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BC5B3" w14:textId="77777777" w:rsidR="00C458C6" w:rsidRDefault="00000000">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1DC4955" w14:textId="77777777" w:rsidR="00C458C6" w:rsidRDefault="00000000">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78398</w:t>
      </w:r>
    </w:p>
    <w:p w14:paraId="1AF60B89" w14:textId="77777777" w:rsidR="00C458C6" w:rsidRDefault="00000000">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6C254F73" w14:textId="77777777" w:rsidR="00C458C6" w:rsidRDefault="00C458C6">
      <w:pPr>
        <w:spacing w:line="360" w:lineRule="auto"/>
        <w:jc w:val="both"/>
        <w:rPr>
          <w:rFonts w:ascii="Book Antiqua" w:hAnsi="Book Antiqua"/>
        </w:rPr>
      </w:pPr>
    </w:p>
    <w:p w14:paraId="6E65CFF5" w14:textId="77777777" w:rsidR="00C458C6" w:rsidRDefault="00000000">
      <w:pPr>
        <w:spacing w:line="360" w:lineRule="auto"/>
        <w:jc w:val="both"/>
        <w:rPr>
          <w:rFonts w:ascii="Book Antiqua" w:hAnsi="Book Antiqua"/>
        </w:rPr>
      </w:pPr>
      <w:r>
        <w:rPr>
          <w:rFonts w:ascii="Book Antiqua" w:eastAsia="Book Antiqua" w:hAnsi="Book Antiqua" w:cs="Book Antiqua"/>
          <w:b/>
          <w:color w:val="000000"/>
        </w:rPr>
        <w:t>Linear porokeratosis of the foot with dermoscopic manifestations: A case report</w:t>
      </w:r>
    </w:p>
    <w:p w14:paraId="52E7DA78" w14:textId="77777777" w:rsidR="00C458C6" w:rsidRDefault="00C458C6">
      <w:pPr>
        <w:spacing w:line="360" w:lineRule="auto"/>
        <w:jc w:val="both"/>
        <w:rPr>
          <w:rFonts w:ascii="Book Antiqua" w:hAnsi="Book Antiqua"/>
        </w:rPr>
      </w:pPr>
    </w:p>
    <w:p w14:paraId="23B52029" w14:textId="77777777" w:rsidR="00C458C6" w:rsidRDefault="00000000">
      <w:pPr>
        <w:spacing w:line="360" w:lineRule="auto"/>
        <w:jc w:val="both"/>
        <w:rPr>
          <w:rFonts w:ascii="Book Antiqua" w:hAnsi="Book Antiqua"/>
        </w:rPr>
      </w:pPr>
      <w:r>
        <w:rPr>
          <w:rFonts w:ascii="Book Antiqua" w:eastAsia="Book Antiqua" w:hAnsi="Book Antiqua" w:cs="Book Antiqua"/>
          <w:color w:val="000000"/>
        </w:rPr>
        <w:t xml:space="preserve">Yang J </w:t>
      </w:r>
      <w:r>
        <w:rPr>
          <w:rFonts w:ascii="Book Antiqua" w:eastAsia="Book Antiqua" w:hAnsi="Book Antiqua" w:cs="Book Antiqua"/>
          <w:i/>
          <w:color w:val="000000"/>
        </w:rPr>
        <w:t>et al</w:t>
      </w:r>
      <w:r>
        <w:rPr>
          <w:rFonts w:ascii="Book Antiqua" w:eastAsia="Book Antiqua" w:hAnsi="Book Antiqua" w:cs="Book Antiqua"/>
          <w:color w:val="000000"/>
        </w:rPr>
        <w:t>. Linear porokeratosis of the foot</w:t>
      </w:r>
    </w:p>
    <w:p w14:paraId="769F9451" w14:textId="77777777" w:rsidR="00C458C6" w:rsidRDefault="00C458C6">
      <w:pPr>
        <w:spacing w:line="360" w:lineRule="auto"/>
        <w:jc w:val="both"/>
        <w:rPr>
          <w:rFonts w:ascii="Book Antiqua" w:hAnsi="Book Antiqua"/>
        </w:rPr>
      </w:pPr>
    </w:p>
    <w:p w14:paraId="6309D5F1" w14:textId="77777777" w:rsidR="00C458C6" w:rsidRDefault="00000000">
      <w:pPr>
        <w:spacing w:line="360" w:lineRule="auto"/>
        <w:jc w:val="both"/>
        <w:rPr>
          <w:rFonts w:ascii="Book Antiqua" w:hAnsi="Book Antiqua"/>
        </w:rPr>
      </w:pPr>
      <w:r>
        <w:rPr>
          <w:rFonts w:ascii="Book Antiqua" w:eastAsia="Book Antiqua" w:hAnsi="Book Antiqua" w:cs="Book Antiqua"/>
          <w:color w:val="000000"/>
        </w:rPr>
        <w:t>Jing Yang, Yi-Qing Du, Xiao-Ya Fang, Bo Li, Zhi-Qin Xi, Wen-Li Feng</w:t>
      </w:r>
    </w:p>
    <w:p w14:paraId="0B617BC2" w14:textId="77777777" w:rsidR="00C458C6" w:rsidRDefault="00C458C6">
      <w:pPr>
        <w:spacing w:line="360" w:lineRule="auto"/>
        <w:jc w:val="both"/>
        <w:rPr>
          <w:rFonts w:ascii="Book Antiqua" w:hAnsi="Book Antiqua"/>
        </w:rPr>
      </w:pPr>
    </w:p>
    <w:p w14:paraId="35D588F6" w14:textId="77777777" w:rsidR="00C458C6" w:rsidRDefault="00000000">
      <w:pPr>
        <w:spacing w:line="360" w:lineRule="auto"/>
        <w:jc w:val="both"/>
        <w:rPr>
          <w:rFonts w:ascii="Book Antiqua" w:hAnsi="Book Antiqua"/>
        </w:rPr>
      </w:pPr>
      <w:r>
        <w:rPr>
          <w:rFonts w:ascii="Book Antiqua" w:eastAsia="Book Antiqua" w:hAnsi="Book Antiqua" w:cs="Book Antiqua"/>
          <w:b/>
          <w:bCs/>
          <w:color w:val="000000"/>
        </w:rPr>
        <w:t xml:space="preserve">Jing Yang, Xiao-Ya Fang, Bo Li, Zhi-Qin Xi, Wen-Li Feng, </w:t>
      </w:r>
      <w:r>
        <w:rPr>
          <w:rFonts w:ascii="Book Antiqua" w:eastAsia="Book Antiqua" w:hAnsi="Book Antiqua" w:cs="Book Antiqua"/>
          <w:color w:val="000000"/>
        </w:rPr>
        <w:t>Department of Dermatology, The Second Hospital of Shanxi Medical University, Taiyuan 030001, Shanxi Province, China</w:t>
      </w:r>
    </w:p>
    <w:p w14:paraId="5BF403C8" w14:textId="77777777" w:rsidR="00C458C6" w:rsidRDefault="00C458C6">
      <w:pPr>
        <w:spacing w:line="360" w:lineRule="auto"/>
        <w:jc w:val="both"/>
        <w:rPr>
          <w:rFonts w:ascii="Book Antiqua" w:hAnsi="Book Antiqua"/>
        </w:rPr>
      </w:pPr>
    </w:p>
    <w:p w14:paraId="3B41F542" w14:textId="77777777" w:rsidR="00C458C6" w:rsidRDefault="00000000">
      <w:pPr>
        <w:spacing w:line="360" w:lineRule="auto"/>
        <w:jc w:val="both"/>
        <w:rPr>
          <w:rFonts w:ascii="Book Antiqua" w:hAnsi="Book Antiqua"/>
        </w:rPr>
      </w:pPr>
      <w:r>
        <w:rPr>
          <w:rFonts w:ascii="Book Antiqua" w:eastAsia="Book Antiqua" w:hAnsi="Book Antiqua" w:cs="Book Antiqua"/>
          <w:b/>
          <w:bCs/>
          <w:color w:val="000000"/>
        </w:rPr>
        <w:t xml:space="preserve">Yi-Qing Du, </w:t>
      </w:r>
      <w:r>
        <w:rPr>
          <w:rFonts w:ascii="Book Antiqua" w:eastAsia="Book Antiqua" w:hAnsi="Book Antiqua" w:cs="Book Antiqua"/>
          <w:color w:val="000000"/>
        </w:rPr>
        <w:t xml:space="preserve">Department of Dermatology, </w:t>
      </w:r>
      <w:r>
        <w:rPr>
          <w:rFonts w:ascii="Book Antiqua" w:eastAsia="Book Antiqua" w:hAnsi="Book Antiqua" w:cs="Book Antiqua" w:hint="eastAsia"/>
          <w:color w:val="000000"/>
          <w:lang w:eastAsia="zh-CN"/>
        </w:rPr>
        <w:t>Gaoping</w:t>
      </w:r>
      <w:r>
        <w:rPr>
          <w:rFonts w:ascii="Book Antiqua" w:eastAsia="Book Antiqua" w:hAnsi="Book Antiqua" w:cs="Book Antiqua"/>
          <w:color w:val="000000"/>
          <w:lang w:eastAsia="zh-CN"/>
        </w:rPr>
        <w:t xml:space="preserve"> </w:t>
      </w:r>
      <w:r>
        <w:rPr>
          <w:rFonts w:ascii="Book Antiqua" w:eastAsia="Book Antiqua" w:hAnsi="Book Antiqua" w:cs="Book Antiqua" w:hint="eastAsia"/>
          <w:color w:val="000000"/>
          <w:lang w:eastAsia="zh-CN"/>
        </w:rPr>
        <w:t>City</w:t>
      </w:r>
      <w:r>
        <w:rPr>
          <w:rFonts w:ascii="Book Antiqua" w:eastAsia="Book Antiqua" w:hAnsi="Book Antiqua" w:cs="Book Antiqua"/>
          <w:color w:val="000000"/>
          <w:lang w:eastAsia="zh-CN"/>
        </w:rPr>
        <w:t xml:space="preserve"> </w:t>
      </w:r>
      <w:r>
        <w:rPr>
          <w:rFonts w:ascii="Book Antiqua" w:eastAsia="Book Antiqua" w:hAnsi="Book Antiqua" w:cs="Book Antiqua" w:hint="eastAsia"/>
          <w:color w:val="000000"/>
          <w:lang w:eastAsia="zh-CN"/>
        </w:rPr>
        <w:t>People</w:t>
      </w:r>
      <w:r>
        <w:rPr>
          <w:rFonts w:ascii="Book Antiqua" w:eastAsia="Book Antiqua" w:hAnsi="Book Antiqua" w:cs="Book Antiqua"/>
          <w:color w:val="000000"/>
          <w:lang w:eastAsia="zh-CN"/>
        </w:rPr>
        <w:t>’</w:t>
      </w:r>
      <w:r>
        <w:rPr>
          <w:rFonts w:ascii="Book Antiqua" w:eastAsia="Book Antiqua" w:hAnsi="Book Antiqua" w:cs="Book Antiqua" w:hint="eastAsia"/>
          <w:color w:val="000000"/>
          <w:lang w:eastAsia="zh-CN"/>
        </w:rPr>
        <w:t>s</w:t>
      </w:r>
      <w:r>
        <w:rPr>
          <w:rFonts w:ascii="Book Antiqua" w:eastAsia="Book Antiqua" w:hAnsi="Book Antiqua" w:cs="Book Antiqua"/>
          <w:color w:val="000000"/>
          <w:lang w:eastAsia="zh-CN"/>
        </w:rPr>
        <w:t xml:space="preserve"> </w:t>
      </w:r>
      <w:r>
        <w:rPr>
          <w:rFonts w:ascii="Book Antiqua" w:eastAsia="Book Antiqua" w:hAnsi="Book Antiqua" w:cs="Book Antiqua" w:hint="eastAsia"/>
          <w:color w:val="000000"/>
          <w:lang w:eastAsia="zh-CN"/>
        </w:rPr>
        <w:t>Hospital</w:t>
      </w:r>
      <w:r>
        <w:rPr>
          <w:rFonts w:ascii="Book Antiqua" w:eastAsia="Book Antiqua" w:hAnsi="Book Antiqua" w:cs="Book Antiqua"/>
          <w:color w:val="000000"/>
          <w:lang w:eastAsia="zh-CN"/>
        </w:rPr>
        <w:t>,</w:t>
      </w:r>
      <w:r>
        <w:rPr>
          <w:rFonts w:ascii="Book Antiqua" w:eastAsia="Book Antiqua" w:hAnsi="Book Antiqua" w:cs="Book Antiqua"/>
          <w:color w:val="000000"/>
        </w:rPr>
        <w:t xml:space="preserve"> Gaoping 048400, Shanxi Province, China</w:t>
      </w:r>
    </w:p>
    <w:p w14:paraId="6C6ACA81" w14:textId="77777777" w:rsidR="00C458C6" w:rsidRDefault="00C458C6">
      <w:pPr>
        <w:spacing w:line="360" w:lineRule="auto"/>
        <w:jc w:val="both"/>
        <w:rPr>
          <w:rFonts w:ascii="Book Antiqua" w:hAnsi="Book Antiqua"/>
        </w:rPr>
      </w:pPr>
    </w:p>
    <w:p w14:paraId="57E7956C" w14:textId="77777777" w:rsidR="00C458C6" w:rsidRDefault="0000000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Yang J</w:t>
      </w:r>
      <w:r>
        <w:rPr>
          <w:rFonts w:ascii="Book Antiqua" w:hAnsi="Book Antiqua" w:cs="Book Antiqua"/>
          <w:color w:val="000000"/>
          <w:lang w:eastAsia="zh-CN"/>
        </w:rPr>
        <w:t xml:space="preserve">, </w:t>
      </w:r>
      <w:r>
        <w:rPr>
          <w:rFonts w:ascii="Book Antiqua" w:eastAsia="Book Antiqua" w:hAnsi="Book Antiqua" w:cs="Book Antiqua"/>
          <w:color w:val="000000"/>
        </w:rPr>
        <w:t>Du YQ</w:t>
      </w:r>
      <w:r>
        <w:rPr>
          <w:rFonts w:ascii="Book Antiqua" w:hAnsi="Book Antiqua" w:cs="Book Antiqua"/>
          <w:color w:val="000000"/>
          <w:lang w:eastAsia="zh-CN"/>
        </w:rPr>
        <w:t xml:space="preserve">, </w:t>
      </w:r>
      <w:r>
        <w:rPr>
          <w:rFonts w:ascii="Book Antiqua" w:eastAsia="Book Antiqua" w:hAnsi="Book Antiqua" w:cs="Book Antiqua"/>
          <w:color w:val="000000"/>
        </w:rPr>
        <w:t>and Xi ZQ contributed equally to this work; Yang J</w:t>
      </w:r>
      <w:r>
        <w:rPr>
          <w:rFonts w:ascii="Book Antiqua" w:hAnsi="Book Antiqua" w:cs="Book Antiqua"/>
          <w:color w:val="000000"/>
          <w:lang w:eastAsia="zh-CN"/>
        </w:rPr>
        <w:t xml:space="preserve">, </w:t>
      </w:r>
      <w:r>
        <w:rPr>
          <w:rFonts w:ascii="Book Antiqua" w:eastAsia="Book Antiqua" w:hAnsi="Book Antiqua" w:cs="Book Antiqua"/>
          <w:color w:val="000000"/>
        </w:rPr>
        <w:t>Xi ZQ</w:t>
      </w:r>
      <w:r>
        <w:rPr>
          <w:rFonts w:ascii="Book Antiqua" w:hAnsi="Book Antiqua" w:cs="Book Antiqua"/>
          <w:color w:val="000000"/>
          <w:lang w:eastAsia="zh-CN"/>
        </w:rPr>
        <w:t xml:space="preserve">, </w:t>
      </w:r>
      <w:r>
        <w:rPr>
          <w:rFonts w:ascii="Book Antiqua" w:eastAsia="Book Antiqua" w:hAnsi="Book Antiqua" w:cs="Book Antiqua"/>
          <w:color w:val="000000"/>
        </w:rPr>
        <w:t>and Li B designed the study; Yang J and Du YQ conducted the study; Yang J</w:t>
      </w:r>
      <w:r>
        <w:rPr>
          <w:rFonts w:ascii="Book Antiqua" w:hAnsi="Book Antiqua" w:cs="Book Antiqua"/>
          <w:color w:val="000000"/>
          <w:lang w:eastAsia="zh-CN"/>
        </w:rPr>
        <w:t xml:space="preserve">, </w:t>
      </w:r>
      <w:r>
        <w:rPr>
          <w:rFonts w:ascii="Book Antiqua" w:eastAsia="Book Antiqua" w:hAnsi="Book Antiqua" w:cs="Book Antiqua"/>
          <w:color w:val="000000"/>
        </w:rPr>
        <w:t>Xi ZQ</w:t>
      </w:r>
      <w:r>
        <w:rPr>
          <w:rFonts w:ascii="Book Antiqua" w:hAnsi="Book Antiqua" w:cs="Book Antiqua"/>
          <w:color w:val="000000"/>
          <w:lang w:eastAsia="zh-CN"/>
        </w:rPr>
        <w:t xml:space="preserve">, </w:t>
      </w:r>
      <w:r>
        <w:rPr>
          <w:rFonts w:ascii="Book Antiqua" w:eastAsia="Book Antiqua" w:hAnsi="Book Antiqua" w:cs="Book Antiqua"/>
          <w:color w:val="000000"/>
        </w:rPr>
        <w:t>Fang XY</w:t>
      </w:r>
      <w:r>
        <w:rPr>
          <w:rFonts w:ascii="Book Antiqua" w:hAnsi="Book Antiqua" w:cs="Book Antiqua"/>
          <w:color w:val="000000"/>
          <w:lang w:eastAsia="zh-CN"/>
        </w:rPr>
        <w:t xml:space="preserve">, </w:t>
      </w:r>
      <w:r>
        <w:rPr>
          <w:rFonts w:ascii="Book Antiqua" w:eastAsia="Book Antiqua" w:hAnsi="Book Antiqua" w:cs="Book Antiqua"/>
          <w:color w:val="000000"/>
        </w:rPr>
        <w:t>and Li B analyzed the data and wrote the manuscript; all authors have read and approved the final manuscript.</w:t>
      </w:r>
    </w:p>
    <w:p w14:paraId="6A5C3310" w14:textId="77777777" w:rsidR="00C458C6" w:rsidRDefault="00C458C6">
      <w:pPr>
        <w:spacing w:line="360" w:lineRule="auto"/>
        <w:jc w:val="both"/>
        <w:rPr>
          <w:rFonts w:ascii="Book Antiqua" w:hAnsi="Book Antiqua"/>
        </w:rPr>
      </w:pPr>
    </w:p>
    <w:p w14:paraId="6E1FDD0D" w14:textId="77777777" w:rsidR="00C458C6" w:rsidRDefault="00000000">
      <w:pPr>
        <w:spacing w:line="360" w:lineRule="auto"/>
        <w:jc w:val="both"/>
        <w:rPr>
          <w:rFonts w:ascii="Book Antiqua" w:hAnsi="Book Antiqua"/>
        </w:rPr>
      </w:pPr>
      <w:r>
        <w:rPr>
          <w:rFonts w:ascii="Book Antiqua" w:eastAsia="Book Antiqua" w:hAnsi="Book Antiqua" w:cs="Book Antiqua"/>
          <w:b/>
          <w:bCs/>
          <w:color w:val="000000"/>
        </w:rPr>
        <w:t xml:space="preserve">Corresponding author: Wen-Li Feng, MM, Chief Physician, </w:t>
      </w:r>
      <w:r>
        <w:rPr>
          <w:rFonts w:ascii="Book Antiqua" w:eastAsia="Book Antiqua" w:hAnsi="Book Antiqua" w:cs="Book Antiqua"/>
          <w:color w:val="000000"/>
        </w:rPr>
        <w:t>Department of Dermatology, The Second Hospital of Shanxi Medical University, No. 382 Wuyi Road, Taiyuan 030001, Shanxi Province, China. wenlifeng2010@163.com</w:t>
      </w:r>
    </w:p>
    <w:p w14:paraId="57703FAC" w14:textId="77777777" w:rsidR="00C458C6" w:rsidRDefault="00C458C6">
      <w:pPr>
        <w:spacing w:line="360" w:lineRule="auto"/>
        <w:jc w:val="both"/>
        <w:rPr>
          <w:rFonts w:ascii="Book Antiqua" w:hAnsi="Book Antiqua"/>
        </w:rPr>
      </w:pPr>
    </w:p>
    <w:p w14:paraId="08477E62" w14:textId="77777777" w:rsidR="00C458C6" w:rsidRDefault="00000000">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27, 2022</w:t>
      </w:r>
    </w:p>
    <w:p w14:paraId="39C8215C" w14:textId="77777777" w:rsidR="00C458C6" w:rsidRDefault="00000000">
      <w:pPr>
        <w:spacing w:line="360" w:lineRule="auto"/>
        <w:jc w:val="both"/>
        <w:rPr>
          <w:rFonts w:ascii="Book Antiqua" w:hAnsi="Book Antiqua"/>
        </w:rPr>
      </w:pPr>
      <w:r>
        <w:rPr>
          <w:rFonts w:ascii="Book Antiqua" w:eastAsia="Book Antiqua" w:hAnsi="Book Antiqua" w:cs="Book Antiqua"/>
          <w:b/>
          <w:bCs/>
          <w:color w:val="000000"/>
        </w:rPr>
        <w:t>Revised:</w:t>
      </w:r>
      <w:r>
        <w:rPr>
          <w:rFonts w:ascii="Book Antiqua" w:eastAsia="Book Antiqua" w:hAnsi="Book Antiqua" w:cs="Book Antiqua"/>
          <w:bCs/>
          <w:color w:val="000000"/>
        </w:rPr>
        <w:t xml:space="preserve"> September 14, 2022</w:t>
      </w:r>
    </w:p>
    <w:p w14:paraId="4DB4A342" w14:textId="77777777" w:rsidR="00C458C6" w:rsidRDefault="00000000">
      <w:pPr>
        <w:spacing w:line="360" w:lineRule="auto"/>
        <w:jc w:val="both"/>
        <w:rPr>
          <w:rFonts w:ascii="Book Antiqua" w:hAnsi="Book Antiqua"/>
        </w:rPr>
      </w:pPr>
      <w:r>
        <w:rPr>
          <w:rFonts w:ascii="Book Antiqua" w:eastAsia="Book Antiqua" w:hAnsi="Book Antiqua" w:cs="Book Antiqua"/>
          <w:b/>
          <w:bCs/>
          <w:color w:val="000000"/>
        </w:rPr>
        <w:t xml:space="preserve">Accepted: </w:t>
      </w:r>
      <w:bookmarkStart w:id="0" w:name="OLE_LINK2"/>
      <w:r>
        <w:rPr>
          <w:rFonts w:ascii="Book Antiqua" w:eastAsia="Book Antiqua" w:hAnsi="Book Antiqua" w:cs="Book Antiqua"/>
          <w:color w:val="000000"/>
        </w:rPr>
        <w:t>October 9, 2022</w:t>
      </w:r>
      <w:bookmarkEnd w:id="0"/>
    </w:p>
    <w:p w14:paraId="25E7F6D7" w14:textId="77777777" w:rsidR="00C458C6" w:rsidRDefault="00000000">
      <w:pPr>
        <w:spacing w:line="360" w:lineRule="auto"/>
        <w:jc w:val="both"/>
        <w:rPr>
          <w:rFonts w:ascii="Book Antiqua" w:hAnsi="Book Antiqua"/>
        </w:rPr>
      </w:pPr>
      <w:r>
        <w:rPr>
          <w:rFonts w:ascii="Book Antiqua" w:eastAsia="Book Antiqua" w:hAnsi="Book Antiqua" w:cs="Book Antiqua"/>
          <w:b/>
          <w:bCs/>
          <w:color w:val="000000"/>
        </w:rPr>
        <w:lastRenderedPageBreak/>
        <w:t xml:space="preserve">Published online: </w:t>
      </w:r>
      <w:r>
        <w:rPr>
          <w:rFonts w:ascii="Book Antiqua" w:hAnsi="Book Antiqua"/>
          <w:color w:val="000000"/>
          <w:shd w:val="clear" w:color="auto" w:fill="FFFFFF"/>
        </w:rPr>
        <w:t>November 6, 2022</w:t>
      </w:r>
    </w:p>
    <w:p w14:paraId="4EF5641B" w14:textId="77777777" w:rsidR="00C458C6" w:rsidRDefault="00C458C6">
      <w:pPr>
        <w:spacing w:line="360" w:lineRule="auto"/>
        <w:jc w:val="both"/>
        <w:rPr>
          <w:rFonts w:ascii="Book Antiqua" w:hAnsi="Book Antiqua"/>
        </w:rPr>
      </w:pPr>
    </w:p>
    <w:p w14:paraId="370E3D05" w14:textId="77777777" w:rsidR="00C458C6" w:rsidRDefault="00000000">
      <w:pPr>
        <w:spacing w:line="360" w:lineRule="auto"/>
        <w:jc w:val="both"/>
        <w:rPr>
          <w:rFonts w:ascii="Book Antiqua" w:hAnsi="Book Antiqua"/>
        </w:rPr>
      </w:pPr>
      <w:r>
        <w:rPr>
          <w:rFonts w:ascii="Book Antiqua" w:eastAsia="Book Antiqua" w:hAnsi="Book Antiqua" w:cs="Book Antiqua"/>
          <w:b/>
          <w:color w:val="000000"/>
        </w:rPr>
        <w:t>Abstract</w:t>
      </w:r>
    </w:p>
    <w:p w14:paraId="3847C128" w14:textId="77777777" w:rsidR="00C458C6" w:rsidRDefault="00000000">
      <w:pPr>
        <w:spacing w:line="360" w:lineRule="auto"/>
        <w:jc w:val="both"/>
        <w:rPr>
          <w:rFonts w:ascii="Book Antiqua" w:hAnsi="Book Antiqua"/>
        </w:rPr>
      </w:pPr>
      <w:r>
        <w:rPr>
          <w:rFonts w:ascii="Book Antiqua" w:eastAsia="Book Antiqua" w:hAnsi="Book Antiqua" w:cs="Book Antiqua"/>
          <w:color w:val="000000"/>
        </w:rPr>
        <w:t>BACKGROUND</w:t>
      </w:r>
    </w:p>
    <w:p w14:paraId="33C9FB4A" w14:textId="77777777" w:rsidR="00C458C6" w:rsidRDefault="00000000">
      <w:pPr>
        <w:spacing w:line="360" w:lineRule="auto"/>
        <w:jc w:val="both"/>
        <w:rPr>
          <w:rFonts w:ascii="Book Antiqua" w:hAnsi="Book Antiqua"/>
        </w:rPr>
      </w:pPr>
      <w:r>
        <w:rPr>
          <w:rFonts w:ascii="Book Antiqua" w:eastAsia="Book Antiqua" w:hAnsi="Book Antiqua" w:cs="Book Antiqua"/>
          <w:color w:val="000000"/>
        </w:rPr>
        <w:t>Porokeratosis (PK) is a common autosomal dominant chronic progressive dyskeratosis with various clinical manifestations. Based on clinical manifestations, porokeratosis can be classified as porokeratosis of mibelli, disseminated superficial porokeratosis, disseminated superficial actinic porokeratosis, linear porokeratosis (LP), porokeratosis palmaris et plantaris disseminata, porokeratosis punctata, popular PK, hyperkeratosis PK, inflammatory PK, verrucous PK, and mixed types. We report a case of LP in a child and describe its dermoscopic findings.</w:t>
      </w:r>
    </w:p>
    <w:p w14:paraId="66BA24F7" w14:textId="77777777" w:rsidR="00C458C6" w:rsidRDefault="00C458C6">
      <w:pPr>
        <w:spacing w:line="360" w:lineRule="auto"/>
        <w:jc w:val="both"/>
        <w:rPr>
          <w:rFonts w:ascii="Book Antiqua" w:hAnsi="Book Antiqua"/>
        </w:rPr>
      </w:pPr>
    </w:p>
    <w:p w14:paraId="0E2904D4" w14:textId="77777777" w:rsidR="00C458C6" w:rsidRDefault="00000000">
      <w:pPr>
        <w:spacing w:line="360" w:lineRule="auto"/>
        <w:jc w:val="both"/>
        <w:rPr>
          <w:rFonts w:ascii="Book Antiqua" w:hAnsi="Book Antiqua"/>
        </w:rPr>
      </w:pPr>
      <w:r>
        <w:rPr>
          <w:rFonts w:ascii="Book Antiqua" w:eastAsia="Book Antiqua" w:hAnsi="Book Antiqua" w:cs="Book Antiqua"/>
          <w:color w:val="000000"/>
        </w:rPr>
        <w:t>CASE SUMMARY</w:t>
      </w:r>
    </w:p>
    <w:p w14:paraId="56AAFE79" w14:textId="77777777" w:rsidR="00C458C6" w:rsidRDefault="00000000">
      <w:pPr>
        <w:spacing w:line="360" w:lineRule="auto"/>
        <w:jc w:val="both"/>
        <w:rPr>
          <w:rFonts w:ascii="Book Antiqua" w:hAnsi="Book Antiqua"/>
        </w:rPr>
      </w:pPr>
      <w:r>
        <w:rPr>
          <w:rFonts w:ascii="Book Antiqua" w:eastAsia="Book Antiqua" w:hAnsi="Book Antiqua" w:cs="Book Antiqua"/>
          <w:color w:val="000000"/>
        </w:rPr>
        <w:t>Linear porokeratosis is a rare PK. The patient presented with unilateral keratinizing maculopapular rash of the foot in childhood. The patient underwent skin pathology and dermoscopy, and was treated with liquid nitrogen freezing and topical drugs.</w:t>
      </w:r>
    </w:p>
    <w:p w14:paraId="78F15067" w14:textId="77777777" w:rsidR="00C458C6" w:rsidRDefault="00C458C6">
      <w:pPr>
        <w:spacing w:line="360" w:lineRule="auto"/>
        <w:jc w:val="both"/>
        <w:rPr>
          <w:rFonts w:ascii="Book Antiqua" w:hAnsi="Book Antiqua"/>
        </w:rPr>
      </w:pPr>
    </w:p>
    <w:p w14:paraId="5CA68790" w14:textId="77777777" w:rsidR="00C458C6" w:rsidRDefault="00000000">
      <w:pPr>
        <w:spacing w:line="360" w:lineRule="auto"/>
        <w:jc w:val="both"/>
        <w:rPr>
          <w:rFonts w:ascii="Book Antiqua" w:hAnsi="Book Antiqua"/>
        </w:rPr>
      </w:pPr>
      <w:r>
        <w:rPr>
          <w:rFonts w:ascii="Book Antiqua" w:eastAsia="Book Antiqua" w:hAnsi="Book Antiqua" w:cs="Book Antiqua"/>
          <w:color w:val="000000"/>
        </w:rPr>
        <w:t>CONCLUSION</w:t>
      </w:r>
    </w:p>
    <w:p w14:paraId="7BAB7ACC" w14:textId="77777777" w:rsidR="00C458C6" w:rsidRDefault="00000000">
      <w:pPr>
        <w:spacing w:line="360" w:lineRule="auto"/>
        <w:jc w:val="both"/>
        <w:rPr>
          <w:rFonts w:ascii="Book Antiqua" w:hAnsi="Book Antiqua"/>
        </w:rPr>
      </w:pPr>
      <w:r>
        <w:rPr>
          <w:rFonts w:ascii="Book Antiqua" w:eastAsia="Book Antiqua" w:hAnsi="Book Antiqua" w:cs="Book Antiqua"/>
          <w:color w:val="000000"/>
        </w:rPr>
        <w:t>From this case we take-away that Lp is a rare disease,by the dermoscopic we can identify it.</w:t>
      </w:r>
    </w:p>
    <w:p w14:paraId="7C92DBFE" w14:textId="77777777" w:rsidR="00C458C6" w:rsidRDefault="00C458C6">
      <w:pPr>
        <w:spacing w:line="360" w:lineRule="auto"/>
        <w:jc w:val="both"/>
        <w:rPr>
          <w:rFonts w:ascii="Book Antiqua" w:hAnsi="Book Antiqua"/>
        </w:rPr>
      </w:pPr>
    </w:p>
    <w:p w14:paraId="290E9117" w14:textId="77777777" w:rsidR="00C458C6" w:rsidRDefault="00000000">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Porokeratosis; Dermoscope; Linear porokeratosis; Genetic disease; Chromosome; Case report</w:t>
      </w:r>
    </w:p>
    <w:p w14:paraId="2EE0F5E6" w14:textId="77777777" w:rsidR="00C458C6" w:rsidRDefault="00C458C6">
      <w:pPr>
        <w:spacing w:line="360" w:lineRule="auto"/>
        <w:jc w:val="both"/>
        <w:rPr>
          <w:rFonts w:ascii="Book Antiqua" w:hAnsi="Book Antiqua"/>
        </w:rPr>
      </w:pPr>
    </w:p>
    <w:p w14:paraId="07464A88" w14:textId="77777777" w:rsidR="00C458C6"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lang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2EA5EBF2" w14:textId="77777777" w:rsidR="00C458C6" w:rsidRDefault="00C458C6">
      <w:pPr>
        <w:spacing w:line="360" w:lineRule="auto"/>
        <w:jc w:val="both"/>
        <w:rPr>
          <w:rFonts w:ascii="Book Antiqua" w:hAnsi="Book Antiqua"/>
        </w:rPr>
      </w:pPr>
    </w:p>
    <w:p w14:paraId="2E5960A8" w14:textId="77777777" w:rsidR="00C458C6" w:rsidRDefault="00000000">
      <w:pPr>
        <w:spacing w:line="360" w:lineRule="auto"/>
        <w:jc w:val="both"/>
        <w:rPr>
          <w:rFonts w:ascii="Book Antiqua" w:eastAsia="Book Antiqua" w:hAnsi="Book Antiqua" w:cs="Book Antiqua"/>
          <w:color w:val="000000"/>
        </w:rPr>
      </w:pPr>
      <w:bookmarkStart w:id="1" w:name="_Hlk114577429"/>
      <w:r>
        <w:rPr>
          <w:rFonts w:ascii="Book Antiqua" w:hAnsi="Book Antiqua"/>
          <w:b/>
          <w:bCs/>
        </w:rPr>
        <w:lastRenderedPageBreak/>
        <w:t>Citation</w:t>
      </w:r>
      <w:r>
        <w:rPr>
          <w:rFonts w:ascii="Book Antiqua" w:hAnsi="Book Antiqua"/>
        </w:rPr>
        <w:t xml:space="preserve">: </w:t>
      </w:r>
      <w:bookmarkEnd w:id="1"/>
      <w:r>
        <w:rPr>
          <w:rFonts w:ascii="Book Antiqua" w:eastAsia="Book Antiqua" w:hAnsi="Book Antiqua" w:cs="Book Antiqua"/>
          <w:color w:val="000000"/>
        </w:rPr>
        <w:t xml:space="preserve">Yang J, Du YQ, Fang XY, Li B, Xi ZQ, Feng WL. Linear porokeratosis of the foot with dermoscopic manifestations: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10(31): </w:t>
      </w:r>
      <w:r>
        <w:rPr>
          <w:rFonts w:ascii="Book Antiqua" w:eastAsia="宋体" w:hAnsi="Book Antiqua" w:cs="Book Antiqua"/>
          <w:color w:val="000000"/>
          <w:lang w:eastAsia="zh-CN" w:bidi="ar"/>
        </w:rPr>
        <w:t>11585-11589</w:t>
      </w:r>
    </w:p>
    <w:p w14:paraId="35DDDA49" w14:textId="77777777" w:rsidR="00C458C6"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URL</w:t>
      </w:r>
      <w:r>
        <w:rPr>
          <w:rFonts w:ascii="Book Antiqua" w:eastAsia="Book Antiqua" w:hAnsi="Book Antiqua" w:cs="Book Antiqua"/>
          <w:color w:val="000000"/>
        </w:rPr>
        <w:t>: https://www.wjgnet.com/2307-8960/full/v10/i31/</w:t>
      </w:r>
      <w:r>
        <w:rPr>
          <w:rFonts w:ascii="Book Antiqua" w:eastAsia="宋体" w:hAnsi="Book Antiqua" w:cs="Book Antiqua"/>
          <w:color w:val="000000"/>
          <w:lang w:eastAsia="zh-CN" w:bidi="ar"/>
        </w:rPr>
        <w:t>11585</w:t>
      </w:r>
      <w:r>
        <w:rPr>
          <w:rFonts w:ascii="Book Antiqua" w:eastAsia="Book Antiqua" w:hAnsi="Book Antiqua" w:cs="Book Antiqua"/>
          <w:color w:val="000000"/>
        </w:rPr>
        <w:t>.htm</w:t>
      </w:r>
    </w:p>
    <w:p w14:paraId="1B0BE06A" w14:textId="77777777" w:rsidR="00C458C6" w:rsidRDefault="00000000">
      <w:pPr>
        <w:spacing w:line="360" w:lineRule="auto"/>
        <w:jc w:val="both"/>
        <w:rPr>
          <w:rFonts w:ascii="Book Antiqua" w:hAnsi="Book Antiqua"/>
        </w:rPr>
      </w:pPr>
      <w:r>
        <w:rPr>
          <w:rFonts w:ascii="Book Antiqua" w:eastAsia="Book Antiqua" w:hAnsi="Book Antiqua" w:cs="Book Antiqua"/>
          <w:b/>
          <w:bCs/>
          <w:color w:val="000000"/>
        </w:rPr>
        <w:t>DOI</w:t>
      </w:r>
      <w:r>
        <w:rPr>
          <w:rFonts w:ascii="Book Antiqua" w:eastAsia="Book Antiqua" w:hAnsi="Book Antiqua" w:cs="Book Antiqua"/>
          <w:color w:val="000000"/>
        </w:rPr>
        <w:t>: https://dx.doi.org/10.12998/wjcc.v10.i31.</w:t>
      </w:r>
      <w:r>
        <w:rPr>
          <w:rFonts w:ascii="Book Antiqua" w:eastAsia="宋体" w:hAnsi="Book Antiqua" w:cs="Book Antiqua"/>
          <w:color w:val="000000"/>
          <w:lang w:eastAsia="zh-CN" w:bidi="ar"/>
        </w:rPr>
        <w:t>11585</w:t>
      </w:r>
    </w:p>
    <w:p w14:paraId="31ACF755" w14:textId="77777777" w:rsidR="00C458C6" w:rsidRDefault="00C458C6">
      <w:pPr>
        <w:spacing w:line="360" w:lineRule="auto"/>
        <w:jc w:val="both"/>
        <w:rPr>
          <w:rFonts w:ascii="Book Antiqua" w:hAnsi="Book Antiqua"/>
        </w:rPr>
      </w:pPr>
    </w:p>
    <w:p w14:paraId="539953E4" w14:textId="77777777" w:rsidR="00C458C6" w:rsidRDefault="00000000">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We report a case of unilateral linear porokeratosis. Porokeratosis (PK) is a common autosomal dominant chronic progressive dyskeratosis with a variety ofvarious clinical manifestations. Dermatoscopy plays an important role in the differential diagnosis of a various diseases and has been widely used in clinical practice because it is noninvasive, simple, and quick. Our patient was diagnosed with unilateral LP based on the clinical presentation, typical pathology, and dermoscopy.</w:t>
      </w:r>
    </w:p>
    <w:p w14:paraId="3C342DC4" w14:textId="77777777" w:rsidR="00C458C6" w:rsidRDefault="00C458C6">
      <w:pPr>
        <w:spacing w:line="360" w:lineRule="auto"/>
        <w:jc w:val="both"/>
        <w:rPr>
          <w:rFonts w:ascii="Book Antiqua" w:hAnsi="Book Antiqua"/>
        </w:rPr>
      </w:pPr>
    </w:p>
    <w:p w14:paraId="38CC8D2C" w14:textId="77777777" w:rsidR="00C458C6" w:rsidRDefault="00000000">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1A50AA14" w14:textId="77777777" w:rsidR="00C458C6" w:rsidRDefault="00000000">
      <w:pPr>
        <w:spacing w:line="360" w:lineRule="auto"/>
        <w:jc w:val="both"/>
        <w:rPr>
          <w:rFonts w:ascii="Book Antiqua" w:hAnsi="Book Antiqua"/>
        </w:rPr>
      </w:pPr>
      <w:r>
        <w:rPr>
          <w:rFonts w:ascii="Book Antiqua" w:eastAsia="Book Antiqua" w:hAnsi="Book Antiqua" w:cs="Book Antiqua"/>
          <w:color w:val="000000"/>
        </w:rPr>
        <w:t>Porokeratosis (PK) is an autosomal dominant chronic progressive dyskeratotic skin disease. However, it has also been disseminated without genetic evidence. Heterozygous germline mutations in the mevalonate pathway genes</w:t>
      </w:r>
      <w:r>
        <w:rPr>
          <w:rFonts w:ascii="Book Antiqua" w:eastAsia="Book Antiqua" w:hAnsi="Book Antiqua" w:cs="Book Antiqua"/>
          <w:i/>
          <w:iCs/>
          <w:color w:val="000000"/>
        </w:rPr>
        <w:t>—MVK</w:t>
      </w:r>
      <w:r>
        <w:rPr>
          <w:rFonts w:ascii="Book Antiqua" w:eastAsia="Book Antiqua" w:hAnsi="Book Antiqua" w:cs="Book Antiqua"/>
          <w:color w:val="000000"/>
        </w:rPr>
        <w:t xml:space="preserve">, </w:t>
      </w:r>
      <w:r>
        <w:rPr>
          <w:rFonts w:ascii="Book Antiqua" w:eastAsia="Book Antiqua" w:hAnsi="Book Antiqua" w:cs="Book Antiqua"/>
          <w:i/>
          <w:iCs/>
          <w:color w:val="000000"/>
        </w:rPr>
        <w:t>PMVK</w:t>
      </w:r>
      <w:r>
        <w:rPr>
          <w:rFonts w:ascii="Book Antiqua" w:eastAsia="Book Antiqua" w:hAnsi="Book Antiqua" w:cs="Book Antiqua"/>
          <w:color w:val="000000"/>
        </w:rPr>
        <w:t xml:space="preserve">, </w:t>
      </w:r>
      <w:r>
        <w:rPr>
          <w:rFonts w:ascii="Book Antiqua" w:eastAsia="Book Antiqua" w:hAnsi="Book Antiqua" w:cs="Book Antiqua"/>
          <w:i/>
          <w:iCs/>
          <w:color w:val="000000"/>
        </w:rPr>
        <w:t>MVD,</w:t>
      </w:r>
      <w:r>
        <w:rPr>
          <w:rFonts w:ascii="Book Antiqua" w:eastAsia="Book Antiqua" w:hAnsi="Book Antiqua" w:cs="Book Antiqua"/>
          <w:color w:val="000000"/>
        </w:rPr>
        <w:t xml:space="preserve"> and </w:t>
      </w:r>
      <w:r>
        <w:rPr>
          <w:rFonts w:ascii="Book Antiqua" w:eastAsia="Book Antiqua" w:hAnsi="Book Antiqua" w:cs="Book Antiqua"/>
          <w:i/>
          <w:iCs/>
          <w:color w:val="000000"/>
        </w:rPr>
        <w:t>FDPS</w:t>
      </w:r>
      <w:r>
        <w:rPr>
          <w:rFonts w:ascii="Book Antiqua" w:eastAsia="Book Antiqua" w:hAnsi="Book Antiqua" w:cs="Book Antiqua"/>
          <w:color w:val="000000"/>
        </w:rPr>
        <w:t>—have been found in familial and sporadic porokeratosis</w:t>
      </w:r>
      <w:r>
        <w:rPr>
          <w:rFonts w:ascii="Book Antiqua" w:eastAsia="Book Antiqua" w:hAnsi="Book Antiqua" w:cs="Book Antiqua"/>
          <w:color w:val="000000"/>
          <w:vertAlign w:val="superscript"/>
        </w:rPr>
        <w:t>[</w:t>
      </w:r>
      <w:r>
        <w:rPr>
          <w:rStyle w:val="ad"/>
          <w:rFonts w:hint="eastAsia"/>
          <w:vertAlign w:val="superscript"/>
          <w:lang w:eastAsia="zh-CN"/>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The lesions are characterized by marginal dyke-like warty elevations with mild central atrophy, with or without pruritus</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and the presence of cornoid lamellae on histopathology</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Unilateral linear porokeratosis is an extremely rare</w:t>
      </w:r>
      <w:r>
        <w:rPr>
          <w:rFonts w:ascii="Book Antiqua" w:eastAsia="Book Antiqua" w:hAnsi="Book Antiqua" w:cs="Book Antiqua"/>
          <w:b/>
          <w:bCs/>
          <w:color w:val="000000"/>
        </w:rPr>
        <w:t xml:space="preserve"> </w:t>
      </w:r>
      <w:r>
        <w:rPr>
          <w:rFonts w:ascii="Book Antiqua" w:eastAsia="Book Antiqua" w:hAnsi="Book Antiqua" w:cs="Book Antiqua"/>
          <w:color w:val="000000"/>
        </w:rPr>
        <w:t>condition. One case has been reported as follows.</w:t>
      </w:r>
    </w:p>
    <w:p w14:paraId="2399739F" w14:textId="77777777" w:rsidR="00C458C6" w:rsidRDefault="00C458C6">
      <w:pPr>
        <w:spacing w:line="360" w:lineRule="auto"/>
        <w:jc w:val="both"/>
        <w:rPr>
          <w:rFonts w:ascii="Book Antiqua" w:hAnsi="Book Antiqua"/>
        </w:rPr>
      </w:pPr>
    </w:p>
    <w:p w14:paraId="50F550A2" w14:textId="77777777" w:rsidR="00C458C6" w:rsidRDefault="00000000">
      <w:pPr>
        <w:spacing w:line="360" w:lineRule="auto"/>
        <w:jc w:val="both"/>
        <w:rPr>
          <w:rFonts w:ascii="Book Antiqua" w:hAnsi="Book Antiqua"/>
        </w:rPr>
      </w:pPr>
      <w:r>
        <w:rPr>
          <w:rFonts w:ascii="Book Antiqua" w:eastAsia="Book Antiqua" w:hAnsi="Book Antiqua" w:cs="Book Antiqua"/>
          <w:b/>
          <w:caps/>
          <w:color w:val="000000"/>
          <w:u w:val="single"/>
        </w:rPr>
        <w:t>CASE PRESENTATION</w:t>
      </w:r>
    </w:p>
    <w:p w14:paraId="6E2347B1" w14:textId="77777777" w:rsidR="00C458C6" w:rsidRDefault="00000000">
      <w:pPr>
        <w:spacing w:line="360" w:lineRule="auto"/>
        <w:jc w:val="both"/>
        <w:rPr>
          <w:rFonts w:ascii="Book Antiqua" w:hAnsi="Book Antiqua"/>
        </w:rPr>
      </w:pPr>
      <w:r>
        <w:rPr>
          <w:rFonts w:ascii="Book Antiqua" w:eastAsia="Book Antiqua" w:hAnsi="Book Antiqua" w:cs="Book Antiqua"/>
          <w:b/>
          <w:i/>
          <w:color w:val="000000"/>
        </w:rPr>
        <w:t>Chief complaints</w:t>
      </w:r>
    </w:p>
    <w:p w14:paraId="5A824045" w14:textId="77777777" w:rsidR="00C458C6" w:rsidRDefault="00000000">
      <w:pPr>
        <w:spacing w:line="360" w:lineRule="auto"/>
        <w:jc w:val="both"/>
        <w:rPr>
          <w:rFonts w:ascii="Book Antiqua" w:hAnsi="Book Antiqua"/>
        </w:rPr>
      </w:pPr>
      <w:r>
        <w:rPr>
          <w:rFonts w:ascii="Book Antiqua" w:eastAsia="Book Antiqua" w:hAnsi="Book Antiqua" w:cs="Book Antiqua"/>
          <w:color w:val="000000"/>
        </w:rPr>
        <w:t xml:space="preserve">An 8-year-old Chinese boy presented with keratotic papules, which had been present for more than 4 years, on the bottom of his left foot. </w:t>
      </w:r>
    </w:p>
    <w:p w14:paraId="51E8715B" w14:textId="77777777" w:rsidR="00C458C6" w:rsidRDefault="00C458C6">
      <w:pPr>
        <w:spacing w:line="360" w:lineRule="auto"/>
        <w:jc w:val="both"/>
        <w:rPr>
          <w:rFonts w:ascii="Book Antiqua" w:hAnsi="Book Antiqua"/>
        </w:rPr>
      </w:pPr>
    </w:p>
    <w:p w14:paraId="5D51852D" w14:textId="77777777" w:rsidR="00C458C6" w:rsidRDefault="00000000">
      <w:pPr>
        <w:spacing w:line="360" w:lineRule="auto"/>
        <w:jc w:val="both"/>
        <w:rPr>
          <w:rFonts w:ascii="Book Antiqua" w:hAnsi="Book Antiqua"/>
        </w:rPr>
      </w:pPr>
      <w:r>
        <w:rPr>
          <w:rFonts w:ascii="Book Antiqua" w:eastAsia="Book Antiqua" w:hAnsi="Book Antiqua" w:cs="Book Antiqua"/>
          <w:b/>
          <w:i/>
          <w:color w:val="000000"/>
        </w:rPr>
        <w:t>History of present illness</w:t>
      </w:r>
    </w:p>
    <w:p w14:paraId="1B6EF660" w14:textId="77777777" w:rsidR="00C458C6" w:rsidRDefault="00000000">
      <w:pPr>
        <w:spacing w:line="360" w:lineRule="auto"/>
        <w:jc w:val="both"/>
        <w:rPr>
          <w:rFonts w:ascii="Book Antiqua" w:hAnsi="Book Antiqua"/>
        </w:rPr>
      </w:pPr>
      <w:r>
        <w:rPr>
          <w:rFonts w:ascii="Book Antiqua" w:eastAsia="Book Antiqua" w:hAnsi="Book Antiqua" w:cs="Book Antiqua"/>
          <w:color w:val="000000"/>
        </w:rPr>
        <w:lastRenderedPageBreak/>
        <w:t xml:space="preserve">Brown keratotic papules appeared on the bottom of the left foot with no obvious cause and gradually increased in size to the entire left sole. Part of the rash fused into a patch; the patient experienced occasional itching; there was no pain or other discomfort; and he had been treated with topical medication (specific details not available) with poor results. </w:t>
      </w:r>
    </w:p>
    <w:p w14:paraId="0AEE915A" w14:textId="77777777" w:rsidR="00C458C6" w:rsidRDefault="00C458C6">
      <w:pPr>
        <w:spacing w:line="360" w:lineRule="auto"/>
        <w:jc w:val="both"/>
        <w:rPr>
          <w:rFonts w:ascii="Book Antiqua" w:hAnsi="Book Antiqua"/>
        </w:rPr>
      </w:pPr>
    </w:p>
    <w:p w14:paraId="7D4AE051" w14:textId="77777777" w:rsidR="00C458C6" w:rsidRDefault="00000000">
      <w:pPr>
        <w:spacing w:line="360" w:lineRule="auto"/>
        <w:jc w:val="both"/>
        <w:rPr>
          <w:rFonts w:ascii="Book Antiqua" w:hAnsi="Book Antiqua"/>
        </w:rPr>
      </w:pPr>
      <w:r>
        <w:rPr>
          <w:rFonts w:ascii="Book Antiqua" w:eastAsia="Book Antiqua" w:hAnsi="Book Antiqua" w:cs="Book Antiqua"/>
          <w:b/>
          <w:i/>
          <w:color w:val="000000"/>
        </w:rPr>
        <w:t>History of past illness</w:t>
      </w:r>
    </w:p>
    <w:p w14:paraId="3C8C6D3A" w14:textId="77777777" w:rsidR="00C458C6" w:rsidRDefault="00000000">
      <w:pPr>
        <w:spacing w:line="360" w:lineRule="auto"/>
        <w:jc w:val="both"/>
        <w:rPr>
          <w:rFonts w:ascii="Book Antiqua" w:hAnsi="Book Antiqua"/>
        </w:rPr>
      </w:pPr>
      <w:r>
        <w:rPr>
          <w:rFonts w:ascii="Book Antiqua" w:eastAsia="Book Antiqua" w:hAnsi="Book Antiqua" w:cs="Book Antiqua"/>
          <w:color w:val="000000"/>
        </w:rPr>
        <w:t>The patient was previously in good health.</w:t>
      </w:r>
    </w:p>
    <w:p w14:paraId="72470FD3" w14:textId="77777777" w:rsidR="00C458C6" w:rsidRDefault="00C458C6">
      <w:pPr>
        <w:spacing w:line="360" w:lineRule="auto"/>
        <w:jc w:val="both"/>
        <w:rPr>
          <w:rFonts w:ascii="Book Antiqua" w:hAnsi="Book Antiqua"/>
        </w:rPr>
      </w:pPr>
    </w:p>
    <w:p w14:paraId="2B3715FA" w14:textId="77777777" w:rsidR="00C458C6" w:rsidRDefault="00000000">
      <w:pPr>
        <w:spacing w:line="360" w:lineRule="auto"/>
        <w:jc w:val="both"/>
        <w:rPr>
          <w:rFonts w:ascii="Book Antiqua" w:hAnsi="Book Antiqua"/>
        </w:rPr>
      </w:pPr>
      <w:r>
        <w:rPr>
          <w:rFonts w:ascii="Book Antiqua" w:eastAsia="Book Antiqua" w:hAnsi="Book Antiqua" w:cs="Book Antiqua"/>
          <w:b/>
          <w:i/>
          <w:color w:val="000000"/>
        </w:rPr>
        <w:t>Personal and family history</w:t>
      </w:r>
    </w:p>
    <w:p w14:paraId="7B52E944" w14:textId="77777777" w:rsidR="00C458C6" w:rsidRDefault="00000000">
      <w:pPr>
        <w:spacing w:line="360" w:lineRule="auto"/>
        <w:jc w:val="both"/>
        <w:rPr>
          <w:rFonts w:ascii="Book Antiqua" w:hAnsi="Book Antiqua"/>
        </w:rPr>
      </w:pPr>
      <w:r>
        <w:rPr>
          <w:rFonts w:ascii="Book Antiqua" w:eastAsia="Book Antiqua" w:hAnsi="Book Antiqua" w:cs="Book Antiqua"/>
          <w:color w:val="000000"/>
        </w:rPr>
        <w:t>Born in Taiyuan City, Shanxi Province, now living in the same place, no history of contact with epidemic areas, regular life; No history of smoking, drinking, exposure to toxic substances, dust and radioactive substances. No family members had similar diseases.</w:t>
      </w:r>
    </w:p>
    <w:p w14:paraId="36CBC08D" w14:textId="77777777" w:rsidR="00C458C6" w:rsidRDefault="00C458C6">
      <w:pPr>
        <w:spacing w:line="360" w:lineRule="auto"/>
        <w:jc w:val="both"/>
        <w:rPr>
          <w:rFonts w:ascii="Book Antiqua" w:hAnsi="Book Antiqua"/>
        </w:rPr>
      </w:pPr>
    </w:p>
    <w:p w14:paraId="41A6BBF6" w14:textId="77777777" w:rsidR="00C458C6" w:rsidRDefault="00000000">
      <w:pPr>
        <w:spacing w:line="360" w:lineRule="auto"/>
        <w:jc w:val="both"/>
        <w:rPr>
          <w:rFonts w:ascii="Book Antiqua" w:hAnsi="Book Antiqua"/>
        </w:rPr>
      </w:pPr>
      <w:r>
        <w:rPr>
          <w:rFonts w:ascii="Book Antiqua" w:eastAsia="Book Antiqua" w:hAnsi="Book Antiqua" w:cs="Book Antiqua"/>
          <w:b/>
          <w:i/>
          <w:color w:val="000000"/>
        </w:rPr>
        <w:t>Physical examination</w:t>
      </w:r>
    </w:p>
    <w:p w14:paraId="3485A4EF" w14:textId="77777777" w:rsidR="00C458C6" w:rsidRDefault="00000000">
      <w:pPr>
        <w:spacing w:line="360" w:lineRule="auto"/>
        <w:jc w:val="both"/>
        <w:rPr>
          <w:rFonts w:ascii="Book Antiqua" w:hAnsi="Book Antiqua"/>
        </w:rPr>
      </w:pPr>
      <w:r>
        <w:rPr>
          <w:rFonts w:ascii="Book Antiqua" w:eastAsia="Book Antiqua" w:hAnsi="Book Antiqua" w:cs="Book Antiqua"/>
          <w:color w:val="000000"/>
        </w:rPr>
        <w:t>Dermatological examination revealed annular brown keratotic papules on the left plantar, approximately 0.3-0.5 cm in diameter, partially fused, distributed in a Blaschkoid pattern, with a rough surface and well-demarcated borders</w:t>
      </w:r>
      <w:r>
        <w:rPr>
          <w:rFonts w:ascii="Book Antiqua" w:eastAsia="Book Antiqua" w:hAnsi="Book Antiqua" w:cs="Book Antiqua" w:hint="eastAsia"/>
          <w:color w:val="000000"/>
        </w:rPr>
        <w:t>.</w:t>
      </w:r>
      <w:r>
        <w:rPr>
          <w:rFonts w:ascii="Book Antiqua" w:eastAsia="Book Antiqua" w:hAnsi="Book Antiqua" w:cs="Book Antiqua"/>
          <w:color w:val="000000"/>
        </w:rPr>
        <w:t xml:space="preserve"> The centre of the plaque was slightly atrophic and depressed (Figure 1). </w:t>
      </w:r>
    </w:p>
    <w:p w14:paraId="06153321" w14:textId="77777777" w:rsidR="00C458C6" w:rsidRDefault="00C458C6">
      <w:pPr>
        <w:spacing w:line="360" w:lineRule="auto"/>
        <w:jc w:val="both"/>
        <w:rPr>
          <w:rFonts w:ascii="Book Antiqua" w:hAnsi="Book Antiqua"/>
        </w:rPr>
      </w:pPr>
    </w:p>
    <w:p w14:paraId="76572558" w14:textId="77777777" w:rsidR="00C458C6" w:rsidRDefault="00000000">
      <w:pPr>
        <w:spacing w:line="360" w:lineRule="auto"/>
        <w:jc w:val="both"/>
        <w:rPr>
          <w:rFonts w:ascii="Book Antiqua" w:eastAsia="Book Antiqua" w:hAnsi="Book Antiqua" w:cs="Book Antiqua"/>
          <w:b/>
          <w:i/>
          <w:color w:val="000000"/>
        </w:rPr>
      </w:pPr>
      <w:r>
        <w:rPr>
          <w:rFonts w:ascii="Book Antiqua" w:eastAsia="Book Antiqua" w:hAnsi="Book Antiqua" w:cs="Book Antiqua"/>
          <w:b/>
          <w:i/>
          <w:color w:val="000000"/>
        </w:rPr>
        <w:t>Laboratory examinations</w:t>
      </w:r>
    </w:p>
    <w:p w14:paraId="08408F31" w14:textId="77777777" w:rsidR="00C458C6" w:rsidRDefault="00000000">
      <w:pPr>
        <w:spacing w:line="360" w:lineRule="auto"/>
        <w:jc w:val="both"/>
        <w:rPr>
          <w:rFonts w:ascii="Book Antiqua" w:eastAsia="Book Antiqua" w:hAnsi="Book Antiqua" w:cs="Book Antiqua"/>
          <w:b/>
          <w:i/>
          <w:color w:val="000000"/>
        </w:rPr>
      </w:pPr>
      <w:r>
        <w:rPr>
          <w:rFonts w:ascii="Book Antiqua" w:eastAsia="Book Antiqua" w:hAnsi="Book Antiqua" w:cs="Book Antiqua"/>
          <w:color w:val="000000"/>
        </w:rPr>
        <w:t>The remainder of the physical examination was normal. For example white blood counts, low-value platelet, alanine transaminase, aspartate transaminase, blood lipids were normal.</w:t>
      </w:r>
    </w:p>
    <w:p w14:paraId="2FC205C5" w14:textId="77777777" w:rsidR="00C458C6" w:rsidRDefault="00C458C6">
      <w:pPr>
        <w:spacing w:line="360" w:lineRule="auto"/>
        <w:jc w:val="both"/>
        <w:rPr>
          <w:rFonts w:ascii="Book Antiqua" w:hAnsi="Book Antiqua"/>
        </w:rPr>
      </w:pPr>
    </w:p>
    <w:p w14:paraId="41642E88" w14:textId="77777777" w:rsidR="00C458C6" w:rsidRDefault="00000000">
      <w:pPr>
        <w:spacing w:line="360" w:lineRule="auto"/>
        <w:jc w:val="both"/>
        <w:rPr>
          <w:rFonts w:ascii="Book Antiqua" w:hAnsi="Book Antiqua"/>
        </w:rPr>
      </w:pPr>
      <w:r>
        <w:rPr>
          <w:rFonts w:ascii="Book Antiqua" w:eastAsia="Book Antiqua" w:hAnsi="Book Antiqua" w:cs="Book Antiqua"/>
          <w:b/>
          <w:i/>
          <w:color w:val="000000"/>
        </w:rPr>
        <w:t>Imaging examinations</w:t>
      </w:r>
    </w:p>
    <w:p w14:paraId="3B59FAB0" w14:textId="77777777" w:rsidR="00C458C6" w:rsidRDefault="00000000">
      <w:pPr>
        <w:spacing w:line="360" w:lineRule="auto"/>
        <w:jc w:val="both"/>
        <w:rPr>
          <w:rFonts w:ascii="Book Antiqua" w:hAnsi="Book Antiqua"/>
        </w:rPr>
      </w:pPr>
      <w:r>
        <w:rPr>
          <w:rFonts w:ascii="Book Antiqua" w:hAnsi="Book Antiqua"/>
        </w:rPr>
        <w:t xml:space="preserve">Dermoscopic examinations showed that the rim of the lesions at the bottom of the foot was surrounded by dotted or globular brown pigmented structures or white bands </w:t>
      </w:r>
      <w:r>
        <w:rPr>
          <w:rFonts w:ascii="Book Antiqua" w:hAnsi="Book Antiqua"/>
        </w:rPr>
        <w:lastRenderedPageBreak/>
        <w:t>(“white track”)</w:t>
      </w:r>
      <w:r>
        <w:rPr>
          <w:rFonts w:ascii="Book Antiqua" w:hAnsi="Book Antiqua" w:hint="eastAsia"/>
        </w:rPr>
        <w:t>.</w:t>
      </w:r>
      <w:r>
        <w:rPr>
          <w:rFonts w:ascii="Book Antiqua" w:hAnsi="Book Antiqua"/>
        </w:rPr>
        <w:t xml:space="preserve"> A few dotted or flaky white homogeneous structureless areas were noted in the center of the lesions (scar-like center)</w:t>
      </w:r>
      <w:r>
        <w:rPr>
          <w:rFonts w:ascii="Book Antiqua" w:hAnsi="Book Antiqua"/>
          <w:vertAlign w:val="superscript"/>
        </w:rPr>
        <w:t>[</w:t>
      </w:r>
      <w:r>
        <w:rPr>
          <w:rFonts w:ascii="Book Antiqua" w:hAnsi="Book Antiqua" w:hint="eastAsia"/>
          <w:vertAlign w:val="superscript"/>
          <w:lang w:eastAsia="zh-CN"/>
        </w:rPr>
        <w:t>4</w:t>
      </w:r>
      <w:r>
        <w:rPr>
          <w:rFonts w:ascii="Book Antiqua" w:hAnsi="Book Antiqua"/>
          <w:vertAlign w:val="superscript"/>
        </w:rPr>
        <w:t>]</w:t>
      </w:r>
      <w:r>
        <w:rPr>
          <w:rFonts w:ascii="Book Antiqua" w:hAnsi="Book Antiqua"/>
        </w:rPr>
        <w:t xml:space="preserve"> (Figure 2).</w:t>
      </w:r>
    </w:p>
    <w:p w14:paraId="05F2FF44" w14:textId="77777777" w:rsidR="00C458C6"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Histopathological examination revealed hyperkeratosis of the epidermis, multiple columns of parakeratotic corneocytes, a reduced or missing granular layer, and a thickened spinous layer. The upper dermis contained a small inflammatory infiltrate mainly composed of lymphocytes (Figure 3).</w:t>
      </w:r>
    </w:p>
    <w:p w14:paraId="56379890" w14:textId="77777777" w:rsidR="00C458C6" w:rsidRDefault="00C458C6">
      <w:pPr>
        <w:spacing w:line="360" w:lineRule="auto"/>
        <w:jc w:val="both"/>
        <w:rPr>
          <w:rFonts w:ascii="Book Antiqua" w:hAnsi="Book Antiqua"/>
        </w:rPr>
      </w:pPr>
    </w:p>
    <w:p w14:paraId="2DE4A361" w14:textId="77777777" w:rsidR="00C458C6" w:rsidRDefault="00000000">
      <w:pPr>
        <w:spacing w:line="360" w:lineRule="auto"/>
        <w:jc w:val="both"/>
        <w:rPr>
          <w:rFonts w:ascii="Book Antiqua" w:hAnsi="Book Antiqua"/>
        </w:rPr>
      </w:pPr>
      <w:r>
        <w:rPr>
          <w:rFonts w:ascii="Book Antiqua" w:eastAsia="Book Antiqua" w:hAnsi="Book Antiqua" w:cs="Book Antiqua"/>
          <w:b/>
          <w:caps/>
          <w:color w:val="000000"/>
          <w:u w:val="single"/>
        </w:rPr>
        <w:t>FINAL DIAGNOSIS</w:t>
      </w:r>
    </w:p>
    <w:p w14:paraId="375C9CA0" w14:textId="77777777" w:rsidR="00C458C6" w:rsidRDefault="00000000">
      <w:pPr>
        <w:spacing w:line="360" w:lineRule="auto"/>
        <w:jc w:val="both"/>
        <w:rPr>
          <w:rFonts w:ascii="Book Antiqua" w:hAnsi="Book Antiqua"/>
        </w:rPr>
      </w:pPr>
      <w:r>
        <w:rPr>
          <w:rFonts w:ascii="Book Antiqua" w:eastAsia="Book Antiqua" w:hAnsi="Book Antiqua" w:cs="Book Antiqua"/>
          <w:color w:val="000000"/>
        </w:rPr>
        <w:t>Unilateral linear porokeratosis.</w:t>
      </w:r>
    </w:p>
    <w:p w14:paraId="76F17E8A" w14:textId="77777777" w:rsidR="00C458C6" w:rsidRDefault="00C458C6">
      <w:pPr>
        <w:spacing w:line="360" w:lineRule="auto"/>
        <w:jc w:val="both"/>
        <w:rPr>
          <w:rFonts w:ascii="Book Antiqua" w:hAnsi="Book Antiqua"/>
        </w:rPr>
      </w:pPr>
    </w:p>
    <w:p w14:paraId="29905ADC" w14:textId="77777777" w:rsidR="00C458C6" w:rsidRDefault="00000000">
      <w:pPr>
        <w:spacing w:line="360" w:lineRule="auto"/>
        <w:jc w:val="both"/>
        <w:rPr>
          <w:rFonts w:ascii="Book Antiqua" w:hAnsi="Book Antiqua"/>
        </w:rPr>
      </w:pPr>
      <w:r>
        <w:rPr>
          <w:rFonts w:ascii="Book Antiqua" w:eastAsia="Book Antiqua" w:hAnsi="Book Antiqua" w:cs="Book Antiqua"/>
          <w:b/>
          <w:caps/>
          <w:color w:val="000000"/>
          <w:u w:val="single"/>
        </w:rPr>
        <w:t>TREATMENT</w:t>
      </w:r>
    </w:p>
    <w:p w14:paraId="21FA84F6" w14:textId="77777777" w:rsidR="00C458C6" w:rsidRDefault="00000000">
      <w:pPr>
        <w:spacing w:line="360" w:lineRule="auto"/>
        <w:jc w:val="both"/>
        <w:rPr>
          <w:rFonts w:ascii="Book Antiqua" w:hAnsi="Book Antiqua"/>
        </w:rPr>
      </w:pPr>
      <w:r>
        <w:rPr>
          <w:rFonts w:ascii="Book Antiqua" w:eastAsia="Book Antiqua" w:hAnsi="Book Antiqua" w:cs="Book Antiqua"/>
          <w:color w:val="000000"/>
        </w:rPr>
        <w:t>Avoid friction, liquid nitrogen freezing and 5% salicylic acid ointment.</w:t>
      </w:r>
    </w:p>
    <w:p w14:paraId="22CB9F72" w14:textId="77777777" w:rsidR="00C458C6" w:rsidRDefault="00C458C6">
      <w:pPr>
        <w:spacing w:line="360" w:lineRule="auto"/>
        <w:jc w:val="both"/>
        <w:rPr>
          <w:rFonts w:ascii="Book Antiqua" w:hAnsi="Book Antiqua"/>
        </w:rPr>
      </w:pPr>
    </w:p>
    <w:p w14:paraId="78B0963A" w14:textId="77777777" w:rsidR="00C458C6" w:rsidRDefault="00000000">
      <w:pPr>
        <w:spacing w:line="360" w:lineRule="auto"/>
        <w:jc w:val="both"/>
        <w:rPr>
          <w:rFonts w:ascii="Book Antiqua" w:hAnsi="Book Antiqua"/>
        </w:rPr>
      </w:pPr>
      <w:r>
        <w:rPr>
          <w:rFonts w:ascii="Book Antiqua" w:eastAsia="Book Antiqua" w:hAnsi="Book Antiqua" w:cs="Book Antiqua"/>
          <w:b/>
          <w:caps/>
          <w:color w:val="000000"/>
          <w:u w:val="single"/>
        </w:rPr>
        <w:t>OUTCOME AND FOLLOW-UP</w:t>
      </w:r>
    </w:p>
    <w:p w14:paraId="298029A8" w14:textId="77777777" w:rsidR="00C458C6" w:rsidRDefault="00000000">
      <w:pPr>
        <w:spacing w:line="360" w:lineRule="auto"/>
        <w:jc w:val="both"/>
        <w:rPr>
          <w:rFonts w:ascii="Book Antiqua" w:hAnsi="Book Antiqua"/>
        </w:rPr>
      </w:pPr>
      <w:r>
        <w:rPr>
          <w:rFonts w:ascii="Book Antiqua" w:eastAsia="Book Antiqua" w:hAnsi="Book Antiqua" w:cs="Book Antiqua"/>
          <w:color w:val="000000"/>
        </w:rPr>
        <w:t>There were no significant changes in the skin lesions, and the patients reported that the skin lesions were smoother than those before treatment.</w:t>
      </w:r>
    </w:p>
    <w:p w14:paraId="34CACBCD" w14:textId="77777777" w:rsidR="00C458C6" w:rsidRDefault="00C458C6">
      <w:pPr>
        <w:spacing w:line="360" w:lineRule="auto"/>
        <w:jc w:val="both"/>
        <w:rPr>
          <w:rFonts w:ascii="Book Antiqua" w:hAnsi="Book Antiqua"/>
        </w:rPr>
      </w:pPr>
    </w:p>
    <w:p w14:paraId="62F95309" w14:textId="77777777" w:rsidR="00C458C6" w:rsidRDefault="00000000">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11F358C3" w14:textId="77777777" w:rsidR="00C458C6" w:rsidRDefault="00000000">
      <w:pPr>
        <w:spacing w:line="360" w:lineRule="auto"/>
        <w:jc w:val="both"/>
        <w:rPr>
          <w:rFonts w:ascii="Book Antiqua" w:hAnsi="Book Antiqua"/>
        </w:rPr>
      </w:pPr>
      <w:r>
        <w:rPr>
          <w:rFonts w:ascii="Book Antiqua" w:eastAsia="Book Antiqua" w:hAnsi="Book Antiqua" w:cs="Book Antiqua"/>
          <w:color w:val="000000"/>
        </w:rPr>
        <w:t>Unilateral linear LP is much rarer, with an unknown global incidence rate. Most reports are case reports. A retrospective study on conducted between 2000 and 2010 at the National Skin Centre in Singapore reported that 56% of porokeratosis cases were mibelli, 18% were disseminated superficial actinic porokeratosis, 11% were disseminated superficial porokeratosis (DSP), and 13% were LP</w:t>
      </w:r>
      <w:r>
        <w:rPr>
          <w:rFonts w:ascii="Book Antiqua" w:eastAsia="Book Antiqua" w:hAnsi="Book Antiqua" w:cs="Book Antiqua"/>
          <w:color w:val="000000"/>
          <w:vertAlign w:val="superscript"/>
        </w:rPr>
        <w:t>[5]</w:t>
      </w:r>
      <w:r>
        <w:rPr>
          <w:rFonts w:ascii="Book Antiqua" w:eastAsia="Book Antiqua" w:hAnsi="Book Antiqua" w:cs="Book Antiqua"/>
          <w:color w:val="000000"/>
        </w:rPr>
        <w:t>. A similar retrospective study conducted between 2003 and 2017 by Shanghai Huashan Hospital reported 40% of porokeratosis cases were mibelli, 31% were disseminated superficial actinic porokeratosis, 27% were DSP, and 2% were LP</w:t>
      </w:r>
      <w:r>
        <w:rPr>
          <w:rFonts w:ascii="Book Antiqua" w:eastAsia="Book Antiqua" w:hAnsi="Book Antiqua" w:cs="Book Antiqua"/>
          <w:color w:val="000000"/>
          <w:vertAlign w:val="superscript"/>
        </w:rPr>
        <w:t>[6]</w:t>
      </w:r>
      <w:r>
        <w:rPr>
          <w:rFonts w:ascii="Book Antiqua" w:eastAsia="Book Antiqua" w:hAnsi="Book Antiqua" w:cs="Book Antiqua"/>
          <w:color w:val="000000"/>
        </w:rPr>
        <w:t>. Of the 140 PK patients reported to Shandong University Hospital between 2003 and 2017, only 4 had LP</w:t>
      </w:r>
      <w:r>
        <w:rPr>
          <w:rFonts w:ascii="Book Antiqua" w:eastAsia="Book Antiqua" w:hAnsi="Book Antiqua" w:cs="Book Antiqua"/>
          <w:color w:val="000000"/>
          <w:vertAlign w:val="superscript"/>
        </w:rPr>
        <w:t>[7]</w:t>
      </w:r>
      <w:r>
        <w:rPr>
          <w:rFonts w:ascii="Book Antiqua" w:eastAsia="Book Antiqua" w:hAnsi="Book Antiqua" w:cs="Book Antiqua"/>
          <w:color w:val="000000"/>
        </w:rPr>
        <w:t>.</w:t>
      </w:r>
    </w:p>
    <w:p w14:paraId="3FA0F82C" w14:textId="77777777" w:rsidR="00C458C6"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lesions of PK are mainly characterized by a central atrophic region surrounded by a dyke-like elevations with microkeratotic spines. The most characteristic </w:t>
      </w:r>
      <w:r>
        <w:rPr>
          <w:rFonts w:ascii="Book Antiqua" w:eastAsia="Book Antiqua" w:hAnsi="Book Antiqua" w:cs="Book Antiqua"/>
          <w:color w:val="000000"/>
        </w:rPr>
        <w:lastRenderedPageBreak/>
        <w:t xml:space="preserve">pathological changes in all types are a high degree of keratinization at the edge of the dyke, multiple columns of parakeratotic corneocytes, cornoid lamella, thin granular layer, and thick spinous layer. </w:t>
      </w:r>
    </w:p>
    <w:p w14:paraId="1D5D86D4" w14:textId="77777777" w:rsidR="00C458C6"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Dermatoscopy plays an important role in the differential diagnosis of various diseases and has been widely used in clinical practice because it is noninvasive, simple, and quick. For all types of PK, the most characteristic dermoscopic finding is the keratinous striae surrounding the lesions, which are well-defined, thin, white-yellowish, annular peripheral hyperkeratotic structures ("white track"). DSP is often accompanied by hyperpigmentation; the middle of the lesion has white or light brown annular or punctate structures, and sometimes linear or punctate vessels are visible</w:t>
      </w:r>
      <w:r>
        <w:rPr>
          <w:rFonts w:ascii="Book Antiqua" w:eastAsia="Book Antiqua" w:hAnsi="Book Antiqua" w:cs="Book Antiqua"/>
          <w:color w:val="000000"/>
          <w:vertAlign w:val="superscript"/>
        </w:rPr>
        <w:t>[4]</w:t>
      </w:r>
      <w:r>
        <w:rPr>
          <w:rFonts w:ascii="Book Antiqua" w:eastAsia="Book Antiqua" w:hAnsi="Book Antiqua" w:cs="Book Antiqua"/>
          <w:color w:val="000000"/>
        </w:rPr>
        <w:t>. However, in this case, the site of occurrence was the sole of the foot, and hyperkeratosis was evident; there was no obvious "white track,” but a clear dyke-like margin with a white area in the center of the lesion was visible.</w:t>
      </w:r>
    </w:p>
    <w:p w14:paraId="280A3A80" w14:textId="77777777" w:rsidR="00C458C6"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Our patient was diagnosed with unilateral LP based on the clinical presentation, typical pathology, and dermoscopy. The disease usually occurs at birth or in childhood and is autosomal dominant with no gender disparity. Linear lesions usually occur unilaterally along the Blaschko line, most commonly on both lower extremities, then spread to the upper extremities and the trunk</w:t>
      </w:r>
      <w:r>
        <w:rPr>
          <w:rFonts w:ascii="Book Antiqua" w:eastAsia="Book Antiqua" w:hAnsi="Book Antiqua" w:cs="Book Antiqua"/>
          <w:color w:val="000000"/>
          <w:vertAlign w:val="superscript"/>
        </w:rPr>
        <w:t>[3,8]</w:t>
      </w:r>
      <w:r>
        <w:rPr>
          <w:rFonts w:ascii="Book Antiqua" w:eastAsia="Book Antiqua" w:hAnsi="Book Antiqua" w:cs="Book Antiqua"/>
          <w:color w:val="000000"/>
        </w:rPr>
        <w:t>. Rarely, they present as multiple lesions on the trunk and limbs with a herpes zoster-like distribution</w:t>
      </w:r>
      <w:r>
        <w:rPr>
          <w:rFonts w:ascii="Book Antiqua" w:eastAsia="Book Antiqua" w:hAnsi="Book Antiqua" w:cs="Book Antiqua"/>
          <w:color w:val="000000"/>
          <w:vertAlign w:val="superscript"/>
        </w:rPr>
        <w:t>[9]</w:t>
      </w:r>
      <w:r>
        <w:rPr>
          <w:rFonts w:ascii="Book Antiqua" w:eastAsia="Book Antiqua" w:hAnsi="Book Antiqua" w:cs="Book Antiqua"/>
          <w:color w:val="000000"/>
        </w:rPr>
        <w:t>. Based on the clinical observations, histopathological findings and dermoscopic features of the patient, the diagnosis was consistent with unilateral LP.</w:t>
      </w:r>
    </w:p>
    <w:p w14:paraId="2B72FEEB" w14:textId="77777777" w:rsidR="00C458C6"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PK must be distinguished from annular lichen planus, lichen sclerosis et atrophicus, verrucous nevus, verrucous carcinoma, Bowen disease, actinic keratosis, elastosis perforans serpiginosa, and ichthyosis linearis circumflera. It is also misdiagnosed as eczema, contact dermatitis, tinea cruris, </w:t>
      </w:r>
      <w:hyperlink r:id="rId6" w:tgtFrame="_blank" w:history="1">
        <w:r>
          <w:rPr>
            <w:rFonts w:ascii="Book Antiqua" w:eastAsia="Book Antiqua" w:hAnsi="Book Antiqua" w:cs="Book Antiqua"/>
            <w:color w:val="000000"/>
          </w:rPr>
          <w:t>tuberculosis verucosa cutis</w:t>
        </w:r>
      </w:hyperlink>
      <w:r>
        <w:rPr>
          <w:rFonts w:ascii="Book Antiqua" w:eastAsia="Book Antiqua" w:hAnsi="Book Antiqua" w:cs="Book Antiqua"/>
          <w:color w:val="000000"/>
        </w:rPr>
        <w:t>, or psoriasis, which can be differentiated by histopathological examination of the skin</w:t>
      </w:r>
      <w:r>
        <w:rPr>
          <w:rFonts w:ascii="Book Antiqua" w:eastAsia="Book Antiqua" w:hAnsi="Book Antiqua" w:cs="Book Antiqua"/>
          <w:color w:val="000000"/>
          <w:vertAlign w:val="superscript"/>
        </w:rPr>
        <w:t>[3]</w:t>
      </w:r>
      <w:r>
        <w:rPr>
          <w:rFonts w:ascii="Book Antiqua" w:eastAsia="Book Antiqua" w:hAnsi="Book Antiqua" w:cs="Book Antiqua"/>
          <w:color w:val="000000"/>
        </w:rPr>
        <w:t>.</w:t>
      </w:r>
    </w:p>
    <w:p w14:paraId="75AA3C9C" w14:textId="77777777" w:rsidR="00C458C6"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On average, 6.9%-30% of PK patients progresses to skin cancer; squamous cell carcinoma is more common with a lower incidence of basal cell carcinoma</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Carcinoma is common in larger isolated lesions in pulmonary metastasectomy and lung </w:t>
      </w:r>
      <w:r>
        <w:rPr>
          <w:rFonts w:ascii="Book Antiqua" w:eastAsia="Book Antiqua" w:hAnsi="Book Antiqua" w:cs="Book Antiqua"/>
          <w:color w:val="000000"/>
        </w:rPr>
        <w:lastRenderedPageBreak/>
        <w:t>metastases</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and should be followed up and examined regularly with histopathological examination if necessary.</w:t>
      </w:r>
    </w:p>
    <w:p w14:paraId="1EE41234" w14:textId="77777777" w:rsidR="00C458C6"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Treatment can include topical 5% to 10% salicylic acid ointment and local retinoids (tretinoin 0.025%-0.1%, tazaroten). The rash can be treated with oral retinoids (isotretinoin, etretinate, and acitretin). Patients with aggravated sun exposure can take oral chloroquine or hydroxychloroquine, and those with isolated, smaller lesions can use carbon dioxide laser, electrocautery, liquid nitrogen freezing, or surgical excision</w:t>
      </w:r>
      <w:r>
        <w:rPr>
          <w:rFonts w:ascii="Book Antiqua" w:eastAsia="Book Antiqua" w:hAnsi="Book Antiqua" w:cs="Book Antiqua"/>
          <w:color w:val="000000"/>
          <w:vertAlign w:val="superscript"/>
        </w:rPr>
        <w:t>[12]</w:t>
      </w:r>
      <w:r>
        <w:rPr>
          <w:rFonts w:ascii="Book Antiqua" w:eastAsia="Book Antiqua" w:hAnsi="Book Antiqua" w:cs="Book Antiqua"/>
          <w:color w:val="000000"/>
        </w:rPr>
        <w:t>. In addition, tacrolimus 0.1% ointment in combination with local steroids can relieve itching symptoms in patients with LP</w:t>
      </w:r>
      <w:r>
        <w:rPr>
          <w:rFonts w:ascii="Book Antiqua" w:eastAsia="Book Antiqua" w:hAnsi="Book Antiqua" w:cs="Book Antiqua"/>
          <w:color w:val="000000"/>
          <w:vertAlign w:val="superscript"/>
        </w:rPr>
        <w:t>[13]</w:t>
      </w:r>
      <w:r>
        <w:rPr>
          <w:rFonts w:ascii="Book Antiqua" w:eastAsia="Book Antiqua" w:hAnsi="Book Antiqua" w:cs="Book Antiqua"/>
          <w:color w:val="000000"/>
        </w:rPr>
        <w:t>. In our patient, some lesions were treated with liquid nitrogen freezing and 5% salicylic acid ointment, and are currently being followed up.</w:t>
      </w:r>
    </w:p>
    <w:p w14:paraId="2E9B0D2A" w14:textId="77777777" w:rsidR="00C458C6" w:rsidRDefault="00C458C6">
      <w:pPr>
        <w:spacing w:line="360" w:lineRule="auto"/>
        <w:jc w:val="both"/>
        <w:rPr>
          <w:rFonts w:ascii="Book Antiqua" w:hAnsi="Book Antiqua"/>
        </w:rPr>
      </w:pPr>
    </w:p>
    <w:p w14:paraId="0D54C78C" w14:textId="77777777" w:rsidR="00C458C6" w:rsidRDefault="0000000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0877FDAF" w14:textId="77777777" w:rsidR="00C458C6" w:rsidRDefault="00000000">
      <w:pPr>
        <w:spacing w:line="360" w:lineRule="auto"/>
        <w:jc w:val="both"/>
        <w:rPr>
          <w:rFonts w:ascii="Book Antiqua" w:hAnsi="Book Antiqua"/>
        </w:rPr>
      </w:pPr>
      <w:r>
        <w:rPr>
          <w:rFonts w:ascii="Book Antiqua" w:eastAsia="Book Antiqua" w:hAnsi="Book Antiqua" w:cs="Book Antiqua"/>
          <w:color w:val="000000"/>
        </w:rPr>
        <w:t>LP is very rare, and we report a case of childhood onset. Pathological examination and dermoscopy have unique findings and can be used to diagnose the disease.</w:t>
      </w:r>
    </w:p>
    <w:p w14:paraId="7E4BE269" w14:textId="77777777" w:rsidR="00C458C6" w:rsidRDefault="00C458C6">
      <w:pPr>
        <w:spacing w:line="360" w:lineRule="auto"/>
        <w:jc w:val="both"/>
        <w:rPr>
          <w:rFonts w:ascii="Book Antiqua" w:hAnsi="Book Antiqua"/>
        </w:rPr>
      </w:pPr>
    </w:p>
    <w:p w14:paraId="4039CD0E" w14:textId="77777777" w:rsidR="00C458C6" w:rsidRDefault="00000000">
      <w:pPr>
        <w:spacing w:line="360" w:lineRule="auto"/>
        <w:jc w:val="both"/>
        <w:rPr>
          <w:rFonts w:ascii="Book Antiqua" w:hAnsi="Book Antiqua"/>
        </w:rPr>
      </w:pPr>
      <w:r>
        <w:rPr>
          <w:rFonts w:ascii="Book Antiqua" w:eastAsia="Book Antiqua" w:hAnsi="Book Antiqua" w:cs="Book Antiqua"/>
          <w:b/>
          <w:color w:val="000000"/>
        </w:rPr>
        <w:t>REFERENCES</w:t>
      </w:r>
    </w:p>
    <w:p w14:paraId="047C761F" w14:textId="77777777" w:rsidR="00C458C6" w:rsidRDefault="00000000">
      <w:pPr>
        <w:spacing w:line="360" w:lineRule="auto"/>
        <w:jc w:val="both"/>
        <w:rPr>
          <w:rFonts w:ascii="Book Antiqua" w:hAnsi="Book Antiqua"/>
        </w:rPr>
      </w:pPr>
      <w:r>
        <w:rPr>
          <w:rFonts w:ascii="Book Antiqua" w:hAnsi="Book Antiqua"/>
        </w:rPr>
        <w:t xml:space="preserve">1 </w:t>
      </w:r>
      <w:r>
        <w:rPr>
          <w:rFonts w:ascii="Book Antiqua" w:hAnsi="Book Antiqua"/>
          <w:b/>
          <w:bCs/>
        </w:rPr>
        <w:t>Zhang Z</w:t>
      </w:r>
      <w:r>
        <w:rPr>
          <w:rFonts w:ascii="Book Antiqua" w:hAnsi="Book Antiqua"/>
        </w:rPr>
        <w:t xml:space="preserve">, Li C, Wu F, Ma R, Luan J, Yang F, Liu W, Wang L, Zhang S, Liu Y, Gu J, Hua W, Fan M, Peng H, Meng X, Song N, Bi X, Gu C, Zhang Z, Huang Q, Chen L, Xiang L, Xu J, Zheng Z, Jiang Z. Genomic variations of the mevalonate pathway in porokeratosis. </w:t>
      </w:r>
      <w:r>
        <w:rPr>
          <w:rFonts w:ascii="Book Antiqua" w:hAnsi="Book Antiqua"/>
          <w:i/>
          <w:iCs/>
        </w:rPr>
        <w:t>Elife</w:t>
      </w:r>
      <w:r>
        <w:rPr>
          <w:rFonts w:ascii="Book Antiqua" w:hAnsi="Book Antiqua"/>
        </w:rPr>
        <w:t xml:space="preserve"> 2015; </w:t>
      </w:r>
      <w:r>
        <w:rPr>
          <w:rFonts w:ascii="Book Antiqua" w:hAnsi="Book Antiqua"/>
          <w:b/>
          <w:bCs/>
        </w:rPr>
        <w:t>4</w:t>
      </w:r>
      <w:r>
        <w:rPr>
          <w:rFonts w:ascii="Book Antiqua" w:hAnsi="Book Antiqua"/>
        </w:rPr>
        <w:t>: e06322 [PMID: 26202976 DOI: 10.7554/eLife.06322]</w:t>
      </w:r>
    </w:p>
    <w:p w14:paraId="35CC232F" w14:textId="77777777" w:rsidR="00C458C6" w:rsidRDefault="00000000">
      <w:pPr>
        <w:spacing w:line="360" w:lineRule="auto"/>
        <w:jc w:val="both"/>
        <w:rPr>
          <w:rFonts w:ascii="Book Antiqua" w:hAnsi="Book Antiqua"/>
        </w:rPr>
      </w:pPr>
      <w:r>
        <w:rPr>
          <w:rFonts w:ascii="Book Antiqua" w:hAnsi="Book Antiqua" w:hint="eastAsia"/>
          <w:lang w:eastAsia="zh-CN"/>
        </w:rPr>
        <w:t>2</w:t>
      </w:r>
      <w:r>
        <w:rPr>
          <w:rFonts w:ascii="Book Antiqua" w:hAnsi="Book Antiqua"/>
        </w:rPr>
        <w:t xml:space="preserve"> </w:t>
      </w:r>
      <w:r>
        <w:rPr>
          <w:rFonts w:ascii="Book Antiqua" w:hAnsi="Book Antiqua"/>
          <w:b/>
          <w:bCs/>
        </w:rPr>
        <w:t>Kanitakis J</w:t>
      </w:r>
      <w:r>
        <w:rPr>
          <w:rFonts w:ascii="Book Antiqua" w:hAnsi="Book Antiqua"/>
        </w:rPr>
        <w:t xml:space="preserve">. Porokeratoses: an update of clinical, aetiopathogenic and therapeutic features. </w:t>
      </w:r>
      <w:r>
        <w:rPr>
          <w:rFonts w:ascii="Book Antiqua" w:hAnsi="Book Antiqua"/>
          <w:i/>
          <w:iCs/>
        </w:rPr>
        <w:t>Eur J Dermatol</w:t>
      </w:r>
      <w:r>
        <w:rPr>
          <w:rFonts w:ascii="Book Antiqua" w:hAnsi="Book Antiqua"/>
        </w:rPr>
        <w:t xml:space="preserve"> 2014; </w:t>
      </w:r>
      <w:r>
        <w:rPr>
          <w:rFonts w:ascii="Book Antiqua" w:hAnsi="Book Antiqua"/>
          <w:b/>
          <w:bCs/>
        </w:rPr>
        <w:t>24</w:t>
      </w:r>
      <w:r>
        <w:rPr>
          <w:rFonts w:ascii="Book Antiqua" w:hAnsi="Book Antiqua"/>
        </w:rPr>
        <w:t>: 533-544 [PMID: 25115203 DOI: 10.1684/ejd.2014.2402]</w:t>
      </w:r>
    </w:p>
    <w:p w14:paraId="736E8415" w14:textId="77777777" w:rsidR="00C458C6" w:rsidRDefault="00000000">
      <w:pPr>
        <w:spacing w:line="360" w:lineRule="auto"/>
        <w:jc w:val="both"/>
        <w:rPr>
          <w:rFonts w:ascii="Book Antiqua" w:hAnsi="Book Antiqua"/>
        </w:rPr>
      </w:pPr>
      <w:r>
        <w:rPr>
          <w:rFonts w:ascii="Book Antiqua" w:hAnsi="Book Antiqua" w:hint="eastAsia"/>
          <w:lang w:eastAsia="zh-CN"/>
        </w:rPr>
        <w:t xml:space="preserve">3 </w:t>
      </w:r>
      <w:r>
        <w:rPr>
          <w:rFonts w:ascii="Book Antiqua" w:hAnsi="Book Antiqua"/>
          <w:b/>
          <w:bCs/>
        </w:rPr>
        <w:t>Nicola A</w:t>
      </w:r>
      <w:r>
        <w:rPr>
          <w:rFonts w:ascii="Book Antiqua" w:hAnsi="Book Antiqua"/>
        </w:rPr>
        <w:t xml:space="preserve">, Magliano J. Dermoscopy of Disseminated Superficial Actinic Porokeratosis. </w:t>
      </w:r>
      <w:r>
        <w:rPr>
          <w:rFonts w:ascii="Book Antiqua" w:hAnsi="Book Antiqua"/>
          <w:i/>
          <w:iCs/>
        </w:rPr>
        <w:t>Actas Dermosifiliogr</w:t>
      </w:r>
      <w:r>
        <w:rPr>
          <w:rFonts w:ascii="Book Antiqua" w:hAnsi="Book Antiqua"/>
        </w:rPr>
        <w:t xml:space="preserve"> 2017; </w:t>
      </w:r>
      <w:r>
        <w:rPr>
          <w:rFonts w:ascii="Book Antiqua" w:hAnsi="Book Antiqua"/>
          <w:b/>
          <w:bCs/>
        </w:rPr>
        <w:t>108</w:t>
      </w:r>
      <w:r>
        <w:rPr>
          <w:rFonts w:ascii="Book Antiqua" w:hAnsi="Book Antiqua"/>
        </w:rPr>
        <w:t>: e33-e37 [PMID: 27015657 DOI: 10.1016/j.ad.2015.09.025]</w:t>
      </w:r>
    </w:p>
    <w:p w14:paraId="71CE1ACD" w14:textId="77777777" w:rsidR="00C458C6" w:rsidRDefault="00000000">
      <w:pPr>
        <w:spacing w:line="360" w:lineRule="auto"/>
        <w:jc w:val="both"/>
        <w:rPr>
          <w:rFonts w:ascii="Book Antiqua" w:hAnsi="Book Antiqua"/>
        </w:rPr>
      </w:pPr>
      <w:r>
        <w:rPr>
          <w:rFonts w:ascii="Book Antiqua" w:hAnsi="Book Antiqua" w:hint="eastAsia"/>
          <w:b/>
          <w:bCs/>
          <w:lang w:eastAsia="zh-CN"/>
        </w:rPr>
        <w:t xml:space="preserve">4 </w:t>
      </w:r>
      <w:r>
        <w:rPr>
          <w:rFonts w:ascii="Book Antiqua" w:hAnsi="Book Antiqua"/>
          <w:b/>
          <w:bCs/>
        </w:rPr>
        <w:t>Errichetti E</w:t>
      </w:r>
      <w:r>
        <w:rPr>
          <w:rFonts w:ascii="Book Antiqua" w:hAnsi="Book Antiqua"/>
        </w:rPr>
        <w:t xml:space="preserve">, Stinco G. Dermoscopy in General Dermatology: A Practical Overview. </w:t>
      </w:r>
      <w:r>
        <w:rPr>
          <w:rFonts w:ascii="Book Antiqua" w:hAnsi="Book Antiqua"/>
          <w:i/>
          <w:iCs/>
        </w:rPr>
        <w:t>Dermatol Ther (Heidelb)</w:t>
      </w:r>
      <w:r>
        <w:rPr>
          <w:rFonts w:ascii="Book Antiqua" w:hAnsi="Book Antiqua"/>
        </w:rPr>
        <w:t xml:space="preserve"> 2016; </w:t>
      </w:r>
      <w:r>
        <w:rPr>
          <w:rFonts w:ascii="Book Antiqua" w:hAnsi="Book Antiqua"/>
          <w:b/>
          <w:bCs/>
        </w:rPr>
        <w:t>6</w:t>
      </w:r>
      <w:r>
        <w:rPr>
          <w:rFonts w:ascii="Book Antiqua" w:hAnsi="Book Antiqua"/>
        </w:rPr>
        <w:t>: 471-507 [PMID: 27613297 DOI: 10.1007/s13555-016-0141-6]</w:t>
      </w:r>
    </w:p>
    <w:p w14:paraId="0AE73060" w14:textId="77777777" w:rsidR="00C458C6" w:rsidRDefault="00000000">
      <w:pPr>
        <w:spacing w:line="360" w:lineRule="auto"/>
        <w:jc w:val="both"/>
        <w:rPr>
          <w:rFonts w:ascii="Book Antiqua" w:hAnsi="Book Antiqua"/>
        </w:rPr>
      </w:pPr>
      <w:r>
        <w:rPr>
          <w:rFonts w:ascii="Book Antiqua" w:hAnsi="Book Antiqua"/>
        </w:rPr>
        <w:lastRenderedPageBreak/>
        <w:t xml:space="preserve">5 </w:t>
      </w:r>
      <w:r>
        <w:rPr>
          <w:rFonts w:ascii="Book Antiqua" w:hAnsi="Book Antiqua"/>
          <w:b/>
          <w:bCs/>
        </w:rPr>
        <w:t>Tan LS</w:t>
      </w:r>
      <w:r>
        <w:rPr>
          <w:rFonts w:ascii="Book Antiqua" w:hAnsi="Book Antiqua"/>
        </w:rPr>
        <w:t xml:space="preserve">, Chong WS. Porokeratosis in Singapore: an Asian perspective. </w:t>
      </w:r>
      <w:r>
        <w:rPr>
          <w:rFonts w:ascii="Book Antiqua" w:hAnsi="Book Antiqua"/>
          <w:i/>
          <w:iCs/>
        </w:rPr>
        <w:t>Australas J Dermatol</w:t>
      </w:r>
      <w:r>
        <w:rPr>
          <w:rFonts w:ascii="Book Antiqua" w:hAnsi="Book Antiqua"/>
        </w:rPr>
        <w:t xml:space="preserve"> 2012; </w:t>
      </w:r>
      <w:r>
        <w:rPr>
          <w:rFonts w:ascii="Book Antiqua" w:hAnsi="Book Antiqua"/>
          <w:b/>
          <w:bCs/>
        </w:rPr>
        <w:t>53</w:t>
      </w:r>
      <w:r>
        <w:rPr>
          <w:rFonts w:ascii="Book Antiqua" w:hAnsi="Book Antiqua"/>
        </w:rPr>
        <w:t>: e40-e44 [PMID: 22571584 DOI: 10.1111/j.1440-0960.2011.00856.x]</w:t>
      </w:r>
    </w:p>
    <w:p w14:paraId="623776C4" w14:textId="77777777" w:rsidR="00C458C6" w:rsidRDefault="00000000">
      <w:pPr>
        <w:spacing w:line="360" w:lineRule="auto"/>
        <w:jc w:val="both"/>
        <w:rPr>
          <w:rFonts w:ascii="Book Antiqua" w:hAnsi="Book Antiqua"/>
        </w:rPr>
      </w:pPr>
      <w:r>
        <w:rPr>
          <w:rFonts w:ascii="Book Antiqua" w:hAnsi="Book Antiqua"/>
        </w:rPr>
        <w:t xml:space="preserve">6 </w:t>
      </w:r>
      <w:r>
        <w:rPr>
          <w:rFonts w:ascii="Book Antiqua" w:hAnsi="Book Antiqua"/>
          <w:b/>
          <w:bCs/>
        </w:rPr>
        <w:t>Gu CY</w:t>
      </w:r>
      <w:r>
        <w:rPr>
          <w:rFonts w:ascii="Book Antiqua" w:hAnsi="Book Antiqua"/>
        </w:rPr>
        <w:t xml:space="preserve">, Zhang CF, Chen LJ, Xiang LH, Zheng ZZ. Clinical analysis and etiology of porokeratosis. </w:t>
      </w:r>
      <w:r>
        <w:rPr>
          <w:rFonts w:ascii="Book Antiqua" w:hAnsi="Book Antiqua"/>
          <w:i/>
          <w:iCs/>
        </w:rPr>
        <w:t>Exp Ther Med</w:t>
      </w:r>
      <w:r>
        <w:rPr>
          <w:rFonts w:ascii="Book Antiqua" w:hAnsi="Book Antiqua"/>
        </w:rPr>
        <w:t xml:space="preserve"> 2014; </w:t>
      </w:r>
      <w:r>
        <w:rPr>
          <w:rFonts w:ascii="Book Antiqua" w:hAnsi="Book Antiqua"/>
          <w:b/>
          <w:bCs/>
        </w:rPr>
        <w:t>8</w:t>
      </w:r>
      <w:r>
        <w:rPr>
          <w:rFonts w:ascii="Book Antiqua" w:hAnsi="Book Antiqua"/>
        </w:rPr>
        <w:t>: 737-741 [PMID: 25120591 DOI: 10.3892/etm.2014.1803]</w:t>
      </w:r>
    </w:p>
    <w:p w14:paraId="04D41745" w14:textId="77777777" w:rsidR="00C458C6" w:rsidRDefault="00000000">
      <w:pPr>
        <w:spacing w:line="360" w:lineRule="auto"/>
        <w:jc w:val="both"/>
        <w:rPr>
          <w:rFonts w:ascii="Book Antiqua" w:hAnsi="Book Antiqua"/>
        </w:rPr>
      </w:pPr>
      <w:r>
        <w:rPr>
          <w:rFonts w:ascii="Book Antiqua" w:hAnsi="Book Antiqua"/>
        </w:rPr>
        <w:t xml:space="preserve">7 </w:t>
      </w:r>
      <w:r>
        <w:rPr>
          <w:rFonts w:ascii="Book Antiqua" w:hAnsi="Book Antiqua"/>
          <w:b/>
          <w:bCs/>
        </w:rPr>
        <w:t xml:space="preserve">Fu XA. </w:t>
      </w:r>
      <w:r>
        <w:rPr>
          <w:rFonts w:ascii="Book Antiqua" w:hAnsi="Book Antiqua"/>
          <w:bCs/>
        </w:rPr>
        <w:t>Clinical features analysis and genetic study of 140 case of porokeratosis</w:t>
      </w:r>
      <w:r>
        <w:rPr>
          <w:rFonts w:ascii="Book Antiqua" w:hAnsi="Book Antiqua" w:hint="eastAsia"/>
          <w:bCs/>
          <w:lang w:eastAsia="zh-CN"/>
        </w:rPr>
        <w:t>.</w:t>
      </w:r>
      <w:r>
        <w:rPr>
          <w:rFonts w:ascii="Book Antiqua" w:hAnsi="Book Antiqua"/>
          <w:bCs/>
        </w:rPr>
        <w:t xml:space="preserve"> Shandong University,</w:t>
      </w:r>
      <w:r>
        <w:rPr>
          <w:rFonts w:ascii="Book Antiqua" w:hAnsi="Book Antiqua"/>
        </w:rPr>
        <w:t xml:space="preserve"> 2019</w:t>
      </w:r>
    </w:p>
    <w:p w14:paraId="578D7247" w14:textId="77777777" w:rsidR="00C458C6" w:rsidRDefault="00000000">
      <w:pPr>
        <w:spacing w:line="360" w:lineRule="auto"/>
        <w:jc w:val="both"/>
        <w:rPr>
          <w:rFonts w:ascii="Book Antiqua" w:hAnsi="Book Antiqua"/>
        </w:rPr>
      </w:pPr>
      <w:r>
        <w:rPr>
          <w:rFonts w:ascii="Book Antiqua" w:hAnsi="Book Antiqua"/>
        </w:rPr>
        <w:t xml:space="preserve">8 </w:t>
      </w:r>
      <w:r>
        <w:rPr>
          <w:rFonts w:ascii="Book Antiqua" w:hAnsi="Book Antiqua"/>
          <w:b/>
          <w:bCs/>
        </w:rPr>
        <w:t>Chalmers R</w:t>
      </w:r>
      <w:r>
        <w:rPr>
          <w:rFonts w:ascii="Book Antiqua" w:hAnsi="Book Antiqua" w:hint="eastAsia"/>
        </w:rPr>
        <w:t>, Barker J, Griffiths</w:t>
      </w:r>
      <w:r>
        <w:rPr>
          <w:rFonts w:ascii="Book Antiqua" w:hAnsi="Book Antiqua"/>
        </w:rPr>
        <w:t xml:space="preserve"> </w:t>
      </w:r>
      <w:r>
        <w:rPr>
          <w:rFonts w:ascii="Book Antiqua" w:hAnsi="Book Antiqua" w:hint="eastAsia"/>
        </w:rPr>
        <w:t>C, Bleiker T, Creamer D</w:t>
      </w:r>
      <w:r>
        <w:rPr>
          <w:rFonts w:ascii="Book Antiqua" w:hAnsi="Book Antiqua" w:hint="eastAsia"/>
          <w:lang w:eastAsia="zh-CN"/>
        </w:rPr>
        <w:t xml:space="preserve">. </w:t>
      </w:r>
      <w:bookmarkStart w:id="2" w:name="OLE_LINK1"/>
      <w:r>
        <w:rPr>
          <w:rFonts w:ascii="Book Antiqua" w:hAnsi="Book Antiqua"/>
        </w:rPr>
        <w:t>Rook's textbook of dermatology. John Wiley &amp; Sons, 2008</w:t>
      </w:r>
    </w:p>
    <w:bookmarkEnd w:id="2"/>
    <w:p w14:paraId="6866012E" w14:textId="77777777" w:rsidR="00C458C6" w:rsidRDefault="00000000">
      <w:pPr>
        <w:spacing w:line="360" w:lineRule="auto"/>
        <w:jc w:val="both"/>
        <w:rPr>
          <w:rFonts w:ascii="Book Antiqua" w:hAnsi="Book Antiqua"/>
        </w:rPr>
      </w:pPr>
      <w:r>
        <w:rPr>
          <w:rFonts w:ascii="Book Antiqua" w:hAnsi="Book Antiqua"/>
        </w:rPr>
        <w:t xml:space="preserve">9 </w:t>
      </w:r>
      <w:r>
        <w:rPr>
          <w:rFonts w:ascii="Book Antiqua" w:hAnsi="Book Antiqua"/>
          <w:b/>
          <w:bCs/>
        </w:rPr>
        <w:t>Biswas A</w:t>
      </w:r>
      <w:r>
        <w:rPr>
          <w:rFonts w:ascii="Book Antiqua" w:hAnsi="Book Antiqua"/>
        </w:rPr>
        <w:t xml:space="preserve">. Cornoid lamellation revisited: apropos of porokeratosis with emphasis on unusual clinicopathological variants. </w:t>
      </w:r>
      <w:r>
        <w:rPr>
          <w:rFonts w:ascii="Book Antiqua" w:hAnsi="Book Antiqua"/>
          <w:i/>
          <w:iCs/>
        </w:rPr>
        <w:t>Am J Dermatopathol</w:t>
      </w:r>
      <w:r>
        <w:rPr>
          <w:rFonts w:ascii="Book Antiqua" w:hAnsi="Book Antiqua"/>
        </w:rPr>
        <w:t xml:space="preserve"> 2015; </w:t>
      </w:r>
      <w:r>
        <w:rPr>
          <w:rFonts w:ascii="Book Antiqua" w:hAnsi="Book Antiqua"/>
          <w:b/>
          <w:bCs/>
        </w:rPr>
        <w:t>37</w:t>
      </w:r>
      <w:r>
        <w:rPr>
          <w:rFonts w:ascii="Book Antiqua" w:hAnsi="Book Antiqua"/>
        </w:rPr>
        <w:t>: 145-155 [PMID: 24423932 DOI: 10.1097/DAD.0000000000000039]</w:t>
      </w:r>
    </w:p>
    <w:p w14:paraId="2C48376D" w14:textId="77777777" w:rsidR="00C458C6" w:rsidRDefault="00000000">
      <w:pPr>
        <w:spacing w:line="360" w:lineRule="auto"/>
        <w:jc w:val="both"/>
        <w:rPr>
          <w:rFonts w:ascii="Book Antiqua" w:hAnsi="Book Antiqua"/>
        </w:rPr>
      </w:pPr>
      <w:r>
        <w:rPr>
          <w:rFonts w:ascii="Book Antiqua" w:hAnsi="Book Antiqua"/>
        </w:rPr>
        <w:t xml:space="preserve">10 </w:t>
      </w:r>
      <w:r>
        <w:rPr>
          <w:rFonts w:ascii="Book Antiqua" w:hAnsi="Book Antiqua"/>
          <w:b/>
          <w:bCs/>
        </w:rPr>
        <w:t>Ahmed A</w:t>
      </w:r>
      <w:r>
        <w:rPr>
          <w:rFonts w:ascii="Book Antiqua" w:hAnsi="Book Antiqua"/>
        </w:rPr>
        <w:t xml:space="preserve">, Hivnor C. A case of genital porokeratosis and review of literature. </w:t>
      </w:r>
      <w:r>
        <w:rPr>
          <w:rFonts w:ascii="Book Antiqua" w:hAnsi="Book Antiqua"/>
          <w:i/>
          <w:iCs/>
        </w:rPr>
        <w:t>Indian J Dermatol</w:t>
      </w:r>
      <w:r>
        <w:rPr>
          <w:rFonts w:ascii="Book Antiqua" w:hAnsi="Book Antiqua"/>
        </w:rPr>
        <w:t xml:space="preserve"> 2015; </w:t>
      </w:r>
      <w:r>
        <w:rPr>
          <w:rFonts w:ascii="Book Antiqua" w:hAnsi="Book Antiqua"/>
          <w:b/>
          <w:bCs/>
        </w:rPr>
        <w:t>60</w:t>
      </w:r>
      <w:r>
        <w:rPr>
          <w:rFonts w:ascii="Book Antiqua" w:hAnsi="Book Antiqua"/>
        </w:rPr>
        <w:t>: 217 [PMID: 25814761 DOI: 10.4103/0019-5154.152587]</w:t>
      </w:r>
    </w:p>
    <w:p w14:paraId="698311C8" w14:textId="77777777" w:rsidR="00C458C6" w:rsidRDefault="00000000">
      <w:pPr>
        <w:spacing w:line="360" w:lineRule="auto"/>
        <w:jc w:val="both"/>
        <w:rPr>
          <w:rFonts w:ascii="Book Antiqua" w:hAnsi="Book Antiqua"/>
        </w:rPr>
      </w:pPr>
      <w:r>
        <w:rPr>
          <w:rFonts w:ascii="Book Antiqua" w:hAnsi="Book Antiqua"/>
        </w:rPr>
        <w:t xml:space="preserve">11 </w:t>
      </w:r>
      <w:r>
        <w:rPr>
          <w:rFonts w:ascii="Book Antiqua" w:hAnsi="Book Antiqua"/>
          <w:b/>
          <w:bCs/>
        </w:rPr>
        <w:t>Silver SG</w:t>
      </w:r>
      <w:r>
        <w:rPr>
          <w:rFonts w:ascii="Book Antiqua" w:hAnsi="Book Antiqua"/>
        </w:rPr>
        <w:t xml:space="preserve">, Crawford RI. Fatal squamous cell carcinoma arising from transplant-associated porokeratosis. </w:t>
      </w:r>
      <w:r>
        <w:rPr>
          <w:rFonts w:ascii="Book Antiqua" w:hAnsi="Book Antiqua"/>
          <w:i/>
          <w:iCs/>
        </w:rPr>
        <w:t>J Am Acad Dermatol</w:t>
      </w:r>
      <w:r>
        <w:rPr>
          <w:rFonts w:ascii="Book Antiqua" w:hAnsi="Book Antiqua"/>
        </w:rPr>
        <w:t xml:space="preserve"> 2003; </w:t>
      </w:r>
      <w:r>
        <w:rPr>
          <w:rFonts w:ascii="Book Antiqua" w:hAnsi="Book Antiqua"/>
          <w:b/>
          <w:bCs/>
        </w:rPr>
        <w:t>49</w:t>
      </w:r>
      <w:r>
        <w:rPr>
          <w:rFonts w:ascii="Book Antiqua" w:hAnsi="Book Antiqua"/>
        </w:rPr>
        <w:t>: 931-933 [PMID: 14576684 DOI: 10.1016/s0190-9622(03)00469-9]</w:t>
      </w:r>
    </w:p>
    <w:p w14:paraId="644E26E8" w14:textId="77777777" w:rsidR="00C458C6" w:rsidRDefault="00000000">
      <w:pPr>
        <w:spacing w:line="360" w:lineRule="auto"/>
        <w:jc w:val="both"/>
        <w:rPr>
          <w:rFonts w:ascii="Book Antiqua" w:hAnsi="Book Antiqua"/>
        </w:rPr>
      </w:pPr>
      <w:r>
        <w:rPr>
          <w:rFonts w:ascii="Book Antiqua" w:hAnsi="Book Antiqua"/>
        </w:rPr>
        <w:t xml:space="preserve">12 </w:t>
      </w:r>
      <w:r>
        <w:rPr>
          <w:rFonts w:ascii="Book Antiqua" w:hAnsi="Book Antiqua"/>
          <w:b/>
          <w:bCs/>
        </w:rPr>
        <w:t>Weidner T</w:t>
      </w:r>
      <w:r>
        <w:rPr>
          <w:rFonts w:ascii="Book Antiqua" w:hAnsi="Book Antiqua"/>
        </w:rPr>
        <w:t xml:space="preserve">, Illing T, Miguel D, Elsner P. Treatment of Porokeratosis: A Systematic Review. </w:t>
      </w:r>
      <w:r>
        <w:rPr>
          <w:rFonts w:ascii="Book Antiqua" w:hAnsi="Book Antiqua"/>
          <w:i/>
          <w:iCs/>
        </w:rPr>
        <w:t>Am J Clin Dermatol</w:t>
      </w:r>
      <w:r>
        <w:rPr>
          <w:rFonts w:ascii="Book Antiqua" w:hAnsi="Book Antiqua"/>
        </w:rPr>
        <w:t xml:space="preserve"> 2017; </w:t>
      </w:r>
      <w:r>
        <w:rPr>
          <w:rFonts w:ascii="Book Antiqua" w:hAnsi="Book Antiqua"/>
          <w:b/>
          <w:bCs/>
        </w:rPr>
        <w:t>18</w:t>
      </w:r>
      <w:r>
        <w:rPr>
          <w:rFonts w:ascii="Book Antiqua" w:hAnsi="Book Antiqua"/>
        </w:rPr>
        <w:t>: 435-449 [PMID: 28283894 DOI: 10.1007/s40257-017-0271-3]</w:t>
      </w:r>
    </w:p>
    <w:p w14:paraId="253778C9" w14:textId="77777777" w:rsidR="00C458C6" w:rsidRDefault="00000000">
      <w:pPr>
        <w:spacing w:line="360" w:lineRule="auto"/>
        <w:jc w:val="both"/>
        <w:rPr>
          <w:rFonts w:ascii="Book Antiqua" w:hAnsi="Book Antiqua"/>
        </w:rPr>
      </w:pPr>
      <w:r>
        <w:rPr>
          <w:rFonts w:ascii="Book Antiqua" w:hAnsi="Book Antiqua"/>
        </w:rPr>
        <w:t xml:space="preserve">13 </w:t>
      </w:r>
      <w:r>
        <w:rPr>
          <w:rFonts w:ascii="Book Antiqua" w:hAnsi="Book Antiqua"/>
          <w:b/>
          <w:bCs/>
        </w:rPr>
        <w:t>Parks AC</w:t>
      </w:r>
      <w:r>
        <w:rPr>
          <w:rFonts w:ascii="Book Antiqua" w:hAnsi="Book Antiqua"/>
        </w:rPr>
        <w:t xml:space="preserve">, Conner KJ, Armstrong CA. Long-term clearance of linear porokeratosis with tacrolimus, 0.1%, ointment. </w:t>
      </w:r>
      <w:r>
        <w:rPr>
          <w:rFonts w:ascii="Book Antiqua" w:hAnsi="Book Antiqua"/>
          <w:i/>
          <w:iCs/>
        </w:rPr>
        <w:t>JAMA Dermatol</w:t>
      </w:r>
      <w:r>
        <w:rPr>
          <w:rFonts w:ascii="Book Antiqua" w:hAnsi="Book Antiqua"/>
        </w:rPr>
        <w:t xml:space="preserve"> 2014; </w:t>
      </w:r>
      <w:r>
        <w:rPr>
          <w:rFonts w:ascii="Book Antiqua" w:hAnsi="Book Antiqua"/>
          <w:b/>
          <w:bCs/>
        </w:rPr>
        <w:t>150</w:t>
      </w:r>
      <w:r>
        <w:rPr>
          <w:rFonts w:ascii="Book Antiqua" w:hAnsi="Book Antiqua"/>
        </w:rPr>
        <w:t>: 194-196 [PMID: 24553841 DOI: 10.1001/jamadermatol.2013.8526]</w:t>
      </w:r>
    </w:p>
    <w:p w14:paraId="5C217D13" w14:textId="77777777" w:rsidR="00C458C6" w:rsidRDefault="00C458C6">
      <w:pPr>
        <w:spacing w:line="360" w:lineRule="auto"/>
        <w:jc w:val="both"/>
        <w:rPr>
          <w:rFonts w:ascii="Book Antiqua" w:hAnsi="Book Antiqua"/>
        </w:rPr>
      </w:pPr>
    </w:p>
    <w:p w14:paraId="0BC83BBD" w14:textId="77777777" w:rsidR="00C458C6" w:rsidRDefault="00000000">
      <w:pPr>
        <w:spacing w:line="360" w:lineRule="auto"/>
        <w:jc w:val="both"/>
        <w:rPr>
          <w:rFonts w:ascii="Book Antiqua" w:hAnsi="Book Antiqua"/>
        </w:rPr>
      </w:pPr>
      <w:r>
        <w:rPr>
          <w:rFonts w:ascii="Book Antiqua" w:eastAsia="Book Antiqua" w:hAnsi="Book Antiqua" w:cs="Book Antiqua"/>
          <w:b/>
          <w:color w:val="000000"/>
        </w:rPr>
        <w:t>Footnotes</w:t>
      </w:r>
    </w:p>
    <w:p w14:paraId="1BA8827A" w14:textId="77777777" w:rsidR="00C458C6" w:rsidRDefault="00000000">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hd w:val="clear" w:color="auto" w:fill="FFFFFF"/>
        </w:rPr>
        <w:t>All study participants, or their legal guardian, provided informed written consent prior to study enrollment.</w:t>
      </w:r>
    </w:p>
    <w:p w14:paraId="2AA23A5E" w14:textId="77777777" w:rsidR="00C458C6" w:rsidRDefault="00C458C6">
      <w:pPr>
        <w:spacing w:line="360" w:lineRule="auto"/>
        <w:jc w:val="both"/>
        <w:rPr>
          <w:rFonts w:ascii="Book Antiqua" w:hAnsi="Book Antiqua"/>
        </w:rPr>
      </w:pPr>
    </w:p>
    <w:p w14:paraId="2CA5FCE5" w14:textId="77777777" w:rsidR="00C458C6" w:rsidRDefault="00000000">
      <w:pPr>
        <w:spacing w:line="360" w:lineRule="auto"/>
        <w:jc w:val="both"/>
        <w:rPr>
          <w:rFonts w:ascii="Book Antiqua" w:hAnsi="Book Antiqua"/>
        </w:rPr>
      </w:pPr>
      <w:r>
        <w:rPr>
          <w:rFonts w:ascii="Book Antiqua" w:eastAsia="Book Antiqua" w:hAnsi="Book Antiqua" w:cs="Book Antiqua"/>
          <w:b/>
          <w:bCs/>
          <w:color w:val="000000"/>
        </w:rPr>
        <w:lastRenderedPageBreak/>
        <w:t xml:space="preserve">Conflict-of-interest statement: </w:t>
      </w:r>
      <w:r>
        <w:rPr>
          <w:rFonts w:ascii="Book Antiqua" w:eastAsia="Book Antiqua" w:hAnsi="Book Antiqua" w:cs="Book Antiqua"/>
          <w:color w:val="000000"/>
          <w:shd w:val="clear" w:color="auto" w:fill="FFFFFF"/>
        </w:rPr>
        <w:t>All the authors declare that they have no conflict of interest.</w:t>
      </w:r>
    </w:p>
    <w:p w14:paraId="76E3A160" w14:textId="77777777" w:rsidR="00C458C6" w:rsidRDefault="00C458C6">
      <w:pPr>
        <w:spacing w:line="360" w:lineRule="auto"/>
        <w:jc w:val="both"/>
        <w:rPr>
          <w:rFonts w:ascii="Book Antiqua" w:hAnsi="Book Antiqua"/>
        </w:rPr>
      </w:pPr>
    </w:p>
    <w:p w14:paraId="15B2C4F5" w14:textId="77777777" w:rsidR="00C458C6" w:rsidRDefault="00000000">
      <w:pPr>
        <w:spacing w:line="360" w:lineRule="auto"/>
        <w:jc w:val="both"/>
        <w:rPr>
          <w:rFonts w:ascii="Book Antiqua" w:hAnsi="Book Antiqua"/>
        </w:rPr>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063A9FD5" w14:textId="77777777" w:rsidR="00C458C6" w:rsidRDefault="00C458C6">
      <w:pPr>
        <w:spacing w:line="360" w:lineRule="auto"/>
        <w:jc w:val="both"/>
        <w:rPr>
          <w:rFonts w:ascii="Book Antiqua" w:hAnsi="Book Antiqua"/>
        </w:rPr>
      </w:pPr>
    </w:p>
    <w:p w14:paraId="12126408" w14:textId="77777777" w:rsidR="00C458C6" w:rsidRDefault="00000000">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6943C7A" w14:textId="77777777" w:rsidR="00C458C6" w:rsidRDefault="00C458C6">
      <w:pPr>
        <w:spacing w:line="360" w:lineRule="auto"/>
        <w:jc w:val="both"/>
        <w:rPr>
          <w:rFonts w:ascii="Book Antiqua" w:hAnsi="Book Antiqua"/>
        </w:rPr>
      </w:pPr>
    </w:p>
    <w:p w14:paraId="5FE10FA7" w14:textId="77777777" w:rsidR="00C458C6" w:rsidRDefault="00000000">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582252C2" w14:textId="77777777" w:rsidR="00C458C6"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37CDB531" w14:textId="77777777" w:rsidR="00C458C6" w:rsidRDefault="00C458C6">
      <w:pPr>
        <w:spacing w:line="360" w:lineRule="auto"/>
        <w:jc w:val="both"/>
        <w:rPr>
          <w:rFonts w:ascii="Book Antiqua" w:hAnsi="Book Antiqua"/>
        </w:rPr>
      </w:pPr>
    </w:p>
    <w:p w14:paraId="69ACF509" w14:textId="77777777" w:rsidR="00C458C6"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27, 2022</w:t>
      </w:r>
    </w:p>
    <w:p w14:paraId="2B414B1D" w14:textId="77777777" w:rsidR="00C458C6"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5, 2022</w:t>
      </w:r>
    </w:p>
    <w:p w14:paraId="02EB6025" w14:textId="77777777" w:rsidR="00C458C6" w:rsidRDefault="00000000">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October 9, 2022</w:t>
      </w:r>
    </w:p>
    <w:p w14:paraId="1AD41F4B" w14:textId="77777777" w:rsidR="00C458C6" w:rsidRDefault="00C458C6">
      <w:pPr>
        <w:spacing w:line="360" w:lineRule="auto"/>
        <w:jc w:val="both"/>
        <w:rPr>
          <w:rFonts w:ascii="Book Antiqua" w:hAnsi="Book Antiqua"/>
        </w:rPr>
      </w:pPr>
    </w:p>
    <w:p w14:paraId="56C14E66" w14:textId="77777777" w:rsidR="00C458C6"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Dermatology</w:t>
      </w:r>
    </w:p>
    <w:p w14:paraId="50E97AD7" w14:textId="77777777" w:rsidR="00C458C6" w:rsidRDefault="0000000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281A7781" w14:textId="77777777" w:rsidR="00C458C6"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1A674AD6" w14:textId="77777777" w:rsidR="00C458C6" w:rsidRDefault="00000000">
      <w:pPr>
        <w:spacing w:line="360" w:lineRule="auto"/>
        <w:jc w:val="both"/>
        <w:rPr>
          <w:rFonts w:ascii="Book Antiqua" w:hAnsi="Book Antiqua"/>
        </w:rPr>
      </w:pPr>
      <w:r>
        <w:rPr>
          <w:rFonts w:ascii="Book Antiqua" w:eastAsia="Book Antiqua" w:hAnsi="Book Antiqua" w:cs="Book Antiqua"/>
          <w:color w:val="000000"/>
        </w:rPr>
        <w:t>Grade A (Excellent): 0</w:t>
      </w:r>
    </w:p>
    <w:p w14:paraId="07AEA559" w14:textId="77777777" w:rsidR="00C458C6" w:rsidRDefault="00000000">
      <w:pPr>
        <w:spacing w:line="360" w:lineRule="auto"/>
        <w:jc w:val="both"/>
        <w:rPr>
          <w:rFonts w:ascii="Book Antiqua" w:hAnsi="Book Antiqua"/>
        </w:rPr>
      </w:pPr>
      <w:r>
        <w:rPr>
          <w:rFonts w:ascii="Book Antiqua" w:eastAsia="Book Antiqua" w:hAnsi="Book Antiqua" w:cs="Book Antiqua"/>
          <w:color w:val="000000"/>
        </w:rPr>
        <w:t>Grade B (Very good): B</w:t>
      </w:r>
    </w:p>
    <w:p w14:paraId="520A043F" w14:textId="77777777" w:rsidR="00C458C6" w:rsidRDefault="00000000">
      <w:pPr>
        <w:spacing w:line="360" w:lineRule="auto"/>
        <w:jc w:val="both"/>
        <w:rPr>
          <w:rFonts w:ascii="Book Antiqua" w:hAnsi="Book Antiqua"/>
        </w:rPr>
      </w:pPr>
      <w:r>
        <w:rPr>
          <w:rFonts w:ascii="Book Antiqua" w:eastAsia="Book Antiqua" w:hAnsi="Book Antiqua" w:cs="Book Antiqua"/>
          <w:color w:val="000000"/>
        </w:rPr>
        <w:t>Grade C (Good): C, C</w:t>
      </w:r>
    </w:p>
    <w:p w14:paraId="6551D893" w14:textId="77777777" w:rsidR="00C458C6" w:rsidRDefault="00000000">
      <w:pPr>
        <w:spacing w:line="360" w:lineRule="auto"/>
        <w:jc w:val="both"/>
        <w:rPr>
          <w:rFonts w:ascii="Book Antiqua" w:hAnsi="Book Antiqua"/>
        </w:rPr>
      </w:pPr>
      <w:r>
        <w:rPr>
          <w:rFonts w:ascii="Book Antiqua" w:eastAsia="Book Antiqua" w:hAnsi="Book Antiqua" w:cs="Book Antiqua"/>
          <w:color w:val="000000"/>
        </w:rPr>
        <w:t>Grade D (Fair): 0</w:t>
      </w:r>
    </w:p>
    <w:p w14:paraId="0FEE6AA1" w14:textId="77777777" w:rsidR="00C458C6" w:rsidRDefault="00000000">
      <w:pPr>
        <w:spacing w:line="360" w:lineRule="auto"/>
        <w:jc w:val="both"/>
        <w:rPr>
          <w:rFonts w:ascii="Book Antiqua" w:hAnsi="Book Antiqua"/>
        </w:rPr>
      </w:pPr>
      <w:r>
        <w:rPr>
          <w:rFonts w:ascii="Book Antiqua" w:eastAsia="Book Antiqua" w:hAnsi="Book Antiqua" w:cs="Book Antiqua"/>
          <w:color w:val="000000"/>
        </w:rPr>
        <w:t>Grade E (Poor): E</w:t>
      </w:r>
    </w:p>
    <w:p w14:paraId="487D5331" w14:textId="77777777" w:rsidR="00C458C6" w:rsidRDefault="00C458C6">
      <w:pPr>
        <w:spacing w:line="360" w:lineRule="auto"/>
        <w:jc w:val="both"/>
        <w:rPr>
          <w:rFonts w:ascii="Book Antiqua" w:hAnsi="Book Antiqua"/>
        </w:rPr>
      </w:pPr>
    </w:p>
    <w:p w14:paraId="0AED5B31" w14:textId="77777777" w:rsidR="00C458C6"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Bugaj AM, Poland; Corvino A, Italy; Khalifa AA, Egypt; Primadhi RA, Indonesia</w:t>
      </w:r>
      <w:r>
        <w:rPr>
          <w:rFonts w:ascii="Book Antiqua" w:eastAsia="Book Antiqua" w:hAnsi="Book Antiqua" w:cs="Book Antiqua"/>
          <w:b/>
          <w:color w:val="000000"/>
        </w:rPr>
        <w:t xml:space="preserve"> S-Editor: </w:t>
      </w:r>
      <w:r>
        <w:rPr>
          <w:rFonts w:ascii="Book Antiqua" w:eastAsia="Book Antiqua" w:hAnsi="Book Antiqua" w:cs="Book Antiqua"/>
          <w:color w:val="000000"/>
        </w:rPr>
        <w:t xml:space="preserve">Liu JH </w:t>
      </w:r>
      <w:r>
        <w:rPr>
          <w:rFonts w:ascii="Book Antiqua" w:eastAsia="Book Antiqua" w:hAnsi="Book Antiqua" w:cs="Book Antiqua"/>
          <w:b/>
          <w:color w:val="000000"/>
        </w:rPr>
        <w:t xml:space="preserve">L-Editor: </w:t>
      </w:r>
      <w:r>
        <w:rPr>
          <w:rFonts w:ascii="Book Antiqua" w:eastAsia="Book Antiqua" w:hAnsi="Book Antiqua" w:cs="Book Antiqua"/>
          <w:color w:val="000000"/>
        </w:rPr>
        <w:t>A</w:t>
      </w:r>
      <w:r>
        <w:rPr>
          <w:rFonts w:ascii="Book Antiqua" w:eastAsia="Book Antiqua" w:hAnsi="Book Antiqua" w:cs="Book Antiqua"/>
          <w:b/>
          <w:color w:val="000000"/>
        </w:rPr>
        <w:t xml:space="preserve"> P-Editor: </w:t>
      </w:r>
      <w:r>
        <w:rPr>
          <w:rFonts w:ascii="Book Antiqua" w:eastAsia="Book Antiqua" w:hAnsi="Book Antiqua" w:cs="Book Antiqua"/>
          <w:color w:val="000000"/>
        </w:rPr>
        <w:t>Liu JH</w:t>
      </w:r>
    </w:p>
    <w:p w14:paraId="4ED018DA" w14:textId="77777777" w:rsidR="00C458C6"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color w:val="000000"/>
        </w:rPr>
        <w:br w:type="page"/>
      </w:r>
      <w:r>
        <w:rPr>
          <w:rFonts w:ascii="Book Antiqua" w:eastAsia="Book Antiqua" w:hAnsi="Book Antiqua" w:cs="Book Antiqua"/>
          <w:b/>
          <w:color w:val="000000"/>
        </w:rPr>
        <w:lastRenderedPageBreak/>
        <w:t>Figure Legends</w:t>
      </w:r>
    </w:p>
    <w:p w14:paraId="205649ED" w14:textId="37EFFC1B" w:rsidR="00C458C6" w:rsidRDefault="009E1C95">
      <w:pPr>
        <w:spacing w:line="360" w:lineRule="auto"/>
        <w:jc w:val="both"/>
        <w:rPr>
          <w:rFonts w:ascii="Book Antiqua" w:eastAsia="Book Antiqua" w:hAnsi="Book Antiqua" w:cs="Book Antiqua"/>
          <w:color w:val="000000"/>
        </w:rPr>
      </w:pPr>
      <w:r>
        <w:rPr>
          <w:noProof/>
        </w:rPr>
        <w:drawing>
          <wp:inline distT="0" distB="0" distL="0" distR="0" wp14:anchorId="7DB0E3AF" wp14:editId="7EA8CF35">
            <wp:extent cx="5943600" cy="160972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609725"/>
                    </a:xfrm>
                    <a:prstGeom prst="rect">
                      <a:avLst/>
                    </a:prstGeom>
                    <a:noFill/>
                    <a:ln>
                      <a:noFill/>
                    </a:ln>
                  </pic:spPr>
                </pic:pic>
              </a:graphicData>
            </a:graphic>
          </wp:inline>
        </w:drawing>
      </w:r>
    </w:p>
    <w:p w14:paraId="295EBDB3" w14:textId="77777777" w:rsidR="00C458C6"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Figure 1 The centre of the plaque was slightly atrophic and depressed.</w:t>
      </w:r>
      <w:r>
        <w:rPr>
          <w:rFonts w:ascii="Book Antiqua" w:eastAsia="Book Antiqua" w:hAnsi="Book Antiqua" w:cs="Book Antiqua"/>
          <w:color w:val="000000"/>
        </w:rPr>
        <w:t xml:space="preserve"> A: Left plantar skin lesions in patient with perspiration keratosis; B: There were scattered ring-shaped light-brown keratinizing papules at the bottom of the left foot, about 0.3-0.5 cm in diameter, partially fused, diffuse and banded, distributed along the B line; C: The surface was rough, the boundary was clear, and the skin in the center of the lesions was slightly sunken and atrophic.</w:t>
      </w:r>
    </w:p>
    <w:p w14:paraId="32A04323" w14:textId="6FA90A8D" w:rsidR="00C458C6" w:rsidRDefault="009E1C95">
      <w:pPr>
        <w:spacing w:line="360" w:lineRule="auto"/>
        <w:jc w:val="both"/>
        <w:rPr>
          <w:rFonts w:ascii="Book Antiqua" w:eastAsia="Book Antiqua" w:hAnsi="Book Antiqua" w:cs="Book Antiqua"/>
          <w:color w:val="000000"/>
        </w:rPr>
      </w:pPr>
      <w:r>
        <w:rPr>
          <w:noProof/>
        </w:rPr>
        <w:drawing>
          <wp:inline distT="0" distB="0" distL="0" distR="0" wp14:anchorId="3FAB5B4F" wp14:editId="2F51C96C">
            <wp:extent cx="4845050" cy="19558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45050" cy="1955800"/>
                    </a:xfrm>
                    <a:prstGeom prst="rect">
                      <a:avLst/>
                    </a:prstGeom>
                    <a:noFill/>
                    <a:ln>
                      <a:noFill/>
                    </a:ln>
                  </pic:spPr>
                </pic:pic>
              </a:graphicData>
            </a:graphic>
          </wp:inline>
        </w:drawing>
      </w:r>
    </w:p>
    <w:p w14:paraId="493C57A7" w14:textId="77777777" w:rsidR="00C458C6"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Figure 2 Dermoscopic manifestations of plantar skin lesions in porokeratosis.</w:t>
      </w:r>
      <w:r>
        <w:rPr>
          <w:rFonts w:ascii="Book Antiqua" w:eastAsia="Book Antiqua" w:hAnsi="Book Antiqua" w:cs="Book Antiqua"/>
          <w:color w:val="000000"/>
        </w:rPr>
        <w:t xml:space="preserve"> A: The foot base is scattered in black brown ring structure, the edge of the dike; B: Irregular pale white hypopigmented areas were seen in the center of the skin lesions.</w:t>
      </w:r>
    </w:p>
    <w:p w14:paraId="2AFB7584" w14:textId="7214AE9F" w:rsidR="00C458C6" w:rsidRDefault="009E1C95">
      <w:pPr>
        <w:spacing w:line="360" w:lineRule="auto"/>
        <w:jc w:val="both"/>
        <w:rPr>
          <w:rFonts w:ascii="Book Antiqua" w:eastAsia="Book Antiqua" w:hAnsi="Book Antiqua" w:cs="Book Antiqua"/>
          <w:color w:val="000000"/>
        </w:rPr>
      </w:pPr>
      <w:r>
        <w:rPr>
          <w:noProof/>
        </w:rPr>
        <w:drawing>
          <wp:inline distT="0" distB="0" distL="0" distR="0" wp14:anchorId="3B58AEAE" wp14:editId="4C9BEC33">
            <wp:extent cx="5943600" cy="161734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617345"/>
                    </a:xfrm>
                    <a:prstGeom prst="rect">
                      <a:avLst/>
                    </a:prstGeom>
                    <a:noFill/>
                    <a:ln>
                      <a:noFill/>
                    </a:ln>
                  </pic:spPr>
                </pic:pic>
              </a:graphicData>
            </a:graphic>
          </wp:inline>
        </w:drawing>
      </w:r>
    </w:p>
    <w:p w14:paraId="0BD8063F" w14:textId="77777777" w:rsidR="00C458C6" w:rsidRDefault="00000000">
      <w:pPr>
        <w:spacing w:line="360" w:lineRule="auto"/>
        <w:jc w:val="both"/>
        <w:rPr>
          <w:rFonts w:ascii="Book Antiqua" w:hAnsi="Book Antiqua"/>
        </w:rPr>
      </w:pPr>
      <w:r>
        <w:rPr>
          <w:rFonts w:ascii="Book Antiqua" w:hAnsi="Book Antiqua"/>
          <w:b/>
        </w:rPr>
        <w:lastRenderedPageBreak/>
        <w:t>Figure 3 Pathological images of skin lesions of porokeratosis.</w:t>
      </w:r>
      <w:r>
        <w:rPr>
          <w:rFonts w:ascii="Book Antiqua" w:hAnsi="Book Antiqua"/>
        </w:rPr>
        <w:t xml:space="preserve"> A: HE staining, ×100, B: HE staining, ×200, C: HE staining, ×400. Epidermis was hyperkeratosis with a high degree of hyperkeratosis, with columns of parakeratosis, thinning of the granular layer, thickening of the spinous layer, and a small amount of lymphocyte infiltration in the superficial dermis.</w:t>
      </w:r>
    </w:p>
    <w:p w14:paraId="797468B0" w14:textId="77777777" w:rsidR="00C458C6" w:rsidRDefault="00C458C6">
      <w:pPr>
        <w:spacing w:line="360" w:lineRule="auto"/>
        <w:jc w:val="both"/>
        <w:rPr>
          <w:rFonts w:ascii="Book Antiqua" w:hAnsi="Book Antiqua"/>
        </w:rPr>
        <w:sectPr w:rsidR="00C458C6">
          <w:footerReference w:type="default" r:id="rId10"/>
          <w:pgSz w:w="12240" w:h="15840"/>
          <w:pgMar w:top="1440" w:right="1440" w:bottom="1440" w:left="1440" w:header="720" w:footer="720" w:gutter="0"/>
          <w:cols w:space="720"/>
          <w:docGrid w:linePitch="360"/>
        </w:sectPr>
      </w:pPr>
    </w:p>
    <w:p w14:paraId="01E124EC" w14:textId="77777777" w:rsidR="00C458C6" w:rsidRDefault="00C458C6">
      <w:pPr>
        <w:snapToGrid w:val="0"/>
        <w:ind w:leftChars="100" w:left="240"/>
        <w:jc w:val="center"/>
        <w:rPr>
          <w:rFonts w:ascii="Book Antiqua" w:hAnsi="Book Antiqua"/>
          <w:lang w:eastAsia="zh-CN"/>
        </w:rPr>
      </w:pPr>
    </w:p>
    <w:p w14:paraId="35522450" w14:textId="77777777" w:rsidR="00C458C6" w:rsidRDefault="00C458C6">
      <w:pPr>
        <w:snapToGrid w:val="0"/>
        <w:ind w:leftChars="100" w:left="240"/>
        <w:jc w:val="center"/>
        <w:rPr>
          <w:rFonts w:ascii="Book Antiqua" w:hAnsi="Book Antiqua"/>
          <w:lang w:eastAsia="zh-CN"/>
        </w:rPr>
      </w:pPr>
    </w:p>
    <w:p w14:paraId="2B47DBD8" w14:textId="77777777" w:rsidR="00C458C6" w:rsidRDefault="00C458C6">
      <w:pPr>
        <w:snapToGrid w:val="0"/>
        <w:ind w:leftChars="100" w:left="240"/>
        <w:jc w:val="center"/>
        <w:rPr>
          <w:rFonts w:ascii="Book Antiqua" w:hAnsi="Book Antiqua"/>
          <w:lang w:eastAsia="zh-CN"/>
        </w:rPr>
      </w:pPr>
    </w:p>
    <w:p w14:paraId="7EC9C295" w14:textId="77777777" w:rsidR="00C458C6" w:rsidRDefault="00C458C6">
      <w:pPr>
        <w:snapToGrid w:val="0"/>
        <w:ind w:leftChars="100" w:left="240"/>
        <w:jc w:val="center"/>
        <w:rPr>
          <w:rFonts w:ascii="Book Antiqua" w:hAnsi="Book Antiqua"/>
          <w:lang w:eastAsia="zh-CN"/>
        </w:rPr>
      </w:pPr>
    </w:p>
    <w:p w14:paraId="1D3ADB85" w14:textId="77777777" w:rsidR="00C458C6" w:rsidRDefault="00000000">
      <w:pPr>
        <w:snapToGrid w:val="0"/>
        <w:ind w:leftChars="100" w:left="240"/>
        <w:jc w:val="center"/>
        <w:rPr>
          <w:rFonts w:ascii="Book Antiqua" w:hAnsi="Book Antiqua"/>
          <w:lang w:eastAsia="zh-CN"/>
        </w:rPr>
      </w:pPr>
      <w:r>
        <w:rPr>
          <w:rFonts w:ascii="Book Antiqua" w:hAnsi="Book Antiqua"/>
          <w:noProof/>
          <w:lang w:eastAsia="zh-CN"/>
        </w:rPr>
        <w:drawing>
          <wp:inline distT="0" distB="0" distL="0" distR="0" wp14:anchorId="78BCA1FD" wp14:editId="779F5BB8">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6044DDD" w14:textId="77777777" w:rsidR="00C458C6" w:rsidRDefault="00C458C6">
      <w:pPr>
        <w:snapToGrid w:val="0"/>
        <w:ind w:leftChars="100" w:left="240"/>
        <w:jc w:val="center"/>
        <w:rPr>
          <w:rFonts w:ascii="Book Antiqua" w:hAnsi="Book Antiqua"/>
          <w:lang w:eastAsia="zh-CN"/>
        </w:rPr>
      </w:pPr>
    </w:p>
    <w:p w14:paraId="1E2BFB3E" w14:textId="77777777" w:rsidR="00C458C6" w:rsidRDefault="00000000">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85238FE" w14:textId="77777777" w:rsidR="00C458C6" w:rsidRDefault="0000000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56115FB" w14:textId="77777777" w:rsidR="00C458C6" w:rsidRDefault="0000000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8951062" w14:textId="77777777" w:rsidR="00C458C6" w:rsidRDefault="0000000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9A23D0B" w14:textId="77777777" w:rsidR="00C458C6" w:rsidRDefault="0000000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00CA6BD" w14:textId="77777777" w:rsidR="00C458C6" w:rsidRDefault="00000000">
      <w:pPr>
        <w:snapToGrid w:val="0"/>
        <w:ind w:leftChars="100" w:left="240"/>
        <w:jc w:val="center"/>
        <w:rPr>
          <w:rFonts w:ascii="Book Antiqua" w:hAnsi="Book Antiqua"/>
          <w:lang w:eastAsia="zh-CN"/>
        </w:rPr>
      </w:pPr>
      <w:r>
        <w:rPr>
          <w:rFonts w:ascii="Book Antiqua" w:eastAsia="TimesNewRomanPSMT" w:hAnsi="Book Antiqua" w:cs="Garamond"/>
          <w:color w:val="D56400"/>
          <w:sz w:val="28"/>
          <w:szCs w:val="28"/>
        </w:rPr>
        <w:t>https://www.wjgnet.com</w:t>
      </w:r>
    </w:p>
    <w:p w14:paraId="10656F0A" w14:textId="77777777" w:rsidR="00C458C6" w:rsidRDefault="00C458C6">
      <w:pPr>
        <w:snapToGrid w:val="0"/>
        <w:ind w:leftChars="100" w:left="240"/>
        <w:jc w:val="center"/>
        <w:rPr>
          <w:rFonts w:ascii="Book Antiqua" w:hAnsi="Book Antiqua"/>
          <w:lang w:eastAsia="zh-CN"/>
        </w:rPr>
      </w:pPr>
    </w:p>
    <w:p w14:paraId="1E6185F6" w14:textId="77777777" w:rsidR="00C458C6" w:rsidRDefault="00C458C6">
      <w:pPr>
        <w:snapToGrid w:val="0"/>
        <w:ind w:leftChars="100" w:left="240"/>
        <w:jc w:val="center"/>
        <w:rPr>
          <w:rFonts w:ascii="Book Antiqua" w:hAnsi="Book Antiqua"/>
          <w:lang w:eastAsia="zh-CN"/>
        </w:rPr>
      </w:pPr>
    </w:p>
    <w:p w14:paraId="1E5CF21B" w14:textId="77777777" w:rsidR="00C458C6" w:rsidRDefault="00C458C6">
      <w:pPr>
        <w:snapToGrid w:val="0"/>
        <w:ind w:leftChars="100" w:left="240"/>
        <w:jc w:val="center"/>
        <w:rPr>
          <w:rFonts w:ascii="Book Antiqua" w:hAnsi="Book Antiqua"/>
          <w:lang w:eastAsia="zh-CN"/>
        </w:rPr>
      </w:pPr>
    </w:p>
    <w:p w14:paraId="6EC0B113" w14:textId="77777777" w:rsidR="00C458C6" w:rsidRDefault="00000000">
      <w:pPr>
        <w:snapToGrid w:val="0"/>
        <w:ind w:leftChars="100" w:left="240"/>
        <w:jc w:val="center"/>
        <w:rPr>
          <w:rFonts w:ascii="Book Antiqua" w:hAnsi="Book Antiqua"/>
          <w:lang w:eastAsia="zh-CN"/>
        </w:rPr>
      </w:pPr>
      <w:r>
        <w:rPr>
          <w:rFonts w:ascii="Book Antiqua" w:hAnsi="Book Antiqua"/>
          <w:noProof/>
          <w:lang w:eastAsia="zh-CN"/>
        </w:rPr>
        <w:drawing>
          <wp:inline distT="0" distB="0" distL="0" distR="0" wp14:anchorId="378EA8F1" wp14:editId="76F3EC3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15619BD" w14:textId="77777777" w:rsidR="00C458C6" w:rsidRDefault="00C458C6">
      <w:pPr>
        <w:snapToGrid w:val="0"/>
        <w:ind w:leftChars="100" w:left="240"/>
        <w:jc w:val="center"/>
        <w:rPr>
          <w:rFonts w:ascii="Book Antiqua" w:hAnsi="Book Antiqua"/>
          <w:lang w:eastAsia="zh-CN"/>
        </w:rPr>
      </w:pPr>
    </w:p>
    <w:p w14:paraId="0F2660F9" w14:textId="77777777" w:rsidR="00C458C6" w:rsidRDefault="00C458C6">
      <w:pPr>
        <w:snapToGrid w:val="0"/>
        <w:ind w:leftChars="100" w:left="240"/>
        <w:jc w:val="center"/>
        <w:rPr>
          <w:rFonts w:ascii="Book Antiqua" w:hAnsi="Book Antiqua"/>
          <w:lang w:eastAsia="zh-CN"/>
        </w:rPr>
      </w:pPr>
    </w:p>
    <w:p w14:paraId="4E62E6EE" w14:textId="77777777" w:rsidR="00C458C6" w:rsidRDefault="00C458C6">
      <w:pPr>
        <w:snapToGrid w:val="0"/>
        <w:ind w:leftChars="100" w:left="240"/>
        <w:jc w:val="center"/>
        <w:rPr>
          <w:rFonts w:ascii="Book Antiqua" w:hAnsi="Book Antiqua"/>
          <w:lang w:eastAsia="zh-CN"/>
        </w:rPr>
      </w:pPr>
    </w:p>
    <w:p w14:paraId="43421453" w14:textId="77777777" w:rsidR="00C458C6" w:rsidRDefault="00C458C6">
      <w:pPr>
        <w:snapToGrid w:val="0"/>
        <w:ind w:leftChars="100" w:left="240"/>
        <w:jc w:val="center"/>
        <w:rPr>
          <w:rFonts w:ascii="Book Antiqua" w:hAnsi="Book Antiqua"/>
          <w:lang w:eastAsia="zh-CN"/>
        </w:rPr>
      </w:pPr>
    </w:p>
    <w:p w14:paraId="59128227" w14:textId="77777777" w:rsidR="00C458C6" w:rsidRDefault="00C458C6">
      <w:pPr>
        <w:snapToGrid w:val="0"/>
        <w:ind w:leftChars="100" w:left="240"/>
        <w:jc w:val="center"/>
        <w:rPr>
          <w:rFonts w:ascii="Book Antiqua" w:hAnsi="Book Antiqua"/>
          <w:lang w:eastAsia="zh-CN"/>
        </w:rPr>
      </w:pPr>
    </w:p>
    <w:p w14:paraId="3617EF61" w14:textId="77777777" w:rsidR="00C458C6" w:rsidRDefault="00C458C6">
      <w:pPr>
        <w:snapToGrid w:val="0"/>
        <w:ind w:leftChars="100" w:left="240"/>
        <w:jc w:val="center"/>
        <w:rPr>
          <w:rFonts w:ascii="Book Antiqua" w:hAnsi="Book Antiqua"/>
          <w:lang w:eastAsia="zh-CN"/>
        </w:rPr>
      </w:pPr>
    </w:p>
    <w:p w14:paraId="4F473494" w14:textId="77777777" w:rsidR="00C458C6" w:rsidRDefault="00C458C6">
      <w:pPr>
        <w:snapToGrid w:val="0"/>
        <w:ind w:leftChars="100" w:left="240"/>
        <w:jc w:val="center"/>
        <w:rPr>
          <w:rFonts w:ascii="Book Antiqua" w:hAnsi="Book Antiqua"/>
          <w:lang w:eastAsia="zh-CN"/>
        </w:rPr>
      </w:pPr>
    </w:p>
    <w:p w14:paraId="79B8F185" w14:textId="77777777" w:rsidR="00C458C6" w:rsidRDefault="00C458C6">
      <w:pPr>
        <w:snapToGrid w:val="0"/>
        <w:ind w:leftChars="100" w:left="240"/>
        <w:jc w:val="center"/>
        <w:rPr>
          <w:rFonts w:ascii="Book Antiqua" w:hAnsi="Book Antiqua"/>
          <w:lang w:eastAsia="zh-CN"/>
        </w:rPr>
      </w:pPr>
    </w:p>
    <w:p w14:paraId="471680C3" w14:textId="77777777" w:rsidR="00C458C6" w:rsidRDefault="00C458C6">
      <w:pPr>
        <w:snapToGrid w:val="0"/>
        <w:ind w:leftChars="100" w:left="240"/>
        <w:jc w:val="center"/>
        <w:rPr>
          <w:rFonts w:ascii="Book Antiqua" w:hAnsi="Book Antiqua"/>
          <w:lang w:eastAsia="zh-CN"/>
        </w:rPr>
      </w:pPr>
    </w:p>
    <w:p w14:paraId="4556A603" w14:textId="77777777" w:rsidR="00C458C6" w:rsidRDefault="00C458C6">
      <w:pPr>
        <w:snapToGrid w:val="0"/>
        <w:ind w:leftChars="100" w:left="240"/>
        <w:jc w:val="right"/>
        <w:rPr>
          <w:rFonts w:ascii="Book Antiqua" w:hAnsi="Book Antiqua"/>
          <w:color w:val="000000" w:themeColor="text1"/>
          <w:lang w:eastAsia="zh-CN"/>
        </w:rPr>
      </w:pPr>
    </w:p>
    <w:p w14:paraId="282B8D85" w14:textId="77777777" w:rsidR="00C458C6" w:rsidRDefault="00000000">
      <w:pPr>
        <w:snapToGrid w:val="0"/>
        <w:jc w:val="center"/>
        <w:rPr>
          <w:rFonts w:ascii="Book Antiqua" w:hAnsi="Book Antiqua"/>
          <w:shd w:val="clear" w:color="auto" w:fill="FFFFFF"/>
          <w:lang w:eastAsia="zh-CN"/>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Baishideng Publishing Group Inc. All rights reserved.</w:t>
      </w:r>
    </w:p>
    <w:p w14:paraId="29E0E549" w14:textId="77777777" w:rsidR="00C458C6" w:rsidRDefault="00C458C6">
      <w:pPr>
        <w:rPr>
          <w:rFonts w:ascii="Book Antiqua" w:eastAsia="宋体" w:hAnsi="Book Antiqua" w:cs="Book Antiqua"/>
          <w:b/>
          <w:bCs/>
          <w:color w:val="000000"/>
          <w:lang w:eastAsia="zh-CN"/>
        </w:rPr>
      </w:pPr>
    </w:p>
    <w:p w14:paraId="33C8DD50" w14:textId="77777777" w:rsidR="00C458C6" w:rsidRDefault="00C458C6">
      <w:pPr>
        <w:spacing w:line="360" w:lineRule="auto"/>
        <w:jc w:val="both"/>
        <w:rPr>
          <w:rFonts w:ascii="Book Antiqua" w:hAnsi="Book Antiqua"/>
        </w:rPr>
      </w:pPr>
    </w:p>
    <w:sectPr w:rsidR="00C458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A2FBB" w14:textId="77777777" w:rsidR="0070148E" w:rsidRDefault="0070148E">
      <w:r>
        <w:separator/>
      </w:r>
    </w:p>
  </w:endnote>
  <w:endnote w:type="continuationSeparator" w:id="0">
    <w:p w14:paraId="50D1996E" w14:textId="77777777" w:rsidR="0070148E" w:rsidRDefault="00701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517880"/>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258448A6" w14:textId="77777777" w:rsidR="00C458C6" w:rsidRDefault="00000000">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11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11</w:t>
            </w:r>
            <w:r>
              <w:rPr>
                <w:rFonts w:ascii="Book Antiqua" w:hAnsi="Book Antiqua"/>
                <w:b/>
                <w:bCs/>
                <w:sz w:val="24"/>
                <w:szCs w:val="24"/>
              </w:rPr>
              <w:fldChar w:fldCharType="end"/>
            </w:r>
          </w:p>
        </w:sdtContent>
      </w:sdt>
    </w:sdtContent>
  </w:sdt>
  <w:p w14:paraId="5EE3C0E0" w14:textId="77777777" w:rsidR="00C458C6" w:rsidRDefault="00C458C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E1D7B" w14:textId="77777777" w:rsidR="0070148E" w:rsidRDefault="0070148E">
      <w:r>
        <w:separator/>
      </w:r>
    </w:p>
  </w:footnote>
  <w:footnote w:type="continuationSeparator" w:id="0">
    <w:p w14:paraId="08D4C9FD" w14:textId="77777777" w:rsidR="0070148E" w:rsidRDefault="007014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NzQxMjQ0YTQ0ZmU3OTI5ZWNhNzI4MzQxYjA4YWJlOTIifQ=="/>
  </w:docVars>
  <w:rsids>
    <w:rsidRoot w:val="00A77B3E"/>
    <w:rsid w:val="0000052B"/>
    <w:rsid w:val="00010837"/>
    <w:rsid w:val="0002712F"/>
    <w:rsid w:val="000C7085"/>
    <w:rsid w:val="00107B03"/>
    <w:rsid w:val="001242CC"/>
    <w:rsid w:val="0014215B"/>
    <w:rsid w:val="00151DA1"/>
    <w:rsid w:val="00153BB9"/>
    <w:rsid w:val="00155CC1"/>
    <w:rsid w:val="001648B5"/>
    <w:rsid w:val="00187FDA"/>
    <w:rsid w:val="001B66C9"/>
    <w:rsid w:val="001C221C"/>
    <w:rsid w:val="001C699E"/>
    <w:rsid w:val="001D3AC9"/>
    <w:rsid w:val="00221C0B"/>
    <w:rsid w:val="00243BEF"/>
    <w:rsid w:val="00257D35"/>
    <w:rsid w:val="00286EFA"/>
    <w:rsid w:val="002B452A"/>
    <w:rsid w:val="00353778"/>
    <w:rsid w:val="00356D83"/>
    <w:rsid w:val="003951A2"/>
    <w:rsid w:val="003C2428"/>
    <w:rsid w:val="003F1071"/>
    <w:rsid w:val="003F51ED"/>
    <w:rsid w:val="00430C1A"/>
    <w:rsid w:val="0043151D"/>
    <w:rsid w:val="004542DB"/>
    <w:rsid w:val="0045626A"/>
    <w:rsid w:val="00482667"/>
    <w:rsid w:val="004846C9"/>
    <w:rsid w:val="005A1410"/>
    <w:rsid w:val="005A7BED"/>
    <w:rsid w:val="005C3073"/>
    <w:rsid w:val="006063D2"/>
    <w:rsid w:val="0062193B"/>
    <w:rsid w:val="006252CE"/>
    <w:rsid w:val="006329C6"/>
    <w:rsid w:val="006F6B5A"/>
    <w:rsid w:val="0070148E"/>
    <w:rsid w:val="00707B86"/>
    <w:rsid w:val="00726DE4"/>
    <w:rsid w:val="00752EE1"/>
    <w:rsid w:val="0076717E"/>
    <w:rsid w:val="007D647A"/>
    <w:rsid w:val="00877123"/>
    <w:rsid w:val="00895839"/>
    <w:rsid w:val="008A592A"/>
    <w:rsid w:val="008B5D9C"/>
    <w:rsid w:val="008C37B2"/>
    <w:rsid w:val="008C3B62"/>
    <w:rsid w:val="008D25DC"/>
    <w:rsid w:val="008D7156"/>
    <w:rsid w:val="008F3FD9"/>
    <w:rsid w:val="00940712"/>
    <w:rsid w:val="009632F4"/>
    <w:rsid w:val="009647B2"/>
    <w:rsid w:val="0098691D"/>
    <w:rsid w:val="009A56EB"/>
    <w:rsid w:val="009B206A"/>
    <w:rsid w:val="009C605A"/>
    <w:rsid w:val="009E1C95"/>
    <w:rsid w:val="009F27A1"/>
    <w:rsid w:val="00A048F0"/>
    <w:rsid w:val="00A160DA"/>
    <w:rsid w:val="00A352FA"/>
    <w:rsid w:val="00A66B1A"/>
    <w:rsid w:val="00A77B3E"/>
    <w:rsid w:val="00A85AA3"/>
    <w:rsid w:val="00AF6114"/>
    <w:rsid w:val="00B23D7A"/>
    <w:rsid w:val="00B30D23"/>
    <w:rsid w:val="00B3169D"/>
    <w:rsid w:val="00B34554"/>
    <w:rsid w:val="00B34B66"/>
    <w:rsid w:val="00B43546"/>
    <w:rsid w:val="00B653A4"/>
    <w:rsid w:val="00B73645"/>
    <w:rsid w:val="00B808B4"/>
    <w:rsid w:val="00B85CB3"/>
    <w:rsid w:val="00BC50F7"/>
    <w:rsid w:val="00BC6703"/>
    <w:rsid w:val="00BE0024"/>
    <w:rsid w:val="00BF7762"/>
    <w:rsid w:val="00C03DDF"/>
    <w:rsid w:val="00C33992"/>
    <w:rsid w:val="00C352C3"/>
    <w:rsid w:val="00C36100"/>
    <w:rsid w:val="00C458C6"/>
    <w:rsid w:val="00C76BD3"/>
    <w:rsid w:val="00C771B4"/>
    <w:rsid w:val="00C84359"/>
    <w:rsid w:val="00CA2A55"/>
    <w:rsid w:val="00CB07F7"/>
    <w:rsid w:val="00D0466C"/>
    <w:rsid w:val="00D17D24"/>
    <w:rsid w:val="00D406E7"/>
    <w:rsid w:val="00D41337"/>
    <w:rsid w:val="00D55C66"/>
    <w:rsid w:val="00D61545"/>
    <w:rsid w:val="00D6315E"/>
    <w:rsid w:val="00D71124"/>
    <w:rsid w:val="00DA07C6"/>
    <w:rsid w:val="00DC5936"/>
    <w:rsid w:val="00DE3B4A"/>
    <w:rsid w:val="00E065A7"/>
    <w:rsid w:val="00E071F0"/>
    <w:rsid w:val="00E20D22"/>
    <w:rsid w:val="00E31464"/>
    <w:rsid w:val="00E32E0B"/>
    <w:rsid w:val="00E413DF"/>
    <w:rsid w:val="00E50C11"/>
    <w:rsid w:val="00E74646"/>
    <w:rsid w:val="00EC6E2A"/>
    <w:rsid w:val="00EE7639"/>
    <w:rsid w:val="00F13A37"/>
    <w:rsid w:val="00F2634C"/>
    <w:rsid w:val="00F35A66"/>
    <w:rsid w:val="00F73785"/>
    <w:rsid w:val="00FC2800"/>
    <w:rsid w:val="00FF42A0"/>
    <w:rsid w:val="00FF465C"/>
    <w:rsid w:val="212E44DB"/>
    <w:rsid w:val="540C0A42"/>
    <w:rsid w:val="70F563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874A13"/>
  <w15:docId w15:val="{6EDC6B8E-C412-4E53-B7BB-988E323C5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alloon Text"/>
    <w:basedOn w:val="a"/>
    <w:link w:val="a6"/>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qFormat/>
    <w:rPr>
      <w:b/>
      <w:bCs/>
    </w:rPr>
  </w:style>
  <w:style w:type="character" w:styleId="ad">
    <w:name w:val="annotation reference"/>
    <w:basedOn w:val="a0"/>
    <w:semiHidden/>
    <w:unhideWhenUsed/>
    <w:qFormat/>
    <w:rPr>
      <w:sz w:val="21"/>
      <w:szCs w:val="21"/>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semiHidden/>
    <w:qFormat/>
    <w:rPr>
      <w:sz w:val="24"/>
      <w:szCs w:val="24"/>
    </w:rPr>
  </w:style>
  <w:style w:type="character" w:customStyle="1" w:styleId="ac">
    <w:name w:val="批注主题 字符"/>
    <w:basedOn w:val="a4"/>
    <w:link w:val="ab"/>
    <w:semiHidden/>
    <w:qFormat/>
    <w:rPr>
      <w:b/>
      <w:bCs/>
      <w:sz w:val="24"/>
      <w:szCs w:val="24"/>
    </w:rPr>
  </w:style>
  <w:style w:type="character" w:customStyle="1" w:styleId="a6">
    <w:name w:val="批注框文本 字符"/>
    <w:basedOn w:val="a0"/>
    <w:link w:val="a5"/>
    <w:semiHidden/>
    <w:qFormat/>
    <w:rPr>
      <w:sz w:val="18"/>
      <w:szCs w:val="18"/>
    </w:rPr>
  </w:style>
  <w:style w:type="paragraph" w:customStyle="1" w:styleId="1">
    <w:name w:val="修订1"/>
    <w:hidden/>
    <w:uiPriority w:val="99"/>
    <w:semiHidden/>
    <w:qFormat/>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idu.com/Link?url=F7r1dxstYDAI-iwKUc_UqpBGAm%3csup%3e3%3c/sup%3eze_sLZtRAu-_1gIk1q0YBynP5WVkX8AKm6nkUgen544XO5bqrEZsFjKF5ig1LzoNU6WlnC18yPrfXQ-MogSOycwoUcSQND1wyRGnCrjOUl8UavIrZLeaP318kI_" TargetMode="Externa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2364</Words>
  <Characters>13478</Characters>
  <Application>Microsoft Office Word</Application>
  <DocSecurity>0</DocSecurity>
  <Lines>112</Lines>
  <Paragraphs>31</Paragraphs>
  <ScaleCrop>false</ScaleCrop>
  <Company/>
  <LinksUpToDate>false</LinksUpToDate>
  <CharactersWithSpaces>15811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114</cp:revision>
  <dcterms:created xsi:type="dcterms:W3CDTF">2022-09-21T09:28:00Z</dcterms:created>
  <dcterms:modified xsi:type="dcterms:W3CDTF">2022-10-26T01:34:00Z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98969407DB2F4C04B65B9A79CD57288C</vt:lpwstr>
  </property>
</Properties>
</file>