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6427"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color w:val="000000"/>
        </w:rPr>
        <w:t>Name</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of</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Journal:</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i/>
          <w:color w:val="000000"/>
        </w:rPr>
        <w:t>World</w:t>
      </w:r>
      <w:r w:rsidR="00AF3FD3" w:rsidRPr="00A37F35">
        <w:rPr>
          <w:rFonts w:ascii="Book Antiqua" w:eastAsia="Book Antiqua" w:hAnsi="Book Antiqua" w:cs="Book Antiqua"/>
          <w:i/>
          <w:color w:val="000000"/>
        </w:rPr>
        <w:t xml:space="preserve"> </w:t>
      </w:r>
      <w:r w:rsidRPr="00A37F35">
        <w:rPr>
          <w:rFonts w:ascii="Book Antiqua" w:eastAsia="Book Antiqua" w:hAnsi="Book Antiqua" w:cs="Book Antiqua"/>
          <w:i/>
          <w:color w:val="000000"/>
        </w:rPr>
        <w:t>Journal</w:t>
      </w:r>
      <w:r w:rsidR="00AF3FD3" w:rsidRPr="00A37F35">
        <w:rPr>
          <w:rFonts w:ascii="Book Antiqua" w:eastAsia="Book Antiqua" w:hAnsi="Book Antiqua" w:cs="Book Antiqua"/>
          <w:i/>
          <w:color w:val="000000"/>
        </w:rPr>
        <w:t xml:space="preserve"> </w:t>
      </w:r>
      <w:r w:rsidRPr="00A37F35">
        <w:rPr>
          <w:rFonts w:ascii="Book Antiqua" w:eastAsia="Book Antiqua" w:hAnsi="Book Antiqua" w:cs="Book Antiqua"/>
          <w:i/>
          <w:color w:val="000000"/>
        </w:rPr>
        <w:t>of</w:t>
      </w:r>
      <w:r w:rsidR="00AF3FD3" w:rsidRPr="00A37F35">
        <w:rPr>
          <w:rFonts w:ascii="Book Antiqua" w:eastAsia="Book Antiqua" w:hAnsi="Book Antiqua" w:cs="Book Antiqua"/>
          <w:i/>
          <w:color w:val="000000"/>
        </w:rPr>
        <w:t xml:space="preserve"> </w:t>
      </w:r>
      <w:r w:rsidRPr="00A37F35">
        <w:rPr>
          <w:rFonts w:ascii="Book Antiqua" w:eastAsia="Book Antiqua" w:hAnsi="Book Antiqua" w:cs="Book Antiqua"/>
          <w:i/>
          <w:color w:val="000000"/>
        </w:rPr>
        <w:t>Cardiology</w:t>
      </w:r>
    </w:p>
    <w:p w14:paraId="6D9510CB"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color w:val="000000"/>
        </w:rPr>
        <w:t>Manuscript</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NO:</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color w:val="000000"/>
        </w:rPr>
        <w:t>78552</w:t>
      </w:r>
    </w:p>
    <w:p w14:paraId="0AB239C7"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color w:val="000000"/>
        </w:rPr>
        <w:t>Manuscript</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Type:</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color w:val="000000"/>
        </w:rPr>
        <w:t>SYSTEMATIC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REVIEWS</w:t>
      </w:r>
    </w:p>
    <w:p w14:paraId="725F4ED9" w14:textId="77777777" w:rsidR="00A77B3E" w:rsidRPr="00A37F35" w:rsidRDefault="00A77B3E" w:rsidP="002F4C91">
      <w:pPr>
        <w:spacing w:line="360" w:lineRule="auto"/>
        <w:jc w:val="both"/>
        <w:rPr>
          <w:rFonts w:ascii="Book Antiqua" w:hAnsi="Book Antiqua"/>
        </w:rPr>
      </w:pPr>
    </w:p>
    <w:p w14:paraId="4D60C694" w14:textId="42BC9755"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color w:val="000000"/>
        </w:rPr>
        <w:t>Virulent</w:t>
      </w:r>
      <w:r w:rsidR="00AF3FD3" w:rsidRPr="00A37F35">
        <w:rPr>
          <w:rFonts w:ascii="Book Antiqua" w:eastAsia="Book Antiqua" w:hAnsi="Book Antiqua" w:cs="Book Antiqua"/>
          <w:b/>
          <w:color w:val="000000"/>
        </w:rPr>
        <w:t xml:space="preserve"> </w:t>
      </w:r>
      <w:r w:rsidR="00DA0C72" w:rsidRPr="00A37F35">
        <w:rPr>
          <w:rFonts w:ascii="Book Antiqua" w:eastAsia="Book Antiqua" w:hAnsi="Book Antiqua" w:cs="Book Antiqua"/>
          <w:b/>
          <w:color w:val="000000"/>
        </w:rPr>
        <w:t>endocarditis</w:t>
      </w:r>
      <w:r w:rsidR="00AF3FD3" w:rsidRPr="00A37F35">
        <w:rPr>
          <w:rFonts w:ascii="Book Antiqua" w:eastAsia="Book Antiqua" w:hAnsi="Book Antiqua" w:cs="Book Antiqua"/>
          <w:b/>
          <w:color w:val="000000"/>
        </w:rPr>
        <w:t xml:space="preserve"> </w:t>
      </w:r>
      <w:r w:rsidR="00DA0C72" w:rsidRPr="00A37F35">
        <w:rPr>
          <w:rFonts w:ascii="Book Antiqua" w:eastAsia="Book Antiqua" w:hAnsi="Book Antiqua" w:cs="Book Antiqua"/>
          <w:b/>
          <w:color w:val="000000"/>
        </w:rPr>
        <w:t>due</w:t>
      </w:r>
      <w:r w:rsidR="00AF3FD3" w:rsidRPr="00A37F35">
        <w:rPr>
          <w:rFonts w:ascii="Book Antiqua" w:eastAsia="Book Antiqua" w:hAnsi="Book Antiqua" w:cs="Book Antiqua"/>
          <w:b/>
          <w:color w:val="000000"/>
        </w:rPr>
        <w:t xml:space="preserve"> </w:t>
      </w:r>
      <w:r w:rsidR="00DA0C72" w:rsidRPr="00A37F35">
        <w:rPr>
          <w:rFonts w:ascii="Book Antiqua" w:eastAsia="Book Antiqua" w:hAnsi="Book Antiqua" w:cs="Book Antiqua"/>
          <w:b/>
          <w:color w:val="000000"/>
        </w:rPr>
        <w:t>to</w:t>
      </w:r>
      <w:r w:rsidR="00AF3FD3" w:rsidRPr="00A37F35">
        <w:rPr>
          <w:rFonts w:ascii="Book Antiqua" w:eastAsia="Book Antiqua" w:hAnsi="Book Antiqua" w:cs="Book Antiqua"/>
          <w:b/>
          <w:color w:val="000000"/>
        </w:rPr>
        <w:t xml:space="preserve"> </w:t>
      </w:r>
      <w:r w:rsidR="00B95422" w:rsidRPr="00A37F35">
        <w:rPr>
          <w:rFonts w:ascii="Book Antiqua" w:eastAsia="Book Antiqua" w:hAnsi="Book Antiqua" w:cs="Book Antiqua"/>
          <w:b/>
          <w:i/>
          <w:iCs/>
          <w:color w:val="000000"/>
        </w:rPr>
        <w:t>Haemophilus</w:t>
      </w:r>
      <w:r w:rsidR="00AF3FD3" w:rsidRPr="00A37F35">
        <w:rPr>
          <w:rFonts w:ascii="Book Antiqua" w:eastAsia="Book Antiqua" w:hAnsi="Book Antiqua" w:cs="Book Antiqua"/>
          <w:b/>
          <w:i/>
          <w:iCs/>
          <w:color w:val="000000"/>
        </w:rPr>
        <w:t xml:space="preserve"> </w:t>
      </w:r>
      <w:r w:rsidR="00DA0C72" w:rsidRPr="00A37F35">
        <w:rPr>
          <w:rFonts w:ascii="Book Antiqua" w:eastAsia="Book Antiqua" w:hAnsi="Book Antiqua" w:cs="Book Antiqua"/>
          <w:b/>
          <w:i/>
          <w:iCs/>
          <w:color w:val="000000"/>
        </w:rPr>
        <w:t>parainfluenzae</w:t>
      </w:r>
      <w:r w:rsidRPr="00A37F35">
        <w:rPr>
          <w:rFonts w:ascii="Book Antiqua" w:eastAsia="Book Antiqua" w:hAnsi="Book Antiqua" w:cs="Book Antiqua"/>
          <w:b/>
          <w:color w:val="000000"/>
        </w:rPr>
        <w:t>:</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A</w:t>
      </w:r>
      <w:r w:rsidR="00AF3FD3" w:rsidRPr="00A37F35">
        <w:rPr>
          <w:rFonts w:ascii="Book Antiqua" w:eastAsia="Book Antiqua" w:hAnsi="Book Antiqua" w:cs="Book Antiqua"/>
          <w:b/>
          <w:color w:val="000000"/>
        </w:rPr>
        <w:t xml:space="preserve"> </w:t>
      </w:r>
      <w:r w:rsidR="00DA0C72" w:rsidRPr="00A37F35">
        <w:rPr>
          <w:rFonts w:ascii="Book Antiqua" w:eastAsia="Book Antiqua" w:hAnsi="Book Antiqua" w:cs="Book Antiqua"/>
          <w:b/>
          <w:color w:val="000000"/>
        </w:rPr>
        <w:t>systematic</w:t>
      </w:r>
      <w:r w:rsidR="00AF3FD3" w:rsidRPr="00A37F35">
        <w:rPr>
          <w:rFonts w:ascii="Book Antiqua" w:eastAsia="Book Antiqua" w:hAnsi="Book Antiqua" w:cs="Book Antiqua"/>
          <w:b/>
          <w:color w:val="000000"/>
        </w:rPr>
        <w:t xml:space="preserve"> </w:t>
      </w:r>
      <w:r w:rsidR="00DA0C72" w:rsidRPr="00A37F35">
        <w:rPr>
          <w:rFonts w:ascii="Book Antiqua" w:eastAsia="Book Antiqua" w:hAnsi="Book Antiqua" w:cs="Book Antiqua"/>
          <w:b/>
          <w:color w:val="000000"/>
        </w:rPr>
        <w:t>review</w:t>
      </w:r>
      <w:r w:rsidR="00AF3FD3" w:rsidRPr="00A37F35">
        <w:rPr>
          <w:rFonts w:ascii="Book Antiqua" w:eastAsia="Book Antiqua" w:hAnsi="Book Antiqua" w:cs="Book Antiqua"/>
          <w:b/>
          <w:color w:val="000000"/>
        </w:rPr>
        <w:t xml:space="preserve"> </w:t>
      </w:r>
      <w:r w:rsidR="00DA0C72" w:rsidRPr="00A37F35">
        <w:rPr>
          <w:rFonts w:ascii="Book Antiqua" w:eastAsia="Book Antiqua" w:hAnsi="Book Antiqua" w:cs="Book Antiqua"/>
          <w:b/>
          <w:color w:val="000000"/>
        </w:rPr>
        <w:t>of</w:t>
      </w:r>
      <w:r w:rsidR="00AF3FD3" w:rsidRPr="00A37F35">
        <w:rPr>
          <w:rFonts w:ascii="Book Antiqua" w:eastAsia="Book Antiqua" w:hAnsi="Book Antiqua" w:cs="Book Antiqua"/>
          <w:b/>
          <w:color w:val="000000"/>
        </w:rPr>
        <w:t xml:space="preserve"> </w:t>
      </w:r>
      <w:r w:rsidR="00DA0C72" w:rsidRPr="00A37F35">
        <w:rPr>
          <w:rFonts w:ascii="Book Antiqua" w:eastAsia="Book Antiqua" w:hAnsi="Book Antiqua" w:cs="Book Antiqua"/>
          <w:b/>
          <w:color w:val="000000"/>
        </w:rPr>
        <w:t>the</w:t>
      </w:r>
      <w:r w:rsidR="00AF3FD3" w:rsidRPr="00A37F35">
        <w:rPr>
          <w:rFonts w:ascii="Book Antiqua" w:eastAsia="Book Antiqua" w:hAnsi="Book Antiqua" w:cs="Book Antiqua"/>
          <w:b/>
          <w:color w:val="000000"/>
        </w:rPr>
        <w:t xml:space="preserve"> </w:t>
      </w:r>
      <w:r w:rsidR="00DA0C72" w:rsidRPr="00A37F35">
        <w:rPr>
          <w:rFonts w:ascii="Book Antiqua" w:eastAsia="Book Antiqua" w:hAnsi="Book Antiqua" w:cs="Book Antiqua"/>
          <w:b/>
          <w:color w:val="000000"/>
        </w:rPr>
        <w:t>literature</w:t>
      </w:r>
    </w:p>
    <w:p w14:paraId="14AEFD66" w14:textId="77777777" w:rsidR="00A77B3E" w:rsidRPr="00A37F35" w:rsidRDefault="00A77B3E" w:rsidP="002F4C91">
      <w:pPr>
        <w:spacing w:line="360" w:lineRule="auto"/>
        <w:jc w:val="both"/>
        <w:rPr>
          <w:rFonts w:ascii="Book Antiqua" w:hAnsi="Book Antiqua"/>
        </w:rPr>
      </w:pPr>
    </w:p>
    <w:p w14:paraId="183BFF89" w14:textId="77777777" w:rsidR="00A77B3E" w:rsidRPr="00A37F35" w:rsidRDefault="00256508" w:rsidP="002F4C91">
      <w:pPr>
        <w:spacing w:line="360" w:lineRule="auto"/>
        <w:jc w:val="both"/>
        <w:rPr>
          <w:rFonts w:ascii="Book Antiqua" w:hAnsi="Book Antiqua"/>
        </w:rPr>
      </w:pPr>
      <w:r w:rsidRPr="00A37F35">
        <w:rPr>
          <w:rFonts w:ascii="Book Antiqua" w:eastAsia="Book Antiqua" w:hAnsi="Book Antiqua" w:cs="Book Antiqua"/>
          <w:color w:val="000000"/>
        </w:rPr>
        <w:t>Olagunju</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color w:val="000000"/>
        </w:rPr>
        <w:t>et</w:t>
      </w:r>
      <w:r w:rsidR="00AF3FD3" w:rsidRPr="00A37F35">
        <w:rPr>
          <w:rFonts w:ascii="Book Antiqua" w:eastAsia="Book Antiqua" w:hAnsi="Book Antiqua" w:cs="Book Antiqua"/>
          <w:i/>
          <w:color w:val="000000"/>
        </w:rPr>
        <w:t xml:space="preserve"> </w:t>
      </w:r>
      <w:r w:rsidRPr="00A37F35">
        <w:rPr>
          <w:rFonts w:ascii="Book Antiqua" w:eastAsia="Book Antiqua" w:hAnsi="Book Antiqua" w:cs="Book Antiqua"/>
          <w:i/>
          <w:color w:val="000000"/>
        </w:rPr>
        <w:t>al</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i/>
          <w:iCs/>
          <w:color w:val="000000"/>
        </w:rPr>
        <w:t>Haemophilus</w:t>
      </w:r>
      <w:r w:rsidR="00AF3FD3" w:rsidRPr="00A37F35">
        <w:rPr>
          <w:rFonts w:ascii="Book Antiqua" w:eastAsia="Book Antiqua" w:hAnsi="Book Antiqua" w:cs="Book Antiqua"/>
          <w:i/>
          <w:iCs/>
          <w:color w:val="000000"/>
        </w:rPr>
        <w:t xml:space="preserve"> </w:t>
      </w:r>
      <w:r w:rsidR="00990864" w:rsidRPr="00A37F35">
        <w:rPr>
          <w:rFonts w:ascii="Book Antiqua" w:eastAsia="Book Antiqua" w:hAnsi="Book Antiqua" w:cs="Book Antiqua"/>
          <w:i/>
          <w:iCs/>
          <w:color w:val="000000"/>
        </w:rPr>
        <w:t>parainfluenzae</w:t>
      </w:r>
      <w:r w:rsidR="00AF3FD3" w:rsidRPr="00A37F35">
        <w:rPr>
          <w:rFonts w:ascii="Book Antiqua" w:eastAsia="Book Antiqua" w:hAnsi="Book Antiqua" w:cs="Book Antiqua"/>
          <w:color w:val="000000"/>
        </w:rPr>
        <w:t xml:space="preserve"> </w:t>
      </w:r>
      <w:r w:rsidR="00990864" w:rsidRPr="00A37F35">
        <w:rPr>
          <w:rFonts w:ascii="Book Antiqua" w:eastAsia="Book Antiqua" w:hAnsi="Book Antiqua" w:cs="Book Antiqua"/>
          <w:color w:val="000000"/>
        </w:rPr>
        <w:t>endocarditis</w:t>
      </w:r>
    </w:p>
    <w:p w14:paraId="50C6D734" w14:textId="77777777" w:rsidR="00A77B3E" w:rsidRPr="00A37F35" w:rsidRDefault="00A77B3E" w:rsidP="002F4C91">
      <w:pPr>
        <w:spacing w:line="360" w:lineRule="auto"/>
        <w:jc w:val="both"/>
        <w:rPr>
          <w:rFonts w:ascii="Book Antiqua" w:hAnsi="Book Antiqua"/>
        </w:rPr>
      </w:pPr>
    </w:p>
    <w:p w14:paraId="773AB4B6"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Abdulbaril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Olagunju,</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Jake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Martinez,</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Dorothy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Kenny,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Philip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Gideon,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Farouk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Mookadam,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Samuel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Unzek</w:t>
      </w:r>
    </w:p>
    <w:p w14:paraId="2233AD9E" w14:textId="77777777" w:rsidR="00A77B3E" w:rsidRPr="00A37F35" w:rsidRDefault="00A77B3E" w:rsidP="002F4C91">
      <w:pPr>
        <w:spacing w:line="360" w:lineRule="auto"/>
        <w:jc w:val="both"/>
        <w:rPr>
          <w:rFonts w:ascii="Book Antiqua" w:hAnsi="Book Antiqua"/>
        </w:rPr>
      </w:pPr>
    </w:p>
    <w:p w14:paraId="339857D9" w14:textId="2AB4BDCB"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bCs/>
          <w:color w:val="000000"/>
        </w:rPr>
        <w:t>Abdulbaril</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b/>
          <w:bCs/>
          <w:color w:val="000000"/>
        </w:rPr>
        <w:t>Olagunju,</w:t>
      </w:r>
      <w:r w:rsidR="00AF3FD3" w:rsidRPr="00A37F35">
        <w:rPr>
          <w:rFonts w:ascii="Book Antiqua" w:eastAsia="Book Antiqua" w:hAnsi="Book Antiqua" w:cs="Book Antiqua"/>
          <w:b/>
          <w:bCs/>
          <w:color w:val="000000"/>
        </w:rPr>
        <w:t xml:space="preserve"> </w:t>
      </w:r>
      <w:r w:rsidR="00B9044B" w:rsidRPr="00A37F35">
        <w:rPr>
          <w:rFonts w:ascii="Book Antiqua" w:eastAsia="Book Antiqua" w:hAnsi="Book Antiqua" w:cs="Book Antiqua"/>
          <w:b/>
          <w:bCs/>
          <w:color w:val="000000"/>
        </w:rPr>
        <w:t>Dorothy</w:t>
      </w:r>
      <w:r w:rsidR="00AF3FD3" w:rsidRPr="00A37F35">
        <w:rPr>
          <w:rFonts w:ascii="Book Antiqua" w:eastAsia="Book Antiqua" w:hAnsi="Book Antiqua" w:cs="Book Antiqua"/>
          <w:b/>
          <w:bCs/>
          <w:color w:val="000000"/>
        </w:rPr>
        <w:t xml:space="preserve"> </w:t>
      </w:r>
      <w:r w:rsidR="00B9044B" w:rsidRPr="00A37F35">
        <w:rPr>
          <w:rFonts w:ascii="Book Antiqua" w:eastAsia="Book Antiqua" w:hAnsi="Book Antiqua" w:cs="Book Antiqua"/>
          <w:b/>
          <w:bCs/>
          <w:color w:val="000000"/>
        </w:rPr>
        <w:t>Kenny,</w:t>
      </w:r>
      <w:r w:rsidR="00AF3FD3" w:rsidRPr="00A37F35">
        <w:rPr>
          <w:rFonts w:ascii="Book Antiqua" w:eastAsia="Book Antiqua" w:hAnsi="Book Antiqua" w:cs="Book Antiqua"/>
          <w:b/>
          <w:bCs/>
          <w:color w:val="000000"/>
        </w:rPr>
        <w:t xml:space="preserve"> </w:t>
      </w:r>
      <w:r w:rsidR="00EA557F" w:rsidRPr="00A37F35">
        <w:rPr>
          <w:rFonts w:ascii="Book Antiqua" w:eastAsia="Book Antiqua" w:hAnsi="Book Antiqua" w:cs="Book Antiqua"/>
          <w:bCs/>
          <w:color w:val="000000"/>
        </w:rPr>
        <w:t>Department</w:t>
      </w:r>
      <w:r w:rsidR="00AF3FD3" w:rsidRPr="00A37F35">
        <w:rPr>
          <w:rFonts w:ascii="Book Antiqua" w:eastAsia="Book Antiqua" w:hAnsi="Book Antiqua" w:cs="Book Antiqua"/>
          <w:bCs/>
          <w:color w:val="000000"/>
        </w:rPr>
        <w:t xml:space="preserve"> </w:t>
      </w:r>
      <w:r w:rsidR="00EA557F" w:rsidRPr="00A37F35">
        <w:rPr>
          <w:rFonts w:ascii="Book Antiqua" w:eastAsia="Book Antiqua" w:hAnsi="Book Antiqua" w:cs="Book Antiqua"/>
          <w:bCs/>
          <w:color w:val="000000"/>
        </w:rPr>
        <w:t>of</w:t>
      </w:r>
      <w:r w:rsidR="00AF3FD3" w:rsidRPr="00A37F35">
        <w:rPr>
          <w:rFonts w:ascii="Book Antiqua" w:eastAsia="Book Antiqua" w:hAnsi="Book Antiqua" w:cs="Book Antiqua"/>
          <w:bCs/>
          <w:color w:val="000000"/>
        </w:rPr>
        <w:t xml:space="preserve"> </w:t>
      </w:r>
      <w:r w:rsidRPr="00A37F35">
        <w:rPr>
          <w:rFonts w:ascii="Book Antiqua" w:eastAsia="Book Antiqua" w:hAnsi="Book Antiqua" w:cs="Book Antiqua"/>
          <w:color w:val="000000"/>
        </w:rPr>
        <w:t>Internal</w:t>
      </w:r>
      <w:r w:rsidR="00AF3FD3" w:rsidRPr="00A37F35">
        <w:rPr>
          <w:rFonts w:ascii="Book Antiqua" w:eastAsia="Book Antiqua" w:hAnsi="Book Antiqua" w:cs="Book Antiqua"/>
          <w:color w:val="000000"/>
        </w:rPr>
        <w:t xml:space="preserve"> </w:t>
      </w:r>
      <w:r w:rsidR="0055408A" w:rsidRPr="00A37F35">
        <w:rPr>
          <w:rFonts w:ascii="Book Antiqua" w:eastAsia="Book Antiqua" w:hAnsi="Book Antiqua" w:cs="Book Antiqua"/>
          <w:color w:val="000000"/>
        </w:rPr>
        <w:t>Medicine</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Creighton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University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School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Medicine,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Phoenix,</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5D290A" w:rsidRPr="00A37F35">
        <w:rPr>
          <w:rFonts w:ascii="Book Antiqua" w:eastAsia="Book Antiqua" w:hAnsi="Book Antiqua" w:cs="Book Antiqua"/>
          <w:color w:val="000000"/>
        </w:rPr>
        <w:t>Z</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85013,</w:t>
      </w:r>
      <w:r w:rsidR="00AF3FD3" w:rsidRPr="00A37F35">
        <w:rPr>
          <w:rFonts w:ascii="Book Antiqua" w:eastAsia="Book Antiqua" w:hAnsi="Book Antiqua" w:cs="Book Antiqua"/>
          <w:color w:val="000000"/>
        </w:rPr>
        <w:t xml:space="preserve"> </w:t>
      </w:r>
      <w:r w:rsidR="00A37F35" w:rsidRPr="00A37F35">
        <w:rPr>
          <w:rFonts w:ascii="Book Antiqua" w:eastAsia="Book Antiqua" w:hAnsi="Book Antiqua" w:cs="Book Antiqua"/>
          <w:color w:val="000000"/>
        </w:rPr>
        <w:t>United States</w:t>
      </w:r>
    </w:p>
    <w:p w14:paraId="766EE450" w14:textId="77777777" w:rsidR="00A77B3E" w:rsidRPr="00A37F35" w:rsidRDefault="00A77B3E" w:rsidP="002F4C91">
      <w:pPr>
        <w:spacing w:line="360" w:lineRule="auto"/>
        <w:jc w:val="both"/>
        <w:rPr>
          <w:rFonts w:ascii="Book Antiqua" w:hAnsi="Book Antiqua"/>
        </w:rPr>
      </w:pPr>
    </w:p>
    <w:p w14:paraId="1739D204" w14:textId="267A4376"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bCs/>
          <w:color w:val="000000"/>
        </w:rPr>
        <w:t>Jake</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b/>
          <w:bCs/>
          <w:color w:val="000000"/>
        </w:rPr>
        <w:t>Martinez,</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b/>
          <w:bCs/>
          <w:color w:val="000000"/>
        </w:rPr>
        <w:t>Philip</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b/>
          <w:bCs/>
          <w:color w:val="000000"/>
        </w:rPr>
        <w:t>Gideon,</w:t>
      </w:r>
      <w:r w:rsidR="00AF3FD3" w:rsidRPr="00A37F35">
        <w:rPr>
          <w:rFonts w:ascii="Book Antiqua" w:eastAsia="Book Antiqua" w:hAnsi="Book Antiqua" w:cs="Book Antiqua"/>
          <w:b/>
          <w:bCs/>
          <w:color w:val="000000"/>
        </w:rPr>
        <w:t xml:space="preserve"> </w:t>
      </w:r>
      <w:r w:rsidR="000E77FC" w:rsidRPr="00A37F35">
        <w:rPr>
          <w:rFonts w:ascii="Book Antiqua" w:eastAsia="Book Antiqua" w:hAnsi="Book Antiqua" w:cs="Book Antiqua"/>
          <w:b/>
          <w:bCs/>
          <w:color w:val="000000"/>
        </w:rPr>
        <w:t>Farouk</w:t>
      </w:r>
      <w:r w:rsidR="00AF3FD3" w:rsidRPr="00A37F35">
        <w:rPr>
          <w:rFonts w:ascii="Book Antiqua" w:eastAsia="Book Antiqua" w:hAnsi="Book Antiqua" w:cs="Book Antiqua"/>
          <w:b/>
          <w:bCs/>
          <w:color w:val="000000"/>
        </w:rPr>
        <w:t xml:space="preserve"> </w:t>
      </w:r>
      <w:r w:rsidR="000E77FC" w:rsidRPr="00A37F35">
        <w:rPr>
          <w:rFonts w:ascii="Book Antiqua" w:eastAsia="Book Antiqua" w:hAnsi="Book Antiqua" w:cs="Book Antiqua"/>
          <w:b/>
          <w:bCs/>
          <w:color w:val="000000"/>
        </w:rPr>
        <w:t>Mookadam,</w:t>
      </w:r>
      <w:r w:rsidR="00AF3FD3" w:rsidRPr="00A37F35">
        <w:rPr>
          <w:rFonts w:ascii="Book Antiqua" w:eastAsia="Book Antiqua" w:hAnsi="Book Antiqua" w:cs="Book Antiqua"/>
          <w:b/>
          <w:bCs/>
          <w:color w:val="000000"/>
        </w:rPr>
        <w:t xml:space="preserve"> </w:t>
      </w:r>
      <w:r w:rsidR="000E77FC" w:rsidRPr="00A37F35">
        <w:rPr>
          <w:rFonts w:ascii="Book Antiqua" w:eastAsia="Book Antiqua" w:hAnsi="Book Antiqua" w:cs="Book Antiqua"/>
          <w:b/>
          <w:bCs/>
          <w:color w:val="000000"/>
        </w:rPr>
        <w:t>Samuel</w:t>
      </w:r>
      <w:r w:rsidR="00AF3FD3" w:rsidRPr="00A37F35">
        <w:rPr>
          <w:rFonts w:ascii="Book Antiqua" w:eastAsia="Book Antiqua" w:hAnsi="Book Antiqua" w:cs="Book Antiqua"/>
          <w:b/>
          <w:bCs/>
          <w:color w:val="000000"/>
        </w:rPr>
        <w:t xml:space="preserve"> </w:t>
      </w:r>
      <w:r w:rsidR="000E77FC" w:rsidRPr="00A37F35">
        <w:rPr>
          <w:rFonts w:ascii="Book Antiqua" w:eastAsia="Book Antiqua" w:hAnsi="Book Antiqua" w:cs="Book Antiqua"/>
          <w:b/>
          <w:bCs/>
          <w:color w:val="000000"/>
        </w:rPr>
        <w:t>Unzek,</w:t>
      </w:r>
      <w:r w:rsidR="00AF3FD3" w:rsidRPr="00A37F35">
        <w:rPr>
          <w:rFonts w:ascii="Book Antiqua" w:eastAsia="Book Antiqua" w:hAnsi="Book Antiqua" w:cs="Book Antiqua"/>
          <w:b/>
          <w:bCs/>
          <w:color w:val="000000"/>
        </w:rPr>
        <w:t xml:space="preserve"> </w:t>
      </w:r>
      <w:r w:rsidR="00336DD0" w:rsidRPr="00A37F35">
        <w:rPr>
          <w:rFonts w:ascii="Book Antiqua" w:eastAsia="Book Antiqua" w:hAnsi="Book Antiqua" w:cs="Book Antiqua"/>
          <w:bCs/>
          <w:color w:val="000000"/>
        </w:rPr>
        <w:t>Department</w:t>
      </w:r>
      <w:r w:rsidR="00AF3FD3" w:rsidRPr="00A37F35">
        <w:rPr>
          <w:rFonts w:ascii="Book Antiqua" w:eastAsia="Book Antiqua" w:hAnsi="Book Antiqua" w:cs="Book Antiqua"/>
          <w:bCs/>
          <w:color w:val="000000"/>
        </w:rPr>
        <w:t xml:space="preserve"> </w:t>
      </w:r>
      <w:r w:rsidR="00336DD0" w:rsidRPr="00A37F35">
        <w:rPr>
          <w:rFonts w:ascii="Book Antiqua" w:eastAsia="Book Antiqua" w:hAnsi="Book Antiqua" w:cs="Book Antiqua"/>
          <w:bCs/>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Cardiology,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Heart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Center,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University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Arizona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College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Medicine-Phoenix,</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Banner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University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Medical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Center,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Phoenix,</w:t>
      </w:r>
      <w:r w:rsidR="00AF3FD3" w:rsidRPr="00A37F35">
        <w:rPr>
          <w:rFonts w:ascii="Book Antiqua" w:eastAsia="Book Antiqua" w:hAnsi="Book Antiqua" w:cs="Book Antiqua"/>
          <w:color w:val="000000"/>
        </w:rPr>
        <w:t xml:space="preserve"> </w:t>
      </w:r>
      <w:r w:rsidR="008B093F" w:rsidRPr="00A37F35">
        <w:rPr>
          <w:rFonts w:ascii="Book Antiqua" w:eastAsia="Book Antiqua" w:hAnsi="Book Antiqua" w:cs="Book Antiqua"/>
          <w:color w:val="000000"/>
        </w:rPr>
        <w:t>AZ</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85006,</w:t>
      </w:r>
      <w:r w:rsidR="00AF3FD3" w:rsidRPr="00A37F35">
        <w:rPr>
          <w:rFonts w:ascii="Book Antiqua" w:eastAsia="Book Antiqua" w:hAnsi="Book Antiqua" w:cs="Book Antiqua"/>
          <w:color w:val="000000"/>
        </w:rPr>
        <w:t xml:space="preserve"> </w:t>
      </w:r>
      <w:r w:rsidR="00A37F35" w:rsidRPr="00A37F35">
        <w:rPr>
          <w:rFonts w:ascii="Book Antiqua" w:eastAsia="Book Antiqua" w:hAnsi="Book Antiqua" w:cs="Book Antiqua"/>
          <w:color w:val="000000"/>
        </w:rPr>
        <w:t>United States</w:t>
      </w:r>
    </w:p>
    <w:p w14:paraId="203AAE29" w14:textId="77777777" w:rsidR="00A77B3E" w:rsidRPr="00A37F35" w:rsidRDefault="00A77B3E" w:rsidP="002F4C91">
      <w:pPr>
        <w:spacing w:line="360" w:lineRule="auto"/>
        <w:jc w:val="both"/>
        <w:rPr>
          <w:rFonts w:ascii="Book Antiqua" w:hAnsi="Book Antiqua"/>
        </w:rPr>
      </w:pPr>
    </w:p>
    <w:p w14:paraId="0638120C" w14:textId="5B479265"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bCs/>
          <w:color w:val="000000"/>
        </w:rPr>
        <w:t>Farouk</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b/>
          <w:bCs/>
          <w:color w:val="000000"/>
        </w:rPr>
        <w:t>Mookadam,</w:t>
      </w:r>
      <w:r w:rsidR="00AF3FD3" w:rsidRPr="00A37F35">
        <w:rPr>
          <w:rFonts w:ascii="Book Antiqua" w:eastAsia="Book Antiqua" w:hAnsi="Book Antiqua" w:cs="Book Antiqua"/>
          <w:b/>
          <w:bCs/>
          <w:color w:val="000000"/>
        </w:rPr>
        <w:t xml:space="preserve"> </w:t>
      </w:r>
      <w:r w:rsidR="00CD56DC" w:rsidRPr="00A37F35">
        <w:rPr>
          <w:rFonts w:ascii="Book Antiqua" w:eastAsia="Book Antiqua" w:hAnsi="Book Antiqua" w:cs="Book Antiqua"/>
          <w:bCs/>
          <w:color w:val="000000"/>
        </w:rPr>
        <w:t>Department</w:t>
      </w:r>
      <w:r w:rsidR="00AF3FD3" w:rsidRPr="00A37F35">
        <w:rPr>
          <w:rFonts w:ascii="Book Antiqua" w:eastAsia="Book Antiqua" w:hAnsi="Book Antiqua" w:cs="Book Antiqua"/>
          <w:bCs/>
          <w:color w:val="000000"/>
        </w:rPr>
        <w:t xml:space="preserve"> </w:t>
      </w:r>
      <w:r w:rsidR="00CD56DC" w:rsidRPr="00A37F35">
        <w:rPr>
          <w:rFonts w:ascii="Book Antiqua" w:eastAsia="Book Antiqua" w:hAnsi="Book Antiqua" w:cs="Book Antiqua"/>
          <w:bCs/>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Cardio-oncology,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Banner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Anderson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Cancer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Center,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Phoenix,</w:t>
      </w:r>
      <w:r w:rsidR="00AF3FD3" w:rsidRPr="00A37F35">
        <w:rPr>
          <w:rFonts w:ascii="Book Antiqua" w:eastAsia="Book Antiqua" w:hAnsi="Book Antiqua" w:cs="Book Antiqua"/>
          <w:color w:val="000000"/>
        </w:rPr>
        <w:t xml:space="preserve"> </w:t>
      </w:r>
      <w:r w:rsidR="0010381B" w:rsidRPr="00A37F35">
        <w:rPr>
          <w:rFonts w:ascii="Book Antiqua" w:eastAsia="Book Antiqua" w:hAnsi="Book Antiqua" w:cs="Book Antiqua"/>
          <w:color w:val="000000"/>
        </w:rPr>
        <w:t>AZ</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85006,</w:t>
      </w:r>
      <w:r w:rsidR="00AF3FD3" w:rsidRPr="00A37F35">
        <w:rPr>
          <w:rFonts w:ascii="Book Antiqua" w:eastAsia="Book Antiqua" w:hAnsi="Book Antiqua" w:cs="Book Antiqua"/>
          <w:color w:val="000000"/>
        </w:rPr>
        <w:t xml:space="preserve"> </w:t>
      </w:r>
      <w:r w:rsidR="00A37F35" w:rsidRPr="00A37F35">
        <w:rPr>
          <w:rFonts w:ascii="Book Antiqua" w:eastAsia="Book Antiqua" w:hAnsi="Book Antiqua" w:cs="Book Antiqua"/>
          <w:color w:val="000000"/>
        </w:rPr>
        <w:t>United States</w:t>
      </w:r>
    </w:p>
    <w:p w14:paraId="3018FDD9" w14:textId="77777777" w:rsidR="00A77B3E" w:rsidRPr="00A37F35" w:rsidRDefault="00A77B3E" w:rsidP="002F4C91">
      <w:pPr>
        <w:spacing w:line="360" w:lineRule="auto"/>
        <w:jc w:val="both"/>
        <w:rPr>
          <w:rFonts w:ascii="Book Antiqua" w:hAnsi="Book Antiqua"/>
        </w:rPr>
      </w:pPr>
    </w:p>
    <w:p w14:paraId="49CF3D1B" w14:textId="3852C674"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bCs/>
          <w:color w:val="000000"/>
        </w:rPr>
        <w:t>Author</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b/>
          <w:bCs/>
          <w:color w:val="000000"/>
        </w:rPr>
        <w:t>contributions:</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color w:val="000000"/>
        </w:rPr>
        <w:t>Olagunju</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Mookadam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designed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research;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Olagunju</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Kenny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Martinez</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J,</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Gideon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Unzek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performed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research;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Olagunju</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Kenny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Mookadam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w:t>
      </w:r>
      <w:r w:rsidR="00AF3FD3" w:rsidRPr="00A37F35">
        <w:rPr>
          <w:rFonts w:ascii="Book Antiqua" w:eastAsia="Book Antiqua" w:hAnsi="Book Antiqua" w:cs="Book Antiqua"/>
          <w:color w:val="000000"/>
        </w:rPr>
        <w:t xml:space="preserve"> </w:t>
      </w:r>
      <w:r w:rsidR="001C732B" w:rsidRPr="00A37F35">
        <w:rPr>
          <w:rFonts w:ascii="Book Antiqua" w:eastAsia="Book Antiqua" w:hAnsi="Book Antiqua" w:cs="Book Antiqua"/>
          <w:color w:val="000000"/>
        </w:rPr>
        <w:t>analyzed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data;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Olagunju</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Kenny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Martinez</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J</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Mookadam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wrote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paper.</w:t>
      </w:r>
    </w:p>
    <w:p w14:paraId="2E681564" w14:textId="77777777" w:rsidR="00A77B3E" w:rsidRPr="00A37F35" w:rsidRDefault="00A77B3E" w:rsidP="002F4C91">
      <w:pPr>
        <w:spacing w:line="360" w:lineRule="auto"/>
        <w:jc w:val="both"/>
        <w:rPr>
          <w:rFonts w:ascii="Book Antiqua" w:hAnsi="Book Antiqua"/>
        </w:rPr>
      </w:pPr>
    </w:p>
    <w:p w14:paraId="6A097C56" w14:textId="2567899F"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bCs/>
          <w:color w:val="000000"/>
        </w:rPr>
        <w:lastRenderedPageBreak/>
        <w:t>Corresponding</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b/>
          <w:bCs/>
          <w:color w:val="000000"/>
        </w:rPr>
        <w:t>author:</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b/>
          <w:bCs/>
          <w:color w:val="000000"/>
        </w:rPr>
        <w:t>Abdulbaril</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b/>
          <w:bCs/>
          <w:color w:val="000000"/>
        </w:rPr>
        <w:t>Olagunju,</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b/>
          <w:bCs/>
          <w:color w:val="000000"/>
        </w:rPr>
        <w:t>MD,</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b/>
          <w:bCs/>
          <w:color w:val="000000"/>
        </w:rPr>
        <w:t>Doctor,</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color w:val="000000"/>
        </w:rPr>
        <w:t>Internal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medicine,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Creighton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University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School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Medicine,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350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Thomas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w:t>
      </w:r>
      <w:r w:rsidR="00D45B25" w:rsidRPr="00A37F35">
        <w:rPr>
          <w:rFonts w:ascii="Book Antiqua" w:eastAsia="Book Antiqua" w:hAnsi="Book Antiqua" w:cs="Book Antiqua"/>
          <w:color w:val="000000"/>
        </w:rPr>
        <w:t>oa</w:t>
      </w:r>
      <w:r w:rsidRPr="00A37F35">
        <w:rPr>
          <w:rFonts w:ascii="Book Antiqua" w:eastAsia="Book Antiqua" w:hAnsi="Book Antiqua" w:cs="Book Antiqua"/>
          <w:color w:val="000000"/>
        </w:rPr>
        <w:t>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Phoenix,</w:t>
      </w:r>
      <w:r w:rsidR="00AF3FD3" w:rsidRPr="00A37F35">
        <w:rPr>
          <w:rFonts w:ascii="Book Antiqua" w:eastAsia="Book Antiqua" w:hAnsi="Book Antiqua" w:cs="Book Antiqua"/>
          <w:color w:val="000000"/>
        </w:rPr>
        <w:t xml:space="preserve"> </w:t>
      </w:r>
      <w:r w:rsidR="005D3A58" w:rsidRPr="00A37F35">
        <w:rPr>
          <w:rFonts w:ascii="Book Antiqua" w:eastAsia="Book Antiqua" w:hAnsi="Book Antiqua" w:cs="Book Antiqua"/>
          <w:color w:val="000000"/>
        </w:rPr>
        <w:t>AZ</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85013,</w:t>
      </w:r>
      <w:r w:rsidR="00AF3FD3" w:rsidRPr="00A37F35">
        <w:rPr>
          <w:rFonts w:ascii="Book Antiqua" w:eastAsia="Book Antiqua" w:hAnsi="Book Antiqua" w:cs="Book Antiqua"/>
          <w:color w:val="000000"/>
        </w:rPr>
        <w:t xml:space="preserve"> </w:t>
      </w:r>
      <w:r w:rsidR="00A37F35" w:rsidRPr="00A37F35">
        <w:rPr>
          <w:rFonts w:ascii="Book Antiqua" w:eastAsia="Book Antiqua" w:hAnsi="Book Antiqua" w:cs="Book Antiqua"/>
          <w:color w:val="000000"/>
        </w:rPr>
        <w:t>United States</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ab.dapoola@gmail.com</w:t>
      </w:r>
    </w:p>
    <w:p w14:paraId="08F3D560" w14:textId="77777777" w:rsidR="00A77B3E" w:rsidRPr="00A37F35" w:rsidRDefault="00A77B3E" w:rsidP="002F4C91">
      <w:pPr>
        <w:spacing w:line="360" w:lineRule="auto"/>
        <w:jc w:val="both"/>
        <w:rPr>
          <w:rFonts w:ascii="Book Antiqua" w:hAnsi="Book Antiqua"/>
        </w:rPr>
      </w:pPr>
    </w:p>
    <w:p w14:paraId="0D4D6718"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bCs/>
          <w:color w:val="000000"/>
        </w:rPr>
        <w:t>Received:</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color w:val="000000"/>
        </w:rPr>
        <w:t>July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2022</w:t>
      </w:r>
    </w:p>
    <w:p w14:paraId="6D78C56E"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bCs/>
          <w:color w:val="000000"/>
        </w:rPr>
        <w:t>Revised:</w:t>
      </w:r>
      <w:r w:rsidR="00AF3FD3" w:rsidRPr="00A37F35">
        <w:rPr>
          <w:rFonts w:ascii="Book Antiqua" w:eastAsia="Book Antiqua" w:hAnsi="Book Antiqua" w:cs="Book Antiqua"/>
          <w:b/>
          <w:bCs/>
          <w:color w:val="000000"/>
        </w:rPr>
        <w:t xml:space="preserve"> </w:t>
      </w:r>
      <w:r w:rsidR="007A5DC3" w:rsidRPr="00A37F35">
        <w:rPr>
          <w:rFonts w:ascii="Book Antiqua" w:eastAsia="Book Antiqua" w:hAnsi="Book Antiqua" w:cs="Book Antiqua"/>
          <w:bCs/>
          <w:color w:val="000000"/>
        </w:rPr>
        <w:t>August</w:t>
      </w:r>
      <w:r w:rsidR="00AF3FD3" w:rsidRPr="00A37F35">
        <w:rPr>
          <w:rFonts w:ascii="Book Antiqua" w:eastAsia="Book Antiqua" w:hAnsi="Book Antiqua" w:cs="Book Antiqua"/>
          <w:bCs/>
          <w:color w:val="000000"/>
        </w:rPr>
        <w:t xml:space="preserve"> </w:t>
      </w:r>
      <w:r w:rsidR="007A5DC3" w:rsidRPr="00A37F35">
        <w:rPr>
          <w:rFonts w:ascii="Book Antiqua" w:eastAsia="Book Antiqua" w:hAnsi="Book Antiqua" w:cs="Book Antiqua"/>
          <w:bCs/>
          <w:color w:val="000000"/>
        </w:rPr>
        <w:t>27,</w:t>
      </w:r>
      <w:r w:rsidR="00AF3FD3" w:rsidRPr="00A37F35">
        <w:rPr>
          <w:rFonts w:ascii="Book Antiqua" w:eastAsia="Book Antiqua" w:hAnsi="Book Antiqua" w:cs="Book Antiqua"/>
          <w:bCs/>
          <w:color w:val="000000"/>
        </w:rPr>
        <w:t xml:space="preserve"> </w:t>
      </w:r>
      <w:r w:rsidR="007A5DC3" w:rsidRPr="00A37F35">
        <w:rPr>
          <w:rFonts w:ascii="Book Antiqua" w:eastAsia="Book Antiqua" w:hAnsi="Book Antiqua" w:cs="Book Antiqua"/>
          <w:bCs/>
          <w:color w:val="000000"/>
        </w:rPr>
        <w:t>2022</w:t>
      </w:r>
    </w:p>
    <w:p w14:paraId="4D3AF243" w14:textId="020BA8C0"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bCs/>
          <w:color w:val="000000"/>
        </w:rPr>
        <w:t>Accepted:</w:t>
      </w:r>
      <w:r w:rsidR="00AF3FD3" w:rsidRPr="00A37F35">
        <w:rPr>
          <w:rFonts w:ascii="Book Antiqua" w:eastAsia="Book Antiqua" w:hAnsi="Book Antiqua" w:cs="Book Antiqua"/>
          <w:b/>
          <w:bCs/>
          <w:color w:val="000000"/>
        </w:rPr>
        <w:t xml:space="preserve"> </w:t>
      </w:r>
      <w:r w:rsidR="00F6201C" w:rsidRPr="00A37F35">
        <w:rPr>
          <w:rFonts w:ascii="Book Antiqua" w:eastAsia="Book Antiqua" w:hAnsi="Book Antiqua" w:cs="Book Antiqua"/>
          <w:color w:val="000000"/>
        </w:rPr>
        <w:t>September 15, 2022</w:t>
      </w:r>
    </w:p>
    <w:p w14:paraId="696CE45B" w14:textId="64F35A27" w:rsidR="003251CE" w:rsidRPr="00A37F35" w:rsidRDefault="00D44D66" w:rsidP="002F4C91">
      <w:pPr>
        <w:spacing w:line="360" w:lineRule="auto"/>
        <w:jc w:val="both"/>
        <w:rPr>
          <w:rFonts w:ascii="Book Antiqua" w:eastAsia="Book Antiqua" w:hAnsi="Book Antiqua" w:cs="Book Antiqua"/>
          <w:b/>
          <w:bCs/>
          <w:color w:val="000000"/>
        </w:rPr>
      </w:pPr>
      <w:r w:rsidRPr="00A37F35">
        <w:rPr>
          <w:rFonts w:ascii="Book Antiqua" w:eastAsia="Book Antiqua" w:hAnsi="Book Antiqua" w:cs="Book Antiqua"/>
          <w:b/>
          <w:bCs/>
          <w:color w:val="000000"/>
        </w:rPr>
        <w:t>Published</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b/>
          <w:bCs/>
          <w:color w:val="000000"/>
        </w:rPr>
        <w:t>online:</w:t>
      </w:r>
      <w:r w:rsidR="000A75F8" w:rsidRPr="00A37F35">
        <w:rPr>
          <w:rFonts w:ascii="Book Antiqua" w:hAnsi="Book Antiqua"/>
          <w:color w:val="000000"/>
          <w:shd w:val="clear" w:color="auto" w:fill="FFFFFF"/>
        </w:rPr>
        <w:t xml:space="preserve"> October 26, 2022</w:t>
      </w:r>
    </w:p>
    <w:p w14:paraId="1181661B" w14:textId="77777777" w:rsidR="003251CE" w:rsidRPr="00A37F35" w:rsidRDefault="003251CE" w:rsidP="002F4C91">
      <w:pPr>
        <w:spacing w:line="360" w:lineRule="auto"/>
        <w:jc w:val="both"/>
        <w:rPr>
          <w:rFonts w:ascii="Book Antiqua" w:eastAsia="Book Antiqua" w:hAnsi="Book Antiqua" w:cs="Book Antiqua"/>
          <w:b/>
          <w:bCs/>
          <w:color w:val="000000"/>
        </w:rPr>
      </w:pPr>
    </w:p>
    <w:p w14:paraId="75156332" w14:textId="77777777" w:rsidR="00C94914" w:rsidRPr="00A37F35" w:rsidRDefault="00C94914" w:rsidP="00C94914">
      <w:pPr>
        <w:spacing w:line="360" w:lineRule="auto"/>
        <w:jc w:val="both"/>
        <w:rPr>
          <w:rFonts w:ascii="Book Antiqua" w:eastAsia="Book Antiqua" w:hAnsi="Book Antiqua" w:cs="Book Antiqua"/>
          <w:b/>
          <w:color w:val="000000"/>
        </w:rPr>
      </w:pPr>
      <w:r w:rsidRPr="00A37F35">
        <w:rPr>
          <w:rFonts w:ascii="Book Antiqua" w:eastAsia="Book Antiqua" w:hAnsi="Book Antiqua" w:cs="Book Antiqua"/>
          <w:b/>
          <w:color w:val="000000"/>
        </w:rPr>
        <w:t>Abstract</w:t>
      </w:r>
    </w:p>
    <w:p w14:paraId="4E87EE84" w14:textId="77777777" w:rsidR="00A77B3E" w:rsidRPr="00A37F35" w:rsidRDefault="00D44D66" w:rsidP="002F4C91">
      <w:pPr>
        <w:spacing w:line="360" w:lineRule="auto"/>
        <w:jc w:val="both"/>
        <w:rPr>
          <w:rFonts w:ascii="Book Antiqua" w:hAnsi="Book Antiqua"/>
          <w:b/>
          <w:bCs/>
          <w:i/>
          <w:iCs/>
        </w:rPr>
      </w:pPr>
      <w:r w:rsidRPr="00A37F35">
        <w:rPr>
          <w:rFonts w:ascii="Book Antiqua" w:eastAsia="Book Antiqua" w:hAnsi="Book Antiqua" w:cs="Book Antiqua"/>
          <w:b/>
          <w:bCs/>
          <w:i/>
          <w:iCs/>
          <w:color w:val="000000"/>
        </w:rPr>
        <w:t>BACKGROUND</w:t>
      </w:r>
    </w:p>
    <w:p w14:paraId="4FD62979" w14:textId="141428CD"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i/>
          <w:iCs/>
          <w:color w:val="000000"/>
        </w:rPr>
        <w:t>Haemophilus</w:t>
      </w:r>
      <w:r w:rsidR="00AF3FD3" w:rsidRPr="00A37F35">
        <w:rPr>
          <w:rFonts w:ascii="Book Antiqua" w:eastAsia="Book Antiqua" w:hAnsi="Book Antiqua" w:cs="Book Antiqua"/>
          <w:i/>
          <w:iCs/>
          <w:color w:val="000000"/>
        </w:rPr>
        <w:t xml:space="preserve"> </w:t>
      </w:r>
      <w:r w:rsidRPr="00A37F35">
        <w:rPr>
          <w:rFonts w:ascii="Book Antiqua" w:eastAsia="Book Antiqua" w:hAnsi="Book Antiqua" w:cs="Book Antiqua"/>
          <w:i/>
          <w:iCs/>
          <w:color w:val="000000"/>
        </w:rPr>
        <w:t>parainfluenzae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belongs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HACEK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t>
      </w:r>
      <w:r w:rsidRPr="00A37F35">
        <w:rPr>
          <w:rFonts w:ascii="Book Antiqua" w:eastAsia="Book Antiqua" w:hAnsi="Book Antiqua" w:cs="Book Antiqua"/>
          <w:i/>
          <w:iCs/>
          <w:color w:val="000000"/>
        </w:rPr>
        <w:t>Haemophilus</w:t>
      </w:r>
      <w:r w:rsidR="00AF3FD3" w:rsidRPr="00A37F35">
        <w:rPr>
          <w:rFonts w:ascii="Book Antiqua" w:eastAsia="Book Antiqua" w:hAnsi="Book Antiqua" w:cs="Book Antiqua"/>
          <w:i/>
          <w:iCs/>
          <w:color w:val="000000"/>
        </w:rPr>
        <w:t xml:space="preserve"> </w:t>
      </w:r>
      <w:r w:rsidRPr="00A37F35">
        <w:rPr>
          <w:rFonts w:ascii="Book Antiqua" w:eastAsia="Book Antiqua" w:hAnsi="Book Antiqua" w:cs="Book Antiqua"/>
          <w:color w:val="000000"/>
        </w:rPr>
        <w:t>spp.,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Aggregatibacter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Cardiobacterium</w:t>
      </w:r>
      <w:r w:rsidR="001C732B" w:rsidRPr="00A37F35">
        <w:rPr>
          <w:rFonts w:ascii="Book Antiqua" w:eastAsia="Book Antiqua" w:hAnsi="Book Antiqua" w:cs="Book Antiqua"/>
          <w:i/>
          <w:iCs/>
          <w:color w:val="000000"/>
        </w:rPr>
        <w:t xml:space="preserve"> </w:t>
      </w:r>
      <w:r w:rsidRPr="00A37F35">
        <w:rPr>
          <w:rFonts w:ascii="Book Antiqua" w:eastAsia="Book Antiqua" w:hAnsi="Book Antiqua" w:cs="Book Antiqua"/>
          <w:color w:val="000000"/>
        </w:rPr>
        <w:t>spp.,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Eikenella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Kingella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group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organisms.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HACEK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group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organisms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part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oropharyngeal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flora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cause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invasive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opportunistic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infection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such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infective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endocarditis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hosts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compromised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immunological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barriers.</w:t>
      </w:r>
    </w:p>
    <w:p w14:paraId="74DCB874" w14:textId="77777777" w:rsidR="00A77B3E" w:rsidRPr="00A37F35" w:rsidRDefault="00D44D66" w:rsidP="002F4C91">
      <w:pPr>
        <w:spacing w:line="360" w:lineRule="auto"/>
        <w:jc w:val="both"/>
        <w:rPr>
          <w:rFonts w:ascii="Book Antiqua" w:hAnsi="Book Antiqua"/>
          <w:b/>
          <w:bCs/>
          <w:i/>
          <w:iCs/>
        </w:rPr>
      </w:pPr>
      <w:r w:rsidRPr="00A37F35">
        <w:rPr>
          <w:rFonts w:ascii="Book Antiqua" w:eastAsia="Book Antiqua" w:hAnsi="Book Antiqua" w:cs="Book Antiqua"/>
          <w:b/>
          <w:bCs/>
          <w:i/>
          <w:iCs/>
          <w:color w:val="000000"/>
        </w:rPr>
        <w:t>AIM</w:t>
      </w:r>
    </w:p>
    <w:p w14:paraId="529D3A6B" w14:textId="33F89A66"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T</w:t>
      </w:r>
      <w:r w:rsidR="00AB4F27" w:rsidRPr="00A37F35">
        <w:rPr>
          <w:rFonts w:ascii="Book Antiqua" w:eastAsia="Book Antiqua" w:hAnsi="Book Antiqua" w:cs="Book Antiqua"/>
          <w:color w:val="000000"/>
        </w:rPr>
        <w:t>o</w:t>
      </w:r>
      <w:r w:rsidR="00AF3FD3" w:rsidRPr="00A37F35">
        <w:rPr>
          <w:rFonts w:ascii="Book Antiqua" w:eastAsia="Book Antiqua" w:hAnsi="Book Antiqua" w:cs="Book Antiqua"/>
          <w:color w:val="000000"/>
        </w:rPr>
        <w:t xml:space="preserve"> </w:t>
      </w:r>
      <w:r w:rsidR="00C55D8C" w:rsidRPr="00A37F35">
        <w:rPr>
          <w:rFonts w:ascii="Book Antiqua" w:eastAsia="Book Antiqua" w:hAnsi="Book Antiqua" w:cs="Book Antiqua"/>
          <w:color w:val="000000"/>
        </w:rPr>
        <w:t xml:space="preserve">perform a </w:t>
      </w:r>
      <w:r w:rsidR="00B95422" w:rsidRPr="00A37F35">
        <w:rPr>
          <w:rFonts w:ascii="Book Antiqua" w:eastAsia="Book Antiqua" w:hAnsi="Book Antiqua" w:cs="Book Antiqua"/>
          <w:color w:val="000000"/>
        </w:rPr>
        <w:t>20</w:t>
      </w:r>
      <w:r w:rsidRPr="00A37F35">
        <w:rPr>
          <w:rFonts w:ascii="Book Antiqua" w:eastAsia="Book Antiqua" w:hAnsi="Book Antiqua" w:cs="Book Antiqua"/>
          <w:color w:val="000000"/>
        </w:rPr>
        <w:t>-year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systematic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literature</w:t>
      </w:r>
      <w:r w:rsidR="00AF3FD3" w:rsidRPr="00A37F35">
        <w:rPr>
          <w:rFonts w:ascii="Book Antiqua" w:eastAsia="Book Antiqua" w:hAnsi="Book Antiqua" w:cs="Book Antiqua"/>
          <w:color w:val="000000"/>
        </w:rPr>
        <w:t xml:space="preserve"> </w:t>
      </w:r>
      <w:r w:rsidR="00B95422" w:rsidRPr="00A37F35">
        <w:rPr>
          <w:rFonts w:ascii="Book Antiqua" w:eastAsia="Book Antiqua" w:hAnsi="Book Antiqua" w:cs="Book Antiqua"/>
          <w:color w:val="000000"/>
        </w:rPr>
        <w:t xml:space="preserve">characterizing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clinical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presentation,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epidemiology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prognosis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p>
    <w:p w14:paraId="7548BDDB" w14:textId="77777777" w:rsidR="00A77B3E" w:rsidRPr="00A37F35" w:rsidRDefault="00D44D66" w:rsidP="002F4C91">
      <w:pPr>
        <w:spacing w:line="360" w:lineRule="auto"/>
        <w:jc w:val="both"/>
        <w:rPr>
          <w:rFonts w:ascii="Book Antiqua" w:hAnsi="Book Antiqua"/>
          <w:b/>
          <w:bCs/>
          <w:i/>
          <w:iCs/>
        </w:rPr>
      </w:pPr>
      <w:r w:rsidRPr="00A37F35">
        <w:rPr>
          <w:rFonts w:ascii="Book Antiqua" w:eastAsia="Book Antiqua" w:hAnsi="Book Antiqua" w:cs="Book Antiqua"/>
          <w:b/>
          <w:bCs/>
          <w:i/>
          <w:iCs/>
          <w:color w:val="000000"/>
        </w:rPr>
        <w:t>METHODS</w:t>
      </w:r>
    </w:p>
    <w:p w14:paraId="02A86FAD"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We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performed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systematic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Medline,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Pubmed,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Scopus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Embase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from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2000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2022</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identify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all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p>
    <w:p w14:paraId="74898F08" w14:textId="77777777" w:rsidR="00A77B3E" w:rsidRPr="00A37F35" w:rsidRDefault="00D44D66" w:rsidP="002F4C91">
      <w:pPr>
        <w:spacing w:line="360" w:lineRule="auto"/>
        <w:jc w:val="both"/>
        <w:rPr>
          <w:rFonts w:ascii="Book Antiqua" w:hAnsi="Book Antiqua"/>
          <w:b/>
          <w:bCs/>
          <w:i/>
          <w:iCs/>
        </w:rPr>
      </w:pPr>
      <w:r w:rsidRPr="00A37F35">
        <w:rPr>
          <w:rFonts w:ascii="Book Antiqua" w:eastAsia="Book Antiqua" w:hAnsi="Book Antiqua" w:cs="Book Antiqua"/>
          <w:b/>
          <w:bCs/>
          <w:i/>
          <w:iCs/>
          <w:color w:val="000000"/>
        </w:rPr>
        <w:t>RESULTS</w:t>
      </w:r>
    </w:p>
    <w:p w14:paraId="5C411C4B" w14:textId="5FEEC002"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Thirty-nine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adult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identified.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found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affect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males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slightly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females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common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predisposing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risk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factors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such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underlying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valvular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abnormalities.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mostly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affected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mitral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indolent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course;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significantly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sized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vegetations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(&gt;</w:t>
      </w:r>
      <w:r w:rsidR="002C261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w:t>
      </w:r>
      <w:r w:rsidR="002C261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developed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Central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nervous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system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septic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embolization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common.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It</w:t>
      </w:r>
      <w:r w:rsidR="00AF3FD3" w:rsidRPr="00A37F35">
        <w:rPr>
          <w:rFonts w:ascii="Book Antiqua" w:eastAsia="Book Antiqua" w:hAnsi="Book Antiqua" w:cs="Book Antiqua"/>
          <w:color w:val="000000"/>
        </w:rPr>
        <w:t xml:space="preserve"> </w:t>
      </w:r>
      <w:r w:rsidR="00B95422" w:rsidRPr="00A37F35">
        <w:rPr>
          <w:rFonts w:ascii="Book Antiqua" w:eastAsia="Book Antiqua" w:hAnsi="Book Antiqua" w:cs="Book Antiqua"/>
          <w:color w:val="000000"/>
        </w:rPr>
        <w:t xml:space="preserve">had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favorable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prognosis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compared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00B95422" w:rsidRPr="00A37F35">
        <w:rPr>
          <w:rFonts w:ascii="Book Antiqua" w:eastAsia="Book Antiqua" w:hAnsi="Book Antiqua" w:cs="Book Antiqua"/>
          <w:color w:val="000000"/>
        </w:rPr>
        <w:t xml:space="preserve">staphylococcal and streptococcal </w:t>
      </w:r>
      <w:r w:rsidRPr="00A37F35">
        <w:rPr>
          <w:rFonts w:ascii="Book Antiqua" w:eastAsia="Book Antiqua" w:hAnsi="Book Antiqua" w:cs="Book Antiqua"/>
          <w:color w:val="000000"/>
        </w:rPr>
        <w:t>IE.</w:t>
      </w:r>
    </w:p>
    <w:p w14:paraId="6AF9F52E" w14:textId="77777777" w:rsidR="00A77B3E" w:rsidRPr="00A37F35" w:rsidRDefault="00D44D66" w:rsidP="002F4C91">
      <w:pPr>
        <w:spacing w:line="360" w:lineRule="auto"/>
        <w:jc w:val="both"/>
        <w:rPr>
          <w:rFonts w:ascii="Book Antiqua" w:hAnsi="Book Antiqua"/>
          <w:b/>
          <w:bCs/>
          <w:i/>
          <w:iCs/>
        </w:rPr>
      </w:pPr>
      <w:r w:rsidRPr="00A37F35">
        <w:rPr>
          <w:rFonts w:ascii="Book Antiqua" w:eastAsia="Book Antiqua" w:hAnsi="Book Antiqua" w:cs="Book Antiqua"/>
          <w:b/>
          <w:bCs/>
          <w:i/>
          <w:iCs/>
          <w:color w:val="000000"/>
        </w:rPr>
        <w:lastRenderedPageBreak/>
        <w:t>CONCLUSION</w:t>
      </w:r>
    </w:p>
    <w:p w14:paraId="123FCF96"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Clinicians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should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attentive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indolent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course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presence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predisposing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risk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factors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order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allow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timely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management.</w:t>
      </w:r>
    </w:p>
    <w:p w14:paraId="350B7A4B" w14:textId="77777777" w:rsidR="00A77B3E" w:rsidRPr="00A37F35" w:rsidRDefault="00A77B3E" w:rsidP="002F4C91">
      <w:pPr>
        <w:spacing w:line="360" w:lineRule="auto"/>
        <w:jc w:val="both"/>
        <w:rPr>
          <w:rFonts w:ascii="Book Antiqua" w:hAnsi="Book Antiqua"/>
        </w:rPr>
      </w:pPr>
    </w:p>
    <w:p w14:paraId="145F700E" w14:textId="6548F1E1"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bCs/>
          <w:color w:val="000000"/>
        </w:rPr>
        <w:t>Key</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b/>
          <w:bCs/>
          <w:color w:val="000000"/>
        </w:rPr>
        <w:t>Words:</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i/>
          <w:iCs/>
          <w:color w:val="000000"/>
        </w:rPr>
        <w:t>H</w:t>
      </w:r>
      <w:r w:rsidR="00B95422" w:rsidRPr="00A37F35">
        <w:rPr>
          <w:rFonts w:ascii="Book Antiqua" w:eastAsia="Book Antiqua" w:hAnsi="Book Antiqua" w:cs="Book Antiqua"/>
          <w:i/>
          <w:iCs/>
          <w:color w:val="000000"/>
        </w:rPr>
        <w:t>a</w:t>
      </w:r>
      <w:r w:rsidRPr="00A37F35">
        <w:rPr>
          <w:rFonts w:ascii="Book Antiqua" w:eastAsia="Book Antiqua" w:hAnsi="Book Antiqua" w:cs="Book Antiqua"/>
          <w:i/>
          <w:iCs/>
          <w:color w:val="000000"/>
        </w:rPr>
        <w:t>emophilus</w:t>
      </w:r>
      <w:r w:rsidR="00AF3FD3" w:rsidRPr="00A37F35">
        <w:rPr>
          <w:rFonts w:ascii="Book Antiqua" w:eastAsia="Book Antiqua" w:hAnsi="Book Antiqua" w:cs="Book Antiqua"/>
          <w:i/>
          <w:iCs/>
          <w:color w:val="000000"/>
        </w:rPr>
        <w:t xml:space="preserve"> </w:t>
      </w:r>
      <w:r w:rsidR="00B95422" w:rsidRPr="00A37F35">
        <w:rPr>
          <w:rFonts w:ascii="Book Antiqua" w:eastAsia="Book Antiqua" w:hAnsi="Book Antiqua" w:cs="Book Antiqua"/>
          <w:i/>
          <w:iCs/>
          <w:color w:val="000000"/>
        </w:rPr>
        <w:t>parainfluenzae</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Infective</w:t>
      </w:r>
      <w:r w:rsidR="00AF3FD3" w:rsidRPr="00A37F35">
        <w:rPr>
          <w:rFonts w:ascii="Book Antiqua" w:eastAsia="Book Antiqua" w:hAnsi="Book Antiqua" w:cs="Book Antiqua"/>
          <w:color w:val="000000"/>
        </w:rPr>
        <w:t xml:space="preserve"> </w:t>
      </w:r>
      <w:r w:rsidR="00B95422" w:rsidRPr="00A37F35">
        <w:rPr>
          <w:rFonts w:ascii="Book Antiqua" w:eastAsia="Book Antiqua" w:hAnsi="Book Antiqua" w:cs="Book Antiqua"/>
          <w:color w:val="000000"/>
        </w:rPr>
        <w:t>endocarditis</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Mitral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Vegetation</w:t>
      </w:r>
    </w:p>
    <w:p w14:paraId="2C5A96A3" w14:textId="77777777" w:rsidR="00A77B3E" w:rsidRPr="00A37F35" w:rsidRDefault="00A77B3E" w:rsidP="002F4C91">
      <w:pPr>
        <w:spacing w:line="360" w:lineRule="auto"/>
        <w:jc w:val="both"/>
        <w:rPr>
          <w:rFonts w:ascii="Book Antiqua" w:hAnsi="Book Antiqua"/>
        </w:rPr>
      </w:pPr>
    </w:p>
    <w:p w14:paraId="69230DE7" w14:textId="77777777" w:rsidR="00A37F35" w:rsidRPr="00A37F35" w:rsidRDefault="00A37F35" w:rsidP="00A37F3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A37F35">
        <w:rPr>
          <w:rFonts w:ascii="Book Antiqua" w:eastAsia="Book Antiqua" w:hAnsi="Book Antiqua" w:cs="Book Antiqua" w:hint="eastAsia"/>
          <w:b/>
          <w:color w:val="000000"/>
        </w:rPr>
        <w:t>©</w:t>
      </w:r>
      <w:r w:rsidRPr="00A37F35">
        <w:rPr>
          <w:rFonts w:ascii="Book Antiqua" w:eastAsia="Book Antiqua" w:hAnsi="Book Antiqua" w:cs="Book Antiqua"/>
          <w:b/>
          <w:color w:val="000000"/>
        </w:rPr>
        <w:t>The</w:t>
      </w:r>
      <w:r w:rsidRPr="00A37F35">
        <w:rPr>
          <w:rFonts w:ascii="Book Antiqua" w:eastAsia="Book Antiqua" w:hAnsi="Book Antiqua" w:cs="Book Antiqua"/>
          <w:color w:val="000000"/>
        </w:rPr>
        <w:t xml:space="preserve"> </w:t>
      </w:r>
      <w:r w:rsidRPr="00A37F35">
        <w:rPr>
          <w:rFonts w:ascii="Book Antiqua" w:eastAsia="Book Antiqua" w:hAnsi="Book Antiqua" w:cs="Book Antiqua"/>
          <w:b/>
          <w:color w:val="000000"/>
        </w:rPr>
        <w:t xml:space="preserve">Author(s) 2022. </w:t>
      </w:r>
      <w:r w:rsidRPr="00A37F35">
        <w:rPr>
          <w:rFonts w:ascii="Book Antiqua" w:eastAsia="Book Antiqua" w:hAnsi="Book Antiqua" w:cs="Book Antiqua"/>
          <w:color w:val="000000"/>
        </w:rPr>
        <w:t>Published by Baishideng Publishing Group Inc. All rights reserved.</w:t>
      </w:r>
      <w:bookmarkEnd w:id="0"/>
      <w:r w:rsidRPr="00A37F35">
        <w:rPr>
          <w:rFonts w:ascii="Book Antiqua" w:eastAsia="Book Antiqua" w:hAnsi="Book Antiqua" w:cs="Book Antiqua"/>
          <w:color w:val="000000"/>
        </w:rPr>
        <w:t xml:space="preserve"> </w:t>
      </w:r>
    </w:p>
    <w:bookmarkEnd w:id="1"/>
    <w:p w14:paraId="00D93E19" w14:textId="77777777" w:rsidR="00A37F35" w:rsidRPr="00A37F35" w:rsidRDefault="00A37F35" w:rsidP="00A37F35">
      <w:pPr>
        <w:spacing w:line="360" w:lineRule="auto"/>
        <w:jc w:val="both"/>
        <w:rPr>
          <w:lang w:eastAsia="zh-CN"/>
        </w:rPr>
      </w:pPr>
    </w:p>
    <w:p w14:paraId="1906A907" w14:textId="77777777" w:rsidR="00A37F35" w:rsidRPr="00A37F35" w:rsidRDefault="00A37F35" w:rsidP="00A37F35">
      <w:pPr>
        <w:spacing w:line="360" w:lineRule="auto"/>
        <w:jc w:val="both"/>
        <w:rPr>
          <w:rFonts w:ascii="Book Antiqua" w:eastAsia="Book Antiqua" w:hAnsi="Book Antiqua" w:cs="Book Antiqua"/>
          <w:color w:val="000000"/>
        </w:rPr>
      </w:pPr>
      <w:bookmarkStart w:id="4" w:name="_Hlk88512899"/>
      <w:bookmarkStart w:id="5" w:name="_Hlk88512352"/>
      <w:bookmarkEnd w:id="2"/>
      <w:r w:rsidRPr="00A37F35">
        <w:rPr>
          <w:rFonts w:ascii="Book Antiqua" w:hAnsi="Book Antiqua" w:cs="Book Antiqua" w:hint="eastAsia"/>
          <w:b/>
          <w:color w:val="000000"/>
          <w:lang w:eastAsia="zh-CN"/>
        </w:rPr>
        <w:t>Citation:</w:t>
      </w:r>
      <w:bookmarkEnd w:id="3"/>
      <w:bookmarkEnd w:id="4"/>
      <w:r w:rsidRPr="00A37F35">
        <w:rPr>
          <w:rFonts w:ascii="Book Antiqua" w:hAnsi="Book Antiqua" w:cs="Book Antiqua" w:hint="eastAsia"/>
          <w:color w:val="000000"/>
          <w:lang w:eastAsia="zh-CN"/>
        </w:rPr>
        <w:t xml:space="preserve"> </w:t>
      </w:r>
      <w:bookmarkEnd w:id="5"/>
      <w:r w:rsidR="00D44D66" w:rsidRPr="00A37F35">
        <w:rPr>
          <w:rFonts w:ascii="Book Antiqua" w:eastAsia="Book Antiqua" w:hAnsi="Book Antiqua" w:cs="Book Antiqua"/>
          <w:color w:val="000000"/>
        </w:rPr>
        <w:t>Olagunju</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Martinez</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J,</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Kenny</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D,</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Gideon</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P,</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Mookadam</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F,</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Unzek</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S.</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Virulent</w:t>
      </w:r>
      <w:r w:rsidR="00AF3FD3" w:rsidRPr="00A37F35">
        <w:rPr>
          <w:rFonts w:ascii="Book Antiqua" w:eastAsia="Book Antiqua" w:hAnsi="Book Antiqua" w:cs="Book Antiqua"/>
          <w:color w:val="000000"/>
        </w:rPr>
        <w:t xml:space="preserve"> </w:t>
      </w:r>
      <w:r w:rsidR="00893344" w:rsidRPr="00A37F35">
        <w:rPr>
          <w:rFonts w:ascii="Book Antiqua" w:eastAsia="Book Antiqua" w:hAnsi="Book Antiqua" w:cs="Book Antiqua"/>
          <w:color w:val="000000"/>
        </w:rPr>
        <w:t xml:space="preserve">endocarditis due to </w:t>
      </w:r>
      <w:r w:rsidR="001C732B" w:rsidRPr="00A37F35">
        <w:rPr>
          <w:rFonts w:ascii="Book Antiqua" w:eastAsia="Book Antiqua" w:hAnsi="Book Antiqua" w:cs="Book Antiqua"/>
          <w:i/>
          <w:iCs/>
          <w:color w:val="000000"/>
        </w:rPr>
        <w:t xml:space="preserve">Haemophilus </w:t>
      </w:r>
      <w:r w:rsidR="00893344" w:rsidRPr="00A37F35">
        <w:rPr>
          <w:rFonts w:ascii="Book Antiqua" w:eastAsia="Book Antiqua" w:hAnsi="Book Antiqua" w:cs="Book Antiqua"/>
          <w:i/>
          <w:iCs/>
          <w:color w:val="000000"/>
        </w:rPr>
        <w:t>parainfluenzae</w:t>
      </w:r>
      <w:r w:rsidR="00893344"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00893344" w:rsidRPr="00A37F35">
        <w:rPr>
          <w:rFonts w:ascii="Book Antiqua" w:eastAsia="Book Antiqua" w:hAnsi="Book Antiqua" w:cs="Book Antiqua"/>
          <w:color w:val="000000"/>
        </w:rPr>
        <w:t>systematic review of the literature</w:t>
      </w:r>
      <w:r w:rsidR="00D44D66"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i/>
          <w:iCs/>
          <w:color w:val="000000"/>
        </w:rPr>
        <w:t>World</w:t>
      </w:r>
      <w:r w:rsidR="00AF3FD3" w:rsidRPr="00A37F35">
        <w:rPr>
          <w:rFonts w:ascii="Book Antiqua" w:eastAsia="Book Antiqua" w:hAnsi="Book Antiqua" w:cs="Book Antiqua"/>
          <w:i/>
          <w:iCs/>
          <w:color w:val="000000"/>
        </w:rPr>
        <w:t xml:space="preserve"> </w:t>
      </w:r>
      <w:r w:rsidR="00D44D66" w:rsidRPr="00A37F35">
        <w:rPr>
          <w:rFonts w:ascii="Book Antiqua" w:eastAsia="Book Antiqua" w:hAnsi="Book Antiqua" w:cs="Book Antiqua"/>
          <w:i/>
          <w:iCs/>
          <w:color w:val="000000"/>
        </w:rPr>
        <w:t>J</w:t>
      </w:r>
      <w:r w:rsidR="00AF3FD3" w:rsidRPr="00A37F35">
        <w:rPr>
          <w:rFonts w:ascii="Book Antiqua" w:eastAsia="Book Antiqua" w:hAnsi="Book Antiqua" w:cs="Book Antiqua"/>
          <w:i/>
          <w:iCs/>
          <w:color w:val="000000"/>
        </w:rPr>
        <w:t xml:space="preserve"> </w:t>
      </w:r>
      <w:r w:rsidR="00D44D66" w:rsidRPr="00A37F35">
        <w:rPr>
          <w:rFonts w:ascii="Book Antiqua" w:eastAsia="Book Antiqua" w:hAnsi="Book Antiqua" w:cs="Book Antiqua"/>
          <w:i/>
          <w:iCs/>
          <w:color w:val="000000"/>
        </w:rPr>
        <w:t>Cardiol</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2022;</w:t>
      </w:r>
      <w:r w:rsidR="00AF3FD3" w:rsidRPr="00A37F35">
        <w:rPr>
          <w:rFonts w:ascii="Book Antiqua" w:eastAsia="Book Antiqua" w:hAnsi="Book Antiqua" w:cs="Book Antiqua"/>
          <w:color w:val="000000"/>
        </w:rPr>
        <w:t xml:space="preserve"> </w:t>
      </w:r>
      <w:r w:rsidR="000A75F8" w:rsidRPr="00A37F35">
        <w:rPr>
          <w:rFonts w:ascii="Book Antiqua" w:eastAsia="Book Antiqua" w:hAnsi="Book Antiqua" w:cs="Book Antiqua"/>
          <w:color w:val="000000"/>
        </w:rPr>
        <w:t xml:space="preserve">14(10): </w:t>
      </w:r>
      <w:r w:rsidRPr="00A37F35">
        <w:rPr>
          <w:rFonts w:ascii="Book Antiqua" w:eastAsia="Book Antiqua" w:hAnsi="Book Antiqua" w:cs="Book Antiqua"/>
          <w:color w:val="000000"/>
        </w:rPr>
        <w:t>546</w:t>
      </w:r>
      <w:r w:rsidR="000A75F8" w:rsidRPr="00A37F35">
        <w:rPr>
          <w:rFonts w:ascii="Book Antiqua" w:eastAsia="Book Antiqua" w:hAnsi="Book Antiqua" w:cs="Book Antiqua"/>
          <w:color w:val="000000"/>
        </w:rPr>
        <w:t>-</w:t>
      </w:r>
      <w:r w:rsidRPr="00A37F35">
        <w:rPr>
          <w:rFonts w:ascii="Book Antiqua" w:eastAsia="Book Antiqua" w:hAnsi="Book Antiqua" w:cs="Book Antiqua"/>
          <w:color w:val="000000"/>
        </w:rPr>
        <w:t>556</w:t>
      </w:r>
    </w:p>
    <w:p w14:paraId="34B579D9" w14:textId="2A60FEC2" w:rsidR="00A37F35" w:rsidRPr="00A37F35" w:rsidRDefault="000A75F8" w:rsidP="00A37F35">
      <w:pPr>
        <w:spacing w:line="360" w:lineRule="auto"/>
        <w:jc w:val="both"/>
        <w:rPr>
          <w:rFonts w:ascii="Book Antiqua" w:eastAsia="Book Antiqua" w:hAnsi="Book Antiqua" w:cs="Book Antiqua"/>
          <w:color w:val="000000"/>
        </w:rPr>
      </w:pPr>
      <w:r w:rsidRPr="00A37F35">
        <w:rPr>
          <w:rFonts w:ascii="Book Antiqua" w:eastAsia="Book Antiqua" w:hAnsi="Book Antiqua" w:cs="Book Antiqua"/>
          <w:b/>
          <w:bCs/>
          <w:color w:val="000000"/>
        </w:rPr>
        <w:t>URL:</w:t>
      </w:r>
      <w:r w:rsidRPr="00A37F35">
        <w:rPr>
          <w:rFonts w:ascii="Book Antiqua" w:eastAsia="Book Antiqua" w:hAnsi="Book Antiqua" w:cs="Book Antiqua"/>
          <w:color w:val="000000"/>
        </w:rPr>
        <w:t xml:space="preserve"> </w:t>
      </w:r>
      <w:hyperlink r:id="rId7" w:history="1">
        <w:r w:rsidR="00A37F35" w:rsidRPr="00A37F35">
          <w:rPr>
            <w:rStyle w:val="af0"/>
            <w:rFonts w:ascii="Book Antiqua" w:eastAsia="Book Antiqua" w:hAnsi="Book Antiqua" w:cs="Book Antiqua"/>
          </w:rPr>
          <w:t>https://www.wjgnet.com/1949-8462/full/v14/i10/546.htm</w:t>
        </w:r>
      </w:hyperlink>
    </w:p>
    <w:p w14:paraId="4DD49A5D" w14:textId="21D99F00" w:rsidR="000A75F8" w:rsidRPr="00A37F35" w:rsidRDefault="000A75F8" w:rsidP="00A37F35">
      <w:pPr>
        <w:spacing w:line="360" w:lineRule="auto"/>
        <w:jc w:val="both"/>
        <w:rPr>
          <w:rFonts w:ascii="Book Antiqua" w:hAnsi="Book Antiqua"/>
        </w:rPr>
      </w:pPr>
      <w:r w:rsidRPr="00A37F35">
        <w:rPr>
          <w:rFonts w:ascii="Book Antiqua" w:eastAsia="Book Antiqua" w:hAnsi="Book Antiqua" w:cs="Book Antiqua"/>
          <w:b/>
          <w:bCs/>
          <w:color w:val="000000"/>
        </w:rPr>
        <w:t>DOI:</w:t>
      </w:r>
      <w:r w:rsidRPr="00A37F35">
        <w:rPr>
          <w:rFonts w:ascii="Book Antiqua" w:eastAsia="Book Antiqua" w:hAnsi="Book Antiqua" w:cs="Book Antiqua"/>
          <w:color w:val="000000"/>
        </w:rPr>
        <w:t xml:space="preserve"> https://dx.doi.org/10.4330/wjc.v14.i10.</w:t>
      </w:r>
      <w:r w:rsidR="00A37F35" w:rsidRPr="00A37F35">
        <w:rPr>
          <w:rFonts w:ascii="Book Antiqua" w:eastAsia="Book Antiqua" w:hAnsi="Book Antiqua" w:cs="Book Antiqua"/>
          <w:color w:val="000000"/>
        </w:rPr>
        <w:t>546</w:t>
      </w:r>
    </w:p>
    <w:p w14:paraId="2A51C4FB" w14:textId="7032B2EE" w:rsidR="00A77B3E" w:rsidRPr="00A37F35" w:rsidRDefault="00A77B3E" w:rsidP="002F4C91">
      <w:pPr>
        <w:spacing w:line="360" w:lineRule="auto"/>
        <w:jc w:val="both"/>
        <w:rPr>
          <w:rFonts w:ascii="Book Antiqua" w:hAnsi="Book Antiqua"/>
        </w:rPr>
      </w:pPr>
    </w:p>
    <w:p w14:paraId="1DFE9BE4" w14:textId="77777777" w:rsidR="00A77B3E" w:rsidRPr="00A37F35" w:rsidRDefault="00A77B3E" w:rsidP="002F4C91">
      <w:pPr>
        <w:spacing w:line="360" w:lineRule="auto"/>
        <w:jc w:val="both"/>
        <w:rPr>
          <w:rFonts w:ascii="Book Antiqua" w:hAnsi="Book Antiqua"/>
        </w:rPr>
      </w:pPr>
    </w:p>
    <w:p w14:paraId="4BAF30FA" w14:textId="28DBAA33"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bCs/>
          <w:color w:val="000000"/>
        </w:rPr>
        <w:t>Core</w:t>
      </w:r>
      <w:r w:rsidR="00AF3FD3" w:rsidRPr="00A37F35">
        <w:rPr>
          <w:rFonts w:ascii="Book Antiqua" w:eastAsia="Book Antiqua" w:hAnsi="Book Antiqua" w:cs="Book Antiqua"/>
          <w:b/>
          <w:bCs/>
          <w:color w:val="000000"/>
        </w:rPr>
        <w:t xml:space="preserve"> </w:t>
      </w:r>
      <w:r w:rsidR="00B95422" w:rsidRPr="00A37F35">
        <w:rPr>
          <w:rFonts w:ascii="Book Antiqua" w:eastAsia="Book Antiqua" w:hAnsi="Book Antiqua" w:cs="Book Antiqua"/>
          <w:b/>
          <w:bCs/>
          <w:color w:val="000000"/>
        </w:rPr>
        <w:t>tip</w:t>
      </w:r>
      <w:r w:rsidRPr="00A37F35">
        <w:rPr>
          <w:rFonts w:ascii="Book Antiqua" w:eastAsia="Book Antiqua" w:hAnsi="Book Antiqua" w:cs="Book Antiqua"/>
          <w:b/>
          <w:bCs/>
          <w:color w:val="000000"/>
        </w:rPr>
        <w:t>:</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color w:val="000000"/>
        </w:rPr>
        <w:t>This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illustrative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show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temporal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change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epidemiology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Haemophilus</w:t>
      </w:r>
      <w:r w:rsidR="00AF3FD3" w:rsidRPr="00A37F35">
        <w:rPr>
          <w:rFonts w:ascii="Book Antiqua" w:eastAsia="Book Antiqua" w:hAnsi="Book Antiqua" w:cs="Book Antiqua"/>
          <w:i/>
          <w:iCs/>
          <w:color w:val="000000"/>
        </w:rPr>
        <w:t xml:space="preserve"> </w:t>
      </w:r>
      <w:r w:rsidRPr="00A37F35">
        <w:rPr>
          <w:rFonts w:ascii="Book Antiqua" w:eastAsia="Book Antiqua" w:hAnsi="Book Antiqua" w:cs="Book Antiqua"/>
          <w:i/>
          <w:iCs/>
          <w:color w:val="000000"/>
        </w:rPr>
        <w:t>parainfluenzae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infective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endocarditis</w:t>
      </w:r>
      <w:r w:rsidR="00AF3FD3" w:rsidRPr="00A37F35">
        <w:rPr>
          <w:rFonts w:ascii="Book Antiqua" w:eastAsia="Book Antiqua" w:hAnsi="Book Antiqua" w:cs="Book Antiqua"/>
          <w:color w:val="000000"/>
        </w:rPr>
        <w:t xml:space="preserve"> </w:t>
      </w:r>
      <w:r w:rsidR="00B95422"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2000</w:t>
      </w:r>
      <w:r w:rsidR="00B95422" w:rsidRPr="00A37F35">
        <w:rPr>
          <w:rFonts w:ascii="Book Antiqua" w:eastAsia="Book Antiqua" w:hAnsi="Book Antiqua" w:cs="Book Antiqua"/>
          <w:color w:val="000000"/>
        </w:rPr>
        <w:t>–</w:t>
      </w:r>
      <w:r w:rsidRPr="00A37F35">
        <w:rPr>
          <w:rFonts w:ascii="Book Antiqua" w:eastAsia="Book Antiqua" w:hAnsi="Book Antiqua" w:cs="Book Antiqua"/>
          <w:color w:val="000000"/>
        </w:rPr>
        <w:t>2022.</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Compared</w:t>
      </w:r>
      <w:r w:rsidR="00AF3FD3" w:rsidRPr="00A37F35">
        <w:rPr>
          <w:rFonts w:ascii="Book Antiqua" w:eastAsia="Book Antiqua" w:hAnsi="Book Antiqua" w:cs="Book Antiqua"/>
          <w:color w:val="000000"/>
        </w:rPr>
        <w:t xml:space="preserve"> </w:t>
      </w:r>
      <w:r w:rsidR="00B95422" w:rsidRPr="00A37F35">
        <w:rPr>
          <w:rFonts w:ascii="Book Antiqua" w:eastAsia="Book Antiqua" w:hAnsi="Book Antiqua" w:cs="Book Antiqua"/>
          <w:color w:val="000000"/>
        </w:rPr>
        <w:t xml:space="preserve">with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00B95422" w:rsidRPr="00A37F35">
        <w:rPr>
          <w:rFonts w:ascii="Book Antiqua" w:eastAsia="Book Antiqua" w:hAnsi="Book Antiqua" w:cs="Book Antiqua"/>
          <w:color w:val="000000"/>
        </w:rPr>
        <w:t>26</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endocarditis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from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1984</w:t>
      </w:r>
      <w:r w:rsidR="00B95422" w:rsidRPr="00A37F35">
        <w:rPr>
          <w:rFonts w:ascii="Book Antiqua" w:eastAsia="Book Antiqua" w:hAnsi="Book Antiqua" w:cs="Book Antiqua"/>
          <w:color w:val="000000"/>
        </w:rPr>
        <w:t>–</w:t>
      </w:r>
      <w:r w:rsidRPr="00A37F35">
        <w:rPr>
          <w:rFonts w:ascii="Book Antiqua" w:eastAsia="Book Antiqua" w:hAnsi="Book Antiqua" w:cs="Book Antiqua"/>
          <w:color w:val="000000"/>
        </w:rPr>
        <w:t>1995</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Darras-Joly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et</w:t>
      </w:r>
      <w:r w:rsidR="00AF3FD3" w:rsidRPr="00A37F35">
        <w:rPr>
          <w:rFonts w:ascii="Book Antiqua" w:eastAsia="Book Antiqua" w:hAnsi="Book Antiqua" w:cs="Book Antiqua"/>
          <w:i/>
          <w:iCs/>
          <w:color w:val="000000"/>
        </w:rPr>
        <w:t xml:space="preserve"> </w:t>
      </w:r>
      <w:r w:rsidRPr="00A37F35">
        <w:rPr>
          <w:rFonts w:ascii="Book Antiqua" w:eastAsia="Book Antiqua" w:hAnsi="Book Antiqua" w:cs="Book Antiqua"/>
          <w:i/>
          <w:iCs/>
          <w:color w:val="000000"/>
        </w:rPr>
        <w:t>al</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reported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younger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age,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similar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infection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both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genders,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shorter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time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diagnosis,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higher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association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00786915" w:rsidRPr="00A37F35">
        <w:rPr>
          <w:rFonts w:ascii="Book Antiqua" w:eastAsia="Book Antiqua" w:hAnsi="Book Antiqua" w:cs="Book Antiqua"/>
          <w:color w:val="000000"/>
        </w:rPr>
        <w:t>intravenous drug use (IVDU)</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higher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embolic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events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general,</w:t>
      </w:r>
      <w:r w:rsidR="00AF3FD3" w:rsidRPr="00A37F35">
        <w:rPr>
          <w:rFonts w:ascii="Book Antiqua" w:eastAsia="Book Antiqua" w:hAnsi="Book Antiqua" w:cs="Book Antiqua"/>
          <w:color w:val="000000"/>
        </w:rPr>
        <w:t xml:space="preserve"> </w:t>
      </w:r>
      <w:r w:rsidR="00B95422" w:rsidRPr="00A37F35">
        <w:rPr>
          <w:rFonts w:ascii="Book Antiqua" w:eastAsia="Book Antiqua" w:hAnsi="Book Antiqua" w:cs="Book Antiqua"/>
          <w:color w:val="000000"/>
        </w:rPr>
        <w:t xml:space="preserve">and </w:t>
      </w:r>
      <w:r w:rsidRPr="00A37F35">
        <w:rPr>
          <w:rFonts w:ascii="Book Antiqua" w:eastAsia="Book Antiqua" w:hAnsi="Book Antiqua" w:cs="Book Antiqua"/>
          <w:color w:val="000000"/>
        </w:rPr>
        <w:t>tricuspid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pulmonic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involvement.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mitral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involvement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remained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steady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over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past</w:t>
      </w:r>
      <w:r w:rsidR="00AF3FD3" w:rsidRPr="00A37F35">
        <w:rPr>
          <w:rFonts w:ascii="Book Antiqua" w:eastAsia="Book Antiqua" w:hAnsi="Book Antiqua" w:cs="Book Antiqua"/>
          <w:color w:val="000000"/>
        </w:rPr>
        <w:t xml:space="preserve"> </w:t>
      </w:r>
      <w:r w:rsidR="00B95422" w:rsidRPr="00A37F35">
        <w:rPr>
          <w:rFonts w:ascii="Book Antiqua" w:eastAsia="Book Antiqua" w:hAnsi="Book Antiqua" w:cs="Book Antiqua"/>
          <w:color w:val="000000"/>
        </w:rPr>
        <w:t xml:space="preserve">three </w:t>
      </w:r>
      <w:r w:rsidRPr="00A37F35">
        <w:rPr>
          <w:rFonts w:ascii="Book Antiqua" w:eastAsia="Book Antiqua" w:hAnsi="Book Antiqua" w:cs="Book Antiqua"/>
          <w:color w:val="000000"/>
        </w:rPr>
        <w:t>decades</w:t>
      </w:r>
      <w:r w:rsidR="00B95422"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while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decrease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aortic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involvement.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decrease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valvular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vegetation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incidence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00B67BF6" w:rsidRPr="00A37F35">
        <w:rPr>
          <w:rFonts w:ascii="Book Antiqua" w:eastAsia="Book Antiqua" w:hAnsi="Book Antiqua" w:cs="Book Antiqua"/>
          <w:color w:val="000000"/>
        </w:rPr>
        <w:t>congestive heart failure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complications</w:t>
      </w:r>
      <w:r w:rsidR="00B95422"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while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mortality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remained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similar.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findings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indicate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improvement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diagnosis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treatment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over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past</w:t>
      </w:r>
      <w:r w:rsidR="00B95422" w:rsidRPr="00A37F35">
        <w:rPr>
          <w:rFonts w:ascii="Book Antiqua" w:eastAsia="Book Antiqua" w:hAnsi="Book Antiqua" w:cs="Book Antiqua"/>
          <w:color w:val="000000"/>
        </w:rPr>
        <w:t xml:space="preserve"> three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decades;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however,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also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suggest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increase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virulence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association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rising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IVDU</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highlighted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involvement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right-sided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heart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valves.</w:t>
      </w:r>
    </w:p>
    <w:p w14:paraId="1AF6B4AC" w14:textId="77777777" w:rsidR="00A77B3E" w:rsidRPr="00A37F35" w:rsidRDefault="00A77B3E" w:rsidP="002F4C91">
      <w:pPr>
        <w:spacing w:line="360" w:lineRule="auto"/>
        <w:jc w:val="both"/>
        <w:rPr>
          <w:rFonts w:ascii="Book Antiqua" w:hAnsi="Book Antiqua"/>
        </w:rPr>
      </w:pPr>
    </w:p>
    <w:p w14:paraId="057DF9C3"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caps/>
          <w:color w:val="000000"/>
          <w:u w:val="single"/>
        </w:rPr>
        <w:lastRenderedPageBreak/>
        <w:t>INTRODUCTION</w:t>
      </w:r>
    </w:p>
    <w:p w14:paraId="4CE3680F" w14:textId="666A2EB4"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Infective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endocarditis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remains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significant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cause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morbidity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mortality.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incidence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increased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from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5</w:t>
      </w:r>
      <w:r w:rsidR="00B95422" w:rsidRPr="00A37F35">
        <w:rPr>
          <w:rFonts w:ascii="Book Antiqua" w:eastAsia="Book Antiqua" w:hAnsi="Book Antiqua" w:cs="Book Antiqua"/>
          <w:color w:val="000000"/>
        </w:rPr>
        <w:t>–</w:t>
      </w:r>
      <w:r w:rsidRPr="00A37F35">
        <w:rPr>
          <w:rFonts w:ascii="Book Antiqua" w:eastAsia="Book Antiqua" w:hAnsi="Book Antiqua" w:cs="Book Antiqua"/>
          <w:color w:val="000000"/>
        </w:rPr>
        <w:t>7</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per</w:t>
      </w:r>
      <w:r w:rsidR="00AF3FD3" w:rsidRPr="00A37F35">
        <w:rPr>
          <w:rFonts w:ascii="Book Antiqua" w:eastAsia="Book Antiqua" w:hAnsi="Book Antiqua" w:cs="Book Antiqua"/>
          <w:color w:val="000000"/>
        </w:rPr>
        <w:t xml:space="preserve"> </w:t>
      </w:r>
      <w:r w:rsidR="00B32694" w:rsidRPr="00A37F35">
        <w:rPr>
          <w:rFonts w:ascii="Book Antiqua" w:eastAsia="Book Antiqua" w:hAnsi="Book Antiqua" w:cs="Book Antiqua"/>
          <w:color w:val="000000"/>
        </w:rPr>
        <w:t>100</w:t>
      </w:r>
      <w:r w:rsidR="00B95422" w:rsidRPr="00A37F35">
        <w:rPr>
          <w:rFonts w:ascii="Book Antiqua" w:eastAsia="Book Antiqua" w:hAnsi="Book Antiqua" w:cs="Book Antiqua"/>
          <w:color w:val="000000"/>
        </w:rPr>
        <w:t> </w:t>
      </w:r>
      <w:r w:rsidRPr="00A37F35">
        <w:rPr>
          <w:rFonts w:ascii="Book Antiqua" w:eastAsia="Book Antiqua" w:hAnsi="Book Antiqua" w:cs="Book Antiqua"/>
          <w:color w:val="000000"/>
        </w:rPr>
        <w:t>000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population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2000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15</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per</w:t>
      </w:r>
      <w:r w:rsidR="00AF3FD3" w:rsidRPr="00A37F35">
        <w:rPr>
          <w:rFonts w:ascii="Book Antiqua" w:eastAsia="Book Antiqua" w:hAnsi="Book Antiqua" w:cs="Book Antiqua"/>
          <w:color w:val="000000"/>
        </w:rPr>
        <w:t xml:space="preserve"> </w:t>
      </w:r>
      <w:r w:rsidR="00B32694" w:rsidRPr="00A37F35">
        <w:rPr>
          <w:rFonts w:ascii="Book Antiqua" w:eastAsia="Book Antiqua" w:hAnsi="Book Antiqua" w:cs="Book Antiqua"/>
          <w:color w:val="000000"/>
        </w:rPr>
        <w:t>100</w:t>
      </w:r>
      <w:r w:rsidR="00B95422" w:rsidRPr="00A37F35">
        <w:rPr>
          <w:rFonts w:ascii="Book Antiqua" w:eastAsia="Book Antiqua" w:hAnsi="Book Antiqua" w:cs="Book Antiqua"/>
          <w:color w:val="000000"/>
        </w:rPr>
        <w:t> </w:t>
      </w:r>
      <w:r w:rsidRPr="00A37F35">
        <w:rPr>
          <w:rFonts w:ascii="Book Antiqua" w:eastAsia="Book Antiqua" w:hAnsi="Book Antiqua" w:cs="Book Antiqua"/>
          <w:color w:val="000000"/>
        </w:rPr>
        <w:t>000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person-years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2011</w:t>
      </w:r>
      <w:r w:rsidRPr="00A37F35">
        <w:rPr>
          <w:rFonts w:ascii="Book Antiqua" w:eastAsia="Book Antiqua" w:hAnsi="Book Antiqua" w:cs="Book Antiqua"/>
          <w:color w:val="000000"/>
          <w:vertAlign w:val="superscript"/>
        </w:rPr>
        <w:t>[1-3]</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Common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risk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factors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include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immunocompromised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state,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intravenous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drug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(IVDU),</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underlying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valvular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disorders,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prosthetic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implanted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cardiac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devices</w:t>
      </w:r>
      <w:r w:rsidRPr="00A37F35">
        <w:rPr>
          <w:rFonts w:ascii="Book Antiqua" w:eastAsia="Book Antiqua" w:hAnsi="Book Antiqua" w:cs="Book Antiqua"/>
          <w:color w:val="000000"/>
          <w:vertAlign w:val="superscript"/>
        </w:rPr>
        <w:t>[1-3]</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microbiology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important</w:t>
      </w:r>
      <w:r w:rsidR="00AF3FD3" w:rsidRPr="00A37F35">
        <w:rPr>
          <w:rFonts w:ascii="Book Antiqua" w:eastAsia="Book Antiqua" w:hAnsi="Book Antiqua" w:cs="Book Antiqua"/>
          <w:color w:val="000000"/>
        </w:rPr>
        <w:t xml:space="preserve"> </w:t>
      </w:r>
      <w:r w:rsidR="00B95422" w:rsidRPr="00A37F35">
        <w:rPr>
          <w:rFonts w:ascii="Book Antiqua" w:eastAsia="Book Antiqua" w:hAnsi="Book Antiqua" w:cs="Book Antiqua"/>
          <w:color w:val="000000"/>
        </w:rPr>
        <w:t>and affects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clinical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presentation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prognosis</w:t>
      </w:r>
      <w:r w:rsidRPr="00A37F35">
        <w:rPr>
          <w:rFonts w:ascii="Book Antiqua" w:eastAsia="Book Antiqua" w:hAnsi="Book Antiqua" w:cs="Book Antiqua"/>
          <w:color w:val="000000"/>
          <w:vertAlign w:val="superscript"/>
        </w:rPr>
        <w:t>[1-3]</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Skin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flora,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including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Staphylococcus</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Enterococcus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Streptococcus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spp</w:t>
      </w:r>
      <w:r w:rsidR="00B95422" w:rsidRPr="00A37F35">
        <w:rPr>
          <w:rFonts w:ascii="Book Antiqua" w:eastAsia="Book Antiqua" w:hAnsi="Book Antiqua" w:cs="Book Antiqua"/>
          <w:color w:val="000000"/>
        </w:rPr>
        <w:t>.</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common</w:t>
      </w:r>
      <w:r w:rsidR="00AF3FD3" w:rsidRPr="00A37F35">
        <w:rPr>
          <w:rFonts w:ascii="Book Antiqua" w:eastAsia="Book Antiqua" w:hAnsi="Book Antiqua" w:cs="Book Antiqua"/>
          <w:color w:val="000000"/>
        </w:rPr>
        <w:t xml:space="preserve"> </w:t>
      </w:r>
      <w:r w:rsidR="00B95422" w:rsidRPr="00A37F35">
        <w:rPr>
          <w:rFonts w:ascii="Book Antiqua" w:eastAsia="Book Antiqua" w:hAnsi="Book Antiqua" w:cs="Book Antiqua"/>
          <w:color w:val="000000"/>
        </w:rPr>
        <w:t xml:space="preserve">causative </w:t>
      </w:r>
      <w:r w:rsidRPr="00A37F35">
        <w:rPr>
          <w:rFonts w:ascii="Book Antiqua" w:eastAsia="Book Antiqua" w:hAnsi="Book Antiqua" w:cs="Book Antiqua"/>
          <w:color w:val="000000"/>
        </w:rPr>
        <w:t>organisms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accounting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80</w:t>
      </w:r>
      <w:r w:rsidR="00B95422" w:rsidRPr="00A37F35">
        <w:rPr>
          <w:rFonts w:ascii="Book Antiqua" w:eastAsia="Book Antiqua" w:hAnsi="Book Antiqua" w:cs="Book Antiqua"/>
          <w:color w:val="000000"/>
        </w:rPr>
        <w:t>%–</w:t>
      </w:r>
      <w:r w:rsidRPr="00A37F35">
        <w:rPr>
          <w:rFonts w:ascii="Book Antiqua" w:eastAsia="Book Antiqua" w:hAnsi="Book Antiqua" w:cs="Book Antiqua"/>
          <w:color w:val="000000"/>
        </w:rPr>
        <w:t>90%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cases</w:t>
      </w:r>
      <w:r w:rsidR="00B95422"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mortality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high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30%</w:t>
      </w:r>
      <w:r w:rsidRPr="00A37F35">
        <w:rPr>
          <w:rFonts w:ascii="Book Antiqua" w:eastAsia="Book Antiqua" w:hAnsi="Book Antiqua" w:cs="Book Antiqua"/>
          <w:color w:val="000000"/>
          <w:vertAlign w:val="superscript"/>
        </w:rPr>
        <w:t>[1-3]</w:t>
      </w:r>
      <w:r w:rsidRPr="00A37F35">
        <w:rPr>
          <w:rFonts w:ascii="Book Antiqua" w:eastAsia="Book Antiqua" w:hAnsi="Book Antiqua" w:cs="Book Antiqua"/>
          <w:color w:val="000000"/>
        </w:rPr>
        <w:t>.</w:t>
      </w:r>
    </w:p>
    <w:p w14:paraId="4B1BE675" w14:textId="2FA5868D" w:rsidR="00A77B3E" w:rsidRPr="00A37F35" w:rsidRDefault="00D44D66" w:rsidP="002F4C91">
      <w:pPr>
        <w:spacing w:line="360" w:lineRule="auto"/>
        <w:ind w:firstLineChars="200" w:firstLine="480"/>
        <w:jc w:val="both"/>
        <w:rPr>
          <w:rFonts w:ascii="Book Antiqua" w:hAnsi="Book Antiqua"/>
        </w:rPr>
      </w:pPr>
      <w:r w:rsidRPr="00A37F35">
        <w:rPr>
          <w:rFonts w:ascii="Book Antiqua" w:eastAsia="Book Antiqua" w:hAnsi="Book Antiqua" w:cs="Book Antiqua"/>
          <w:color w:val="000000"/>
        </w:rPr>
        <w:t>Although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less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common,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oropharyngeal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flora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also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important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cause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particularly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HACEK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t>
      </w:r>
      <w:r w:rsidRPr="00A37F35">
        <w:rPr>
          <w:rFonts w:ascii="Book Antiqua" w:eastAsia="Book Antiqua" w:hAnsi="Book Antiqua" w:cs="Book Antiqua"/>
          <w:i/>
          <w:iCs/>
          <w:color w:val="000000"/>
        </w:rPr>
        <w:t>Haemophilus</w:t>
      </w:r>
      <w:r w:rsidR="00B95422" w:rsidRPr="00A37F35">
        <w:rPr>
          <w:rFonts w:ascii="Book Antiqua" w:eastAsia="Book Antiqua" w:hAnsi="Book Antiqua" w:cs="Book Antiqua"/>
          <w:i/>
          <w:iCs/>
          <w:color w:val="000000"/>
        </w:rPr>
        <w:t xml:space="preserve"> </w:t>
      </w:r>
      <w:r w:rsidRPr="00A37F35">
        <w:rPr>
          <w:rFonts w:ascii="Book Antiqua" w:eastAsia="Book Antiqua" w:hAnsi="Book Antiqua" w:cs="Book Antiqua"/>
          <w:color w:val="000000"/>
        </w:rPr>
        <w:t>spp.,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Aggregatibacter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Cardiobacterium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Eikenella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Kingella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group</w:t>
      </w:r>
      <w:r w:rsidRPr="00A37F35">
        <w:rPr>
          <w:rFonts w:ascii="Book Antiqua" w:eastAsia="Book Antiqua" w:hAnsi="Book Antiqua" w:cs="Book Antiqua"/>
          <w:color w:val="000000"/>
          <w:vertAlign w:val="superscript"/>
        </w:rPr>
        <w:t>[1,4-6]</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group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identified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1.5</w:t>
      </w:r>
      <w:r w:rsidR="00B95422" w:rsidRPr="00A37F35">
        <w:rPr>
          <w:rFonts w:ascii="Book Antiqua" w:eastAsia="Book Antiqua" w:hAnsi="Book Antiqua" w:cs="Book Antiqua"/>
          <w:color w:val="000000"/>
        </w:rPr>
        <w:t>%–</w:t>
      </w:r>
      <w:r w:rsidRPr="00A37F35">
        <w:rPr>
          <w:rFonts w:ascii="Book Antiqua" w:eastAsia="Book Antiqua" w:hAnsi="Book Antiqua" w:cs="Book Antiqua"/>
          <w:color w:val="000000"/>
        </w:rPr>
        <w:t>2%</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all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mortality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w:t>
      </w:r>
      <w:r w:rsidRPr="00A37F35">
        <w:rPr>
          <w:rFonts w:ascii="Book Antiqua" w:eastAsia="Book Antiqua" w:hAnsi="Book Antiqua" w:cs="Book Antiqua"/>
          <w:color w:val="000000"/>
          <w:vertAlign w:val="superscript"/>
        </w:rPr>
        <w:t>[4-6]</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fastidious</w:t>
      </w:r>
      <w:r w:rsidR="00AF3FD3" w:rsidRPr="00A37F35">
        <w:rPr>
          <w:rFonts w:ascii="Book Antiqua" w:eastAsia="Book Antiqua" w:hAnsi="Book Antiqua" w:cs="Book Antiqua"/>
          <w:color w:val="000000"/>
        </w:rPr>
        <w:t xml:space="preserve"> </w:t>
      </w:r>
      <w:r w:rsidR="00B95422" w:rsidRPr="00A37F35">
        <w:rPr>
          <w:rFonts w:ascii="Book Antiqua" w:eastAsia="Book Antiqua" w:hAnsi="Book Antiqua" w:cs="Book Antiqua"/>
          <w:color w:val="000000"/>
        </w:rPr>
        <w:t>Gram</w:t>
      </w:r>
      <w:r w:rsidRPr="00A37F35">
        <w:rPr>
          <w:rFonts w:ascii="Book Antiqua" w:eastAsia="Book Antiqua" w:hAnsi="Book Antiqua" w:cs="Book Antiqua"/>
          <w:color w:val="000000"/>
        </w:rPr>
        <w:t>-negative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bacilli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known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their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slow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growth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routine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blood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culture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media,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which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cause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delay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diagnosis</w:t>
      </w:r>
      <w:r w:rsidRPr="00A37F35">
        <w:rPr>
          <w:rFonts w:ascii="Book Antiqua" w:eastAsia="Book Antiqua" w:hAnsi="Book Antiqua" w:cs="Book Antiqua"/>
          <w:color w:val="000000"/>
          <w:vertAlign w:val="superscript"/>
        </w:rPr>
        <w:t>[4,5]</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Reported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risk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factors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development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HACEK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group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include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recent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dental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procedure</w:t>
      </w:r>
      <w:r w:rsidR="00B95422" w:rsidRPr="00A37F35">
        <w:rPr>
          <w:rFonts w:ascii="Book Antiqua" w:eastAsia="Book Antiqua" w:hAnsi="Book Antiqua" w:cs="Book Antiqua"/>
          <w:color w:val="000000"/>
        </w:rPr>
        <w: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abnormal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heart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valves</w:t>
      </w:r>
      <w:r w:rsidRPr="00A37F35">
        <w:rPr>
          <w:rFonts w:ascii="Book Antiqua" w:eastAsia="Book Antiqua" w:hAnsi="Book Antiqua" w:cs="Book Antiqua"/>
          <w:color w:val="000000"/>
          <w:vertAlign w:val="superscript"/>
        </w:rPr>
        <w:t>[4,5]</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common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organism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implicated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Aggregatibacter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spp</w:t>
      </w:r>
      <w:r w:rsidRPr="00A37F35">
        <w:rPr>
          <w:rFonts w:ascii="Book Antiqua" w:eastAsia="Book Antiqua" w:hAnsi="Book Antiqua" w:cs="Book Antiqua"/>
          <w:color w:val="000000"/>
          <w:vertAlign w:val="superscript"/>
        </w:rPr>
        <w:t>[4,6]</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however,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due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Haemophilus</w:t>
      </w:r>
      <w:r w:rsidR="00AF3FD3" w:rsidRPr="00A37F35">
        <w:rPr>
          <w:rFonts w:ascii="Book Antiqua" w:eastAsia="Book Antiqua" w:hAnsi="Book Antiqua" w:cs="Book Antiqua"/>
          <w:i/>
          <w:iCs/>
          <w:color w:val="000000"/>
        </w:rPr>
        <w:t xml:space="preserve"> </w:t>
      </w:r>
      <w:r w:rsidRPr="00A37F35">
        <w:rPr>
          <w:rFonts w:ascii="Book Antiqua" w:eastAsia="Book Antiqua" w:hAnsi="Book Antiqua" w:cs="Book Antiqua"/>
          <w:i/>
          <w:iCs/>
          <w:color w:val="000000"/>
        </w:rPr>
        <w:t>parainfluenzae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gaining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increasing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attention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literature.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present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illustrative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endocarditis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healthy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young</w:t>
      </w:r>
      <w:r w:rsidR="00AF3FD3" w:rsidRPr="00A37F35">
        <w:rPr>
          <w:rFonts w:ascii="Book Antiqua" w:eastAsia="Book Antiqua" w:hAnsi="Book Antiqua" w:cs="Book Antiqua"/>
          <w:color w:val="000000"/>
        </w:rPr>
        <w:t xml:space="preserve"> </w:t>
      </w:r>
      <w:r w:rsidR="00B95422" w:rsidRPr="00A37F35">
        <w:rPr>
          <w:rFonts w:ascii="Book Antiqua" w:eastAsia="Book Antiqua" w:hAnsi="Book Antiqua" w:cs="Book Antiqua"/>
          <w:color w:val="000000"/>
        </w:rPr>
        <w:t xml:space="preserve">man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predisposing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risk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factors</w:t>
      </w:r>
      <w:r w:rsidR="00B95422"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systematic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reported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literature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last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years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characterize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clinical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presentation,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epidemiology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prognosis.</w:t>
      </w:r>
      <w:r w:rsidR="00AF3FD3" w:rsidRPr="00A37F35">
        <w:rPr>
          <w:rFonts w:ascii="Book Antiqua" w:eastAsia="Book Antiqua" w:hAnsi="Book Antiqua" w:cs="Book Antiqua"/>
          <w:color w:val="000000"/>
        </w:rPr>
        <w:t xml:space="preserve"> </w:t>
      </w:r>
    </w:p>
    <w:p w14:paraId="0A5B8C04" w14:textId="77777777" w:rsidR="00C855E9" w:rsidRPr="00A37F35" w:rsidRDefault="00C855E9" w:rsidP="002F4C91">
      <w:pPr>
        <w:spacing w:line="360" w:lineRule="auto"/>
        <w:jc w:val="both"/>
        <w:rPr>
          <w:rFonts w:ascii="Book Antiqua" w:eastAsia="Book Antiqua" w:hAnsi="Book Antiqua" w:cs="Book Antiqua"/>
          <w:color w:val="000000"/>
        </w:rPr>
      </w:pPr>
    </w:p>
    <w:p w14:paraId="0864FCA3" w14:textId="51A7D56D" w:rsidR="00A77B3E" w:rsidRPr="00A37F35" w:rsidRDefault="00C855E9" w:rsidP="002F4C91">
      <w:pPr>
        <w:spacing w:line="360" w:lineRule="auto"/>
        <w:jc w:val="both"/>
        <w:rPr>
          <w:rFonts w:ascii="Book Antiqua" w:hAnsi="Book Antiqua"/>
          <w:b/>
          <w:i/>
        </w:rPr>
      </w:pPr>
      <w:r w:rsidRPr="00A37F35">
        <w:rPr>
          <w:rFonts w:ascii="Book Antiqua" w:eastAsia="Book Antiqua" w:hAnsi="Book Antiqua" w:cs="Book Antiqua"/>
          <w:b/>
          <w:i/>
          <w:color w:val="000000"/>
        </w:rPr>
        <w:t xml:space="preserve">Illustrative </w:t>
      </w:r>
      <w:r w:rsidR="00CD11D2" w:rsidRPr="00A37F35">
        <w:rPr>
          <w:rFonts w:ascii="Book Antiqua" w:eastAsia="Book Antiqua" w:hAnsi="Book Antiqua" w:cs="Book Antiqua"/>
          <w:b/>
          <w:i/>
          <w:color w:val="000000"/>
        </w:rPr>
        <w:t>case</w:t>
      </w:r>
    </w:p>
    <w:p w14:paraId="253C9C6F" w14:textId="76E62F4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25-year-old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significant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medical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history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presented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emergency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department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2-mo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history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worsening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frontal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headache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00AD7A96" w:rsidRPr="00A37F35">
        <w:rPr>
          <w:rFonts w:ascii="Book Antiqua" w:eastAsia="Book Antiqua" w:hAnsi="Book Antiqua" w:cs="Book Antiqua"/>
          <w:color w:val="000000"/>
        </w:rPr>
        <w:t>1 wk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fever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watery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diarrhea.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Physical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examination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significant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fever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39.1°C,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heart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109</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beats</w:t>
      </w:r>
      <w:r w:rsidR="00AD7A96" w:rsidRPr="00A37F35">
        <w:rPr>
          <w:rFonts w:ascii="Book Antiqua" w:eastAsia="Book Antiqua" w:hAnsi="Book Antiqua" w:cs="Book Antiqua"/>
          <w:color w:val="000000"/>
        </w:rPr>
        <w:t>/</w:t>
      </w:r>
      <w:r w:rsidRPr="00A37F35">
        <w:rPr>
          <w:rFonts w:ascii="Book Antiqua" w:eastAsia="Book Antiqua" w:hAnsi="Book Antiqua" w:cs="Book Antiqua"/>
          <w:color w:val="000000"/>
        </w:rPr>
        <w:t>min,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blood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pressure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118/63</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mmHg,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holosystolic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murmur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auscultated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cardiac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apex.</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Laboratory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results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remarkable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00407ECD" w:rsidRPr="00A37F35">
        <w:rPr>
          <w:rFonts w:ascii="Book Antiqua" w:eastAsia="Book Antiqua" w:hAnsi="Book Antiqua" w:cs="Book Antiqua"/>
          <w:color w:val="000000"/>
        </w:rPr>
        <w:t xml:space="preserve">white blood </w:t>
      </w:r>
      <w:r w:rsidR="00AD7A96" w:rsidRPr="00A37F35">
        <w:rPr>
          <w:rFonts w:ascii="Book Antiqua" w:eastAsia="Book Antiqua" w:hAnsi="Book Antiqua" w:cs="Book Antiqua"/>
          <w:color w:val="000000"/>
        </w:rPr>
        <w:t xml:space="preserve">count </w:t>
      </w:r>
      <w:r w:rsidR="00407ECD" w:rsidRPr="00A37F35">
        <w:rPr>
          <w:rFonts w:ascii="Book Antiqua" w:eastAsia="Book Antiqua" w:hAnsi="Book Antiqua" w:cs="Book Antiqua"/>
          <w:color w:val="000000"/>
        </w:rPr>
        <w:t>(WBC)</w:t>
      </w:r>
      <w:r w:rsidR="00AF3FD3" w:rsidRPr="00A37F35">
        <w:rPr>
          <w:rFonts w:ascii="Book Antiqua" w:eastAsia="Book Antiqua" w:hAnsi="Book Antiqua" w:cs="Book Antiqua"/>
          <w:color w:val="000000"/>
        </w:rPr>
        <w:t xml:space="preserve"> </w:t>
      </w:r>
      <w:r w:rsidR="00AD7A96" w:rsidRPr="00A37F35">
        <w:rPr>
          <w:rFonts w:ascii="Book Antiqua" w:eastAsia="Book Antiqua" w:hAnsi="Book Antiqua" w:cs="Book Antiqua"/>
          <w:color w:val="000000"/>
        </w:rPr>
        <w:lastRenderedPageBreak/>
        <w:t xml:space="preserve">count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12.9</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K/L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(normal: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4</w:t>
      </w:r>
      <w:r w:rsidR="00AD7A96" w:rsidRPr="00A37F35">
        <w:rPr>
          <w:rFonts w:ascii="Book Antiqua" w:eastAsia="Book Antiqua" w:hAnsi="Book Antiqua" w:cs="Book Antiqua"/>
          <w:color w:val="000000"/>
        </w:rPr>
        <w:t>–</w:t>
      </w:r>
      <w:r w:rsidRPr="00A37F35">
        <w:rPr>
          <w:rFonts w:ascii="Book Antiqua" w:eastAsia="Book Antiqua" w:hAnsi="Book Antiqua" w:cs="Book Antiqua"/>
          <w:color w:val="000000"/>
        </w:rPr>
        <w:t>11),</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hemoglobin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8.5</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g/dL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(normal: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13.5</w:t>
      </w:r>
      <w:r w:rsidR="00AD7A96" w:rsidRPr="00A37F35">
        <w:rPr>
          <w:rFonts w:ascii="Book Antiqua" w:eastAsia="Book Antiqua" w:hAnsi="Book Antiqua" w:cs="Book Antiqua"/>
          <w:color w:val="000000"/>
        </w:rPr>
        <w:t>–</w:t>
      </w:r>
      <w:r w:rsidRPr="00A37F35">
        <w:rPr>
          <w:rFonts w:ascii="Book Antiqua" w:eastAsia="Book Antiqua" w:hAnsi="Book Antiqua" w:cs="Book Antiqua"/>
          <w:color w:val="000000"/>
        </w:rPr>
        <w:t>17.0),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corpuscular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volume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77</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(normal: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78</w:t>
      </w:r>
      <w:r w:rsidR="00AD7A96" w:rsidRPr="00A37F35">
        <w:rPr>
          <w:rFonts w:ascii="Book Antiqua" w:eastAsia="Book Antiqua" w:hAnsi="Book Antiqua" w:cs="Book Antiqua"/>
          <w:color w:val="000000"/>
        </w:rPr>
        <w:t>–</w:t>
      </w:r>
      <w:r w:rsidRPr="00A37F35">
        <w:rPr>
          <w:rFonts w:ascii="Book Antiqua" w:eastAsia="Book Antiqua" w:hAnsi="Book Antiqua" w:cs="Book Antiqua"/>
          <w:color w:val="000000"/>
        </w:rPr>
        <w:t>100),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relative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distribution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width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16.2%</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(normal: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11</w:t>
      </w:r>
      <w:r w:rsidR="00AD7A96" w:rsidRPr="00A37F35">
        <w:rPr>
          <w:rFonts w:ascii="Book Antiqua" w:eastAsia="Book Antiqua" w:hAnsi="Book Antiqua" w:cs="Book Antiqua"/>
          <w:color w:val="000000"/>
        </w:rPr>
        <w:t>–</w:t>
      </w:r>
      <w:r w:rsidRPr="00A37F35">
        <w:rPr>
          <w:rFonts w:ascii="Book Antiqua" w:eastAsia="Book Antiqua" w:hAnsi="Book Antiqua" w:cs="Book Antiqua"/>
          <w:color w:val="000000"/>
        </w:rPr>
        <w:t>15),</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procalcitonin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2.33</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ng/mL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(normal: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0.49),</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C-reactive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protein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218</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mg/L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(normal: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4.9),</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00AD7A96" w:rsidRPr="00A37F35">
        <w:rPr>
          <w:rFonts w:ascii="Book Antiqua" w:eastAsia="Book Antiqua" w:hAnsi="Book Antiqua" w:cs="Book Antiqua"/>
          <w:color w:val="000000"/>
        </w:rPr>
        <w:t xml:space="preserve">erythrocyte sedimentation rate </w:t>
      </w:r>
      <w:r w:rsidRPr="00A37F35">
        <w:rPr>
          <w:rFonts w:ascii="Book Antiqua" w:eastAsia="Book Antiqua" w:hAnsi="Book Antiqua" w:cs="Book Antiqua"/>
          <w:color w:val="000000"/>
        </w:rPr>
        <w:t>56</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mm/h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(normal: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0</w:t>
      </w:r>
      <w:r w:rsidR="00AD7A96" w:rsidRPr="00A37F35">
        <w:rPr>
          <w:rFonts w:ascii="Book Antiqua" w:eastAsia="Book Antiqua" w:hAnsi="Book Antiqua" w:cs="Book Antiqua"/>
          <w:color w:val="000000"/>
        </w:rPr>
        <w:t>–</w:t>
      </w:r>
      <w:r w:rsidRPr="00A37F35">
        <w:rPr>
          <w:rFonts w:ascii="Book Antiqua" w:eastAsia="Book Antiqua" w:hAnsi="Book Antiqua" w:cs="Book Antiqua"/>
          <w:color w:val="000000"/>
        </w:rPr>
        <w:t>15).</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Intravenous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(IV)</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vancomycin,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ceftriaxone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acyclovir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initiated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due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concern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meningitis.</w:t>
      </w:r>
      <w:r w:rsidR="00AF3FD3" w:rsidRPr="00A37F35">
        <w:rPr>
          <w:rFonts w:ascii="Book Antiqua" w:eastAsia="Book Antiqua" w:hAnsi="Book Antiqua" w:cs="Book Antiqua"/>
          <w:color w:val="000000"/>
        </w:rPr>
        <w:t xml:space="preserve"> </w:t>
      </w:r>
      <w:r w:rsidR="00AD7A96" w:rsidRPr="00A37F35">
        <w:rPr>
          <w:rFonts w:ascii="Book Antiqua" w:eastAsia="Book Antiqua" w:hAnsi="Book Antiqua" w:cs="Book Antiqua"/>
          <w:color w:val="000000"/>
        </w:rPr>
        <w:t>C</w:t>
      </w:r>
      <w:r w:rsidRPr="00A37F35">
        <w:rPr>
          <w:rFonts w:ascii="Book Antiqua" w:eastAsia="Book Antiqua" w:hAnsi="Book Antiqua" w:cs="Book Antiqua"/>
          <w:color w:val="000000"/>
        </w:rPr>
        <w:t>hest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radiograph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00AD7A96" w:rsidRPr="00A37F35">
        <w:rPr>
          <w:rFonts w:ascii="Book Antiqua" w:eastAsia="Book Antiqua" w:hAnsi="Book Antiqua" w:cs="Book Antiqua"/>
          <w:color w:val="000000"/>
        </w:rPr>
        <w:t xml:space="preserve">head </w:t>
      </w:r>
      <w:r w:rsidRPr="00A37F35">
        <w:rPr>
          <w:rFonts w:ascii="Book Antiqua" w:eastAsia="Book Antiqua" w:hAnsi="Book Antiqua" w:cs="Book Antiqua"/>
          <w:color w:val="000000"/>
        </w:rPr>
        <w:t>computed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tomography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negative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acute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abnormalities.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lumbar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puncture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performed,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00EA7E06" w:rsidRPr="00A37F35">
        <w:rPr>
          <w:rFonts w:ascii="Book Antiqua" w:eastAsia="Book Antiqua" w:hAnsi="Book Antiqua" w:cs="Book Antiqua"/>
          <w:color w:val="000000"/>
        </w:rPr>
        <w:t>cerebrospinal spinal fluid</w:t>
      </w:r>
      <w:r w:rsidR="00193945"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CSF</w:t>
      </w:r>
      <w:r w:rsidR="00193945"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analysis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positive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WBC</w:t>
      </w:r>
      <w:r w:rsidR="00AF3FD3" w:rsidRPr="00A37F35">
        <w:rPr>
          <w:rFonts w:ascii="Book Antiqua" w:eastAsia="Book Antiqua" w:hAnsi="Book Antiqua" w:cs="Book Antiqua"/>
          <w:color w:val="000000"/>
        </w:rPr>
        <w:t xml:space="preserve"> </w:t>
      </w:r>
      <w:r w:rsidR="00AD7A96" w:rsidRPr="00A37F35">
        <w:rPr>
          <w:rFonts w:ascii="Book Antiqua" w:eastAsia="Book Antiqua" w:hAnsi="Book Antiqua" w:cs="Book Antiqua"/>
          <w:color w:val="000000"/>
        </w:rPr>
        <w:t xml:space="preserve">count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231/mm</w:t>
      </w:r>
      <w:r w:rsidRPr="00A37F35">
        <w:rPr>
          <w:rFonts w:ascii="Book Antiqua" w:eastAsia="Book Antiqua" w:hAnsi="Book Antiqua" w:cs="Book Antiqua"/>
          <w:color w:val="000000"/>
          <w:vertAlign w:val="superscript"/>
        </w:rPr>
        <w:t>3</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(normal: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0</w:t>
      </w:r>
      <w:r w:rsidR="00AD7A96" w:rsidRPr="00A37F35">
        <w:rPr>
          <w:rFonts w:ascii="Book Antiqua" w:eastAsia="Book Antiqua" w:hAnsi="Book Antiqua" w:cs="Book Antiqua"/>
          <w:color w:val="000000"/>
        </w:rPr>
        <w:t>–</w:t>
      </w:r>
      <w:r w:rsidRPr="00A37F35">
        <w:rPr>
          <w:rFonts w:ascii="Book Antiqua" w:eastAsia="Book Antiqua" w:hAnsi="Book Antiqua" w:cs="Book Antiqua"/>
          <w:color w:val="000000"/>
        </w:rPr>
        <w:t>5),</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67%</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neutrophils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21%</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lymphocytes,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glucose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51</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mg/dL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(normal: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40</w:t>
      </w:r>
      <w:r w:rsidR="00AD7A96" w:rsidRPr="00A37F35">
        <w:rPr>
          <w:rFonts w:ascii="Book Antiqua" w:eastAsia="Book Antiqua" w:hAnsi="Book Antiqua" w:cs="Book Antiqua"/>
          <w:color w:val="000000"/>
        </w:rPr>
        <w:t>–</w:t>
      </w:r>
      <w:r w:rsidRPr="00A37F35">
        <w:rPr>
          <w:rFonts w:ascii="Book Antiqua" w:eastAsia="Book Antiqua" w:hAnsi="Book Antiqua" w:cs="Book Antiqua"/>
          <w:color w:val="000000"/>
        </w:rPr>
        <w:t>70),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protein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49.9</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mg/dL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(normal: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15</w:t>
      </w:r>
      <w:r w:rsidR="00AD7A96" w:rsidRPr="00A37F35">
        <w:rPr>
          <w:rFonts w:ascii="Book Antiqua" w:eastAsia="Book Antiqua" w:hAnsi="Book Antiqua" w:cs="Book Antiqua"/>
          <w:color w:val="000000"/>
        </w:rPr>
        <w:t>–</w:t>
      </w:r>
      <w:r w:rsidRPr="00A37F35">
        <w:rPr>
          <w:rFonts w:ascii="Book Antiqua" w:eastAsia="Book Antiqua" w:hAnsi="Book Antiqua" w:cs="Book Antiqua"/>
          <w:color w:val="000000"/>
        </w:rPr>
        <w:t>40).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CSF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herpes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simplex</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virus</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 xml:space="preserve">polymerase chain reaction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negative,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acyclovir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discontinued.</w:t>
      </w:r>
    </w:p>
    <w:p w14:paraId="214A100A" w14:textId="18D6F7A4" w:rsidR="00A77B3E" w:rsidRPr="00A37F35" w:rsidRDefault="00D44D66" w:rsidP="002F4C91">
      <w:pPr>
        <w:spacing w:line="360" w:lineRule="auto"/>
        <w:ind w:firstLineChars="200" w:firstLine="480"/>
        <w:jc w:val="both"/>
        <w:rPr>
          <w:rFonts w:ascii="Book Antiqua" w:hAnsi="Book Antiqua"/>
        </w:rPr>
      </w:pPr>
      <w:r w:rsidRPr="00A37F35">
        <w:rPr>
          <w:rFonts w:ascii="Book Antiqua" w:eastAsia="Book Antiqua" w:hAnsi="Book Antiqua" w:cs="Book Antiqua"/>
          <w:color w:val="000000"/>
        </w:rPr>
        <w:t>Blood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cultures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hospital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day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4</w:t>
      </w:r>
      <w:r w:rsidR="00AF3FD3" w:rsidRPr="00A37F35">
        <w:rPr>
          <w:rFonts w:ascii="Book Antiqua" w:eastAsia="Book Antiqua" w:hAnsi="Book Antiqua" w:cs="Book Antiqua"/>
          <w:color w:val="000000"/>
        </w:rPr>
        <w:t xml:space="preserve"> </w:t>
      </w:r>
      <w:r w:rsidR="00AD7A96" w:rsidRPr="00A37F35">
        <w:rPr>
          <w:rFonts w:ascii="Book Antiqua" w:eastAsia="Book Antiqua" w:hAnsi="Book Antiqua" w:cs="Book Antiqua"/>
          <w:color w:val="000000"/>
        </w:rPr>
        <w:t>showed Gram-</w:t>
      </w:r>
      <w:r w:rsidRPr="00A37F35">
        <w:rPr>
          <w:rFonts w:ascii="Book Antiqua" w:eastAsia="Book Antiqua" w:hAnsi="Book Antiqua" w:cs="Book Antiqua"/>
          <w:color w:val="000000"/>
        </w:rPr>
        <w:t>negative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rods,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which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speciated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hospital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day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6.</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CSF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cultures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remained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negative,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antibiotics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w:t>
      </w:r>
      <w:r w:rsidR="00AD7A96" w:rsidRPr="00A37F35">
        <w:rPr>
          <w:rFonts w:ascii="Book Antiqua" w:eastAsia="Book Antiqua" w:hAnsi="Book Antiqua" w:cs="Book Antiqua"/>
          <w:color w:val="000000"/>
        </w:rPr>
        <w:t>-</w:t>
      </w:r>
      <w:r w:rsidRPr="00A37F35">
        <w:rPr>
          <w:rFonts w:ascii="Book Antiqua" w:eastAsia="Book Antiqua" w:hAnsi="Book Antiqua" w:cs="Book Antiqua"/>
          <w:color w:val="000000"/>
        </w:rPr>
        <w:t>escalated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IV</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ceftriaxone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bacteremia.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Additionally,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esophagogastroduodenoscopy,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colonoscopy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subsequent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biopsies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normal.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Iron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studies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significant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serum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iron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9</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g/dL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(normal: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40</w:t>
      </w:r>
      <w:r w:rsidR="00AD7A96" w:rsidRPr="00A37F35">
        <w:rPr>
          <w:rFonts w:ascii="Book Antiqua" w:eastAsia="Book Antiqua" w:hAnsi="Book Antiqua" w:cs="Book Antiqua"/>
          <w:color w:val="000000"/>
        </w:rPr>
        <w:t>–</w:t>
      </w:r>
      <w:r w:rsidRPr="00A37F35">
        <w:rPr>
          <w:rFonts w:ascii="Book Antiqua" w:eastAsia="Book Antiqua" w:hAnsi="Book Antiqua" w:cs="Book Antiqua"/>
          <w:color w:val="000000"/>
        </w:rPr>
        <w:t>190),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transferrin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119</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mg/dL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(normal: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200</w:t>
      </w:r>
      <w:r w:rsidR="00AD7A96" w:rsidRPr="00A37F35">
        <w:rPr>
          <w:rFonts w:ascii="Book Antiqua" w:eastAsia="Book Antiqua" w:hAnsi="Book Antiqua" w:cs="Book Antiqua"/>
          <w:color w:val="000000"/>
        </w:rPr>
        <w:t>–</w:t>
      </w:r>
      <w:r w:rsidRPr="00A37F35">
        <w:rPr>
          <w:rFonts w:ascii="Book Antiqua" w:eastAsia="Book Antiqua" w:hAnsi="Book Antiqua" w:cs="Book Antiqua"/>
          <w:color w:val="000000"/>
        </w:rPr>
        <w:t>390),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transferrin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saturation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6%</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(normal: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15</w:t>
      </w:r>
      <w:r w:rsidR="00AD7A96" w:rsidRPr="00A37F35">
        <w:rPr>
          <w:rFonts w:ascii="Book Antiqua" w:eastAsia="Book Antiqua" w:hAnsi="Book Antiqua" w:cs="Book Antiqua"/>
          <w:color w:val="000000"/>
        </w:rPr>
        <w:t>–</w:t>
      </w:r>
      <w:r w:rsidRPr="00A37F35">
        <w:rPr>
          <w:rFonts w:ascii="Book Antiqua" w:eastAsia="Book Antiqua" w:hAnsi="Book Antiqua" w:cs="Book Antiqua"/>
          <w:color w:val="000000"/>
        </w:rPr>
        <w:t>50),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total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iron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binding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capacity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167.8</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g/dL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(normal: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250</w:t>
      </w:r>
      <w:r w:rsidR="00AD7A96" w:rsidRPr="00A37F35">
        <w:rPr>
          <w:rFonts w:ascii="Book Antiqua" w:eastAsia="Book Antiqua" w:hAnsi="Book Antiqua" w:cs="Book Antiqua"/>
          <w:color w:val="000000"/>
        </w:rPr>
        <w:t>–</w:t>
      </w:r>
      <w:r w:rsidRPr="00A37F35">
        <w:rPr>
          <w:rFonts w:ascii="Book Antiqua" w:eastAsia="Book Antiqua" w:hAnsi="Book Antiqua" w:cs="Book Antiqua"/>
          <w:color w:val="000000"/>
        </w:rPr>
        <w:t>435),</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ferritin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1083</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ng/mL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(normal: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25</w:t>
      </w:r>
      <w:r w:rsidR="00AD7A96" w:rsidRPr="00A37F35">
        <w:rPr>
          <w:rFonts w:ascii="Book Antiqua" w:eastAsia="Book Antiqua" w:hAnsi="Book Antiqua" w:cs="Book Antiqua"/>
          <w:color w:val="000000"/>
        </w:rPr>
        <w:t>–</w:t>
      </w:r>
      <w:r w:rsidRPr="00A37F35">
        <w:rPr>
          <w:rFonts w:ascii="Book Antiqua" w:eastAsia="Book Antiqua" w:hAnsi="Book Antiqua" w:cs="Book Antiqua"/>
          <w:color w:val="000000"/>
        </w:rPr>
        <w:t>506).</w:t>
      </w:r>
    </w:p>
    <w:p w14:paraId="31560E93" w14:textId="6E92ACC8" w:rsidR="00A77B3E" w:rsidRPr="00A37F35" w:rsidRDefault="00AD7A96" w:rsidP="002F4C91">
      <w:pPr>
        <w:spacing w:line="360" w:lineRule="auto"/>
        <w:ind w:firstLineChars="200" w:firstLine="480"/>
        <w:jc w:val="both"/>
        <w:rPr>
          <w:rFonts w:ascii="Book Antiqua" w:hAnsi="Book Antiqua"/>
        </w:rPr>
      </w:pPr>
      <w:r w:rsidRPr="00A37F35">
        <w:rPr>
          <w:rFonts w:ascii="Book Antiqua" w:eastAsia="Book Antiqua" w:hAnsi="Book Antiqua" w:cs="Book Antiqua"/>
          <w:color w:val="000000"/>
        </w:rPr>
        <w:t>T</w:t>
      </w:r>
      <w:r w:rsidR="00D44D66" w:rsidRPr="00A37F35">
        <w:rPr>
          <w:rFonts w:ascii="Book Antiqua" w:eastAsia="Book Antiqua" w:hAnsi="Book Antiqua" w:cs="Book Antiqua"/>
          <w:color w:val="000000"/>
        </w:rPr>
        <w:t>ransthoracic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 xml:space="preserve">echocardiography </w:t>
      </w:r>
      <w:r w:rsidR="00D44D66" w:rsidRPr="00A37F35">
        <w:rPr>
          <w:rFonts w:ascii="Book Antiqua" w:eastAsia="Book Antiqua" w:hAnsi="Book Antiqua" w:cs="Book Antiqua"/>
          <w:color w:val="000000"/>
        </w:rPr>
        <w:t>(TTE)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transesophageal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 xml:space="preserve">echocardiography (TEE) </w:t>
      </w:r>
      <w:r w:rsidR="00D44D66" w:rsidRPr="00A37F35">
        <w:rPr>
          <w:rFonts w:ascii="Book Antiqua" w:eastAsia="Book Antiqua" w:hAnsi="Book Antiqua" w:cs="Book Antiqua"/>
          <w:color w:val="000000"/>
        </w:rPr>
        <w:t>revealed</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two</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mobile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echodensities</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on</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atrial</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side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mitral</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consistent</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vegetations</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on</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A2</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P2</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segments</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mitral</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leaflets</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w:t>
      </w:r>
      <w:r w:rsidR="008F6B5E" w:rsidRPr="00A37F35">
        <w:rPr>
          <w:rFonts w:ascii="Book Antiqua" w:eastAsia="Book Antiqua" w:hAnsi="Book Antiqua" w:cs="Book Antiqua"/>
          <w:color w:val="000000"/>
        </w:rPr>
        <w:t xml:space="preserve">Figure </w:t>
      </w:r>
      <w:r w:rsidR="00D44D66" w:rsidRPr="00A37F35">
        <w:rPr>
          <w:rFonts w:ascii="Book Antiqua" w:eastAsia="Book Antiqua" w:hAnsi="Book Antiqua" w:cs="Book Antiqua"/>
          <w:color w:val="000000"/>
        </w:rPr>
        <w:t>1),</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an</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anterior</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leaflet</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perforation</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severe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mitral</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regurgitation</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w:t>
      </w:r>
      <w:r w:rsidR="00296881" w:rsidRPr="00A37F35">
        <w:rPr>
          <w:rFonts w:ascii="Book Antiqua" w:eastAsia="Book Antiqua" w:hAnsi="Book Antiqua" w:cs="Book Antiqua"/>
          <w:color w:val="000000"/>
        </w:rPr>
        <w:t>Video</w:t>
      </w:r>
      <w:r w:rsidR="00630B0E" w:rsidRPr="00A37F35">
        <w:rPr>
          <w:rFonts w:ascii="Book Antiqua" w:eastAsia="Book Antiqua" w:hAnsi="Book Antiqua" w:cs="Book Antiqua"/>
          <w:color w:val="000000"/>
        </w:rPr>
        <w:t>s</w:t>
      </w:r>
      <w:r w:rsidR="00296881"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1</w:t>
      </w:r>
      <w:r w:rsidR="00AF3FD3" w:rsidRPr="00A37F35">
        <w:rPr>
          <w:rFonts w:ascii="Book Antiqua" w:eastAsia="Book Antiqua" w:hAnsi="Book Antiqua" w:cs="Book Antiqua"/>
          <w:color w:val="000000"/>
        </w:rPr>
        <w:t xml:space="preserve"> </w:t>
      </w:r>
      <w:r w:rsidR="002904AF"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2).</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w:t>
      </w:r>
      <w:r w:rsidR="00D44D66" w:rsidRPr="00A37F35">
        <w:rPr>
          <w:rFonts w:ascii="Book Antiqua" w:eastAsia="Book Antiqua" w:hAnsi="Book Antiqua" w:cs="Book Antiqua"/>
          <w:color w:val="000000"/>
        </w:rPr>
        <w:t>agnetic</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resonance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imaging</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(MRI)</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brain</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revealed</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1.0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sym w:font="Symbol" w:char="F0B4"/>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0.5</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cm</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ring</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enhancing</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lesion</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right</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parietal</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lobe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surrounding</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vasogenic</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edema,</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suggestive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an</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abscess</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secondary</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septic</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emboli</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w:t>
      </w:r>
      <w:r w:rsidR="008F6B5E" w:rsidRPr="00A37F35">
        <w:rPr>
          <w:rFonts w:ascii="Book Antiqua" w:eastAsia="Book Antiqua" w:hAnsi="Book Antiqua" w:cs="Book Antiqua"/>
          <w:color w:val="000000"/>
        </w:rPr>
        <w:t>Figure 2A</w:t>
      </w:r>
      <w:r w:rsidR="00D44D66"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Repeat</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MRI</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brain</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at</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4</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wk</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revealed</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near</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resolution</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right</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parietal</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lobe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lesion</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w:t>
      </w:r>
      <w:r w:rsidR="008F6B5E" w:rsidRPr="00A37F35">
        <w:rPr>
          <w:rFonts w:ascii="Book Antiqua" w:eastAsia="Book Antiqua" w:hAnsi="Book Antiqua" w:cs="Book Antiqua"/>
          <w:color w:val="000000"/>
        </w:rPr>
        <w:t xml:space="preserve">Figure </w:t>
      </w:r>
      <w:r w:rsidR="00D44D66" w:rsidRPr="00A37F35">
        <w:rPr>
          <w:rFonts w:ascii="Book Antiqua" w:eastAsia="Book Antiqua" w:hAnsi="Book Antiqua" w:cs="Book Antiqua"/>
          <w:color w:val="000000"/>
        </w:rPr>
        <w:t>2</w:t>
      </w:r>
      <w:r w:rsidR="008F6B5E" w:rsidRPr="00A37F35">
        <w:rPr>
          <w:rFonts w:ascii="Book Antiqua" w:eastAsia="Book Antiqua" w:hAnsi="Book Antiqua" w:cs="Book Antiqua"/>
          <w:color w:val="000000"/>
        </w:rPr>
        <w:t>B</w:t>
      </w:r>
      <w:r w:rsidR="00D44D66"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After</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completing</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8</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wk</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ceftriaxone,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he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underwent</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mitral</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repair</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edge-to-edge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repair</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A1</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P1</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segments.</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Postoperative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TEE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revealed</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adequate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A1</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P1</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fusion.</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postoperative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course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complicated</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by</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left</w:t>
      </w:r>
      <w:r w:rsidRPr="00A37F35">
        <w:rPr>
          <w:rFonts w:ascii="Book Antiqua" w:eastAsia="Book Antiqua" w:hAnsi="Book Antiqua" w:cs="Book Antiqua"/>
          <w:color w:val="000000"/>
        </w:rPr>
        <w:t>-</w:t>
      </w:r>
      <w:r w:rsidR="00D44D66" w:rsidRPr="00A37F35">
        <w:rPr>
          <w:rFonts w:ascii="Book Antiqua" w:eastAsia="Book Antiqua" w:hAnsi="Book Antiqua" w:cs="Book Antiqua"/>
          <w:color w:val="000000"/>
        </w:rPr>
        <w:t>sided</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proximal</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muscle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weakness</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paresthesia,</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which</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resolved</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within</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48</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h.</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He</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completed</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cardiac</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rehabilitation</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successfully</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had</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no</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further</w:t>
      </w:r>
      <w:r w:rsidR="00AF3FD3" w:rsidRPr="00A37F35">
        <w:rPr>
          <w:rFonts w:ascii="Book Antiqua" w:eastAsia="Book Antiqua" w:hAnsi="Book Antiqua" w:cs="Book Antiqua"/>
          <w:color w:val="000000"/>
        </w:rPr>
        <w:t xml:space="preserve"> </w:t>
      </w:r>
      <w:r w:rsidR="00D44D66" w:rsidRPr="00A37F35">
        <w:rPr>
          <w:rFonts w:ascii="Book Antiqua" w:eastAsia="Book Antiqua" w:hAnsi="Book Antiqua" w:cs="Book Antiqua"/>
          <w:color w:val="000000"/>
        </w:rPr>
        <w:t>complications.</w:t>
      </w:r>
    </w:p>
    <w:p w14:paraId="4D79E70E" w14:textId="77777777" w:rsidR="00A77B3E" w:rsidRPr="00A37F35" w:rsidRDefault="00A77B3E" w:rsidP="002F4C91">
      <w:pPr>
        <w:spacing w:line="360" w:lineRule="auto"/>
        <w:jc w:val="both"/>
        <w:rPr>
          <w:rFonts w:ascii="Book Antiqua" w:hAnsi="Book Antiqua"/>
        </w:rPr>
      </w:pPr>
    </w:p>
    <w:p w14:paraId="58A1F321"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caps/>
          <w:color w:val="000000"/>
          <w:u w:val="single"/>
        </w:rPr>
        <w:t>MATERIALS</w:t>
      </w:r>
      <w:r w:rsidR="00AF3FD3" w:rsidRPr="00A37F35">
        <w:rPr>
          <w:rFonts w:ascii="Book Antiqua" w:eastAsia="Book Antiqua" w:hAnsi="Book Antiqua" w:cs="Book Antiqua"/>
          <w:b/>
          <w:caps/>
          <w:color w:val="000000"/>
          <w:u w:val="single"/>
        </w:rPr>
        <w:t xml:space="preserve"> </w:t>
      </w:r>
      <w:r w:rsidRPr="00A37F35">
        <w:rPr>
          <w:rFonts w:ascii="Book Antiqua" w:eastAsia="Book Antiqua" w:hAnsi="Book Antiqua" w:cs="Book Antiqua"/>
          <w:b/>
          <w:caps/>
          <w:color w:val="000000"/>
          <w:u w:val="single"/>
        </w:rPr>
        <w:t>AND</w:t>
      </w:r>
      <w:r w:rsidR="00AF3FD3" w:rsidRPr="00A37F35">
        <w:rPr>
          <w:rFonts w:ascii="Book Antiqua" w:eastAsia="Book Antiqua" w:hAnsi="Book Antiqua" w:cs="Book Antiqua"/>
          <w:b/>
          <w:caps/>
          <w:color w:val="000000"/>
          <w:u w:val="single"/>
        </w:rPr>
        <w:t xml:space="preserve"> </w:t>
      </w:r>
      <w:r w:rsidRPr="00A37F35">
        <w:rPr>
          <w:rFonts w:ascii="Book Antiqua" w:eastAsia="Book Antiqua" w:hAnsi="Book Antiqua" w:cs="Book Antiqua"/>
          <w:b/>
          <w:caps/>
          <w:color w:val="000000"/>
          <w:u w:val="single"/>
        </w:rPr>
        <w:t>METHODS</w:t>
      </w:r>
    </w:p>
    <w:p w14:paraId="57F91A2B"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bCs/>
          <w:i/>
          <w:iCs/>
          <w:color w:val="000000"/>
        </w:rPr>
        <w:t>Data</w:t>
      </w:r>
      <w:r w:rsidR="00AF3FD3" w:rsidRPr="00A37F35">
        <w:rPr>
          <w:rFonts w:ascii="Book Antiqua" w:eastAsia="Book Antiqua" w:hAnsi="Book Antiqua" w:cs="Book Antiqua"/>
          <w:b/>
          <w:bCs/>
          <w:i/>
          <w:iCs/>
          <w:color w:val="000000"/>
        </w:rPr>
        <w:t xml:space="preserve"> </w:t>
      </w:r>
      <w:r w:rsidRPr="00A37F35">
        <w:rPr>
          <w:rFonts w:ascii="Book Antiqua" w:eastAsia="Book Antiqua" w:hAnsi="Book Antiqua" w:cs="Book Antiqua"/>
          <w:b/>
          <w:bCs/>
          <w:i/>
          <w:iCs/>
          <w:color w:val="000000"/>
        </w:rPr>
        <w:t>sources</w:t>
      </w:r>
      <w:r w:rsidR="00AF3FD3" w:rsidRPr="00A37F35">
        <w:rPr>
          <w:rFonts w:ascii="Book Antiqua" w:eastAsia="Book Antiqua" w:hAnsi="Book Antiqua" w:cs="Book Antiqua"/>
          <w:b/>
          <w:bCs/>
          <w:i/>
          <w:iCs/>
          <w:color w:val="000000"/>
        </w:rPr>
        <w:t xml:space="preserve"> </w:t>
      </w:r>
      <w:r w:rsidRPr="00A37F35">
        <w:rPr>
          <w:rFonts w:ascii="Book Antiqua" w:eastAsia="Book Antiqua" w:hAnsi="Book Antiqua" w:cs="Book Antiqua"/>
          <w:b/>
          <w:bCs/>
          <w:i/>
          <w:iCs/>
          <w:color w:val="000000"/>
        </w:rPr>
        <w:t>and</w:t>
      </w:r>
      <w:r w:rsidR="00AF3FD3" w:rsidRPr="00A37F35">
        <w:rPr>
          <w:rFonts w:ascii="Book Antiqua" w:eastAsia="Book Antiqua" w:hAnsi="Book Antiqua" w:cs="Book Antiqua"/>
          <w:b/>
          <w:bCs/>
          <w:i/>
          <w:iCs/>
          <w:color w:val="000000"/>
        </w:rPr>
        <w:t xml:space="preserve"> </w:t>
      </w:r>
      <w:r w:rsidRPr="00A37F35">
        <w:rPr>
          <w:rFonts w:ascii="Book Antiqua" w:eastAsia="Book Antiqua" w:hAnsi="Book Antiqua" w:cs="Book Antiqua"/>
          <w:b/>
          <w:bCs/>
          <w:i/>
          <w:iCs/>
          <w:color w:val="000000"/>
        </w:rPr>
        <w:t>searches</w:t>
      </w:r>
      <w:r w:rsidR="00AF3FD3" w:rsidRPr="00A37F35">
        <w:rPr>
          <w:rFonts w:ascii="Book Antiqua" w:eastAsia="Book Antiqua" w:hAnsi="Book Antiqua" w:cs="Book Antiqua"/>
          <w:b/>
          <w:bCs/>
          <w:i/>
          <w:iCs/>
          <w:color w:val="000000"/>
        </w:rPr>
        <w:t xml:space="preserve"> </w:t>
      </w:r>
    </w:p>
    <w:p w14:paraId="0A6DD404" w14:textId="5B678A41"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Two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authors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independently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searched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Medline,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Pubmed,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Scopus,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Embase</w:t>
      </w:r>
      <w:r w:rsidR="00AF3FD3" w:rsidRPr="00A37F35">
        <w:rPr>
          <w:rFonts w:ascii="Book Antiqua" w:eastAsia="Book Antiqua" w:hAnsi="Book Antiqua" w:cs="Book Antiqua"/>
          <w:color w:val="000000"/>
        </w:rPr>
        <w:t xml:space="preserve"> </w:t>
      </w:r>
      <w:r w:rsidR="00385B8D" w:rsidRPr="00A37F35">
        <w:rPr>
          <w:rFonts w:ascii="Book Antiqua" w:eastAsia="Book Antiqua" w:hAnsi="Book Antiqua" w:cs="Book Antiqua"/>
          <w:color w:val="000000"/>
        </w:rPr>
        <w:t>and Reference</w:t>
      </w:r>
      <w:r w:rsidR="00EF3D8F" w:rsidRPr="00A37F35">
        <w:rPr>
          <w:rFonts w:ascii="Book Antiqua" w:eastAsia="Book Antiqua" w:hAnsi="Book Antiqua" w:cs="Book Antiqua"/>
          <w:color w:val="000000"/>
        </w:rPr>
        <w:t xml:space="preserve"> Citation Analysis</w:t>
      </w:r>
      <w:r w:rsidR="00385B8D"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from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January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2000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March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2022</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using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following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keywords: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Haemophilus</w:t>
      </w:r>
      <w:r w:rsidR="00AF3FD3" w:rsidRPr="00A37F35">
        <w:rPr>
          <w:rFonts w:ascii="Book Antiqua" w:eastAsia="Book Antiqua" w:hAnsi="Book Antiqua" w:cs="Book Antiqua"/>
          <w:i/>
          <w:iCs/>
          <w:color w:val="000000"/>
        </w:rPr>
        <w:t xml:space="preserve"> </w:t>
      </w:r>
      <w:r w:rsidRPr="00A37F35">
        <w:rPr>
          <w:rFonts w:ascii="Book Antiqua" w:eastAsia="Book Antiqua" w:hAnsi="Book Antiqua" w:cs="Book Antiqua"/>
          <w:i/>
          <w:iCs/>
          <w:color w:val="000000"/>
        </w:rPr>
        <w:t>parainfluenzae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infective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endocarditis.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independent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search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conducted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qualified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librarian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using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similar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terms.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Only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articles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published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English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included.</w:t>
      </w:r>
    </w:p>
    <w:p w14:paraId="326B629D" w14:textId="77777777" w:rsidR="00A77B3E" w:rsidRPr="00A37F35" w:rsidRDefault="00A77B3E" w:rsidP="002F4C91">
      <w:pPr>
        <w:spacing w:line="360" w:lineRule="auto"/>
        <w:jc w:val="both"/>
        <w:rPr>
          <w:rFonts w:ascii="Book Antiqua" w:hAnsi="Book Antiqua"/>
        </w:rPr>
      </w:pPr>
    </w:p>
    <w:p w14:paraId="5CB2ED9C"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bCs/>
          <w:i/>
          <w:iCs/>
          <w:color w:val="000000"/>
        </w:rPr>
        <w:t>Article</w:t>
      </w:r>
      <w:r w:rsidR="00AF3FD3" w:rsidRPr="00A37F35">
        <w:rPr>
          <w:rFonts w:ascii="Book Antiqua" w:eastAsia="Book Antiqua" w:hAnsi="Book Antiqua" w:cs="Book Antiqua"/>
          <w:b/>
          <w:bCs/>
          <w:i/>
          <w:iCs/>
          <w:color w:val="000000"/>
        </w:rPr>
        <w:t xml:space="preserve"> </w:t>
      </w:r>
      <w:r w:rsidRPr="00A37F35">
        <w:rPr>
          <w:rFonts w:ascii="Book Antiqua" w:eastAsia="Book Antiqua" w:hAnsi="Book Antiqua" w:cs="Book Antiqua"/>
          <w:b/>
          <w:bCs/>
          <w:i/>
          <w:iCs/>
          <w:color w:val="000000"/>
        </w:rPr>
        <w:t>selection</w:t>
      </w:r>
      <w:r w:rsidR="00AF3FD3" w:rsidRPr="00A37F35">
        <w:rPr>
          <w:rFonts w:ascii="Book Antiqua" w:eastAsia="Book Antiqua" w:hAnsi="Book Antiqua" w:cs="Book Antiqua"/>
          <w:b/>
          <w:bCs/>
          <w:i/>
          <w:iCs/>
          <w:color w:val="000000"/>
        </w:rPr>
        <w:t xml:space="preserve"> </w:t>
      </w:r>
    </w:p>
    <w:p w14:paraId="57526BF0" w14:textId="7E11BAFA"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Inclusion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criteria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included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due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aged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18</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years,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positive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blood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pathology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specimens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clinical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echocardiographic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evidence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Articles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meeting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criteria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excluded.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study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adhered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Preferred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Reporting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Items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Systematic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Meta-analysis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(PRISMA)</w:t>
      </w:r>
      <w:r w:rsidRPr="00A37F35">
        <w:rPr>
          <w:rFonts w:ascii="Book Antiqua" w:eastAsia="Book Antiqua" w:hAnsi="Book Antiqua" w:cs="Book Antiqua"/>
          <w:color w:val="000000"/>
          <w:vertAlign w:val="superscript"/>
        </w:rPr>
        <w:t>[7]</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t>
      </w:r>
      <w:r w:rsidR="009F0339" w:rsidRPr="00A37F35">
        <w:rPr>
          <w:rFonts w:ascii="Book Antiqua" w:eastAsia="Book Antiqua" w:hAnsi="Book Antiqua" w:cs="Book Antiqua"/>
          <w:color w:val="000000"/>
        </w:rPr>
        <w:t>PRISMA 2009 C</w:t>
      </w:r>
      <w:r w:rsidR="000D4464" w:rsidRPr="00A37F35">
        <w:rPr>
          <w:rFonts w:ascii="Book Antiqua" w:eastAsia="Book Antiqua" w:hAnsi="Book Antiqua" w:cs="Book Antiqua"/>
          <w:color w:val="000000"/>
        </w:rPr>
        <w:t>hecklist)</w:t>
      </w:r>
      <w:r w:rsidR="00E621AE" w:rsidRPr="00A37F35">
        <w:rPr>
          <w:rFonts w:ascii="Book Antiqua" w:eastAsia="Book Antiqua" w:hAnsi="Book Antiqua" w:cs="Book Antiqua"/>
          <w:color w:val="000000"/>
        </w:rPr>
        <w:t>.</w:t>
      </w:r>
    </w:p>
    <w:p w14:paraId="1003B01B" w14:textId="77777777" w:rsidR="00A77B3E" w:rsidRPr="00A37F35" w:rsidRDefault="00A77B3E" w:rsidP="002F4C91">
      <w:pPr>
        <w:spacing w:line="360" w:lineRule="auto"/>
        <w:jc w:val="both"/>
        <w:rPr>
          <w:rFonts w:ascii="Book Antiqua" w:hAnsi="Book Antiqua"/>
        </w:rPr>
      </w:pPr>
    </w:p>
    <w:p w14:paraId="7887AE15"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bCs/>
          <w:i/>
          <w:iCs/>
          <w:color w:val="000000"/>
        </w:rPr>
        <w:t>Data</w:t>
      </w:r>
      <w:r w:rsidR="00AF3FD3" w:rsidRPr="00A37F35">
        <w:rPr>
          <w:rFonts w:ascii="Book Antiqua" w:eastAsia="Book Antiqua" w:hAnsi="Book Antiqua" w:cs="Book Antiqua"/>
          <w:b/>
          <w:bCs/>
          <w:i/>
          <w:iCs/>
          <w:color w:val="000000"/>
        </w:rPr>
        <w:t xml:space="preserve"> </w:t>
      </w:r>
      <w:r w:rsidRPr="00A37F35">
        <w:rPr>
          <w:rFonts w:ascii="Book Antiqua" w:eastAsia="Book Antiqua" w:hAnsi="Book Antiqua" w:cs="Book Antiqua"/>
          <w:b/>
          <w:bCs/>
          <w:i/>
          <w:iCs/>
          <w:color w:val="000000"/>
        </w:rPr>
        <w:t>extraction</w:t>
      </w:r>
      <w:r w:rsidR="00AF3FD3" w:rsidRPr="00A37F35">
        <w:rPr>
          <w:rFonts w:ascii="Book Antiqua" w:eastAsia="Book Antiqua" w:hAnsi="Book Antiqua" w:cs="Book Antiqua"/>
          <w:b/>
          <w:bCs/>
          <w:i/>
          <w:iCs/>
          <w:color w:val="000000"/>
        </w:rPr>
        <w:t xml:space="preserve"> </w:t>
      </w:r>
    </w:p>
    <w:p w14:paraId="082E5744" w14:textId="686E020C"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Extracted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data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included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demographics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(age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gender),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symptoms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initial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presentation,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comorbidities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(prior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valvular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disorder,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structural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heart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defects,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recent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dental,</w:t>
      </w:r>
      <w:r w:rsidR="00AF3FD3" w:rsidRPr="00A37F35">
        <w:rPr>
          <w:rFonts w:ascii="Book Antiqua" w:eastAsia="Book Antiqua" w:hAnsi="Book Antiqua" w:cs="Book Antiqua"/>
          <w:color w:val="000000"/>
        </w:rPr>
        <w:t xml:space="preserve"> </w:t>
      </w:r>
      <w:r w:rsidR="00AD7A96" w:rsidRPr="00A37F35">
        <w:rPr>
          <w:rFonts w:ascii="Book Antiqua" w:eastAsia="Book Antiqua" w:hAnsi="Book Antiqua" w:cs="Book Antiqua"/>
          <w:color w:val="000000"/>
        </w:rPr>
        <w:t xml:space="preserve">and </w:t>
      </w:r>
      <w:r w:rsidRPr="00A37F35">
        <w:rPr>
          <w:rFonts w:ascii="Book Antiqua" w:eastAsia="Book Antiqua" w:hAnsi="Book Antiqua" w:cs="Book Antiqua"/>
          <w:color w:val="000000"/>
        </w:rPr>
        <w:t>gastrointestinal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genitourinary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procedures),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affected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severity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valvular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damage,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management,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complications.</w:t>
      </w:r>
      <w:r w:rsidR="00AF3FD3" w:rsidRPr="00A37F35">
        <w:rPr>
          <w:rFonts w:ascii="Book Antiqua" w:eastAsia="Book Antiqua" w:hAnsi="Book Antiqua" w:cs="Book Antiqua"/>
          <w:color w:val="000000"/>
        </w:rPr>
        <w:t xml:space="preserve"> </w:t>
      </w:r>
    </w:p>
    <w:p w14:paraId="74D67416" w14:textId="77777777" w:rsidR="00A77B3E" w:rsidRPr="00A37F35" w:rsidRDefault="00A77B3E" w:rsidP="002F4C91">
      <w:pPr>
        <w:spacing w:line="360" w:lineRule="auto"/>
        <w:jc w:val="both"/>
        <w:rPr>
          <w:rFonts w:ascii="Book Antiqua" w:hAnsi="Book Antiqua"/>
        </w:rPr>
      </w:pPr>
    </w:p>
    <w:p w14:paraId="62306C85"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bCs/>
          <w:i/>
          <w:iCs/>
          <w:color w:val="000000"/>
        </w:rPr>
        <w:t>Data</w:t>
      </w:r>
      <w:r w:rsidR="00AF3FD3" w:rsidRPr="00A37F35">
        <w:rPr>
          <w:rFonts w:ascii="Book Antiqua" w:eastAsia="Book Antiqua" w:hAnsi="Book Antiqua" w:cs="Book Antiqua"/>
          <w:b/>
          <w:bCs/>
          <w:i/>
          <w:iCs/>
          <w:color w:val="000000"/>
        </w:rPr>
        <w:t xml:space="preserve"> </w:t>
      </w:r>
      <w:r w:rsidRPr="00A37F35">
        <w:rPr>
          <w:rFonts w:ascii="Book Antiqua" w:eastAsia="Book Antiqua" w:hAnsi="Book Antiqua" w:cs="Book Antiqua"/>
          <w:b/>
          <w:bCs/>
          <w:i/>
          <w:iCs/>
          <w:color w:val="000000"/>
        </w:rPr>
        <w:t>analysis</w:t>
      </w:r>
      <w:r w:rsidR="00AF3FD3" w:rsidRPr="00A37F35">
        <w:rPr>
          <w:rFonts w:ascii="Book Antiqua" w:eastAsia="Book Antiqua" w:hAnsi="Book Antiqua" w:cs="Book Antiqua"/>
          <w:b/>
          <w:bCs/>
          <w:i/>
          <w:iCs/>
          <w:color w:val="000000"/>
        </w:rPr>
        <w:t xml:space="preserve"> </w:t>
      </w:r>
    </w:p>
    <w:p w14:paraId="76C02652"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We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conducted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qualitative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systematic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analysis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using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descriptive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statistics.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meta-analysis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could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performed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due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differences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among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individual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small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sample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sizes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t>
      </w:r>
      <w:r w:rsidRPr="00A37F35">
        <w:rPr>
          <w:rFonts w:ascii="Book Antiqua" w:eastAsia="Book Antiqua" w:hAnsi="Book Antiqua" w:cs="Book Antiqua"/>
          <w:i/>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included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reports.</w:t>
      </w:r>
      <w:r w:rsidR="00AF3FD3" w:rsidRPr="00A37F35">
        <w:rPr>
          <w:rFonts w:ascii="Book Antiqua" w:eastAsia="Book Antiqua" w:hAnsi="Book Antiqua" w:cs="Book Antiqua"/>
          <w:color w:val="000000"/>
        </w:rPr>
        <w:t xml:space="preserve"> </w:t>
      </w:r>
    </w:p>
    <w:p w14:paraId="448B093B" w14:textId="77777777" w:rsidR="00A77B3E" w:rsidRPr="00A37F35" w:rsidRDefault="00A77B3E" w:rsidP="002F4C91">
      <w:pPr>
        <w:spacing w:line="360" w:lineRule="auto"/>
        <w:jc w:val="both"/>
        <w:rPr>
          <w:rFonts w:ascii="Book Antiqua" w:hAnsi="Book Antiqua"/>
        </w:rPr>
      </w:pPr>
    </w:p>
    <w:p w14:paraId="24EDF693"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caps/>
          <w:color w:val="000000"/>
          <w:u w:val="single"/>
        </w:rPr>
        <w:t>RESULTS</w:t>
      </w:r>
    </w:p>
    <w:p w14:paraId="58192C95" w14:textId="14FD8358"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bCs/>
          <w:i/>
          <w:iCs/>
          <w:color w:val="000000"/>
        </w:rPr>
        <w:t>Search</w:t>
      </w:r>
      <w:r w:rsidR="00AF3FD3" w:rsidRPr="00A37F35">
        <w:rPr>
          <w:rFonts w:ascii="Book Antiqua" w:eastAsia="Book Antiqua" w:hAnsi="Book Antiqua" w:cs="Book Antiqua"/>
          <w:b/>
          <w:bCs/>
          <w:i/>
          <w:iCs/>
          <w:color w:val="000000"/>
        </w:rPr>
        <w:t xml:space="preserve"> </w:t>
      </w:r>
      <w:r w:rsidRPr="00A37F35">
        <w:rPr>
          <w:rFonts w:ascii="Book Antiqua" w:eastAsia="Book Antiqua" w:hAnsi="Book Antiqua" w:cs="Book Antiqua"/>
          <w:b/>
          <w:bCs/>
          <w:i/>
          <w:iCs/>
          <w:color w:val="000000"/>
        </w:rPr>
        <w:t>result</w:t>
      </w:r>
      <w:r w:rsidR="00C30590" w:rsidRPr="00A37F35">
        <w:rPr>
          <w:rFonts w:ascii="Book Antiqua" w:eastAsia="Book Antiqua" w:hAnsi="Book Antiqua" w:cs="Book Antiqua"/>
          <w:b/>
          <w:bCs/>
          <w:i/>
          <w:iCs/>
          <w:color w:val="000000"/>
        </w:rPr>
        <w:t>s</w:t>
      </w:r>
      <w:r w:rsidR="00AF3FD3" w:rsidRPr="00A37F35">
        <w:rPr>
          <w:rFonts w:ascii="Book Antiqua" w:eastAsia="Book Antiqua" w:hAnsi="Book Antiqua" w:cs="Book Antiqua"/>
          <w:b/>
          <w:bCs/>
          <w:i/>
          <w:iCs/>
          <w:color w:val="000000"/>
        </w:rPr>
        <w:t xml:space="preserve"> </w:t>
      </w:r>
      <w:r w:rsidRPr="00A37F35">
        <w:rPr>
          <w:rFonts w:ascii="Book Antiqua" w:eastAsia="Book Antiqua" w:hAnsi="Book Antiqua" w:cs="Book Antiqua"/>
          <w:b/>
          <w:bCs/>
          <w:i/>
          <w:iCs/>
          <w:color w:val="000000"/>
        </w:rPr>
        <w:t>and</w:t>
      </w:r>
      <w:r w:rsidR="00AF3FD3" w:rsidRPr="00A37F35">
        <w:rPr>
          <w:rFonts w:ascii="Book Antiqua" w:eastAsia="Book Antiqua" w:hAnsi="Book Antiqua" w:cs="Book Antiqua"/>
          <w:b/>
          <w:bCs/>
          <w:i/>
          <w:iCs/>
          <w:color w:val="000000"/>
        </w:rPr>
        <w:t xml:space="preserve"> </w:t>
      </w:r>
      <w:r w:rsidRPr="00A37F35">
        <w:rPr>
          <w:rFonts w:ascii="Book Antiqua" w:eastAsia="Book Antiqua" w:hAnsi="Book Antiqua" w:cs="Book Antiqua"/>
          <w:b/>
          <w:bCs/>
          <w:i/>
          <w:iCs/>
          <w:color w:val="000000"/>
        </w:rPr>
        <w:t>article</w:t>
      </w:r>
      <w:r w:rsidR="00AF3FD3" w:rsidRPr="00A37F35">
        <w:rPr>
          <w:rFonts w:ascii="Book Antiqua" w:eastAsia="Book Antiqua" w:hAnsi="Book Antiqua" w:cs="Book Antiqua"/>
          <w:b/>
          <w:bCs/>
          <w:i/>
          <w:iCs/>
          <w:color w:val="000000"/>
        </w:rPr>
        <w:t xml:space="preserve"> </w:t>
      </w:r>
      <w:r w:rsidRPr="00A37F35">
        <w:rPr>
          <w:rFonts w:ascii="Book Antiqua" w:eastAsia="Book Antiqua" w:hAnsi="Book Antiqua" w:cs="Book Antiqua"/>
          <w:b/>
          <w:bCs/>
          <w:i/>
          <w:iCs/>
          <w:color w:val="000000"/>
        </w:rPr>
        <w:t>inclusion</w:t>
      </w:r>
      <w:r w:rsidR="00AF3FD3" w:rsidRPr="00A37F35">
        <w:rPr>
          <w:rFonts w:ascii="Book Antiqua" w:eastAsia="Book Antiqua" w:hAnsi="Book Antiqua" w:cs="Book Antiqua"/>
          <w:b/>
          <w:bCs/>
          <w:i/>
          <w:iCs/>
          <w:color w:val="000000"/>
        </w:rPr>
        <w:t xml:space="preserve"> </w:t>
      </w:r>
    </w:p>
    <w:p w14:paraId="58D03F65" w14:textId="7ADF10D4"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lastRenderedPageBreak/>
        <w:t>Our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initial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search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generated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383</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articles.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After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excluding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221</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duplicates,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remaining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162</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articles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screened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inclusion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t>
      </w:r>
      <w:r w:rsidR="00296048" w:rsidRPr="00A37F35">
        <w:rPr>
          <w:rFonts w:ascii="Book Antiqua" w:eastAsia="Book Antiqua" w:hAnsi="Book Antiqua" w:cs="Book Antiqua"/>
          <w:color w:val="000000"/>
        </w:rPr>
        <w:t xml:space="preserve">Figure </w:t>
      </w:r>
      <w:r w:rsidRPr="00A37F35">
        <w:rPr>
          <w:rFonts w:ascii="Book Antiqua" w:eastAsia="Book Antiqua" w:hAnsi="Book Antiqua" w:cs="Book Antiqua"/>
          <w:color w:val="000000"/>
        </w:rPr>
        <w:t>3).</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39</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articles</w:t>
      </w:r>
      <w:r w:rsidRPr="00A37F35">
        <w:rPr>
          <w:rFonts w:ascii="Book Antiqua" w:eastAsia="Book Antiqua" w:hAnsi="Book Antiqua" w:cs="Book Antiqua"/>
          <w:color w:val="000000"/>
          <w:vertAlign w:val="superscript"/>
        </w:rPr>
        <w:t>[8</w:t>
      </w:r>
      <w:r w:rsidR="00406AFC" w:rsidRPr="00A37F35">
        <w:rPr>
          <w:rFonts w:ascii="Book Antiqua" w:eastAsia="Book Antiqua" w:hAnsi="Book Antiqua" w:cs="Book Antiqua"/>
          <w:color w:val="000000"/>
          <w:vertAlign w:val="superscript"/>
        </w:rPr>
        <w:t>-</w:t>
      </w:r>
      <w:r w:rsidRPr="00A37F35">
        <w:rPr>
          <w:rFonts w:ascii="Book Antiqua" w:eastAsia="Book Antiqua" w:hAnsi="Book Antiqua" w:cs="Book Antiqua"/>
          <w:color w:val="000000"/>
          <w:vertAlign w:val="superscript"/>
        </w:rPr>
        <w:t>46]</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systematically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remaining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articles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excluded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because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irrelevant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topic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(36</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articles),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discussing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organisms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other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(52</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articles),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articles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HACEK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organisms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(13</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articles),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pediatric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reports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(12</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articles),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published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English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articles).</w:t>
      </w:r>
    </w:p>
    <w:p w14:paraId="481CFBC7" w14:textId="77777777" w:rsidR="00A77B3E" w:rsidRPr="00A37F35" w:rsidRDefault="00A77B3E" w:rsidP="002F4C91">
      <w:pPr>
        <w:spacing w:line="360" w:lineRule="auto"/>
        <w:jc w:val="both"/>
        <w:rPr>
          <w:rFonts w:ascii="Book Antiqua" w:hAnsi="Book Antiqua"/>
        </w:rPr>
      </w:pPr>
    </w:p>
    <w:p w14:paraId="1AF3E553"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bCs/>
          <w:i/>
          <w:iCs/>
          <w:color w:val="000000"/>
        </w:rPr>
        <w:t>Patient</w:t>
      </w:r>
      <w:r w:rsidR="00AF3FD3" w:rsidRPr="00A37F35">
        <w:rPr>
          <w:rFonts w:ascii="Book Antiqua" w:eastAsia="Book Antiqua" w:hAnsi="Book Antiqua" w:cs="Book Antiqua"/>
          <w:b/>
          <w:bCs/>
          <w:i/>
          <w:iCs/>
          <w:color w:val="000000"/>
        </w:rPr>
        <w:t xml:space="preserve"> </w:t>
      </w:r>
      <w:r w:rsidRPr="00A37F35">
        <w:rPr>
          <w:rFonts w:ascii="Book Antiqua" w:eastAsia="Book Antiqua" w:hAnsi="Book Antiqua" w:cs="Book Antiqua"/>
          <w:b/>
          <w:bCs/>
          <w:i/>
          <w:iCs/>
          <w:color w:val="000000"/>
        </w:rPr>
        <w:t>characteristics</w:t>
      </w:r>
      <w:r w:rsidR="00AF3FD3" w:rsidRPr="00A37F35">
        <w:rPr>
          <w:rFonts w:ascii="Book Antiqua" w:eastAsia="Book Antiqua" w:hAnsi="Book Antiqua" w:cs="Book Antiqua"/>
          <w:b/>
          <w:bCs/>
          <w:i/>
          <w:iCs/>
          <w:color w:val="000000"/>
        </w:rPr>
        <w:t xml:space="preserve"> </w:t>
      </w:r>
    </w:p>
    <w:p w14:paraId="45D9F5B3" w14:textId="3441A5D0"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iCs/>
          <w:color w:val="000000"/>
        </w:rPr>
        <w:t>Age</w:t>
      </w:r>
      <w:r w:rsidR="00AF3FD3" w:rsidRPr="00A37F35">
        <w:rPr>
          <w:rFonts w:ascii="Book Antiqua" w:eastAsia="Book Antiqua" w:hAnsi="Book Antiqua" w:cs="Book Antiqua"/>
          <w:b/>
          <w:iCs/>
          <w:color w:val="000000"/>
        </w:rPr>
        <w:t xml:space="preserve"> </w:t>
      </w:r>
      <w:r w:rsidRPr="00A37F35">
        <w:rPr>
          <w:rFonts w:ascii="Book Antiqua" w:eastAsia="Book Antiqua" w:hAnsi="Book Antiqua" w:cs="Book Antiqua"/>
          <w:b/>
          <w:iCs/>
          <w:color w:val="000000"/>
        </w:rPr>
        <w:t>and</w:t>
      </w:r>
      <w:r w:rsidR="00AF3FD3" w:rsidRPr="00A37F35">
        <w:rPr>
          <w:rFonts w:ascii="Book Antiqua" w:eastAsia="Book Antiqua" w:hAnsi="Book Antiqua" w:cs="Book Antiqua"/>
          <w:b/>
          <w:iCs/>
          <w:color w:val="000000"/>
        </w:rPr>
        <w:t xml:space="preserve"> </w:t>
      </w:r>
      <w:r w:rsidRPr="00A37F35">
        <w:rPr>
          <w:rFonts w:ascii="Book Antiqua" w:eastAsia="Book Antiqua" w:hAnsi="Book Antiqua" w:cs="Book Antiqua"/>
          <w:b/>
          <w:iCs/>
          <w:color w:val="000000"/>
        </w:rPr>
        <w:t>gender</w:t>
      </w:r>
      <w:r w:rsidR="006D6C88" w:rsidRPr="00A37F35">
        <w:rPr>
          <w:rFonts w:ascii="Book Antiqua" w:hAnsi="Book Antiqua" w:cs="Book Antiqua"/>
          <w:b/>
          <w:iCs/>
          <w:color w:val="000000"/>
          <w:lang w:eastAsia="zh-CN"/>
        </w:rPr>
        <w:t>:</w:t>
      </w:r>
      <w:r w:rsidR="00AF3FD3" w:rsidRPr="00A37F35">
        <w:rPr>
          <w:rFonts w:ascii="Book Antiqua" w:eastAsia="Book Antiqua" w:hAnsi="Book Antiqua" w:cs="Book Antiqua"/>
          <w:i/>
          <w:iCs/>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total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39</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identified.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age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39</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years,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range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18</w:t>
      </w:r>
      <w:r w:rsidR="00C30590" w:rsidRPr="00A37F35">
        <w:rPr>
          <w:rFonts w:ascii="Book Antiqua" w:eastAsia="Book Antiqua" w:hAnsi="Book Antiqua" w:cs="Book Antiqua"/>
          <w:color w:val="000000"/>
        </w:rPr>
        <w:t>–</w:t>
      </w:r>
      <w:r w:rsidRPr="00A37F35">
        <w:rPr>
          <w:rFonts w:ascii="Book Antiqua" w:eastAsia="Book Antiqua" w:hAnsi="Book Antiqua" w:cs="Book Antiqua"/>
          <w:color w:val="000000"/>
        </w:rPr>
        <w:t>69</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years.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slight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predominance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towards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(52.5%).</w:t>
      </w:r>
      <w:r w:rsidR="00AF3FD3" w:rsidRPr="00A37F35">
        <w:rPr>
          <w:rFonts w:ascii="Book Antiqua" w:eastAsia="Book Antiqua" w:hAnsi="Book Antiqua" w:cs="Book Antiqua"/>
          <w:color w:val="000000"/>
        </w:rPr>
        <w:t xml:space="preserve"> </w:t>
      </w:r>
    </w:p>
    <w:p w14:paraId="55B3AED7" w14:textId="77777777" w:rsidR="00A77B3E" w:rsidRPr="00A37F35" w:rsidRDefault="00A77B3E" w:rsidP="002F4C91">
      <w:pPr>
        <w:spacing w:line="360" w:lineRule="auto"/>
        <w:jc w:val="both"/>
        <w:rPr>
          <w:rFonts w:ascii="Book Antiqua" w:hAnsi="Book Antiqua"/>
        </w:rPr>
      </w:pPr>
    </w:p>
    <w:p w14:paraId="6F7A56C1" w14:textId="2FBEED82" w:rsidR="00A77B3E" w:rsidRPr="00A37F35" w:rsidRDefault="00D44D66" w:rsidP="002F4C91">
      <w:pPr>
        <w:spacing w:line="360" w:lineRule="auto"/>
        <w:jc w:val="both"/>
        <w:rPr>
          <w:rFonts w:ascii="Book Antiqua" w:hAnsi="Book Antiqua"/>
          <w:b/>
        </w:rPr>
      </w:pPr>
      <w:r w:rsidRPr="00A37F35">
        <w:rPr>
          <w:rFonts w:ascii="Book Antiqua" w:eastAsia="Book Antiqua" w:hAnsi="Book Antiqua" w:cs="Book Antiqua"/>
          <w:b/>
          <w:iCs/>
          <w:color w:val="000000"/>
        </w:rPr>
        <w:t>Predisposing</w:t>
      </w:r>
      <w:r w:rsidR="00AF3FD3" w:rsidRPr="00A37F35">
        <w:rPr>
          <w:rFonts w:ascii="Book Antiqua" w:eastAsia="Book Antiqua" w:hAnsi="Book Antiqua" w:cs="Book Antiqua"/>
          <w:b/>
          <w:iCs/>
          <w:color w:val="000000"/>
        </w:rPr>
        <w:t xml:space="preserve"> </w:t>
      </w:r>
      <w:r w:rsidRPr="00A37F35">
        <w:rPr>
          <w:rFonts w:ascii="Book Antiqua" w:eastAsia="Book Antiqua" w:hAnsi="Book Antiqua" w:cs="Book Antiqua"/>
          <w:b/>
          <w:iCs/>
          <w:color w:val="000000"/>
        </w:rPr>
        <w:t>risk</w:t>
      </w:r>
      <w:r w:rsidR="00AF3FD3" w:rsidRPr="00A37F35">
        <w:rPr>
          <w:rFonts w:ascii="Book Antiqua" w:eastAsia="Book Antiqua" w:hAnsi="Book Antiqua" w:cs="Book Antiqua"/>
          <w:b/>
          <w:iCs/>
          <w:color w:val="000000"/>
        </w:rPr>
        <w:t xml:space="preserve"> </w:t>
      </w:r>
      <w:r w:rsidRPr="00A37F35">
        <w:rPr>
          <w:rFonts w:ascii="Book Antiqua" w:eastAsia="Book Antiqua" w:hAnsi="Book Antiqua" w:cs="Book Antiqua"/>
          <w:b/>
          <w:iCs/>
          <w:color w:val="000000"/>
        </w:rPr>
        <w:t>factors</w:t>
      </w:r>
      <w:r w:rsidR="00AF3FD3" w:rsidRPr="00A37F35">
        <w:rPr>
          <w:rFonts w:ascii="Book Antiqua" w:eastAsia="Book Antiqua" w:hAnsi="Book Antiqua" w:cs="Book Antiqua"/>
          <w:b/>
          <w:iCs/>
          <w:color w:val="000000"/>
        </w:rPr>
        <w:t xml:space="preserve"> </w:t>
      </w:r>
      <w:r w:rsidRPr="00A37F35">
        <w:rPr>
          <w:rFonts w:ascii="Book Antiqua" w:eastAsia="Book Antiqua" w:hAnsi="Book Antiqua" w:cs="Book Antiqua"/>
          <w:b/>
          <w:iCs/>
          <w:color w:val="000000"/>
        </w:rPr>
        <w:t>for</w:t>
      </w:r>
      <w:r w:rsidR="00AF3FD3" w:rsidRPr="00A37F35">
        <w:rPr>
          <w:rFonts w:ascii="Book Antiqua" w:eastAsia="Book Antiqua" w:hAnsi="Book Antiqua" w:cs="Book Antiqua"/>
          <w:b/>
          <w:iCs/>
          <w:color w:val="000000"/>
        </w:rPr>
        <w:t xml:space="preserve"> </w:t>
      </w:r>
      <w:r w:rsidR="00C30590" w:rsidRPr="00A37F35">
        <w:rPr>
          <w:rFonts w:ascii="Book Antiqua" w:eastAsia="Book Antiqua" w:hAnsi="Book Antiqua" w:cs="Book Antiqua"/>
          <w:b/>
          <w:iCs/>
          <w:color w:val="000000"/>
        </w:rPr>
        <w:t>IE</w:t>
      </w:r>
      <w:r w:rsidR="005A1AFE" w:rsidRPr="00A37F35">
        <w:rPr>
          <w:rFonts w:ascii="Book Antiqua" w:eastAsia="Book Antiqua" w:hAnsi="Book Antiqua" w:cs="Book Antiqua"/>
          <w:b/>
          <w:iCs/>
          <w:color w:val="000000"/>
        </w:rPr>
        <w:t>:</w:t>
      </w:r>
      <w:r w:rsidR="00AF3FD3" w:rsidRPr="00A37F35">
        <w:rPr>
          <w:rFonts w:ascii="Book Antiqua" w:eastAsia="Book Antiqua" w:hAnsi="Book Antiqua" w:cs="Book Antiqua"/>
          <w:b/>
          <w:iCs/>
          <w:color w:val="000000"/>
        </w:rPr>
        <w:t xml:space="preserve"> </w:t>
      </w:r>
      <w:r w:rsidRPr="00A37F35">
        <w:rPr>
          <w:rFonts w:ascii="Book Antiqua" w:eastAsia="Book Antiqua" w:hAnsi="Book Antiqua" w:cs="Book Antiqua"/>
          <w:color w:val="000000"/>
        </w:rPr>
        <w:t>Approximately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00C30590" w:rsidRPr="00A37F35">
        <w:rPr>
          <w:rFonts w:ascii="Book Antiqua" w:eastAsia="Book Antiqua" w:hAnsi="Book Antiqua" w:cs="Book Antiqua"/>
          <w:color w:val="000000"/>
        </w:rPr>
        <w:t xml:space="preserve">patients </w:t>
      </w:r>
      <w:r w:rsidRPr="00A37F35">
        <w:rPr>
          <w:rFonts w:ascii="Book Antiqua" w:eastAsia="Book Antiqua" w:hAnsi="Book Antiqua" w:cs="Book Antiqua"/>
          <w:color w:val="000000"/>
        </w:rPr>
        <w:t>reported</w:t>
      </w:r>
      <w:r w:rsidR="00AF3FD3" w:rsidRPr="00A37F35">
        <w:rPr>
          <w:rFonts w:ascii="Book Antiqua" w:eastAsia="Book Antiqua" w:hAnsi="Book Antiqua" w:cs="Book Antiqua"/>
          <w:color w:val="000000"/>
        </w:rPr>
        <w:t xml:space="preserve"> </w:t>
      </w:r>
      <w:r w:rsidR="00C30590" w:rsidRPr="00A37F35">
        <w:rPr>
          <w:rFonts w:ascii="Book Antiqua" w:eastAsia="Book Antiqua" w:hAnsi="Book Antiqua" w:cs="Book Antiqua"/>
          <w:color w:val="000000"/>
        </w:rPr>
        <w:t xml:space="preserve">a </w:t>
      </w:r>
      <w:r w:rsidRPr="00A37F35">
        <w:rPr>
          <w:rFonts w:ascii="Book Antiqua" w:eastAsia="Book Antiqua" w:hAnsi="Book Antiqua" w:cs="Book Antiqua"/>
          <w:color w:val="000000"/>
        </w:rPr>
        <w:t>history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About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17.5%</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history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replacement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(4</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bioprosthetic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mechanical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unspecified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type).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Twenty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percent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mitral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disorders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mitral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prolapse,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rheumatic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heart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disease,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mitral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regurgitation).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Eighteen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percent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aortic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disorders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bicuspid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aortic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aortic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stenosis).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Current</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IVDU</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reported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17.5%.</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Approximately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poor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dentition.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Thirteen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percent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history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pacemaker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implanted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cardiac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defibrillator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placement.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Two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recent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gastrointestinal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genitourinary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tract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procedure.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Three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immunocompromised,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which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pregnant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(Table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Seven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39</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predisposing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risk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factors.</w:t>
      </w:r>
    </w:p>
    <w:p w14:paraId="435F2392" w14:textId="77777777" w:rsidR="00A77B3E" w:rsidRPr="00A37F35" w:rsidRDefault="00A77B3E" w:rsidP="002F4C91">
      <w:pPr>
        <w:spacing w:line="360" w:lineRule="auto"/>
        <w:jc w:val="both"/>
        <w:rPr>
          <w:rFonts w:ascii="Book Antiqua" w:hAnsi="Book Antiqua"/>
        </w:rPr>
      </w:pPr>
    </w:p>
    <w:p w14:paraId="607B392E" w14:textId="7A198671" w:rsidR="00A77B3E" w:rsidRPr="00A37F35" w:rsidRDefault="00D44D66" w:rsidP="002F4C91">
      <w:pPr>
        <w:spacing w:line="360" w:lineRule="auto"/>
        <w:jc w:val="both"/>
        <w:rPr>
          <w:rFonts w:ascii="Book Antiqua" w:hAnsi="Book Antiqua"/>
          <w:b/>
        </w:rPr>
      </w:pPr>
      <w:r w:rsidRPr="00A37F35">
        <w:rPr>
          <w:rFonts w:ascii="Book Antiqua" w:eastAsia="Book Antiqua" w:hAnsi="Book Antiqua" w:cs="Book Antiqua"/>
          <w:b/>
          <w:iCs/>
          <w:color w:val="000000"/>
        </w:rPr>
        <w:t>Presenting</w:t>
      </w:r>
      <w:r w:rsidR="00AF3FD3" w:rsidRPr="00A37F35">
        <w:rPr>
          <w:rFonts w:ascii="Book Antiqua" w:eastAsia="Book Antiqua" w:hAnsi="Book Antiqua" w:cs="Book Antiqua"/>
          <w:b/>
          <w:iCs/>
          <w:color w:val="000000"/>
        </w:rPr>
        <w:t xml:space="preserve"> </w:t>
      </w:r>
      <w:r w:rsidRPr="00A37F35">
        <w:rPr>
          <w:rFonts w:ascii="Book Antiqua" w:eastAsia="Book Antiqua" w:hAnsi="Book Antiqua" w:cs="Book Antiqua"/>
          <w:b/>
          <w:iCs/>
          <w:color w:val="000000"/>
        </w:rPr>
        <w:t>symptoms</w:t>
      </w:r>
      <w:r w:rsidR="00AF3FD3" w:rsidRPr="00A37F35">
        <w:rPr>
          <w:rFonts w:ascii="Book Antiqua" w:eastAsia="Book Antiqua" w:hAnsi="Book Antiqua" w:cs="Book Antiqua"/>
          <w:b/>
          <w:iCs/>
          <w:color w:val="000000"/>
        </w:rPr>
        <w:t xml:space="preserve"> </w:t>
      </w:r>
      <w:r w:rsidRPr="00A37F35">
        <w:rPr>
          <w:rFonts w:ascii="Book Antiqua" w:eastAsia="Book Antiqua" w:hAnsi="Book Antiqua" w:cs="Book Antiqua"/>
          <w:b/>
          <w:iCs/>
          <w:color w:val="000000"/>
        </w:rPr>
        <w:t>and</w:t>
      </w:r>
      <w:r w:rsidR="00AF3FD3" w:rsidRPr="00A37F35">
        <w:rPr>
          <w:rFonts w:ascii="Book Antiqua" w:eastAsia="Book Antiqua" w:hAnsi="Book Antiqua" w:cs="Book Antiqua"/>
          <w:b/>
          <w:iCs/>
          <w:color w:val="000000"/>
        </w:rPr>
        <w:t xml:space="preserve"> </w:t>
      </w:r>
      <w:r w:rsidRPr="00A37F35">
        <w:rPr>
          <w:rFonts w:ascii="Book Antiqua" w:eastAsia="Book Antiqua" w:hAnsi="Book Antiqua" w:cs="Book Antiqua"/>
          <w:b/>
          <w:iCs/>
          <w:color w:val="000000"/>
        </w:rPr>
        <w:t>signs</w:t>
      </w:r>
      <w:r w:rsidR="003F6475" w:rsidRPr="00A37F35">
        <w:rPr>
          <w:rFonts w:ascii="Book Antiqua" w:eastAsia="Book Antiqua" w:hAnsi="Book Antiqua" w:cs="Book Antiqua"/>
          <w:b/>
          <w:iCs/>
          <w:color w:val="000000"/>
        </w:rPr>
        <w:t>:</w:t>
      </w:r>
      <w:r w:rsidR="00AF3FD3" w:rsidRPr="00A37F35">
        <w:rPr>
          <w:rFonts w:ascii="Book Antiqua" w:eastAsia="Book Antiqua" w:hAnsi="Book Antiqua" w:cs="Book Antiqua"/>
          <w:b/>
          <w:iCs/>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common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presenting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symptom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fever,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reported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(36</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followed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fatigue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(25</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Seven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shortness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breath,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00C30590" w:rsidRPr="00A37F35">
        <w:rPr>
          <w:rFonts w:ascii="Book Antiqua" w:eastAsia="Book Antiqua" w:hAnsi="Book Antiqua" w:cs="Book Antiqua"/>
          <w:color w:val="000000"/>
        </w:rPr>
        <w:t>four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reported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weight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loss.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Twenty-eight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39</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also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presented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one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manifestations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septic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emboli,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including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embolic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stroke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septic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pulmonary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embolism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(4</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renal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emboli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splenic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infarct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Cutaneous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manifestations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including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Janeway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lesions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lastRenderedPageBreak/>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splinter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hemorrhages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(4</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petechiae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purpura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Osler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nodes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(Table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w:t>
      </w:r>
    </w:p>
    <w:p w14:paraId="724D8ED2" w14:textId="77777777" w:rsidR="00A77B3E" w:rsidRPr="00A37F35" w:rsidRDefault="00A77B3E" w:rsidP="002F4C91">
      <w:pPr>
        <w:spacing w:line="360" w:lineRule="auto"/>
        <w:jc w:val="both"/>
        <w:rPr>
          <w:rFonts w:ascii="Book Antiqua" w:hAnsi="Book Antiqua"/>
        </w:rPr>
      </w:pPr>
    </w:p>
    <w:p w14:paraId="0644EFF0" w14:textId="5AC6DCE6" w:rsidR="00A77B3E" w:rsidRPr="00A37F35" w:rsidRDefault="00D44D66" w:rsidP="002F4C91">
      <w:pPr>
        <w:spacing w:line="360" w:lineRule="auto"/>
        <w:jc w:val="both"/>
        <w:rPr>
          <w:rFonts w:ascii="Book Antiqua" w:hAnsi="Book Antiqua"/>
          <w:b/>
        </w:rPr>
      </w:pPr>
      <w:r w:rsidRPr="00A37F35">
        <w:rPr>
          <w:rFonts w:ascii="Book Antiqua" w:eastAsia="Book Antiqua" w:hAnsi="Book Antiqua" w:cs="Book Antiqua"/>
          <w:b/>
          <w:iCs/>
          <w:color w:val="000000"/>
        </w:rPr>
        <w:t>Valve</w:t>
      </w:r>
      <w:r w:rsidR="00AF3FD3" w:rsidRPr="00A37F35">
        <w:rPr>
          <w:rFonts w:ascii="Book Antiqua" w:eastAsia="Book Antiqua" w:hAnsi="Book Antiqua" w:cs="Book Antiqua"/>
          <w:b/>
          <w:iCs/>
          <w:color w:val="000000"/>
        </w:rPr>
        <w:t xml:space="preserve"> </w:t>
      </w:r>
      <w:r w:rsidRPr="00A37F35">
        <w:rPr>
          <w:rFonts w:ascii="Book Antiqua" w:eastAsia="Book Antiqua" w:hAnsi="Book Antiqua" w:cs="Book Antiqua"/>
          <w:b/>
          <w:iCs/>
          <w:color w:val="000000"/>
        </w:rPr>
        <w:t>involvement</w:t>
      </w:r>
      <w:r w:rsidR="003F6475" w:rsidRPr="00A37F35">
        <w:rPr>
          <w:rFonts w:ascii="Book Antiqua" w:eastAsia="Book Antiqua" w:hAnsi="Book Antiqua" w:cs="Book Antiqua"/>
          <w:b/>
          <w:iCs/>
          <w:color w:val="000000"/>
        </w:rPr>
        <w:t>:</w:t>
      </w:r>
      <w:r w:rsidR="00AF3FD3" w:rsidRPr="00A37F35">
        <w:rPr>
          <w:rFonts w:ascii="Book Antiqua" w:eastAsia="Book Antiqua" w:hAnsi="Book Antiqua" w:cs="Book Antiqua"/>
          <w:b/>
          <w:iCs/>
          <w:color w:val="000000"/>
        </w:rPr>
        <w:t xml:space="preserve"> </w:t>
      </w:r>
      <w:r w:rsidRPr="00A37F35">
        <w:rPr>
          <w:rFonts w:ascii="Book Antiqua" w:eastAsia="Book Antiqua" w:hAnsi="Book Antiqua" w:cs="Book Antiqua"/>
          <w:color w:val="000000"/>
        </w:rPr>
        <w:t>Valvular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regurgitation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common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abnormality</w:t>
      </w:r>
      <w:r w:rsidR="00C30590"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reported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28</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14</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severe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regurgitation,</w:t>
      </w:r>
      <w:r w:rsidR="00AF3FD3" w:rsidRPr="00A37F35">
        <w:rPr>
          <w:rFonts w:ascii="Book Antiqua" w:eastAsia="Book Antiqua" w:hAnsi="Book Antiqua" w:cs="Book Antiqua"/>
          <w:color w:val="000000"/>
        </w:rPr>
        <w:t xml:space="preserve"> </w:t>
      </w:r>
      <w:r w:rsidR="00C30590" w:rsidRPr="00A37F35">
        <w:rPr>
          <w:rFonts w:ascii="Book Antiqua" w:eastAsia="Book Antiqua" w:hAnsi="Book Antiqua" w:cs="Book Antiqua"/>
          <w:color w:val="000000"/>
        </w:rPr>
        <w:t xml:space="preserve">eight </w:t>
      </w:r>
      <w:r w:rsidRPr="00A37F35">
        <w:rPr>
          <w:rFonts w:ascii="Book Antiqua" w:eastAsia="Book Antiqua" w:hAnsi="Book Antiqua" w:cs="Book Antiqua"/>
          <w:color w:val="000000"/>
        </w:rPr>
        <w:t>had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moderate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regurgitation,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00C30590" w:rsidRPr="00A37F35">
        <w:rPr>
          <w:rFonts w:ascii="Book Antiqua" w:eastAsia="Book Antiqua" w:hAnsi="Book Antiqua" w:cs="Book Antiqua"/>
          <w:color w:val="000000"/>
        </w:rPr>
        <w:t xml:space="preserve">two </w:t>
      </w:r>
      <w:r w:rsidRPr="00A37F35">
        <w:rPr>
          <w:rFonts w:ascii="Book Antiqua" w:eastAsia="Book Antiqua" w:hAnsi="Book Antiqua" w:cs="Book Antiqua"/>
          <w:color w:val="000000"/>
        </w:rPr>
        <w:t>had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mild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regurgitation.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Mitral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regurgitation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stenosis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reported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one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mitral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prolapse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reported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one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mitral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common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affected</w:t>
      </w:r>
      <w:r w:rsidR="00C30590"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28</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Eight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aortic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involvement.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tricuspid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affected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00C30590" w:rsidRPr="00A37F35">
        <w:rPr>
          <w:rFonts w:ascii="Book Antiqua" w:eastAsia="Book Antiqua" w:hAnsi="Book Antiqua" w:cs="Book Antiqua"/>
          <w:color w:val="000000"/>
        </w:rPr>
        <w:t xml:space="preserve">seven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only</w:t>
      </w:r>
      <w:r w:rsidR="00AF3FD3" w:rsidRPr="00A37F35">
        <w:rPr>
          <w:rFonts w:ascii="Book Antiqua" w:eastAsia="Book Antiqua" w:hAnsi="Book Antiqua" w:cs="Book Antiqua"/>
          <w:color w:val="000000"/>
        </w:rPr>
        <w:t xml:space="preserve"> </w:t>
      </w:r>
      <w:r w:rsidR="00C30590" w:rsidRPr="00A37F35">
        <w:rPr>
          <w:rFonts w:ascii="Book Antiqua" w:eastAsia="Book Antiqua" w:hAnsi="Book Antiqua" w:cs="Book Antiqua"/>
          <w:color w:val="000000"/>
        </w:rPr>
        <w:t xml:space="preserve">one </w:t>
      </w:r>
      <w:r w:rsidRPr="00A37F35">
        <w:rPr>
          <w:rFonts w:ascii="Book Antiqua" w:eastAsia="Book Antiqua" w:hAnsi="Book Antiqua" w:cs="Book Antiqua"/>
          <w:color w:val="000000"/>
        </w:rPr>
        <w:t>patient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pulmonary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involvement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(Table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w:t>
      </w:r>
    </w:p>
    <w:p w14:paraId="1DB56EE8" w14:textId="77777777" w:rsidR="00A77B3E" w:rsidRPr="00A37F35" w:rsidRDefault="00A77B3E" w:rsidP="002F4C91">
      <w:pPr>
        <w:spacing w:line="360" w:lineRule="auto"/>
        <w:jc w:val="both"/>
        <w:rPr>
          <w:rFonts w:ascii="Book Antiqua" w:hAnsi="Book Antiqua"/>
        </w:rPr>
      </w:pPr>
    </w:p>
    <w:p w14:paraId="5EC13CE3" w14:textId="78CAA428" w:rsidR="00A77B3E" w:rsidRPr="00A37F35" w:rsidRDefault="00D44D66" w:rsidP="002F4C91">
      <w:pPr>
        <w:spacing w:line="360" w:lineRule="auto"/>
        <w:jc w:val="both"/>
        <w:rPr>
          <w:rFonts w:ascii="Book Antiqua" w:hAnsi="Book Antiqua"/>
          <w:b/>
        </w:rPr>
      </w:pPr>
      <w:r w:rsidRPr="00A37F35">
        <w:rPr>
          <w:rFonts w:ascii="Book Antiqua" w:eastAsia="Book Antiqua" w:hAnsi="Book Antiqua" w:cs="Book Antiqua"/>
          <w:b/>
          <w:iCs/>
          <w:color w:val="000000"/>
        </w:rPr>
        <w:t>Echocardiography</w:t>
      </w:r>
      <w:r w:rsidR="0001055E" w:rsidRPr="00A37F35">
        <w:rPr>
          <w:rFonts w:ascii="Book Antiqua" w:eastAsia="Book Antiqua" w:hAnsi="Book Antiqua" w:cs="Book Antiqua"/>
          <w:b/>
          <w:iCs/>
          <w:color w:val="000000"/>
        </w:rPr>
        <w:t>:</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color w:val="000000"/>
        </w:rPr>
        <w:t>TTE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diagnostic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modality,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utilized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36</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(90%)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followed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TEE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confirmation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33</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Valvular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vegetations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reported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23</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estimated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size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1.9</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Cardiac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abscesses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reported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17.5%,</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but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abscess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size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reported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only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one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1.6</w:t>
      </w:r>
      <w:r w:rsidR="00AF3FD3" w:rsidRPr="00A37F35">
        <w:rPr>
          <w:rFonts w:ascii="Book Antiqua" w:eastAsia="Book Antiqua" w:hAnsi="Book Antiqua" w:cs="Book Antiqua"/>
          <w:color w:val="000000"/>
        </w:rPr>
        <w:t xml:space="preserve"> </w:t>
      </w:r>
      <w:r w:rsidR="00C30590" w:rsidRPr="00A37F35">
        <w:rPr>
          <w:rFonts w:ascii="Book Antiqua" w:eastAsia="Book Antiqua" w:hAnsi="Book Antiqua" w:cs="Book Antiqua"/>
          <w:color w:val="000000"/>
        </w:rPr>
        <w:sym w:font="Symbol" w:char="F0B4"/>
      </w:r>
      <w:r w:rsidR="00C30590"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1.8</w:t>
      </w:r>
      <w:r w:rsidR="00A776FE"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abscess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locations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included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aortic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root,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mitral</w:t>
      </w:r>
      <w:r w:rsidR="00C30590" w:rsidRPr="00A37F35">
        <w:rPr>
          <w:rFonts w:ascii="Book Antiqua" w:eastAsia="Book Antiqua" w:hAnsi="Book Antiqua" w:cs="Book Antiqua"/>
          <w:color w:val="000000"/>
        </w:rPr>
        <w:t>–</w:t>
      </w:r>
      <w:r w:rsidRPr="00A37F35">
        <w:rPr>
          <w:rFonts w:ascii="Book Antiqua" w:eastAsia="Book Antiqua" w:hAnsi="Book Antiqua" w:cs="Book Antiqua"/>
          <w:color w:val="000000"/>
        </w:rPr>
        <w:t>aortic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intervalvular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fibrosa,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near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prosthetic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aortic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left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ventricular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endocardium,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myocardium.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Three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developed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fistulous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connection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between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atrium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ventricle.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Valvular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perforation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reported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cases.</w:t>
      </w:r>
      <w:r w:rsidR="00AF3FD3" w:rsidRPr="00A37F35">
        <w:rPr>
          <w:rFonts w:ascii="Book Antiqua" w:eastAsia="Book Antiqua" w:hAnsi="Book Antiqua" w:cs="Book Antiqua"/>
          <w:color w:val="000000"/>
        </w:rPr>
        <w:t xml:space="preserve">  </w:t>
      </w:r>
    </w:p>
    <w:p w14:paraId="3649C7FA" w14:textId="77777777" w:rsidR="00A77B3E" w:rsidRPr="00A37F35" w:rsidRDefault="00A77B3E" w:rsidP="002F4C91">
      <w:pPr>
        <w:spacing w:line="360" w:lineRule="auto"/>
        <w:jc w:val="both"/>
        <w:rPr>
          <w:rFonts w:ascii="Book Antiqua" w:hAnsi="Book Antiqua"/>
        </w:rPr>
      </w:pPr>
    </w:p>
    <w:p w14:paraId="0384A6D3" w14:textId="6EEAC426" w:rsidR="00A77B3E" w:rsidRPr="00A37F35" w:rsidRDefault="00D44D66" w:rsidP="002F4C91">
      <w:pPr>
        <w:spacing w:line="360" w:lineRule="auto"/>
        <w:jc w:val="both"/>
        <w:rPr>
          <w:rFonts w:ascii="Book Antiqua" w:hAnsi="Book Antiqua"/>
          <w:b/>
        </w:rPr>
      </w:pPr>
      <w:r w:rsidRPr="00A37F35">
        <w:rPr>
          <w:rFonts w:ascii="Book Antiqua" w:eastAsia="Book Antiqua" w:hAnsi="Book Antiqua" w:cs="Book Antiqua"/>
          <w:b/>
          <w:iCs/>
          <w:color w:val="000000"/>
        </w:rPr>
        <w:t>Treatment</w:t>
      </w:r>
      <w:r w:rsidR="00945692" w:rsidRPr="00A37F35">
        <w:rPr>
          <w:rFonts w:ascii="Book Antiqua" w:eastAsia="Book Antiqua" w:hAnsi="Book Antiqua" w:cs="Book Antiqua"/>
          <w:b/>
          <w:iCs/>
          <w:color w:val="000000"/>
        </w:rPr>
        <w:t>:</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majority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(28</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treated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both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medically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surgically.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Nine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underwent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repair,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while</w:t>
      </w:r>
      <w:r w:rsidR="00AF3FD3" w:rsidRPr="00A37F35">
        <w:rPr>
          <w:rFonts w:ascii="Book Antiqua" w:eastAsia="Book Antiqua" w:hAnsi="Book Antiqua" w:cs="Book Antiqua"/>
          <w:color w:val="000000"/>
        </w:rPr>
        <w:t xml:space="preserve"> </w:t>
      </w:r>
      <w:r w:rsidR="00C30590" w:rsidRPr="00A37F35">
        <w:rPr>
          <w:rFonts w:ascii="Book Antiqua" w:eastAsia="Book Antiqua" w:hAnsi="Book Antiqua" w:cs="Book Antiqua"/>
          <w:color w:val="000000"/>
        </w:rPr>
        <w:t>six</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underwent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replacement.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Two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underwent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pacemaker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removal.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Eleven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unspecified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surgical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intervention.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Sixty-two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percent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treated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ceftriaxone.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percent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received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other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antibiotics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including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levofloxacin,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ciprofloxacin,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gentamicin,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cefotaxime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rifampin.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antibiotic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therapy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utilized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remaining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28%</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specified.</w:t>
      </w:r>
      <w:r w:rsidR="00AF3FD3" w:rsidRPr="00A37F35">
        <w:rPr>
          <w:rFonts w:ascii="Book Antiqua" w:eastAsia="Book Antiqua" w:hAnsi="Book Antiqua" w:cs="Book Antiqua"/>
          <w:color w:val="000000"/>
        </w:rPr>
        <w:t xml:space="preserve">  </w:t>
      </w:r>
    </w:p>
    <w:p w14:paraId="13008F6C" w14:textId="77777777" w:rsidR="00A77B3E" w:rsidRPr="00A37F35" w:rsidRDefault="00A77B3E" w:rsidP="002F4C91">
      <w:pPr>
        <w:spacing w:line="360" w:lineRule="auto"/>
        <w:jc w:val="both"/>
        <w:rPr>
          <w:rFonts w:ascii="Book Antiqua" w:hAnsi="Book Antiqua"/>
        </w:rPr>
      </w:pPr>
    </w:p>
    <w:p w14:paraId="45D3662B" w14:textId="5912B184" w:rsidR="00A77B3E" w:rsidRPr="00A37F35" w:rsidRDefault="00D44D66" w:rsidP="002F4C91">
      <w:pPr>
        <w:spacing w:line="360" w:lineRule="auto"/>
        <w:jc w:val="both"/>
        <w:rPr>
          <w:rFonts w:ascii="Book Antiqua" w:hAnsi="Book Antiqua"/>
          <w:b/>
        </w:rPr>
      </w:pPr>
      <w:r w:rsidRPr="00A37F35">
        <w:rPr>
          <w:rFonts w:ascii="Book Antiqua" w:eastAsia="Book Antiqua" w:hAnsi="Book Antiqua" w:cs="Book Antiqua"/>
          <w:b/>
          <w:iCs/>
          <w:color w:val="000000"/>
        </w:rPr>
        <w:t>Outcome</w:t>
      </w:r>
      <w:r w:rsidR="001227B9" w:rsidRPr="00A37F35">
        <w:rPr>
          <w:rFonts w:ascii="Book Antiqua" w:eastAsia="Book Antiqua" w:hAnsi="Book Antiqua" w:cs="Book Antiqua"/>
          <w:b/>
          <w:iCs/>
          <w:color w:val="000000"/>
        </w:rPr>
        <w:t>:</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color w:val="000000"/>
        </w:rPr>
        <w:t>Two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reportedly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developed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congestive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heart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failure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(CHF)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00C30590" w:rsidRPr="00A37F35">
        <w:rPr>
          <w:rFonts w:ascii="Book Antiqua" w:eastAsia="Book Antiqua" w:hAnsi="Book Antiqua" w:cs="Book Antiqua"/>
          <w:color w:val="000000"/>
        </w:rPr>
        <w:t xml:space="preserve">two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remaining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35</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recovered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adequately.</w:t>
      </w:r>
    </w:p>
    <w:p w14:paraId="5A034707" w14:textId="77777777" w:rsidR="00A77B3E" w:rsidRPr="00A37F35" w:rsidRDefault="00A77B3E" w:rsidP="002F4C91">
      <w:pPr>
        <w:spacing w:line="360" w:lineRule="auto"/>
        <w:jc w:val="both"/>
        <w:rPr>
          <w:rFonts w:ascii="Book Antiqua" w:hAnsi="Book Antiqua"/>
        </w:rPr>
      </w:pPr>
    </w:p>
    <w:p w14:paraId="4AC8B55A"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caps/>
          <w:color w:val="000000"/>
          <w:u w:val="single"/>
        </w:rPr>
        <w:t>DISCUSSION</w:t>
      </w:r>
    </w:p>
    <w:p w14:paraId="4F0F1906" w14:textId="1C729736"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part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oropharyngeal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genitourinary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tract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flora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implicated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cause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opportunistic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infections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such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meningitis,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septic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arthritis</w:t>
      </w:r>
      <w:r w:rsidRPr="00A37F35">
        <w:rPr>
          <w:rFonts w:ascii="Book Antiqua" w:eastAsia="Book Antiqua" w:hAnsi="Book Antiqua" w:cs="Book Antiqua"/>
          <w:color w:val="000000"/>
          <w:vertAlign w:val="superscript"/>
        </w:rPr>
        <w:t>[47]</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fastidious</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Gram</w:t>
      </w:r>
      <w:r w:rsidRPr="00A37F35">
        <w:rPr>
          <w:rFonts w:ascii="Book Antiqua" w:eastAsia="Book Antiqua" w:hAnsi="Book Antiqua" w:cs="Book Antiqua"/>
          <w:color w:val="000000"/>
        </w:rPr>
        <w:t>-negative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coccobacillus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belongs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genus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Haemophilus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which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consists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i/>
          <w:iCs/>
          <w:color w:val="000000"/>
        </w:rPr>
        <w:t xml:space="preserve">H. </w:t>
      </w:r>
      <w:r w:rsidRPr="00A37F35">
        <w:rPr>
          <w:rFonts w:ascii="Book Antiqua" w:eastAsia="Book Antiqua" w:hAnsi="Book Antiqua" w:cs="Book Antiqua"/>
          <w:i/>
          <w:iCs/>
          <w:color w:val="000000"/>
        </w:rPr>
        <w:t>influenzae</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i/>
          <w:iCs/>
          <w:color w:val="000000"/>
        </w:rPr>
        <w:t xml:space="preserve">H. </w:t>
      </w:r>
      <w:r w:rsidRPr="00A37F35">
        <w:rPr>
          <w:rFonts w:ascii="Book Antiqua" w:eastAsia="Book Antiqua" w:hAnsi="Book Antiqua" w:cs="Book Antiqua"/>
          <w:i/>
          <w:iCs/>
          <w:color w:val="000000"/>
        </w:rPr>
        <w:t>parainfluenzae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i/>
          <w:iCs/>
          <w:color w:val="000000"/>
        </w:rPr>
        <w:t xml:space="preserve">H. </w:t>
      </w:r>
      <w:r w:rsidRPr="00A37F35">
        <w:rPr>
          <w:rFonts w:ascii="Book Antiqua" w:eastAsia="Book Antiqua" w:hAnsi="Book Antiqua" w:cs="Book Antiqua"/>
          <w:i/>
          <w:iCs/>
          <w:color w:val="000000"/>
        </w:rPr>
        <w:t>ducreyi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groups</w:t>
      </w:r>
      <w:r w:rsidRPr="00A37F35">
        <w:rPr>
          <w:rFonts w:ascii="Book Antiqua" w:eastAsia="Book Antiqua" w:hAnsi="Book Antiqua" w:cs="Book Antiqua"/>
          <w:color w:val="000000"/>
          <w:vertAlign w:val="superscript"/>
        </w:rPr>
        <w:t>[47]</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require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beta-nicotinamide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adenine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dinucleotide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(NAD)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and/or</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 xml:space="preserve">heme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supplement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in</w:t>
      </w:r>
      <w:r w:rsidR="0041682E" w:rsidRPr="00A37F35">
        <w:rPr>
          <w:rFonts w:ascii="Book Antiqua" w:eastAsia="Book Antiqua" w:hAnsi="Book Antiqua" w:cs="Book Antiqua"/>
          <w:i/>
          <w:iCs/>
          <w:color w:val="000000"/>
        </w:rPr>
        <w:t xml:space="preserve"> </w:t>
      </w:r>
      <w:r w:rsidRPr="00A37F35">
        <w:rPr>
          <w:rFonts w:ascii="Book Antiqua" w:eastAsia="Book Antiqua" w:hAnsi="Book Antiqua" w:cs="Book Antiqua"/>
          <w:i/>
          <w:iCs/>
          <w:color w:val="000000"/>
        </w:rPr>
        <w:t>vitro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growth</w:t>
      </w:r>
      <w:r w:rsidRPr="00A37F35">
        <w:rPr>
          <w:rFonts w:ascii="Book Antiqua" w:eastAsia="Book Antiqua" w:hAnsi="Book Antiqua" w:cs="Book Antiqua"/>
          <w:color w:val="000000"/>
          <w:vertAlign w:val="superscript"/>
        </w:rPr>
        <w:t>[47]</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important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differentiating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feature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ability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synthesize</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 xml:space="preserve">heme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hence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does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require</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 xml:space="preserve">heme </w:t>
      </w:r>
      <w:r w:rsidRPr="00A37F35">
        <w:rPr>
          <w:rFonts w:ascii="Book Antiqua" w:eastAsia="Book Antiqua" w:hAnsi="Book Antiqua" w:cs="Book Antiqua"/>
          <w:color w:val="000000"/>
        </w:rPr>
        <w:t>supplementation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grow</w:t>
      </w:r>
      <w:r w:rsidRPr="00A37F35">
        <w:rPr>
          <w:rFonts w:ascii="Book Antiqua" w:eastAsia="Book Antiqua" w:hAnsi="Book Antiqua" w:cs="Book Antiqua"/>
          <w:color w:val="000000"/>
          <w:vertAlign w:val="superscript"/>
        </w:rPr>
        <w:t>[47]</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p>
    <w:p w14:paraId="113FDD44" w14:textId="30FF3DEC" w:rsidR="00A77B3E" w:rsidRPr="00A37F35" w:rsidRDefault="00D44D66" w:rsidP="002F4C91">
      <w:pPr>
        <w:spacing w:line="360" w:lineRule="auto"/>
        <w:ind w:firstLineChars="200" w:firstLine="480"/>
        <w:jc w:val="both"/>
        <w:rPr>
          <w:rFonts w:ascii="Book Antiqua" w:hAnsi="Book Antiqua"/>
        </w:rPr>
      </w:pP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virulence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well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characterized</w:t>
      </w:r>
      <w:r w:rsidRPr="00A37F35">
        <w:rPr>
          <w:rFonts w:ascii="Book Antiqua" w:eastAsia="Book Antiqua" w:hAnsi="Book Antiqua" w:cs="Book Antiqua"/>
          <w:color w:val="000000"/>
          <w:vertAlign w:val="superscript"/>
        </w:rPr>
        <w:t>[47,48]</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general,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i/>
          <w:iCs/>
          <w:color w:val="000000"/>
        </w:rPr>
        <w:t xml:space="preserve">H. </w:t>
      </w:r>
      <w:r w:rsidRPr="00A37F35">
        <w:rPr>
          <w:rFonts w:ascii="Book Antiqua" w:eastAsia="Book Antiqua" w:hAnsi="Book Antiqua" w:cs="Book Antiqua"/>
          <w:i/>
          <w:iCs/>
          <w:color w:val="000000"/>
        </w:rPr>
        <w:t>parainfluenzae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group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some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degree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resistance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beta-lactam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antibiotics,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particularly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penicillins</w:t>
      </w:r>
      <w:r w:rsidRPr="00A37F35">
        <w:rPr>
          <w:rFonts w:ascii="Book Antiqua" w:eastAsia="Book Antiqua" w:hAnsi="Book Antiqua" w:cs="Book Antiqua"/>
          <w:color w:val="000000"/>
          <w:vertAlign w:val="superscript"/>
        </w:rPr>
        <w:t>[47,48]</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Isolates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identified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that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multidrug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resistant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tetracyclines,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fluoroquinolones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macrolides</w:t>
      </w:r>
      <w:r w:rsidRPr="00A37F35">
        <w:rPr>
          <w:rFonts w:ascii="Book Antiqua" w:eastAsia="Book Antiqua" w:hAnsi="Book Antiqua" w:cs="Book Antiqua"/>
          <w:color w:val="000000"/>
          <w:vertAlign w:val="superscript"/>
        </w:rPr>
        <w:t>[47]</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mechanisms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behind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resistance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due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mutations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penicillin</w:t>
      </w:r>
      <w:r w:rsidR="0041682E" w:rsidRPr="00A37F35">
        <w:rPr>
          <w:rFonts w:ascii="Book Antiqua" w:eastAsia="Book Antiqua" w:hAnsi="Book Antiqua" w:cs="Book Antiqua"/>
          <w:color w:val="000000"/>
        </w:rPr>
        <w:t>-</w:t>
      </w:r>
      <w:r w:rsidRPr="00A37F35">
        <w:rPr>
          <w:rFonts w:ascii="Book Antiqua" w:eastAsia="Book Antiqua" w:hAnsi="Book Antiqua" w:cs="Book Antiqua"/>
          <w:color w:val="000000"/>
        </w:rPr>
        <w:t>binding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protein,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Tet,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DNA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gyrase,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topoisomerase,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50s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ribosomal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protein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genes</w:t>
      </w:r>
      <w:r w:rsidRPr="00A37F35">
        <w:rPr>
          <w:rFonts w:ascii="Book Antiqua" w:eastAsia="Book Antiqua" w:hAnsi="Book Antiqua" w:cs="Book Antiqua"/>
          <w:color w:val="000000"/>
          <w:vertAlign w:val="superscript"/>
        </w:rPr>
        <w:t>[47,49]</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antibiotics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adequate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minimum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inhibitory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concentration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include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levofloxacin,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cefditoren,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cefotaxime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cefpodoxime,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although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other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antibiotics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such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aminoglycosides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chloramphenicol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adequate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effect</w:t>
      </w:r>
      <w:r w:rsidRPr="00A37F35">
        <w:rPr>
          <w:rFonts w:ascii="Book Antiqua" w:eastAsia="Book Antiqua" w:hAnsi="Book Antiqua" w:cs="Book Antiqua"/>
          <w:color w:val="000000"/>
          <w:vertAlign w:val="superscript"/>
        </w:rPr>
        <w:t>[50,51]</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Culturing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involves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addition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blood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samples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brain</w:t>
      </w:r>
      <w:r w:rsidR="0041682E" w:rsidRPr="00A37F35">
        <w:rPr>
          <w:rFonts w:ascii="Book Antiqua" w:eastAsia="Book Antiqua" w:hAnsi="Book Antiqua" w:cs="Book Antiqua"/>
          <w:color w:val="000000"/>
        </w:rPr>
        <w:t>–</w:t>
      </w:r>
      <w:r w:rsidRPr="00A37F35">
        <w:rPr>
          <w:rFonts w:ascii="Book Antiqua" w:eastAsia="Book Antiqua" w:hAnsi="Book Antiqua" w:cs="Book Antiqua"/>
          <w:color w:val="000000"/>
        </w:rPr>
        <w:t>heart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infusion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5%</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beef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extract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broth,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which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incubated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37°C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14</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w:t>
      </w:r>
      <w:r w:rsidRPr="00A37F35">
        <w:rPr>
          <w:rFonts w:ascii="Book Antiqua" w:eastAsia="Book Antiqua" w:hAnsi="Book Antiqua" w:cs="Book Antiqua"/>
          <w:color w:val="000000"/>
          <w:vertAlign w:val="superscript"/>
        </w:rPr>
        <w:t>[52]</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Gram-negative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coccobacilli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identified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via</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 xml:space="preserve">Gram </w:t>
      </w:r>
      <w:r w:rsidRPr="00A37F35">
        <w:rPr>
          <w:rFonts w:ascii="Book Antiqua" w:eastAsia="Book Antiqua" w:hAnsi="Book Antiqua" w:cs="Book Antiqua"/>
          <w:color w:val="000000"/>
        </w:rPr>
        <w:t>stain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inoculated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onto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peptone</w:t>
      </w:r>
      <w:r w:rsidR="0041682E" w:rsidRPr="00A37F35">
        <w:rPr>
          <w:rFonts w:ascii="Book Antiqua" w:eastAsia="Book Antiqua" w:hAnsi="Book Antiqua" w:cs="Book Antiqua"/>
          <w:color w:val="000000"/>
        </w:rPr>
        <w:t>–</w:t>
      </w:r>
      <w:r w:rsidRPr="00A37F35">
        <w:rPr>
          <w:rFonts w:ascii="Book Antiqua" w:eastAsia="Book Antiqua" w:hAnsi="Book Antiqua" w:cs="Book Antiqua"/>
          <w:color w:val="000000"/>
        </w:rPr>
        <w:t>protease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agar</w:t>
      </w:r>
      <w:r w:rsidRPr="00A37F35">
        <w:rPr>
          <w:rFonts w:ascii="Book Antiqua" w:eastAsia="Book Antiqua" w:hAnsi="Book Antiqua" w:cs="Book Antiqua"/>
          <w:color w:val="000000"/>
          <w:vertAlign w:val="superscript"/>
        </w:rPr>
        <w:t>[52]</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Paper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discs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containing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NAD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heme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applied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agar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which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incubates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overnight</w:t>
      </w:r>
      <w:r w:rsidRPr="00A37F35">
        <w:rPr>
          <w:rFonts w:ascii="Book Antiqua" w:eastAsia="Book Antiqua" w:hAnsi="Book Antiqua" w:cs="Book Antiqua"/>
          <w:color w:val="000000"/>
          <w:vertAlign w:val="superscript"/>
        </w:rPr>
        <w:t>[52]</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identified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based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sole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reliance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presence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NAD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growth</w:t>
      </w:r>
      <w:r w:rsidRPr="00A37F35">
        <w:rPr>
          <w:rFonts w:ascii="Book Antiqua" w:eastAsia="Book Antiqua" w:hAnsi="Book Antiqua" w:cs="Book Antiqua"/>
          <w:color w:val="000000"/>
          <w:vertAlign w:val="superscript"/>
        </w:rPr>
        <w:t>[52]</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Additionally,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16S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rRNA</w:t>
      </w:r>
      <w:r w:rsidR="00AF3FD3" w:rsidRPr="00A37F35">
        <w:rPr>
          <w:rFonts w:ascii="Book Antiqua" w:eastAsia="Book Antiqua" w:hAnsi="Book Antiqua" w:cs="Book Antiqua"/>
          <w:color w:val="000000"/>
        </w:rPr>
        <w:t xml:space="preserve"> </w:t>
      </w:r>
      <w:r w:rsidR="00A3132C" w:rsidRPr="00A37F35">
        <w:rPr>
          <w:rFonts w:ascii="Book Antiqua" w:eastAsia="Book Antiqua" w:hAnsi="Book Antiqua" w:cs="Book Antiqua"/>
          <w:color w:val="000000"/>
        </w:rPr>
        <w:t xml:space="preserve">polymerase chain reaction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mass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spectrometry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reliable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means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differentiating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Hemophilus</w:t>
      </w:r>
      <w:r w:rsidR="00AF3FD3" w:rsidRPr="00A37F35">
        <w:rPr>
          <w:rFonts w:ascii="Book Antiqua" w:eastAsia="Book Antiqua" w:hAnsi="Book Antiqua" w:cs="Book Antiqua"/>
          <w:i/>
          <w:iCs/>
          <w:color w:val="000000"/>
        </w:rPr>
        <w:t xml:space="preserve"> </w:t>
      </w:r>
      <w:r w:rsidRPr="00A37F35">
        <w:rPr>
          <w:rFonts w:ascii="Book Antiqua" w:eastAsia="Book Antiqua" w:hAnsi="Book Antiqua" w:cs="Book Antiqua"/>
          <w:color w:val="000000"/>
        </w:rPr>
        <w:t>spp</w:t>
      </w:r>
      <w:r w:rsidR="00C630FC"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HACEK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organisms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without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culturing</w:t>
      </w:r>
      <w:r w:rsidRPr="00A37F35">
        <w:rPr>
          <w:rFonts w:ascii="Book Antiqua" w:eastAsia="Book Antiqua" w:hAnsi="Book Antiqua" w:cs="Book Antiqua"/>
          <w:color w:val="000000"/>
          <w:vertAlign w:val="superscript"/>
        </w:rPr>
        <w:t>[18]</w:t>
      </w:r>
      <w:r w:rsidRPr="00A37F35">
        <w:rPr>
          <w:rFonts w:ascii="Book Antiqua" w:eastAsia="Book Antiqua" w:hAnsi="Book Antiqua" w:cs="Book Antiqua"/>
          <w:color w:val="000000"/>
        </w:rPr>
        <w:t>.</w:t>
      </w:r>
    </w:p>
    <w:p w14:paraId="5A182443" w14:textId="4E89D850" w:rsidR="00A77B3E" w:rsidRPr="00A37F35" w:rsidRDefault="00D44D66" w:rsidP="002F4C91">
      <w:pPr>
        <w:spacing w:line="360" w:lineRule="auto"/>
        <w:ind w:firstLineChars="200" w:firstLine="480"/>
        <w:jc w:val="both"/>
        <w:rPr>
          <w:rFonts w:ascii="Book Antiqua" w:hAnsi="Book Antiqua"/>
        </w:rPr>
      </w:pP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our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majority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least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one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predisposing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risk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factor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such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history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underlying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disorder,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prosthetic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mechanical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cardiac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device,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poor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dentition,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recent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dental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procedure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wk,</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IVDU</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immunocompromised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state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(including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steroids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pregnancy).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important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lastRenderedPageBreak/>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clinicians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recognize,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eradication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control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predisposing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factor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help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prevent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recurrent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infection.</w:t>
      </w:r>
      <w:r w:rsidR="00AF3FD3" w:rsidRPr="00A37F35">
        <w:rPr>
          <w:rFonts w:ascii="Book Antiqua" w:eastAsia="Book Antiqua" w:hAnsi="Book Antiqua" w:cs="Book Antiqua"/>
          <w:color w:val="000000"/>
        </w:rPr>
        <w:t xml:space="preserve"> </w:t>
      </w:r>
    </w:p>
    <w:p w14:paraId="6B33FEC5" w14:textId="2037E41C" w:rsidR="00A77B3E" w:rsidRPr="00A37F35" w:rsidRDefault="00D44D66" w:rsidP="002F4C91">
      <w:pPr>
        <w:spacing w:line="360" w:lineRule="auto"/>
        <w:ind w:firstLineChars="200" w:firstLine="480"/>
        <w:jc w:val="both"/>
        <w:rPr>
          <w:rFonts w:ascii="Book Antiqua" w:hAnsi="Book Antiqua"/>
        </w:rPr>
      </w:pP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average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duration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between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symptom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onset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diagnosis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18.9</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surgical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intervention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(due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presence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large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vegetations</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w:t>
      </w:r>
      <w:r w:rsidRPr="00A37F35">
        <w:rPr>
          <w:rFonts w:ascii="Book Antiqua" w:eastAsia="Book Antiqua" w:hAnsi="Book Antiqua" w:cs="Book Antiqua"/>
          <w:color w:val="000000"/>
        </w:rPr>
        <w:t>2</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required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(69%).</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features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highlight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indolent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course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signify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need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prompt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diagnosis,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which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reduce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need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surgical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intervention.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resolution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cephalosporin,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aminoglycoside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fluoroquinolone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antibiotics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suggests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that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majority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bacteria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years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multidrug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resistant.</w:t>
      </w:r>
    </w:p>
    <w:p w14:paraId="44C1C301" w14:textId="1D700A87" w:rsidR="00A77B3E" w:rsidRPr="00A37F35" w:rsidRDefault="00D44D66" w:rsidP="002F4C91">
      <w:pPr>
        <w:spacing w:line="360" w:lineRule="auto"/>
        <w:ind w:firstLineChars="200" w:firstLine="480"/>
        <w:jc w:val="both"/>
        <w:rPr>
          <w:rFonts w:ascii="Book Antiqua" w:hAnsi="Book Antiqua"/>
        </w:rPr>
      </w:pP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risk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embolic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events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common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Staphylococcus</w:t>
      </w:r>
      <w:r w:rsidR="00AF3FD3" w:rsidRPr="00A37F35">
        <w:rPr>
          <w:rFonts w:ascii="Book Antiqua" w:eastAsia="Book Antiqua" w:hAnsi="Book Antiqua" w:cs="Book Antiqua"/>
          <w:i/>
          <w:iCs/>
          <w:color w:val="000000"/>
        </w:rPr>
        <w:t xml:space="preserve"> </w:t>
      </w:r>
      <w:r w:rsidRPr="00A37F35">
        <w:rPr>
          <w:rFonts w:ascii="Book Antiqua" w:eastAsia="Book Antiqua" w:hAnsi="Book Antiqua" w:cs="Book Antiqua"/>
          <w:i/>
          <w:iCs/>
          <w:color w:val="000000"/>
        </w:rPr>
        <w:t>aureus</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Candida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HACEK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organisms</w:t>
      </w:r>
      <w:r w:rsidRPr="00A37F35">
        <w:rPr>
          <w:rFonts w:ascii="Book Antiqua" w:eastAsia="Book Antiqua" w:hAnsi="Book Antiqua" w:cs="Book Antiqua"/>
          <w:color w:val="000000"/>
          <w:vertAlign w:val="superscript"/>
        </w:rPr>
        <w:t>[51]</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reported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incidence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ranges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between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28</w:t>
      </w:r>
      <w:r w:rsidR="0041682E" w:rsidRPr="00A37F35">
        <w:rPr>
          <w:rFonts w:ascii="Book Antiqua" w:eastAsia="Book Antiqua" w:hAnsi="Book Antiqua" w:cs="Book Antiqua"/>
          <w:color w:val="000000"/>
        </w:rPr>
        <w:t xml:space="preserve">% and </w:t>
      </w:r>
      <w:r w:rsidRPr="00A37F35">
        <w:rPr>
          <w:rFonts w:ascii="Book Antiqua" w:eastAsia="Book Antiqua" w:hAnsi="Book Antiqua" w:cs="Book Antiqua"/>
          <w:color w:val="000000"/>
        </w:rPr>
        <w:t>66%</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S.</w:t>
      </w:r>
      <w:r w:rsidR="00AF3FD3" w:rsidRPr="00A37F35">
        <w:rPr>
          <w:rFonts w:ascii="Book Antiqua" w:eastAsia="Book Antiqua" w:hAnsi="Book Antiqua" w:cs="Book Antiqua"/>
          <w:i/>
          <w:iCs/>
          <w:color w:val="000000"/>
        </w:rPr>
        <w:t xml:space="preserve"> </w:t>
      </w:r>
      <w:r w:rsidRPr="00A37F35">
        <w:rPr>
          <w:rFonts w:ascii="Book Antiqua" w:eastAsia="Book Antiqua" w:hAnsi="Book Antiqua" w:cs="Book Antiqua"/>
          <w:i/>
          <w:iCs/>
          <w:color w:val="000000"/>
        </w:rPr>
        <w:t>aureus</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005F2779" w:rsidRPr="00A37F35">
        <w:rPr>
          <w:rFonts w:ascii="Book Antiqua" w:eastAsia="Book Antiqua" w:hAnsi="Book Antiqua" w:cs="Book Antiqua"/>
          <w:color w:val="000000"/>
        </w:rPr>
        <w:t>central nervous system (</w:t>
      </w:r>
      <w:r w:rsidRPr="00A37F35">
        <w:rPr>
          <w:rFonts w:ascii="Book Antiqua" w:eastAsia="Book Antiqua" w:hAnsi="Book Antiqua" w:cs="Book Antiqua"/>
          <w:color w:val="000000"/>
        </w:rPr>
        <w:t>CNS</w:t>
      </w:r>
      <w:r w:rsidR="005F2779"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embolism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common</w:t>
      </w:r>
      <w:r w:rsidRPr="00A37F35">
        <w:rPr>
          <w:rFonts w:ascii="Book Antiqua" w:eastAsia="Book Antiqua" w:hAnsi="Book Antiqua" w:cs="Book Antiqua"/>
          <w:color w:val="000000"/>
          <w:vertAlign w:val="superscript"/>
        </w:rPr>
        <w:t>[53,54]</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w:t>
      </w:r>
      <w:r w:rsidRPr="00A37F35">
        <w:rPr>
          <w:rFonts w:ascii="Book Antiqua" w:eastAsia="Book Antiqua" w:hAnsi="Book Antiqua" w:cs="Book Antiqua"/>
          <w:color w:val="000000"/>
        </w:rPr>
        <w:t>70%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embolic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complications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notable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previously,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Kingella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appeared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highest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embolism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all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HACEK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organisms,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20</w:t>
      </w:r>
      <w:r w:rsidR="0041682E" w:rsidRPr="00A37F35">
        <w:rPr>
          <w:rFonts w:ascii="Book Antiqua" w:eastAsia="Book Antiqua" w:hAnsi="Book Antiqua" w:cs="Book Antiqua"/>
          <w:color w:val="000000"/>
        </w:rPr>
        <w:t>%–</w:t>
      </w:r>
      <w:r w:rsidRPr="00A37F35">
        <w:rPr>
          <w:rFonts w:ascii="Book Antiqua" w:eastAsia="Book Antiqua" w:hAnsi="Book Antiqua" w:cs="Book Antiqua"/>
          <w:color w:val="000000"/>
        </w:rPr>
        <w:t>30%</w:t>
      </w:r>
      <w:r w:rsidRPr="00A37F35">
        <w:rPr>
          <w:rFonts w:ascii="Book Antiqua" w:eastAsia="Book Antiqua" w:hAnsi="Book Antiqua" w:cs="Book Antiqua"/>
          <w:color w:val="000000"/>
          <w:vertAlign w:val="superscript"/>
        </w:rPr>
        <w:t>[55]</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Embolic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events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associated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worse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prognosis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risk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proportional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vegetation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size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&gt;</w:t>
      </w:r>
      <w:r w:rsidR="00E83EFB"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mm</w:t>
      </w:r>
      <w:r w:rsidRPr="00A37F35">
        <w:rPr>
          <w:rFonts w:ascii="Book Antiqua" w:eastAsia="Book Antiqua" w:hAnsi="Book Antiqua" w:cs="Book Antiqua"/>
          <w:color w:val="000000"/>
          <w:vertAlign w:val="superscript"/>
        </w:rPr>
        <w:t>[53,54]</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indolent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subacute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course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explain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why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mortality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remains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lower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compared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involving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other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organisms,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despite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significant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vegetation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size.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in-hospital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mortality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i/>
          <w:iCs/>
          <w:color w:val="000000"/>
        </w:rPr>
        <w:t xml:space="preserve">S. </w:t>
      </w:r>
      <w:r w:rsidRPr="00A37F35">
        <w:rPr>
          <w:rFonts w:ascii="Book Antiqua" w:eastAsia="Book Antiqua" w:hAnsi="Book Antiqua" w:cs="Book Antiqua"/>
          <w:i/>
          <w:iCs/>
          <w:color w:val="000000"/>
        </w:rPr>
        <w:t>aureus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Streptococcus</w:t>
      </w:r>
      <w:r w:rsidR="00AF3FD3" w:rsidRPr="00A37F35">
        <w:rPr>
          <w:rFonts w:ascii="Book Antiqua" w:eastAsia="Book Antiqua" w:hAnsi="Book Antiqua" w:cs="Book Antiqua"/>
          <w:i/>
          <w:iCs/>
          <w:color w:val="000000"/>
        </w:rPr>
        <w:t xml:space="preserve"> </w:t>
      </w:r>
      <w:r w:rsidRPr="00A37F35">
        <w:rPr>
          <w:rFonts w:ascii="Book Antiqua" w:eastAsia="Book Antiqua" w:hAnsi="Book Antiqua" w:cs="Book Antiqua"/>
          <w:color w:val="000000"/>
        </w:rPr>
        <w:t>spp.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20</w:t>
      </w:r>
      <w:r w:rsidR="0041682E" w:rsidRPr="00A37F35">
        <w:rPr>
          <w:rFonts w:ascii="Book Antiqua" w:eastAsia="Book Antiqua" w:hAnsi="Book Antiqua" w:cs="Book Antiqua"/>
          <w:color w:val="000000"/>
        </w:rPr>
        <w:t>%–</w:t>
      </w:r>
      <w:r w:rsidRPr="00A37F35">
        <w:rPr>
          <w:rFonts w:ascii="Book Antiqua" w:eastAsia="Book Antiqua" w:hAnsi="Book Antiqua" w:cs="Book Antiqua"/>
          <w:color w:val="000000"/>
        </w:rPr>
        <w:t>30%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11%</w:t>
      </w:r>
      <w:r w:rsidR="0041682E"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respectively</w:t>
      </w:r>
      <w:r w:rsidRPr="00A37F35">
        <w:rPr>
          <w:rFonts w:ascii="Book Antiqua" w:eastAsia="Book Antiqua" w:hAnsi="Book Antiqua" w:cs="Book Antiqua"/>
          <w:color w:val="000000"/>
          <w:vertAlign w:val="superscript"/>
        </w:rPr>
        <w:t>[53,56]</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mortality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5%.</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HACEK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organisms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that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cause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adults,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Actinobacillus</w:t>
      </w:r>
      <w:r w:rsidR="00AF3FD3" w:rsidRPr="00A37F35">
        <w:rPr>
          <w:rFonts w:ascii="Book Antiqua" w:eastAsia="Book Antiqua" w:hAnsi="Book Antiqua" w:cs="Book Antiqua"/>
          <w:i/>
          <w:iCs/>
          <w:color w:val="000000"/>
        </w:rPr>
        <w:t xml:space="preserve"> </w:t>
      </w:r>
      <w:r w:rsidRPr="00A37F35">
        <w:rPr>
          <w:rFonts w:ascii="Book Antiqua" w:eastAsia="Book Antiqua" w:hAnsi="Book Antiqua" w:cs="Book Antiqua"/>
          <w:i/>
          <w:iCs/>
          <w:color w:val="000000"/>
        </w:rPr>
        <w:t>actinomycetemcomitans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member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Aggregatibacter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Cardiobacterium</w:t>
      </w:r>
      <w:r w:rsidR="00407252" w:rsidRPr="00A37F35">
        <w:rPr>
          <w:rFonts w:ascii="Book Antiqua" w:eastAsia="Book Antiqua" w:hAnsi="Book Antiqua" w:cs="Book Antiqua"/>
          <w:i/>
          <w:iCs/>
          <w:color w:val="000000"/>
        </w:rPr>
        <w:t xml:space="preserve"> </w:t>
      </w:r>
      <w:r w:rsidRPr="00A37F35">
        <w:rPr>
          <w:rFonts w:ascii="Book Antiqua" w:eastAsia="Book Antiqua" w:hAnsi="Book Antiqua" w:cs="Book Antiqua"/>
          <w:color w:val="000000"/>
        </w:rPr>
        <w:t>spp.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highest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reported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mortality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rates</w:t>
      </w:r>
      <w:r w:rsidR="0041682E" w:rsidRPr="00A37F35">
        <w:rPr>
          <w:rFonts w:ascii="Book Antiqua" w:eastAsia="Book Antiqua" w:hAnsi="Book Antiqua" w:cs="Book Antiqua"/>
          <w:color w:val="000000"/>
        </w:rPr>
        <w:t xml:space="preserve"> of </w:t>
      </w:r>
      <w:r w:rsidRPr="00A37F35">
        <w:rPr>
          <w:rFonts w:ascii="Book Antiqua" w:eastAsia="Book Antiqua" w:hAnsi="Book Antiqua" w:cs="Book Antiqua"/>
          <w:color w:val="000000"/>
        </w:rPr>
        <w:t>18%</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10%</w:t>
      </w:r>
      <w:r w:rsidR="0041682E"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respectively</w:t>
      </w:r>
      <w:r w:rsidRPr="00A37F35">
        <w:rPr>
          <w:rFonts w:ascii="Book Antiqua" w:eastAsia="Book Antiqua" w:hAnsi="Book Antiqua" w:cs="Book Antiqua"/>
          <w:color w:val="000000"/>
          <w:vertAlign w:val="superscript"/>
        </w:rPr>
        <w:t>[57,58]</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While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both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associated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aortic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endocarditis</w:t>
      </w:r>
      <w:r w:rsidRPr="00A37F35">
        <w:rPr>
          <w:rFonts w:ascii="Book Antiqua" w:eastAsia="Book Antiqua" w:hAnsi="Book Antiqua" w:cs="Book Antiqua"/>
          <w:color w:val="000000"/>
          <w:vertAlign w:val="superscript"/>
        </w:rPr>
        <w:t>[57,58]</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commonly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affects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mitral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p>
    <w:p w14:paraId="5862C585" w14:textId="781F16BE" w:rsidR="00A77B3E" w:rsidRPr="00A37F35" w:rsidRDefault="00D44D66" w:rsidP="002F4C91">
      <w:pPr>
        <w:spacing w:line="360" w:lineRule="auto"/>
        <w:ind w:firstLineChars="200" w:firstLine="480"/>
        <w:jc w:val="both"/>
        <w:rPr>
          <w:rFonts w:ascii="Book Antiqua" w:hAnsi="Book Antiqua"/>
        </w:rPr>
      </w:pPr>
      <w:r w:rsidRPr="00A37F35">
        <w:rPr>
          <w:rFonts w:ascii="Book Antiqua" w:eastAsia="Book Antiqua" w:hAnsi="Book Antiqua" w:cs="Book Antiqua"/>
          <w:color w:val="000000"/>
        </w:rPr>
        <w:t>Our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findings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illustrative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show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temporal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change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epidemiology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2000</w:t>
      </w:r>
      <w:r w:rsidR="0041682E" w:rsidRPr="00A37F35">
        <w:rPr>
          <w:rFonts w:ascii="Book Antiqua" w:eastAsia="Book Antiqua" w:hAnsi="Book Antiqua" w:cs="Book Antiqua"/>
          <w:color w:val="000000"/>
        </w:rPr>
        <w:t>–</w:t>
      </w:r>
      <w:r w:rsidRPr="00A37F35">
        <w:rPr>
          <w:rFonts w:ascii="Book Antiqua" w:eastAsia="Book Antiqua" w:hAnsi="Book Antiqua" w:cs="Book Antiqua"/>
          <w:color w:val="000000"/>
        </w:rPr>
        <w:t>2022.</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Compared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26</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endocarditis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from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1984</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1995</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Darras-Joly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et</w:t>
      </w:r>
      <w:r w:rsidR="00AF3FD3" w:rsidRPr="00A37F35">
        <w:rPr>
          <w:rFonts w:ascii="Book Antiqua" w:eastAsia="Book Antiqua" w:hAnsi="Book Antiqua" w:cs="Book Antiqua"/>
          <w:i/>
          <w:iCs/>
          <w:color w:val="000000"/>
        </w:rPr>
        <w:t xml:space="preserve"> </w:t>
      </w:r>
      <w:r w:rsidRPr="00A37F35">
        <w:rPr>
          <w:rFonts w:ascii="Book Antiqua" w:eastAsia="Book Antiqua" w:hAnsi="Book Antiqua" w:cs="Book Antiqua"/>
          <w:i/>
          <w:iCs/>
          <w:color w:val="000000"/>
        </w:rPr>
        <w:t>al</w:t>
      </w:r>
      <w:r w:rsidRPr="00A37F35">
        <w:rPr>
          <w:rFonts w:ascii="Book Antiqua" w:eastAsia="Book Antiqua" w:hAnsi="Book Antiqua" w:cs="Book Antiqua"/>
          <w:color w:val="000000"/>
          <w:vertAlign w:val="superscript"/>
        </w:rPr>
        <w:t>[5</w:t>
      </w:r>
      <w:r w:rsidR="005F2779" w:rsidRPr="00A37F35">
        <w:rPr>
          <w:rFonts w:ascii="Book Antiqua" w:eastAsia="Book Antiqua" w:hAnsi="Book Antiqua" w:cs="Book Antiqua"/>
          <w:color w:val="000000"/>
          <w:vertAlign w:val="superscript"/>
        </w:rPr>
        <w:t>8</w:t>
      </w:r>
      <w:r w:rsidRPr="00A37F35">
        <w:rPr>
          <w:rFonts w:ascii="Book Antiqua" w:eastAsia="Book Antiqua" w:hAnsi="Book Antiqua" w:cs="Book Antiqua"/>
          <w:color w:val="000000"/>
          <w:vertAlign w:val="superscript"/>
        </w:rPr>
        <w:t>]</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reported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younger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age,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similar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infection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both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genders,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shorter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time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diagnosis,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higher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association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IVDU,</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higher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embolic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events,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tricuspid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pulmonic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involvement.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mitral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lastRenderedPageBreak/>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involvement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remained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steady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over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past</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 xml:space="preserve">three </w:t>
      </w:r>
      <w:r w:rsidRPr="00A37F35">
        <w:rPr>
          <w:rFonts w:ascii="Book Antiqua" w:eastAsia="Book Antiqua" w:hAnsi="Book Antiqua" w:cs="Book Antiqua"/>
          <w:color w:val="000000"/>
        </w:rPr>
        <w:t>decades,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while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decrease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aortic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involvement.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Valvular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vegetation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CHF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incidence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decreased,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while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mortality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remained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similar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(Table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findings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might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indicate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improvement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diagnosis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treatment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over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past</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 xml:space="preserve">three </w:t>
      </w:r>
      <w:r w:rsidRPr="00A37F35">
        <w:rPr>
          <w:rFonts w:ascii="Book Antiqua" w:eastAsia="Book Antiqua" w:hAnsi="Book Antiqua" w:cs="Book Antiqua"/>
          <w:color w:val="000000"/>
        </w:rPr>
        <w:t>decades.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However,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increased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involvement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right</w:t>
      </w:r>
      <w:r w:rsidR="0041682E" w:rsidRPr="00A37F35">
        <w:rPr>
          <w:rFonts w:ascii="Book Antiqua" w:eastAsia="Book Antiqua" w:hAnsi="Book Antiqua" w:cs="Book Antiqua"/>
          <w:color w:val="000000"/>
        </w:rPr>
        <w:t>-</w:t>
      </w:r>
      <w:r w:rsidRPr="00A37F35">
        <w:rPr>
          <w:rFonts w:ascii="Book Antiqua" w:eastAsia="Book Antiqua" w:hAnsi="Book Antiqua" w:cs="Book Antiqua"/>
          <w:color w:val="000000"/>
        </w:rPr>
        <w:t>sided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suggests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increase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virulence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association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rising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IVDU.</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Notably,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Darras-Joly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et</w:t>
      </w:r>
      <w:r w:rsidR="00AF3FD3" w:rsidRPr="00A37F35">
        <w:rPr>
          <w:rFonts w:ascii="Book Antiqua" w:eastAsia="Book Antiqua" w:hAnsi="Book Antiqua" w:cs="Book Antiqua"/>
          <w:i/>
          <w:iCs/>
          <w:color w:val="000000"/>
        </w:rPr>
        <w:t xml:space="preserve"> </w:t>
      </w:r>
      <w:r w:rsidRPr="00A37F35">
        <w:rPr>
          <w:rFonts w:ascii="Book Antiqua" w:eastAsia="Book Antiqua" w:hAnsi="Book Antiqua" w:cs="Book Antiqua"/>
          <w:i/>
          <w:iCs/>
          <w:color w:val="000000"/>
        </w:rPr>
        <w:t>al</w:t>
      </w:r>
      <w:r w:rsidR="001207D5" w:rsidRPr="00A37F35">
        <w:rPr>
          <w:rFonts w:ascii="Book Antiqua" w:eastAsia="Book Antiqua" w:hAnsi="Book Antiqua" w:cs="Book Antiqua"/>
          <w:color w:val="000000"/>
          <w:vertAlign w:val="superscript"/>
        </w:rPr>
        <w:t>[58]</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systematic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because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limited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France.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our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knowledge,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first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systematic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published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English</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 xml:space="preserve">language </w:t>
      </w:r>
      <w:r w:rsidRPr="00A37F35">
        <w:rPr>
          <w:rFonts w:ascii="Book Antiqua" w:eastAsia="Book Antiqua" w:hAnsi="Book Antiqua" w:cs="Book Antiqua"/>
          <w:color w:val="000000"/>
        </w:rPr>
        <w:t>literature.</w:t>
      </w:r>
    </w:p>
    <w:p w14:paraId="60405615" w14:textId="77777777" w:rsidR="00A77B3E" w:rsidRPr="00A37F35" w:rsidRDefault="00D44D66" w:rsidP="002F4C91">
      <w:pPr>
        <w:spacing w:line="360" w:lineRule="auto"/>
        <w:ind w:firstLineChars="200" w:firstLine="480"/>
        <w:jc w:val="both"/>
        <w:rPr>
          <w:rFonts w:ascii="Book Antiqua" w:hAnsi="Book Antiqua"/>
        </w:rPr>
      </w:pPr>
      <w:r w:rsidRPr="00A37F35">
        <w:rPr>
          <w:rFonts w:ascii="Book Antiqua" w:eastAsia="Book Antiqua" w:hAnsi="Book Antiqua" w:cs="Book Antiqua"/>
          <w:color w:val="000000"/>
        </w:rPr>
        <w:t>Our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presentation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subacute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highlights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typical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features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indolent,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predilection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mitral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commonly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associated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septic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emboli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involving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However,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multiple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features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present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suggesting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virulent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current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era,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including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patient’s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absence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risk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factors,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induced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leaflet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perforation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(which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our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valvular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destruction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requiring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surgery.</w:t>
      </w:r>
    </w:p>
    <w:p w14:paraId="1F334A82" w14:textId="77777777" w:rsidR="00A77B3E" w:rsidRPr="00A37F35" w:rsidRDefault="00A77B3E" w:rsidP="002F4C91">
      <w:pPr>
        <w:spacing w:line="360" w:lineRule="auto"/>
        <w:jc w:val="both"/>
        <w:rPr>
          <w:rFonts w:ascii="Book Antiqua" w:hAnsi="Book Antiqua"/>
        </w:rPr>
      </w:pPr>
    </w:p>
    <w:p w14:paraId="0DBE1FC4"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bCs/>
          <w:i/>
          <w:iCs/>
          <w:color w:val="000000"/>
        </w:rPr>
        <w:t>Limitations</w:t>
      </w:r>
    </w:p>
    <w:p w14:paraId="51D56111" w14:textId="4D6CAD22"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noteworthy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limitation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that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it</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 xml:space="preserve">did </w:t>
      </w:r>
      <w:r w:rsidRPr="00A37F35">
        <w:rPr>
          <w:rFonts w:ascii="Book Antiqua" w:eastAsia="Book Antiqua" w:hAnsi="Book Antiqua" w:cs="Book Antiqua"/>
          <w:color w:val="000000"/>
        </w:rPr>
        <w:t>not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account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unreported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therefore,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cannot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ascertain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exact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incidence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prevalence.</w:t>
      </w:r>
      <w:r w:rsidR="00AF3FD3" w:rsidRPr="00A37F35">
        <w:rPr>
          <w:rFonts w:ascii="Book Antiqua" w:eastAsia="Book Antiqua" w:hAnsi="Book Antiqua" w:cs="Book Antiqua"/>
          <w:color w:val="000000"/>
        </w:rPr>
        <w:t xml:space="preserve"> </w:t>
      </w:r>
    </w:p>
    <w:p w14:paraId="01F9B23B" w14:textId="77777777" w:rsidR="00A77B3E" w:rsidRPr="00A37F35" w:rsidRDefault="00A77B3E" w:rsidP="002F4C91">
      <w:pPr>
        <w:spacing w:line="360" w:lineRule="auto"/>
        <w:jc w:val="both"/>
        <w:rPr>
          <w:rFonts w:ascii="Book Antiqua" w:hAnsi="Book Antiqua"/>
        </w:rPr>
      </w:pPr>
    </w:p>
    <w:p w14:paraId="633727DF"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caps/>
          <w:color w:val="000000"/>
          <w:u w:val="single"/>
        </w:rPr>
        <w:t>CONCLUSION</w:t>
      </w:r>
    </w:p>
    <w:p w14:paraId="560176D2" w14:textId="3241979B"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This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systematic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reported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adult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spanning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last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two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decades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highlights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subacute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course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preference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mitral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005F2779" w:rsidRPr="00A37F35">
        <w:rPr>
          <w:rFonts w:ascii="Book Antiqua" w:eastAsia="Book Antiqua" w:hAnsi="Book Antiqua" w:cs="Book Antiqua"/>
          <w:color w:val="000000"/>
        </w:rPr>
        <w:t>favorable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prognosis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compared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caused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other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HACEK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organisms,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Staphylococcus</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Streptococcus</w:t>
      </w:r>
      <w:r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Clinicians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should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attentive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indolent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course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presence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predisposing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risk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factors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order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allow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timely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management.</w:t>
      </w:r>
    </w:p>
    <w:p w14:paraId="11383AD9" w14:textId="77777777" w:rsidR="00A77B3E" w:rsidRPr="00A37F35" w:rsidRDefault="00A77B3E" w:rsidP="002F4C91">
      <w:pPr>
        <w:spacing w:line="360" w:lineRule="auto"/>
        <w:jc w:val="both"/>
        <w:rPr>
          <w:rFonts w:ascii="Book Antiqua" w:hAnsi="Book Antiqua"/>
        </w:rPr>
      </w:pPr>
    </w:p>
    <w:p w14:paraId="3536412B"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caps/>
          <w:color w:val="000000"/>
          <w:u w:val="single"/>
        </w:rPr>
        <w:t>ARTICLE</w:t>
      </w:r>
      <w:r w:rsidR="00AF3FD3" w:rsidRPr="00A37F35">
        <w:rPr>
          <w:rFonts w:ascii="Book Antiqua" w:eastAsia="Book Antiqua" w:hAnsi="Book Antiqua" w:cs="Book Antiqua"/>
          <w:b/>
          <w:caps/>
          <w:color w:val="000000"/>
          <w:u w:val="single"/>
        </w:rPr>
        <w:t xml:space="preserve"> </w:t>
      </w:r>
      <w:r w:rsidRPr="00A37F35">
        <w:rPr>
          <w:rFonts w:ascii="Book Antiqua" w:eastAsia="Book Antiqua" w:hAnsi="Book Antiqua" w:cs="Book Antiqua"/>
          <w:b/>
          <w:caps/>
          <w:color w:val="000000"/>
          <w:u w:val="single"/>
        </w:rPr>
        <w:t>HIGHLIGHTS</w:t>
      </w:r>
    </w:p>
    <w:p w14:paraId="7D6EDA25"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i/>
          <w:color w:val="000000"/>
        </w:rPr>
        <w:t>Research</w:t>
      </w:r>
      <w:r w:rsidR="00AF3FD3" w:rsidRPr="00A37F35">
        <w:rPr>
          <w:rFonts w:ascii="Book Antiqua" w:eastAsia="Book Antiqua" w:hAnsi="Book Antiqua" w:cs="Book Antiqua"/>
          <w:b/>
          <w:i/>
          <w:color w:val="000000"/>
        </w:rPr>
        <w:t xml:space="preserve"> </w:t>
      </w:r>
      <w:r w:rsidRPr="00A37F35">
        <w:rPr>
          <w:rFonts w:ascii="Book Antiqua" w:eastAsia="Book Antiqua" w:hAnsi="Book Antiqua" w:cs="Book Antiqua"/>
          <w:b/>
          <w:i/>
          <w:color w:val="000000"/>
        </w:rPr>
        <w:t>background</w:t>
      </w:r>
    </w:p>
    <w:p w14:paraId="20B3C13E" w14:textId="47CFCF4B"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lastRenderedPageBreak/>
        <w:t>Existing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data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indicate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that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incidence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infective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endocarditis</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 xml:space="preserve">(IE) </w:t>
      </w:r>
      <w:r w:rsidRPr="00A37F35">
        <w:rPr>
          <w:rFonts w:ascii="Book Antiqua" w:eastAsia="Book Antiqua" w:hAnsi="Book Antiqua" w:cs="Book Antiqua"/>
          <w:color w:val="000000"/>
        </w:rPr>
        <w:t>continues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steadily.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Although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components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skin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flora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including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Staphylococcus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Streptococcus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Enterococcus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spp.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implicated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organisms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particularly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virulent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oropharyngeal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flora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including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HACEK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group</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significant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cause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p>
    <w:p w14:paraId="2B092E7B" w14:textId="77777777" w:rsidR="00A77B3E" w:rsidRPr="00A37F35" w:rsidRDefault="00A77B3E" w:rsidP="002F4C91">
      <w:pPr>
        <w:spacing w:line="360" w:lineRule="auto"/>
        <w:jc w:val="both"/>
        <w:rPr>
          <w:rFonts w:ascii="Book Antiqua" w:hAnsi="Book Antiqua"/>
        </w:rPr>
      </w:pPr>
    </w:p>
    <w:p w14:paraId="1A48FF0D"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i/>
          <w:color w:val="000000"/>
        </w:rPr>
        <w:t>Research</w:t>
      </w:r>
      <w:r w:rsidR="00AF3FD3" w:rsidRPr="00A37F35">
        <w:rPr>
          <w:rFonts w:ascii="Book Antiqua" w:eastAsia="Book Antiqua" w:hAnsi="Book Antiqua" w:cs="Book Antiqua"/>
          <w:b/>
          <w:i/>
          <w:color w:val="000000"/>
        </w:rPr>
        <w:t xml:space="preserve"> </w:t>
      </w:r>
      <w:r w:rsidRPr="00A37F35">
        <w:rPr>
          <w:rFonts w:ascii="Book Antiqua" w:eastAsia="Book Antiqua" w:hAnsi="Book Antiqua" w:cs="Book Antiqua"/>
          <w:b/>
          <w:i/>
          <w:color w:val="000000"/>
        </w:rPr>
        <w:t>motivation</w:t>
      </w:r>
    </w:p>
    <w:p w14:paraId="7D6D4B71" w14:textId="5E245784"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interesting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presentation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i/>
          <w:iCs/>
          <w:color w:val="000000"/>
        </w:rPr>
        <w:t>Haemophilus</w:t>
      </w:r>
      <w:r w:rsidR="00AF3FD3" w:rsidRPr="00A37F35">
        <w:rPr>
          <w:rFonts w:ascii="Book Antiqua" w:eastAsia="Book Antiqua" w:hAnsi="Book Antiqua" w:cs="Book Antiqua"/>
          <w:i/>
          <w:iCs/>
          <w:color w:val="000000"/>
        </w:rPr>
        <w:t xml:space="preserve"> </w:t>
      </w:r>
      <w:r w:rsidRPr="00A37F35">
        <w:rPr>
          <w:rFonts w:ascii="Book Antiqua" w:eastAsia="Book Antiqua" w:hAnsi="Book Antiqua" w:cs="Book Antiqua"/>
          <w:i/>
          <w:iCs/>
          <w:color w:val="000000"/>
        </w:rPr>
        <w:t>parainfluenza</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 xml:space="preserve">(HPI)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25-year-old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significant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medical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history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predisposing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risk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factor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basis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systematic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aimed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determine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temporal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changes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presentation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prognosis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caused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over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past</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 xml:space="preserve">two </w:t>
      </w:r>
      <w:r w:rsidRPr="00A37F35">
        <w:rPr>
          <w:rFonts w:ascii="Book Antiqua" w:eastAsia="Book Antiqua" w:hAnsi="Book Antiqua" w:cs="Book Antiqua"/>
          <w:color w:val="000000"/>
        </w:rPr>
        <w:t>decades.</w:t>
      </w:r>
    </w:p>
    <w:p w14:paraId="64F43751" w14:textId="77777777" w:rsidR="00A77B3E" w:rsidRPr="00A37F35" w:rsidRDefault="00A77B3E" w:rsidP="002F4C91">
      <w:pPr>
        <w:spacing w:line="360" w:lineRule="auto"/>
        <w:jc w:val="both"/>
        <w:rPr>
          <w:rFonts w:ascii="Book Antiqua" w:hAnsi="Book Antiqua"/>
        </w:rPr>
      </w:pPr>
    </w:p>
    <w:p w14:paraId="07FB15A4"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i/>
          <w:color w:val="000000"/>
        </w:rPr>
        <w:t>Research</w:t>
      </w:r>
      <w:r w:rsidR="00AF3FD3" w:rsidRPr="00A37F35">
        <w:rPr>
          <w:rFonts w:ascii="Book Antiqua" w:eastAsia="Book Antiqua" w:hAnsi="Book Antiqua" w:cs="Book Antiqua"/>
          <w:b/>
          <w:i/>
          <w:color w:val="000000"/>
        </w:rPr>
        <w:t xml:space="preserve"> </w:t>
      </w:r>
      <w:r w:rsidRPr="00A37F35">
        <w:rPr>
          <w:rFonts w:ascii="Book Antiqua" w:eastAsia="Book Antiqua" w:hAnsi="Book Antiqua" w:cs="Book Antiqua"/>
          <w:b/>
          <w:i/>
          <w:color w:val="000000"/>
        </w:rPr>
        <w:t>objectives</w:t>
      </w:r>
    </w:p>
    <w:p w14:paraId="4679E7AE"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characterize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risk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factors,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signs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symptoms,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echocardiographic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findings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prognosis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caused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p>
    <w:p w14:paraId="4DB9D367" w14:textId="77777777" w:rsidR="00A77B3E" w:rsidRPr="00A37F35" w:rsidRDefault="00A77B3E" w:rsidP="002F4C91">
      <w:pPr>
        <w:spacing w:line="360" w:lineRule="auto"/>
        <w:jc w:val="both"/>
        <w:rPr>
          <w:rFonts w:ascii="Book Antiqua" w:hAnsi="Book Antiqua"/>
        </w:rPr>
      </w:pPr>
    </w:p>
    <w:p w14:paraId="6CF00469"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i/>
          <w:color w:val="000000"/>
        </w:rPr>
        <w:t>Research</w:t>
      </w:r>
      <w:r w:rsidR="00AF3FD3" w:rsidRPr="00A37F35">
        <w:rPr>
          <w:rFonts w:ascii="Book Antiqua" w:eastAsia="Book Antiqua" w:hAnsi="Book Antiqua" w:cs="Book Antiqua"/>
          <w:b/>
          <w:i/>
          <w:color w:val="000000"/>
        </w:rPr>
        <w:t xml:space="preserve"> </w:t>
      </w:r>
      <w:r w:rsidRPr="00A37F35">
        <w:rPr>
          <w:rFonts w:ascii="Book Antiqua" w:eastAsia="Book Antiqua" w:hAnsi="Book Antiqua" w:cs="Book Antiqua"/>
          <w:b/>
          <w:i/>
          <w:color w:val="000000"/>
        </w:rPr>
        <w:t>methods</w:t>
      </w:r>
    </w:p>
    <w:p w14:paraId="4EE622DC" w14:textId="4A7B5102"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search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Medline,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Pubmed,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Scopus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Embase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conducted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identify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published</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2000</w:t>
      </w:r>
      <w:r w:rsidR="0041682E" w:rsidRPr="00A37F35">
        <w:rPr>
          <w:rFonts w:ascii="Book Antiqua" w:eastAsia="Book Antiqua" w:hAnsi="Book Antiqua" w:cs="Book Antiqua"/>
          <w:color w:val="000000"/>
        </w:rPr>
        <w:t>–</w:t>
      </w:r>
      <w:r w:rsidRPr="00A37F35">
        <w:rPr>
          <w:rFonts w:ascii="Book Antiqua" w:eastAsia="Book Antiqua" w:hAnsi="Book Antiqua" w:cs="Book Antiqua"/>
          <w:color w:val="000000"/>
        </w:rPr>
        <w:t>2022.</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systematic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performed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analyze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trends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presentation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prognosis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p>
    <w:p w14:paraId="6DD42F5B" w14:textId="77777777" w:rsidR="00A77B3E" w:rsidRPr="00A37F35" w:rsidRDefault="00A77B3E" w:rsidP="002F4C91">
      <w:pPr>
        <w:spacing w:line="360" w:lineRule="auto"/>
        <w:jc w:val="both"/>
        <w:rPr>
          <w:rFonts w:ascii="Book Antiqua" w:hAnsi="Book Antiqua"/>
        </w:rPr>
      </w:pPr>
    </w:p>
    <w:p w14:paraId="0029A34F"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i/>
          <w:color w:val="000000"/>
        </w:rPr>
        <w:t>Research</w:t>
      </w:r>
      <w:r w:rsidR="00AF3FD3" w:rsidRPr="00A37F35">
        <w:rPr>
          <w:rFonts w:ascii="Book Antiqua" w:eastAsia="Book Antiqua" w:hAnsi="Book Antiqua" w:cs="Book Antiqua"/>
          <w:b/>
          <w:i/>
          <w:color w:val="000000"/>
        </w:rPr>
        <w:t xml:space="preserve"> </w:t>
      </w:r>
      <w:r w:rsidRPr="00A37F35">
        <w:rPr>
          <w:rFonts w:ascii="Book Antiqua" w:eastAsia="Book Antiqua" w:hAnsi="Book Antiqua" w:cs="Book Antiqua"/>
          <w:b/>
          <w:i/>
          <w:color w:val="000000"/>
        </w:rPr>
        <w:t>results</w:t>
      </w:r>
    </w:p>
    <w:p w14:paraId="586ABAE1" w14:textId="77DFA03A"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This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systematic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39</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English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literature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highlights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slight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predominance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disease,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nonspecific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presentation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constitutional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symptoms,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predilection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mitral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valve,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high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central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nervous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system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embolic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events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lower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mortality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compared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caused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microbes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skin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flora.</w:t>
      </w:r>
    </w:p>
    <w:p w14:paraId="119037E3" w14:textId="77777777" w:rsidR="00A77B3E" w:rsidRPr="00A37F35" w:rsidRDefault="00A77B3E" w:rsidP="002F4C91">
      <w:pPr>
        <w:spacing w:line="360" w:lineRule="auto"/>
        <w:jc w:val="both"/>
        <w:rPr>
          <w:rFonts w:ascii="Book Antiqua" w:hAnsi="Book Antiqua"/>
        </w:rPr>
      </w:pPr>
    </w:p>
    <w:p w14:paraId="64BCC1C6"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i/>
          <w:color w:val="000000"/>
        </w:rPr>
        <w:t>Research</w:t>
      </w:r>
      <w:r w:rsidR="00AF3FD3" w:rsidRPr="00A37F35">
        <w:rPr>
          <w:rFonts w:ascii="Book Antiqua" w:eastAsia="Book Antiqua" w:hAnsi="Book Antiqua" w:cs="Book Antiqua"/>
          <w:b/>
          <w:i/>
          <w:color w:val="000000"/>
        </w:rPr>
        <w:t xml:space="preserve"> </w:t>
      </w:r>
      <w:r w:rsidRPr="00A37F35">
        <w:rPr>
          <w:rFonts w:ascii="Book Antiqua" w:eastAsia="Book Antiqua" w:hAnsi="Book Antiqua" w:cs="Book Antiqua"/>
          <w:b/>
          <w:i/>
          <w:color w:val="000000"/>
        </w:rPr>
        <w:t>conclusions</w:t>
      </w:r>
    </w:p>
    <w:p w14:paraId="3862BF9E"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lastRenderedPageBreak/>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indolent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disease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that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requires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high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index</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suspicion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diagnose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associated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favorable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prognosis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timely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intervention.</w:t>
      </w:r>
    </w:p>
    <w:p w14:paraId="3F5DDF73" w14:textId="77777777" w:rsidR="00A77B3E" w:rsidRPr="00A37F35" w:rsidRDefault="00A77B3E" w:rsidP="002F4C91">
      <w:pPr>
        <w:spacing w:line="360" w:lineRule="auto"/>
        <w:jc w:val="both"/>
        <w:rPr>
          <w:rFonts w:ascii="Book Antiqua" w:hAnsi="Book Antiqua"/>
        </w:rPr>
      </w:pPr>
    </w:p>
    <w:p w14:paraId="0F520A75"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i/>
          <w:color w:val="000000"/>
        </w:rPr>
        <w:t>Research</w:t>
      </w:r>
      <w:r w:rsidR="00AF3FD3" w:rsidRPr="00A37F35">
        <w:rPr>
          <w:rFonts w:ascii="Book Antiqua" w:eastAsia="Book Antiqua" w:hAnsi="Book Antiqua" w:cs="Book Antiqua"/>
          <w:b/>
          <w:i/>
          <w:color w:val="000000"/>
        </w:rPr>
        <w:t xml:space="preserve"> </w:t>
      </w:r>
      <w:r w:rsidRPr="00A37F35">
        <w:rPr>
          <w:rFonts w:ascii="Book Antiqua" w:eastAsia="Book Antiqua" w:hAnsi="Book Antiqua" w:cs="Book Antiqua"/>
          <w:b/>
          <w:i/>
          <w:color w:val="000000"/>
        </w:rPr>
        <w:t>perspectives</w:t>
      </w:r>
    </w:p>
    <w:p w14:paraId="5967EF83" w14:textId="40ACFB43"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We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illustrated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conducted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two</w:t>
      </w:r>
      <w:r w:rsidRPr="00A37F35">
        <w:rPr>
          <w:rFonts w:ascii="Book Antiqua" w:eastAsia="Book Antiqua" w:hAnsi="Book Antiqua" w:cs="Book Antiqua"/>
          <w:color w:val="000000"/>
        </w:rPr>
        <w:t>-decade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systematic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published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English</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 xml:space="preserve">language </w:t>
      </w:r>
      <w:r w:rsidRPr="00A37F35">
        <w:rPr>
          <w:rFonts w:ascii="Book Antiqua" w:eastAsia="Book Antiqua" w:hAnsi="Book Antiqua" w:cs="Book Antiqua"/>
          <w:color w:val="000000"/>
        </w:rPr>
        <w:t>literature.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doing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highlighted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indolent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course,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presentation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prognosis.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also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compared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our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findings</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 xml:space="preserve">with </w:t>
      </w:r>
      <w:r w:rsidRPr="00A37F35">
        <w:rPr>
          <w:rFonts w:ascii="Book Antiqua" w:eastAsia="Book Antiqua" w:hAnsi="Book Antiqua" w:cs="Book Antiqua"/>
          <w:color w:val="000000"/>
        </w:rPr>
        <w:t>those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HPI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cases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between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1984</w:t>
      </w:r>
      <w:r w:rsidR="00AF3FD3" w:rsidRPr="00A37F35">
        <w:rPr>
          <w:rFonts w:ascii="Book Antiqua" w:eastAsia="Book Antiqua" w:hAnsi="Book Antiqua" w:cs="Book Antiqua"/>
          <w:color w:val="000000"/>
        </w:rPr>
        <w:t xml:space="preserve"> </w:t>
      </w:r>
      <w:r w:rsidR="0041682E" w:rsidRPr="00A37F35">
        <w:rPr>
          <w:rFonts w:ascii="Book Antiqua" w:eastAsia="Book Antiqua" w:hAnsi="Book Antiqua" w:cs="Book Antiqua"/>
          <w:color w:val="000000"/>
        </w:rPr>
        <w:t xml:space="preserve">and </w:t>
      </w:r>
      <w:r w:rsidRPr="00A37F35">
        <w:rPr>
          <w:rFonts w:ascii="Book Antiqua" w:eastAsia="Book Antiqua" w:hAnsi="Book Antiqua" w:cs="Book Antiqua"/>
          <w:color w:val="000000"/>
        </w:rPr>
        <w:t>1995;</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doing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enumerated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some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temporal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changes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disease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entity.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include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younger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mean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age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presentation,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identical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infection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between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males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females,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improvement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diagnosis,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higher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rate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embolic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events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increasing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association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intravenous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drug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use.</w:t>
      </w:r>
    </w:p>
    <w:p w14:paraId="035C5999" w14:textId="77777777" w:rsidR="00A77B3E" w:rsidRPr="00A37F35" w:rsidRDefault="00A77B3E" w:rsidP="002F4C91">
      <w:pPr>
        <w:spacing w:line="360" w:lineRule="auto"/>
        <w:jc w:val="both"/>
        <w:rPr>
          <w:rFonts w:ascii="Book Antiqua" w:hAnsi="Book Antiqua"/>
        </w:rPr>
      </w:pPr>
    </w:p>
    <w:p w14:paraId="08E5F05E"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color w:val="000000"/>
        </w:rPr>
        <w:t>REFERENCES</w:t>
      </w:r>
    </w:p>
    <w:p w14:paraId="6D0DB8DF"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1 </w:t>
      </w:r>
      <w:r w:rsidRPr="00A37F35">
        <w:rPr>
          <w:rFonts w:ascii="Book Antiqua" w:hAnsi="Book Antiqua"/>
          <w:b/>
          <w:bCs/>
        </w:rPr>
        <w:t>Baddour LM</w:t>
      </w:r>
      <w:r w:rsidRPr="00A37F35">
        <w:rPr>
          <w:rFonts w:ascii="Book Antiqua" w:hAnsi="Book Antiqua"/>
        </w:rPr>
        <w:t xml:space="preserve">, Wilson WR, Bayer AS, Fowler VG Jr, Tleyjeh IM, Rybak MJ, Barsic B, Lockhart PB, Gewitz MH, Levison ME, Bolger AF, Steckelberg JM, Baltimore RS, Fink AM, O'Gara P, Taubert KA; American Heart Association Committee on Rheumatic Fever, Endocarditis, and Kawasaki Disease of the Council on Cardiovascular Disease in the Young, Council on Clinical Cardiology, Council on Cardiovascular Surgery and Anesthesia, and Stroke Council. Infective Endocarditis in Adults: Diagnosis, Antimicrobial Therapy, and Management of Complications: A Scientific Statement for Healthcare Professionals From the American Heart Association. </w:t>
      </w:r>
      <w:r w:rsidRPr="00A37F35">
        <w:rPr>
          <w:rFonts w:ascii="Book Antiqua" w:hAnsi="Book Antiqua"/>
          <w:i/>
          <w:iCs/>
        </w:rPr>
        <w:t>Circulation</w:t>
      </w:r>
      <w:r w:rsidRPr="00A37F35">
        <w:rPr>
          <w:rFonts w:ascii="Book Antiqua" w:hAnsi="Book Antiqua"/>
        </w:rPr>
        <w:t xml:space="preserve"> 2015; </w:t>
      </w:r>
      <w:r w:rsidRPr="00A37F35">
        <w:rPr>
          <w:rFonts w:ascii="Book Antiqua" w:hAnsi="Book Antiqua"/>
          <w:b/>
          <w:bCs/>
        </w:rPr>
        <w:t>132</w:t>
      </w:r>
      <w:r w:rsidRPr="00A37F35">
        <w:rPr>
          <w:rFonts w:ascii="Book Antiqua" w:hAnsi="Book Antiqua"/>
        </w:rPr>
        <w:t>: 1435-1486 [PMID: 26373316 DOI: 10.1161/CIR.0000000000000296]</w:t>
      </w:r>
    </w:p>
    <w:p w14:paraId="427A4576"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2 </w:t>
      </w:r>
      <w:r w:rsidRPr="00A37F35">
        <w:rPr>
          <w:rFonts w:ascii="Book Antiqua" w:hAnsi="Book Antiqua"/>
          <w:b/>
          <w:bCs/>
        </w:rPr>
        <w:t>Ambrosioni J</w:t>
      </w:r>
      <w:r w:rsidRPr="00A37F35">
        <w:rPr>
          <w:rFonts w:ascii="Book Antiqua" w:hAnsi="Book Antiqua"/>
        </w:rPr>
        <w:t xml:space="preserve">, Hernandez-Meneses M, Téllez A, Pericàs J, Falces C, Tolosana JM, Vidal B, Almela M, Quintana E, Llopis J, Moreno A, Miro JM; Hospital Clinic Infective Endocarditis Investigators. The Changing Epidemiology of Infective Endocarditis in the Twenty-First Century. </w:t>
      </w:r>
      <w:r w:rsidRPr="00A37F35">
        <w:rPr>
          <w:rFonts w:ascii="Book Antiqua" w:hAnsi="Book Antiqua"/>
          <w:i/>
          <w:iCs/>
        </w:rPr>
        <w:t>Curr Infect Dis Rep</w:t>
      </w:r>
      <w:r w:rsidRPr="00A37F35">
        <w:rPr>
          <w:rFonts w:ascii="Book Antiqua" w:hAnsi="Book Antiqua"/>
        </w:rPr>
        <w:t xml:space="preserve"> 2017; </w:t>
      </w:r>
      <w:r w:rsidRPr="00A37F35">
        <w:rPr>
          <w:rFonts w:ascii="Book Antiqua" w:hAnsi="Book Antiqua"/>
          <w:b/>
          <w:bCs/>
        </w:rPr>
        <w:t>19</w:t>
      </w:r>
      <w:r w:rsidRPr="00A37F35">
        <w:rPr>
          <w:rFonts w:ascii="Book Antiqua" w:hAnsi="Book Antiqua"/>
        </w:rPr>
        <w:t>: 21 [PMID: 28401448 DOI: 10.1007/s11908-017-0574-9]</w:t>
      </w:r>
    </w:p>
    <w:p w14:paraId="67C7A2D8" w14:textId="77777777" w:rsidR="001D48C8" w:rsidRPr="00A37F35" w:rsidRDefault="001D48C8" w:rsidP="002F4C91">
      <w:pPr>
        <w:spacing w:line="360" w:lineRule="auto"/>
        <w:jc w:val="both"/>
        <w:rPr>
          <w:rFonts w:ascii="Book Antiqua" w:hAnsi="Book Antiqua"/>
        </w:rPr>
      </w:pPr>
      <w:r w:rsidRPr="00A37F35">
        <w:rPr>
          <w:rFonts w:ascii="Book Antiqua" w:hAnsi="Book Antiqua"/>
        </w:rPr>
        <w:lastRenderedPageBreak/>
        <w:t xml:space="preserve">3 </w:t>
      </w:r>
      <w:r w:rsidRPr="00A37F35">
        <w:rPr>
          <w:rFonts w:ascii="Book Antiqua" w:hAnsi="Book Antiqua"/>
          <w:b/>
          <w:bCs/>
        </w:rPr>
        <w:t>Rajani R</w:t>
      </w:r>
      <w:r w:rsidRPr="00A37F35">
        <w:rPr>
          <w:rFonts w:ascii="Book Antiqua" w:hAnsi="Book Antiqua"/>
        </w:rPr>
        <w:t xml:space="preserve">, Klein JL. Infective endocarditis: A contemporary update. </w:t>
      </w:r>
      <w:r w:rsidRPr="00A37F35">
        <w:rPr>
          <w:rFonts w:ascii="Book Antiqua" w:hAnsi="Book Antiqua"/>
          <w:i/>
          <w:iCs/>
        </w:rPr>
        <w:t>Clin Med (Lond)</w:t>
      </w:r>
      <w:r w:rsidRPr="00A37F35">
        <w:rPr>
          <w:rFonts w:ascii="Book Antiqua" w:hAnsi="Book Antiqua"/>
        </w:rPr>
        <w:t xml:space="preserve"> 2020; </w:t>
      </w:r>
      <w:r w:rsidRPr="00A37F35">
        <w:rPr>
          <w:rFonts w:ascii="Book Antiqua" w:hAnsi="Book Antiqua"/>
          <w:b/>
          <w:bCs/>
        </w:rPr>
        <w:t>20</w:t>
      </w:r>
      <w:r w:rsidRPr="00A37F35">
        <w:rPr>
          <w:rFonts w:ascii="Book Antiqua" w:hAnsi="Book Antiqua"/>
        </w:rPr>
        <w:t>: 31-35 [PMID: 31941729 DOI: 10.7861/clinmed.cme.20.1.1]</w:t>
      </w:r>
    </w:p>
    <w:p w14:paraId="70BF36A5"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4 </w:t>
      </w:r>
      <w:r w:rsidRPr="00A37F35">
        <w:rPr>
          <w:rFonts w:ascii="Book Antiqua" w:hAnsi="Book Antiqua"/>
          <w:b/>
          <w:bCs/>
        </w:rPr>
        <w:t>Ambrosioni J</w:t>
      </w:r>
      <w:r w:rsidRPr="00A37F35">
        <w:rPr>
          <w:rFonts w:ascii="Book Antiqua" w:hAnsi="Book Antiqua"/>
        </w:rPr>
        <w:t xml:space="preserve">, Martinez-Garcia C, Llopis J, Garcia-de-la-Maria C, Hernández-Meneses M, Tellez A, Falces C, Almela M, Vidal B, Sandoval E, Fuster D, Quintana E, Tolosana JM, Marco F, Moreno A, Miró JM; Hospital Clinic Infective Endocarditis Investigators. HACEK infective endocarditis: Epidemiology, clinical features, and outcome: A case-control study. </w:t>
      </w:r>
      <w:r w:rsidRPr="00A37F35">
        <w:rPr>
          <w:rFonts w:ascii="Book Antiqua" w:hAnsi="Book Antiqua"/>
          <w:i/>
          <w:iCs/>
        </w:rPr>
        <w:t>Int J Infect Dis</w:t>
      </w:r>
      <w:r w:rsidRPr="00A37F35">
        <w:rPr>
          <w:rFonts w:ascii="Book Antiqua" w:hAnsi="Book Antiqua"/>
        </w:rPr>
        <w:t xml:space="preserve"> 2018; </w:t>
      </w:r>
      <w:r w:rsidRPr="00A37F35">
        <w:rPr>
          <w:rFonts w:ascii="Book Antiqua" w:hAnsi="Book Antiqua"/>
          <w:b/>
          <w:bCs/>
        </w:rPr>
        <w:t>76</w:t>
      </w:r>
      <w:r w:rsidRPr="00A37F35">
        <w:rPr>
          <w:rFonts w:ascii="Book Antiqua" w:hAnsi="Book Antiqua"/>
        </w:rPr>
        <w:t>: 120-125 [PMID: 30153485 DOI: 10.1016/j.ijid.2018.08.013]</w:t>
      </w:r>
    </w:p>
    <w:p w14:paraId="72A053A5"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5 </w:t>
      </w:r>
      <w:r w:rsidRPr="00A37F35">
        <w:rPr>
          <w:rFonts w:ascii="Book Antiqua" w:hAnsi="Book Antiqua"/>
          <w:b/>
          <w:bCs/>
        </w:rPr>
        <w:t>Chambers ST</w:t>
      </w:r>
      <w:r w:rsidRPr="00A37F35">
        <w:rPr>
          <w:rFonts w:ascii="Book Antiqua" w:hAnsi="Book Antiqua"/>
        </w:rPr>
        <w:t xml:space="preserve">, Murdoch D, Morris A, Holland D, Pappas P, Almela M, Fernández-Hidalgo N, Almirante B, Bouza E, Forno D, del Rio A, Hannan MM, Harkness J, Kanafani ZA, Lalani T, Lang S, Raymond N, Read K, Vinogradova T, Woods CW, Wray D, Corey GR, Chu VH; International Collaboration on Endocarditis Prospective Cohort Study Investigators. HACEK infective endocarditis: characteristics and outcomes from a large, multi-national cohort. </w:t>
      </w:r>
      <w:r w:rsidRPr="00A37F35">
        <w:rPr>
          <w:rFonts w:ascii="Book Antiqua" w:hAnsi="Book Antiqua"/>
          <w:i/>
          <w:iCs/>
        </w:rPr>
        <w:t>PLoS One</w:t>
      </w:r>
      <w:r w:rsidRPr="00A37F35">
        <w:rPr>
          <w:rFonts w:ascii="Book Antiqua" w:hAnsi="Book Antiqua"/>
        </w:rPr>
        <w:t xml:space="preserve"> 2013; </w:t>
      </w:r>
      <w:r w:rsidRPr="00A37F35">
        <w:rPr>
          <w:rFonts w:ascii="Book Antiqua" w:hAnsi="Book Antiqua"/>
          <w:b/>
          <w:bCs/>
        </w:rPr>
        <w:t>8</w:t>
      </w:r>
      <w:r w:rsidRPr="00A37F35">
        <w:rPr>
          <w:rFonts w:ascii="Book Antiqua" w:hAnsi="Book Antiqua"/>
        </w:rPr>
        <w:t>: e63181 [PMID: 23690995 DOI: 10.1371/journal.pone.0063181]</w:t>
      </w:r>
    </w:p>
    <w:p w14:paraId="0BB5DCF4"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6 </w:t>
      </w:r>
      <w:r w:rsidRPr="00A37F35">
        <w:rPr>
          <w:rFonts w:ascii="Book Antiqua" w:hAnsi="Book Antiqua"/>
          <w:b/>
          <w:bCs/>
        </w:rPr>
        <w:t>Bläckberg A</w:t>
      </w:r>
      <w:r w:rsidRPr="00A37F35">
        <w:rPr>
          <w:rFonts w:ascii="Book Antiqua" w:hAnsi="Book Antiqua"/>
        </w:rPr>
        <w:t xml:space="preserve">, Morenius C, Olaison L, Berge A, Rasmussen M. Infective endocarditis caused by HACEK group bacteria-a registry-based comparative study. </w:t>
      </w:r>
      <w:r w:rsidRPr="00A37F35">
        <w:rPr>
          <w:rFonts w:ascii="Book Antiqua" w:hAnsi="Book Antiqua"/>
          <w:i/>
          <w:iCs/>
        </w:rPr>
        <w:t>Eur J Clin Microbiol Infect Dis</w:t>
      </w:r>
      <w:r w:rsidRPr="00A37F35">
        <w:rPr>
          <w:rFonts w:ascii="Book Antiqua" w:hAnsi="Book Antiqua"/>
        </w:rPr>
        <w:t xml:space="preserve"> 2021; </w:t>
      </w:r>
      <w:r w:rsidRPr="00A37F35">
        <w:rPr>
          <w:rFonts w:ascii="Book Antiqua" w:hAnsi="Book Antiqua"/>
          <w:b/>
          <w:bCs/>
        </w:rPr>
        <w:t>40</w:t>
      </w:r>
      <w:r w:rsidRPr="00A37F35">
        <w:rPr>
          <w:rFonts w:ascii="Book Antiqua" w:hAnsi="Book Antiqua"/>
        </w:rPr>
        <w:t>: 1919-1924 [PMID: 33852103 DOI: 10.1007/s10096-021-04240-3]</w:t>
      </w:r>
    </w:p>
    <w:p w14:paraId="5AEA216E"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7 </w:t>
      </w:r>
      <w:r w:rsidRPr="00A37F35">
        <w:rPr>
          <w:rFonts w:ascii="Book Antiqua" w:hAnsi="Book Antiqua"/>
          <w:b/>
          <w:bCs/>
        </w:rPr>
        <w:t>Liberati A</w:t>
      </w:r>
      <w:r w:rsidRPr="00A37F35">
        <w:rPr>
          <w:rFonts w:ascii="Book Antiqua" w:hAnsi="Book Antiqua"/>
        </w:rPr>
        <w:t xml:space="preserve">, Altman DG, Tetzlaff J, Mulrow C, Gøtzsche PC, Ioannidis JP, Clarke M, Devereaux PJ, Kleijnen J, Moher D. The PRISMA statement for reporting systematic reviews and meta-analyses of studies that evaluate healthcare interventions: explanation and elaboration. </w:t>
      </w:r>
      <w:r w:rsidRPr="00A37F35">
        <w:rPr>
          <w:rFonts w:ascii="Book Antiqua" w:hAnsi="Book Antiqua"/>
          <w:i/>
          <w:iCs/>
        </w:rPr>
        <w:t>BMJ</w:t>
      </w:r>
      <w:r w:rsidRPr="00A37F35">
        <w:rPr>
          <w:rFonts w:ascii="Book Antiqua" w:hAnsi="Book Antiqua"/>
        </w:rPr>
        <w:t xml:space="preserve"> 2009; </w:t>
      </w:r>
      <w:r w:rsidRPr="00A37F35">
        <w:rPr>
          <w:rFonts w:ascii="Book Antiqua" w:hAnsi="Book Antiqua"/>
          <w:b/>
          <w:bCs/>
        </w:rPr>
        <w:t>339</w:t>
      </w:r>
      <w:r w:rsidRPr="00A37F35">
        <w:rPr>
          <w:rFonts w:ascii="Book Antiqua" w:hAnsi="Book Antiqua"/>
        </w:rPr>
        <w:t>: b2700 [PMID: 19622552 DOI: 10.1136/bmj.b2700]</w:t>
      </w:r>
    </w:p>
    <w:p w14:paraId="631159EB"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8 </w:t>
      </w:r>
      <w:r w:rsidRPr="00A37F35">
        <w:rPr>
          <w:rFonts w:ascii="Book Antiqua" w:hAnsi="Book Antiqua"/>
          <w:b/>
          <w:bCs/>
        </w:rPr>
        <w:t>Nwaohiri N</w:t>
      </w:r>
      <w:r w:rsidRPr="00A37F35">
        <w:rPr>
          <w:rFonts w:ascii="Book Antiqua" w:hAnsi="Book Antiqua"/>
        </w:rPr>
        <w:t xml:space="preserve">, Urban C, Gluck J, Ahluwalia M, Wehbeh W. Tricuspid valve endocarditis caused by Haemophilus parainfluenzae: a case report and review of the literature. </w:t>
      </w:r>
      <w:r w:rsidRPr="00A37F35">
        <w:rPr>
          <w:rFonts w:ascii="Book Antiqua" w:hAnsi="Book Antiqua"/>
          <w:i/>
          <w:iCs/>
        </w:rPr>
        <w:t>Diagn Microbiol Infect Dis</w:t>
      </w:r>
      <w:r w:rsidRPr="00A37F35">
        <w:rPr>
          <w:rFonts w:ascii="Book Antiqua" w:hAnsi="Book Antiqua"/>
        </w:rPr>
        <w:t xml:space="preserve"> 2009; </w:t>
      </w:r>
      <w:r w:rsidRPr="00A37F35">
        <w:rPr>
          <w:rFonts w:ascii="Book Antiqua" w:hAnsi="Book Antiqua"/>
          <w:b/>
          <w:bCs/>
        </w:rPr>
        <w:t>64</w:t>
      </w:r>
      <w:r w:rsidRPr="00A37F35">
        <w:rPr>
          <w:rFonts w:ascii="Book Antiqua" w:hAnsi="Book Antiqua"/>
        </w:rPr>
        <w:t>: 216-219 [PMID: 19376668 DOI: 10.1016/j.diagmicrobio.2009.02.015]</w:t>
      </w:r>
    </w:p>
    <w:p w14:paraId="2BB367DC" w14:textId="77777777" w:rsidR="001D48C8" w:rsidRPr="00A37F35" w:rsidRDefault="001D48C8" w:rsidP="002F4C91">
      <w:pPr>
        <w:spacing w:line="360" w:lineRule="auto"/>
        <w:jc w:val="both"/>
        <w:rPr>
          <w:rFonts w:ascii="Book Antiqua" w:hAnsi="Book Antiqua"/>
        </w:rPr>
      </w:pPr>
      <w:r w:rsidRPr="00A37F35">
        <w:rPr>
          <w:rFonts w:ascii="Book Antiqua" w:hAnsi="Book Antiqua"/>
        </w:rPr>
        <w:lastRenderedPageBreak/>
        <w:t xml:space="preserve">9 </w:t>
      </w:r>
      <w:r w:rsidRPr="00A37F35">
        <w:rPr>
          <w:rFonts w:ascii="Book Antiqua" w:hAnsi="Book Antiqua"/>
          <w:b/>
          <w:bCs/>
        </w:rPr>
        <w:t>Ho HH</w:t>
      </w:r>
      <w:r w:rsidRPr="00A37F35">
        <w:rPr>
          <w:rFonts w:ascii="Book Antiqua" w:hAnsi="Book Antiqua"/>
        </w:rPr>
        <w:t xml:space="preserve">, Cheung CW, Yeung CK. Septic peripheral embolization from Haemophilus parainfluenzae endocarditis. </w:t>
      </w:r>
      <w:r w:rsidRPr="00A37F35">
        <w:rPr>
          <w:rFonts w:ascii="Book Antiqua" w:hAnsi="Book Antiqua"/>
          <w:i/>
          <w:iCs/>
        </w:rPr>
        <w:t>Eur Heart J</w:t>
      </w:r>
      <w:r w:rsidRPr="00A37F35">
        <w:rPr>
          <w:rFonts w:ascii="Book Antiqua" w:hAnsi="Book Antiqua"/>
        </w:rPr>
        <w:t xml:space="preserve"> 2006; </w:t>
      </w:r>
      <w:r w:rsidRPr="00A37F35">
        <w:rPr>
          <w:rFonts w:ascii="Book Antiqua" w:hAnsi="Book Antiqua"/>
          <w:b/>
          <w:bCs/>
        </w:rPr>
        <w:t>27</w:t>
      </w:r>
      <w:r w:rsidRPr="00A37F35">
        <w:rPr>
          <w:rFonts w:ascii="Book Antiqua" w:hAnsi="Book Antiqua"/>
        </w:rPr>
        <w:t>: 1009 [PMID: 16632678 DOI: 10.1093/eurheartj/ehi544]</w:t>
      </w:r>
    </w:p>
    <w:p w14:paraId="1CA43472"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10 </w:t>
      </w:r>
      <w:r w:rsidRPr="00A37F35">
        <w:rPr>
          <w:rFonts w:ascii="Book Antiqua" w:hAnsi="Book Antiqua"/>
          <w:b/>
          <w:bCs/>
        </w:rPr>
        <w:t>Bath AS</w:t>
      </w:r>
      <w:r w:rsidRPr="00A37F35">
        <w:rPr>
          <w:rFonts w:ascii="Book Antiqua" w:hAnsi="Book Antiqua"/>
        </w:rPr>
        <w:t xml:space="preserve">, Zoltowska DM, Agrawal Y, Gupta V. Rare cause of subarachnoid haemorrhage. </w:t>
      </w:r>
      <w:r w:rsidRPr="00A37F35">
        <w:rPr>
          <w:rFonts w:ascii="Book Antiqua" w:hAnsi="Book Antiqua"/>
          <w:i/>
          <w:iCs/>
        </w:rPr>
        <w:t>BMJ Case Rep</w:t>
      </w:r>
      <w:r w:rsidRPr="00A37F35">
        <w:rPr>
          <w:rFonts w:ascii="Book Antiqua" w:hAnsi="Book Antiqua"/>
        </w:rPr>
        <w:t xml:space="preserve"> 2019; </w:t>
      </w:r>
      <w:r w:rsidRPr="00A37F35">
        <w:rPr>
          <w:rFonts w:ascii="Book Antiqua" w:hAnsi="Book Antiqua"/>
          <w:b/>
          <w:bCs/>
        </w:rPr>
        <w:t>12</w:t>
      </w:r>
      <w:r w:rsidRPr="00A37F35">
        <w:rPr>
          <w:rFonts w:ascii="Book Antiqua" w:hAnsi="Book Antiqua"/>
        </w:rPr>
        <w:t xml:space="preserve"> [PMID: 30804162 DOI: 10.1136/bcr-2018-229093]</w:t>
      </w:r>
    </w:p>
    <w:p w14:paraId="627CC4DD"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11 </w:t>
      </w:r>
      <w:r w:rsidRPr="00A37F35">
        <w:rPr>
          <w:rFonts w:ascii="Book Antiqua" w:hAnsi="Book Antiqua"/>
          <w:b/>
          <w:bCs/>
        </w:rPr>
        <w:t>Koshkelashvili N</w:t>
      </w:r>
      <w:r w:rsidRPr="00A37F35">
        <w:rPr>
          <w:rFonts w:ascii="Book Antiqua" w:hAnsi="Book Antiqua"/>
        </w:rPr>
        <w:t xml:space="preserve">, Shah M, Codolosa JN, Climaco A. Polymicrobial infective endocarditis caused by Neisseria sicca and Haemophilus parainfluenzae. </w:t>
      </w:r>
      <w:r w:rsidRPr="00A37F35">
        <w:rPr>
          <w:rFonts w:ascii="Book Antiqua" w:hAnsi="Book Antiqua"/>
          <w:i/>
          <w:iCs/>
        </w:rPr>
        <w:t>IDCases</w:t>
      </w:r>
      <w:r w:rsidRPr="00A37F35">
        <w:rPr>
          <w:rFonts w:ascii="Book Antiqua" w:hAnsi="Book Antiqua"/>
        </w:rPr>
        <w:t xml:space="preserve"> 2016; </w:t>
      </w:r>
      <w:r w:rsidRPr="00A37F35">
        <w:rPr>
          <w:rFonts w:ascii="Book Antiqua" w:hAnsi="Book Antiqua"/>
          <w:b/>
          <w:bCs/>
        </w:rPr>
        <w:t>4</w:t>
      </w:r>
      <w:r w:rsidRPr="00A37F35">
        <w:rPr>
          <w:rFonts w:ascii="Book Antiqua" w:hAnsi="Book Antiqua"/>
        </w:rPr>
        <w:t>: 3-5 [PMID: 27051571 DOI: 10.1016/j.idcr.2015.11.002]</w:t>
      </w:r>
    </w:p>
    <w:p w14:paraId="67994F1D"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12 </w:t>
      </w:r>
      <w:r w:rsidRPr="00A37F35">
        <w:rPr>
          <w:rFonts w:ascii="Book Antiqua" w:hAnsi="Book Antiqua"/>
          <w:b/>
          <w:bCs/>
        </w:rPr>
        <w:t>Todoran TM</w:t>
      </w:r>
      <w:r w:rsidRPr="00A37F35">
        <w:rPr>
          <w:rFonts w:ascii="Book Antiqua" w:hAnsi="Book Antiqua"/>
        </w:rPr>
        <w:t xml:space="preserve">, Sobieszczyk PS, Levy MS, Perry TE, Shook DC, Kinlay S, Davidson MJ, Eisenhauer AC. Percutaneous extraction of right atrial mass using the Angiovac aspiration system. </w:t>
      </w:r>
      <w:r w:rsidRPr="00A37F35">
        <w:rPr>
          <w:rFonts w:ascii="Book Antiqua" w:hAnsi="Book Antiqua"/>
          <w:i/>
          <w:iCs/>
        </w:rPr>
        <w:t>J Vasc Interv Radiol</w:t>
      </w:r>
      <w:r w:rsidRPr="00A37F35">
        <w:rPr>
          <w:rFonts w:ascii="Book Antiqua" w:hAnsi="Book Antiqua"/>
        </w:rPr>
        <w:t xml:space="preserve"> 2011; </w:t>
      </w:r>
      <w:r w:rsidRPr="00A37F35">
        <w:rPr>
          <w:rFonts w:ascii="Book Antiqua" w:hAnsi="Book Antiqua"/>
          <w:b/>
          <w:bCs/>
        </w:rPr>
        <w:t>22</w:t>
      </w:r>
      <w:r w:rsidRPr="00A37F35">
        <w:rPr>
          <w:rFonts w:ascii="Book Antiqua" w:hAnsi="Book Antiqua"/>
        </w:rPr>
        <w:t>: 1345-1347 [PMID: 21856509 DOI: 10.1016/j.jvir.2011.04.004]</w:t>
      </w:r>
    </w:p>
    <w:p w14:paraId="7F7CFCE6"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13 </w:t>
      </w:r>
      <w:r w:rsidRPr="00A37F35">
        <w:rPr>
          <w:rFonts w:ascii="Book Antiqua" w:hAnsi="Book Antiqua"/>
          <w:b/>
          <w:bCs/>
        </w:rPr>
        <w:t>Pai RK</w:t>
      </w:r>
      <w:r w:rsidRPr="00A37F35">
        <w:rPr>
          <w:rFonts w:ascii="Book Antiqua" w:hAnsi="Book Antiqua"/>
        </w:rPr>
        <w:t xml:space="preserve">, Pergam SA, Kedia A, Cadman CS, Osborn LA. Pacemaker lead infection secondary to Haemophilus parainfluenzae. </w:t>
      </w:r>
      <w:r w:rsidRPr="00A37F35">
        <w:rPr>
          <w:rFonts w:ascii="Book Antiqua" w:hAnsi="Book Antiqua"/>
          <w:i/>
          <w:iCs/>
        </w:rPr>
        <w:t>Pacing Clin Electrophysiol</w:t>
      </w:r>
      <w:r w:rsidRPr="00A37F35">
        <w:rPr>
          <w:rFonts w:ascii="Book Antiqua" w:hAnsi="Book Antiqua"/>
        </w:rPr>
        <w:t xml:space="preserve"> 2004; </w:t>
      </w:r>
      <w:r w:rsidRPr="00A37F35">
        <w:rPr>
          <w:rFonts w:ascii="Book Antiqua" w:hAnsi="Book Antiqua"/>
          <w:b/>
          <w:bCs/>
        </w:rPr>
        <w:t>27</w:t>
      </w:r>
      <w:r w:rsidRPr="00A37F35">
        <w:rPr>
          <w:rFonts w:ascii="Book Antiqua" w:hAnsi="Book Antiqua"/>
        </w:rPr>
        <w:t>: 1008-1010 [PMID: 15271026 DOI: 10.1111/j.1540-8159.2004.00575.x]</w:t>
      </w:r>
    </w:p>
    <w:p w14:paraId="78FEFCEF"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14 </w:t>
      </w:r>
      <w:r w:rsidRPr="00A37F35">
        <w:rPr>
          <w:rFonts w:ascii="Book Antiqua" w:hAnsi="Book Antiqua"/>
          <w:b/>
          <w:bCs/>
        </w:rPr>
        <w:t>Menegueti MG</w:t>
      </w:r>
      <w:r w:rsidRPr="00A37F35">
        <w:rPr>
          <w:rFonts w:ascii="Book Antiqua" w:hAnsi="Book Antiqua"/>
        </w:rPr>
        <w:t xml:space="preserve">, Machado-Viana J, Gaspar GG, Nicolini EA, Basile-Filho A, Auxiliadora-Martins M. Ischemic Stroke and Septic Shock After Subacute Endocarditis Caused by </w:t>
      </w:r>
      <w:r w:rsidRPr="00A37F35">
        <w:rPr>
          <w:rFonts w:ascii="Book Antiqua" w:hAnsi="Book Antiqua"/>
          <w:i/>
          <w:iCs/>
        </w:rPr>
        <w:t>Haemophilus parainfluenzae</w:t>
      </w:r>
      <w:r w:rsidRPr="00A37F35">
        <w:rPr>
          <w:rFonts w:ascii="Book Antiqua" w:hAnsi="Book Antiqua"/>
        </w:rPr>
        <w:t xml:space="preserve">: Case Report. </w:t>
      </w:r>
      <w:r w:rsidRPr="00A37F35">
        <w:rPr>
          <w:rFonts w:ascii="Book Antiqua" w:hAnsi="Book Antiqua"/>
          <w:i/>
          <w:iCs/>
        </w:rPr>
        <w:t>J Clin Med Res</w:t>
      </w:r>
      <w:r w:rsidRPr="00A37F35">
        <w:rPr>
          <w:rFonts w:ascii="Book Antiqua" w:hAnsi="Book Antiqua"/>
        </w:rPr>
        <w:t xml:space="preserve"> 2017; </w:t>
      </w:r>
      <w:r w:rsidRPr="00A37F35">
        <w:rPr>
          <w:rFonts w:ascii="Book Antiqua" w:hAnsi="Book Antiqua"/>
          <w:b/>
          <w:bCs/>
        </w:rPr>
        <w:t>9</w:t>
      </w:r>
      <w:r w:rsidRPr="00A37F35">
        <w:rPr>
          <w:rFonts w:ascii="Book Antiqua" w:hAnsi="Book Antiqua"/>
        </w:rPr>
        <w:t>: 71-73 [PMID: 27924179 DOI: 10.14740/jocmr2703w]</w:t>
      </w:r>
    </w:p>
    <w:p w14:paraId="693A66EA"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15 </w:t>
      </w:r>
      <w:r w:rsidRPr="00A37F35">
        <w:rPr>
          <w:rFonts w:ascii="Book Antiqua" w:hAnsi="Book Antiqua"/>
          <w:b/>
          <w:bCs/>
        </w:rPr>
        <w:t>Bae JY</w:t>
      </w:r>
      <w:r w:rsidRPr="00A37F35">
        <w:rPr>
          <w:rFonts w:ascii="Book Antiqua" w:hAnsi="Book Antiqua"/>
        </w:rPr>
        <w:t xml:space="preserve">, Murugiah K, McLeod GX, Anwer M, Howes CJ. Haemophilus Parainfluenzae mural endocarditis with large atrial septal defect and peripheral embolization. </w:t>
      </w:r>
      <w:r w:rsidRPr="00A37F35">
        <w:rPr>
          <w:rFonts w:ascii="Book Antiqua" w:hAnsi="Book Antiqua"/>
          <w:i/>
          <w:iCs/>
        </w:rPr>
        <w:t>J Cardiol Cases</w:t>
      </w:r>
      <w:r w:rsidRPr="00A37F35">
        <w:rPr>
          <w:rFonts w:ascii="Book Antiqua" w:hAnsi="Book Antiqua"/>
        </w:rPr>
        <w:t xml:space="preserve"> 2022; </w:t>
      </w:r>
      <w:r w:rsidRPr="00A37F35">
        <w:rPr>
          <w:rFonts w:ascii="Book Antiqua" w:hAnsi="Book Antiqua"/>
          <w:b/>
          <w:bCs/>
        </w:rPr>
        <w:t>25</w:t>
      </w:r>
      <w:r w:rsidRPr="00A37F35">
        <w:rPr>
          <w:rFonts w:ascii="Book Antiqua" w:hAnsi="Book Antiqua"/>
        </w:rPr>
        <w:t>: 149-152 [PMID: 35261698 DOI: 10.1016/j.jccase.2021.08.002]</w:t>
      </w:r>
    </w:p>
    <w:p w14:paraId="008B1639"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16 </w:t>
      </w:r>
      <w:r w:rsidRPr="00A37F35">
        <w:rPr>
          <w:rFonts w:ascii="Book Antiqua" w:hAnsi="Book Antiqua"/>
          <w:b/>
          <w:bCs/>
        </w:rPr>
        <w:t>Gagliardi R</w:t>
      </w:r>
      <w:r w:rsidRPr="00A37F35">
        <w:rPr>
          <w:rFonts w:ascii="Book Antiqua" w:hAnsi="Book Antiqua"/>
        </w:rPr>
        <w:t xml:space="preserve">, Sensi C, Flaminio G, De Canale E, Vettor R, De Carlo E. </w:t>
      </w:r>
      <w:r w:rsidRPr="00A37F35">
        <w:rPr>
          <w:rFonts w:ascii="Book Antiqua" w:hAnsi="Book Antiqua"/>
          <w:i/>
          <w:iCs/>
        </w:rPr>
        <w:t>Haemophilus parainfluenzae</w:t>
      </w:r>
      <w:r w:rsidRPr="00A37F35">
        <w:rPr>
          <w:rFonts w:ascii="Book Antiqua" w:hAnsi="Book Antiqua"/>
        </w:rPr>
        <w:t xml:space="preserve"> endocarditis in a low-risk woman: a case report. </w:t>
      </w:r>
      <w:r w:rsidRPr="00A37F35">
        <w:rPr>
          <w:rFonts w:ascii="Book Antiqua" w:hAnsi="Book Antiqua"/>
          <w:i/>
          <w:iCs/>
        </w:rPr>
        <w:t>Clin Case Rep</w:t>
      </w:r>
      <w:r w:rsidRPr="00A37F35">
        <w:rPr>
          <w:rFonts w:ascii="Book Antiqua" w:hAnsi="Book Antiqua"/>
        </w:rPr>
        <w:t xml:space="preserve"> 2021; </w:t>
      </w:r>
      <w:r w:rsidRPr="00A37F35">
        <w:rPr>
          <w:rFonts w:ascii="Book Antiqua" w:hAnsi="Book Antiqua"/>
          <w:b/>
          <w:bCs/>
        </w:rPr>
        <w:t>9</w:t>
      </w:r>
      <w:r w:rsidRPr="00A37F35">
        <w:rPr>
          <w:rFonts w:ascii="Book Antiqua" w:hAnsi="Book Antiqua"/>
        </w:rPr>
        <w:t>: e05066 [PMID: 34868585 DOI: 10.1002/ccr3.5066]</w:t>
      </w:r>
    </w:p>
    <w:p w14:paraId="72E03BCE"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17 </w:t>
      </w:r>
      <w:r w:rsidRPr="00A37F35">
        <w:rPr>
          <w:rFonts w:ascii="Book Antiqua" w:hAnsi="Book Antiqua"/>
          <w:b/>
          <w:bCs/>
        </w:rPr>
        <w:t>Gabaldón-Pérez A</w:t>
      </w:r>
      <w:r w:rsidRPr="00A37F35">
        <w:rPr>
          <w:rFonts w:ascii="Book Antiqua" w:hAnsi="Book Antiqua"/>
        </w:rPr>
        <w:t xml:space="preserve">, De la Espriella R, Merenciano-Gonzalez H, Santas E, Chorro FJ. Native mitral valve endocarditis complicated with abscess and fistulas: Diagnosis by three-dimensional transesophageal echocardiography. </w:t>
      </w:r>
      <w:r w:rsidRPr="00A37F35">
        <w:rPr>
          <w:rFonts w:ascii="Book Antiqua" w:hAnsi="Book Antiqua"/>
          <w:i/>
          <w:iCs/>
        </w:rPr>
        <w:t>Rev Port Cardiol (Engl Ed)</w:t>
      </w:r>
      <w:r w:rsidRPr="00A37F35">
        <w:rPr>
          <w:rFonts w:ascii="Book Antiqua" w:hAnsi="Book Antiqua"/>
        </w:rPr>
        <w:t xml:space="preserve"> 2021; </w:t>
      </w:r>
      <w:r w:rsidRPr="00A37F35">
        <w:rPr>
          <w:rFonts w:ascii="Book Antiqua" w:hAnsi="Book Antiqua"/>
          <w:b/>
          <w:bCs/>
        </w:rPr>
        <w:t>40</w:t>
      </w:r>
      <w:r w:rsidRPr="00A37F35">
        <w:rPr>
          <w:rFonts w:ascii="Book Antiqua" w:hAnsi="Book Antiqua"/>
        </w:rPr>
        <w:t>: 803-804 [PMID: 34857121 DOI: 10.1016/j.repce.2021.10.013]</w:t>
      </w:r>
    </w:p>
    <w:p w14:paraId="1F634965" w14:textId="77777777" w:rsidR="001D48C8" w:rsidRPr="00A37F35" w:rsidRDefault="001D48C8" w:rsidP="002F4C91">
      <w:pPr>
        <w:spacing w:line="360" w:lineRule="auto"/>
        <w:jc w:val="both"/>
        <w:rPr>
          <w:rFonts w:ascii="Book Antiqua" w:hAnsi="Book Antiqua"/>
        </w:rPr>
      </w:pPr>
      <w:r w:rsidRPr="00A37F35">
        <w:rPr>
          <w:rFonts w:ascii="Book Antiqua" w:hAnsi="Book Antiqua"/>
        </w:rPr>
        <w:lastRenderedPageBreak/>
        <w:t xml:space="preserve">18 </w:t>
      </w:r>
      <w:r w:rsidRPr="00A37F35">
        <w:rPr>
          <w:rFonts w:ascii="Book Antiqua" w:hAnsi="Book Antiqua"/>
          <w:b/>
          <w:bCs/>
        </w:rPr>
        <w:t>Finch LC</w:t>
      </w:r>
      <w:r w:rsidRPr="00A37F35">
        <w:rPr>
          <w:rFonts w:ascii="Book Antiqua" w:hAnsi="Book Antiqua"/>
        </w:rPr>
        <w:t xml:space="preserve">, Gerdzhikov S, Buttery R. </w:t>
      </w:r>
      <w:r w:rsidRPr="00A37F35">
        <w:rPr>
          <w:rFonts w:ascii="Book Antiqua" w:hAnsi="Book Antiqua"/>
          <w:i/>
          <w:iCs/>
        </w:rPr>
        <w:t>Haemophilus parainfluenzae</w:t>
      </w:r>
      <w:r w:rsidRPr="00A37F35">
        <w:rPr>
          <w:rFonts w:ascii="Book Antiqua" w:hAnsi="Book Antiqua"/>
        </w:rPr>
        <w:t xml:space="preserve"> endocarditis presenting with symptoms of COVID-19. </w:t>
      </w:r>
      <w:r w:rsidRPr="00A37F35">
        <w:rPr>
          <w:rFonts w:ascii="Book Antiqua" w:hAnsi="Book Antiqua"/>
          <w:i/>
          <w:iCs/>
        </w:rPr>
        <w:t>BMJ Case Rep</w:t>
      </w:r>
      <w:r w:rsidRPr="00A37F35">
        <w:rPr>
          <w:rFonts w:ascii="Book Antiqua" w:hAnsi="Book Antiqua"/>
        </w:rPr>
        <w:t xml:space="preserve"> 2021; </w:t>
      </w:r>
      <w:r w:rsidRPr="00A37F35">
        <w:rPr>
          <w:rFonts w:ascii="Book Antiqua" w:hAnsi="Book Antiqua"/>
          <w:b/>
          <w:bCs/>
        </w:rPr>
        <w:t>14</w:t>
      </w:r>
      <w:r w:rsidRPr="00A37F35">
        <w:rPr>
          <w:rFonts w:ascii="Book Antiqua" w:hAnsi="Book Antiqua"/>
        </w:rPr>
        <w:t xml:space="preserve"> [PMID: 34433540 DOI: 10.1136/bcr-2021-245210]</w:t>
      </w:r>
    </w:p>
    <w:p w14:paraId="3F037AF0"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19 </w:t>
      </w:r>
      <w:r w:rsidRPr="00A37F35">
        <w:rPr>
          <w:rFonts w:ascii="Book Antiqua" w:hAnsi="Book Antiqua"/>
          <w:b/>
          <w:bCs/>
        </w:rPr>
        <w:t>Cannon JW</w:t>
      </w:r>
      <w:r w:rsidRPr="00A37F35">
        <w:rPr>
          <w:rFonts w:ascii="Book Antiqua" w:hAnsi="Book Antiqua"/>
        </w:rPr>
        <w:t xml:space="preserve">, Hayanga JWA, Drvar TB, Ellison M, Cook C, Salman M, Roberts H, Badhwar V, Hayanga HK. A 34-Year-Old Male Intravenous Drug User with a Third Episode of Tricuspid Valve Endocarditis Treated with Repeat Valve Surgery. </w:t>
      </w:r>
      <w:r w:rsidRPr="00A37F35">
        <w:rPr>
          <w:rFonts w:ascii="Book Antiqua" w:hAnsi="Book Antiqua"/>
          <w:i/>
          <w:iCs/>
        </w:rPr>
        <w:t>Am J Case Rep</w:t>
      </w:r>
      <w:r w:rsidRPr="00A37F35">
        <w:rPr>
          <w:rFonts w:ascii="Book Antiqua" w:hAnsi="Book Antiqua"/>
        </w:rPr>
        <w:t xml:space="preserve"> 2021; </w:t>
      </w:r>
      <w:r w:rsidRPr="00A37F35">
        <w:rPr>
          <w:rFonts w:ascii="Book Antiqua" w:hAnsi="Book Antiqua"/>
          <w:b/>
          <w:bCs/>
        </w:rPr>
        <w:t>22</w:t>
      </w:r>
      <w:r w:rsidRPr="00A37F35">
        <w:rPr>
          <w:rFonts w:ascii="Book Antiqua" w:hAnsi="Book Antiqua"/>
        </w:rPr>
        <w:t>: e927385 [PMID: 33776054 DOI: 10.12659/AJCR.927385]</w:t>
      </w:r>
    </w:p>
    <w:p w14:paraId="03901B76"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20 </w:t>
      </w:r>
      <w:r w:rsidRPr="00A37F35">
        <w:rPr>
          <w:rFonts w:ascii="Book Antiqua" w:hAnsi="Book Antiqua"/>
          <w:b/>
          <w:bCs/>
        </w:rPr>
        <w:t>Bridwell RE</w:t>
      </w:r>
      <w:r w:rsidRPr="00A37F35">
        <w:rPr>
          <w:rFonts w:ascii="Book Antiqua" w:hAnsi="Book Antiqua"/>
        </w:rPr>
        <w:t xml:space="preserve">, Cibrario A, Long B, Cho AM. Multisystem organ failure secondary to Haemophilus parainfluenzae infective endocarditis on an ICD lead: A case report. </w:t>
      </w:r>
      <w:r w:rsidRPr="00A37F35">
        <w:rPr>
          <w:rFonts w:ascii="Book Antiqua" w:hAnsi="Book Antiqua"/>
          <w:i/>
          <w:iCs/>
        </w:rPr>
        <w:t>Am J Emerg Med</w:t>
      </w:r>
      <w:r w:rsidRPr="00A37F35">
        <w:rPr>
          <w:rFonts w:ascii="Book Antiqua" w:hAnsi="Book Antiqua"/>
        </w:rPr>
        <w:t xml:space="preserve"> 2019; </w:t>
      </w:r>
      <w:r w:rsidRPr="00A37F35">
        <w:rPr>
          <w:rFonts w:ascii="Book Antiqua" w:hAnsi="Book Antiqua"/>
          <w:b/>
          <w:bCs/>
        </w:rPr>
        <w:t>37</w:t>
      </w:r>
      <w:r w:rsidRPr="00A37F35">
        <w:rPr>
          <w:rFonts w:ascii="Book Antiqua" w:hAnsi="Book Antiqua"/>
        </w:rPr>
        <w:t>: 1602.e1-1602.e3 [PMID: 31109781 DOI: 10.1016/j.ajem.2019.05.016]</w:t>
      </w:r>
    </w:p>
    <w:p w14:paraId="4A7A4247"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21 </w:t>
      </w:r>
      <w:r w:rsidRPr="00A37F35">
        <w:rPr>
          <w:rFonts w:ascii="Book Antiqua" w:hAnsi="Book Antiqua"/>
          <w:b/>
          <w:bCs/>
        </w:rPr>
        <w:t>De Castro A</w:t>
      </w:r>
      <w:r w:rsidRPr="00A37F35">
        <w:rPr>
          <w:rFonts w:ascii="Book Antiqua" w:hAnsi="Book Antiqua"/>
        </w:rPr>
        <w:t xml:space="preserve">, Abu-Hishmeh M, El Husseini I, Paul L. </w:t>
      </w:r>
      <w:r w:rsidRPr="00A37F35">
        <w:rPr>
          <w:rFonts w:ascii="Book Antiqua" w:hAnsi="Book Antiqua"/>
          <w:i/>
          <w:iCs/>
        </w:rPr>
        <w:t>Haemophilus parainfluenzae</w:t>
      </w:r>
      <w:r w:rsidRPr="00A37F35">
        <w:rPr>
          <w:rFonts w:ascii="Book Antiqua" w:hAnsi="Book Antiqua"/>
        </w:rPr>
        <w:t xml:space="preserve"> endocarditis with multiple cerebral emboli in a pregnant woman with coronavirus. </w:t>
      </w:r>
      <w:r w:rsidRPr="00A37F35">
        <w:rPr>
          <w:rFonts w:ascii="Book Antiqua" w:hAnsi="Book Antiqua"/>
          <w:i/>
          <w:iCs/>
        </w:rPr>
        <w:t>IDCases</w:t>
      </w:r>
      <w:r w:rsidRPr="00A37F35">
        <w:rPr>
          <w:rFonts w:ascii="Book Antiqua" w:hAnsi="Book Antiqua"/>
        </w:rPr>
        <w:t xml:space="preserve"> 2019; </w:t>
      </w:r>
      <w:r w:rsidRPr="00A37F35">
        <w:rPr>
          <w:rFonts w:ascii="Book Antiqua" w:hAnsi="Book Antiqua"/>
          <w:b/>
          <w:bCs/>
        </w:rPr>
        <w:t>18</w:t>
      </w:r>
      <w:r w:rsidRPr="00A37F35">
        <w:rPr>
          <w:rFonts w:ascii="Book Antiqua" w:hAnsi="Book Antiqua"/>
        </w:rPr>
        <w:t>: e00593 [PMID: 31388489 DOI: 10.1016/j.idcr.2019.e00593]</w:t>
      </w:r>
    </w:p>
    <w:p w14:paraId="4F4D716A"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22 </w:t>
      </w:r>
      <w:r w:rsidRPr="00A37F35">
        <w:rPr>
          <w:rFonts w:ascii="Book Antiqua" w:hAnsi="Book Antiqua"/>
          <w:b/>
          <w:bCs/>
        </w:rPr>
        <w:t>Costescu Strachinaru DI</w:t>
      </w:r>
      <w:r w:rsidRPr="00A37F35">
        <w:rPr>
          <w:rFonts w:ascii="Book Antiqua" w:hAnsi="Book Antiqua"/>
        </w:rPr>
        <w:t xml:space="preserve">, Chaumont M, Gobin D, Sattar L, Strachinaru M, Karakike E, Roman A, Konopnicki D. Hemophagocytic lymphohistiocytosis associated to Haemophilus parainfluenzae endocarditis- a case report. </w:t>
      </w:r>
      <w:r w:rsidRPr="00A37F35">
        <w:rPr>
          <w:rFonts w:ascii="Book Antiqua" w:hAnsi="Book Antiqua"/>
          <w:i/>
          <w:iCs/>
        </w:rPr>
        <w:t>Acta Clin Belg</w:t>
      </w:r>
      <w:r w:rsidRPr="00A37F35">
        <w:rPr>
          <w:rFonts w:ascii="Book Antiqua" w:hAnsi="Book Antiqua"/>
        </w:rPr>
        <w:t xml:space="preserve"> 2018; </w:t>
      </w:r>
      <w:r w:rsidRPr="00A37F35">
        <w:rPr>
          <w:rFonts w:ascii="Book Antiqua" w:hAnsi="Book Antiqua"/>
          <w:b/>
          <w:bCs/>
        </w:rPr>
        <w:t>73</w:t>
      </w:r>
      <w:r w:rsidRPr="00A37F35">
        <w:rPr>
          <w:rFonts w:ascii="Book Antiqua" w:hAnsi="Book Antiqua"/>
        </w:rPr>
        <w:t>: 220-223 [PMID: 28629255 DOI: 10.1080/17843286.2017.1341691]</w:t>
      </w:r>
    </w:p>
    <w:p w14:paraId="6904BE41"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23 </w:t>
      </w:r>
      <w:r w:rsidRPr="00A37F35">
        <w:rPr>
          <w:rFonts w:ascii="Book Antiqua" w:hAnsi="Book Antiqua"/>
          <w:b/>
          <w:bCs/>
        </w:rPr>
        <w:t>McCann N</w:t>
      </w:r>
      <w:r w:rsidRPr="00A37F35">
        <w:rPr>
          <w:rFonts w:ascii="Book Antiqua" w:hAnsi="Book Antiqua"/>
        </w:rPr>
        <w:t xml:space="preserve">, Barakat MF, Schafer F. An aggressive form of </w:t>
      </w:r>
      <w:r w:rsidRPr="00A37F35">
        <w:rPr>
          <w:rFonts w:ascii="Book Antiqua" w:hAnsi="Book Antiqua"/>
          <w:i/>
          <w:iCs/>
        </w:rPr>
        <w:t>Haemophilus parainfluenzae</w:t>
      </w:r>
      <w:r w:rsidRPr="00A37F35">
        <w:rPr>
          <w:rFonts w:ascii="Book Antiqua" w:hAnsi="Book Antiqua"/>
        </w:rPr>
        <w:t xml:space="preserve"> infective endocarditis presenting with limb weakness. </w:t>
      </w:r>
      <w:r w:rsidRPr="00A37F35">
        <w:rPr>
          <w:rFonts w:ascii="Book Antiqua" w:hAnsi="Book Antiqua"/>
          <w:i/>
          <w:iCs/>
        </w:rPr>
        <w:t>BMJ Case Rep</w:t>
      </w:r>
      <w:r w:rsidRPr="00A37F35">
        <w:rPr>
          <w:rFonts w:ascii="Book Antiqua" w:hAnsi="Book Antiqua"/>
        </w:rPr>
        <w:t xml:space="preserve"> 2018; </w:t>
      </w:r>
      <w:r w:rsidRPr="00A37F35">
        <w:rPr>
          <w:rFonts w:ascii="Book Antiqua" w:hAnsi="Book Antiqua"/>
          <w:b/>
          <w:bCs/>
        </w:rPr>
        <w:t>2018</w:t>
      </w:r>
      <w:r w:rsidRPr="00A37F35">
        <w:rPr>
          <w:rFonts w:ascii="Book Antiqua" w:hAnsi="Book Antiqua"/>
        </w:rPr>
        <w:t xml:space="preserve"> [PMID: 29866672 DOI: 10.1136/bcr-2017-223775]</w:t>
      </w:r>
    </w:p>
    <w:p w14:paraId="7603C024"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24 </w:t>
      </w:r>
      <w:r w:rsidRPr="00A37F35">
        <w:rPr>
          <w:rFonts w:ascii="Book Antiqua" w:hAnsi="Book Antiqua"/>
          <w:b/>
          <w:bCs/>
        </w:rPr>
        <w:t>Litmathe J</w:t>
      </w:r>
      <w:r w:rsidRPr="00A37F35">
        <w:rPr>
          <w:rFonts w:ascii="Book Antiqua" w:hAnsi="Book Antiqua"/>
        </w:rPr>
        <w:t xml:space="preserve">, Fussen R, Heinzel A, Müller M, Sucker C, Tewarie L, Dafotakis M. An unusual agent for an unusual localization of infective endocarditis. </w:t>
      </w:r>
      <w:r w:rsidRPr="00A37F35">
        <w:rPr>
          <w:rFonts w:ascii="Book Antiqua" w:hAnsi="Book Antiqua"/>
          <w:i/>
          <w:iCs/>
        </w:rPr>
        <w:t>Perfusion</w:t>
      </w:r>
      <w:r w:rsidRPr="00A37F35">
        <w:rPr>
          <w:rFonts w:ascii="Book Antiqua" w:hAnsi="Book Antiqua"/>
        </w:rPr>
        <w:t xml:space="preserve"> 2017; </w:t>
      </w:r>
      <w:r w:rsidRPr="00A37F35">
        <w:rPr>
          <w:rFonts w:ascii="Book Antiqua" w:hAnsi="Book Antiqua"/>
          <w:b/>
          <w:bCs/>
        </w:rPr>
        <w:t>32</w:t>
      </w:r>
      <w:r w:rsidRPr="00A37F35">
        <w:rPr>
          <w:rFonts w:ascii="Book Antiqua" w:hAnsi="Book Antiqua"/>
        </w:rPr>
        <w:t>: 691-694 [PMID: 28578609 DOI: 10.1177/0267659117712406]</w:t>
      </w:r>
    </w:p>
    <w:p w14:paraId="08EF20F0"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25 </w:t>
      </w:r>
      <w:r w:rsidRPr="00A37F35">
        <w:rPr>
          <w:rFonts w:ascii="Book Antiqua" w:hAnsi="Book Antiqua"/>
          <w:b/>
          <w:bCs/>
        </w:rPr>
        <w:t>Duzenli AE</w:t>
      </w:r>
      <w:r w:rsidRPr="00A37F35">
        <w:rPr>
          <w:rFonts w:ascii="Book Antiqua" w:hAnsi="Book Antiqua"/>
        </w:rPr>
        <w:t xml:space="preserve">, Dwyer J, Carey J. </w:t>
      </w:r>
      <w:r w:rsidRPr="00A37F35">
        <w:rPr>
          <w:rFonts w:ascii="Book Antiqua" w:hAnsi="Book Antiqua"/>
          <w:i/>
          <w:iCs/>
        </w:rPr>
        <w:t>Haemophilus parainfluenzae</w:t>
      </w:r>
      <w:r w:rsidRPr="00A37F35">
        <w:rPr>
          <w:rFonts w:ascii="Book Antiqua" w:hAnsi="Book Antiqua"/>
        </w:rPr>
        <w:t xml:space="preserve"> Endocarditis Associated With Maxillary Sinusitis and Complicated by Cerebral Emboli in a Young Man. </w:t>
      </w:r>
      <w:r w:rsidRPr="00A37F35">
        <w:rPr>
          <w:rFonts w:ascii="Book Antiqua" w:hAnsi="Book Antiqua"/>
          <w:i/>
          <w:iCs/>
        </w:rPr>
        <w:t>J Investig Med High Impact Case Rep</w:t>
      </w:r>
      <w:r w:rsidRPr="00A37F35">
        <w:rPr>
          <w:rFonts w:ascii="Book Antiqua" w:hAnsi="Book Antiqua"/>
        </w:rPr>
        <w:t xml:space="preserve"> 2017; </w:t>
      </w:r>
      <w:r w:rsidRPr="00A37F35">
        <w:rPr>
          <w:rFonts w:ascii="Book Antiqua" w:hAnsi="Book Antiqua"/>
          <w:b/>
          <w:bCs/>
        </w:rPr>
        <w:t>5</w:t>
      </w:r>
      <w:r w:rsidRPr="00A37F35">
        <w:rPr>
          <w:rFonts w:ascii="Book Antiqua" w:hAnsi="Book Antiqua"/>
        </w:rPr>
        <w:t>: 2324709617704003 [PMID: 28491883 DOI: 10.1177/2324709617704003]</w:t>
      </w:r>
    </w:p>
    <w:p w14:paraId="58CF5467" w14:textId="77777777" w:rsidR="001D48C8" w:rsidRPr="00A37F35" w:rsidRDefault="001D48C8" w:rsidP="002F4C91">
      <w:pPr>
        <w:spacing w:line="360" w:lineRule="auto"/>
        <w:jc w:val="both"/>
        <w:rPr>
          <w:rFonts w:ascii="Book Antiqua" w:hAnsi="Book Antiqua"/>
        </w:rPr>
      </w:pPr>
      <w:r w:rsidRPr="00A37F35">
        <w:rPr>
          <w:rFonts w:ascii="Book Antiqua" w:hAnsi="Book Antiqua"/>
        </w:rPr>
        <w:lastRenderedPageBreak/>
        <w:t xml:space="preserve">26 </w:t>
      </w:r>
      <w:r w:rsidRPr="00A37F35">
        <w:rPr>
          <w:rFonts w:ascii="Book Antiqua" w:hAnsi="Book Antiqua"/>
          <w:b/>
          <w:bCs/>
        </w:rPr>
        <w:t>Faure E</w:t>
      </w:r>
      <w:r w:rsidRPr="00A37F35">
        <w:rPr>
          <w:rFonts w:ascii="Book Antiqua" w:hAnsi="Book Antiqua"/>
        </w:rPr>
        <w:t xml:space="preserve">, Cannesson O, Schurtz G, Coisne A, Vincentelli A, Faure K, Guery B. Haemophilus parainfluenzae endocarditis in young adults. </w:t>
      </w:r>
      <w:r w:rsidRPr="00A37F35">
        <w:rPr>
          <w:rFonts w:ascii="Book Antiqua" w:hAnsi="Book Antiqua"/>
          <w:i/>
          <w:iCs/>
        </w:rPr>
        <w:t>Med Mal Infect</w:t>
      </w:r>
      <w:r w:rsidRPr="00A37F35">
        <w:rPr>
          <w:rFonts w:ascii="Book Antiqua" w:hAnsi="Book Antiqua"/>
        </w:rPr>
        <w:t xml:space="preserve"> 2017; </w:t>
      </w:r>
      <w:r w:rsidRPr="00A37F35">
        <w:rPr>
          <w:rFonts w:ascii="Book Antiqua" w:hAnsi="Book Antiqua"/>
          <w:b/>
          <w:bCs/>
        </w:rPr>
        <w:t>47</w:t>
      </w:r>
      <w:r w:rsidRPr="00A37F35">
        <w:rPr>
          <w:rFonts w:ascii="Book Antiqua" w:hAnsi="Book Antiqua"/>
        </w:rPr>
        <w:t>: 58-60 [PMID: 27765477 DOI: 10.1016/j.medmal.2016.05.007]</w:t>
      </w:r>
    </w:p>
    <w:p w14:paraId="24E5DC9F"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27 </w:t>
      </w:r>
      <w:r w:rsidRPr="00A37F35">
        <w:rPr>
          <w:rFonts w:ascii="Book Antiqua" w:hAnsi="Book Antiqua"/>
          <w:b/>
          <w:bCs/>
        </w:rPr>
        <w:t>Maruyama R</w:t>
      </w:r>
      <w:r w:rsidRPr="00A37F35">
        <w:rPr>
          <w:rFonts w:ascii="Book Antiqua" w:hAnsi="Book Antiqua"/>
        </w:rPr>
        <w:t xml:space="preserve">, Yamada A, Sugiyama T, Ujihira K, Nishioka N, Iba Y, Hatta E, Kurimoto Y, Asaoka K, Nakanishi K, Sakai K. Mitral valve repair for endocarditis can be performed 3 days after repair of a bleeding mycotic brain aneurysm. </w:t>
      </w:r>
      <w:r w:rsidRPr="00A37F35">
        <w:rPr>
          <w:rFonts w:ascii="Book Antiqua" w:hAnsi="Book Antiqua"/>
          <w:i/>
          <w:iCs/>
        </w:rPr>
        <w:t>J Thorac Cardiovasc Surg</w:t>
      </w:r>
      <w:r w:rsidRPr="00A37F35">
        <w:rPr>
          <w:rFonts w:ascii="Book Antiqua" w:hAnsi="Book Antiqua"/>
        </w:rPr>
        <w:t xml:space="preserve"> 2016; </w:t>
      </w:r>
      <w:r w:rsidRPr="00A37F35">
        <w:rPr>
          <w:rFonts w:ascii="Book Antiqua" w:hAnsi="Book Antiqua"/>
          <w:b/>
          <w:bCs/>
        </w:rPr>
        <w:t>151</w:t>
      </w:r>
      <w:r w:rsidRPr="00A37F35">
        <w:rPr>
          <w:rFonts w:ascii="Book Antiqua" w:hAnsi="Book Antiqua"/>
        </w:rPr>
        <w:t>: e59-e61 [PMID: 26616464 DOI: 10.1016/j.jtcvs.2015.10.026]</w:t>
      </w:r>
    </w:p>
    <w:p w14:paraId="214D7424"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28 </w:t>
      </w:r>
      <w:r w:rsidRPr="00A37F35">
        <w:rPr>
          <w:rFonts w:ascii="Book Antiqua" w:hAnsi="Book Antiqua"/>
          <w:b/>
          <w:bCs/>
        </w:rPr>
        <w:t>Yong MS</w:t>
      </w:r>
      <w:r w:rsidRPr="00A37F35">
        <w:rPr>
          <w:rFonts w:ascii="Book Antiqua" w:hAnsi="Book Antiqua"/>
        </w:rPr>
        <w:t xml:space="preserve">, Saxena P, Killu AM, Coffey S, Burkhart HM, Wan SH, Malouf JF. The Preoperative Evaluation of Infective Endocarditis via 3-Dimensional Transesophageal Echocardiography. </w:t>
      </w:r>
      <w:r w:rsidRPr="00A37F35">
        <w:rPr>
          <w:rFonts w:ascii="Book Antiqua" w:hAnsi="Book Antiqua"/>
          <w:i/>
          <w:iCs/>
        </w:rPr>
        <w:t>Tex Heart Inst J</w:t>
      </w:r>
      <w:r w:rsidRPr="00A37F35">
        <w:rPr>
          <w:rFonts w:ascii="Book Antiqua" w:hAnsi="Book Antiqua"/>
        </w:rPr>
        <w:t xml:space="preserve"> 2015; </w:t>
      </w:r>
      <w:r w:rsidRPr="00A37F35">
        <w:rPr>
          <w:rFonts w:ascii="Book Antiqua" w:hAnsi="Book Antiqua"/>
          <w:b/>
          <w:bCs/>
        </w:rPr>
        <w:t>42</w:t>
      </w:r>
      <w:r w:rsidRPr="00A37F35">
        <w:rPr>
          <w:rFonts w:ascii="Book Antiqua" w:hAnsi="Book Antiqua"/>
        </w:rPr>
        <w:t>: 372-376 [PMID: 26413022 DOI: 10.14503/THIJ-14-4375]</w:t>
      </w:r>
    </w:p>
    <w:p w14:paraId="336D3B48"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29 </w:t>
      </w:r>
      <w:r w:rsidRPr="00A37F35">
        <w:rPr>
          <w:rFonts w:ascii="Book Antiqua" w:hAnsi="Book Antiqua"/>
          <w:b/>
          <w:bCs/>
        </w:rPr>
        <w:t>Cunha BA</w:t>
      </w:r>
      <w:r w:rsidRPr="00A37F35">
        <w:rPr>
          <w:rFonts w:ascii="Book Antiqua" w:hAnsi="Book Antiqua"/>
        </w:rPr>
        <w:t xml:space="preserve">, Brahmbhatt K, Raza M. Haemophilus parainfluenzae aortic prosthetic valve endocarditis (PVE) successfully treated with oral levofloxacin. </w:t>
      </w:r>
      <w:r w:rsidRPr="00A37F35">
        <w:rPr>
          <w:rFonts w:ascii="Book Antiqua" w:hAnsi="Book Antiqua"/>
          <w:i/>
          <w:iCs/>
        </w:rPr>
        <w:t>Heart Lung</w:t>
      </w:r>
      <w:r w:rsidRPr="00A37F35">
        <w:rPr>
          <w:rFonts w:ascii="Book Antiqua" w:hAnsi="Book Antiqua"/>
        </w:rPr>
        <w:t xml:space="preserve"> 2015; </w:t>
      </w:r>
      <w:r w:rsidRPr="00A37F35">
        <w:rPr>
          <w:rFonts w:ascii="Book Antiqua" w:hAnsi="Book Antiqua"/>
          <w:b/>
          <w:bCs/>
        </w:rPr>
        <w:t>44</w:t>
      </w:r>
      <w:r w:rsidRPr="00A37F35">
        <w:rPr>
          <w:rFonts w:ascii="Book Antiqua" w:hAnsi="Book Antiqua"/>
        </w:rPr>
        <w:t>: 317-320 [PMID: 25998992 DOI: 10.1016/j.hrtlng.2015.04.006]</w:t>
      </w:r>
    </w:p>
    <w:p w14:paraId="00880776"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30 </w:t>
      </w:r>
      <w:r w:rsidRPr="00A37F35">
        <w:rPr>
          <w:rFonts w:ascii="Book Antiqua" w:hAnsi="Book Antiqua"/>
          <w:b/>
          <w:bCs/>
        </w:rPr>
        <w:t>Mehrzad R</w:t>
      </w:r>
      <w:r w:rsidRPr="00A37F35">
        <w:rPr>
          <w:rFonts w:ascii="Book Antiqua" w:hAnsi="Book Antiqua"/>
        </w:rPr>
        <w:t xml:space="preserve">, Sublette M, Barza M. Polymicrobial endocarditis in intravenous heroin and fentanyl abuse. </w:t>
      </w:r>
      <w:r w:rsidRPr="00A37F35">
        <w:rPr>
          <w:rFonts w:ascii="Book Antiqua" w:hAnsi="Book Antiqua"/>
          <w:i/>
          <w:iCs/>
        </w:rPr>
        <w:t>J Clin Diagn Res</w:t>
      </w:r>
      <w:r w:rsidRPr="00A37F35">
        <w:rPr>
          <w:rFonts w:ascii="Book Antiqua" w:hAnsi="Book Antiqua"/>
        </w:rPr>
        <w:t xml:space="preserve"> 2013; </w:t>
      </w:r>
      <w:r w:rsidRPr="00A37F35">
        <w:rPr>
          <w:rFonts w:ascii="Book Antiqua" w:hAnsi="Book Antiqua"/>
          <w:b/>
          <w:bCs/>
        </w:rPr>
        <w:t>7</w:t>
      </w:r>
      <w:r w:rsidRPr="00A37F35">
        <w:rPr>
          <w:rFonts w:ascii="Book Antiqua" w:hAnsi="Book Antiqua"/>
        </w:rPr>
        <w:t>: 2981-2985 [PMID: 24551699 DOI: 10.7860/JCDR/2013/7303.3817]</w:t>
      </w:r>
    </w:p>
    <w:p w14:paraId="7D92E639"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31 </w:t>
      </w:r>
      <w:r w:rsidRPr="00A37F35">
        <w:rPr>
          <w:rFonts w:ascii="Book Antiqua" w:hAnsi="Book Antiqua"/>
          <w:b/>
          <w:bCs/>
        </w:rPr>
        <w:t>Liang JJ</w:t>
      </w:r>
      <w:r w:rsidRPr="00A37F35">
        <w:rPr>
          <w:rFonts w:ascii="Book Antiqua" w:hAnsi="Book Antiqua"/>
        </w:rPr>
        <w:t xml:space="preserve">, Swiecicki PL, Killu AM, Sohail MR. Haemophilus parainfluenzae prosthetic valve endocarditis complicated by septic emboli to brain. </w:t>
      </w:r>
      <w:r w:rsidRPr="00A37F35">
        <w:rPr>
          <w:rFonts w:ascii="Book Antiqua" w:hAnsi="Book Antiqua"/>
          <w:i/>
          <w:iCs/>
        </w:rPr>
        <w:t>BMJ Case Rep</w:t>
      </w:r>
      <w:r w:rsidRPr="00A37F35">
        <w:rPr>
          <w:rFonts w:ascii="Book Antiqua" w:hAnsi="Book Antiqua"/>
        </w:rPr>
        <w:t xml:space="preserve"> 2013; </w:t>
      </w:r>
      <w:r w:rsidRPr="00A37F35">
        <w:rPr>
          <w:rFonts w:ascii="Book Antiqua" w:hAnsi="Book Antiqua"/>
          <w:b/>
          <w:bCs/>
        </w:rPr>
        <w:t>2013</w:t>
      </w:r>
      <w:r w:rsidRPr="00A37F35">
        <w:rPr>
          <w:rFonts w:ascii="Book Antiqua" w:hAnsi="Book Antiqua"/>
        </w:rPr>
        <w:t xml:space="preserve"> [PMID: 23737586 DOI: 10.1136/bcr-2013-009744]</w:t>
      </w:r>
    </w:p>
    <w:p w14:paraId="079706EE"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32 </w:t>
      </w:r>
      <w:r w:rsidRPr="00A37F35">
        <w:rPr>
          <w:rFonts w:ascii="Book Antiqua" w:hAnsi="Book Antiqua"/>
          <w:b/>
          <w:bCs/>
        </w:rPr>
        <w:t>Saby L</w:t>
      </w:r>
      <w:r w:rsidRPr="00A37F35">
        <w:rPr>
          <w:rFonts w:ascii="Book Antiqua" w:hAnsi="Book Antiqua"/>
        </w:rPr>
        <w:t xml:space="preserve">, Le Dolley Y, Laas O, Tessonnier L, Cammilleri S, Casalta JP, Raoult D, Habib G, Thuny F. Early diagnosis of abscess in aortic bioprosthetic valve by 18F-fluorodeoxyglucose positron emission tomography-computed tomography. </w:t>
      </w:r>
      <w:r w:rsidRPr="00A37F35">
        <w:rPr>
          <w:rFonts w:ascii="Book Antiqua" w:hAnsi="Book Antiqua"/>
          <w:i/>
          <w:iCs/>
        </w:rPr>
        <w:t>Circulation</w:t>
      </w:r>
      <w:r w:rsidRPr="00A37F35">
        <w:rPr>
          <w:rFonts w:ascii="Book Antiqua" w:hAnsi="Book Antiqua"/>
        </w:rPr>
        <w:t xml:space="preserve"> 2012; </w:t>
      </w:r>
      <w:r w:rsidRPr="00A37F35">
        <w:rPr>
          <w:rFonts w:ascii="Book Antiqua" w:hAnsi="Book Antiqua"/>
          <w:b/>
          <w:bCs/>
        </w:rPr>
        <w:t>126</w:t>
      </w:r>
      <w:r w:rsidRPr="00A37F35">
        <w:rPr>
          <w:rFonts w:ascii="Book Antiqua" w:hAnsi="Book Antiqua"/>
        </w:rPr>
        <w:t>: e217-e220 [PMID: 23027814 DOI: 10.1161/CIRCULATIONAHA.112.102301]</w:t>
      </w:r>
    </w:p>
    <w:p w14:paraId="47F19EF8"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33 </w:t>
      </w:r>
      <w:r w:rsidRPr="00A37F35">
        <w:rPr>
          <w:rFonts w:ascii="Book Antiqua" w:hAnsi="Book Antiqua"/>
          <w:b/>
          <w:bCs/>
        </w:rPr>
        <w:t>Wang'ondu RW</w:t>
      </w:r>
      <w:r w:rsidRPr="00A37F35">
        <w:rPr>
          <w:rFonts w:ascii="Book Antiqua" w:hAnsi="Book Antiqua"/>
        </w:rPr>
        <w:t xml:space="preserve">, Murray TS. Relapse of polymicrobial endocarditis in an intravenous drug user. </w:t>
      </w:r>
      <w:r w:rsidRPr="00A37F35">
        <w:rPr>
          <w:rFonts w:ascii="Book Antiqua" w:hAnsi="Book Antiqua"/>
          <w:i/>
          <w:iCs/>
        </w:rPr>
        <w:t>Yale J Biol Med</w:t>
      </w:r>
      <w:r w:rsidRPr="00A37F35">
        <w:rPr>
          <w:rFonts w:ascii="Book Antiqua" w:hAnsi="Book Antiqua"/>
        </w:rPr>
        <w:t xml:space="preserve"> 2011; </w:t>
      </w:r>
      <w:r w:rsidRPr="00A37F35">
        <w:rPr>
          <w:rFonts w:ascii="Book Antiqua" w:hAnsi="Book Antiqua"/>
          <w:b/>
          <w:bCs/>
        </w:rPr>
        <w:t>84</w:t>
      </w:r>
      <w:r w:rsidRPr="00A37F35">
        <w:rPr>
          <w:rFonts w:ascii="Book Antiqua" w:hAnsi="Book Antiqua"/>
        </w:rPr>
        <w:t>: 321-324 [PMID: 21966051]</w:t>
      </w:r>
    </w:p>
    <w:p w14:paraId="1B6C6703"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34 </w:t>
      </w:r>
      <w:r w:rsidRPr="00A37F35">
        <w:rPr>
          <w:rFonts w:ascii="Book Antiqua" w:hAnsi="Book Antiqua"/>
          <w:b/>
          <w:bCs/>
        </w:rPr>
        <w:t>Miquel-Goulenok T</w:t>
      </w:r>
      <w:r w:rsidRPr="00A37F35">
        <w:rPr>
          <w:rFonts w:ascii="Book Antiqua" w:hAnsi="Book Antiqua"/>
        </w:rPr>
        <w:t xml:space="preserve">, Le Tohic A, Laurichesse JJ, Iung B, Leport C, Longuet P. Haemophilus parainfluenzae infective endocarditis associated with pelvic abscess: an </w:t>
      </w:r>
      <w:r w:rsidRPr="00A37F35">
        <w:rPr>
          <w:rFonts w:ascii="Book Antiqua" w:hAnsi="Book Antiqua"/>
        </w:rPr>
        <w:lastRenderedPageBreak/>
        <w:t xml:space="preserve">uncommon complication of endometriosis. </w:t>
      </w:r>
      <w:r w:rsidRPr="00A37F35">
        <w:rPr>
          <w:rFonts w:ascii="Book Antiqua" w:hAnsi="Book Antiqua"/>
          <w:i/>
          <w:iCs/>
        </w:rPr>
        <w:t>Clin Exp Obstet Gynecol</w:t>
      </w:r>
      <w:r w:rsidRPr="00A37F35">
        <w:rPr>
          <w:rFonts w:ascii="Book Antiqua" w:hAnsi="Book Antiqua"/>
        </w:rPr>
        <w:t xml:space="preserve"> 2010; </w:t>
      </w:r>
      <w:r w:rsidRPr="00A37F35">
        <w:rPr>
          <w:rFonts w:ascii="Book Antiqua" w:hAnsi="Book Antiqua"/>
          <w:b/>
          <w:bCs/>
        </w:rPr>
        <w:t>37</w:t>
      </w:r>
      <w:r w:rsidRPr="00A37F35">
        <w:rPr>
          <w:rFonts w:ascii="Book Antiqua" w:hAnsi="Book Antiqua"/>
        </w:rPr>
        <w:t>: 324-325 [PMID: 21355469]</w:t>
      </w:r>
    </w:p>
    <w:p w14:paraId="28B8AC8B"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35 </w:t>
      </w:r>
      <w:r w:rsidRPr="00A37F35">
        <w:rPr>
          <w:rFonts w:ascii="Book Antiqua" w:hAnsi="Book Antiqua"/>
          <w:b/>
          <w:bCs/>
        </w:rPr>
        <w:t>Christou L</w:t>
      </w:r>
      <w:r w:rsidRPr="00A37F35">
        <w:rPr>
          <w:rFonts w:ascii="Book Antiqua" w:hAnsi="Book Antiqua"/>
        </w:rPr>
        <w:t xml:space="preserve">, Economou G, Zikou AK, Saplaoura K, Argyropoulou MI, Tsianos EV. Acute Haemophilus parainfluenzae endocarditis: a case report. </w:t>
      </w:r>
      <w:r w:rsidRPr="00A37F35">
        <w:rPr>
          <w:rFonts w:ascii="Book Antiqua" w:hAnsi="Book Antiqua"/>
          <w:i/>
          <w:iCs/>
        </w:rPr>
        <w:t>J Med Case Rep</w:t>
      </w:r>
      <w:r w:rsidRPr="00A37F35">
        <w:rPr>
          <w:rFonts w:ascii="Book Antiqua" w:hAnsi="Book Antiqua"/>
        </w:rPr>
        <w:t xml:space="preserve"> 2009; </w:t>
      </w:r>
      <w:r w:rsidRPr="00A37F35">
        <w:rPr>
          <w:rFonts w:ascii="Book Antiqua" w:hAnsi="Book Antiqua"/>
          <w:b/>
          <w:bCs/>
        </w:rPr>
        <w:t>3</w:t>
      </w:r>
      <w:r w:rsidRPr="00A37F35">
        <w:rPr>
          <w:rFonts w:ascii="Book Antiqua" w:hAnsi="Book Antiqua"/>
        </w:rPr>
        <w:t>: 7494 [PMID: 19830211 DOI: 10.4076/1752-1947-3-7494]</w:t>
      </w:r>
    </w:p>
    <w:p w14:paraId="4FC00ACA" w14:textId="15C96647" w:rsidR="001D48C8" w:rsidRPr="00A37F35" w:rsidRDefault="001D48C8" w:rsidP="002F4C91">
      <w:pPr>
        <w:spacing w:line="360" w:lineRule="auto"/>
        <w:jc w:val="both"/>
        <w:rPr>
          <w:rFonts w:ascii="Book Antiqua" w:hAnsi="Book Antiqua"/>
        </w:rPr>
      </w:pPr>
      <w:r w:rsidRPr="00A37F35">
        <w:rPr>
          <w:rFonts w:ascii="Book Antiqua" w:hAnsi="Book Antiqua"/>
        </w:rPr>
        <w:t xml:space="preserve">36 </w:t>
      </w:r>
      <w:r w:rsidRPr="00A37F35">
        <w:rPr>
          <w:rFonts w:ascii="Book Antiqua" w:hAnsi="Book Antiqua"/>
          <w:b/>
          <w:bCs/>
        </w:rPr>
        <w:t>Wijesinghe N,</w:t>
      </w:r>
      <w:r w:rsidRPr="00A37F35">
        <w:rPr>
          <w:rFonts w:ascii="Book Antiqua" w:hAnsi="Book Antiqua"/>
        </w:rPr>
        <w:t xml:space="preserve"> Mills G, Lin Z, Waymouth S, Sebastian C, McAlister H. A case of Haemophilus Parainfluenzae endocarditi</w:t>
      </w:r>
      <w:r w:rsidR="00374CA0" w:rsidRPr="00A37F35">
        <w:rPr>
          <w:rFonts w:ascii="Book Antiqua" w:hAnsi="Book Antiqua"/>
        </w:rPr>
        <w:t>s during pregnancy.</w:t>
      </w:r>
      <w:r w:rsidR="00374CA0" w:rsidRPr="00A37F35">
        <w:rPr>
          <w:rFonts w:ascii="Book Antiqua" w:hAnsi="Book Antiqua"/>
          <w:i/>
        </w:rPr>
        <w:t xml:space="preserve"> Scott Med J</w:t>
      </w:r>
      <w:r w:rsidR="009A6CE3" w:rsidRPr="00A37F35">
        <w:rPr>
          <w:rFonts w:ascii="Book Antiqua" w:hAnsi="Book Antiqua"/>
        </w:rPr>
        <w:t xml:space="preserve"> 2008; </w:t>
      </w:r>
      <w:r w:rsidR="009A6CE3" w:rsidRPr="00A37F35">
        <w:rPr>
          <w:rFonts w:ascii="Book Antiqua" w:hAnsi="Book Antiqua"/>
          <w:b/>
        </w:rPr>
        <w:t>53:</w:t>
      </w:r>
      <w:r w:rsidR="009A6CE3" w:rsidRPr="00A37F35">
        <w:rPr>
          <w:rFonts w:ascii="Book Antiqua" w:hAnsi="Book Antiqua"/>
        </w:rPr>
        <w:t xml:space="preserve"> 65</w:t>
      </w:r>
      <w:r w:rsidRPr="00A37F35">
        <w:rPr>
          <w:rFonts w:ascii="Book Antiqua" w:hAnsi="Book Antiqua"/>
        </w:rPr>
        <w:t xml:space="preserve"> [DOI:</w:t>
      </w:r>
      <w:r w:rsidR="00D03F98" w:rsidRPr="00A37F35">
        <w:rPr>
          <w:rFonts w:ascii="Book Antiqua" w:hAnsi="Book Antiqua"/>
        </w:rPr>
        <w:t xml:space="preserve"> </w:t>
      </w:r>
      <w:r w:rsidRPr="00A37F35">
        <w:rPr>
          <w:rFonts w:ascii="Book Antiqua" w:hAnsi="Book Antiqua"/>
        </w:rPr>
        <w:t>10.1258/rsmsmj.53.2.65c]</w:t>
      </w:r>
    </w:p>
    <w:p w14:paraId="156ACD5D"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37 </w:t>
      </w:r>
      <w:r w:rsidRPr="00A37F35">
        <w:rPr>
          <w:rFonts w:ascii="Book Antiqua" w:hAnsi="Book Antiqua"/>
          <w:b/>
          <w:bCs/>
        </w:rPr>
        <w:t>Choi D</w:t>
      </w:r>
      <w:r w:rsidRPr="00A37F35">
        <w:rPr>
          <w:rFonts w:ascii="Book Antiqua" w:hAnsi="Book Antiqua"/>
        </w:rPr>
        <w:t xml:space="preserve">, Thermidor M, Cunha BA. Haemophilus parainfluenzae mitral prosthetic valve endocarditis in an intravenous drug abuser. </w:t>
      </w:r>
      <w:r w:rsidRPr="00A37F35">
        <w:rPr>
          <w:rFonts w:ascii="Book Antiqua" w:hAnsi="Book Antiqua"/>
          <w:i/>
          <w:iCs/>
        </w:rPr>
        <w:t>Heart Lung</w:t>
      </w:r>
      <w:r w:rsidRPr="00A37F35">
        <w:rPr>
          <w:rFonts w:ascii="Book Antiqua" w:hAnsi="Book Antiqua"/>
        </w:rPr>
        <w:t xml:space="preserve"> 2005; </w:t>
      </w:r>
      <w:r w:rsidRPr="00A37F35">
        <w:rPr>
          <w:rFonts w:ascii="Book Antiqua" w:hAnsi="Book Antiqua"/>
          <w:b/>
          <w:bCs/>
        </w:rPr>
        <w:t>34</w:t>
      </w:r>
      <w:r w:rsidRPr="00A37F35">
        <w:rPr>
          <w:rFonts w:ascii="Book Antiqua" w:hAnsi="Book Antiqua"/>
        </w:rPr>
        <w:t>: 152-154 [PMID: 15761462 DOI: 10.1016/j.hrtlng.2004.07.005]</w:t>
      </w:r>
    </w:p>
    <w:p w14:paraId="3D55246E"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38 </w:t>
      </w:r>
      <w:r w:rsidRPr="00A37F35">
        <w:rPr>
          <w:rFonts w:ascii="Book Antiqua" w:hAnsi="Book Antiqua"/>
          <w:b/>
          <w:bCs/>
        </w:rPr>
        <w:t>Friedel JM</w:t>
      </w:r>
      <w:r w:rsidRPr="00A37F35">
        <w:rPr>
          <w:rFonts w:ascii="Book Antiqua" w:hAnsi="Book Antiqua"/>
        </w:rPr>
        <w:t xml:space="preserve">, Stehlik J, Desai M, Granato JE. Infective endocarditis after oral body piercing. </w:t>
      </w:r>
      <w:r w:rsidRPr="00A37F35">
        <w:rPr>
          <w:rFonts w:ascii="Book Antiqua" w:hAnsi="Book Antiqua"/>
          <w:i/>
          <w:iCs/>
        </w:rPr>
        <w:t>Cardiol Rev</w:t>
      </w:r>
      <w:r w:rsidRPr="00A37F35">
        <w:rPr>
          <w:rFonts w:ascii="Book Antiqua" w:hAnsi="Book Antiqua"/>
        </w:rPr>
        <w:t xml:space="preserve"> 2003; </w:t>
      </w:r>
      <w:r w:rsidRPr="00A37F35">
        <w:rPr>
          <w:rFonts w:ascii="Book Antiqua" w:hAnsi="Book Antiqua"/>
          <w:b/>
          <w:bCs/>
        </w:rPr>
        <w:t>11</w:t>
      </w:r>
      <w:r w:rsidRPr="00A37F35">
        <w:rPr>
          <w:rFonts w:ascii="Book Antiqua" w:hAnsi="Book Antiqua"/>
        </w:rPr>
        <w:t>: 252-255 [PMID: 12943601 DOI: 10.1097/01.crd.0000086227.46088.fd]</w:t>
      </w:r>
    </w:p>
    <w:p w14:paraId="066359EB"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39 </w:t>
      </w:r>
      <w:r w:rsidRPr="00A37F35">
        <w:rPr>
          <w:rFonts w:ascii="Book Antiqua" w:hAnsi="Book Antiqua"/>
          <w:b/>
          <w:bCs/>
        </w:rPr>
        <w:t>Kelesidis T</w:t>
      </w:r>
      <w:r w:rsidRPr="00A37F35">
        <w:rPr>
          <w:rFonts w:ascii="Book Antiqua" w:hAnsi="Book Antiqua"/>
        </w:rPr>
        <w:t xml:space="preserve">, Kelesidis I, Lewinski MA, Humphries R. Establishing diagnosis of Haemophilus parainfluenzae as etiology of culture-negative endocarditis using DNA sequence analysis on tissue specimen. </w:t>
      </w:r>
      <w:r w:rsidRPr="00A37F35">
        <w:rPr>
          <w:rFonts w:ascii="Book Antiqua" w:hAnsi="Book Antiqua"/>
          <w:i/>
          <w:iCs/>
        </w:rPr>
        <w:t>Am J Med</w:t>
      </w:r>
      <w:r w:rsidRPr="00A37F35">
        <w:rPr>
          <w:rFonts w:ascii="Book Antiqua" w:hAnsi="Book Antiqua"/>
        </w:rPr>
        <w:t xml:space="preserve"> 2011; </w:t>
      </w:r>
      <w:r w:rsidRPr="00A37F35">
        <w:rPr>
          <w:rFonts w:ascii="Book Antiqua" w:hAnsi="Book Antiqua"/>
          <w:b/>
          <w:bCs/>
        </w:rPr>
        <w:t>124</w:t>
      </w:r>
      <w:r w:rsidRPr="00A37F35">
        <w:rPr>
          <w:rFonts w:ascii="Book Antiqua" w:hAnsi="Book Antiqua"/>
        </w:rPr>
        <w:t>: e9-e10 [PMID: 21683823 DOI: 10.1016/j.amjmed.2011.02.026]</w:t>
      </w:r>
    </w:p>
    <w:p w14:paraId="2C7D4A90"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40 </w:t>
      </w:r>
      <w:r w:rsidRPr="00A37F35">
        <w:rPr>
          <w:rFonts w:ascii="Book Antiqua" w:hAnsi="Book Antiqua"/>
          <w:b/>
          <w:bCs/>
        </w:rPr>
        <w:t>Redmond AM</w:t>
      </w:r>
      <w:r w:rsidRPr="00A37F35">
        <w:rPr>
          <w:rFonts w:ascii="Book Antiqua" w:hAnsi="Book Antiqua"/>
        </w:rPr>
        <w:t xml:space="preserve">, Meiklejohn C, Kidd TJ, Horvath R, Coulter C. Endocarditis after use of tongue scraper. </w:t>
      </w:r>
      <w:r w:rsidRPr="00A37F35">
        <w:rPr>
          <w:rFonts w:ascii="Book Antiqua" w:hAnsi="Book Antiqua"/>
          <w:i/>
          <w:iCs/>
        </w:rPr>
        <w:t>Emerg Infect Dis</w:t>
      </w:r>
      <w:r w:rsidRPr="00A37F35">
        <w:rPr>
          <w:rFonts w:ascii="Book Antiqua" w:hAnsi="Book Antiqua"/>
        </w:rPr>
        <w:t xml:space="preserve"> 2007; </w:t>
      </w:r>
      <w:r w:rsidRPr="00A37F35">
        <w:rPr>
          <w:rFonts w:ascii="Book Antiqua" w:hAnsi="Book Antiqua"/>
          <w:b/>
          <w:bCs/>
        </w:rPr>
        <w:t>13</w:t>
      </w:r>
      <w:r w:rsidRPr="00A37F35">
        <w:rPr>
          <w:rFonts w:ascii="Book Antiqua" w:hAnsi="Book Antiqua"/>
        </w:rPr>
        <w:t>: 1440-1441 [PMID: 18252139 DOI: 10.3201/eid1309.070544]</w:t>
      </w:r>
    </w:p>
    <w:p w14:paraId="5DA24702"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41 </w:t>
      </w:r>
      <w:r w:rsidRPr="00A37F35">
        <w:rPr>
          <w:rFonts w:ascii="Book Antiqua" w:hAnsi="Book Antiqua"/>
          <w:b/>
          <w:bCs/>
        </w:rPr>
        <w:t>Barreto Cortes M</w:t>
      </w:r>
      <w:r w:rsidRPr="00A37F35">
        <w:rPr>
          <w:rFonts w:ascii="Book Antiqua" w:hAnsi="Book Antiqua"/>
        </w:rPr>
        <w:t xml:space="preserve">, Teixeira V, Fernandes SR, Rego F. Haemophilus parainfluenzae endocarditis with systemic embolisation following maxillary sinusitis. </w:t>
      </w:r>
      <w:r w:rsidRPr="00A37F35">
        <w:rPr>
          <w:rFonts w:ascii="Book Antiqua" w:hAnsi="Book Antiqua"/>
          <w:i/>
          <w:iCs/>
        </w:rPr>
        <w:t>BMJ Case Rep</w:t>
      </w:r>
      <w:r w:rsidRPr="00A37F35">
        <w:rPr>
          <w:rFonts w:ascii="Book Antiqua" w:hAnsi="Book Antiqua"/>
        </w:rPr>
        <w:t xml:space="preserve"> 2016; </w:t>
      </w:r>
      <w:r w:rsidRPr="00A37F35">
        <w:rPr>
          <w:rFonts w:ascii="Book Antiqua" w:hAnsi="Book Antiqua"/>
          <w:b/>
          <w:bCs/>
        </w:rPr>
        <w:t>2016</w:t>
      </w:r>
      <w:r w:rsidRPr="00A37F35">
        <w:rPr>
          <w:rFonts w:ascii="Book Antiqua" w:hAnsi="Book Antiqua"/>
        </w:rPr>
        <w:t xml:space="preserve"> [PMID: 27599807 DOI: 10.1136/bcr-2016-216473]</w:t>
      </w:r>
    </w:p>
    <w:p w14:paraId="358B099E" w14:textId="67AC8DB9" w:rsidR="001D48C8" w:rsidRPr="00A37F35" w:rsidRDefault="001D48C8" w:rsidP="002F4C91">
      <w:pPr>
        <w:spacing w:line="360" w:lineRule="auto"/>
        <w:jc w:val="both"/>
        <w:rPr>
          <w:rFonts w:ascii="Book Antiqua" w:hAnsi="Book Antiqua"/>
        </w:rPr>
      </w:pPr>
      <w:r w:rsidRPr="00A37F35">
        <w:rPr>
          <w:rFonts w:ascii="Book Antiqua" w:hAnsi="Book Antiqua"/>
        </w:rPr>
        <w:t xml:space="preserve">42 </w:t>
      </w:r>
      <w:r w:rsidRPr="00A37F35">
        <w:rPr>
          <w:rFonts w:ascii="Book Antiqua" w:hAnsi="Book Antiqua"/>
          <w:b/>
          <w:bCs/>
        </w:rPr>
        <w:t>Alp E,</w:t>
      </w:r>
      <w:r w:rsidRPr="00A37F35">
        <w:rPr>
          <w:rFonts w:ascii="Book Antiqua" w:hAnsi="Book Antiqua"/>
        </w:rPr>
        <w:t xml:space="preserve"> Yildiz O, Aygen B, Sumerkan B. Haemophilus parainfluenzae endocarditis. </w:t>
      </w:r>
      <w:r w:rsidR="00531299" w:rsidRPr="00A37F35">
        <w:rPr>
          <w:rFonts w:ascii="Book Antiqua" w:hAnsi="Book Antiqua"/>
          <w:i/>
        </w:rPr>
        <w:t>Turk J Med Sci</w:t>
      </w:r>
      <w:r w:rsidR="00531299" w:rsidRPr="00A37F35">
        <w:rPr>
          <w:rFonts w:ascii="Book Antiqua" w:hAnsi="Book Antiqua"/>
        </w:rPr>
        <w:t xml:space="preserve"> 2003; </w:t>
      </w:r>
      <w:r w:rsidR="00531299" w:rsidRPr="00A37F35">
        <w:rPr>
          <w:rFonts w:ascii="Book Antiqua" w:hAnsi="Book Antiqua"/>
          <w:b/>
        </w:rPr>
        <w:t>33:</w:t>
      </w:r>
      <w:r w:rsidR="00531299" w:rsidRPr="00A37F35">
        <w:rPr>
          <w:rFonts w:ascii="Book Antiqua" w:hAnsi="Book Antiqua"/>
        </w:rPr>
        <w:t xml:space="preserve"> 397-400</w:t>
      </w:r>
      <w:r w:rsidRPr="00A37F35">
        <w:rPr>
          <w:rFonts w:ascii="Book Antiqua" w:hAnsi="Book Antiqua"/>
        </w:rPr>
        <w:t xml:space="preserve"> [DOI:</w:t>
      </w:r>
      <w:r w:rsidR="00531299" w:rsidRPr="00A37F35">
        <w:rPr>
          <w:rFonts w:ascii="Book Antiqua" w:hAnsi="Book Antiqua"/>
        </w:rPr>
        <w:t xml:space="preserve"> </w:t>
      </w:r>
      <w:r w:rsidRPr="00A37F35">
        <w:rPr>
          <w:rFonts w:ascii="Book Antiqua" w:hAnsi="Book Antiqua"/>
        </w:rPr>
        <w:t>10.3349/ymj.2007.48.3.433]</w:t>
      </w:r>
    </w:p>
    <w:p w14:paraId="31FCCFD6"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43 </w:t>
      </w:r>
      <w:r w:rsidRPr="00A37F35">
        <w:rPr>
          <w:rFonts w:ascii="Book Antiqua" w:hAnsi="Book Antiqua"/>
          <w:b/>
          <w:bCs/>
        </w:rPr>
        <w:t>Giurgea LT</w:t>
      </w:r>
      <w:r w:rsidRPr="00A37F35">
        <w:rPr>
          <w:rFonts w:ascii="Book Antiqua" w:hAnsi="Book Antiqua"/>
        </w:rPr>
        <w:t xml:space="preserve">, Lahey T. Haemophilus parainfluenzae Mural Endocarditis: Case Report and Review of the Literature. </w:t>
      </w:r>
      <w:r w:rsidRPr="00A37F35">
        <w:rPr>
          <w:rFonts w:ascii="Book Antiqua" w:hAnsi="Book Antiqua"/>
          <w:i/>
          <w:iCs/>
        </w:rPr>
        <w:t>Case Rep Infect Dis</w:t>
      </w:r>
      <w:r w:rsidRPr="00A37F35">
        <w:rPr>
          <w:rFonts w:ascii="Book Antiqua" w:hAnsi="Book Antiqua"/>
        </w:rPr>
        <w:t xml:space="preserve"> 2016; </w:t>
      </w:r>
      <w:r w:rsidRPr="00A37F35">
        <w:rPr>
          <w:rFonts w:ascii="Book Antiqua" w:hAnsi="Book Antiqua"/>
          <w:b/>
          <w:bCs/>
        </w:rPr>
        <w:t>2016</w:t>
      </w:r>
      <w:r w:rsidRPr="00A37F35">
        <w:rPr>
          <w:rFonts w:ascii="Book Antiqua" w:hAnsi="Book Antiqua"/>
        </w:rPr>
        <w:t>: 3639517 [PMID: 27382494 DOI: 10.1155/2016/3639517]</w:t>
      </w:r>
    </w:p>
    <w:p w14:paraId="4ABE0BA0" w14:textId="77777777" w:rsidR="001D48C8" w:rsidRPr="00A37F35" w:rsidRDefault="001D48C8" w:rsidP="002F4C91">
      <w:pPr>
        <w:spacing w:line="360" w:lineRule="auto"/>
        <w:jc w:val="both"/>
        <w:rPr>
          <w:rFonts w:ascii="Book Antiqua" w:hAnsi="Book Antiqua"/>
        </w:rPr>
      </w:pPr>
      <w:r w:rsidRPr="00A37F35">
        <w:rPr>
          <w:rFonts w:ascii="Book Antiqua" w:hAnsi="Book Antiqua"/>
        </w:rPr>
        <w:lastRenderedPageBreak/>
        <w:t xml:space="preserve">44 </w:t>
      </w:r>
      <w:r w:rsidRPr="00A37F35">
        <w:rPr>
          <w:rFonts w:ascii="Book Antiqua" w:hAnsi="Book Antiqua"/>
          <w:b/>
          <w:bCs/>
        </w:rPr>
        <w:t>Fazili T</w:t>
      </w:r>
      <w:r w:rsidRPr="00A37F35">
        <w:rPr>
          <w:rFonts w:ascii="Book Antiqua" w:hAnsi="Book Antiqua"/>
        </w:rPr>
        <w:t xml:space="preserve">, James O, Wani L. A sixty-five-year-old female with pneumonia, endocarditis and meningitis. </w:t>
      </w:r>
      <w:r w:rsidRPr="00A37F35">
        <w:rPr>
          <w:rFonts w:ascii="Book Antiqua" w:hAnsi="Book Antiqua"/>
          <w:i/>
          <w:iCs/>
        </w:rPr>
        <w:t>J Okla State Med Assoc</w:t>
      </w:r>
      <w:r w:rsidRPr="00A37F35">
        <w:rPr>
          <w:rFonts w:ascii="Book Antiqua" w:hAnsi="Book Antiqua"/>
        </w:rPr>
        <w:t xml:space="preserve"> 2009; </w:t>
      </w:r>
      <w:r w:rsidRPr="00A37F35">
        <w:rPr>
          <w:rFonts w:ascii="Book Antiqua" w:hAnsi="Book Antiqua"/>
          <w:b/>
          <w:bCs/>
        </w:rPr>
        <w:t>102</w:t>
      </w:r>
      <w:r w:rsidRPr="00A37F35">
        <w:rPr>
          <w:rFonts w:ascii="Book Antiqua" w:hAnsi="Book Antiqua"/>
        </w:rPr>
        <w:t>: 269-270 [PMID: 19750817]</w:t>
      </w:r>
    </w:p>
    <w:p w14:paraId="77D0CC84"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45 </w:t>
      </w:r>
      <w:r w:rsidRPr="00A37F35">
        <w:rPr>
          <w:rFonts w:ascii="Book Antiqua" w:hAnsi="Book Antiqua"/>
          <w:b/>
          <w:bCs/>
        </w:rPr>
        <w:t>Nguyen S</w:t>
      </w:r>
      <w:r w:rsidRPr="00A37F35">
        <w:rPr>
          <w:rFonts w:ascii="Book Antiqua" w:hAnsi="Book Antiqua"/>
        </w:rPr>
        <w:t xml:space="preserve">, Fayad G, Modine T, Leroy O. Mitral acute bacterial endocarditis caused by HACEK microorganisms. </w:t>
      </w:r>
      <w:r w:rsidRPr="00A37F35">
        <w:rPr>
          <w:rFonts w:ascii="Book Antiqua" w:hAnsi="Book Antiqua"/>
          <w:i/>
          <w:iCs/>
        </w:rPr>
        <w:t>J Heart Valve Dis</w:t>
      </w:r>
      <w:r w:rsidRPr="00A37F35">
        <w:rPr>
          <w:rFonts w:ascii="Book Antiqua" w:hAnsi="Book Antiqua"/>
        </w:rPr>
        <w:t xml:space="preserve"> 2009; </w:t>
      </w:r>
      <w:r w:rsidRPr="00A37F35">
        <w:rPr>
          <w:rFonts w:ascii="Book Antiqua" w:hAnsi="Book Antiqua"/>
          <w:b/>
          <w:bCs/>
        </w:rPr>
        <w:t>18</w:t>
      </w:r>
      <w:r w:rsidRPr="00A37F35">
        <w:rPr>
          <w:rFonts w:ascii="Book Antiqua" w:hAnsi="Book Antiqua"/>
        </w:rPr>
        <w:t>: 353-354 [PMID: 19557999]</w:t>
      </w:r>
    </w:p>
    <w:p w14:paraId="2042EA87"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46 </w:t>
      </w:r>
      <w:r w:rsidRPr="00A37F35">
        <w:rPr>
          <w:rFonts w:ascii="Book Antiqua" w:hAnsi="Book Antiqua"/>
          <w:b/>
          <w:bCs/>
        </w:rPr>
        <w:t>Kiss G</w:t>
      </w:r>
      <w:r w:rsidRPr="00A37F35">
        <w:rPr>
          <w:rFonts w:ascii="Book Antiqua" w:hAnsi="Book Antiqua"/>
        </w:rPr>
        <w:t xml:space="preserve">, Braunberger E. Emergency Valve Replacement Under Minimal Cardiopulmonary Bypass for a Patient With Infective Endocarditis and Large Brain Hematoma: A Case Report. </w:t>
      </w:r>
      <w:r w:rsidRPr="00A37F35">
        <w:rPr>
          <w:rFonts w:ascii="Book Antiqua" w:hAnsi="Book Antiqua"/>
          <w:i/>
          <w:iCs/>
        </w:rPr>
        <w:t>A A Pract</w:t>
      </w:r>
      <w:r w:rsidRPr="00A37F35">
        <w:rPr>
          <w:rFonts w:ascii="Book Antiqua" w:hAnsi="Book Antiqua"/>
        </w:rPr>
        <w:t xml:space="preserve"> 2018; </w:t>
      </w:r>
      <w:r w:rsidRPr="00A37F35">
        <w:rPr>
          <w:rFonts w:ascii="Book Antiqua" w:hAnsi="Book Antiqua"/>
          <w:b/>
          <w:bCs/>
        </w:rPr>
        <w:t>10</w:t>
      </w:r>
      <w:r w:rsidRPr="00A37F35">
        <w:rPr>
          <w:rFonts w:ascii="Book Antiqua" w:hAnsi="Book Antiqua"/>
        </w:rPr>
        <w:t>: 144-147 [PMID: 29095710 DOI: 10.1213/XAA.0000000000000665]</w:t>
      </w:r>
    </w:p>
    <w:p w14:paraId="422BF936"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47 </w:t>
      </w:r>
      <w:r w:rsidRPr="00A37F35">
        <w:rPr>
          <w:rFonts w:ascii="Book Antiqua" w:hAnsi="Book Antiqua"/>
          <w:b/>
          <w:bCs/>
        </w:rPr>
        <w:t>González-Díaz A</w:t>
      </w:r>
      <w:r w:rsidRPr="00A37F35">
        <w:rPr>
          <w:rFonts w:ascii="Book Antiqua" w:hAnsi="Book Antiqua"/>
        </w:rPr>
        <w:t xml:space="preserve">, Tubau F, Pinto M, Sierra Y, Cubero M, Càmara J, Ayats J, Bajanca-Lavado P, Ardanuy C, Marti S. Identification of polysaccharide capsules among extensively drug-resistant genitourinary Haemophilus parainfluenzae isolates. </w:t>
      </w:r>
      <w:r w:rsidRPr="00A37F35">
        <w:rPr>
          <w:rFonts w:ascii="Book Antiqua" w:hAnsi="Book Antiqua"/>
          <w:i/>
          <w:iCs/>
        </w:rPr>
        <w:t>Sci Rep</w:t>
      </w:r>
      <w:r w:rsidRPr="00A37F35">
        <w:rPr>
          <w:rFonts w:ascii="Book Antiqua" w:hAnsi="Book Antiqua"/>
        </w:rPr>
        <w:t xml:space="preserve"> 2019; </w:t>
      </w:r>
      <w:r w:rsidRPr="00A37F35">
        <w:rPr>
          <w:rFonts w:ascii="Book Antiqua" w:hAnsi="Book Antiqua"/>
          <w:b/>
          <w:bCs/>
        </w:rPr>
        <w:t>9</w:t>
      </w:r>
      <w:r w:rsidRPr="00A37F35">
        <w:rPr>
          <w:rFonts w:ascii="Book Antiqua" w:hAnsi="Book Antiqua"/>
        </w:rPr>
        <w:t>: 4481 [PMID: 30872664 DOI: 10.1038/s41598-019-40812-2]</w:t>
      </w:r>
    </w:p>
    <w:p w14:paraId="2C0460FD"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48 </w:t>
      </w:r>
      <w:r w:rsidRPr="00A37F35">
        <w:rPr>
          <w:rFonts w:ascii="Book Antiqua" w:hAnsi="Book Antiqua"/>
          <w:b/>
          <w:bCs/>
        </w:rPr>
        <w:t>Sierra Y</w:t>
      </w:r>
      <w:r w:rsidRPr="00A37F35">
        <w:rPr>
          <w:rFonts w:ascii="Book Antiqua" w:hAnsi="Book Antiqua"/>
        </w:rPr>
        <w:t xml:space="preserve">, González-Díaz A, Tubau F, Imaz A, Cubero M, Càmara J, Ayats J, Martí S, Ardanuy C. Emergence of multidrug resistance among Haemophilus parainfluenzae from respiratory and urogenital samples in Barcelona, Spain. </w:t>
      </w:r>
      <w:r w:rsidRPr="00A37F35">
        <w:rPr>
          <w:rFonts w:ascii="Book Antiqua" w:hAnsi="Book Antiqua"/>
          <w:i/>
          <w:iCs/>
        </w:rPr>
        <w:t>Eur J Clin Microbiol Infect Dis</w:t>
      </w:r>
      <w:r w:rsidRPr="00A37F35">
        <w:rPr>
          <w:rFonts w:ascii="Book Antiqua" w:hAnsi="Book Antiqua"/>
        </w:rPr>
        <w:t xml:space="preserve"> 2020; </w:t>
      </w:r>
      <w:r w:rsidRPr="00A37F35">
        <w:rPr>
          <w:rFonts w:ascii="Book Antiqua" w:hAnsi="Book Antiqua"/>
          <w:b/>
          <w:bCs/>
        </w:rPr>
        <w:t>39</w:t>
      </w:r>
      <w:r w:rsidRPr="00A37F35">
        <w:rPr>
          <w:rFonts w:ascii="Book Antiqua" w:hAnsi="Book Antiqua"/>
        </w:rPr>
        <w:t>: 703-710 [PMID: 31828685 DOI: 10.1007/s10096-019-03774-x]</w:t>
      </w:r>
    </w:p>
    <w:p w14:paraId="3F09919E"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49 </w:t>
      </w:r>
      <w:r w:rsidRPr="00A37F35">
        <w:rPr>
          <w:rFonts w:ascii="Book Antiqua" w:hAnsi="Book Antiqua"/>
          <w:b/>
          <w:bCs/>
        </w:rPr>
        <w:t>García-Cobos S</w:t>
      </w:r>
      <w:r w:rsidRPr="00A37F35">
        <w:rPr>
          <w:rFonts w:ascii="Book Antiqua" w:hAnsi="Book Antiqua"/>
        </w:rPr>
        <w:t xml:space="preserve">, Arroyo M, Campos J, Pérez-Vázquez M, Aracil B, Cercenado E, Orden B, Lara N, Oteo J. Novel mechanisms of resistance to β-lactam antibiotics in Haemophilus parainfluenzae: β-lactamase-negative ampicillin resistance and inhibitor-resistant TEM β-lactamases. </w:t>
      </w:r>
      <w:r w:rsidRPr="00A37F35">
        <w:rPr>
          <w:rFonts w:ascii="Book Antiqua" w:hAnsi="Book Antiqua"/>
          <w:i/>
          <w:iCs/>
        </w:rPr>
        <w:t>J Antimicrob Chemother</w:t>
      </w:r>
      <w:r w:rsidRPr="00A37F35">
        <w:rPr>
          <w:rFonts w:ascii="Book Antiqua" w:hAnsi="Book Antiqua"/>
        </w:rPr>
        <w:t xml:space="preserve"> 2013; </w:t>
      </w:r>
      <w:r w:rsidRPr="00A37F35">
        <w:rPr>
          <w:rFonts w:ascii="Book Antiqua" w:hAnsi="Book Antiqua"/>
          <w:b/>
          <w:bCs/>
        </w:rPr>
        <w:t>68</w:t>
      </w:r>
      <w:r w:rsidRPr="00A37F35">
        <w:rPr>
          <w:rFonts w:ascii="Book Antiqua" w:hAnsi="Book Antiqua"/>
        </w:rPr>
        <w:t>: 1054-1059 [PMID: 23335113 DOI: 10.1093/jac/dks525]</w:t>
      </w:r>
    </w:p>
    <w:p w14:paraId="6D242DB7"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50 </w:t>
      </w:r>
      <w:r w:rsidRPr="00A37F35">
        <w:rPr>
          <w:rFonts w:ascii="Book Antiqua" w:hAnsi="Book Antiqua"/>
          <w:b/>
          <w:bCs/>
        </w:rPr>
        <w:t>Soriano F</w:t>
      </w:r>
      <w:r w:rsidRPr="00A37F35">
        <w:rPr>
          <w:rFonts w:ascii="Book Antiqua" w:hAnsi="Book Antiqua"/>
        </w:rPr>
        <w:t xml:space="preserve">, Granizo JJ, Coronel P, Gimeno M, Ródenas E, Gracia M, García C, Fernández-Roblas R, Esteban J, Gadea I. Antimicrobial susceptibility of Haemophilus influenzae, Haemophilus parainfluenzae and Moraxella catarrhalis isolated from adult patients with respiratory tract infections in four southern European countries. The ARISE project. </w:t>
      </w:r>
      <w:r w:rsidRPr="00A37F35">
        <w:rPr>
          <w:rFonts w:ascii="Book Antiqua" w:hAnsi="Book Antiqua"/>
          <w:i/>
          <w:iCs/>
        </w:rPr>
        <w:t>Int J Antimicrob Agents</w:t>
      </w:r>
      <w:r w:rsidRPr="00A37F35">
        <w:rPr>
          <w:rFonts w:ascii="Book Antiqua" w:hAnsi="Book Antiqua"/>
        </w:rPr>
        <w:t xml:space="preserve"> 2004; </w:t>
      </w:r>
      <w:r w:rsidRPr="00A37F35">
        <w:rPr>
          <w:rFonts w:ascii="Book Antiqua" w:hAnsi="Book Antiqua"/>
          <w:b/>
          <w:bCs/>
        </w:rPr>
        <w:t>23</w:t>
      </w:r>
      <w:r w:rsidRPr="00A37F35">
        <w:rPr>
          <w:rFonts w:ascii="Book Antiqua" w:hAnsi="Book Antiqua"/>
        </w:rPr>
        <w:t>: 296-299 [PMID: 15164972 DOI: 10.1016/j.ijantimicag.2003.07.018]</w:t>
      </w:r>
    </w:p>
    <w:p w14:paraId="1FFAC516"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51 </w:t>
      </w:r>
      <w:r w:rsidRPr="00A37F35">
        <w:rPr>
          <w:rFonts w:ascii="Book Antiqua" w:hAnsi="Book Antiqua"/>
          <w:b/>
          <w:bCs/>
        </w:rPr>
        <w:t>Mayo JB</w:t>
      </w:r>
      <w:r w:rsidRPr="00A37F35">
        <w:rPr>
          <w:rFonts w:ascii="Book Antiqua" w:hAnsi="Book Antiqua"/>
        </w:rPr>
        <w:t xml:space="preserve">, McCarthy LR. Antimicrobial susceptibility of Haemophilus parainfluenzae. </w:t>
      </w:r>
      <w:r w:rsidRPr="00A37F35">
        <w:rPr>
          <w:rFonts w:ascii="Book Antiqua" w:hAnsi="Book Antiqua"/>
          <w:i/>
          <w:iCs/>
        </w:rPr>
        <w:t>Antimicrob Agents Chemother</w:t>
      </w:r>
      <w:r w:rsidRPr="00A37F35">
        <w:rPr>
          <w:rFonts w:ascii="Book Antiqua" w:hAnsi="Book Antiqua"/>
        </w:rPr>
        <w:t xml:space="preserve"> 1977; </w:t>
      </w:r>
      <w:r w:rsidRPr="00A37F35">
        <w:rPr>
          <w:rFonts w:ascii="Book Antiqua" w:hAnsi="Book Antiqua"/>
          <w:b/>
          <w:bCs/>
        </w:rPr>
        <w:t>11</w:t>
      </w:r>
      <w:r w:rsidRPr="00A37F35">
        <w:rPr>
          <w:rFonts w:ascii="Book Antiqua" w:hAnsi="Book Antiqua"/>
        </w:rPr>
        <w:t>: 844-847 [PMID: 587028 DOI: 10.1128/AAC.11.5.844]</w:t>
      </w:r>
    </w:p>
    <w:p w14:paraId="72679D5A" w14:textId="77777777" w:rsidR="001D48C8" w:rsidRPr="00A37F35" w:rsidRDefault="001D48C8" w:rsidP="002F4C91">
      <w:pPr>
        <w:spacing w:line="360" w:lineRule="auto"/>
        <w:jc w:val="both"/>
        <w:rPr>
          <w:rFonts w:ascii="Book Antiqua" w:hAnsi="Book Antiqua"/>
        </w:rPr>
      </w:pPr>
      <w:r w:rsidRPr="00A37F35">
        <w:rPr>
          <w:rFonts w:ascii="Book Antiqua" w:hAnsi="Book Antiqua"/>
        </w:rPr>
        <w:lastRenderedPageBreak/>
        <w:t xml:space="preserve">52 </w:t>
      </w:r>
      <w:r w:rsidRPr="00A37F35">
        <w:rPr>
          <w:rFonts w:ascii="Book Antiqua" w:hAnsi="Book Antiqua"/>
          <w:b/>
          <w:bCs/>
        </w:rPr>
        <w:t>Oill PA</w:t>
      </w:r>
      <w:r w:rsidRPr="00A37F35">
        <w:rPr>
          <w:rFonts w:ascii="Book Antiqua" w:hAnsi="Book Antiqua"/>
        </w:rPr>
        <w:t xml:space="preserve">, Chow AW, Guze LB. Adult bacteremic Haemophilus parainfluenzae infections. Seven reports of cases and a review of the literature. </w:t>
      </w:r>
      <w:r w:rsidRPr="00A37F35">
        <w:rPr>
          <w:rFonts w:ascii="Book Antiqua" w:hAnsi="Book Antiqua"/>
          <w:i/>
          <w:iCs/>
        </w:rPr>
        <w:t>Arch Intern Med</w:t>
      </w:r>
      <w:r w:rsidRPr="00A37F35">
        <w:rPr>
          <w:rFonts w:ascii="Book Antiqua" w:hAnsi="Book Antiqua"/>
        </w:rPr>
        <w:t xml:space="preserve"> 1979; </w:t>
      </w:r>
      <w:r w:rsidRPr="00A37F35">
        <w:rPr>
          <w:rFonts w:ascii="Book Antiqua" w:hAnsi="Book Antiqua"/>
          <w:b/>
          <w:bCs/>
        </w:rPr>
        <w:t>139</w:t>
      </w:r>
      <w:r w:rsidRPr="00A37F35">
        <w:rPr>
          <w:rFonts w:ascii="Book Antiqua" w:hAnsi="Book Antiqua"/>
        </w:rPr>
        <w:t>: 985-988 [PMID: 475536 DOI: 10.1001/archinte.139.9.985]</w:t>
      </w:r>
    </w:p>
    <w:p w14:paraId="0C0C8706"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53 </w:t>
      </w:r>
      <w:r w:rsidRPr="00A37F35">
        <w:rPr>
          <w:rFonts w:ascii="Book Antiqua" w:hAnsi="Book Antiqua"/>
          <w:b/>
          <w:bCs/>
        </w:rPr>
        <w:t>Thuny F</w:t>
      </w:r>
      <w:r w:rsidRPr="00A37F35">
        <w:rPr>
          <w:rFonts w:ascii="Book Antiqua" w:hAnsi="Book Antiqua"/>
        </w:rPr>
        <w:t xml:space="preserve">, Di Salvo G, Belliard O, Avierinos JF, Pergola V, Rosenberg V, Casalta JP, Gouvernet J, Derumeaux G, Iarussi D, Ambrosi P, Calabró R, Riberi A, Collart F, Metras D, Lepidi H, Raoult D, Harle JR, Weiller PJ, Cohen A, Habib G. Risk of embolism and death in infective endocarditis: prognostic value of echocardiography: a prospective multicenter study. </w:t>
      </w:r>
      <w:r w:rsidRPr="00A37F35">
        <w:rPr>
          <w:rFonts w:ascii="Book Antiqua" w:hAnsi="Book Antiqua"/>
          <w:i/>
          <w:iCs/>
        </w:rPr>
        <w:t>Circulation</w:t>
      </w:r>
      <w:r w:rsidRPr="00A37F35">
        <w:rPr>
          <w:rFonts w:ascii="Book Antiqua" w:hAnsi="Book Antiqua"/>
        </w:rPr>
        <w:t xml:space="preserve"> 2005; </w:t>
      </w:r>
      <w:r w:rsidRPr="00A37F35">
        <w:rPr>
          <w:rFonts w:ascii="Book Antiqua" w:hAnsi="Book Antiqua"/>
          <w:b/>
          <w:bCs/>
        </w:rPr>
        <w:t>112</w:t>
      </w:r>
      <w:r w:rsidRPr="00A37F35">
        <w:rPr>
          <w:rFonts w:ascii="Book Antiqua" w:hAnsi="Book Antiqua"/>
        </w:rPr>
        <w:t>: 69-75 [PMID: 15983252 DOI: 10.1161/CIRCULATIONAHA.104.493155]</w:t>
      </w:r>
    </w:p>
    <w:p w14:paraId="57A4B86F"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54 </w:t>
      </w:r>
      <w:r w:rsidRPr="00A37F35">
        <w:rPr>
          <w:rFonts w:ascii="Book Antiqua" w:hAnsi="Book Antiqua"/>
          <w:b/>
          <w:bCs/>
        </w:rPr>
        <w:t>Joye R</w:t>
      </w:r>
      <w:r w:rsidRPr="00A37F35">
        <w:rPr>
          <w:rFonts w:ascii="Book Antiqua" w:hAnsi="Book Antiqua"/>
        </w:rPr>
        <w:t xml:space="preserve">, Ceroni D, Beghetti M, Aggoun Y, Sologashvili T. Fulminant Infective Endocarditis Due to </w:t>
      </w:r>
      <w:r w:rsidRPr="00A37F35">
        <w:rPr>
          <w:rFonts w:ascii="Book Antiqua" w:hAnsi="Book Antiqua"/>
          <w:i/>
          <w:iCs/>
        </w:rPr>
        <w:t>Kingella Kingae</w:t>
      </w:r>
      <w:r w:rsidRPr="00A37F35">
        <w:rPr>
          <w:rFonts w:ascii="Book Antiqua" w:hAnsi="Book Antiqua"/>
        </w:rPr>
        <w:t xml:space="preserve"> and Several Complications in a 6-Year-Old Girl: A Case Report. </w:t>
      </w:r>
      <w:r w:rsidRPr="00A37F35">
        <w:rPr>
          <w:rFonts w:ascii="Book Antiqua" w:hAnsi="Book Antiqua"/>
          <w:i/>
          <w:iCs/>
        </w:rPr>
        <w:t>Front Pediatr</w:t>
      </w:r>
      <w:r w:rsidRPr="00A37F35">
        <w:rPr>
          <w:rFonts w:ascii="Book Antiqua" w:hAnsi="Book Antiqua"/>
        </w:rPr>
        <w:t xml:space="preserve"> 2021; </w:t>
      </w:r>
      <w:r w:rsidRPr="00A37F35">
        <w:rPr>
          <w:rFonts w:ascii="Book Antiqua" w:hAnsi="Book Antiqua"/>
          <w:b/>
          <w:bCs/>
        </w:rPr>
        <w:t>9</w:t>
      </w:r>
      <w:r w:rsidRPr="00A37F35">
        <w:rPr>
          <w:rFonts w:ascii="Book Antiqua" w:hAnsi="Book Antiqua"/>
        </w:rPr>
        <w:t>: 707760 [PMID: 34291021 DOI: 10.3389/fped.2021.707760]</w:t>
      </w:r>
    </w:p>
    <w:p w14:paraId="6544708F" w14:textId="0E736C98" w:rsidR="001D48C8" w:rsidRPr="00A37F35" w:rsidRDefault="001D48C8" w:rsidP="002F4C91">
      <w:pPr>
        <w:spacing w:line="360" w:lineRule="auto"/>
        <w:jc w:val="both"/>
        <w:rPr>
          <w:rFonts w:ascii="Book Antiqua" w:hAnsi="Book Antiqua"/>
        </w:rPr>
      </w:pPr>
      <w:r w:rsidRPr="00A37F35">
        <w:rPr>
          <w:rFonts w:ascii="Book Antiqua" w:hAnsi="Book Antiqua"/>
        </w:rPr>
        <w:t xml:space="preserve">55 </w:t>
      </w:r>
      <w:r w:rsidRPr="00A37F35">
        <w:rPr>
          <w:rFonts w:ascii="Book Antiqua" w:hAnsi="Book Antiqua"/>
          <w:b/>
          <w:bCs/>
        </w:rPr>
        <w:t>Chamat-Hedemand S,</w:t>
      </w:r>
      <w:r w:rsidRPr="00A37F35">
        <w:rPr>
          <w:rFonts w:ascii="Book Antiqua" w:hAnsi="Book Antiqua"/>
        </w:rPr>
        <w:t xml:space="preserve"> Dahl A, Oestergaard L, Arpi M, Fosboel E, Boel J, Kaur K, Oestergaard L, Lauridsen T, Gislason G, Torp-Pedersen C, Bruun N. Independent risk factors of mortality in streptococcal infe</w:t>
      </w:r>
      <w:r w:rsidR="008527F7" w:rsidRPr="00A37F35">
        <w:rPr>
          <w:rFonts w:ascii="Book Antiqua" w:hAnsi="Book Antiqua"/>
        </w:rPr>
        <w:t xml:space="preserve">ctive endocarditis. </w:t>
      </w:r>
      <w:r w:rsidR="008527F7" w:rsidRPr="00A37F35">
        <w:rPr>
          <w:rFonts w:ascii="Book Antiqua" w:hAnsi="Book Antiqua"/>
          <w:i/>
        </w:rPr>
        <w:t>Eur Heart J</w:t>
      </w:r>
      <w:r w:rsidRPr="00A37F35">
        <w:rPr>
          <w:rFonts w:ascii="Book Antiqua" w:hAnsi="Book Antiqua"/>
        </w:rPr>
        <w:t xml:space="preserve"> 2021; </w:t>
      </w:r>
      <w:r w:rsidRPr="00A37F35">
        <w:rPr>
          <w:rFonts w:ascii="Book Antiqua" w:hAnsi="Book Antiqua"/>
          <w:b/>
        </w:rPr>
        <w:t>42:</w:t>
      </w:r>
      <w:r w:rsidRPr="00A37F35">
        <w:rPr>
          <w:rFonts w:ascii="Book Antiqua" w:hAnsi="Book Antiqua"/>
        </w:rPr>
        <w:t xml:space="preserve"> (Supplement_1). [DOI:</w:t>
      </w:r>
      <w:r w:rsidR="00920298" w:rsidRPr="00A37F35">
        <w:rPr>
          <w:rFonts w:ascii="Book Antiqua" w:hAnsi="Book Antiqua"/>
        </w:rPr>
        <w:t xml:space="preserve"> </w:t>
      </w:r>
      <w:r w:rsidRPr="00A37F35">
        <w:rPr>
          <w:rFonts w:ascii="Book Antiqua" w:hAnsi="Book Antiqua"/>
        </w:rPr>
        <w:t>10.1093/eurheartj/ehab724.1713]</w:t>
      </w:r>
    </w:p>
    <w:p w14:paraId="0D9F0FEB"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56 </w:t>
      </w:r>
      <w:r w:rsidRPr="00A37F35">
        <w:rPr>
          <w:rFonts w:ascii="Book Antiqua" w:hAnsi="Book Antiqua"/>
          <w:b/>
          <w:bCs/>
        </w:rPr>
        <w:t>Paturel L</w:t>
      </w:r>
      <w:r w:rsidRPr="00A37F35">
        <w:rPr>
          <w:rFonts w:ascii="Book Antiqua" w:hAnsi="Book Antiqua"/>
        </w:rPr>
        <w:t xml:space="preserve">, Casalta JP, Habib G, Nezri M, Raoult D. Actinobacillus actinomycetemcomitans endocarditis. </w:t>
      </w:r>
      <w:r w:rsidRPr="00A37F35">
        <w:rPr>
          <w:rFonts w:ascii="Book Antiqua" w:hAnsi="Book Antiqua"/>
          <w:i/>
          <w:iCs/>
        </w:rPr>
        <w:t>Clin Microbiol Infect</w:t>
      </w:r>
      <w:r w:rsidRPr="00A37F35">
        <w:rPr>
          <w:rFonts w:ascii="Book Antiqua" w:hAnsi="Book Antiqua"/>
        </w:rPr>
        <w:t xml:space="preserve"> 2004; </w:t>
      </w:r>
      <w:r w:rsidRPr="00A37F35">
        <w:rPr>
          <w:rFonts w:ascii="Book Antiqua" w:hAnsi="Book Antiqua"/>
          <w:b/>
          <w:bCs/>
        </w:rPr>
        <w:t>10</w:t>
      </w:r>
      <w:r w:rsidRPr="00A37F35">
        <w:rPr>
          <w:rFonts w:ascii="Book Antiqua" w:hAnsi="Book Antiqua"/>
        </w:rPr>
        <w:t>: 98-118 [PMID: 14759235 DOI: 10.1111/j.1469-0691.2004.00794.x]</w:t>
      </w:r>
    </w:p>
    <w:p w14:paraId="2A32686A" w14:textId="5672F454" w:rsidR="001D48C8" w:rsidRPr="00A37F35" w:rsidRDefault="001D48C8" w:rsidP="002F4C91">
      <w:pPr>
        <w:spacing w:line="360" w:lineRule="auto"/>
        <w:jc w:val="both"/>
        <w:rPr>
          <w:rFonts w:ascii="Book Antiqua" w:hAnsi="Book Antiqua"/>
        </w:rPr>
      </w:pPr>
      <w:r w:rsidRPr="00A37F35">
        <w:rPr>
          <w:rFonts w:ascii="Book Antiqua" w:hAnsi="Book Antiqua"/>
        </w:rPr>
        <w:t xml:space="preserve">57 </w:t>
      </w:r>
      <w:r w:rsidRPr="00A37F35">
        <w:rPr>
          <w:rFonts w:ascii="Book Antiqua" w:hAnsi="Book Antiqua"/>
          <w:b/>
          <w:bCs/>
        </w:rPr>
        <w:t>Steinberg J,</w:t>
      </w:r>
      <w:r w:rsidRPr="00A37F35">
        <w:rPr>
          <w:rFonts w:ascii="Book Antiqua" w:hAnsi="Book Antiqua"/>
        </w:rPr>
        <w:t xml:space="preserve"> Burd E. Other Gram-Negative and Gram-Variable Bacilli. Mandell, Douglas, and Bennett's Principles and Practice of Infectious Diseases.</w:t>
      </w:r>
      <w:r w:rsidR="007F6ADE" w:rsidRPr="00A37F35">
        <w:rPr>
          <w:rFonts w:ascii="Book Antiqua" w:hAnsi="Book Antiqua"/>
        </w:rPr>
        <w:t xml:space="preserve"> </w:t>
      </w:r>
      <w:r w:rsidR="00E05EED" w:rsidRPr="00A37F35">
        <w:rPr>
          <w:rFonts w:ascii="Book Antiqua" w:hAnsi="Book Antiqua"/>
          <w:i/>
        </w:rPr>
        <w:t>J Steinberg E</w:t>
      </w:r>
      <w:r w:rsidR="007F6ADE" w:rsidRPr="00A37F35">
        <w:rPr>
          <w:rFonts w:ascii="Book Antiqua" w:hAnsi="Book Antiqua"/>
          <w:i/>
        </w:rPr>
        <w:t xml:space="preserve"> Burd</w:t>
      </w:r>
      <w:r w:rsidR="0036214B" w:rsidRPr="00A37F35">
        <w:rPr>
          <w:rFonts w:ascii="Book Antiqua" w:hAnsi="Book Antiqua"/>
        </w:rPr>
        <w:t xml:space="preserve"> 2015: 2667-2683.e4</w:t>
      </w:r>
      <w:r w:rsidRPr="00A37F35">
        <w:rPr>
          <w:rFonts w:ascii="Book Antiqua" w:hAnsi="Book Antiqua"/>
        </w:rPr>
        <w:t xml:space="preserve"> [DOI:</w:t>
      </w:r>
      <w:r w:rsidR="00827D6A" w:rsidRPr="00A37F35">
        <w:rPr>
          <w:rFonts w:ascii="Book Antiqua" w:hAnsi="Book Antiqua"/>
        </w:rPr>
        <w:t xml:space="preserve"> </w:t>
      </w:r>
      <w:r w:rsidRPr="00A37F35">
        <w:rPr>
          <w:rFonts w:ascii="Book Antiqua" w:hAnsi="Book Antiqua"/>
        </w:rPr>
        <w:t>10.1016/b978-1-4557-4801-3.00238-1]</w:t>
      </w:r>
    </w:p>
    <w:p w14:paraId="6ADC6D44" w14:textId="77777777" w:rsidR="001D48C8" w:rsidRPr="00A37F35" w:rsidRDefault="001D48C8" w:rsidP="002F4C91">
      <w:pPr>
        <w:spacing w:line="360" w:lineRule="auto"/>
        <w:jc w:val="both"/>
        <w:rPr>
          <w:rFonts w:ascii="Book Antiqua" w:hAnsi="Book Antiqua"/>
        </w:rPr>
      </w:pPr>
      <w:r w:rsidRPr="00A37F35">
        <w:rPr>
          <w:rFonts w:ascii="Book Antiqua" w:hAnsi="Book Antiqua"/>
        </w:rPr>
        <w:t xml:space="preserve">58 </w:t>
      </w:r>
      <w:r w:rsidRPr="00A37F35">
        <w:rPr>
          <w:rFonts w:ascii="Book Antiqua" w:hAnsi="Book Antiqua"/>
          <w:b/>
          <w:bCs/>
        </w:rPr>
        <w:t>Darras-Joly C</w:t>
      </w:r>
      <w:r w:rsidRPr="00A37F35">
        <w:rPr>
          <w:rFonts w:ascii="Book Antiqua" w:hAnsi="Book Antiqua"/>
        </w:rPr>
        <w:t xml:space="preserve">, Lortholary O, Mainardi JL, Etienne J, Guillevin L, Acar J. Haemophilus endocarditis: report of 42 cases in adults and review. Haemophilus Endocarditis Study Group. </w:t>
      </w:r>
      <w:r w:rsidRPr="00A37F35">
        <w:rPr>
          <w:rFonts w:ascii="Book Antiqua" w:hAnsi="Book Antiqua"/>
          <w:i/>
          <w:iCs/>
        </w:rPr>
        <w:t>Clin Infect Dis</w:t>
      </w:r>
      <w:r w:rsidRPr="00A37F35">
        <w:rPr>
          <w:rFonts w:ascii="Book Antiqua" w:hAnsi="Book Antiqua"/>
        </w:rPr>
        <w:t xml:space="preserve"> 1997; </w:t>
      </w:r>
      <w:r w:rsidRPr="00A37F35">
        <w:rPr>
          <w:rFonts w:ascii="Book Antiqua" w:hAnsi="Book Antiqua"/>
          <w:b/>
          <w:bCs/>
        </w:rPr>
        <w:t>24</w:t>
      </w:r>
      <w:r w:rsidRPr="00A37F35">
        <w:rPr>
          <w:rFonts w:ascii="Book Antiqua" w:hAnsi="Book Antiqua"/>
        </w:rPr>
        <w:t>: 1087-1094 [PMID: 9195062 DOI: 10.1086/513624]</w:t>
      </w:r>
    </w:p>
    <w:p w14:paraId="2558C3D7" w14:textId="77777777" w:rsidR="001D48C8" w:rsidRPr="00A37F35" w:rsidRDefault="001D48C8" w:rsidP="002F4C91">
      <w:pPr>
        <w:spacing w:line="360" w:lineRule="auto"/>
        <w:jc w:val="both"/>
        <w:rPr>
          <w:rFonts w:ascii="Book Antiqua" w:hAnsi="Book Antiqua"/>
        </w:rPr>
      </w:pPr>
    </w:p>
    <w:p w14:paraId="0F230DB2"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color w:val="000000"/>
        </w:rPr>
        <w:t>Footnotes</w:t>
      </w:r>
    </w:p>
    <w:p w14:paraId="4ED12128" w14:textId="76D1910C"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bCs/>
          <w:color w:val="000000"/>
        </w:rPr>
        <w:t>Conflict-of-interest</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b/>
          <w:bCs/>
          <w:color w:val="000000"/>
        </w:rPr>
        <w:t>statement:</w:t>
      </w:r>
      <w:r w:rsidR="00AF3FD3" w:rsidRPr="00A37F35">
        <w:rPr>
          <w:rFonts w:ascii="Book Antiqua" w:eastAsia="Book Antiqua" w:hAnsi="Book Antiqua" w:cs="Book Antiqua"/>
          <w:b/>
          <w:bCs/>
          <w:color w:val="000000"/>
        </w:rPr>
        <w:t xml:space="preserve"> </w:t>
      </w:r>
      <w:r w:rsidR="00A40C2F" w:rsidRPr="00A37F35">
        <w:rPr>
          <w:rFonts w:ascii="Book Antiqua" w:eastAsia="Book Antiqua" w:hAnsi="Book Antiqua" w:cs="Book Antiqua"/>
          <w:color w:val="000000"/>
        </w:rPr>
        <w:t>All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authors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declare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that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conflict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interest.</w:t>
      </w:r>
    </w:p>
    <w:p w14:paraId="47F1DDE9" w14:textId="77777777" w:rsidR="00A77B3E" w:rsidRPr="00A37F35" w:rsidRDefault="00A77B3E" w:rsidP="002F4C91">
      <w:pPr>
        <w:spacing w:line="360" w:lineRule="auto"/>
        <w:jc w:val="both"/>
        <w:rPr>
          <w:rFonts w:ascii="Book Antiqua" w:hAnsi="Book Antiqua"/>
        </w:rPr>
      </w:pPr>
    </w:p>
    <w:p w14:paraId="24DB2071"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bCs/>
          <w:color w:val="000000"/>
        </w:rPr>
        <w:t>PRISMA</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b/>
          <w:bCs/>
          <w:color w:val="000000"/>
        </w:rPr>
        <w:t>2009</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b/>
          <w:bCs/>
          <w:color w:val="000000"/>
        </w:rPr>
        <w:t>Checklist</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b/>
          <w:bCs/>
          <w:color w:val="000000"/>
        </w:rPr>
        <w:t>statement:</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authors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have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read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PRISMA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2009</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Checklist,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manuscript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prepared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revised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according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PRISMA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2009</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Checklist.</w:t>
      </w:r>
    </w:p>
    <w:p w14:paraId="05785F01" w14:textId="77777777" w:rsidR="00A77B3E" w:rsidRPr="00A37F35" w:rsidRDefault="00A77B3E" w:rsidP="002F4C91">
      <w:pPr>
        <w:spacing w:line="360" w:lineRule="auto"/>
        <w:jc w:val="both"/>
        <w:rPr>
          <w:rFonts w:ascii="Book Antiqua" w:hAnsi="Book Antiqua"/>
        </w:rPr>
      </w:pPr>
    </w:p>
    <w:p w14:paraId="75E15591"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bCs/>
          <w:color w:val="000000"/>
        </w:rPr>
        <w:t>Open-Access:</w:t>
      </w:r>
      <w:r w:rsidR="00AF3FD3" w:rsidRPr="00A37F35">
        <w:rPr>
          <w:rFonts w:ascii="Book Antiqua" w:eastAsia="Book Antiqua" w:hAnsi="Book Antiqua" w:cs="Book Antiqua"/>
          <w:b/>
          <w:bCs/>
          <w:color w:val="000000"/>
        </w:rPr>
        <w:t xml:space="preserve"> </w:t>
      </w:r>
      <w:r w:rsidRPr="00A37F35">
        <w:rPr>
          <w:rFonts w:ascii="Book Antiqua" w:eastAsia="Book Antiqua" w:hAnsi="Book Antiqua" w:cs="Book Antiqua"/>
          <w:color w:val="000000"/>
        </w:rPr>
        <w:t>This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article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open-access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article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that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was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selected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in-house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editor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fully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peer-reviewed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external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reviewers.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distributed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accordance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Creative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Commons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Attribution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NonCommercial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BY-NC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4.0)</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license,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which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permits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others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distribute,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remix,</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adapt,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build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upon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work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non-commercially,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license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their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derivative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works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different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terms,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provided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original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work</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properly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cited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use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non-commercial.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See: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https://creativecommons.org/Licenses/by-nc/4.0/</w:t>
      </w:r>
    </w:p>
    <w:p w14:paraId="609CA252" w14:textId="77777777" w:rsidR="00A77B3E" w:rsidRPr="00A37F35" w:rsidRDefault="00A77B3E" w:rsidP="002F4C91">
      <w:pPr>
        <w:spacing w:line="360" w:lineRule="auto"/>
        <w:jc w:val="both"/>
        <w:rPr>
          <w:rFonts w:ascii="Book Antiqua" w:hAnsi="Book Antiqua"/>
        </w:rPr>
      </w:pPr>
    </w:p>
    <w:p w14:paraId="740C0D5C"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color w:val="000000"/>
        </w:rPr>
        <w:t>Provenance</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and</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peer</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review:</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color w:val="000000"/>
        </w:rPr>
        <w:t>Unsolicited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article;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Externally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peer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reviewed.</w:t>
      </w:r>
    </w:p>
    <w:p w14:paraId="0D698001"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color w:val="000000"/>
        </w:rPr>
        <w:t>Peer-review</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model:</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color w:val="000000"/>
        </w:rPr>
        <w:t>Single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blind</w:t>
      </w:r>
    </w:p>
    <w:p w14:paraId="23606A53" w14:textId="77777777" w:rsidR="00A77B3E" w:rsidRPr="00A37F35" w:rsidRDefault="00A77B3E" w:rsidP="002F4C91">
      <w:pPr>
        <w:spacing w:line="360" w:lineRule="auto"/>
        <w:jc w:val="both"/>
        <w:rPr>
          <w:rFonts w:ascii="Book Antiqua" w:hAnsi="Book Antiqua"/>
        </w:rPr>
      </w:pPr>
    </w:p>
    <w:p w14:paraId="44DBC253"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color w:val="000000"/>
        </w:rPr>
        <w:t>Peer-review</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started:</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color w:val="000000"/>
        </w:rPr>
        <w:t>July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2022</w:t>
      </w:r>
    </w:p>
    <w:p w14:paraId="3DBAD1A1"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color w:val="000000"/>
        </w:rPr>
        <w:t>First</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decision:</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color w:val="000000"/>
        </w:rPr>
        <w:t>August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2022</w:t>
      </w:r>
    </w:p>
    <w:p w14:paraId="5EB4505E" w14:textId="77777777" w:rsidR="000A75F8" w:rsidRPr="00A37F35" w:rsidRDefault="00D44D66" w:rsidP="000A75F8">
      <w:pPr>
        <w:spacing w:line="360" w:lineRule="auto"/>
        <w:jc w:val="both"/>
        <w:rPr>
          <w:rFonts w:ascii="Book Antiqua" w:hAnsi="Book Antiqua"/>
        </w:rPr>
      </w:pPr>
      <w:r w:rsidRPr="00A37F35">
        <w:rPr>
          <w:rFonts w:ascii="Book Antiqua" w:eastAsia="Book Antiqua" w:hAnsi="Book Antiqua" w:cs="Book Antiqua"/>
          <w:b/>
          <w:color w:val="000000"/>
        </w:rPr>
        <w:t>Article</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in</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press:</w:t>
      </w:r>
      <w:r w:rsidR="00AF3FD3" w:rsidRPr="00A37F35">
        <w:rPr>
          <w:rFonts w:ascii="Book Antiqua" w:eastAsia="Book Antiqua" w:hAnsi="Book Antiqua" w:cs="Book Antiqua"/>
          <w:b/>
          <w:color w:val="000000"/>
        </w:rPr>
        <w:t xml:space="preserve"> </w:t>
      </w:r>
      <w:r w:rsidR="000A75F8" w:rsidRPr="00A37F35">
        <w:rPr>
          <w:rFonts w:ascii="Book Antiqua" w:eastAsia="Book Antiqua" w:hAnsi="Book Antiqua" w:cs="Book Antiqua"/>
          <w:color w:val="000000"/>
        </w:rPr>
        <w:t>September 15, 2022</w:t>
      </w:r>
    </w:p>
    <w:p w14:paraId="4308E168" w14:textId="467C05E8" w:rsidR="00A77B3E" w:rsidRPr="00A37F35" w:rsidRDefault="00A77B3E" w:rsidP="002F4C91">
      <w:pPr>
        <w:spacing w:line="360" w:lineRule="auto"/>
        <w:jc w:val="both"/>
        <w:rPr>
          <w:rFonts w:ascii="Book Antiqua" w:hAnsi="Book Antiqua"/>
        </w:rPr>
      </w:pPr>
    </w:p>
    <w:p w14:paraId="46BC3D67" w14:textId="77777777" w:rsidR="00A77B3E" w:rsidRPr="00A37F35" w:rsidRDefault="00A77B3E" w:rsidP="002F4C91">
      <w:pPr>
        <w:spacing w:line="360" w:lineRule="auto"/>
        <w:jc w:val="both"/>
        <w:rPr>
          <w:rFonts w:ascii="Book Antiqua" w:hAnsi="Book Antiqua"/>
        </w:rPr>
      </w:pPr>
    </w:p>
    <w:p w14:paraId="3E8C8477" w14:textId="251157BE"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color w:val="000000"/>
        </w:rPr>
        <w:t>Specialty</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type:</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color w:val="000000"/>
        </w:rPr>
        <w:t>Cardiac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110E5F" w:rsidRPr="00A37F35">
        <w:rPr>
          <w:rFonts w:ascii="Book Antiqua" w:eastAsia="Book Antiqua" w:hAnsi="Book Antiqua" w:cs="Book Antiqua"/>
          <w:color w:val="000000"/>
        </w:rPr>
        <w:t xml:space="preserve"> cardiovascular systems</w:t>
      </w:r>
    </w:p>
    <w:p w14:paraId="2FC2A039"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color w:val="000000"/>
        </w:rPr>
        <w:t>Country/Territory</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of</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origin:</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color w:val="000000"/>
        </w:rPr>
        <w:t>United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States</w:t>
      </w:r>
    </w:p>
    <w:p w14:paraId="58898020"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color w:val="000000"/>
        </w:rPr>
        <w:t>Peer-review</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report’s</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scientific</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quality</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classification</w:t>
      </w:r>
    </w:p>
    <w:p w14:paraId="2E05282A"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Grade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(Excellent):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0</w:t>
      </w:r>
    </w:p>
    <w:p w14:paraId="16E29340"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Grade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(Very</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good):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w:t>
      </w:r>
    </w:p>
    <w:p w14:paraId="0D37B660" w14:textId="2740059A"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Grade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(Good):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w:t>
      </w:r>
      <w:r w:rsidR="00FF78B0" w:rsidRPr="00A37F35">
        <w:rPr>
          <w:rFonts w:ascii="Book Antiqua" w:eastAsia="Book Antiqua" w:hAnsi="Book Antiqua" w:cs="Book Antiqua"/>
          <w:color w:val="000000"/>
        </w:rPr>
        <w:t>, C</w:t>
      </w:r>
    </w:p>
    <w:p w14:paraId="2D5C363A"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Grade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(Fair):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0</w:t>
      </w:r>
    </w:p>
    <w:p w14:paraId="45990F22"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color w:val="000000"/>
        </w:rPr>
        <w:t>Grade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(Poor):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0</w:t>
      </w:r>
    </w:p>
    <w:p w14:paraId="1BE670CF" w14:textId="77777777" w:rsidR="00A77B3E" w:rsidRPr="00A37F35" w:rsidRDefault="00A77B3E" w:rsidP="002F4C91">
      <w:pPr>
        <w:spacing w:line="360" w:lineRule="auto"/>
        <w:jc w:val="both"/>
        <w:rPr>
          <w:rFonts w:ascii="Book Antiqua" w:hAnsi="Book Antiqua"/>
        </w:rPr>
      </w:pPr>
    </w:p>
    <w:p w14:paraId="7282666D" w14:textId="1C1A2957" w:rsidR="00A77B3E" w:rsidRPr="00A37F35" w:rsidRDefault="00D44D66" w:rsidP="002F4C91">
      <w:pPr>
        <w:spacing w:line="360" w:lineRule="auto"/>
        <w:jc w:val="both"/>
        <w:rPr>
          <w:rFonts w:ascii="Book Antiqua" w:hAnsi="Book Antiqua"/>
        </w:rPr>
        <w:sectPr w:rsidR="00A77B3E" w:rsidRPr="00A37F35">
          <w:footerReference w:type="default" r:id="rId8"/>
          <w:pgSz w:w="12240" w:h="15840"/>
          <w:pgMar w:top="1440" w:right="1440" w:bottom="1440" w:left="1440" w:header="720" w:footer="720" w:gutter="0"/>
          <w:cols w:space="720"/>
          <w:docGrid w:linePitch="360"/>
        </w:sectPr>
      </w:pPr>
      <w:r w:rsidRPr="00A37F35">
        <w:rPr>
          <w:rFonts w:ascii="Book Antiqua" w:eastAsia="Book Antiqua" w:hAnsi="Book Antiqua" w:cs="Book Antiqua"/>
          <w:b/>
          <w:color w:val="000000"/>
        </w:rPr>
        <w:lastRenderedPageBreak/>
        <w:t>P-Reviewer:</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color w:val="000000"/>
        </w:rPr>
        <w:t>Jayaweera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J,</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Sri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Lanka;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Tousoulis</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Greece</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S-Editor:</w:t>
      </w:r>
      <w:r w:rsidR="00AF3FD3" w:rsidRPr="00A37F35">
        <w:rPr>
          <w:rFonts w:ascii="Book Antiqua" w:eastAsia="Book Antiqua" w:hAnsi="Book Antiqua" w:cs="Book Antiqua"/>
          <w:b/>
          <w:color w:val="000000"/>
        </w:rPr>
        <w:t xml:space="preserve"> </w:t>
      </w:r>
      <w:r w:rsidR="00A4567A" w:rsidRPr="00A37F35">
        <w:rPr>
          <w:rFonts w:ascii="Book Antiqua" w:eastAsia="Book Antiqua" w:hAnsi="Book Antiqua" w:cs="Book Antiqua"/>
          <w:color w:val="000000"/>
        </w:rPr>
        <w:t>Liu JH</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L-Editor:</w:t>
      </w:r>
      <w:r w:rsidR="00AF3FD3" w:rsidRPr="00A37F35">
        <w:rPr>
          <w:rFonts w:ascii="Book Antiqua" w:eastAsia="Book Antiqua" w:hAnsi="Book Antiqua" w:cs="Book Antiqua"/>
          <w:b/>
          <w:color w:val="000000"/>
        </w:rPr>
        <w:t xml:space="preserve"> </w:t>
      </w:r>
      <w:r w:rsidR="0041682E" w:rsidRPr="00A37F35">
        <w:rPr>
          <w:rFonts w:ascii="Book Antiqua" w:eastAsia="Book Antiqua" w:hAnsi="Book Antiqua" w:cs="Book Antiqua"/>
          <w:color w:val="000000"/>
        </w:rPr>
        <w:t>Kerr C</w:t>
      </w:r>
      <w:r w:rsidR="0041682E"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P-Editor:</w:t>
      </w:r>
      <w:r w:rsidR="00A4567A" w:rsidRPr="00A37F35">
        <w:rPr>
          <w:rFonts w:ascii="Book Antiqua" w:eastAsia="Book Antiqua" w:hAnsi="Book Antiqua" w:cs="Book Antiqua"/>
          <w:color w:val="000000"/>
        </w:rPr>
        <w:t xml:space="preserve"> Liu JH</w:t>
      </w:r>
      <w:r w:rsidR="00AF3FD3" w:rsidRPr="00A37F35">
        <w:rPr>
          <w:rFonts w:ascii="Book Antiqua" w:eastAsia="Book Antiqua" w:hAnsi="Book Antiqua" w:cs="Book Antiqua"/>
          <w:b/>
          <w:color w:val="000000"/>
        </w:rPr>
        <w:t xml:space="preserve"> </w:t>
      </w:r>
    </w:p>
    <w:p w14:paraId="0FA04A67" w14:textId="77777777"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color w:val="000000"/>
        </w:rPr>
        <w:lastRenderedPageBreak/>
        <w:t>Figure</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Legends</w:t>
      </w:r>
    </w:p>
    <w:p w14:paraId="0B6618A5" w14:textId="1D8CB211" w:rsidR="00C33F38" w:rsidRPr="00A37F35" w:rsidRDefault="007400AF" w:rsidP="002F4C91">
      <w:pPr>
        <w:spacing w:line="360" w:lineRule="auto"/>
        <w:jc w:val="both"/>
        <w:rPr>
          <w:rFonts w:ascii="Book Antiqua" w:eastAsia="Book Antiqua" w:hAnsi="Book Antiqua" w:cs="Book Antiqua"/>
          <w:color w:val="000000"/>
        </w:rPr>
      </w:pPr>
      <w:r>
        <w:rPr>
          <w:noProof/>
          <w:lang w:eastAsia="zh-CN"/>
        </w:rPr>
        <w:drawing>
          <wp:inline distT="0" distB="0" distL="0" distR="0" wp14:anchorId="61D79200" wp14:editId="0A1688D9">
            <wp:extent cx="2984500" cy="23114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4500" cy="2311400"/>
                    </a:xfrm>
                    <a:prstGeom prst="rect">
                      <a:avLst/>
                    </a:prstGeom>
                    <a:noFill/>
                    <a:ln>
                      <a:noFill/>
                    </a:ln>
                  </pic:spPr>
                </pic:pic>
              </a:graphicData>
            </a:graphic>
          </wp:inline>
        </w:drawing>
      </w:r>
    </w:p>
    <w:p w14:paraId="13530CFD" w14:textId="3F381AEE" w:rsidR="00A77B3E" w:rsidRPr="00A37F35" w:rsidRDefault="00D44D66" w:rsidP="002F4C91">
      <w:pPr>
        <w:spacing w:line="360" w:lineRule="auto"/>
        <w:jc w:val="both"/>
        <w:rPr>
          <w:rFonts w:ascii="Book Antiqua" w:hAnsi="Book Antiqua"/>
          <w:b/>
        </w:rPr>
      </w:pPr>
      <w:r w:rsidRPr="00A37F35">
        <w:rPr>
          <w:rFonts w:ascii="Book Antiqua" w:eastAsia="Book Antiqua" w:hAnsi="Book Antiqua" w:cs="Book Antiqua"/>
          <w:b/>
          <w:color w:val="000000"/>
        </w:rPr>
        <w:t>Figure</w:t>
      </w:r>
      <w:r w:rsidR="00AF3FD3" w:rsidRPr="00A37F35">
        <w:rPr>
          <w:rFonts w:ascii="Book Antiqua" w:eastAsia="Book Antiqua" w:hAnsi="Book Antiqua" w:cs="Book Antiqua"/>
          <w:b/>
          <w:color w:val="000000"/>
        </w:rPr>
        <w:t xml:space="preserve"> </w:t>
      </w:r>
      <w:r w:rsidR="00597A88" w:rsidRPr="00A37F35">
        <w:rPr>
          <w:rFonts w:ascii="Book Antiqua" w:eastAsia="Book Antiqua" w:hAnsi="Book Antiqua" w:cs="Book Antiqua"/>
          <w:b/>
          <w:color w:val="000000"/>
        </w:rPr>
        <w:t>1</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Zoomed</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mid-esophageal</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view</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on</w:t>
      </w:r>
      <w:r w:rsidR="00AF3FD3" w:rsidRPr="00A37F35">
        <w:rPr>
          <w:rFonts w:ascii="Book Antiqua" w:eastAsia="Book Antiqua" w:hAnsi="Book Antiqua" w:cs="Book Antiqua"/>
          <w:b/>
          <w:color w:val="000000"/>
        </w:rPr>
        <w:t xml:space="preserve"> </w:t>
      </w:r>
      <w:r w:rsidR="0041682E" w:rsidRPr="00A37F35">
        <w:rPr>
          <w:rFonts w:ascii="Book Antiqua" w:eastAsia="Book Antiqua" w:hAnsi="Book Antiqua" w:cs="Book Antiqua"/>
          <w:b/>
          <w:color w:val="000000"/>
        </w:rPr>
        <w:t>transesophageal echocardiography</w:t>
      </w:r>
      <w:r w:rsidRPr="00A37F35">
        <w:rPr>
          <w:rFonts w:ascii="Book Antiqua" w:eastAsia="Book Antiqua" w:hAnsi="Book Antiqua" w:cs="Book Antiqua"/>
          <w:b/>
          <w:color w:val="000000"/>
        </w:rPr>
        <w:t>,</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showing</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an</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echodensity</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attached</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to</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the</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A2</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segment</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of</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the</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anterior</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leaflet</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of</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the</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mitral</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valve</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(red</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arrow)</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with</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evidence</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of</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leaflet</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perforation</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in</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the</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A1</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segment</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(blue</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arrow)</w:t>
      </w:r>
      <w:r w:rsidR="00C33F38" w:rsidRPr="00A37F35">
        <w:rPr>
          <w:rFonts w:ascii="Book Antiqua" w:eastAsia="Book Antiqua" w:hAnsi="Book Antiqua" w:cs="Book Antiqua"/>
          <w:b/>
          <w:color w:val="000000"/>
        </w:rPr>
        <w:t>.</w:t>
      </w:r>
    </w:p>
    <w:p w14:paraId="742608E5" w14:textId="6BFE56E5" w:rsidR="00A77B3E" w:rsidRPr="00A37F35" w:rsidRDefault="007400AF" w:rsidP="002F4C91">
      <w:pPr>
        <w:spacing w:line="360" w:lineRule="auto"/>
        <w:jc w:val="both"/>
        <w:rPr>
          <w:rFonts w:ascii="Book Antiqua" w:hAnsi="Book Antiqua"/>
        </w:rPr>
      </w:pPr>
      <w:r>
        <w:rPr>
          <w:noProof/>
          <w:lang w:eastAsia="zh-CN"/>
        </w:rPr>
        <w:drawing>
          <wp:inline distT="0" distB="0" distL="0" distR="0" wp14:anchorId="09A452F9" wp14:editId="0318DDB7">
            <wp:extent cx="3987800" cy="2324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7800" cy="2324100"/>
                    </a:xfrm>
                    <a:prstGeom prst="rect">
                      <a:avLst/>
                    </a:prstGeom>
                    <a:noFill/>
                    <a:ln>
                      <a:noFill/>
                    </a:ln>
                  </pic:spPr>
                </pic:pic>
              </a:graphicData>
            </a:graphic>
          </wp:inline>
        </w:drawing>
      </w:r>
    </w:p>
    <w:p w14:paraId="723021DD" w14:textId="53909FAD" w:rsidR="00A77B3E" w:rsidRPr="00A37F35" w:rsidRDefault="00D44D66" w:rsidP="002F4C91">
      <w:pPr>
        <w:spacing w:line="360" w:lineRule="auto"/>
        <w:jc w:val="both"/>
        <w:rPr>
          <w:rFonts w:ascii="Book Antiqua" w:hAnsi="Book Antiqua"/>
        </w:rPr>
      </w:pPr>
      <w:r w:rsidRPr="00A37F35">
        <w:rPr>
          <w:rFonts w:ascii="Book Antiqua" w:eastAsia="Book Antiqua" w:hAnsi="Book Antiqua" w:cs="Book Antiqua"/>
          <w:b/>
          <w:color w:val="000000"/>
        </w:rPr>
        <w:t>Figure</w:t>
      </w:r>
      <w:r w:rsidR="00AF3FD3" w:rsidRPr="00A37F35">
        <w:rPr>
          <w:rFonts w:ascii="Book Antiqua" w:eastAsia="Book Antiqua" w:hAnsi="Book Antiqua" w:cs="Book Antiqua"/>
          <w:b/>
          <w:color w:val="000000"/>
        </w:rPr>
        <w:t xml:space="preserve"> </w:t>
      </w:r>
      <w:r w:rsidR="00C33F38" w:rsidRPr="00A37F35">
        <w:rPr>
          <w:rFonts w:ascii="Book Antiqua" w:eastAsia="Book Antiqua" w:hAnsi="Book Antiqua" w:cs="Book Antiqua"/>
          <w:b/>
          <w:color w:val="000000"/>
        </w:rPr>
        <w:t>2</w:t>
      </w:r>
      <w:r w:rsidR="00AF3FD3" w:rsidRPr="00A37F35">
        <w:rPr>
          <w:rFonts w:ascii="Book Antiqua" w:eastAsia="Book Antiqua" w:hAnsi="Book Antiqua" w:cs="Book Antiqua"/>
          <w:b/>
          <w:color w:val="000000"/>
        </w:rPr>
        <w:t xml:space="preserve"> </w:t>
      </w:r>
      <w:r w:rsidR="007915A0" w:rsidRPr="00A37F35">
        <w:rPr>
          <w:rFonts w:ascii="Book Antiqua" w:eastAsia="Book Antiqua" w:hAnsi="Book Antiqua" w:cs="Book Antiqua"/>
          <w:b/>
          <w:color w:val="000000"/>
        </w:rPr>
        <w:t xml:space="preserve">Septic embolus in the brain. </w:t>
      </w:r>
      <w:r w:rsidR="007633DA"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T2</w:t>
      </w:r>
      <w:r w:rsidR="0041682E" w:rsidRPr="00A37F35">
        <w:rPr>
          <w:rFonts w:ascii="Book Antiqua" w:eastAsia="Book Antiqua" w:hAnsi="Book Antiqua" w:cs="Book Antiqua"/>
          <w:color w:val="000000"/>
        </w:rPr>
        <w:t>-</w:t>
      </w:r>
      <w:r w:rsidRPr="00A37F35">
        <w:rPr>
          <w:rFonts w:ascii="Book Antiqua" w:eastAsia="Book Antiqua" w:hAnsi="Book Antiqua" w:cs="Book Antiqua"/>
          <w:color w:val="000000"/>
        </w:rPr>
        <w:t>weighted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MRI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brain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showing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1.0</w:t>
      </w:r>
      <w:r w:rsidR="00C371F7" w:rsidRPr="00A37F35">
        <w:rPr>
          <w:rFonts w:ascii="Book Antiqua" w:eastAsia="Book Antiqua" w:hAnsi="Book Antiqua" w:cs="Book Antiqua"/>
          <w:color w:val="000000"/>
        </w:rPr>
        <w:t xml:space="preserve"> cm </w:t>
      </w:r>
      <w:r w:rsidR="0080001F" w:rsidRPr="00A37F35">
        <w:rPr>
          <w:rFonts w:ascii="Book Antiqua" w:eastAsia="Book Antiqua" w:hAnsi="Book Antiqua" w:cs="Book Antiqua"/>
          <w:color w:val="000000"/>
        </w:rPr>
        <w:t>×</w:t>
      </w:r>
      <w:r w:rsidR="00C371F7"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0.5</w:t>
      </w:r>
      <w:r w:rsidR="00C371F7"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cm</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enhancing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lesion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(blue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arrow)</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right</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parietal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lobe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central</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diffusion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restriction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and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mild</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surrounding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vasogenic</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edema</w:t>
      </w:r>
      <w:r w:rsidR="001E51E2" w:rsidRPr="00A37F35">
        <w:rPr>
          <w:rFonts w:ascii="Book Antiqua" w:eastAsia="Book Antiqua" w:hAnsi="Book Antiqua" w:cs="Book Antiqua"/>
          <w:color w:val="000000"/>
        </w:rPr>
        <w:t>;</w:t>
      </w:r>
      <w:r w:rsidR="00AF3FD3" w:rsidRPr="00A37F35">
        <w:rPr>
          <w:rFonts w:ascii="Book Antiqua" w:eastAsia="Book Antiqua" w:hAnsi="Book Antiqua" w:cs="Book Antiqua"/>
          <w:color w:val="000000"/>
        </w:rPr>
        <w:t xml:space="preserve"> </w:t>
      </w:r>
      <w:r w:rsidR="001E51E2" w:rsidRPr="00A37F35">
        <w:rPr>
          <w:rFonts w:ascii="Book Antiqua" w:eastAsia="Book Antiqua" w:hAnsi="Book Antiqua" w:cs="Book Antiqua"/>
          <w:color w:val="000000"/>
        </w:rPr>
        <w:t>B</w:t>
      </w:r>
      <w:r w:rsidRPr="00A37F35">
        <w:rPr>
          <w:rFonts w:ascii="Book Antiqua" w:eastAsia="Book Antiqua" w:hAnsi="Book Antiqua" w:cs="Book Antiqua"/>
          <w:color w:val="000000"/>
        </w:rPr>
        <w:t>:</w:t>
      </w:r>
      <w:r w:rsidR="00AF3FD3" w:rsidRPr="00A37F35">
        <w:rPr>
          <w:rFonts w:ascii="Book Antiqua" w:eastAsia="Book Antiqua" w:hAnsi="Book Antiqua" w:cs="Book Antiqua"/>
          <w:b/>
          <w:bCs/>
          <w:color w:val="000000"/>
        </w:rPr>
        <w:t xml:space="preserve"> </w:t>
      </w:r>
      <w:r w:rsidR="0041682E" w:rsidRPr="00A37F35">
        <w:rPr>
          <w:rFonts w:ascii="Book Antiqua" w:eastAsia="Book Antiqua" w:hAnsi="Book Antiqua" w:cs="Book Antiqua"/>
          <w:color w:val="000000"/>
        </w:rPr>
        <w:t xml:space="preserve">Repeat </w:t>
      </w:r>
      <w:r w:rsidRPr="00A37F35">
        <w:rPr>
          <w:rFonts w:ascii="Book Antiqua" w:eastAsia="Book Antiqua" w:hAnsi="Book Antiqua" w:cs="Book Antiqua"/>
          <w:color w:val="000000"/>
        </w:rPr>
        <w:t>MRI</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brain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with</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near</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complete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resolution</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of</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the</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ring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enhancing</w:t>
      </w:r>
      <w:r w:rsidR="00AF3FD3" w:rsidRPr="00A37F35">
        <w:rPr>
          <w:rFonts w:ascii="Book Antiqua" w:eastAsia="Book Antiqua" w:hAnsi="Book Antiqua" w:cs="Book Antiqua"/>
          <w:color w:val="000000"/>
        </w:rPr>
        <w:t xml:space="preserve"> </w:t>
      </w:r>
      <w:r w:rsidRPr="00A37F35">
        <w:rPr>
          <w:rFonts w:ascii="Book Antiqua" w:eastAsia="Book Antiqua" w:hAnsi="Book Antiqua" w:cs="Book Antiqua"/>
          <w:color w:val="000000"/>
        </w:rPr>
        <w:t>lesion.</w:t>
      </w:r>
      <w:r w:rsidR="0041682E" w:rsidRPr="00A37F35">
        <w:rPr>
          <w:rFonts w:ascii="Book Antiqua" w:eastAsia="Book Antiqua" w:hAnsi="Book Antiqua" w:cs="Book Antiqua"/>
          <w:color w:val="000000"/>
        </w:rPr>
        <w:t xml:space="preserve"> MRI: Magnetic resonance imaging.</w:t>
      </w:r>
    </w:p>
    <w:p w14:paraId="7330EFFE" w14:textId="6A25AFC7" w:rsidR="009E0D04" w:rsidRPr="00A37F35" w:rsidRDefault="007400AF" w:rsidP="002F4C91">
      <w:pPr>
        <w:spacing w:line="360" w:lineRule="auto"/>
        <w:jc w:val="both"/>
        <w:rPr>
          <w:rFonts w:ascii="Book Antiqua" w:eastAsia="Book Antiqua" w:hAnsi="Book Antiqua" w:cs="Book Antiqua"/>
          <w:color w:val="000000"/>
        </w:rPr>
      </w:pPr>
      <w:r>
        <w:rPr>
          <w:noProof/>
          <w:lang w:eastAsia="zh-CN"/>
        </w:rPr>
        <w:lastRenderedPageBreak/>
        <w:drawing>
          <wp:inline distT="0" distB="0" distL="0" distR="0" wp14:anchorId="04BC3D9F" wp14:editId="00D0ED21">
            <wp:extent cx="3898900" cy="3670300"/>
            <wp:effectExtent l="0" t="0" r="635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8900" cy="3670300"/>
                    </a:xfrm>
                    <a:prstGeom prst="rect">
                      <a:avLst/>
                    </a:prstGeom>
                    <a:noFill/>
                    <a:ln>
                      <a:noFill/>
                    </a:ln>
                  </pic:spPr>
                </pic:pic>
              </a:graphicData>
            </a:graphic>
          </wp:inline>
        </w:drawing>
      </w:r>
      <w:r w:rsidR="009E0D04" w:rsidRPr="00A37F35">
        <w:rPr>
          <w:rFonts w:ascii="Book Antiqua" w:eastAsia="Book Antiqua" w:hAnsi="Book Antiqua" w:cs="Book Antiqua"/>
          <w:color w:val="000000"/>
        </w:rPr>
        <w:t xml:space="preserve"> </w:t>
      </w:r>
    </w:p>
    <w:p w14:paraId="21112C74" w14:textId="3FAFE9C7" w:rsidR="00A77B3E" w:rsidRPr="00A37F35" w:rsidRDefault="00D44D66" w:rsidP="002F4C91">
      <w:pPr>
        <w:spacing w:line="360" w:lineRule="auto"/>
        <w:jc w:val="both"/>
        <w:rPr>
          <w:rFonts w:ascii="Book Antiqua" w:hAnsi="Book Antiqua"/>
          <w:b/>
        </w:rPr>
      </w:pPr>
      <w:r w:rsidRPr="00A37F35">
        <w:rPr>
          <w:rFonts w:ascii="Book Antiqua" w:eastAsia="Book Antiqua" w:hAnsi="Book Antiqua" w:cs="Book Antiqua"/>
          <w:b/>
          <w:color w:val="000000"/>
        </w:rPr>
        <w:t>Figure</w:t>
      </w:r>
      <w:r w:rsidR="00AF3FD3" w:rsidRPr="00A37F35">
        <w:rPr>
          <w:rFonts w:ascii="Book Antiqua" w:eastAsia="Book Antiqua" w:hAnsi="Book Antiqua" w:cs="Book Antiqua"/>
          <w:b/>
          <w:color w:val="000000"/>
        </w:rPr>
        <w:t xml:space="preserve"> </w:t>
      </w:r>
      <w:r w:rsidR="00BD4A2C" w:rsidRPr="00A37F35">
        <w:rPr>
          <w:rFonts w:ascii="Book Antiqua" w:eastAsia="Book Antiqua" w:hAnsi="Book Antiqua" w:cs="Book Antiqua"/>
          <w:b/>
          <w:color w:val="000000"/>
        </w:rPr>
        <w:t>3</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PRISMA</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flow</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chart</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highlighting</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article</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search</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and</w:t>
      </w:r>
      <w:r w:rsidR="00AF3FD3" w:rsidRPr="00A37F35">
        <w:rPr>
          <w:rFonts w:ascii="Book Antiqua" w:eastAsia="Book Antiqua" w:hAnsi="Book Antiqua" w:cs="Book Antiqua"/>
          <w:b/>
          <w:color w:val="000000"/>
        </w:rPr>
        <w:t xml:space="preserve"> </w:t>
      </w:r>
      <w:r w:rsidRPr="00A37F35">
        <w:rPr>
          <w:rFonts w:ascii="Book Antiqua" w:eastAsia="Book Antiqua" w:hAnsi="Book Antiqua" w:cs="Book Antiqua"/>
          <w:b/>
          <w:color w:val="000000"/>
        </w:rPr>
        <w:t>selection.</w:t>
      </w:r>
    </w:p>
    <w:p w14:paraId="671B3A9B" w14:textId="14843045" w:rsidR="00E91626" w:rsidRPr="00A37F35" w:rsidRDefault="00E91626" w:rsidP="002F4C91">
      <w:pPr>
        <w:spacing w:line="360" w:lineRule="auto"/>
        <w:jc w:val="both"/>
        <w:rPr>
          <w:rFonts w:ascii="Book Antiqua" w:hAnsi="Book Antiqua" w:cs="Arial"/>
          <w:b/>
          <w:color w:val="000000"/>
        </w:rPr>
      </w:pPr>
      <w:r w:rsidRPr="00A37F35">
        <w:rPr>
          <w:rFonts w:ascii="Book Antiqua" w:eastAsia="Book Antiqua" w:hAnsi="Book Antiqua" w:cs="Book Antiqua"/>
          <w:color w:val="000000"/>
        </w:rPr>
        <w:br w:type="page"/>
      </w:r>
      <w:r w:rsidRPr="00A37F35">
        <w:rPr>
          <w:rFonts w:ascii="Book Antiqua" w:hAnsi="Book Antiqua" w:cs="Arial"/>
          <w:b/>
          <w:color w:val="000000"/>
        </w:rPr>
        <w:lastRenderedPageBreak/>
        <w:t>Table</w:t>
      </w:r>
      <w:r w:rsidR="00AF3FD3" w:rsidRPr="00A37F35">
        <w:rPr>
          <w:rFonts w:ascii="Book Antiqua" w:hAnsi="Book Antiqua" w:cs="Arial"/>
          <w:b/>
          <w:color w:val="000000"/>
        </w:rPr>
        <w:t xml:space="preserve"> </w:t>
      </w:r>
      <w:r w:rsidR="006B150E" w:rsidRPr="00A37F35">
        <w:rPr>
          <w:rFonts w:ascii="Book Antiqua" w:hAnsi="Book Antiqua" w:cs="Arial"/>
          <w:b/>
          <w:color w:val="000000"/>
        </w:rPr>
        <w:t>1</w:t>
      </w:r>
      <w:r w:rsidR="00AF3FD3" w:rsidRPr="00A37F35">
        <w:rPr>
          <w:rFonts w:ascii="Book Antiqua" w:hAnsi="Book Antiqua" w:cs="Arial"/>
          <w:b/>
          <w:color w:val="000000"/>
        </w:rPr>
        <w:t xml:space="preserve"> </w:t>
      </w:r>
      <w:r w:rsidRPr="00A37F35">
        <w:rPr>
          <w:rFonts w:ascii="Book Antiqua" w:hAnsi="Book Antiqua" w:cs="Arial"/>
          <w:b/>
          <w:color w:val="000000"/>
        </w:rPr>
        <w:t>Compares</w:t>
      </w:r>
      <w:r w:rsidR="00AF3FD3" w:rsidRPr="00A37F35">
        <w:rPr>
          <w:rFonts w:ascii="Book Antiqua" w:hAnsi="Book Antiqua" w:cs="Arial"/>
          <w:b/>
          <w:color w:val="000000"/>
        </w:rPr>
        <w:t xml:space="preserve"> </w:t>
      </w:r>
      <w:r w:rsidRPr="00A37F35">
        <w:rPr>
          <w:rFonts w:ascii="Book Antiqua" w:hAnsi="Book Antiqua" w:cs="Arial"/>
          <w:b/>
          <w:color w:val="000000"/>
        </w:rPr>
        <w:t>the</w:t>
      </w:r>
      <w:r w:rsidR="00AF3FD3" w:rsidRPr="00A37F35">
        <w:rPr>
          <w:rFonts w:ascii="Book Antiqua" w:hAnsi="Book Antiqua" w:cs="Arial"/>
          <w:b/>
          <w:color w:val="000000"/>
        </w:rPr>
        <w:t xml:space="preserve"> </w:t>
      </w:r>
      <w:r w:rsidRPr="00A37F35">
        <w:rPr>
          <w:rFonts w:ascii="Book Antiqua" w:hAnsi="Book Antiqua" w:cs="Arial"/>
          <w:b/>
          <w:color w:val="000000"/>
        </w:rPr>
        <w:t>characteristics</w:t>
      </w:r>
      <w:r w:rsidR="00AF3FD3" w:rsidRPr="00A37F35">
        <w:rPr>
          <w:rFonts w:ascii="Book Antiqua" w:hAnsi="Book Antiqua" w:cs="Arial"/>
          <w:b/>
          <w:color w:val="000000"/>
        </w:rPr>
        <w:t xml:space="preserve"> </w:t>
      </w:r>
      <w:r w:rsidRPr="00A37F35">
        <w:rPr>
          <w:rFonts w:ascii="Book Antiqua" w:hAnsi="Book Antiqua" w:cs="Arial"/>
          <w:b/>
          <w:color w:val="000000"/>
        </w:rPr>
        <w:t>of</w:t>
      </w:r>
      <w:r w:rsidR="00AF3FD3" w:rsidRPr="00A37F35">
        <w:rPr>
          <w:rFonts w:ascii="Book Antiqua" w:hAnsi="Book Antiqua" w:cs="Arial"/>
          <w:b/>
          <w:color w:val="000000"/>
        </w:rPr>
        <w:t xml:space="preserve"> </w:t>
      </w:r>
      <w:r w:rsidRPr="00A37F35">
        <w:rPr>
          <w:rFonts w:ascii="Book Antiqua" w:hAnsi="Book Antiqua" w:cs="Arial"/>
          <w:b/>
          <w:color w:val="000000"/>
        </w:rPr>
        <w:t>infective</w:t>
      </w:r>
      <w:r w:rsidR="00AF3FD3" w:rsidRPr="00A37F35">
        <w:rPr>
          <w:rFonts w:ascii="Book Antiqua" w:hAnsi="Book Antiqua" w:cs="Arial"/>
          <w:b/>
          <w:color w:val="000000"/>
        </w:rPr>
        <w:t xml:space="preserve"> </w:t>
      </w:r>
      <w:r w:rsidRPr="00A37F35">
        <w:rPr>
          <w:rFonts w:ascii="Book Antiqua" w:hAnsi="Book Antiqua" w:cs="Arial"/>
          <w:b/>
          <w:color w:val="000000"/>
        </w:rPr>
        <w:t>endocarditis</w:t>
      </w:r>
      <w:r w:rsidR="00AF3FD3" w:rsidRPr="00A37F35">
        <w:rPr>
          <w:rFonts w:ascii="Book Antiqua" w:hAnsi="Book Antiqua" w:cs="Arial"/>
          <w:b/>
          <w:color w:val="000000"/>
        </w:rPr>
        <w:t xml:space="preserve"> </w:t>
      </w:r>
      <w:r w:rsidRPr="00A37F35">
        <w:rPr>
          <w:rFonts w:ascii="Book Antiqua" w:hAnsi="Book Antiqua" w:cs="Arial"/>
          <w:b/>
          <w:color w:val="000000"/>
        </w:rPr>
        <w:t>caused</w:t>
      </w:r>
      <w:r w:rsidR="00AF3FD3" w:rsidRPr="00A37F35">
        <w:rPr>
          <w:rFonts w:ascii="Book Antiqua" w:hAnsi="Book Antiqua" w:cs="Arial"/>
          <w:b/>
          <w:color w:val="000000"/>
        </w:rPr>
        <w:t xml:space="preserve"> </w:t>
      </w:r>
      <w:r w:rsidRPr="00A37F35">
        <w:rPr>
          <w:rFonts w:ascii="Book Antiqua" w:hAnsi="Book Antiqua" w:cs="Arial"/>
          <w:b/>
          <w:color w:val="000000"/>
        </w:rPr>
        <w:t>by</w:t>
      </w:r>
      <w:r w:rsidR="00AF3FD3" w:rsidRPr="00A37F35">
        <w:rPr>
          <w:rFonts w:ascii="Book Antiqua" w:hAnsi="Book Antiqua" w:cs="Arial"/>
          <w:b/>
          <w:color w:val="000000"/>
        </w:rPr>
        <w:t xml:space="preserve"> </w:t>
      </w:r>
      <w:r w:rsidRPr="00A37F35">
        <w:rPr>
          <w:rFonts w:ascii="Book Antiqua" w:hAnsi="Book Antiqua" w:cs="Arial"/>
          <w:b/>
          <w:i/>
          <w:color w:val="000000"/>
        </w:rPr>
        <w:t>Haemophilus</w:t>
      </w:r>
      <w:r w:rsidR="00AF3FD3" w:rsidRPr="00A37F35">
        <w:rPr>
          <w:rFonts w:ascii="Book Antiqua" w:hAnsi="Book Antiqua" w:cs="Arial"/>
          <w:b/>
          <w:i/>
          <w:color w:val="000000"/>
        </w:rPr>
        <w:t xml:space="preserve"> </w:t>
      </w:r>
      <w:r w:rsidRPr="00A37F35">
        <w:rPr>
          <w:rFonts w:ascii="Book Antiqua" w:hAnsi="Book Antiqua" w:cs="Arial"/>
          <w:b/>
          <w:i/>
          <w:color w:val="000000"/>
        </w:rPr>
        <w:t>parainfluenzae</w:t>
      </w:r>
      <w:r w:rsidR="00AF3FD3" w:rsidRPr="00A37F35">
        <w:rPr>
          <w:rFonts w:ascii="Book Antiqua" w:hAnsi="Book Antiqua" w:cs="Arial"/>
          <w:b/>
          <w:color w:val="000000"/>
        </w:rPr>
        <w:t xml:space="preserve"> </w:t>
      </w:r>
      <w:r w:rsidRPr="00A37F35">
        <w:rPr>
          <w:rFonts w:ascii="Book Antiqua" w:hAnsi="Book Antiqua" w:cs="Arial"/>
          <w:b/>
          <w:color w:val="000000"/>
        </w:rPr>
        <w:t>in</w:t>
      </w:r>
      <w:r w:rsidR="00AF3FD3" w:rsidRPr="00A37F35">
        <w:rPr>
          <w:rFonts w:ascii="Book Antiqua" w:hAnsi="Book Antiqua" w:cs="Arial"/>
          <w:b/>
          <w:color w:val="000000"/>
        </w:rPr>
        <w:t xml:space="preserve"> </w:t>
      </w:r>
      <w:r w:rsidRPr="00A37F35">
        <w:rPr>
          <w:rFonts w:ascii="Book Antiqua" w:hAnsi="Book Antiqua" w:cs="Arial"/>
          <w:b/>
          <w:color w:val="000000"/>
        </w:rPr>
        <w:t>this</w:t>
      </w:r>
      <w:r w:rsidR="00AF3FD3" w:rsidRPr="00A37F35">
        <w:rPr>
          <w:rFonts w:ascii="Book Antiqua" w:hAnsi="Book Antiqua" w:cs="Arial"/>
          <w:b/>
          <w:color w:val="000000"/>
        </w:rPr>
        <w:t xml:space="preserve"> </w:t>
      </w:r>
      <w:r w:rsidRPr="00A37F35">
        <w:rPr>
          <w:rFonts w:ascii="Book Antiqua" w:hAnsi="Book Antiqua" w:cs="Arial"/>
          <w:b/>
          <w:color w:val="000000"/>
        </w:rPr>
        <w:t>systematic</w:t>
      </w:r>
      <w:r w:rsidR="00AF3FD3" w:rsidRPr="00A37F35">
        <w:rPr>
          <w:rFonts w:ascii="Book Antiqua" w:hAnsi="Book Antiqua" w:cs="Arial"/>
          <w:b/>
          <w:color w:val="000000"/>
        </w:rPr>
        <w:t xml:space="preserve"> </w:t>
      </w:r>
      <w:r w:rsidRPr="00A37F35">
        <w:rPr>
          <w:rFonts w:ascii="Book Antiqua" w:hAnsi="Book Antiqua" w:cs="Arial"/>
          <w:b/>
          <w:color w:val="000000"/>
        </w:rPr>
        <w:t>review</w:t>
      </w:r>
      <w:r w:rsidR="00AF3FD3" w:rsidRPr="00A37F35">
        <w:rPr>
          <w:rFonts w:ascii="Book Antiqua" w:hAnsi="Book Antiqua" w:cs="Arial"/>
          <w:b/>
          <w:color w:val="000000"/>
        </w:rPr>
        <w:t xml:space="preserve"> </w:t>
      </w:r>
      <w:r w:rsidRPr="00A37F35">
        <w:rPr>
          <w:rFonts w:ascii="Book Antiqua" w:hAnsi="Book Antiqua" w:cs="Arial"/>
          <w:b/>
          <w:color w:val="000000"/>
        </w:rPr>
        <w:t>with</w:t>
      </w:r>
      <w:r w:rsidR="00AF3FD3" w:rsidRPr="00A37F35">
        <w:rPr>
          <w:rFonts w:ascii="Book Antiqua" w:hAnsi="Book Antiqua" w:cs="Arial"/>
          <w:b/>
          <w:color w:val="000000"/>
        </w:rPr>
        <w:t xml:space="preserve"> </w:t>
      </w:r>
      <w:r w:rsidRPr="00A37F35">
        <w:rPr>
          <w:rFonts w:ascii="Book Antiqua" w:hAnsi="Book Antiqua" w:cs="Arial"/>
          <w:b/>
          <w:color w:val="000000"/>
        </w:rPr>
        <w:t>the</w:t>
      </w:r>
      <w:r w:rsidR="00AF3FD3" w:rsidRPr="00A37F35">
        <w:rPr>
          <w:rFonts w:ascii="Book Antiqua" w:hAnsi="Book Antiqua" w:cs="Arial"/>
          <w:b/>
          <w:color w:val="000000"/>
        </w:rPr>
        <w:t xml:space="preserve"> </w:t>
      </w:r>
      <w:r w:rsidRPr="00A37F35">
        <w:rPr>
          <w:rFonts w:ascii="Book Antiqua" w:hAnsi="Book Antiqua" w:cs="Arial"/>
          <w:b/>
          <w:color w:val="000000"/>
        </w:rPr>
        <w:t>review</w:t>
      </w:r>
      <w:r w:rsidR="00AF3FD3" w:rsidRPr="00A37F35">
        <w:rPr>
          <w:rFonts w:ascii="Book Antiqua" w:hAnsi="Book Antiqua" w:cs="Arial"/>
          <w:b/>
          <w:color w:val="000000"/>
        </w:rPr>
        <w:t xml:space="preserve"> </w:t>
      </w:r>
      <w:r w:rsidRPr="00A37F35">
        <w:rPr>
          <w:rFonts w:ascii="Book Antiqua" w:hAnsi="Book Antiqua" w:cs="Arial"/>
          <w:b/>
          <w:color w:val="000000"/>
        </w:rPr>
        <w:t>by</w:t>
      </w:r>
      <w:r w:rsidR="00AF3FD3" w:rsidRPr="00A37F35">
        <w:rPr>
          <w:rFonts w:ascii="Book Antiqua" w:hAnsi="Book Antiqua" w:cs="Arial"/>
          <w:b/>
          <w:color w:val="000000"/>
        </w:rPr>
        <w:t xml:space="preserve"> </w:t>
      </w:r>
      <w:r w:rsidRPr="00A37F35">
        <w:rPr>
          <w:rFonts w:ascii="Book Antiqua" w:hAnsi="Book Antiqua" w:cs="Arial"/>
          <w:b/>
          <w:color w:val="000000"/>
        </w:rPr>
        <w:t>Darras-Joly</w:t>
      </w:r>
      <w:r w:rsidR="00AF3FD3" w:rsidRPr="00A37F35">
        <w:rPr>
          <w:rFonts w:ascii="Book Antiqua" w:hAnsi="Book Antiqua" w:cs="Arial"/>
          <w:b/>
          <w:color w:val="000000"/>
        </w:rPr>
        <w:t xml:space="preserve"> </w:t>
      </w:r>
      <w:r w:rsidRPr="00A37F35">
        <w:rPr>
          <w:rFonts w:ascii="Book Antiqua" w:hAnsi="Book Antiqua" w:cs="Arial"/>
          <w:b/>
          <w:i/>
          <w:color w:val="000000"/>
        </w:rPr>
        <w:t>et</w:t>
      </w:r>
      <w:r w:rsidR="00AF3FD3" w:rsidRPr="00A37F35">
        <w:rPr>
          <w:rFonts w:ascii="Book Antiqua" w:hAnsi="Book Antiqua" w:cs="Arial"/>
          <w:b/>
          <w:i/>
          <w:color w:val="000000"/>
        </w:rPr>
        <w:t xml:space="preserve"> </w:t>
      </w:r>
      <w:r w:rsidRPr="00A37F35">
        <w:rPr>
          <w:rFonts w:ascii="Book Antiqua" w:hAnsi="Book Antiqua" w:cs="Arial"/>
          <w:b/>
          <w:i/>
          <w:color w:val="000000"/>
        </w:rPr>
        <w:t>al</w:t>
      </w:r>
      <w:r w:rsidRPr="00A37F35">
        <w:rPr>
          <w:rFonts w:ascii="Book Antiqua" w:hAnsi="Book Antiqua" w:cs="Arial"/>
          <w:b/>
          <w:color w:val="000000"/>
          <w:vertAlign w:val="superscript"/>
        </w:rPr>
        <w:t>[</w:t>
      </w:r>
      <w:r w:rsidR="000164E1" w:rsidRPr="00A37F35">
        <w:rPr>
          <w:rFonts w:ascii="Book Antiqua" w:hAnsi="Book Antiqua" w:cs="Arial"/>
          <w:b/>
          <w:color w:val="000000"/>
          <w:vertAlign w:val="superscript"/>
        </w:rPr>
        <w:t>58</w:t>
      </w:r>
      <w:r w:rsidRPr="00A37F35">
        <w:rPr>
          <w:rFonts w:ascii="Book Antiqua" w:hAnsi="Book Antiqua" w:cs="Arial"/>
          <w:b/>
          <w:color w:val="000000"/>
          <w:vertAlign w:val="superscript"/>
        </w:rPr>
        <w:t>]</w:t>
      </w:r>
    </w:p>
    <w:tbl>
      <w:tblPr>
        <w:tblW w:w="9456"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813"/>
        <w:gridCol w:w="2585"/>
        <w:gridCol w:w="2531"/>
        <w:gridCol w:w="2527"/>
      </w:tblGrid>
      <w:tr w:rsidR="00817902" w:rsidRPr="00A37F35" w14:paraId="2FA2D820" w14:textId="77777777" w:rsidTr="00204FD0">
        <w:trPr>
          <w:trHeight w:val="600"/>
        </w:trPr>
        <w:tc>
          <w:tcPr>
            <w:tcW w:w="0" w:type="auto"/>
            <w:tcBorders>
              <w:top w:val="single" w:sz="4" w:space="0" w:color="auto"/>
              <w:bottom w:val="single" w:sz="4" w:space="0" w:color="auto"/>
            </w:tcBorders>
            <w:tcMar>
              <w:top w:w="100" w:type="dxa"/>
              <w:left w:w="100" w:type="dxa"/>
              <w:bottom w:w="100" w:type="dxa"/>
              <w:right w:w="100" w:type="dxa"/>
            </w:tcMar>
            <w:hideMark/>
          </w:tcPr>
          <w:p w14:paraId="1AA44CD0" w14:textId="77777777" w:rsidR="00E91626" w:rsidRPr="00A37F35" w:rsidRDefault="00E91626" w:rsidP="002F4C91">
            <w:pPr>
              <w:spacing w:line="360" w:lineRule="auto"/>
              <w:jc w:val="both"/>
              <w:rPr>
                <w:rFonts w:ascii="Book Antiqua" w:hAnsi="Book Antiqua"/>
                <w:b/>
              </w:rPr>
            </w:pPr>
            <w:r w:rsidRPr="00A37F35">
              <w:rPr>
                <w:rFonts w:ascii="Book Antiqua" w:hAnsi="Book Antiqua" w:cs="Arial"/>
                <w:b/>
                <w:color w:val="000000"/>
              </w:rPr>
              <w:t>Characteristics</w:t>
            </w:r>
          </w:p>
        </w:tc>
        <w:tc>
          <w:tcPr>
            <w:tcW w:w="2585" w:type="dxa"/>
            <w:tcBorders>
              <w:top w:val="single" w:sz="4" w:space="0" w:color="auto"/>
              <w:bottom w:val="single" w:sz="4" w:space="0" w:color="auto"/>
            </w:tcBorders>
            <w:tcMar>
              <w:top w:w="100" w:type="dxa"/>
              <w:left w:w="100" w:type="dxa"/>
              <w:bottom w:w="100" w:type="dxa"/>
              <w:right w:w="100" w:type="dxa"/>
            </w:tcMar>
            <w:hideMark/>
          </w:tcPr>
          <w:p w14:paraId="2C238EBF" w14:textId="77777777" w:rsidR="00E91626" w:rsidRPr="00A37F35" w:rsidRDefault="00E91626" w:rsidP="002F4C91">
            <w:pPr>
              <w:spacing w:line="360" w:lineRule="auto"/>
              <w:jc w:val="both"/>
              <w:rPr>
                <w:rFonts w:ascii="Book Antiqua" w:hAnsi="Book Antiqua"/>
                <w:b/>
              </w:rPr>
            </w:pPr>
          </w:p>
        </w:tc>
        <w:tc>
          <w:tcPr>
            <w:tcW w:w="2531" w:type="dxa"/>
            <w:tcBorders>
              <w:top w:val="single" w:sz="4" w:space="0" w:color="auto"/>
              <w:bottom w:val="single" w:sz="4" w:space="0" w:color="auto"/>
            </w:tcBorders>
            <w:tcMar>
              <w:top w:w="100" w:type="dxa"/>
              <w:left w:w="100" w:type="dxa"/>
              <w:bottom w:w="100" w:type="dxa"/>
              <w:right w:w="100" w:type="dxa"/>
            </w:tcMar>
            <w:hideMark/>
          </w:tcPr>
          <w:p w14:paraId="6B27FE4A" w14:textId="77777777" w:rsidR="00E91626" w:rsidRPr="00A37F35" w:rsidRDefault="00E91626" w:rsidP="002F4C91">
            <w:pPr>
              <w:spacing w:line="360" w:lineRule="auto"/>
              <w:jc w:val="both"/>
              <w:rPr>
                <w:rFonts w:ascii="Book Antiqua" w:hAnsi="Book Antiqua"/>
                <w:b/>
              </w:rPr>
            </w:pPr>
            <w:r w:rsidRPr="00A37F35">
              <w:rPr>
                <w:rFonts w:ascii="Book Antiqua" w:hAnsi="Book Antiqua" w:cs="Arial"/>
                <w:b/>
                <w:color w:val="000000"/>
              </w:rPr>
              <w:t>Present</w:t>
            </w:r>
            <w:r w:rsidR="00AF3FD3" w:rsidRPr="00A37F35">
              <w:rPr>
                <w:rFonts w:ascii="Book Antiqua" w:hAnsi="Book Antiqua" w:cs="Arial"/>
                <w:b/>
                <w:color w:val="000000"/>
              </w:rPr>
              <w:t xml:space="preserve"> </w:t>
            </w:r>
            <w:r w:rsidRPr="00A37F35">
              <w:rPr>
                <w:rFonts w:ascii="Book Antiqua" w:hAnsi="Book Antiqua" w:cs="Arial"/>
                <w:b/>
                <w:color w:val="000000"/>
              </w:rPr>
              <w:t>review,</w:t>
            </w:r>
            <w:r w:rsidR="00AF3FD3" w:rsidRPr="00A37F35">
              <w:rPr>
                <w:rFonts w:ascii="Book Antiqua" w:hAnsi="Book Antiqua" w:cs="Arial"/>
                <w:b/>
                <w:color w:val="000000"/>
              </w:rPr>
              <w:t xml:space="preserve"> </w:t>
            </w:r>
            <w:r w:rsidRPr="00A37F35">
              <w:rPr>
                <w:rFonts w:ascii="Book Antiqua" w:hAnsi="Book Antiqua" w:cs="Arial"/>
                <w:b/>
                <w:i/>
                <w:color w:val="000000"/>
              </w:rPr>
              <w:t>n</w:t>
            </w:r>
            <w:r w:rsidR="00AF3FD3" w:rsidRPr="00A37F35">
              <w:rPr>
                <w:rFonts w:ascii="Book Antiqua" w:hAnsi="Book Antiqua" w:cs="Arial"/>
                <w:b/>
                <w:color w:val="000000"/>
              </w:rPr>
              <w:t xml:space="preserve"> </w:t>
            </w:r>
            <w:r w:rsidRPr="00A37F35">
              <w:rPr>
                <w:rFonts w:ascii="Book Antiqua" w:hAnsi="Book Antiqua" w:cs="Arial"/>
                <w:b/>
                <w:color w:val="000000"/>
              </w:rPr>
              <w:t>(%)</w:t>
            </w:r>
          </w:p>
        </w:tc>
        <w:tc>
          <w:tcPr>
            <w:tcW w:w="2527" w:type="dxa"/>
            <w:tcBorders>
              <w:top w:val="single" w:sz="4" w:space="0" w:color="auto"/>
              <w:bottom w:val="single" w:sz="4" w:space="0" w:color="auto"/>
            </w:tcBorders>
          </w:tcPr>
          <w:p w14:paraId="785352F7" w14:textId="35264CA5" w:rsidR="00E91626" w:rsidRPr="00A37F35" w:rsidRDefault="00E91626" w:rsidP="002F4C91">
            <w:pPr>
              <w:spacing w:line="360" w:lineRule="auto"/>
              <w:jc w:val="both"/>
              <w:rPr>
                <w:rFonts w:ascii="Book Antiqua" w:hAnsi="Book Antiqua"/>
                <w:b/>
              </w:rPr>
            </w:pPr>
            <w:r w:rsidRPr="00A37F35">
              <w:rPr>
                <w:rFonts w:ascii="Book Antiqua" w:hAnsi="Book Antiqua"/>
                <w:b/>
              </w:rPr>
              <w:t>Previous</w:t>
            </w:r>
            <w:r w:rsidR="00AF3FD3" w:rsidRPr="00A37F35">
              <w:rPr>
                <w:rFonts w:ascii="Book Antiqua" w:hAnsi="Book Antiqua"/>
                <w:b/>
              </w:rPr>
              <w:t xml:space="preserve"> </w:t>
            </w:r>
            <w:r w:rsidRPr="00A37F35">
              <w:rPr>
                <w:rFonts w:ascii="Book Antiqua" w:hAnsi="Book Antiqua"/>
                <w:b/>
              </w:rPr>
              <w:t>review,</w:t>
            </w:r>
            <w:r w:rsidR="00AF3FD3" w:rsidRPr="00A37F35">
              <w:rPr>
                <w:rFonts w:ascii="Book Antiqua" w:hAnsi="Book Antiqua"/>
                <w:b/>
              </w:rPr>
              <w:t xml:space="preserve"> </w:t>
            </w:r>
            <w:r w:rsidR="00817902" w:rsidRPr="00A37F35">
              <w:rPr>
                <w:rFonts w:ascii="Book Antiqua" w:hAnsi="Book Antiqua" w:cs="Arial"/>
                <w:b/>
                <w:i/>
                <w:color w:val="000000"/>
              </w:rPr>
              <w:t>n</w:t>
            </w:r>
            <w:r w:rsidR="00AF3FD3" w:rsidRPr="00A37F35">
              <w:rPr>
                <w:rFonts w:ascii="Book Antiqua" w:hAnsi="Book Antiqua"/>
                <w:b/>
              </w:rPr>
              <w:t xml:space="preserve"> </w:t>
            </w:r>
            <w:r w:rsidRPr="00A37F35">
              <w:rPr>
                <w:rFonts w:ascii="Book Antiqua" w:hAnsi="Book Antiqua"/>
                <w:b/>
              </w:rPr>
              <w:t>(%)</w:t>
            </w:r>
          </w:p>
        </w:tc>
      </w:tr>
      <w:tr w:rsidR="00817902" w:rsidRPr="00A37F35" w14:paraId="2AB681EA" w14:textId="77777777" w:rsidTr="00204FD0">
        <w:trPr>
          <w:trHeight w:val="511"/>
        </w:trPr>
        <w:tc>
          <w:tcPr>
            <w:tcW w:w="0" w:type="auto"/>
            <w:tcBorders>
              <w:top w:val="single" w:sz="4" w:space="0" w:color="auto"/>
            </w:tcBorders>
            <w:tcMar>
              <w:top w:w="100" w:type="dxa"/>
              <w:left w:w="100" w:type="dxa"/>
              <w:bottom w:w="100" w:type="dxa"/>
              <w:right w:w="100" w:type="dxa"/>
            </w:tcMar>
          </w:tcPr>
          <w:p w14:paraId="154A09FC" w14:textId="77777777" w:rsidR="00E91626" w:rsidRPr="00A37F35" w:rsidRDefault="00E91626" w:rsidP="002F4C91">
            <w:pPr>
              <w:spacing w:line="360" w:lineRule="auto"/>
              <w:jc w:val="both"/>
              <w:rPr>
                <w:rFonts w:ascii="Book Antiqua" w:hAnsi="Book Antiqua" w:cs="Arial"/>
                <w:color w:val="000000"/>
              </w:rPr>
            </w:pPr>
            <w:r w:rsidRPr="00A37F35">
              <w:rPr>
                <w:rFonts w:ascii="Book Antiqua" w:hAnsi="Book Antiqua" w:cs="Arial"/>
                <w:color w:val="000000"/>
              </w:rPr>
              <w:t>Mean</w:t>
            </w:r>
            <w:r w:rsidR="00AF3FD3" w:rsidRPr="00A37F35">
              <w:rPr>
                <w:rFonts w:ascii="Book Antiqua" w:hAnsi="Book Antiqua" w:cs="Arial"/>
                <w:color w:val="000000"/>
              </w:rPr>
              <w:t xml:space="preserve"> </w:t>
            </w:r>
            <w:r w:rsidRPr="00A37F35">
              <w:rPr>
                <w:rFonts w:ascii="Book Antiqua" w:hAnsi="Book Antiqua" w:cs="Arial"/>
                <w:color w:val="000000"/>
              </w:rPr>
              <w:t>duration</w:t>
            </w:r>
            <w:r w:rsidR="00AF3FD3" w:rsidRPr="00A37F35">
              <w:rPr>
                <w:rFonts w:ascii="Book Antiqua" w:hAnsi="Book Antiqua" w:cs="Arial"/>
                <w:color w:val="000000"/>
              </w:rPr>
              <w:t xml:space="preserve"> </w:t>
            </w:r>
            <w:r w:rsidRPr="00A37F35">
              <w:rPr>
                <w:rFonts w:ascii="Book Antiqua" w:hAnsi="Book Antiqua" w:cs="Arial"/>
                <w:color w:val="000000"/>
              </w:rPr>
              <w:t>from</w:t>
            </w:r>
            <w:r w:rsidR="00AF3FD3" w:rsidRPr="00A37F35">
              <w:rPr>
                <w:rFonts w:ascii="Book Antiqua" w:hAnsi="Book Antiqua" w:cs="Arial"/>
                <w:color w:val="000000"/>
              </w:rPr>
              <w:t xml:space="preserve"> </w:t>
            </w:r>
            <w:r w:rsidRPr="00A37F35">
              <w:rPr>
                <w:rFonts w:ascii="Book Antiqua" w:hAnsi="Book Antiqua" w:cs="Arial"/>
                <w:color w:val="000000"/>
              </w:rPr>
              <w:t>sx</w:t>
            </w:r>
            <w:r w:rsidR="00AF3FD3" w:rsidRPr="00A37F35">
              <w:rPr>
                <w:rFonts w:ascii="Book Antiqua" w:hAnsi="Book Antiqua" w:cs="Arial"/>
                <w:color w:val="000000"/>
              </w:rPr>
              <w:t xml:space="preserve"> </w:t>
            </w:r>
            <w:r w:rsidRPr="00A37F35">
              <w:rPr>
                <w:rFonts w:ascii="Book Antiqua" w:hAnsi="Book Antiqua" w:cs="Arial"/>
                <w:color w:val="000000"/>
              </w:rPr>
              <w:t>to</w:t>
            </w:r>
            <w:r w:rsidR="00AF3FD3" w:rsidRPr="00A37F35">
              <w:rPr>
                <w:rFonts w:ascii="Book Antiqua" w:hAnsi="Book Antiqua" w:cs="Arial"/>
                <w:color w:val="000000"/>
              </w:rPr>
              <w:t xml:space="preserve"> </w:t>
            </w:r>
            <w:r w:rsidRPr="00A37F35">
              <w:rPr>
                <w:rFonts w:ascii="Book Antiqua" w:hAnsi="Book Antiqua" w:cs="Arial"/>
                <w:color w:val="000000"/>
              </w:rPr>
              <w:t>dx</w:t>
            </w:r>
          </w:p>
        </w:tc>
        <w:tc>
          <w:tcPr>
            <w:tcW w:w="2585" w:type="dxa"/>
            <w:tcBorders>
              <w:top w:val="single" w:sz="4" w:space="0" w:color="auto"/>
            </w:tcBorders>
            <w:tcMar>
              <w:top w:w="100" w:type="dxa"/>
              <w:left w:w="100" w:type="dxa"/>
              <w:bottom w:w="100" w:type="dxa"/>
              <w:right w:w="100" w:type="dxa"/>
            </w:tcMar>
          </w:tcPr>
          <w:p w14:paraId="546DD187" w14:textId="77777777" w:rsidR="00E91626" w:rsidRPr="00A37F35" w:rsidRDefault="00E91626" w:rsidP="002F4C91">
            <w:pPr>
              <w:spacing w:line="360" w:lineRule="auto"/>
              <w:jc w:val="both"/>
              <w:rPr>
                <w:rFonts w:ascii="Book Antiqua" w:hAnsi="Book Antiqua"/>
              </w:rPr>
            </w:pPr>
          </w:p>
        </w:tc>
        <w:tc>
          <w:tcPr>
            <w:tcW w:w="2531" w:type="dxa"/>
            <w:tcBorders>
              <w:top w:val="single" w:sz="4" w:space="0" w:color="auto"/>
            </w:tcBorders>
            <w:tcMar>
              <w:top w:w="100" w:type="dxa"/>
              <w:left w:w="100" w:type="dxa"/>
              <w:bottom w:w="100" w:type="dxa"/>
              <w:right w:w="100" w:type="dxa"/>
            </w:tcMar>
          </w:tcPr>
          <w:p w14:paraId="140BFEBD" w14:textId="2DC8E8D4" w:rsidR="00E91626" w:rsidRPr="00A37F35" w:rsidRDefault="00E91626" w:rsidP="004521DF">
            <w:pPr>
              <w:spacing w:line="360" w:lineRule="auto"/>
              <w:jc w:val="both"/>
              <w:rPr>
                <w:rFonts w:ascii="Book Antiqua" w:hAnsi="Book Antiqua" w:cs="Arial"/>
                <w:color w:val="000000"/>
              </w:rPr>
            </w:pPr>
            <w:r w:rsidRPr="00A37F35">
              <w:rPr>
                <w:rFonts w:ascii="Book Antiqua" w:hAnsi="Book Antiqua" w:cs="Arial"/>
                <w:color w:val="000000"/>
              </w:rPr>
              <w:t>18.9</w:t>
            </w:r>
            <w:r w:rsidR="00AF3FD3" w:rsidRPr="00A37F35">
              <w:rPr>
                <w:rFonts w:ascii="Book Antiqua" w:hAnsi="Book Antiqua" w:cs="Arial"/>
                <w:color w:val="000000"/>
              </w:rPr>
              <w:t xml:space="preserve"> </w:t>
            </w:r>
            <w:r w:rsidRPr="00A37F35">
              <w:rPr>
                <w:rFonts w:ascii="Book Antiqua" w:hAnsi="Book Antiqua" w:cs="Arial"/>
                <w:color w:val="000000"/>
              </w:rPr>
              <w:t>(3-49)</w:t>
            </w:r>
            <w:r w:rsidR="00AF3FD3" w:rsidRPr="00A37F35">
              <w:rPr>
                <w:rFonts w:ascii="Book Antiqua" w:hAnsi="Book Antiqua" w:cs="Arial"/>
                <w:color w:val="000000"/>
              </w:rPr>
              <w:t xml:space="preserve"> </w:t>
            </w:r>
            <w:r w:rsidRPr="00A37F35">
              <w:rPr>
                <w:rFonts w:ascii="Book Antiqua" w:hAnsi="Book Antiqua" w:cs="Arial"/>
                <w:color w:val="000000"/>
              </w:rPr>
              <w:t>d</w:t>
            </w:r>
          </w:p>
        </w:tc>
        <w:tc>
          <w:tcPr>
            <w:tcW w:w="2527" w:type="dxa"/>
            <w:tcBorders>
              <w:top w:val="single" w:sz="4" w:space="0" w:color="auto"/>
            </w:tcBorders>
          </w:tcPr>
          <w:p w14:paraId="2B385235" w14:textId="593195DC" w:rsidR="00E91626" w:rsidRPr="00A37F35" w:rsidRDefault="00E91626" w:rsidP="002F4C91">
            <w:pPr>
              <w:spacing w:line="360" w:lineRule="auto"/>
              <w:jc w:val="both"/>
              <w:rPr>
                <w:rFonts w:ascii="Book Antiqua" w:hAnsi="Book Antiqua"/>
              </w:rPr>
            </w:pPr>
            <w:r w:rsidRPr="00A37F35">
              <w:rPr>
                <w:rFonts w:ascii="Book Antiqua" w:hAnsi="Book Antiqua"/>
              </w:rPr>
              <w:t>28.2</w:t>
            </w:r>
            <w:r w:rsidR="00AF3FD3" w:rsidRPr="00A37F35">
              <w:rPr>
                <w:rFonts w:ascii="Book Antiqua" w:hAnsi="Book Antiqua"/>
              </w:rPr>
              <w:t xml:space="preserve"> </w:t>
            </w:r>
            <w:r w:rsidRPr="00A37F35">
              <w:rPr>
                <w:rFonts w:ascii="Book Antiqua" w:hAnsi="Book Antiqua"/>
              </w:rPr>
              <w:t>(5-80)</w:t>
            </w:r>
            <w:r w:rsidR="00AF3FD3" w:rsidRPr="00A37F35">
              <w:rPr>
                <w:rFonts w:ascii="Book Antiqua" w:hAnsi="Book Antiqua"/>
              </w:rPr>
              <w:t xml:space="preserve"> </w:t>
            </w:r>
            <w:r w:rsidRPr="00A37F35">
              <w:rPr>
                <w:rFonts w:ascii="Book Antiqua" w:hAnsi="Book Antiqua"/>
              </w:rPr>
              <w:t>d</w:t>
            </w:r>
          </w:p>
        </w:tc>
      </w:tr>
      <w:tr w:rsidR="00817902" w:rsidRPr="00A37F35" w14:paraId="2BF3381C" w14:textId="77777777" w:rsidTr="00204FD0">
        <w:trPr>
          <w:trHeight w:val="460"/>
        </w:trPr>
        <w:tc>
          <w:tcPr>
            <w:tcW w:w="0" w:type="auto"/>
            <w:tcMar>
              <w:top w:w="100" w:type="dxa"/>
              <w:left w:w="100" w:type="dxa"/>
              <w:bottom w:w="100" w:type="dxa"/>
              <w:right w:w="100" w:type="dxa"/>
            </w:tcMar>
          </w:tcPr>
          <w:p w14:paraId="3182F00D" w14:textId="77777777" w:rsidR="00E91626" w:rsidRPr="00A37F35" w:rsidRDefault="00E91626" w:rsidP="002F4C91">
            <w:pPr>
              <w:spacing w:line="360" w:lineRule="auto"/>
              <w:jc w:val="both"/>
              <w:rPr>
                <w:rFonts w:ascii="Book Antiqua" w:hAnsi="Book Antiqua" w:cs="Arial"/>
                <w:color w:val="000000"/>
              </w:rPr>
            </w:pPr>
            <w:r w:rsidRPr="00A37F35">
              <w:rPr>
                <w:rFonts w:ascii="Book Antiqua" w:hAnsi="Book Antiqua" w:cs="Arial"/>
                <w:color w:val="000000"/>
              </w:rPr>
              <w:t>Demographics</w:t>
            </w:r>
          </w:p>
        </w:tc>
        <w:tc>
          <w:tcPr>
            <w:tcW w:w="2585" w:type="dxa"/>
            <w:tcMar>
              <w:top w:w="100" w:type="dxa"/>
              <w:left w:w="100" w:type="dxa"/>
              <w:bottom w:w="100" w:type="dxa"/>
              <w:right w:w="100" w:type="dxa"/>
            </w:tcMar>
          </w:tcPr>
          <w:p w14:paraId="073FE410" w14:textId="2589CFFA" w:rsidR="00E91626" w:rsidRPr="00A37F35" w:rsidRDefault="00E91626" w:rsidP="002F4C91">
            <w:pPr>
              <w:spacing w:line="360" w:lineRule="auto"/>
              <w:jc w:val="both"/>
              <w:rPr>
                <w:rFonts w:ascii="Book Antiqua" w:hAnsi="Book Antiqua"/>
              </w:rPr>
            </w:pPr>
            <w:r w:rsidRPr="00A37F35">
              <w:rPr>
                <w:rFonts w:ascii="Book Antiqua" w:hAnsi="Book Antiqua"/>
              </w:rPr>
              <w:t>Age</w:t>
            </w:r>
            <w:r w:rsidR="0041682E" w:rsidRPr="00A37F35">
              <w:rPr>
                <w:rFonts w:ascii="Book Antiqua" w:hAnsi="Book Antiqua"/>
              </w:rPr>
              <w:t>,</w:t>
            </w:r>
            <w:r w:rsidR="00AF3FD3" w:rsidRPr="00A37F35">
              <w:rPr>
                <w:rFonts w:ascii="Book Antiqua" w:hAnsi="Book Antiqua"/>
              </w:rPr>
              <w:t xml:space="preserve"> </w:t>
            </w:r>
            <w:r w:rsidR="0041682E" w:rsidRPr="00A37F35">
              <w:rPr>
                <w:rFonts w:ascii="Book Antiqua" w:hAnsi="Book Antiqua"/>
              </w:rPr>
              <w:t>yr</w:t>
            </w:r>
            <w:r w:rsidR="00AF3FD3" w:rsidRPr="00A37F35">
              <w:rPr>
                <w:rFonts w:ascii="Book Antiqua" w:hAnsi="Book Antiqua"/>
              </w:rPr>
              <w:t xml:space="preserve"> </w:t>
            </w:r>
            <w:r w:rsidRPr="00A37F35">
              <w:rPr>
                <w:rFonts w:ascii="Book Antiqua" w:hAnsi="Book Antiqua"/>
              </w:rPr>
              <w:t>(range)</w:t>
            </w:r>
          </w:p>
        </w:tc>
        <w:tc>
          <w:tcPr>
            <w:tcW w:w="2531" w:type="dxa"/>
            <w:tcMar>
              <w:top w:w="100" w:type="dxa"/>
              <w:left w:w="100" w:type="dxa"/>
              <w:bottom w:w="100" w:type="dxa"/>
              <w:right w:w="100" w:type="dxa"/>
            </w:tcMar>
          </w:tcPr>
          <w:p w14:paraId="391CFC46" w14:textId="77777777" w:rsidR="00E91626" w:rsidRPr="00A37F35" w:rsidRDefault="00E91626" w:rsidP="002F4C91">
            <w:pPr>
              <w:spacing w:line="360" w:lineRule="auto"/>
              <w:jc w:val="both"/>
              <w:rPr>
                <w:rFonts w:ascii="Book Antiqua" w:hAnsi="Book Antiqua" w:cs="Arial"/>
                <w:color w:val="000000"/>
              </w:rPr>
            </w:pPr>
            <w:r w:rsidRPr="00A37F35">
              <w:rPr>
                <w:rFonts w:ascii="Book Antiqua" w:hAnsi="Book Antiqua" w:cs="Arial"/>
                <w:color w:val="000000"/>
              </w:rPr>
              <w:t>39</w:t>
            </w:r>
            <w:r w:rsidR="00AF3FD3" w:rsidRPr="00A37F35">
              <w:rPr>
                <w:rFonts w:ascii="Book Antiqua" w:hAnsi="Book Antiqua" w:cs="Arial"/>
                <w:color w:val="000000"/>
              </w:rPr>
              <w:t xml:space="preserve"> </w:t>
            </w:r>
            <w:r w:rsidRPr="00A37F35">
              <w:rPr>
                <w:rFonts w:ascii="Book Antiqua" w:hAnsi="Book Antiqua" w:cs="Arial"/>
                <w:color w:val="000000"/>
              </w:rPr>
              <w:t>(18-69)</w:t>
            </w:r>
          </w:p>
        </w:tc>
        <w:tc>
          <w:tcPr>
            <w:tcW w:w="2527" w:type="dxa"/>
          </w:tcPr>
          <w:p w14:paraId="2806E7B1" w14:textId="5E4F06FD" w:rsidR="00E91626" w:rsidRPr="00A37F35" w:rsidRDefault="00E91626" w:rsidP="002F4C91">
            <w:pPr>
              <w:spacing w:line="360" w:lineRule="auto"/>
              <w:jc w:val="both"/>
              <w:rPr>
                <w:rFonts w:ascii="Book Antiqua" w:hAnsi="Book Antiqua"/>
              </w:rPr>
            </w:pPr>
            <w:r w:rsidRPr="00A37F35">
              <w:rPr>
                <w:rFonts w:ascii="Book Antiqua" w:hAnsi="Book Antiqua"/>
              </w:rPr>
              <w:t>43.9</w:t>
            </w:r>
            <w:r w:rsidR="00AF3FD3" w:rsidRPr="00A37F35">
              <w:rPr>
                <w:rFonts w:ascii="Book Antiqua" w:hAnsi="Book Antiqua"/>
              </w:rPr>
              <w:t xml:space="preserve"> </w:t>
            </w:r>
            <w:r w:rsidRPr="00A37F35">
              <w:rPr>
                <w:rFonts w:ascii="Book Antiqua" w:hAnsi="Book Antiqua"/>
              </w:rPr>
              <w:t>(21-79)</w:t>
            </w:r>
          </w:p>
        </w:tc>
      </w:tr>
      <w:tr w:rsidR="00817902" w:rsidRPr="00A37F35" w14:paraId="19C89319" w14:textId="77777777" w:rsidTr="00204FD0">
        <w:trPr>
          <w:trHeight w:val="331"/>
        </w:trPr>
        <w:tc>
          <w:tcPr>
            <w:tcW w:w="0" w:type="auto"/>
            <w:tcMar>
              <w:top w:w="100" w:type="dxa"/>
              <w:left w:w="100" w:type="dxa"/>
              <w:bottom w:w="100" w:type="dxa"/>
              <w:right w:w="100" w:type="dxa"/>
            </w:tcMar>
          </w:tcPr>
          <w:p w14:paraId="2CBC569A" w14:textId="77777777" w:rsidR="00E91626" w:rsidRPr="00A37F35" w:rsidRDefault="00E91626" w:rsidP="002F4C91">
            <w:pPr>
              <w:spacing w:line="360" w:lineRule="auto"/>
              <w:jc w:val="both"/>
              <w:rPr>
                <w:rFonts w:ascii="Book Antiqua" w:hAnsi="Book Antiqua" w:cs="Arial"/>
                <w:color w:val="000000"/>
              </w:rPr>
            </w:pPr>
          </w:p>
        </w:tc>
        <w:tc>
          <w:tcPr>
            <w:tcW w:w="2585" w:type="dxa"/>
            <w:tcMar>
              <w:top w:w="100" w:type="dxa"/>
              <w:left w:w="100" w:type="dxa"/>
              <w:bottom w:w="100" w:type="dxa"/>
              <w:right w:w="100" w:type="dxa"/>
            </w:tcMar>
          </w:tcPr>
          <w:p w14:paraId="50530FE9" w14:textId="77777777" w:rsidR="00E91626" w:rsidRPr="00A37F35" w:rsidRDefault="00E91626" w:rsidP="002F4C91">
            <w:pPr>
              <w:spacing w:line="360" w:lineRule="auto"/>
              <w:jc w:val="both"/>
              <w:rPr>
                <w:rFonts w:ascii="Book Antiqua" w:hAnsi="Book Antiqua"/>
              </w:rPr>
            </w:pPr>
            <w:r w:rsidRPr="00A37F35">
              <w:rPr>
                <w:rFonts w:ascii="Book Antiqua" w:hAnsi="Book Antiqua"/>
              </w:rPr>
              <w:t>Male-to-female</w:t>
            </w:r>
            <w:r w:rsidR="00AF3FD3" w:rsidRPr="00A37F35">
              <w:rPr>
                <w:rFonts w:ascii="Book Antiqua" w:hAnsi="Book Antiqua"/>
              </w:rPr>
              <w:t xml:space="preserve"> </w:t>
            </w:r>
            <w:r w:rsidRPr="00A37F35">
              <w:rPr>
                <w:rFonts w:ascii="Book Antiqua" w:hAnsi="Book Antiqua"/>
              </w:rPr>
              <w:t>ratio</w:t>
            </w:r>
          </w:p>
        </w:tc>
        <w:tc>
          <w:tcPr>
            <w:tcW w:w="2531" w:type="dxa"/>
            <w:tcMar>
              <w:top w:w="100" w:type="dxa"/>
              <w:left w:w="100" w:type="dxa"/>
              <w:bottom w:w="100" w:type="dxa"/>
              <w:right w:w="100" w:type="dxa"/>
            </w:tcMar>
          </w:tcPr>
          <w:p w14:paraId="1D963FCE" w14:textId="78743786" w:rsidR="00E91626" w:rsidRPr="00A37F35" w:rsidRDefault="00620A5A" w:rsidP="002F4C91">
            <w:pPr>
              <w:spacing w:line="360" w:lineRule="auto"/>
              <w:jc w:val="both"/>
              <w:rPr>
                <w:rFonts w:ascii="Book Antiqua" w:hAnsi="Book Antiqua"/>
              </w:rPr>
            </w:pPr>
            <w:r w:rsidRPr="00A37F35">
              <w:rPr>
                <w:rFonts w:ascii="Book Antiqua" w:hAnsi="Book Antiqua"/>
                <w:shd w:val="clear" w:color="auto" w:fill="FFFFFF"/>
              </w:rPr>
              <w:t xml:space="preserve">Approximately </w:t>
            </w:r>
            <w:r w:rsidR="00E91626" w:rsidRPr="00A37F35">
              <w:rPr>
                <w:rFonts w:ascii="Book Antiqua" w:hAnsi="Book Antiqua"/>
                <w:shd w:val="clear" w:color="auto" w:fill="FFFFFF"/>
              </w:rPr>
              <w:t>1:1</w:t>
            </w:r>
          </w:p>
        </w:tc>
        <w:tc>
          <w:tcPr>
            <w:tcW w:w="2527" w:type="dxa"/>
          </w:tcPr>
          <w:p w14:paraId="281A735E" w14:textId="480A0E70" w:rsidR="00E91626" w:rsidRPr="00A37F35" w:rsidRDefault="00620A5A" w:rsidP="002F4C91">
            <w:pPr>
              <w:spacing w:line="360" w:lineRule="auto"/>
              <w:jc w:val="both"/>
              <w:rPr>
                <w:rFonts w:ascii="Book Antiqua" w:hAnsi="Book Antiqua"/>
              </w:rPr>
            </w:pPr>
            <w:r w:rsidRPr="00A37F35">
              <w:rPr>
                <w:rFonts w:ascii="Book Antiqua" w:hAnsi="Book Antiqua"/>
                <w:shd w:val="clear" w:color="auto" w:fill="FFFFFF"/>
              </w:rPr>
              <w:t xml:space="preserve">Approximately </w:t>
            </w:r>
            <w:r w:rsidR="00E91626" w:rsidRPr="00A37F35">
              <w:rPr>
                <w:rFonts w:ascii="Book Antiqua" w:hAnsi="Book Antiqua"/>
                <w:shd w:val="clear" w:color="auto" w:fill="FFFFFF"/>
              </w:rPr>
              <w:t>2:1</w:t>
            </w:r>
          </w:p>
        </w:tc>
      </w:tr>
      <w:tr w:rsidR="00817902" w:rsidRPr="00A37F35" w14:paraId="1DCCF5AB" w14:textId="77777777" w:rsidTr="00204FD0">
        <w:tc>
          <w:tcPr>
            <w:tcW w:w="0" w:type="auto"/>
            <w:tcMar>
              <w:top w:w="100" w:type="dxa"/>
              <w:left w:w="100" w:type="dxa"/>
              <w:bottom w:w="100" w:type="dxa"/>
              <w:right w:w="100" w:type="dxa"/>
            </w:tcMar>
            <w:hideMark/>
          </w:tcPr>
          <w:p w14:paraId="26B7ECF8"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Predisposing</w:t>
            </w:r>
            <w:r w:rsidR="00AF3FD3" w:rsidRPr="00A37F35">
              <w:rPr>
                <w:rFonts w:ascii="Book Antiqua" w:hAnsi="Book Antiqua" w:cs="Arial"/>
                <w:color w:val="000000"/>
              </w:rPr>
              <w:t xml:space="preserve"> </w:t>
            </w:r>
            <w:r w:rsidRPr="00A37F35">
              <w:rPr>
                <w:rFonts w:ascii="Book Antiqua" w:hAnsi="Book Antiqua" w:cs="Arial"/>
                <w:color w:val="000000"/>
              </w:rPr>
              <w:t>risk</w:t>
            </w:r>
            <w:r w:rsidR="00AF3FD3" w:rsidRPr="00A37F35">
              <w:rPr>
                <w:rFonts w:ascii="Book Antiqua" w:hAnsi="Book Antiqua" w:cs="Arial"/>
                <w:color w:val="000000"/>
              </w:rPr>
              <w:t xml:space="preserve"> </w:t>
            </w:r>
            <w:r w:rsidRPr="00A37F35">
              <w:rPr>
                <w:rFonts w:ascii="Book Antiqua" w:hAnsi="Book Antiqua" w:cs="Arial"/>
                <w:color w:val="000000"/>
              </w:rPr>
              <w:t>factors</w:t>
            </w:r>
          </w:p>
        </w:tc>
        <w:tc>
          <w:tcPr>
            <w:tcW w:w="2585" w:type="dxa"/>
            <w:tcMar>
              <w:top w:w="100" w:type="dxa"/>
              <w:left w:w="100" w:type="dxa"/>
              <w:bottom w:w="100" w:type="dxa"/>
              <w:right w:w="100" w:type="dxa"/>
            </w:tcMar>
            <w:hideMark/>
          </w:tcPr>
          <w:p w14:paraId="790AB4FD"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History</w:t>
            </w:r>
            <w:r w:rsidR="00AF3FD3" w:rsidRPr="00A37F35">
              <w:rPr>
                <w:rFonts w:ascii="Book Antiqua" w:hAnsi="Book Antiqua" w:cs="Arial"/>
                <w:color w:val="000000"/>
              </w:rPr>
              <w:t xml:space="preserve"> </w:t>
            </w:r>
            <w:r w:rsidRPr="00A37F35">
              <w:rPr>
                <w:rFonts w:ascii="Book Antiqua" w:hAnsi="Book Antiqua" w:cs="Arial"/>
                <w:color w:val="000000"/>
              </w:rPr>
              <w:t>of</w:t>
            </w:r>
            <w:r w:rsidR="00AF3FD3" w:rsidRPr="00A37F35">
              <w:rPr>
                <w:rFonts w:ascii="Book Antiqua" w:hAnsi="Book Antiqua" w:cs="Arial"/>
                <w:color w:val="000000"/>
              </w:rPr>
              <w:t xml:space="preserve"> </w:t>
            </w:r>
            <w:r w:rsidRPr="00A37F35">
              <w:rPr>
                <w:rFonts w:ascii="Book Antiqua" w:hAnsi="Book Antiqua" w:cs="Arial"/>
                <w:color w:val="000000"/>
              </w:rPr>
              <w:t>IE</w:t>
            </w:r>
          </w:p>
        </w:tc>
        <w:tc>
          <w:tcPr>
            <w:tcW w:w="2531" w:type="dxa"/>
            <w:tcMar>
              <w:top w:w="100" w:type="dxa"/>
              <w:left w:w="100" w:type="dxa"/>
              <w:bottom w:w="100" w:type="dxa"/>
              <w:right w:w="100" w:type="dxa"/>
            </w:tcMar>
            <w:hideMark/>
          </w:tcPr>
          <w:p w14:paraId="2ACE5861"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4</w:t>
            </w:r>
            <w:r w:rsidR="00AF3FD3" w:rsidRPr="00A37F35">
              <w:rPr>
                <w:rFonts w:ascii="Book Antiqua" w:hAnsi="Book Antiqua" w:cs="Arial"/>
                <w:color w:val="000000"/>
              </w:rPr>
              <w:t xml:space="preserve"> </w:t>
            </w:r>
            <w:r w:rsidRPr="00A37F35">
              <w:rPr>
                <w:rFonts w:ascii="Book Antiqua" w:hAnsi="Book Antiqua" w:cs="Arial"/>
                <w:color w:val="000000"/>
              </w:rPr>
              <w:t>(10)</w:t>
            </w:r>
          </w:p>
        </w:tc>
        <w:tc>
          <w:tcPr>
            <w:tcW w:w="2527" w:type="dxa"/>
          </w:tcPr>
          <w:p w14:paraId="49214E7D" w14:textId="7ACB02A6" w:rsidR="00E91626" w:rsidRPr="00A37F35" w:rsidRDefault="00E91626" w:rsidP="002F4C91">
            <w:pPr>
              <w:spacing w:line="360" w:lineRule="auto"/>
              <w:jc w:val="both"/>
              <w:rPr>
                <w:rFonts w:ascii="Book Antiqua" w:hAnsi="Book Antiqua"/>
              </w:rPr>
            </w:pPr>
            <w:r w:rsidRPr="00A37F35">
              <w:rPr>
                <w:rFonts w:ascii="Book Antiqua" w:hAnsi="Book Antiqua"/>
              </w:rPr>
              <w:t>1</w:t>
            </w:r>
            <w:r w:rsidR="00AF3FD3" w:rsidRPr="00A37F35">
              <w:rPr>
                <w:rFonts w:ascii="Book Antiqua" w:hAnsi="Book Antiqua"/>
              </w:rPr>
              <w:t xml:space="preserve"> </w:t>
            </w:r>
            <w:r w:rsidRPr="00A37F35">
              <w:rPr>
                <w:rFonts w:ascii="Book Antiqua" w:hAnsi="Book Antiqua"/>
              </w:rPr>
              <w:t>(3.8)</w:t>
            </w:r>
          </w:p>
        </w:tc>
      </w:tr>
      <w:tr w:rsidR="00817902" w:rsidRPr="00A37F35" w14:paraId="65DB133F" w14:textId="77777777" w:rsidTr="00204FD0">
        <w:tc>
          <w:tcPr>
            <w:tcW w:w="0" w:type="auto"/>
            <w:tcMar>
              <w:top w:w="100" w:type="dxa"/>
              <w:left w:w="100" w:type="dxa"/>
              <w:bottom w:w="100" w:type="dxa"/>
              <w:right w:w="100" w:type="dxa"/>
            </w:tcMar>
            <w:hideMark/>
          </w:tcPr>
          <w:p w14:paraId="5AF955F2" w14:textId="77777777" w:rsidR="00E91626" w:rsidRPr="00A37F35" w:rsidRDefault="00E91626" w:rsidP="002F4C91">
            <w:pPr>
              <w:spacing w:line="360" w:lineRule="auto"/>
              <w:jc w:val="both"/>
              <w:rPr>
                <w:rFonts w:ascii="Book Antiqua" w:hAnsi="Book Antiqua"/>
              </w:rPr>
            </w:pPr>
          </w:p>
        </w:tc>
        <w:tc>
          <w:tcPr>
            <w:tcW w:w="2585" w:type="dxa"/>
            <w:tcMar>
              <w:top w:w="100" w:type="dxa"/>
              <w:left w:w="100" w:type="dxa"/>
              <w:bottom w:w="100" w:type="dxa"/>
              <w:right w:w="100" w:type="dxa"/>
            </w:tcMar>
            <w:hideMark/>
          </w:tcPr>
          <w:p w14:paraId="2A6300ED" w14:textId="752D1A1E"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Valve</w:t>
            </w:r>
            <w:r w:rsidR="00AF3FD3" w:rsidRPr="00A37F35">
              <w:rPr>
                <w:rFonts w:ascii="Book Antiqua" w:hAnsi="Book Antiqua" w:cs="Arial"/>
                <w:color w:val="000000"/>
              </w:rPr>
              <w:t xml:space="preserve"> </w:t>
            </w:r>
            <w:r w:rsidRPr="00A37F35">
              <w:rPr>
                <w:rFonts w:ascii="Book Antiqua" w:hAnsi="Book Antiqua" w:cs="Arial"/>
                <w:color w:val="000000"/>
              </w:rPr>
              <w:t>disorder</w:t>
            </w:r>
            <w:r w:rsidR="00AF3FD3" w:rsidRPr="00A37F35">
              <w:rPr>
                <w:rFonts w:ascii="Book Antiqua" w:hAnsi="Book Antiqua" w:cs="Arial"/>
                <w:color w:val="000000"/>
              </w:rPr>
              <w:t xml:space="preserve"> </w:t>
            </w:r>
            <w:r w:rsidR="00607DA0" w:rsidRPr="00A37F35">
              <w:rPr>
                <w:rFonts w:ascii="Book Antiqua" w:hAnsi="Book Antiqua" w:cs="Arial"/>
                <w:color w:val="000000"/>
              </w:rPr>
              <w:t>and/</w:t>
            </w:r>
            <w:r w:rsidRPr="00A37F35">
              <w:rPr>
                <w:rFonts w:ascii="Book Antiqua" w:hAnsi="Book Antiqua" w:cs="Arial"/>
                <w:color w:val="000000"/>
              </w:rPr>
              <w:t>or</w:t>
            </w:r>
            <w:r w:rsidR="00AF3FD3" w:rsidRPr="00A37F35">
              <w:rPr>
                <w:rFonts w:ascii="Book Antiqua" w:hAnsi="Book Antiqua" w:cs="Arial"/>
                <w:color w:val="000000"/>
              </w:rPr>
              <w:t xml:space="preserve"> </w:t>
            </w:r>
            <w:r w:rsidRPr="00A37F35">
              <w:rPr>
                <w:rFonts w:ascii="Book Antiqua" w:hAnsi="Book Antiqua" w:cs="Arial"/>
                <w:color w:val="000000"/>
              </w:rPr>
              <w:t>replacement</w:t>
            </w:r>
          </w:p>
        </w:tc>
        <w:tc>
          <w:tcPr>
            <w:tcW w:w="2531" w:type="dxa"/>
            <w:tcMar>
              <w:top w:w="100" w:type="dxa"/>
              <w:left w:w="100" w:type="dxa"/>
              <w:bottom w:w="100" w:type="dxa"/>
              <w:right w:w="100" w:type="dxa"/>
            </w:tcMar>
            <w:hideMark/>
          </w:tcPr>
          <w:p w14:paraId="33276009"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10</w:t>
            </w:r>
            <w:r w:rsidR="00AF3FD3" w:rsidRPr="00A37F35">
              <w:rPr>
                <w:rFonts w:ascii="Book Antiqua" w:hAnsi="Book Antiqua" w:cs="Arial"/>
                <w:color w:val="000000"/>
              </w:rPr>
              <w:t xml:space="preserve"> </w:t>
            </w:r>
            <w:r w:rsidRPr="00A37F35">
              <w:rPr>
                <w:rFonts w:ascii="Book Antiqua" w:hAnsi="Book Antiqua" w:cs="Arial"/>
                <w:color w:val="000000"/>
              </w:rPr>
              <w:t>(25)</w:t>
            </w:r>
          </w:p>
        </w:tc>
        <w:tc>
          <w:tcPr>
            <w:tcW w:w="2527" w:type="dxa"/>
          </w:tcPr>
          <w:p w14:paraId="089C0E3E" w14:textId="0DBBDAF1" w:rsidR="00E91626" w:rsidRPr="00A37F35" w:rsidRDefault="00E91626" w:rsidP="002F4C91">
            <w:pPr>
              <w:spacing w:line="360" w:lineRule="auto"/>
              <w:jc w:val="both"/>
              <w:rPr>
                <w:rFonts w:ascii="Book Antiqua" w:hAnsi="Book Antiqua"/>
              </w:rPr>
            </w:pPr>
            <w:r w:rsidRPr="00A37F35">
              <w:rPr>
                <w:rFonts w:ascii="Book Antiqua" w:hAnsi="Book Antiqua"/>
              </w:rPr>
              <w:t>18</w:t>
            </w:r>
            <w:r w:rsidR="00AF3FD3" w:rsidRPr="00A37F35">
              <w:rPr>
                <w:rFonts w:ascii="Book Antiqua" w:hAnsi="Book Antiqua"/>
              </w:rPr>
              <w:t xml:space="preserve"> </w:t>
            </w:r>
            <w:r w:rsidRPr="00A37F35">
              <w:rPr>
                <w:rFonts w:ascii="Book Antiqua" w:hAnsi="Book Antiqua"/>
              </w:rPr>
              <w:t>(69.2)</w:t>
            </w:r>
          </w:p>
        </w:tc>
      </w:tr>
      <w:tr w:rsidR="00817902" w:rsidRPr="00A37F35" w14:paraId="4FDEDBF1" w14:textId="77777777" w:rsidTr="00204FD0">
        <w:tc>
          <w:tcPr>
            <w:tcW w:w="0" w:type="auto"/>
            <w:tcMar>
              <w:top w:w="100" w:type="dxa"/>
              <w:left w:w="100" w:type="dxa"/>
              <w:bottom w:w="100" w:type="dxa"/>
              <w:right w:w="100" w:type="dxa"/>
            </w:tcMar>
            <w:hideMark/>
          </w:tcPr>
          <w:p w14:paraId="207E56F8" w14:textId="77777777" w:rsidR="00E91626" w:rsidRPr="00A37F35" w:rsidRDefault="00E91626" w:rsidP="002F4C91">
            <w:pPr>
              <w:spacing w:line="360" w:lineRule="auto"/>
              <w:jc w:val="both"/>
              <w:rPr>
                <w:rFonts w:ascii="Book Antiqua" w:hAnsi="Book Antiqua"/>
              </w:rPr>
            </w:pPr>
          </w:p>
        </w:tc>
        <w:tc>
          <w:tcPr>
            <w:tcW w:w="2585" w:type="dxa"/>
            <w:tcMar>
              <w:top w:w="100" w:type="dxa"/>
              <w:left w:w="100" w:type="dxa"/>
              <w:bottom w:w="100" w:type="dxa"/>
              <w:right w:w="100" w:type="dxa"/>
            </w:tcMar>
            <w:hideMark/>
          </w:tcPr>
          <w:p w14:paraId="29DB1DF8"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IVDU</w:t>
            </w:r>
          </w:p>
        </w:tc>
        <w:tc>
          <w:tcPr>
            <w:tcW w:w="2531" w:type="dxa"/>
            <w:tcMar>
              <w:top w:w="100" w:type="dxa"/>
              <w:left w:w="100" w:type="dxa"/>
              <w:bottom w:w="100" w:type="dxa"/>
              <w:right w:w="100" w:type="dxa"/>
            </w:tcMar>
            <w:hideMark/>
          </w:tcPr>
          <w:p w14:paraId="56197D92"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8</w:t>
            </w:r>
            <w:r w:rsidR="00AF3FD3" w:rsidRPr="00A37F35">
              <w:rPr>
                <w:rFonts w:ascii="Book Antiqua" w:hAnsi="Book Antiqua" w:cs="Arial"/>
                <w:color w:val="000000"/>
              </w:rPr>
              <w:t xml:space="preserve"> </w:t>
            </w:r>
            <w:r w:rsidRPr="00A37F35">
              <w:rPr>
                <w:rFonts w:ascii="Book Antiqua" w:hAnsi="Book Antiqua" w:cs="Arial"/>
                <w:color w:val="000000"/>
              </w:rPr>
              <w:t>(20)</w:t>
            </w:r>
          </w:p>
        </w:tc>
        <w:tc>
          <w:tcPr>
            <w:tcW w:w="2527" w:type="dxa"/>
          </w:tcPr>
          <w:p w14:paraId="2AF33902" w14:textId="30718303" w:rsidR="00E91626" w:rsidRPr="00A37F35" w:rsidRDefault="00E91626" w:rsidP="002F4C91">
            <w:pPr>
              <w:spacing w:line="360" w:lineRule="auto"/>
              <w:jc w:val="both"/>
              <w:rPr>
                <w:rFonts w:ascii="Book Antiqua" w:hAnsi="Book Antiqua"/>
              </w:rPr>
            </w:pPr>
            <w:r w:rsidRPr="00A37F35">
              <w:rPr>
                <w:rFonts w:ascii="Book Antiqua" w:hAnsi="Book Antiqua"/>
              </w:rPr>
              <w:t>1</w:t>
            </w:r>
            <w:r w:rsidR="00AF3FD3" w:rsidRPr="00A37F35">
              <w:rPr>
                <w:rFonts w:ascii="Book Antiqua" w:hAnsi="Book Antiqua"/>
              </w:rPr>
              <w:t xml:space="preserve"> </w:t>
            </w:r>
            <w:r w:rsidRPr="00A37F35">
              <w:rPr>
                <w:rFonts w:ascii="Book Antiqua" w:hAnsi="Book Antiqua"/>
              </w:rPr>
              <w:t>(2.4)</w:t>
            </w:r>
          </w:p>
        </w:tc>
      </w:tr>
      <w:tr w:rsidR="00817902" w:rsidRPr="00A37F35" w14:paraId="6F7904C6" w14:textId="77777777" w:rsidTr="00204FD0">
        <w:tc>
          <w:tcPr>
            <w:tcW w:w="0" w:type="auto"/>
            <w:tcMar>
              <w:top w:w="100" w:type="dxa"/>
              <w:left w:w="100" w:type="dxa"/>
              <w:bottom w:w="100" w:type="dxa"/>
              <w:right w:w="100" w:type="dxa"/>
            </w:tcMar>
            <w:hideMark/>
          </w:tcPr>
          <w:p w14:paraId="33A87AB4" w14:textId="77777777" w:rsidR="00E91626" w:rsidRPr="00A37F35" w:rsidRDefault="00E91626" w:rsidP="002F4C91">
            <w:pPr>
              <w:spacing w:line="360" w:lineRule="auto"/>
              <w:jc w:val="both"/>
              <w:rPr>
                <w:rFonts w:ascii="Book Antiqua" w:hAnsi="Book Antiqua"/>
              </w:rPr>
            </w:pPr>
          </w:p>
        </w:tc>
        <w:tc>
          <w:tcPr>
            <w:tcW w:w="2585" w:type="dxa"/>
            <w:tcMar>
              <w:top w:w="100" w:type="dxa"/>
              <w:left w:w="100" w:type="dxa"/>
              <w:bottom w:w="100" w:type="dxa"/>
              <w:right w:w="100" w:type="dxa"/>
            </w:tcMar>
            <w:hideMark/>
          </w:tcPr>
          <w:p w14:paraId="6178102C"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Poor</w:t>
            </w:r>
            <w:r w:rsidR="00AF3FD3" w:rsidRPr="00A37F35">
              <w:rPr>
                <w:rFonts w:ascii="Book Antiqua" w:hAnsi="Book Antiqua" w:cs="Arial"/>
                <w:color w:val="000000"/>
              </w:rPr>
              <w:t xml:space="preserve"> </w:t>
            </w:r>
            <w:r w:rsidRPr="00A37F35">
              <w:rPr>
                <w:rFonts w:ascii="Book Antiqua" w:hAnsi="Book Antiqua" w:cs="Arial"/>
                <w:color w:val="000000"/>
              </w:rPr>
              <w:t>dentition</w:t>
            </w:r>
          </w:p>
        </w:tc>
        <w:tc>
          <w:tcPr>
            <w:tcW w:w="2531" w:type="dxa"/>
            <w:tcMar>
              <w:top w:w="100" w:type="dxa"/>
              <w:left w:w="100" w:type="dxa"/>
              <w:bottom w:w="100" w:type="dxa"/>
              <w:right w:w="100" w:type="dxa"/>
            </w:tcMar>
            <w:hideMark/>
          </w:tcPr>
          <w:p w14:paraId="56115E72"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4</w:t>
            </w:r>
            <w:r w:rsidR="00AF3FD3" w:rsidRPr="00A37F35">
              <w:rPr>
                <w:rFonts w:ascii="Book Antiqua" w:hAnsi="Book Antiqua" w:cs="Arial"/>
                <w:color w:val="000000"/>
              </w:rPr>
              <w:t xml:space="preserve"> </w:t>
            </w:r>
            <w:r w:rsidRPr="00A37F35">
              <w:rPr>
                <w:rFonts w:ascii="Book Antiqua" w:hAnsi="Book Antiqua" w:cs="Arial"/>
                <w:color w:val="000000"/>
              </w:rPr>
              <w:t>(10)</w:t>
            </w:r>
          </w:p>
        </w:tc>
        <w:tc>
          <w:tcPr>
            <w:tcW w:w="2527" w:type="dxa"/>
          </w:tcPr>
          <w:p w14:paraId="73611BEB" w14:textId="4CB53F1E" w:rsidR="00E91626" w:rsidRPr="00A37F35" w:rsidRDefault="00E91626" w:rsidP="002F4C91">
            <w:pPr>
              <w:spacing w:line="360" w:lineRule="auto"/>
              <w:jc w:val="both"/>
              <w:rPr>
                <w:rFonts w:ascii="Book Antiqua" w:hAnsi="Book Antiqua"/>
              </w:rPr>
            </w:pPr>
            <w:r w:rsidRPr="00A37F35">
              <w:rPr>
                <w:rFonts w:ascii="Book Antiqua" w:hAnsi="Book Antiqua"/>
              </w:rPr>
              <w:t>NR</w:t>
            </w:r>
          </w:p>
        </w:tc>
      </w:tr>
      <w:tr w:rsidR="00817902" w:rsidRPr="00A37F35" w14:paraId="7C7BE0FC" w14:textId="77777777" w:rsidTr="00204FD0">
        <w:tc>
          <w:tcPr>
            <w:tcW w:w="0" w:type="auto"/>
            <w:tcMar>
              <w:top w:w="100" w:type="dxa"/>
              <w:left w:w="100" w:type="dxa"/>
              <w:bottom w:w="100" w:type="dxa"/>
              <w:right w:w="100" w:type="dxa"/>
            </w:tcMar>
            <w:hideMark/>
          </w:tcPr>
          <w:p w14:paraId="10B90A42" w14:textId="77777777" w:rsidR="00E91626" w:rsidRPr="00A37F35" w:rsidRDefault="00E91626" w:rsidP="002F4C91">
            <w:pPr>
              <w:spacing w:line="360" w:lineRule="auto"/>
              <w:jc w:val="both"/>
              <w:rPr>
                <w:rFonts w:ascii="Book Antiqua" w:hAnsi="Book Antiqua"/>
              </w:rPr>
            </w:pPr>
          </w:p>
        </w:tc>
        <w:tc>
          <w:tcPr>
            <w:tcW w:w="2585" w:type="dxa"/>
            <w:tcMar>
              <w:top w:w="100" w:type="dxa"/>
              <w:left w:w="100" w:type="dxa"/>
              <w:bottom w:w="100" w:type="dxa"/>
              <w:right w:w="100" w:type="dxa"/>
            </w:tcMar>
            <w:hideMark/>
          </w:tcPr>
          <w:p w14:paraId="25CB2FDD"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Cardiac</w:t>
            </w:r>
            <w:r w:rsidR="00AF3FD3" w:rsidRPr="00A37F35">
              <w:rPr>
                <w:rFonts w:ascii="Book Antiqua" w:hAnsi="Book Antiqua" w:cs="Arial"/>
                <w:color w:val="000000"/>
              </w:rPr>
              <w:t xml:space="preserve"> </w:t>
            </w:r>
            <w:r w:rsidRPr="00A37F35">
              <w:rPr>
                <w:rFonts w:ascii="Book Antiqua" w:hAnsi="Book Antiqua" w:cs="Arial"/>
                <w:color w:val="000000"/>
              </w:rPr>
              <w:t>devices</w:t>
            </w:r>
          </w:p>
        </w:tc>
        <w:tc>
          <w:tcPr>
            <w:tcW w:w="2531" w:type="dxa"/>
            <w:tcMar>
              <w:top w:w="100" w:type="dxa"/>
              <w:left w:w="100" w:type="dxa"/>
              <w:bottom w:w="100" w:type="dxa"/>
              <w:right w:w="100" w:type="dxa"/>
            </w:tcMar>
            <w:hideMark/>
          </w:tcPr>
          <w:p w14:paraId="7EF7F95D"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5</w:t>
            </w:r>
            <w:r w:rsidR="00AF3FD3" w:rsidRPr="00A37F35">
              <w:rPr>
                <w:rFonts w:ascii="Book Antiqua" w:hAnsi="Book Antiqua" w:cs="Arial"/>
                <w:color w:val="000000"/>
              </w:rPr>
              <w:t xml:space="preserve"> </w:t>
            </w:r>
            <w:r w:rsidRPr="00A37F35">
              <w:rPr>
                <w:rFonts w:ascii="Book Antiqua" w:hAnsi="Book Antiqua" w:cs="Arial"/>
                <w:color w:val="000000"/>
              </w:rPr>
              <w:t>(13)</w:t>
            </w:r>
          </w:p>
        </w:tc>
        <w:tc>
          <w:tcPr>
            <w:tcW w:w="2527" w:type="dxa"/>
          </w:tcPr>
          <w:p w14:paraId="0A265AF3" w14:textId="77777777" w:rsidR="00E91626" w:rsidRPr="00A37F35" w:rsidRDefault="00AF3FD3" w:rsidP="002F4C91">
            <w:pPr>
              <w:spacing w:line="360" w:lineRule="auto"/>
              <w:jc w:val="both"/>
              <w:rPr>
                <w:rFonts w:ascii="Book Antiqua" w:hAnsi="Book Antiqua"/>
              </w:rPr>
            </w:pPr>
            <w:r w:rsidRPr="00A37F35">
              <w:rPr>
                <w:rFonts w:ascii="Book Antiqua" w:hAnsi="Book Antiqua"/>
              </w:rPr>
              <w:t xml:space="preserve"> </w:t>
            </w:r>
            <w:r w:rsidR="00E91626" w:rsidRPr="00A37F35">
              <w:rPr>
                <w:rFonts w:ascii="Book Antiqua" w:hAnsi="Book Antiqua"/>
              </w:rPr>
              <w:t>4</w:t>
            </w:r>
            <w:r w:rsidRPr="00A37F35">
              <w:rPr>
                <w:rFonts w:ascii="Book Antiqua" w:hAnsi="Book Antiqua"/>
              </w:rPr>
              <w:t xml:space="preserve"> </w:t>
            </w:r>
            <w:r w:rsidR="00E91626" w:rsidRPr="00A37F35">
              <w:rPr>
                <w:rFonts w:ascii="Book Antiqua" w:hAnsi="Book Antiqua"/>
              </w:rPr>
              <w:t>(15.4)</w:t>
            </w:r>
          </w:p>
        </w:tc>
      </w:tr>
      <w:tr w:rsidR="00817902" w:rsidRPr="00A37F35" w14:paraId="4A9B2329" w14:textId="77777777" w:rsidTr="00204FD0">
        <w:tc>
          <w:tcPr>
            <w:tcW w:w="0" w:type="auto"/>
            <w:tcMar>
              <w:top w:w="100" w:type="dxa"/>
              <w:left w:w="100" w:type="dxa"/>
              <w:bottom w:w="100" w:type="dxa"/>
              <w:right w:w="100" w:type="dxa"/>
            </w:tcMar>
            <w:hideMark/>
          </w:tcPr>
          <w:p w14:paraId="3773130B" w14:textId="77777777" w:rsidR="00E91626" w:rsidRPr="00A37F35" w:rsidRDefault="00E91626" w:rsidP="002F4C91">
            <w:pPr>
              <w:spacing w:line="360" w:lineRule="auto"/>
              <w:jc w:val="both"/>
              <w:rPr>
                <w:rFonts w:ascii="Book Antiqua" w:hAnsi="Book Antiqua"/>
              </w:rPr>
            </w:pPr>
          </w:p>
        </w:tc>
        <w:tc>
          <w:tcPr>
            <w:tcW w:w="2585" w:type="dxa"/>
            <w:tcMar>
              <w:top w:w="100" w:type="dxa"/>
              <w:left w:w="100" w:type="dxa"/>
              <w:bottom w:w="100" w:type="dxa"/>
              <w:right w:w="100" w:type="dxa"/>
            </w:tcMar>
            <w:hideMark/>
          </w:tcPr>
          <w:p w14:paraId="54AE4B43"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History</w:t>
            </w:r>
            <w:r w:rsidR="00AF3FD3" w:rsidRPr="00A37F35">
              <w:rPr>
                <w:rFonts w:ascii="Book Antiqua" w:hAnsi="Book Antiqua" w:cs="Arial"/>
                <w:color w:val="000000"/>
              </w:rPr>
              <w:t xml:space="preserve"> </w:t>
            </w:r>
            <w:r w:rsidRPr="00A37F35">
              <w:rPr>
                <w:rFonts w:ascii="Book Antiqua" w:hAnsi="Book Antiqua" w:cs="Arial"/>
                <w:color w:val="000000"/>
              </w:rPr>
              <w:t>of</w:t>
            </w:r>
            <w:r w:rsidR="00AF3FD3" w:rsidRPr="00A37F35">
              <w:rPr>
                <w:rFonts w:ascii="Book Antiqua" w:hAnsi="Book Antiqua" w:cs="Arial"/>
                <w:color w:val="000000"/>
              </w:rPr>
              <w:t xml:space="preserve"> </w:t>
            </w:r>
            <w:r w:rsidRPr="00A37F35">
              <w:rPr>
                <w:rFonts w:ascii="Book Antiqua" w:hAnsi="Book Antiqua" w:cs="Arial"/>
                <w:color w:val="000000"/>
              </w:rPr>
              <w:t>recent</w:t>
            </w:r>
            <w:r w:rsidR="00AF3FD3" w:rsidRPr="00A37F35">
              <w:rPr>
                <w:rFonts w:ascii="Book Antiqua" w:hAnsi="Book Antiqua" w:cs="Arial"/>
                <w:color w:val="000000"/>
              </w:rPr>
              <w:t xml:space="preserve"> </w:t>
            </w:r>
            <w:r w:rsidRPr="00A37F35">
              <w:rPr>
                <w:rFonts w:ascii="Book Antiqua" w:hAnsi="Book Antiqua" w:cs="Arial"/>
                <w:color w:val="000000"/>
              </w:rPr>
              <w:t>GI/GU</w:t>
            </w:r>
            <w:r w:rsidR="00AF3FD3" w:rsidRPr="00A37F35">
              <w:rPr>
                <w:rFonts w:ascii="Book Antiqua" w:hAnsi="Book Antiqua" w:cs="Arial"/>
                <w:color w:val="000000"/>
              </w:rPr>
              <w:t xml:space="preserve"> </w:t>
            </w:r>
            <w:r w:rsidRPr="00A37F35">
              <w:rPr>
                <w:rFonts w:ascii="Book Antiqua" w:hAnsi="Book Antiqua" w:cs="Arial"/>
                <w:color w:val="000000"/>
              </w:rPr>
              <w:t>procedure</w:t>
            </w:r>
          </w:p>
        </w:tc>
        <w:tc>
          <w:tcPr>
            <w:tcW w:w="2531" w:type="dxa"/>
            <w:tcMar>
              <w:top w:w="100" w:type="dxa"/>
              <w:left w:w="100" w:type="dxa"/>
              <w:bottom w:w="100" w:type="dxa"/>
              <w:right w:w="100" w:type="dxa"/>
            </w:tcMar>
            <w:hideMark/>
          </w:tcPr>
          <w:p w14:paraId="3D8A2102"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2</w:t>
            </w:r>
            <w:r w:rsidR="00AF3FD3" w:rsidRPr="00A37F35">
              <w:rPr>
                <w:rFonts w:ascii="Book Antiqua" w:hAnsi="Book Antiqua" w:cs="Arial"/>
                <w:color w:val="000000"/>
              </w:rPr>
              <w:t xml:space="preserve"> </w:t>
            </w:r>
            <w:r w:rsidRPr="00A37F35">
              <w:rPr>
                <w:rFonts w:ascii="Book Antiqua" w:hAnsi="Book Antiqua" w:cs="Arial"/>
                <w:color w:val="000000"/>
              </w:rPr>
              <w:t>(5)</w:t>
            </w:r>
          </w:p>
        </w:tc>
        <w:tc>
          <w:tcPr>
            <w:tcW w:w="2527" w:type="dxa"/>
          </w:tcPr>
          <w:p w14:paraId="77211121" w14:textId="60434F38" w:rsidR="00E91626" w:rsidRPr="00A37F35" w:rsidRDefault="00E91626" w:rsidP="002F4C91">
            <w:pPr>
              <w:spacing w:line="360" w:lineRule="auto"/>
              <w:jc w:val="both"/>
              <w:rPr>
                <w:rFonts w:ascii="Book Antiqua" w:hAnsi="Book Antiqua"/>
              </w:rPr>
            </w:pPr>
            <w:r w:rsidRPr="00A37F35">
              <w:rPr>
                <w:rFonts w:ascii="Book Antiqua" w:hAnsi="Book Antiqua"/>
              </w:rPr>
              <w:t>NR</w:t>
            </w:r>
          </w:p>
        </w:tc>
      </w:tr>
      <w:tr w:rsidR="00817902" w:rsidRPr="00A37F35" w14:paraId="7B5C8B47" w14:textId="77777777" w:rsidTr="00204FD0">
        <w:tc>
          <w:tcPr>
            <w:tcW w:w="0" w:type="auto"/>
            <w:tcMar>
              <w:top w:w="100" w:type="dxa"/>
              <w:left w:w="100" w:type="dxa"/>
              <w:bottom w:w="100" w:type="dxa"/>
              <w:right w:w="100" w:type="dxa"/>
            </w:tcMar>
            <w:hideMark/>
          </w:tcPr>
          <w:p w14:paraId="3CA0C59E" w14:textId="77777777" w:rsidR="00E91626" w:rsidRPr="00A37F35" w:rsidRDefault="00E91626" w:rsidP="002F4C91">
            <w:pPr>
              <w:spacing w:line="360" w:lineRule="auto"/>
              <w:jc w:val="both"/>
              <w:rPr>
                <w:rFonts w:ascii="Book Antiqua" w:hAnsi="Book Antiqua"/>
              </w:rPr>
            </w:pPr>
          </w:p>
        </w:tc>
        <w:tc>
          <w:tcPr>
            <w:tcW w:w="2585" w:type="dxa"/>
            <w:tcMar>
              <w:top w:w="100" w:type="dxa"/>
              <w:left w:w="100" w:type="dxa"/>
              <w:bottom w:w="100" w:type="dxa"/>
              <w:right w:w="100" w:type="dxa"/>
            </w:tcMar>
            <w:hideMark/>
          </w:tcPr>
          <w:p w14:paraId="7ECA238C"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Immunocompromised</w:t>
            </w:r>
          </w:p>
        </w:tc>
        <w:tc>
          <w:tcPr>
            <w:tcW w:w="2531" w:type="dxa"/>
            <w:tcMar>
              <w:top w:w="100" w:type="dxa"/>
              <w:left w:w="100" w:type="dxa"/>
              <w:bottom w:w="100" w:type="dxa"/>
              <w:right w:w="100" w:type="dxa"/>
            </w:tcMar>
            <w:hideMark/>
          </w:tcPr>
          <w:p w14:paraId="2BC2BA4E"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3</w:t>
            </w:r>
            <w:r w:rsidR="00AF3FD3" w:rsidRPr="00A37F35">
              <w:rPr>
                <w:rFonts w:ascii="Book Antiqua" w:hAnsi="Book Antiqua" w:cs="Arial"/>
                <w:color w:val="000000"/>
              </w:rPr>
              <w:t xml:space="preserve"> </w:t>
            </w:r>
            <w:r w:rsidRPr="00A37F35">
              <w:rPr>
                <w:rFonts w:ascii="Book Antiqua" w:hAnsi="Book Antiqua" w:cs="Arial"/>
                <w:color w:val="000000"/>
              </w:rPr>
              <w:t>(8)</w:t>
            </w:r>
          </w:p>
        </w:tc>
        <w:tc>
          <w:tcPr>
            <w:tcW w:w="2527" w:type="dxa"/>
          </w:tcPr>
          <w:p w14:paraId="68721355" w14:textId="1142F1B6" w:rsidR="00E91626" w:rsidRPr="00A37F35" w:rsidRDefault="00E91626" w:rsidP="002F4C91">
            <w:pPr>
              <w:spacing w:line="360" w:lineRule="auto"/>
              <w:jc w:val="both"/>
              <w:rPr>
                <w:rFonts w:ascii="Book Antiqua" w:hAnsi="Book Antiqua"/>
              </w:rPr>
            </w:pPr>
            <w:r w:rsidRPr="00A37F35">
              <w:rPr>
                <w:rFonts w:ascii="Book Antiqua" w:hAnsi="Book Antiqua"/>
              </w:rPr>
              <w:t>3</w:t>
            </w:r>
            <w:r w:rsidR="00AF3FD3" w:rsidRPr="00A37F35">
              <w:rPr>
                <w:rFonts w:ascii="Book Antiqua" w:hAnsi="Book Antiqua"/>
              </w:rPr>
              <w:t xml:space="preserve"> </w:t>
            </w:r>
            <w:r w:rsidRPr="00A37F35">
              <w:rPr>
                <w:rFonts w:ascii="Book Antiqua" w:hAnsi="Book Antiqua"/>
              </w:rPr>
              <w:t>(7.1)</w:t>
            </w:r>
          </w:p>
        </w:tc>
      </w:tr>
      <w:tr w:rsidR="00817902" w:rsidRPr="00A37F35" w14:paraId="3DD35737" w14:textId="77777777" w:rsidTr="00204FD0">
        <w:trPr>
          <w:trHeight w:val="321"/>
        </w:trPr>
        <w:tc>
          <w:tcPr>
            <w:tcW w:w="0" w:type="auto"/>
            <w:tcMar>
              <w:top w:w="100" w:type="dxa"/>
              <w:left w:w="100" w:type="dxa"/>
              <w:bottom w:w="100" w:type="dxa"/>
              <w:right w:w="100" w:type="dxa"/>
            </w:tcMar>
            <w:hideMark/>
          </w:tcPr>
          <w:p w14:paraId="5AE5828A"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Symptoms</w:t>
            </w:r>
            <w:r w:rsidR="00AF3FD3" w:rsidRPr="00A37F35">
              <w:rPr>
                <w:rFonts w:ascii="Book Antiqua" w:hAnsi="Book Antiqua" w:cs="Arial"/>
                <w:color w:val="000000"/>
              </w:rPr>
              <w:t xml:space="preserve"> </w:t>
            </w:r>
            <w:r w:rsidRPr="00A37F35">
              <w:rPr>
                <w:rFonts w:ascii="Book Antiqua" w:hAnsi="Book Antiqua" w:cs="Arial"/>
                <w:color w:val="000000"/>
              </w:rPr>
              <w:t>and</w:t>
            </w:r>
            <w:r w:rsidR="00AF3FD3" w:rsidRPr="00A37F35">
              <w:rPr>
                <w:rFonts w:ascii="Book Antiqua" w:hAnsi="Book Antiqua" w:cs="Arial"/>
                <w:color w:val="000000"/>
              </w:rPr>
              <w:t xml:space="preserve"> </w:t>
            </w:r>
            <w:r w:rsidRPr="00A37F35">
              <w:rPr>
                <w:rFonts w:ascii="Book Antiqua" w:hAnsi="Book Antiqua" w:cs="Arial"/>
                <w:color w:val="000000"/>
              </w:rPr>
              <w:t>signs</w:t>
            </w:r>
          </w:p>
        </w:tc>
        <w:tc>
          <w:tcPr>
            <w:tcW w:w="2585" w:type="dxa"/>
            <w:tcMar>
              <w:top w:w="100" w:type="dxa"/>
              <w:left w:w="100" w:type="dxa"/>
              <w:bottom w:w="100" w:type="dxa"/>
              <w:right w:w="100" w:type="dxa"/>
            </w:tcMar>
            <w:hideMark/>
          </w:tcPr>
          <w:p w14:paraId="31CDCB7D"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Fever</w:t>
            </w:r>
          </w:p>
        </w:tc>
        <w:tc>
          <w:tcPr>
            <w:tcW w:w="2531" w:type="dxa"/>
            <w:tcMar>
              <w:top w:w="100" w:type="dxa"/>
              <w:left w:w="100" w:type="dxa"/>
              <w:bottom w:w="100" w:type="dxa"/>
              <w:right w:w="100" w:type="dxa"/>
            </w:tcMar>
            <w:hideMark/>
          </w:tcPr>
          <w:p w14:paraId="3F044EB4"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36</w:t>
            </w:r>
            <w:r w:rsidR="00AF3FD3" w:rsidRPr="00A37F35">
              <w:rPr>
                <w:rFonts w:ascii="Book Antiqua" w:hAnsi="Book Antiqua" w:cs="Arial"/>
                <w:color w:val="000000"/>
              </w:rPr>
              <w:t xml:space="preserve"> </w:t>
            </w:r>
            <w:r w:rsidRPr="00A37F35">
              <w:rPr>
                <w:rFonts w:ascii="Book Antiqua" w:hAnsi="Book Antiqua" w:cs="Arial"/>
                <w:color w:val="000000"/>
              </w:rPr>
              <w:t>(90)</w:t>
            </w:r>
          </w:p>
        </w:tc>
        <w:tc>
          <w:tcPr>
            <w:tcW w:w="2527" w:type="dxa"/>
          </w:tcPr>
          <w:p w14:paraId="234C367E" w14:textId="503F88D7" w:rsidR="00E91626" w:rsidRPr="00A37F35" w:rsidRDefault="00E91626" w:rsidP="002F4C91">
            <w:pPr>
              <w:spacing w:line="360" w:lineRule="auto"/>
              <w:jc w:val="both"/>
              <w:rPr>
                <w:rFonts w:ascii="Book Antiqua" w:hAnsi="Book Antiqua"/>
              </w:rPr>
            </w:pPr>
            <w:r w:rsidRPr="00A37F35">
              <w:rPr>
                <w:rFonts w:ascii="Book Antiqua" w:hAnsi="Book Antiqua"/>
              </w:rPr>
              <w:t>40</w:t>
            </w:r>
            <w:r w:rsidR="00AF3FD3" w:rsidRPr="00A37F35">
              <w:rPr>
                <w:rFonts w:ascii="Book Antiqua" w:hAnsi="Book Antiqua"/>
              </w:rPr>
              <w:t xml:space="preserve"> </w:t>
            </w:r>
            <w:r w:rsidRPr="00A37F35">
              <w:rPr>
                <w:rFonts w:ascii="Book Antiqua" w:hAnsi="Book Antiqua"/>
              </w:rPr>
              <w:t>(95.2)</w:t>
            </w:r>
          </w:p>
        </w:tc>
      </w:tr>
      <w:tr w:rsidR="00817902" w:rsidRPr="00A37F35" w14:paraId="7709443C" w14:textId="77777777" w:rsidTr="00204FD0">
        <w:tc>
          <w:tcPr>
            <w:tcW w:w="0" w:type="auto"/>
            <w:tcMar>
              <w:top w:w="100" w:type="dxa"/>
              <w:left w:w="100" w:type="dxa"/>
              <w:bottom w:w="100" w:type="dxa"/>
              <w:right w:w="100" w:type="dxa"/>
            </w:tcMar>
            <w:hideMark/>
          </w:tcPr>
          <w:p w14:paraId="6FC5B1D8" w14:textId="77777777" w:rsidR="00E91626" w:rsidRPr="00A37F35" w:rsidRDefault="00E91626" w:rsidP="002F4C91">
            <w:pPr>
              <w:spacing w:line="360" w:lineRule="auto"/>
              <w:jc w:val="both"/>
              <w:rPr>
                <w:rFonts w:ascii="Book Antiqua" w:hAnsi="Book Antiqua"/>
              </w:rPr>
            </w:pPr>
          </w:p>
        </w:tc>
        <w:tc>
          <w:tcPr>
            <w:tcW w:w="2585" w:type="dxa"/>
            <w:tcMar>
              <w:top w:w="100" w:type="dxa"/>
              <w:left w:w="100" w:type="dxa"/>
              <w:bottom w:w="100" w:type="dxa"/>
              <w:right w:w="100" w:type="dxa"/>
            </w:tcMar>
            <w:hideMark/>
          </w:tcPr>
          <w:p w14:paraId="0E4495A5"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Fatigue</w:t>
            </w:r>
          </w:p>
        </w:tc>
        <w:tc>
          <w:tcPr>
            <w:tcW w:w="2531" w:type="dxa"/>
            <w:tcMar>
              <w:top w:w="100" w:type="dxa"/>
              <w:left w:w="100" w:type="dxa"/>
              <w:bottom w:w="100" w:type="dxa"/>
              <w:right w:w="100" w:type="dxa"/>
            </w:tcMar>
            <w:hideMark/>
          </w:tcPr>
          <w:p w14:paraId="782D9D40"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24</w:t>
            </w:r>
            <w:r w:rsidR="00AF3FD3" w:rsidRPr="00A37F35">
              <w:rPr>
                <w:rFonts w:ascii="Book Antiqua" w:hAnsi="Book Antiqua" w:cs="Arial"/>
                <w:color w:val="000000"/>
              </w:rPr>
              <w:t xml:space="preserve"> </w:t>
            </w:r>
            <w:r w:rsidRPr="00A37F35">
              <w:rPr>
                <w:rFonts w:ascii="Book Antiqua" w:hAnsi="Book Antiqua" w:cs="Arial"/>
                <w:color w:val="000000"/>
              </w:rPr>
              <w:t>(60)</w:t>
            </w:r>
          </w:p>
        </w:tc>
        <w:tc>
          <w:tcPr>
            <w:tcW w:w="2527" w:type="dxa"/>
          </w:tcPr>
          <w:p w14:paraId="08F696F1" w14:textId="18CC1199" w:rsidR="00E91626" w:rsidRPr="00A37F35" w:rsidRDefault="00E91626" w:rsidP="002F4C91">
            <w:pPr>
              <w:spacing w:line="360" w:lineRule="auto"/>
              <w:jc w:val="both"/>
              <w:rPr>
                <w:rFonts w:ascii="Book Antiqua" w:hAnsi="Book Antiqua"/>
              </w:rPr>
            </w:pPr>
            <w:r w:rsidRPr="00A37F35">
              <w:rPr>
                <w:rFonts w:ascii="Book Antiqua" w:hAnsi="Book Antiqua"/>
              </w:rPr>
              <w:t>NR</w:t>
            </w:r>
          </w:p>
        </w:tc>
      </w:tr>
      <w:tr w:rsidR="00817902" w:rsidRPr="00A37F35" w14:paraId="31D8405D" w14:textId="77777777" w:rsidTr="00204FD0">
        <w:trPr>
          <w:trHeight w:val="339"/>
        </w:trPr>
        <w:tc>
          <w:tcPr>
            <w:tcW w:w="0" w:type="auto"/>
            <w:tcMar>
              <w:top w:w="100" w:type="dxa"/>
              <w:left w:w="100" w:type="dxa"/>
              <w:bottom w:w="100" w:type="dxa"/>
              <w:right w:w="100" w:type="dxa"/>
            </w:tcMar>
            <w:hideMark/>
          </w:tcPr>
          <w:p w14:paraId="398BA3D7" w14:textId="77777777" w:rsidR="00E91626" w:rsidRPr="00A37F35" w:rsidRDefault="00E91626" w:rsidP="002F4C91">
            <w:pPr>
              <w:spacing w:line="360" w:lineRule="auto"/>
              <w:jc w:val="both"/>
              <w:rPr>
                <w:rFonts w:ascii="Book Antiqua" w:hAnsi="Book Antiqua"/>
              </w:rPr>
            </w:pPr>
          </w:p>
        </w:tc>
        <w:tc>
          <w:tcPr>
            <w:tcW w:w="2585" w:type="dxa"/>
            <w:tcMar>
              <w:top w:w="100" w:type="dxa"/>
              <w:left w:w="100" w:type="dxa"/>
              <w:bottom w:w="100" w:type="dxa"/>
              <w:right w:w="100" w:type="dxa"/>
            </w:tcMar>
            <w:hideMark/>
          </w:tcPr>
          <w:p w14:paraId="3D193444"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Vegetations</w:t>
            </w:r>
          </w:p>
        </w:tc>
        <w:tc>
          <w:tcPr>
            <w:tcW w:w="2531" w:type="dxa"/>
            <w:tcMar>
              <w:top w:w="100" w:type="dxa"/>
              <w:left w:w="100" w:type="dxa"/>
              <w:bottom w:w="100" w:type="dxa"/>
              <w:right w:w="100" w:type="dxa"/>
            </w:tcMar>
            <w:hideMark/>
          </w:tcPr>
          <w:p w14:paraId="0AF6E149"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24</w:t>
            </w:r>
            <w:r w:rsidR="00AF3FD3" w:rsidRPr="00A37F35">
              <w:rPr>
                <w:rFonts w:ascii="Book Antiqua" w:hAnsi="Book Antiqua" w:cs="Arial"/>
                <w:color w:val="000000"/>
              </w:rPr>
              <w:t xml:space="preserve"> </w:t>
            </w:r>
            <w:r w:rsidRPr="00A37F35">
              <w:rPr>
                <w:rFonts w:ascii="Book Antiqua" w:hAnsi="Book Antiqua" w:cs="Arial"/>
                <w:color w:val="000000"/>
              </w:rPr>
              <w:t>(60)</w:t>
            </w:r>
          </w:p>
        </w:tc>
        <w:tc>
          <w:tcPr>
            <w:tcW w:w="2527" w:type="dxa"/>
          </w:tcPr>
          <w:p w14:paraId="3C2D530F" w14:textId="67CBCD75" w:rsidR="00E91626" w:rsidRPr="00A37F35" w:rsidRDefault="00E91626" w:rsidP="002F4C91">
            <w:pPr>
              <w:spacing w:line="360" w:lineRule="auto"/>
              <w:jc w:val="both"/>
              <w:rPr>
                <w:rFonts w:ascii="Book Antiqua" w:hAnsi="Book Antiqua"/>
              </w:rPr>
            </w:pPr>
            <w:r w:rsidRPr="00A37F35">
              <w:rPr>
                <w:rFonts w:ascii="Book Antiqua" w:hAnsi="Book Antiqua"/>
              </w:rPr>
              <w:t>19</w:t>
            </w:r>
            <w:r w:rsidR="00AF3FD3" w:rsidRPr="00A37F35">
              <w:rPr>
                <w:rFonts w:ascii="Book Antiqua" w:hAnsi="Book Antiqua"/>
              </w:rPr>
              <w:t xml:space="preserve"> </w:t>
            </w:r>
            <w:r w:rsidRPr="00A37F35">
              <w:rPr>
                <w:rFonts w:ascii="Book Antiqua" w:hAnsi="Book Antiqua"/>
              </w:rPr>
              <w:t>(73.1)</w:t>
            </w:r>
          </w:p>
        </w:tc>
      </w:tr>
      <w:tr w:rsidR="00817902" w:rsidRPr="00A37F35" w14:paraId="167AF44B" w14:textId="77777777" w:rsidTr="00204FD0">
        <w:trPr>
          <w:trHeight w:val="331"/>
        </w:trPr>
        <w:tc>
          <w:tcPr>
            <w:tcW w:w="0" w:type="auto"/>
            <w:tcMar>
              <w:top w:w="100" w:type="dxa"/>
              <w:left w:w="100" w:type="dxa"/>
              <w:bottom w:w="100" w:type="dxa"/>
              <w:right w:w="100" w:type="dxa"/>
            </w:tcMar>
          </w:tcPr>
          <w:p w14:paraId="502A086D" w14:textId="77777777" w:rsidR="00E91626" w:rsidRPr="00A37F35" w:rsidRDefault="00E91626" w:rsidP="002F4C91">
            <w:pPr>
              <w:spacing w:line="360" w:lineRule="auto"/>
              <w:jc w:val="both"/>
              <w:rPr>
                <w:rFonts w:ascii="Book Antiqua" w:hAnsi="Book Antiqua"/>
              </w:rPr>
            </w:pPr>
          </w:p>
        </w:tc>
        <w:tc>
          <w:tcPr>
            <w:tcW w:w="2585" w:type="dxa"/>
            <w:tcMar>
              <w:top w:w="100" w:type="dxa"/>
              <w:left w:w="100" w:type="dxa"/>
              <w:bottom w:w="100" w:type="dxa"/>
              <w:right w:w="100" w:type="dxa"/>
            </w:tcMar>
          </w:tcPr>
          <w:p w14:paraId="779212DD" w14:textId="77777777" w:rsidR="00E91626" w:rsidRPr="00A37F35" w:rsidRDefault="00E91626" w:rsidP="002F4C91">
            <w:pPr>
              <w:spacing w:line="360" w:lineRule="auto"/>
              <w:jc w:val="both"/>
              <w:rPr>
                <w:rFonts w:ascii="Book Antiqua" w:hAnsi="Book Antiqua" w:cs="Arial"/>
                <w:color w:val="000000"/>
              </w:rPr>
            </w:pPr>
            <w:r w:rsidRPr="00A37F35">
              <w:rPr>
                <w:rFonts w:ascii="Book Antiqua" w:hAnsi="Book Antiqua" w:cs="Arial"/>
                <w:color w:val="000000"/>
              </w:rPr>
              <w:t>Abscesses</w:t>
            </w:r>
          </w:p>
        </w:tc>
        <w:tc>
          <w:tcPr>
            <w:tcW w:w="2531" w:type="dxa"/>
            <w:tcMar>
              <w:top w:w="100" w:type="dxa"/>
              <w:left w:w="100" w:type="dxa"/>
              <w:bottom w:w="100" w:type="dxa"/>
              <w:right w:w="100" w:type="dxa"/>
            </w:tcMar>
          </w:tcPr>
          <w:p w14:paraId="39EA9D40" w14:textId="77777777" w:rsidR="00E91626" w:rsidRPr="00A37F35" w:rsidRDefault="00E91626" w:rsidP="002F4C91">
            <w:pPr>
              <w:spacing w:line="360" w:lineRule="auto"/>
              <w:jc w:val="both"/>
              <w:rPr>
                <w:rFonts w:ascii="Book Antiqua" w:hAnsi="Book Antiqua" w:cs="Arial"/>
                <w:color w:val="000000"/>
              </w:rPr>
            </w:pPr>
            <w:r w:rsidRPr="00A37F35">
              <w:rPr>
                <w:rFonts w:ascii="Book Antiqua" w:hAnsi="Book Antiqua" w:cs="Arial"/>
                <w:color w:val="000000"/>
              </w:rPr>
              <w:t>7</w:t>
            </w:r>
            <w:r w:rsidR="00AF3FD3" w:rsidRPr="00A37F35">
              <w:rPr>
                <w:rFonts w:ascii="Book Antiqua" w:hAnsi="Book Antiqua" w:cs="Arial"/>
                <w:color w:val="000000"/>
              </w:rPr>
              <w:t xml:space="preserve"> </w:t>
            </w:r>
            <w:r w:rsidRPr="00A37F35">
              <w:rPr>
                <w:rFonts w:ascii="Book Antiqua" w:hAnsi="Book Antiqua" w:cs="Arial"/>
                <w:color w:val="000000"/>
              </w:rPr>
              <w:t>(17.5)</w:t>
            </w:r>
          </w:p>
        </w:tc>
        <w:tc>
          <w:tcPr>
            <w:tcW w:w="2527" w:type="dxa"/>
          </w:tcPr>
          <w:p w14:paraId="789F688D" w14:textId="1095E829" w:rsidR="00E91626" w:rsidRPr="00A37F35" w:rsidRDefault="00E91626" w:rsidP="002F4C91">
            <w:pPr>
              <w:spacing w:line="360" w:lineRule="auto"/>
              <w:jc w:val="both"/>
              <w:rPr>
                <w:rFonts w:ascii="Book Antiqua" w:hAnsi="Book Antiqua"/>
              </w:rPr>
            </w:pPr>
            <w:r w:rsidRPr="00A37F35">
              <w:rPr>
                <w:rFonts w:ascii="Book Antiqua" w:hAnsi="Book Antiqua"/>
              </w:rPr>
              <w:t>2</w:t>
            </w:r>
            <w:r w:rsidR="00AF3FD3" w:rsidRPr="00A37F35">
              <w:rPr>
                <w:rFonts w:ascii="Book Antiqua" w:hAnsi="Book Antiqua"/>
              </w:rPr>
              <w:t xml:space="preserve"> </w:t>
            </w:r>
            <w:r w:rsidRPr="00A37F35">
              <w:rPr>
                <w:rFonts w:ascii="Book Antiqua" w:hAnsi="Book Antiqua"/>
              </w:rPr>
              <w:t>(7.7)</w:t>
            </w:r>
          </w:p>
        </w:tc>
      </w:tr>
      <w:tr w:rsidR="00817902" w:rsidRPr="00A37F35" w14:paraId="4796E038" w14:textId="77777777" w:rsidTr="00204FD0">
        <w:tc>
          <w:tcPr>
            <w:tcW w:w="0" w:type="auto"/>
            <w:tcMar>
              <w:top w:w="100" w:type="dxa"/>
              <w:left w:w="100" w:type="dxa"/>
              <w:bottom w:w="100" w:type="dxa"/>
              <w:right w:w="100" w:type="dxa"/>
            </w:tcMar>
            <w:hideMark/>
          </w:tcPr>
          <w:p w14:paraId="05FA9985" w14:textId="77777777" w:rsidR="00E91626" w:rsidRPr="00A37F35" w:rsidRDefault="00E91626" w:rsidP="002F4C91">
            <w:pPr>
              <w:spacing w:line="360" w:lineRule="auto"/>
              <w:jc w:val="both"/>
              <w:rPr>
                <w:rFonts w:ascii="Book Antiqua" w:hAnsi="Book Antiqua"/>
              </w:rPr>
            </w:pPr>
          </w:p>
        </w:tc>
        <w:tc>
          <w:tcPr>
            <w:tcW w:w="2585" w:type="dxa"/>
            <w:tcMar>
              <w:top w:w="100" w:type="dxa"/>
              <w:left w:w="100" w:type="dxa"/>
              <w:bottom w:w="100" w:type="dxa"/>
              <w:right w:w="100" w:type="dxa"/>
            </w:tcMar>
            <w:hideMark/>
          </w:tcPr>
          <w:p w14:paraId="79E04699"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Embolic</w:t>
            </w:r>
            <w:r w:rsidR="00AF3FD3" w:rsidRPr="00A37F35">
              <w:rPr>
                <w:rFonts w:ascii="Book Antiqua" w:hAnsi="Book Antiqua" w:cs="Arial"/>
                <w:color w:val="000000"/>
              </w:rPr>
              <w:t xml:space="preserve"> </w:t>
            </w:r>
            <w:r w:rsidRPr="00A37F35">
              <w:rPr>
                <w:rFonts w:ascii="Book Antiqua" w:hAnsi="Book Antiqua" w:cs="Arial"/>
                <w:color w:val="000000"/>
              </w:rPr>
              <w:t>events</w:t>
            </w:r>
          </w:p>
        </w:tc>
        <w:tc>
          <w:tcPr>
            <w:tcW w:w="2531" w:type="dxa"/>
            <w:tcMar>
              <w:top w:w="100" w:type="dxa"/>
              <w:left w:w="100" w:type="dxa"/>
              <w:bottom w:w="100" w:type="dxa"/>
              <w:right w:w="100" w:type="dxa"/>
            </w:tcMar>
            <w:hideMark/>
          </w:tcPr>
          <w:p w14:paraId="2C016022"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29</w:t>
            </w:r>
            <w:r w:rsidR="00AF3FD3" w:rsidRPr="00A37F35">
              <w:rPr>
                <w:rFonts w:ascii="Book Antiqua" w:hAnsi="Book Antiqua" w:cs="Arial"/>
                <w:color w:val="000000"/>
              </w:rPr>
              <w:t xml:space="preserve"> </w:t>
            </w:r>
            <w:r w:rsidRPr="00A37F35">
              <w:rPr>
                <w:rFonts w:ascii="Book Antiqua" w:hAnsi="Book Antiqua" w:cs="Arial"/>
                <w:color w:val="000000"/>
              </w:rPr>
              <w:t>(73)</w:t>
            </w:r>
          </w:p>
        </w:tc>
        <w:tc>
          <w:tcPr>
            <w:tcW w:w="2527" w:type="dxa"/>
          </w:tcPr>
          <w:p w14:paraId="4BD1B844" w14:textId="61F81A86" w:rsidR="00E91626" w:rsidRPr="00A37F35" w:rsidRDefault="00E91626" w:rsidP="002F4C91">
            <w:pPr>
              <w:spacing w:line="360" w:lineRule="auto"/>
              <w:jc w:val="both"/>
              <w:rPr>
                <w:rFonts w:ascii="Book Antiqua" w:hAnsi="Book Antiqua"/>
              </w:rPr>
            </w:pPr>
            <w:r w:rsidRPr="00A37F35">
              <w:rPr>
                <w:rFonts w:ascii="Book Antiqua" w:hAnsi="Book Antiqua"/>
              </w:rPr>
              <w:t>15</w:t>
            </w:r>
            <w:r w:rsidR="00AF3FD3" w:rsidRPr="00A37F35">
              <w:rPr>
                <w:rFonts w:ascii="Book Antiqua" w:hAnsi="Book Antiqua"/>
              </w:rPr>
              <w:t xml:space="preserve"> </w:t>
            </w:r>
            <w:r w:rsidRPr="00A37F35">
              <w:rPr>
                <w:rFonts w:ascii="Book Antiqua" w:hAnsi="Book Antiqua"/>
              </w:rPr>
              <w:t>(35.7)</w:t>
            </w:r>
          </w:p>
        </w:tc>
      </w:tr>
      <w:tr w:rsidR="00817902" w:rsidRPr="00A37F35" w14:paraId="76F421F5" w14:textId="77777777" w:rsidTr="00204FD0">
        <w:trPr>
          <w:trHeight w:val="360"/>
        </w:trPr>
        <w:tc>
          <w:tcPr>
            <w:tcW w:w="0" w:type="auto"/>
            <w:vMerge w:val="restart"/>
            <w:tcMar>
              <w:top w:w="100" w:type="dxa"/>
              <w:left w:w="100" w:type="dxa"/>
              <w:bottom w:w="100" w:type="dxa"/>
              <w:right w:w="100" w:type="dxa"/>
            </w:tcMar>
            <w:hideMark/>
          </w:tcPr>
          <w:p w14:paraId="0224A42E" w14:textId="77777777" w:rsidR="00E91626" w:rsidRPr="00A37F35" w:rsidRDefault="00E91626" w:rsidP="002F4C91">
            <w:pPr>
              <w:spacing w:line="360" w:lineRule="auto"/>
              <w:jc w:val="both"/>
              <w:rPr>
                <w:rFonts w:ascii="Book Antiqua" w:hAnsi="Book Antiqua"/>
              </w:rPr>
            </w:pPr>
          </w:p>
        </w:tc>
        <w:tc>
          <w:tcPr>
            <w:tcW w:w="2585" w:type="dxa"/>
            <w:tcMar>
              <w:top w:w="100" w:type="dxa"/>
              <w:left w:w="100" w:type="dxa"/>
              <w:bottom w:w="100" w:type="dxa"/>
              <w:right w:w="100" w:type="dxa"/>
            </w:tcMar>
            <w:hideMark/>
          </w:tcPr>
          <w:p w14:paraId="52BB3866" w14:textId="77777777" w:rsidR="00E91626" w:rsidRPr="00A37F35" w:rsidRDefault="00E91626" w:rsidP="00607DA0">
            <w:pPr>
              <w:pStyle w:val="a9"/>
              <w:spacing w:after="0" w:line="360" w:lineRule="auto"/>
              <w:ind w:left="0"/>
              <w:jc w:val="both"/>
              <w:rPr>
                <w:rFonts w:ascii="Book Antiqua" w:eastAsia="Times New Roman" w:hAnsi="Book Antiqua" w:cs="Times New Roman"/>
                <w:sz w:val="24"/>
                <w:szCs w:val="24"/>
              </w:rPr>
            </w:pPr>
            <w:r w:rsidRPr="00A37F35">
              <w:rPr>
                <w:rFonts w:ascii="Book Antiqua" w:eastAsia="Times New Roman" w:hAnsi="Book Antiqua" w:cs="Times New Roman"/>
                <w:sz w:val="24"/>
                <w:szCs w:val="24"/>
              </w:rPr>
              <w:t>CNS</w:t>
            </w:r>
          </w:p>
        </w:tc>
        <w:tc>
          <w:tcPr>
            <w:tcW w:w="2531" w:type="dxa"/>
            <w:tcMar>
              <w:top w:w="100" w:type="dxa"/>
              <w:left w:w="100" w:type="dxa"/>
              <w:bottom w:w="100" w:type="dxa"/>
              <w:right w:w="100" w:type="dxa"/>
            </w:tcMar>
            <w:hideMark/>
          </w:tcPr>
          <w:p w14:paraId="736F8A07" w14:textId="77777777" w:rsidR="00E91626" w:rsidRPr="00A37F35" w:rsidRDefault="00E91626" w:rsidP="002F4C91">
            <w:pPr>
              <w:spacing w:line="360" w:lineRule="auto"/>
              <w:jc w:val="both"/>
              <w:rPr>
                <w:rFonts w:ascii="Book Antiqua" w:hAnsi="Book Antiqua"/>
              </w:rPr>
            </w:pPr>
            <w:r w:rsidRPr="00A37F35">
              <w:rPr>
                <w:rFonts w:ascii="Book Antiqua" w:hAnsi="Book Antiqua"/>
              </w:rPr>
              <w:t>20</w:t>
            </w:r>
            <w:r w:rsidR="00AF3FD3" w:rsidRPr="00A37F35">
              <w:rPr>
                <w:rFonts w:ascii="Book Antiqua" w:hAnsi="Book Antiqua"/>
              </w:rPr>
              <w:t xml:space="preserve"> </w:t>
            </w:r>
            <w:r w:rsidRPr="00A37F35">
              <w:rPr>
                <w:rFonts w:ascii="Book Antiqua" w:hAnsi="Book Antiqua"/>
              </w:rPr>
              <w:t>(50)</w:t>
            </w:r>
          </w:p>
        </w:tc>
        <w:tc>
          <w:tcPr>
            <w:tcW w:w="2527" w:type="dxa"/>
          </w:tcPr>
          <w:p w14:paraId="190F31BF" w14:textId="061E7846" w:rsidR="00E91626" w:rsidRPr="00A37F35" w:rsidRDefault="00E91626" w:rsidP="002F4C91">
            <w:pPr>
              <w:spacing w:line="360" w:lineRule="auto"/>
              <w:jc w:val="both"/>
              <w:rPr>
                <w:rFonts w:ascii="Book Antiqua" w:hAnsi="Book Antiqua"/>
              </w:rPr>
            </w:pPr>
            <w:r w:rsidRPr="00A37F35">
              <w:rPr>
                <w:rFonts w:ascii="Book Antiqua" w:hAnsi="Book Antiqua"/>
              </w:rPr>
              <w:t>9</w:t>
            </w:r>
            <w:r w:rsidR="00AF3FD3" w:rsidRPr="00A37F35">
              <w:rPr>
                <w:rFonts w:ascii="Book Antiqua" w:hAnsi="Book Antiqua"/>
              </w:rPr>
              <w:t xml:space="preserve"> </w:t>
            </w:r>
            <w:r w:rsidRPr="00A37F35">
              <w:rPr>
                <w:rFonts w:ascii="Book Antiqua" w:hAnsi="Book Antiqua"/>
              </w:rPr>
              <w:t>(21.4)</w:t>
            </w:r>
          </w:p>
        </w:tc>
      </w:tr>
      <w:tr w:rsidR="00817902" w:rsidRPr="00A37F35" w14:paraId="7BC1B263" w14:textId="77777777" w:rsidTr="00204FD0">
        <w:trPr>
          <w:trHeight w:val="360"/>
        </w:trPr>
        <w:tc>
          <w:tcPr>
            <w:tcW w:w="0" w:type="auto"/>
            <w:vMerge/>
            <w:tcMar>
              <w:top w:w="100" w:type="dxa"/>
              <w:left w:w="100" w:type="dxa"/>
              <w:bottom w:w="100" w:type="dxa"/>
              <w:right w:w="100" w:type="dxa"/>
            </w:tcMar>
          </w:tcPr>
          <w:p w14:paraId="0EC7AF57" w14:textId="77777777" w:rsidR="00E91626" w:rsidRPr="00A37F35" w:rsidRDefault="00E91626" w:rsidP="002F4C91">
            <w:pPr>
              <w:spacing w:line="360" w:lineRule="auto"/>
              <w:jc w:val="both"/>
              <w:rPr>
                <w:rFonts w:ascii="Book Antiqua" w:hAnsi="Book Antiqua"/>
              </w:rPr>
            </w:pPr>
          </w:p>
        </w:tc>
        <w:tc>
          <w:tcPr>
            <w:tcW w:w="2585" w:type="dxa"/>
            <w:tcMar>
              <w:top w:w="100" w:type="dxa"/>
              <w:left w:w="100" w:type="dxa"/>
              <w:bottom w:w="100" w:type="dxa"/>
              <w:right w:w="100" w:type="dxa"/>
            </w:tcMar>
          </w:tcPr>
          <w:p w14:paraId="1D9E4F7C" w14:textId="77777777" w:rsidR="00E91626" w:rsidRPr="00A37F35" w:rsidRDefault="00E91626" w:rsidP="00607DA0">
            <w:pPr>
              <w:pStyle w:val="a9"/>
              <w:spacing w:after="0" w:line="360" w:lineRule="auto"/>
              <w:ind w:left="0"/>
              <w:jc w:val="both"/>
              <w:rPr>
                <w:rFonts w:ascii="Book Antiqua" w:eastAsia="Times New Roman" w:hAnsi="Book Antiqua" w:cs="Times New Roman"/>
                <w:sz w:val="24"/>
                <w:szCs w:val="24"/>
              </w:rPr>
            </w:pPr>
            <w:r w:rsidRPr="00A37F35">
              <w:rPr>
                <w:rFonts w:ascii="Book Antiqua" w:eastAsia="Times New Roman" w:hAnsi="Book Antiqua" w:cs="Times New Roman"/>
                <w:sz w:val="24"/>
                <w:szCs w:val="24"/>
              </w:rPr>
              <w:t>Lungs</w:t>
            </w:r>
          </w:p>
        </w:tc>
        <w:tc>
          <w:tcPr>
            <w:tcW w:w="2531" w:type="dxa"/>
            <w:tcMar>
              <w:top w:w="100" w:type="dxa"/>
              <w:left w:w="100" w:type="dxa"/>
              <w:bottom w:w="100" w:type="dxa"/>
              <w:right w:w="100" w:type="dxa"/>
            </w:tcMar>
          </w:tcPr>
          <w:p w14:paraId="5D5C0855" w14:textId="77777777" w:rsidR="00E91626" w:rsidRPr="00A37F35" w:rsidRDefault="00E91626" w:rsidP="002F4C91">
            <w:pPr>
              <w:spacing w:line="360" w:lineRule="auto"/>
              <w:jc w:val="both"/>
              <w:rPr>
                <w:rFonts w:ascii="Book Antiqua" w:hAnsi="Book Antiqua"/>
              </w:rPr>
            </w:pPr>
            <w:r w:rsidRPr="00A37F35">
              <w:rPr>
                <w:rFonts w:ascii="Book Antiqua" w:hAnsi="Book Antiqua"/>
              </w:rPr>
              <w:t>4</w:t>
            </w:r>
            <w:r w:rsidR="00AF3FD3" w:rsidRPr="00A37F35">
              <w:rPr>
                <w:rFonts w:ascii="Book Antiqua" w:hAnsi="Book Antiqua"/>
              </w:rPr>
              <w:t xml:space="preserve"> </w:t>
            </w:r>
            <w:r w:rsidRPr="00A37F35">
              <w:rPr>
                <w:rFonts w:ascii="Book Antiqua" w:hAnsi="Book Antiqua"/>
              </w:rPr>
              <w:t>(10)</w:t>
            </w:r>
          </w:p>
        </w:tc>
        <w:tc>
          <w:tcPr>
            <w:tcW w:w="2527" w:type="dxa"/>
          </w:tcPr>
          <w:p w14:paraId="2EB89F3D" w14:textId="59F8D6FE" w:rsidR="00E91626" w:rsidRPr="00A37F35" w:rsidRDefault="00E91626" w:rsidP="002F4C91">
            <w:pPr>
              <w:spacing w:line="360" w:lineRule="auto"/>
              <w:jc w:val="both"/>
              <w:rPr>
                <w:rFonts w:ascii="Book Antiqua" w:hAnsi="Book Antiqua"/>
              </w:rPr>
            </w:pPr>
            <w:r w:rsidRPr="00A37F35">
              <w:rPr>
                <w:rFonts w:ascii="Book Antiqua" w:hAnsi="Book Antiqua"/>
              </w:rPr>
              <w:t>2</w:t>
            </w:r>
            <w:r w:rsidR="00AF3FD3" w:rsidRPr="00A37F35">
              <w:rPr>
                <w:rFonts w:ascii="Book Antiqua" w:hAnsi="Book Antiqua"/>
              </w:rPr>
              <w:t xml:space="preserve"> </w:t>
            </w:r>
            <w:r w:rsidRPr="00A37F35">
              <w:rPr>
                <w:rFonts w:ascii="Book Antiqua" w:hAnsi="Book Antiqua"/>
              </w:rPr>
              <w:t>(4.8)</w:t>
            </w:r>
          </w:p>
        </w:tc>
      </w:tr>
      <w:tr w:rsidR="00817902" w:rsidRPr="00A37F35" w14:paraId="44DEFB74" w14:textId="77777777" w:rsidTr="00204FD0">
        <w:trPr>
          <w:trHeight w:val="440"/>
        </w:trPr>
        <w:tc>
          <w:tcPr>
            <w:tcW w:w="0" w:type="auto"/>
            <w:vMerge/>
            <w:tcMar>
              <w:top w:w="100" w:type="dxa"/>
              <w:left w:w="100" w:type="dxa"/>
              <w:bottom w:w="100" w:type="dxa"/>
              <w:right w:w="100" w:type="dxa"/>
            </w:tcMar>
          </w:tcPr>
          <w:p w14:paraId="50E567E4" w14:textId="77777777" w:rsidR="00E91626" w:rsidRPr="00A37F35" w:rsidRDefault="00E91626" w:rsidP="002F4C91">
            <w:pPr>
              <w:spacing w:line="360" w:lineRule="auto"/>
              <w:jc w:val="both"/>
              <w:rPr>
                <w:rFonts w:ascii="Book Antiqua" w:hAnsi="Book Antiqua"/>
              </w:rPr>
            </w:pPr>
          </w:p>
        </w:tc>
        <w:tc>
          <w:tcPr>
            <w:tcW w:w="2585" w:type="dxa"/>
            <w:tcMar>
              <w:top w:w="100" w:type="dxa"/>
              <w:left w:w="100" w:type="dxa"/>
              <w:bottom w:w="100" w:type="dxa"/>
              <w:right w:w="100" w:type="dxa"/>
            </w:tcMar>
          </w:tcPr>
          <w:p w14:paraId="0BCF6D46" w14:textId="77777777" w:rsidR="00E91626" w:rsidRPr="00A37F35" w:rsidRDefault="00E91626" w:rsidP="00607DA0">
            <w:pPr>
              <w:pStyle w:val="a9"/>
              <w:spacing w:after="0" w:line="360" w:lineRule="auto"/>
              <w:ind w:left="0"/>
              <w:jc w:val="both"/>
              <w:rPr>
                <w:rFonts w:ascii="Book Antiqua" w:eastAsia="Times New Roman" w:hAnsi="Book Antiqua" w:cs="Times New Roman"/>
                <w:sz w:val="24"/>
                <w:szCs w:val="24"/>
              </w:rPr>
            </w:pPr>
            <w:r w:rsidRPr="00A37F35">
              <w:rPr>
                <w:rFonts w:ascii="Book Antiqua" w:eastAsia="Times New Roman" w:hAnsi="Book Antiqua" w:cs="Times New Roman"/>
                <w:sz w:val="24"/>
                <w:szCs w:val="24"/>
              </w:rPr>
              <w:t>Spleen</w:t>
            </w:r>
          </w:p>
        </w:tc>
        <w:tc>
          <w:tcPr>
            <w:tcW w:w="2531" w:type="dxa"/>
            <w:tcMar>
              <w:top w:w="100" w:type="dxa"/>
              <w:left w:w="100" w:type="dxa"/>
              <w:bottom w:w="100" w:type="dxa"/>
              <w:right w:w="100" w:type="dxa"/>
            </w:tcMar>
          </w:tcPr>
          <w:p w14:paraId="2F9FC8EF" w14:textId="77777777" w:rsidR="00E91626" w:rsidRPr="00A37F35" w:rsidRDefault="00E91626" w:rsidP="002F4C91">
            <w:pPr>
              <w:spacing w:line="360" w:lineRule="auto"/>
              <w:jc w:val="both"/>
              <w:rPr>
                <w:rFonts w:ascii="Book Antiqua" w:hAnsi="Book Antiqua"/>
              </w:rPr>
            </w:pPr>
            <w:r w:rsidRPr="00A37F35">
              <w:rPr>
                <w:rFonts w:ascii="Book Antiqua" w:hAnsi="Book Antiqua"/>
              </w:rPr>
              <w:t>3</w:t>
            </w:r>
            <w:r w:rsidR="00AF3FD3" w:rsidRPr="00A37F35">
              <w:rPr>
                <w:rFonts w:ascii="Book Antiqua" w:hAnsi="Book Antiqua"/>
              </w:rPr>
              <w:t xml:space="preserve"> </w:t>
            </w:r>
            <w:r w:rsidRPr="00A37F35">
              <w:rPr>
                <w:rFonts w:ascii="Book Antiqua" w:hAnsi="Book Antiqua"/>
              </w:rPr>
              <w:t>(7.5)</w:t>
            </w:r>
          </w:p>
        </w:tc>
        <w:tc>
          <w:tcPr>
            <w:tcW w:w="2527" w:type="dxa"/>
          </w:tcPr>
          <w:p w14:paraId="1FEC3CA3" w14:textId="3A5CA5A4" w:rsidR="00E91626" w:rsidRPr="00A37F35" w:rsidRDefault="00E91626" w:rsidP="002F4C91">
            <w:pPr>
              <w:spacing w:line="360" w:lineRule="auto"/>
              <w:jc w:val="both"/>
              <w:rPr>
                <w:rFonts w:ascii="Book Antiqua" w:hAnsi="Book Antiqua"/>
              </w:rPr>
            </w:pPr>
            <w:r w:rsidRPr="00A37F35">
              <w:rPr>
                <w:rFonts w:ascii="Book Antiqua" w:hAnsi="Book Antiqua"/>
              </w:rPr>
              <w:t>2</w:t>
            </w:r>
            <w:r w:rsidR="00AF3FD3" w:rsidRPr="00A37F35">
              <w:rPr>
                <w:rFonts w:ascii="Book Antiqua" w:hAnsi="Book Antiqua"/>
              </w:rPr>
              <w:t xml:space="preserve"> </w:t>
            </w:r>
            <w:r w:rsidRPr="00A37F35">
              <w:rPr>
                <w:rFonts w:ascii="Book Antiqua" w:hAnsi="Book Antiqua"/>
              </w:rPr>
              <w:t>(4.8)</w:t>
            </w:r>
          </w:p>
        </w:tc>
      </w:tr>
      <w:tr w:rsidR="00817902" w:rsidRPr="00A37F35" w14:paraId="5D8E8D6F" w14:textId="77777777" w:rsidTr="00204FD0">
        <w:trPr>
          <w:trHeight w:val="440"/>
        </w:trPr>
        <w:tc>
          <w:tcPr>
            <w:tcW w:w="0" w:type="auto"/>
            <w:vMerge/>
            <w:tcMar>
              <w:top w:w="100" w:type="dxa"/>
              <w:left w:w="100" w:type="dxa"/>
              <w:bottom w:w="100" w:type="dxa"/>
              <w:right w:w="100" w:type="dxa"/>
            </w:tcMar>
          </w:tcPr>
          <w:p w14:paraId="39615A7F" w14:textId="77777777" w:rsidR="00E91626" w:rsidRPr="00A37F35" w:rsidRDefault="00E91626" w:rsidP="002F4C91">
            <w:pPr>
              <w:spacing w:line="360" w:lineRule="auto"/>
              <w:jc w:val="both"/>
              <w:rPr>
                <w:rFonts w:ascii="Book Antiqua" w:hAnsi="Book Antiqua"/>
              </w:rPr>
            </w:pPr>
          </w:p>
        </w:tc>
        <w:tc>
          <w:tcPr>
            <w:tcW w:w="2585" w:type="dxa"/>
            <w:tcMar>
              <w:top w:w="100" w:type="dxa"/>
              <w:left w:w="100" w:type="dxa"/>
              <w:bottom w:w="100" w:type="dxa"/>
              <w:right w:w="100" w:type="dxa"/>
            </w:tcMar>
          </w:tcPr>
          <w:p w14:paraId="66D98D4E" w14:textId="77777777" w:rsidR="00E91626" w:rsidRPr="00A37F35" w:rsidRDefault="00E91626" w:rsidP="00607DA0">
            <w:pPr>
              <w:pStyle w:val="a9"/>
              <w:spacing w:after="0" w:line="360" w:lineRule="auto"/>
              <w:ind w:left="0"/>
              <w:jc w:val="both"/>
              <w:rPr>
                <w:rFonts w:ascii="Book Antiqua" w:eastAsia="Times New Roman" w:hAnsi="Book Antiqua" w:cs="Times New Roman"/>
                <w:sz w:val="24"/>
                <w:szCs w:val="24"/>
              </w:rPr>
            </w:pPr>
            <w:r w:rsidRPr="00A37F35">
              <w:rPr>
                <w:rFonts w:ascii="Book Antiqua" w:eastAsia="Times New Roman" w:hAnsi="Book Antiqua" w:cs="Times New Roman"/>
                <w:sz w:val="24"/>
                <w:szCs w:val="24"/>
              </w:rPr>
              <w:t>Kidney</w:t>
            </w:r>
          </w:p>
        </w:tc>
        <w:tc>
          <w:tcPr>
            <w:tcW w:w="2531" w:type="dxa"/>
            <w:tcMar>
              <w:top w:w="100" w:type="dxa"/>
              <w:left w:w="100" w:type="dxa"/>
              <w:bottom w:w="100" w:type="dxa"/>
              <w:right w:w="100" w:type="dxa"/>
            </w:tcMar>
          </w:tcPr>
          <w:p w14:paraId="430EDB01" w14:textId="77777777" w:rsidR="00E91626" w:rsidRPr="00A37F35" w:rsidRDefault="00E91626" w:rsidP="002F4C91">
            <w:pPr>
              <w:spacing w:line="360" w:lineRule="auto"/>
              <w:jc w:val="both"/>
              <w:rPr>
                <w:rFonts w:ascii="Book Antiqua" w:hAnsi="Book Antiqua"/>
              </w:rPr>
            </w:pPr>
            <w:r w:rsidRPr="00A37F35">
              <w:rPr>
                <w:rFonts w:ascii="Book Antiqua" w:hAnsi="Book Antiqua"/>
              </w:rPr>
              <w:t>2</w:t>
            </w:r>
            <w:r w:rsidR="00AF3FD3" w:rsidRPr="00A37F35">
              <w:rPr>
                <w:rFonts w:ascii="Book Antiqua" w:hAnsi="Book Antiqua"/>
              </w:rPr>
              <w:t xml:space="preserve"> </w:t>
            </w:r>
            <w:r w:rsidRPr="00A37F35">
              <w:rPr>
                <w:rFonts w:ascii="Book Antiqua" w:hAnsi="Book Antiqua"/>
              </w:rPr>
              <w:t>(5)</w:t>
            </w:r>
          </w:p>
        </w:tc>
        <w:tc>
          <w:tcPr>
            <w:tcW w:w="2527" w:type="dxa"/>
          </w:tcPr>
          <w:p w14:paraId="2BF47DE5" w14:textId="0F4B567A" w:rsidR="00E91626" w:rsidRPr="00A37F35" w:rsidRDefault="00E91626" w:rsidP="002F4C91">
            <w:pPr>
              <w:spacing w:line="360" w:lineRule="auto"/>
              <w:jc w:val="both"/>
              <w:rPr>
                <w:rFonts w:ascii="Book Antiqua" w:hAnsi="Book Antiqua"/>
              </w:rPr>
            </w:pPr>
            <w:r w:rsidRPr="00A37F35">
              <w:rPr>
                <w:rFonts w:ascii="Book Antiqua" w:hAnsi="Book Antiqua"/>
              </w:rPr>
              <w:t>1</w:t>
            </w:r>
            <w:r w:rsidR="00AF3FD3" w:rsidRPr="00A37F35">
              <w:rPr>
                <w:rFonts w:ascii="Book Antiqua" w:hAnsi="Book Antiqua"/>
              </w:rPr>
              <w:t xml:space="preserve"> </w:t>
            </w:r>
            <w:r w:rsidRPr="00A37F35">
              <w:rPr>
                <w:rFonts w:ascii="Book Antiqua" w:hAnsi="Book Antiqua"/>
              </w:rPr>
              <w:t>(2.4)</w:t>
            </w:r>
          </w:p>
        </w:tc>
      </w:tr>
      <w:tr w:rsidR="00817902" w:rsidRPr="00A37F35" w14:paraId="390751C8" w14:textId="77777777" w:rsidTr="00204FD0">
        <w:tc>
          <w:tcPr>
            <w:tcW w:w="0" w:type="auto"/>
            <w:tcMar>
              <w:top w:w="100" w:type="dxa"/>
              <w:left w:w="100" w:type="dxa"/>
              <w:bottom w:w="100" w:type="dxa"/>
              <w:right w:w="100" w:type="dxa"/>
            </w:tcMar>
            <w:hideMark/>
          </w:tcPr>
          <w:p w14:paraId="200BEF70"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Valves</w:t>
            </w:r>
            <w:r w:rsidR="00AF3FD3" w:rsidRPr="00A37F35">
              <w:rPr>
                <w:rFonts w:ascii="Book Antiqua" w:hAnsi="Book Antiqua" w:cs="Arial"/>
                <w:color w:val="000000"/>
              </w:rPr>
              <w:t xml:space="preserve"> </w:t>
            </w:r>
            <w:r w:rsidRPr="00A37F35">
              <w:rPr>
                <w:rFonts w:ascii="Book Antiqua" w:hAnsi="Book Antiqua" w:cs="Arial"/>
                <w:color w:val="000000"/>
              </w:rPr>
              <w:t>affected</w:t>
            </w:r>
          </w:p>
        </w:tc>
        <w:tc>
          <w:tcPr>
            <w:tcW w:w="2585" w:type="dxa"/>
            <w:tcMar>
              <w:top w:w="100" w:type="dxa"/>
              <w:left w:w="100" w:type="dxa"/>
              <w:bottom w:w="100" w:type="dxa"/>
              <w:right w:w="100" w:type="dxa"/>
            </w:tcMar>
            <w:hideMark/>
          </w:tcPr>
          <w:p w14:paraId="04ED58E8"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Mitral</w:t>
            </w:r>
          </w:p>
        </w:tc>
        <w:tc>
          <w:tcPr>
            <w:tcW w:w="2531" w:type="dxa"/>
            <w:tcMar>
              <w:top w:w="100" w:type="dxa"/>
              <w:left w:w="100" w:type="dxa"/>
              <w:bottom w:w="100" w:type="dxa"/>
              <w:right w:w="100" w:type="dxa"/>
            </w:tcMar>
            <w:hideMark/>
          </w:tcPr>
          <w:p w14:paraId="20787F1F"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29</w:t>
            </w:r>
            <w:r w:rsidR="00AF3FD3" w:rsidRPr="00A37F35">
              <w:rPr>
                <w:rFonts w:ascii="Book Antiqua" w:hAnsi="Book Antiqua" w:cs="Arial"/>
                <w:color w:val="000000"/>
              </w:rPr>
              <w:t xml:space="preserve"> </w:t>
            </w:r>
            <w:r w:rsidRPr="00A37F35">
              <w:rPr>
                <w:rFonts w:ascii="Book Antiqua" w:hAnsi="Book Antiqua" w:cs="Arial"/>
                <w:color w:val="000000"/>
              </w:rPr>
              <w:t>(73)</w:t>
            </w:r>
          </w:p>
        </w:tc>
        <w:tc>
          <w:tcPr>
            <w:tcW w:w="2527" w:type="dxa"/>
          </w:tcPr>
          <w:p w14:paraId="49B17CA3" w14:textId="58414E40" w:rsidR="00E91626" w:rsidRPr="00A37F35" w:rsidRDefault="00E91626" w:rsidP="002F4C91">
            <w:pPr>
              <w:spacing w:line="360" w:lineRule="auto"/>
              <w:jc w:val="both"/>
              <w:rPr>
                <w:rFonts w:ascii="Book Antiqua" w:hAnsi="Book Antiqua"/>
              </w:rPr>
            </w:pPr>
            <w:r w:rsidRPr="00A37F35">
              <w:rPr>
                <w:rFonts w:ascii="Book Antiqua" w:hAnsi="Book Antiqua"/>
              </w:rPr>
              <w:t>19</w:t>
            </w:r>
            <w:r w:rsidR="00AF3FD3" w:rsidRPr="00A37F35">
              <w:rPr>
                <w:rFonts w:ascii="Book Antiqua" w:hAnsi="Book Antiqua"/>
              </w:rPr>
              <w:t xml:space="preserve"> </w:t>
            </w:r>
            <w:r w:rsidRPr="00A37F35">
              <w:rPr>
                <w:rFonts w:ascii="Book Antiqua" w:hAnsi="Book Antiqua"/>
              </w:rPr>
              <w:t>(73)</w:t>
            </w:r>
          </w:p>
        </w:tc>
      </w:tr>
      <w:tr w:rsidR="00817902" w:rsidRPr="00A37F35" w14:paraId="3CDE8F6D" w14:textId="77777777" w:rsidTr="00204FD0">
        <w:tc>
          <w:tcPr>
            <w:tcW w:w="0" w:type="auto"/>
            <w:tcMar>
              <w:top w:w="100" w:type="dxa"/>
              <w:left w:w="100" w:type="dxa"/>
              <w:bottom w:w="100" w:type="dxa"/>
              <w:right w:w="100" w:type="dxa"/>
            </w:tcMar>
            <w:hideMark/>
          </w:tcPr>
          <w:p w14:paraId="68D933F4" w14:textId="77777777" w:rsidR="00E91626" w:rsidRPr="00A37F35" w:rsidRDefault="00E91626" w:rsidP="002F4C91">
            <w:pPr>
              <w:spacing w:line="360" w:lineRule="auto"/>
              <w:jc w:val="both"/>
              <w:rPr>
                <w:rFonts w:ascii="Book Antiqua" w:hAnsi="Book Antiqua"/>
              </w:rPr>
            </w:pPr>
          </w:p>
        </w:tc>
        <w:tc>
          <w:tcPr>
            <w:tcW w:w="2585" w:type="dxa"/>
            <w:tcMar>
              <w:top w:w="100" w:type="dxa"/>
              <w:left w:w="100" w:type="dxa"/>
              <w:bottom w:w="100" w:type="dxa"/>
              <w:right w:w="100" w:type="dxa"/>
            </w:tcMar>
            <w:hideMark/>
          </w:tcPr>
          <w:p w14:paraId="6FAB10B9"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Aorta</w:t>
            </w:r>
          </w:p>
        </w:tc>
        <w:tc>
          <w:tcPr>
            <w:tcW w:w="2531" w:type="dxa"/>
            <w:tcMar>
              <w:top w:w="100" w:type="dxa"/>
              <w:left w:w="100" w:type="dxa"/>
              <w:bottom w:w="100" w:type="dxa"/>
              <w:right w:w="100" w:type="dxa"/>
            </w:tcMar>
            <w:hideMark/>
          </w:tcPr>
          <w:p w14:paraId="10AD776E"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8</w:t>
            </w:r>
            <w:r w:rsidR="00AF3FD3" w:rsidRPr="00A37F35">
              <w:rPr>
                <w:rFonts w:ascii="Book Antiqua" w:hAnsi="Book Antiqua" w:cs="Arial"/>
                <w:color w:val="000000"/>
              </w:rPr>
              <w:t xml:space="preserve"> </w:t>
            </w:r>
            <w:r w:rsidRPr="00A37F35">
              <w:rPr>
                <w:rFonts w:ascii="Book Antiqua" w:hAnsi="Book Antiqua" w:cs="Arial"/>
                <w:color w:val="000000"/>
              </w:rPr>
              <w:t>(20)</w:t>
            </w:r>
          </w:p>
        </w:tc>
        <w:tc>
          <w:tcPr>
            <w:tcW w:w="2527" w:type="dxa"/>
          </w:tcPr>
          <w:p w14:paraId="69CB71ED" w14:textId="5C63D579" w:rsidR="00E91626" w:rsidRPr="00A37F35" w:rsidRDefault="00E91626" w:rsidP="002F4C91">
            <w:pPr>
              <w:spacing w:line="360" w:lineRule="auto"/>
              <w:jc w:val="both"/>
              <w:rPr>
                <w:rFonts w:ascii="Book Antiqua" w:hAnsi="Book Antiqua"/>
              </w:rPr>
            </w:pPr>
            <w:r w:rsidRPr="00A37F35">
              <w:rPr>
                <w:rFonts w:ascii="Book Antiqua" w:hAnsi="Book Antiqua"/>
              </w:rPr>
              <w:t>8</w:t>
            </w:r>
            <w:r w:rsidR="00AF3FD3" w:rsidRPr="00A37F35">
              <w:rPr>
                <w:rFonts w:ascii="Book Antiqua" w:hAnsi="Book Antiqua"/>
              </w:rPr>
              <w:t xml:space="preserve"> </w:t>
            </w:r>
            <w:r w:rsidRPr="00A37F35">
              <w:rPr>
                <w:rFonts w:ascii="Book Antiqua" w:hAnsi="Book Antiqua"/>
              </w:rPr>
              <w:t>(30.7)</w:t>
            </w:r>
          </w:p>
        </w:tc>
      </w:tr>
      <w:tr w:rsidR="00817902" w:rsidRPr="00A37F35" w14:paraId="67767CC7" w14:textId="77777777" w:rsidTr="00204FD0">
        <w:trPr>
          <w:trHeight w:val="204"/>
        </w:trPr>
        <w:tc>
          <w:tcPr>
            <w:tcW w:w="0" w:type="auto"/>
            <w:tcMar>
              <w:top w:w="100" w:type="dxa"/>
              <w:left w:w="100" w:type="dxa"/>
              <w:bottom w:w="100" w:type="dxa"/>
              <w:right w:w="100" w:type="dxa"/>
            </w:tcMar>
            <w:hideMark/>
          </w:tcPr>
          <w:p w14:paraId="41312BE1" w14:textId="77777777" w:rsidR="00E91626" w:rsidRPr="00A37F35" w:rsidRDefault="00E91626" w:rsidP="002F4C91">
            <w:pPr>
              <w:spacing w:line="360" w:lineRule="auto"/>
              <w:jc w:val="both"/>
              <w:rPr>
                <w:rFonts w:ascii="Book Antiqua" w:hAnsi="Book Antiqua"/>
              </w:rPr>
            </w:pPr>
          </w:p>
        </w:tc>
        <w:tc>
          <w:tcPr>
            <w:tcW w:w="2585" w:type="dxa"/>
            <w:tcMar>
              <w:top w:w="100" w:type="dxa"/>
              <w:left w:w="100" w:type="dxa"/>
              <w:bottom w:w="100" w:type="dxa"/>
              <w:right w:w="100" w:type="dxa"/>
            </w:tcMar>
            <w:hideMark/>
          </w:tcPr>
          <w:p w14:paraId="166D2411" w14:textId="77777777" w:rsidR="00E91626" w:rsidRPr="00A37F35" w:rsidRDefault="00E91626" w:rsidP="002F4C91">
            <w:pPr>
              <w:spacing w:line="360" w:lineRule="auto"/>
              <w:jc w:val="both"/>
              <w:rPr>
                <w:rFonts w:ascii="Book Antiqua" w:hAnsi="Book Antiqua"/>
              </w:rPr>
            </w:pPr>
            <w:r w:rsidRPr="00A37F35">
              <w:rPr>
                <w:rFonts w:ascii="Book Antiqua" w:hAnsi="Book Antiqua"/>
              </w:rPr>
              <w:t>Tricuspid</w:t>
            </w:r>
          </w:p>
        </w:tc>
        <w:tc>
          <w:tcPr>
            <w:tcW w:w="2531" w:type="dxa"/>
            <w:tcMar>
              <w:top w:w="100" w:type="dxa"/>
              <w:left w:w="100" w:type="dxa"/>
              <w:bottom w:w="100" w:type="dxa"/>
              <w:right w:w="100" w:type="dxa"/>
            </w:tcMar>
            <w:hideMark/>
          </w:tcPr>
          <w:p w14:paraId="740D6508" w14:textId="77777777" w:rsidR="00E91626" w:rsidRPr="00A37F35" w:rsidRDefault="00E91626" w:rsidP="002F4C91">
            <w:pPr>
              <w:spacing w:line="360" w:lineRule="auto"/>
              <w:jc w:val="both"/>
              <w:rPr>
                <w:rFonts w:ascii="Book Antiqua" w:hAnsi="Book Antiqua"/>
              </w:rPr>
            </w:pPr>
            <w:r w:rsidRPr="00A37F35">
              <w:rPr>
                <w:rFonts w:ascii="Book Antiqua" w:hAnsi="Book Antiqua"/>
              </w:rPr>
              <w:t>7</w:t>
            </w:r>
            <w:r w:rsidR="00AF3FD3" w:rsidRPr="00A37F35">
              <w:rPr>
                <w:rFonts w:ascii="Book Antiqua" w:hAnsi="Book Antiqua"/>
              </w:rPr>
              <w:t xml:space="preserve"> </w:t>
            </w:r>
            <w:r w:rsidRPr="00A37F35">
              <w:rPr>
                <w:rFonts w:ascii="Book Antiqua" w:hAnsi="Book Antiqua"/>
              </w:rPr>
              <w:t>(17.5)</w:t>
            </w:r>
          </w:p>
        </w:tc>
        <w:tc>
          <w:tcPr>
            <w:tcW w:w="2527" w:type="dxa"/>
          </w:tcPr>
          <w:p w14:paraId="40E9E156" w14:textId="7D017631" w:rsidR="00E91626" w:rsidRPr="00A37F35" w:rsidRDefault="00E91626" w:rsidP="002F4C91">
            <w:pPr>
              <w:spacing w:line="360" w:lineRule="auto"/>
              <w:jc w:val="both"/>
              <w:rPr>
                <w:rFonts w:ascii="Book Antiqua" w:hAnsi="Book Antiqua"/>
              </w:rPr>
            </w:pPr>
            <w:r w:rsidRPr="00A37F35">
              <w:rPr>
                <w:rFonts w:ascii="Book Antiqua" w:hAnsi="Book Antiqua"/>
              </w:rPr>
              <w:t>1</w:t>
            </w:r>
            <w:r w:rsidR="00AF3FD3" w:rsidRPr="00A37F35">
              <w:rPr>
                <w:rFonts w:ascii="Book Antiqua" w:hAnsi="Book Antiqua"/>
              </w:rPr>
              <w:t xml:space="preserve"> </w:t>
            </w:r>
            <w:r w:rsidRPr="00A37F35">
              <w:rPr>
                <w:rFonts w:ascii="Book Antiqua" w:hAnsi="Book Antiqua"/>
              </w:rPr>
              <w:t>(3.8)</w:t>
            </w:r>
          </w:p>
        </w:tc>
      </w:tr>
      <w:tr w:rsidR="00817902" w:rsidRPr="00A37F35" w14:paraId="2559CF28" w14:textId="77777777" w:rsidTr="00204FD0">
        <w:trPr>
          <w:trHeight w:val="367"/>
        </w:trPr>
        <w:tc>
          <w:tcPr>
            <w:tcW w:w="0" w:type="auto"/>
            <w:tcMar>
              <w:top w:w="100" w:type="dxa"/>
              <w:left w:w="100" w:type="dxa"/>
              <w:bottom w:w="100" w:type="dxa"/>
              <w:right w:w="100" w:type="dxa"/>
            </w:tcMar>
          </w:tcPr>
          <w:p w14:paraId="479DC4A5" w14:textId="77777777" w:rsidR="00E91626" w:rsidRPr="00A37F35" w:rsidRDefault="00E91626" w:rsidP="002F4C91">
            <w:pPr>
              <w:spacing w:line="360" w:lineRule="auto"/>
              <w:jc w:val="both"/>
              <w:rPr>
                <w:rFonts w:ascii="Book Antiqua" w:hAnsi="Book Antiqua"/>
              </w:rPr>
            </w:pPr>
          </w:p>
        </w:tc>
        <w:tc>
          <w:tcPr>
            <w:tcW w:w="2585" w:type="dxa"/>
            <w:tcMar>
              <w:top w:w="100" w:type="dxa"/>
              <w:left w:w="100" w:type="dxa"/>
              <w:bottom w:w="100" w:type="dxa"/>
              <w:right w:w="100" w:type="dxa"/>
            </w:tcMar>
          </w:tcPr>
          <w:p w14:paraId="0A8DCC6E" w14:textId="77777777" w:rsidR="00E91626" w:rsidRPr="00A37F35" w:rsidRDefault="00E91626" w:rsidP="002F4C91">
            <w:pPr>
              <w:spacing w:line="360" w:lineRule="auto"/>
              <w:jc w:val="both"/>
              <w:rPr>
                <w:rFonts w:ascii="Book Antiqua" w:hAnsi="Book Antiqua"/>
              </w:rPr>
            </w:pPr>
            <w:r w:rsidRPr="00A37F35">
              <w:rPr>
                <w:rFonts w:ascii="Book Antiqua" w:hAnsi="Book Antiqua"/>
              </w:rPr>
              <w:t>Pulmonic</w:t>
            </w:r>
          </w:p>
        </w:tc>
        <w:tc>
          <w:tcPr>
            <w:tcW w:w="2531" w:type="dxa"/>
            <w:tcMar>
              <w:top w:w="100" w:type="dxa"/>
              <w:left w:w="100" w:type="dxa"/>
              <w:bottom w:w="100" w:type="dxa"/>
              <w:right w:w="100" w:type="dxa"/>
            </w:tcMar>
          </w:tcPr>
          <w:p w14:paraId="7CE84D4E" w14:textId="77777777" w:rsidR="00E91626" w:rsidRPr="00A37F35" w:rsidRDefault="00E91626" w:rsidP="002F4C91">
            <w:pPr>
              <w:spacing w:line="360" w:lineRule="auto"/>
              <w:jc w:val="both"/>
              <w:rPr>
                <w:rFonts w:ascii="Book Antiqua" w:hAnsi="Book Antiqua"/>
              </w:rPr>
            </w:pPr>
            <w:r w:rsidRPr="00A37F35">
              <w:rPr>
                <w:rFonts w:ascii="Book Antiqua" w:hAnsi="Book Antiqua"/>
              </w:rPr>
              <w:t>1</w:t>
            </w:r>
            <w:r w:rsidR="00AF3FD3" w:rsidRPr="00A37F35">
              <w:rPr>
                <w:rFonts w:ascii="Book Antiqua" w:hAnsi="Book Antiqua"/>
              </w:rPr>
              <w:t xml:space="preserve"> </w:t>
            </w:r>
            <w:r w:rsidRPr="00A37F35">
              <w:rPr>
                <w:rFonts w:ascii="Book Antiqua" w:hAnsi="Book Antiqua"/>
              </w:rPr>
              <w:t>(2.5)</w:t>
            </w:r>
          </w:p>
        </w:tc>
        <w:tc>
          <w:tcPr>
            <w:tcW w:w="2527" w:type="dxa"/>
          </w:tcPr>
          <w:p w14:paraId="76EAB620" w14:textId="3C2043F1" w:rsidR="00E91626" w:rsidRPr="00A37F35" w:rsidRDefault="00E91626" w:rsidP="002F4C91">
            <w:pPr>
              <w:spacing w:line="360" w:lineRule="auto"/>
              <w:jc w:val="both"/>
              <w:rPr>
                <w:rFonts w:ascii="Book Antiqua" w:hAnsi="Book Antiqua"/>
              </w:rPr>
            </w:pPr>
            <w:r w:rsidRPr="00A37F35">
              <w:rPr>
                <w:rFonts w:ascii="Book Antiqua" w:hAnsi="Book Antiqua"/>
              </w:rPr>
              <w:t>0</w:t>
            </w:r>
            <w:r w:rsidR="00AF3FD3" w:rsidRPr="00A37F35">
              <w:rPr>
                <w:rFonts w:ascii="Book Antiqua" w:hAnsi="Book Antiqua"/>
              </w:rPr>
              <w:t xml:space="preserve"> </w:t>
            </w:r>
            <w:r w:rsidRPr="00A37F35">
              <w:rPr>
                <w:rFonts w:ascii="Book Antiqua" w:hAnsi="Book Antiqua"/>
              </w:rPr>
              <w:t>(0)</w:t>
            </w:r>
          </w:p>
        </w:tc>
      </w:tr>
      <w:tr w:rsidR="00817902" w:rsidRPr="00A37F35" w14:paraId="158CB72A" w14:textId="77777777" w:rsidTr="00204FD0">
        <w:trPr>
          <w:trHeight w:val="250"/>
        </w:trPr>
        <w:tc>
          <w:tcPr>
            <w:tcW w:w="0" w:type="auto"/>
            <w:tcMar>
              <w:top w:w="100" w:type="dxa"/>
              <w:left w:w="100" w:type="dxa"/>
              <w:bottom w:w="100" w:type="dxa"/>
              <w:right w:w="100" w:type="dxa"/>
            </w:tcMar>
          </w:tcPr>
          <w:p w14:paraId="016CE9CE" w14:textId="77777777" w:rsidR="00E91626" w:rsidRPr="00A37F35" w:rsidRDefault="00E91626" w:rsidP="002F4C91">
            <w:pPr>
              <w:spacing w:line="360" w:lineRule="auto"/>
              <w:jc w:val="both"/>
              <w:rPr>
                <w:rFonts w:ascii="Book Antiqua" w:hAnsi="Book Antiqua"/>
              </w:rPr>
            </w:pPr>
          </w:p>
        </w:tc>
        <w:tc>
          <w:tcPr>
            <w:tcW w:w="2585" w:type="dxa"/>
            <w:tcMar>
              <w:top w:w="100" w:type="dxa"/>
              <w:left w:w="100" w:type="dxa"/>
              <w:bottom w:w="100" w:type="dxa"/>
              <w:right w:w="100" w:type="dxa"/>
            </w:tcMar>
          </w:tcPr>
          <w:p w14:paraId="4A52471F" w14:textId="77777777" w:rsidR="00E91626" w:rsidRPr="00A37F35" w:rsidRDefault="00E91626" w:rsidP="002F4C91">
            <w:pPr>
              <w:spacing w:line="360" w:lineRule="auto"/>
              <w:jc w:val="both"/>
              <w:rPr>
                <w:rFonts w:ascii="Book Antiqua" w:hAnsi="Book Antiqua"/>
              </w:rPr>
            </w:pPr>
            <w:r w:rsidRPr="00A37F35">
              <w:rPr>
                <w:rFonts w:ascii="Book Antiqua" w:hAnsi="Book Antiqua"/>
              </w:rPr>
              <w:t>Multiple</w:t>
            </w:r>
            <w:r w:rsidR="00AF3FD3" w:rsidRPr="00A37F35">
              <w:rPr>
                <w:rFonts w:ascii="Book Antiqua" w:hAnsi="Book Antiqua"/>
              </w:rPr>
              <w:t xml:space="preserve"> </w:t>
            </w:r>
            <w:r w:rsidRPr="00A37F35">
              <w:rPr>
                <w:rFonts w:ascii="Book Antiqua" w:hAnsi="Book Antiqua"/>
              </w:rPr>
              <w:t>valves</w:t>
            </w:r>
          </w:p>
        </w:tc>
        <w:tc>
          <w:tcPr>
            <w:tcW w:w="2531" w:type="dxa"/>
            <w:tcMar>
              <w:top w:w="100" w:type="dxa"/>
              <w:left w:w="100" w:type="dxa"/>
              <w:bottom w:w="100" w:type="dxa"/>
              <w:right w:w="100" w:type="dxa"/>
            </w:tcMar>
          </w:tcPr>
          <w:p w14:paraId="517F4E72" w14:textId="77777777" w:rsidR="00E91626" w:rsidRPr="00A37F35" w:rsidRDefault="00E91626" w:rsidP="002F4C91">
            <w:pPr>
              <w:spacing w:line="360" w:lineRule="auto"/>
              <w:jc w:val="both"/>
              <w:rPr>
                <w:rFonts w:ascii="Book Antiqua" w:hAnsi="Book Antiqua"/>
              </w:rPr>
            </w:pPr>
            <w:r w:rsidRPr="00A37F35">
              <w:rPr>
                <w:rFonts w:ascii="Book Antiqua" w:hAnsi="Book Antiqua"/>
              </w:rPr>
              <w:t>6</w:t>
            </w:r>
            <w:r w:rsidR="00AF3FD3" w:rsidRPr="00A37F35">
              <w:rPr>
                <w:rFonts w:ascii="Book Antiqua" w:hAnsi="Book Antiqua"/>
              </w:rPr>
              <w:t xml:space="preserve"> </w:t>
            </w:r>
            <w:r w:rsidRPr="00A37F35">
              <w:rPr>
                <w:rFonts w:ascii="Book Antiqua" w:hAnsi="Book Antiqua"/>
              </w:rPr>
              <w:t>(15)</w:t>
            </w:r>
          </w:p>
        </w:tc>
        <w:tc>
          <w:tcPr>
            <w:tcW w:w="2527" w:type="dxa"/>
          </w:tcPr>
          <w:p w14:paraId="1BF15D15" w14:textId="3CDB3E0E" w:rsidR="00E91626" w:rsidRPr="00A37F35" w:rsidRDefault="00E91626" w:rsidP="002F4C91">
            <w:pPr>
              <w:spacing w:line="360" w:lineRule="auto"/>
              <w:jc w:val="both"/>
              <w:rPr>
                <w:rFonts w:ascii="Book Antiqua" w:hAnsi="Book Antiqua"/>
              </w:rPr>
            </w:pPr>
            <w:r w:rsidRPr="00A37F35">
              <w:rPr>
                <w:rFonts w:ascii="Book Antiqua" w:hAnsi="Book Antiqua"/>
              </w:rPr>
              <w:t>3</w:t>
            </w:r>
            <w:r w:rsidR="00AF3FD3" w:rsidRPr="00A37F35">
              <w:rPr>
                <w:rFonts w:ascii="Book Antiqua" w:hAnsi="Book Antiqua"/>
              </w:rPr>
              <w:t xml:space="preserve"> </w:t>
            </w:r>
            <w:r w:rsidRPr="00A37F35">
              <w:rPr>
                <w:rFonts w:ascii="Book Antiqua" w:hAnsi="Book Antiqua"/>
              </w:rPr>
              <w:t>(11.5)</w:t>
            </w:r>
          </w:p>
        </w:tc>
      </w:tr>
      <w:tr w:rsidR="00817902" w:rsidRPr="00A37F35" w14:paraId="4C36F301" w14:textId="77777777" w:rsidTr="00204FD0">
        <w:tc>
          <w:tcPr>
            <w:tcW w:w="0" w:type="auto"/>
            <w:tcMar>
              <w:top w:w="100" w:type="dxa"/>
              <w:left w:w="100" w:type="dxa"/>
              <w:bottom w:w="100" w:type="dxa"/>
              <w:right w:w="100" w:type="dxa"/>
            </w:tcMar>
            <w:hideMark/>
          </w:tcPr>
          <w:p w14:paraId="6012B85C"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Outcomes</w:t>
            </w:r>
          </w:p>
        </w:tc>
        <w:tc>
          <w:tcPr>
            <w:tcW w:w="2585" w:type="dxa"/>
            <w:tcMar>
              <w:top w:w="100" w:type="dxa"/>
              <w:left w:w="100" w:type="dxa"/>
              <w:bottom w:w="100" w:type="dxa"/>
              <w:right w:w="100" w:type="dxa"/>
            </w:tcMar>
            <w:hideMark/>
          </w:tcPr>
          <w:p w14:paraId="49377DE2"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Recovery</w:t>
            </w:r>
            <w:r w:rsidR="00AF3FD3" w:rsidRPr="00A37F35">
              <w:rPr>
                <w:rFonts w:ascii="Book Antiqua" w:hAnsi="Book Antiqua" w:cs="Arial"/>
                <w:color w:val="000000"/>
              </w:rPr>
              <w:t xml:space="preserve"> </w:t>
            </w:r>
            <w:r w:rsidRPr="00A37F35">
              <w:rPr>
                <w:rFonts w:ascii="Book Antiqua" w:hAnsi="Book Antiqua" w:cs="Arial"/>
                <w:color w:val="000000"/>
              </w:rPr>
              <w:t>with</w:t>
            </w:r>
            <w:r w:rsidR="00AF3FD3" w:rsidRPr="00A37F35">
              <w:rPr>
                <w:rFonts w:ascii="Book Antiqua" w:hAnsi="Book Antiqua" w:cs="Arial"/>
                <w:color w:val="000000"/>
              </w:rPr>
              <w:t xml:space="preserve"> </w:t>
            </w:r>
            <w:r w:rsidRPr="00A37F35">
              <w:rPr>
                <w:rFonts w:ascii="Book Antiqua" w:hAnsi="Book Antiqua" w:cs="Arial"/>
                <w:color w:val="000000"/>
              </w:rPr>
              <w:t>antibiotics</w:t>
            </w:r>
            <w:r w:rsidR="00AF3FD3" w:rsidRPr="00A37F35">
              <w:rPr>
                <w:rFonts w:ascii="Book Antiqua" w:hAnsi="Book Antiqua" w:cs="Arial"/>
                <w:color w:val="000000"/>
              </w:rPr>
              <w:t xml:space="preserve"> </w:t>
            </w:r>
            <w:r w:rsidRPr="00A37F35">
              <w:rPr>
                <w:rFonts w:ascii="Book Antiqua" w:hAnsi="Book Antiqua" w:cs="Arial"/>
                <w:color w:val="000000"/>
              </w:rPr>
              <w:t>and/or</w:t>
            </w:r>
            <w:r w:rsidR="00AF3FD3" w:rsidRPr="00A37F35">
              <w:rPr>
                <w:rFonts w:ascii="Book Antiqua" w:hAnsi="Book Antiqua" w:cs="Arial"/>
                <w:color w:val="000000"/>
              </w:rPr>
              <w:t xml:space="preserve"> </w:t>
            </w:r>
            <w:r w:rsidRPr="00A37F35">
              <w:rPr>
                <w:rFonts w:ascii="Book Antiqua" w:hAnsi="Book Antiqua" w:cs="Arial"/>
                <w:color w:val="000000"/>
              </w:rPr>
              <w:t>surgery</w:t>
            </w:r>
          </w:p>
        </w:tc>
        <w:tc>
          <w:tcPr>
            <w:tcW w:w="2531" w:type="dxa"/>
            <w:tcMar>
              <w:top w:w="100" w:type="dxa"/>
              <w:left w:w="100" w:type="dxa"/>
              <w:bottom w:w="100" w:type="dxa"/>
              <w:right w:w="100" w:type="dxa"/>
            </w:tcMar>
            <w:hideMark/>
          </w:tcPr>
          <w:p w14:paraId="70E5267C"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35</w:t>
            </w:r>
            <w:r w:rsidR="00AF3FD3" w:rsidRPr="00A37F35">
              <w:rPr>
                <w:rFonts w:ascii="Book Antiqua" w:hAnsi="Book Antiqua" w:cs="Arial"/>
                <w:color w:val="000000"/>
              </w:rPr>
              <w:t xml:space="preserve"> </w:t>
            </w:r>
            <w:r w:rsidRPr="00A37F35">
              <w:rPr>
                <w:rFonts w:ascii="Book Antiqua" w:hAnsi="Book Antiqua" w:cs="Arial"/>
                <w:color w:val="000000"/>
              </w:rPr>
              <w:t>(88)</w:t>
            </w:r>
          </w:p>
        </w:tc>
        <w:tc>
          <w:tcPr>
            <w:tcW w:w="2527" w:type="dxa"/>
          </w:tcPr>
          <w:p w14:paraId="220245A8" w14:textId="41E88031" w:rsidR="00E91626" w:rsidRPr="00A37F35" w:rsidRDefault="00E91626" w:rsidP="002F4C91">
            <w:pPr>
              <w:spacing w:line="360" w:lineRule="auto"/>
              <w:jc w:val="both"/>
              <w:rPr>
                <w:rFonts w:ascii="Book Antiqua" w:hAnsi="Book Antiqua"/>
              </w:rPr>
            </w:pPr>
            <w:r w:rsidRPr="00A37F35">
              <w:rPr>
                <w:rFonts w:ascii="Book Antiqua" w:hAnsi="Book Antiqua"/>
              </w:rPr>
              <w:t>NR</w:t>
            </w:r>
          </w:p>
        </w:tc>
      </w:tr>
      <w:tr w:rsidR="00817902" w:rsidRPr="00A37F35" w14:paraId="0434A661" w14:textId="77777777" w:rsidTr="00204FD0">
        <w:tc>
          <w:tcPr>
            <w:tcW w:w="0" w:type="auto"/>
            <w:tcMar>
              <w:top w:w="100" w:type="dxa"/>
              <w:left w:w="100" w:type="dxa"/>
              <w:bottom w:w="100" w:type="dxa"/>
              <w:right w:w="100" w:type="dxa"/>
            </w:tcMar>
            <w:hideMark/>
          </w:tcPr>
          <w:p w14:paraId="7315574F" w14:textId="77777777" w:rsidR="00E91626" w:rsidRPr="00A37F35" w:rsidRDefault="00E91626" w:rsidP="002F4C91">
            <w:pPr>
              <w:spacing w:line="360" w:lineRule="auto"/>
              <w:jc w:val="both"/>
              <w:rPr>
                <w:rFonts w:ascii="Book Antiqua" w:hAnsi="Book Antiqua"/>
              </w:rPr>
            </w:pPr>
          </w:p>
        </w:tc>
        <w:tc>
          <w:tcPr>
            <w:tcW w:w="2585" w:type="dxa"/>
            <w:tcMar>
              <w:top w:w="100" w:type="dxa"/>
              <w:left w:w="100" w:type="dxa"/>
              <w:bottom w:w="100" w:type="dxa"/>
              <w:right w:w="100" w:type="dxa"/>
            </w:tcMar>
            <w:hideMark/>
          </w:tcPr>
          <w:p w14:paraId="14C36BC3"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CHF</w:t>
            </w:r>
          </w:p>
        </w:tc>
        <w:tc>
          <w:tcPr>
            <w:tcW w:w="2531" w:type="dxa"/>
            <w:tcMar>
              <w:top w:w="100" w:type="dxa"/>
              <w:left w:w="100" w:type="dxa"/>
              <w:bottom w:w="100" w:type="dxa"/>
              <w:right w:w="100" w:type="dxa"/>
            </w:tcMar>
            <w:hideMark/>
          </w:tcPr>
          <w:p w14:paraId="2809C745"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3</w:t>
            </w:r>
            <w:r w:rsidR="00AF3FD3" w:rsidRPr="00A37F35">
              <w:rPr>
                <w:rFonts w:ascii="Book Antiqua" w:hAnsi="Book Antiqua" w:cs="Arial"/>
                <w:color w:val="000000"/>
              </w:rPr>
              <w:t xml:space="preserve"> </w:t>
            </w:r>
            <w:r w:rsidRPr="00A37F35">
              <w:rPr>
                <w:rFonts w:ascii="Book Antiqua" w:hAnsi="Book Antiqua" w:cs="Arial"/>
                <w:color w:val="000000"/>
              </w:rPr>
              <w:t>(8)</w:t>
            </w:r>
          </w:p>
        </w:tc>
        <w:tc>
          <w:tcPr>
            <w:tcW w:w="2527" w:type="dxa"/>
          </w:tcPr>
          <w:p w14:paraId="1A2E7B15" w14:textId="0F8AC13A" w:rsidR="00E91626" w:rsidRPr="00A37F35" w:rsidRDefault="00E91626" w:rsidP="002F4C91">
            <w:pPr>
              <w:spacing w:line="360" w:lineRule="auto"/>
              <w:jc w:val="both"/>
              <w:rPr>
                <w:rFonts w:ascii="Book Antiqua" w:hAnsi="Book Antiqua"/>
              </w:rPr>
            </w:pPr>
            <w:r w:rsidRPr="00A37F35">
              <w:rPr>
                <w:rFonts w:ascii="Book Antiqua" w:hAnsi="Book Antiqua"/>
              </w:rPr>
              <w:t>13</w:t>
            </w:r>
            <w:r w:rsidR="00AF3FD3" w:rsidRPr="00A37F35">
              <w:rPr>
                <w:rFonts w:ascii="Book Antiqua" w:hAnsi="Book Antiqua"/>
              </w:rPr>
              <w:t xml:space="preserve"> </w:t>
            </w:r>
            <w:r w:rsidRPr="00A37F35">
              <w:rPr>
                <w:rFonts w:ascii="Book Antiqua" w:hAnsi="Book Antiqua"/>
              </w:rPr>
              <w:t>(30.9)</w:t>
            </w:r>
          </w:p>
        </w:tc>
      </w:tr>
      <w:tr w:rsidR="00817902" w:rsidRPr="00A37F35" w14:paraId="62F3CA17" w14:textId="77777777" w:rsidTr="00204FD0">
        <w:tc>
          <w:tcPr>
            <w:tcW w:w="0" w:type="auto"/>
            <w:tcMar>
              <w:top w:w="100" w:type="dxa"/>
              <w:left w:w="100" w:type="dxa"/>
              <w:bottom w:w="100" w:type="dxa"/>
              <w:right w:w="100" w:type="dxa"/>
            </w:tcMar>
            <w:hideMark/>
          </w:tcPr>
          <w:p w14:paraId="72DF913B" w14:textId="77777777" w:rsidR="00E91626" w:rsidRPr="00A37F35" w:rsidRDefault="00E91626" w:rsidP="002F4C91">
            <w:pPr>
              <w:spacing w:line="360" w:lineRule="auto"/>
              <w:jc w:val="both"/>
              <w:rPr>
                <w:rFonts w:ascii="Book Antiqua" w:hAnsi="Book Antiqua"/>
              </w:rPr>
            </w:pPr>
          </w:p>
        </w:tc>
        <w:tc>
          <w:tcPr>
            <w:tcW w:w="2585" w:type="dxa"/>
            <w:tcMar>
              <w:top w:w="100" w:type="dxa"/>
              <w:left w:w="100" w:type="dxa"/>
              <w:bottom w:w="100" w:type="dxa"/>
              <w:right w:w="100" w:type="dxa"/>
            </w:tcMar>
            <w:hideMark/>
          </w:tcPr>
          <w:p w14:paraId="05D374E8"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Death</w:t>
            </w:r>
          </w:p>
        </w:tc>
        <w:tc>
          <w:tcPr>
            <w:tcW w:w="2531" w:type="dxa"/>
            <w:tcMar>
              <w:top w:w="100" w:type="dxa"/>
              <w:left w:w="100" w:type="dxa"/>
              <w:bottom w:w="100" w:type="dxa"/>
              <w:right w:w="100" w:type="dxa"/>
            </w:tcMar>
            <w:hideMark/>
          </w:tcPr>
          <w:p w14:paraId="1C388E1F" w14:textId="77777777" w:rsidR="00E91626" w:rsidRPr="00A37F35" w:rsidRDefault="00E91626" w:rsidP="002F4C91">
            <w:pPr>
              <w:spacing w:line="360" w:lineRule="auto"/>
              <w:jc w:val="both"/>
              <w:rPr>
                <w:rFonts w:ascii="Book Antiqua" w:hAnsi="Book Antiqua"/>
              </w:rPr>
            </w:pPr>
            <w:r w:rsidRPr="00A37F35">
              <w:rPr>
                <w:rFonts w:ascii="Book Antiqua" w:hAnsi="Book Antiqua" w:cs="Arial"/>
                <w:color w:val="000000"/>
              </w:rPr>
              <w:t>2</w:t>
            </w:r>
            <w:r w:rsidR="00AF3FD3" w:rsidRPr="00A37F35">
              <w:rPr>
                <w:rFonts w:ascii="Book Antiqua" w:hAnsi="Book Antiqua" w:cs="Arial"/>
                <w:color w:val="000000"/>
              </w:rPr>
              <w:t xml:space="preserve"> </w:t>
            </w:r>
            <w:r w:rsidRPr="00A37F35">
              <w:rPr>
                <w:rFonts w:ascii="Book Antiqua" w:hAnsi="Book Antiqua" w:cs="Arial"/>
                <w:color w:val="000000"/>
              </w:rPr>
              <w:t>(5)</w:t>
            </w:r>
          </w:p>
        </w:tc>
        <w:tc>
          <w:tcPr>
            <w:tcW w:w="2527" w:type="dxa"/>
          </w:tcPr>
          <w:p w14:paraId="40B10AB0" w14:textId="59239759" w:rsidR="00E91626" w:rsidRPr="00A37F35" w:rsidRDefault="00E91626" w:rsidP="002F4C91">
            <w:pPr>
              <w:spacing w:line="360" w:lineRule="auto"/>
              <w:jc w:val="both"/>
              <w:rPr>
                <w:rFonts w:ascii="Book Antiqua" w:hAnsi="Book Antiqua"/>
              </w:rPr>
            </w:pPr>
            <w:r w:rsidRPr="00A37F35">
              <w:rPr>
                <w:rFonts w:ascii="Book Antiqua" w:hAnsi="Book Antiqua"/>
              </w:rPr>
              <w:t>2</w:t>
            </w:r>
            <w:r w:rsidR="00AF3FD3" w:rsidRPr="00A37F35">
              <w:rPr>
                <w:rFonts w:ascii="Book Antiqua" w:hAnsi="Book Antiqua"/>
              </w:rPr>
              <w:t xml:space="preserve"> </w:t>
            </w:r>
            <w:r w:rsidRPr="00A37F35">
              <w:rPr>
                <w:rFonts w:ascii="Book Antiqua" w:hAnsi="Book Antiqua"/>
              </w:rPr>
              <w:t>(4.8)</w:t>
            </w:r>
          </w:p>
        </w:tc>
      </w:tr>
    </w:tbl>
    <w:p w14:paraId="3D9CD17C" w14:textId="32FC7666" w:rsidR="00E91626" w:rsidRPr="00A37F35" w:rsidRDefault="006C0BE3" w:rsidP="002F4C91">
      <w:pPr>
        <w:spacing w:line="360" w:lineRule="auto"/>
        <w:jc w:val="both"/>
        <w:rPr>
          <w:rFonts w:ascii="Book Antiqua" w:hAnsi="Book Antiqua" w:cs="Calibri"/>
          <w:color w:val="000000"/>
        </w:rPr>
      </w:pPr>
      <w:r w:rsidRPr="00A37F35">
        <w:rPr>
          <w:rFonts w:ascii="Book Antiqua" w:hAnsi="Book Antiqua" w:cs="Arial"/>
          <w:color w:val="000000"/>
        </w:rPr>
        <w:t>CHF: Congestive heart failure</w:t>
      </w:r>
      <w:r w:rsidR="002121A4" w:rsidRPr="00A37F35">
        <w:rPr>
          <w:rFonts w:ascii="Book Antiqua" w:hAnsi="Book Antiqua" w:cs="Arial"/>
          <w:color w:val="000000"/>
        </w:rPr>
        <w:t xml:space="preserve">; </w:t>
      </w:r>
      <w:r w:rsidR="00925B41" w:rsidRPr="00A37F35">
        <w:rPr>
          <w:rFonts w:ascii="Book Antiqua" w:hAnsi="Book Antiqua" w:cs="Arial"/>
          <w:color w:val="000000"/>
        </w:rPr>
        <w:t>dx: Diagnosis</w:t>
      </w:r>
      <w:r w:rsidR="002121A4" w:rsidRPr="00A37F35">
        <w:rPr>
          <w:rFonts w:ascii="Book Antiqua" w:hAnsi="Book Antiqua" w:cs="Arial"/>
          <w:color w:val="000000"/>
        </w:rPr>
        <w:t>;</w:t>
      </w:r>
      <w:r w:rsidR="00925B41" w:rsidRPr="00A37F35">
        <w:rPr>
          <w:rFonts w:ascii="Book Antiqua" w:hAnsi="Book Antiqua" w:cs="Arial"/>
          <w:color w:val="000000"/>
        </w:rPr>
        <w:t xml:space="preserve"> </w:t>
      </w:r>
      <w:r w:rsidRPr="00A37F35">
        <w:rPr>
          <w:rFonts w:ascii="Book Antiqua" w:hAnsi="Book Antiqua" w:cs="Arial"/>
          <w:color w:val="000000"/>
        </w:rPr>
        <w:t>GI: Gastrointestinal</w:t>
      </w:r>
      <w:r w:rsidR="002121A4" w:rsidRPr="00A37F35">
        <w:rPr>
          <w:rFonts w:ascii="Book Antiqua" w:hAnsi="Book Antiqua" w:cs="Arial"/>
          <w:color w:val="000000"/>
        </w:rPr>
        <w:t xml:space="preserve">; </w:t>
      </w:r>
      <w:r w:rsidRPr="00A37F35">
        <w:rPr>
          <w:rFonts w:ascii="Book Antiqua" w:hAnsi="Book Antiqua" w:cs="Arial"/>
          <w:color w:val="000000"/>
        </w:rPr>
        <w:t>GU: Genitourinary</w:t>
      </w:r>
      <w:r w:rsidR="00925B41" w:rsidRPr="00A37F35">
        <w:rPr>
          <w:rFonts w:ascii="Book Antiqua" w:hAnsi="Book Antiqua" w:cs="Arial"/>
          <w:color w:val="000000"/>
        </w:rPr>
        <w:t>; IVDU: Intravenous drug use</w:t>
      </w:r>
      <w:r w:rsidR="002121A4" w:rsidRPr="00A37F35">
        <w:rPr>
          <w:rFonts w:ascii="Book Antiqua" w:hAnsi="Book Antiqua" w:cs="Arial"/>
          <w:color w:val="000000"/>
        </w:rPr>
        <w:t>;</w:t>
      </w:r>
      <w:r w:rsidR="00925B41" w:rsidRPr="00A37F35">
        <w:rPr>
          <w:rFonts w:ascii="Book Antiqua" w:hAnsi="Book Antiqua" w:cs="Arial"/>
          <w:color w:val="000000"/>
        </w:rPr>
        <w:t xml:space="preserve"> IE: Infective endocarditis; </w:t>
      </w:r>
      <w:r w:rsidR="0041682E" w:rsidRPr="00A37F35">
        <w:rPr>
          <w:rFonts w:ascii="Book Antiqua" w:hAnsi="Book Antiqua" w:cs="Arial"/>
          <w:color w:val="000000"/>
        </w:rPr>
        <w:t>sx</w:t>
      </w:r>
      <w:r w:rsidR="00925B41" w:rsidRPr="00A37F35">
        <w:rPr>
          <w:rFonts w:ascii="Book Antiqua" w:hAnsi="Book Antiqua" w:cs="Arial"/>
          <w:color w:val="000000"/>
        </w:rPr>
        <w:t>: Symptoms</w:t>
      </w:r>
      <w:r w:rsidR="00581AE5" w:rsidRPr="00A37F35">
        <w:rPr>
          <w:rFonts w:ascii="Book Antiqua" w:hAnsi="Book Antiqua" w:cs="Arial"/>
          <w:color w:val="000000"/>
        </w:rPr>
        <w:t xml:space="preserve">; </w:t>
      </w:r>
      <w:r w:rsidR="00581AE5" w:rsidRPr="00A37F35">
        <w:rPr>
          <w:rFonts w:ascii="Book Antiqua" w:hAnsi="Book Antiqua"/>
        </w:rPr>
        <w:t>NR: Not reported</w:t>
      </w:r>
      <w:r w:rsidRPr="00A37F35">
        <w:rPr>
          <w:rFonts w:ascii="Book Antiqua" w:hAnsi="Book Antiqua" w:cs="Arial"/>
          <w:color w:val="000000"/>
        </w:rPr>
        <w:t>.</w:t>
      </w:r>
    </w:p>
    <w:p w14:paraId="441D68EC" w14:textId="77777777" w:rsidR="00E91626" w:rsidRPr="00A37F35" w:rsidRDefault="00E91626" w:rsidP="002F4C91">
      <w:pPr>
        <w:pStyle w:val="a7"/>
        <w:spacing w:after="0" w:line="360" w:lineRule="auto"/>
        <w:jc w:val="both"/>
        <w:rPr>
          <w:rFonts w:ascii="Book Antiqua" w:hAnsi="Book Antiqua" w:cs="Arial"/>
          <w:sz w:val="24"/>
          <w:szCs w:val="24"/>
        </w:rPr>
      </w:pPr>
    </w:p>
    <w:p w14:paraId="374F0EA3" w14:textId="77777777" w:rsidR="00E91626" w:rsidRPr="00A37F35" w:rsidRDefault="00E91626" w:rsidP="002F4C91">
      <w:pPr>
        <w:spacing w:line="360" w:lineRule="auto"/>
        <w:jc w:val="both"/>
        <w:rPr>
          <w:rFonts w:ascii="Book Antiqua" w:hAnsi="Book Antiqua"/>
        </w:rPr>
      </w:pPr>
    </w:p>
    <w:p w14:paraId="6EF14214" w14:textId="285B0726" w:rsidR="00A37F35" w:rsidRPr="00A37F35" w:rsidRDefault="00A37F35">
      <w:pPr>
        <w:rPr>
          <w:rFonts w:ascii="Book Antiqua" w:hAnsi="Book Antiqua"/>
        </w:rPr>
      </w:pPr>
      <w:r w:rsidRPr="00A37F35">
        <w:rPr>
          <w:rFonts w:ascii="Book Antiqua" w:hAnsi="Book Antiqua"/>
        </w:rPr>
        <w:br w:type="page"/>
      </w:r>
    </w:p>
    <w:p w14:paraId="4CD738BE" w14:textId="77777777" w:rsidR="00A37F35" w:rsidRPr="00A37F35" w:rsidRDefault="00A37F35" w:rsidP="00A37F35">
      <w:pPr>
        <w:ind w:leftChars="100" w:left="240"/>
        <w:jc w:val="center"/>
        <w:rPr>
          <w:rFonts w:ascii="Book Antiqua" w:hAnsi="Book Antiqua"/>
          <w:lang w:val="pt-BR" w:eastAsia="zh-CN"/>
        </w:rPr>
      </w:pPr>
      <w:bookmarkStart w:id="6" w:name="_Hlk88512952"/>
    </w:p>
    <w:p w14:paraId="77A8C037" w14:textId="77777777" w:rsidR="00A37F35" w:rsidRPr="00A37F35" w:rsidRDefault="00A37F35" w:rsidP="00A37F35">
      <w:pPr>
        <w:ind w:leftChars="100" w:left="240"/>
        <w:jc w:val="center"/>
        <w:rPr>
          <w:rFonts w:ascii="Book Antiqua" w:hAnsi="Book Antiqua"/>
          <w:lang w:val="pt-BR" w:eastAsia="zh-CN"/>
        </w:rPr>
      </w:pPr>
    </w:p>
    <w:p w14:paraId="1FE2ED1A" w14:textId="77777777" w:rsidR="00A37F35" w:rsidRPr="00A37F35" w:rsidRDefault="00A37F35" w:rsidP="00A37F35">
      <w:pPr>
        <w:ind w:leftChars="100" w:left="240"/>
        <w:jc w:val="center"/>
        <w:rPr>
          <w:rFonts w:ascii="Book Antiqua" w:hAnsi="Book Antiqua"/>
          <w:lang w:val="pt-BR" w:eastAsia="zh-CN"/>
        </w:rPr>
      </w:pPr>
    </w:p>
    <w:p w14:paraId="5FAEC04E" w14:textId="77777777" w:rsidR="00A37F35" w:rsidRPr="00A37F35" w:rsidRDefault="00A37F35" w:rsidP="00A37F35">
      <w:pPr>
        <w:ind w:leftChars="100" w:left="240"/>
        <w:jc w:val="center"/>
        <w:rPr>
          <w:rFonts w:ascii="Book Antiqua" w:hAnsi="Book Antiqua"/>
          <w:lang w:val="pt-BR" w:eastAsia="zh-CN"/>
        </w:rPr>
      </w:pPr>
    </w:p>
    <w:p w14:paraId="4E146393" w14:textId="77777777" w:rsidR="00A37F35" w:rsidRPr="00A37F35" w:rsidRDefault="00A37F35" w:rsidP="00A37F35">
      <w:pPr>
        <w:ind w:leftChars="100" w:left="240"/>
        <w:jc w:val="center"/>
        <w:rPr>
          <w:rFonts w:ascii="Book Antiqua" w:hAnsi="Book Antiqua"/>
          <w:lang w:eastAsia="zh-CN"/>
        </w:rPr>
      </w:pPr>
      <w:r w:rsidRPr="00A37F35">
        <w:rPr>
          <w:rFonts w:ascii="Book Antiqua" w:hAnsi="Book Antiqua"/>
          <w:noProof/>
          <w:lang w:eastAsia="zh-CN"/>
        </w:rPr>
        <w:drawing>
          <wp:inline distT="0" distB="0" distL="0" distR="0" wp14:anchorId="71DD7479" wp14:editId="57CA3E2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3CE62D" w14:textId="77777777" w:rsidR="00A37F35" w:rsidRPr="00A37F35" w:rsidRDefault="00A37F35" w:rsidP="00A37F35">
      <w:pPr>
        <w:ind w:leftChars="100" w:left="240"/>
        <w:jc w:val="center"/>
        <w:rPr>
          <w:rFonts w:ascii="Book Antiqua" w:hAnsi="Book Antiqua"/>
          <w:lang w:eastAsia="zh-CN"/>
        </w:rPr>
      </w:pPr>
    </w:p>
    <w:p w14:paraId="5E573C24" w14:textId="77777777" w:rsidR="00A37F35" w:rsidRPr="00A37F35" w:rsidRDefault="00A37F35" w:rsidP="00A37F35">
      <w:pPr>
        <w:autoSpaceDE w:val="0"/>
        <w:autoSpaceDN w:val="0"/>
        <w:adjustRightInd w:val="0"/>
        <w:ind w:leftChars="100" w:left="240"/>
        <w:jc w:val="center"/>
        <w:rPr>
          <w:rFonts w:ascii="Book Antiqua" w:eastAsia="Garamond-Bold" w:hAnsi="Book Antiqua" w:cs="Garamond-Bold"/>
          <w:b/>
          <w:bCs/>
          <w:color w:val="000000"/>
          <w:sz w:val="28"/>
          <w:szCs w:val="28"/>
        </w:rPr>
      </w:pPr>
      <w:r w:rsidRPr="00A37F35">
        <w:rPr>
          <w:rFonts w:ascii="Book Antiqua" w:eastAsia="TimesNewRomanPSMT" w:hAnsi="Book Antiqua" w:cs="TimesNewRomanPSMT"/>
          <w:color w:val="000000"/>
          <w:sz w:val="28"/>
          <w:szCs w:val="28"/>
        </w:rPr>
        <w:t xml:space="preserve">Published by </w:t>
      </w:r>
      <w:r w:rsidRPr="00A37F35">
        <w:rPr>
          <w:rFonts w:ascii="Book Antiqua" w:eastAsia="Garamond-Bold" w:hAnsi="Book Antiqua" w:cs="Garamond-Bold"/>
          <w:b/>
          <w:bCs/>
          <w:color w:val="000000"/>
          <w:sz w:val="28"/>
          <w:szCs w:val="28"/>
        </w:rPr>
        <w:t>Baishideng Publishing Group Inc</w:t>
      </w:r>
    </w:p>
    <w:p w14:paraId="53AB0B37" w14:textId="77777777" w:rsidR="00A37F35" w:rsidRPr="00A37F35" w:rsidRDefault="00A37F35" w:rsidP="00A37F35">
      <w:pPr>
        <w:autoSpaceDE w:val="0"/>
        <w:autoSpaceDN w:val="0"/>
        <w:adjustRightInd w:val="0"/>
        <w:ind w:leftChars="100" w:left="240"/>
        <w:jc w:val="center"/>
        <w:rPr>
          <w:rFonts w:ascii="Book Antiqua" w:eastAsia="TimesNewRomanPSMT" w:hAnsi="Book Antiqua" w:cs="Garamond"/>
          <w:color w:val="000000"/>
          <w:sz w:val="28"/>
          <w:szCs w:val="28"/>
        </w:rPr>
      </w:pPr>
      <w:r w:rsidRPr="00A37F35">
        <w:rPr>
          <w:rFonts w:ascii="Book Antiqua" w:eastAsia="TimesNewRomanPSMT" w:hAnsi="Book Antiqua" w:cs="Garamond"/>
          <w:color w:val="000000"/>
          <w:sz w:val="28"/>
          <w:szCs w:val="28"/>
        </w:rPr>
        <w:t>7041 Koll Center Parkway, Suite 160, Pleasanton, CA 94566, USA</w:t>
      </w:r>
    </w:p>
    <w:p w14:paraId="63DA2A86" w14:textId="77777777" w:rsidR="00A37F35" w:rsidRPr="00A37F35" w:rsidRDefault="00A37F35" w:rsidP="00A37F35">
      <w:pPr>
        <w:autoSpaceDE w:val="0"/>
        <w:autoSpaceDN w:val="0"/>
        <w:adjustRightInd w:val="0"/>
        <w:ind w:leftChars="100" w:left="240"/>
        <w:jc w:val="center"/>
        <w:rPr>
          <w:rFonts w:ascii="Book Antiqua" w:eastAsia="TimesNewRomanPSMT" w:hAnsi="Book Antiqua" w:cs="Garamond"/>
          <w:color w:val="000000"/>
          <w:sz w:val="28"/>
          <w:szCs w:val="28"/>
        </w:rPr>
      </w:pPr>
      <w:r w:rsidRPr="00A37F35">
        <w:rPr>
          <w:rFonts w:ascii="Book Antiqua" w:eastAsia="Garamond-Bold" w:hAnsi="Book Antiqua" w:cs="Garamond-Bold"/>
          <w:b/>
          <w:bCs/>
          <w:color w:val="000000"/>
          <w:sz w:val="28"/>
          <w:szCs w:val="28"/>
        </w:rPr>
        <w:t xml:space="preserve">Telephone: </w:t>
      </w:r>
      <w:r w:rsidRPr="00A37F35">
        <w:rPr>
          <w:rFonts w:ascii="Book Antiqua" w:eastAsia="TimesNewRomanPSMT" w:hAnsi="Book Antiqua" w:cs="Garamond"/>
          <w:color w:val="000000"/>
          <w:sz w:val="28"/>
          <w:szCs w:val="28"/>
        </w:rPr>
        <w:t>+1-925-3991568</w:t>
      </w:r>
    </w:p>
    <w:p w14:paraId="439E45F3" w14:textId="77777777" w:rsidR="00A37F35" w:rsidRPr="00A37F35" w:rsidRDefault="00A37F35" w:rsidP="00A37F35">
      <w:pPr>
        <w:autoSpaceDE w:val="0"/>
        <w:autoSpaceDN w:val="0"/>
        <w:adjustRightInd w:val="0"/>
        <w:ind w:leftChars="100" w:left="240"/>
        <w:jc w:val="center"/>
        <w:rPr>
          <w:rFonts w:ascii="Book Antiqua" w:eastAsia="TimesNewRomanPSMT" w:hAnsi="Book Antiqua" w:cs="Garamond"/>
          <w:color w:val="D56400"/>
          <w:sz w:val="28"/>
          <w:szCs w:val="28"/>
        </w:rPr>
      </w:pPr>
      <w:r w:rsidRPr="00A37F35">
        <w:rPr>
          <w:rFonts w:ascii="Book Antiqua" w:eastAsia="Garamond-Bold" w:hAnsi="Book Antiqua" w:cs="Garamond-Bold"/>
          <w:b/>
          <w:bCs/>
          <w:color w:val="000000"/>
          <w:sz w:val="28"/>
          <w:szCs w:val="28"/>
        </w:rPr>
        <w:t xml:space="preserve">E-mail: </w:t>
      </w:r>
      <w:r w:rsidRPr="00A37F35">
        <w:rPr>
          <w:rFonts w:ascii="Book Antiqua" w:eastAsia="TimesNewRomanPSMT" w:hAnsi="Book Antiqua" w:cs="Garamond"/>
          <w:color w:val="D56400"/>
          <w:sz w:val="28"/>
          <w:szCs w:val="28"/>
        </w:rPr>
        <w:t>bpgoffice@wjgnet.com</w:t>
      </w:r>
    </w:p>
    <w:p w14:paraId="29EE4B01" w14:textId="77777777" w:rsidR="00A37F35" w:rsidRPr="00A37F35" w:rsidRDefault="00A37F35" w:rsidP="00A37F35">
      <w:pPr>
        <w:autoSpaceDE w:val="0"/>
        <w:autoSpaceDN w:val="0"/>
        <w:adjustRightInd w:val="0"/>
        <w:ind w:leftChars="100" w:left="240"/>
        <w:jc w:val="center"/>
        <w:rPr>
          <w:rFonts w:ascii="Book Antiqua" w:eastAsia="TimesNewRomanPSMT" w:hAnsi="Book Antiqua" w:cs="Garamond"/>
          <w:color w:val="D56400"/>
          <w:sz w:val="28"/>
          <w:szCs w:val="28"/>
        </w:rPr>
      </w:pPr>
      <w:r w:rsidRPr="00A37F35">
        <w:rPr>
          <w:rFonts w:ascii="Book Antiqua" w:eastAsia="Garamond-Bold" w:hAnsi="Book Antiqua" w:cs="Garamond-Bold"/>
          <w:b/>
          <w:bCs/>
          <w:color w:val="000000"/>
          <w:sz w:val="28"/>
          <w:szCs w:val="28"/>
        </w:rPr>
        <w:t xml:space="preserve">Help Desk: </w:t>
      </w:r>
      <w:r w:rsidRPr="00A37F35">
        <w:rPr>
          <w:rFonts w:ascii="Book Antiqua" w:eastAsia="TimesNewRomanPSMT" w:hAnsi="Book Antiqua" w:cs="Garamond"/>
          <w:color w:val="D56400"/>
          <w:sz w:val="28"/>
          <w:szCs w:val="28"/>
        </w:rPr>
        <w:t>https://www.f6publishing.com/helpdesk</w:t>
      </w:r>
    </w:p>
    <w:p w14:paraId="35C02308" w14:textId="77777777" w:rsidR="00A37F35" w:rsidRPr="00A37F35" w:rsidRDefault="00A37F35" w:rsidP="00A37F35">
      <w:pPr>
        <w:ind w:leftChars="100" w:left="240"/>
        <w:jc w:val="center"/>
        <w:rPr>
          <w:rFonts w:ascii="Book Antiqua" w:hAnsi="Book Antiqua"/>
          <w:lang w:eastAsia="zh-CN"/>
        </w:rPr>
      </w:pPr>
      <w:r w:rsidRPr="00A37F35">
        <w:rPr>
          <w:rFonts w:ascii="Book Antiqua" w:eastAsia="TimesNewRomanPSMT" w:hAnsi="Book Antiqua" w:cs="Garamond"/>
          <w:color w:val="D56400"/>
          <w:sz w:val="28"/>
          <w:szCs w:val="28"/>
        </w:rPr>
        <w:t>https://www.wjgnet.com</w:t>
      </w:r>
    </w:p>
    <w:p w14:paraId="270CB031" w14:textId="77777777" w:rsidR="00A37F35" w:rsidRPr="00A37F35" w:rsidRDefault="00A37F35" w:rsidP="00A37F35">
      <w:pPr>
        <w:ind w:leftChars="100" w:left="240"/>
        <w:jc w:val="center"/>
        <w:rPr>
          <w:rFonts w:ascii="Book Antiqua" w:hAnsi="Book Antiqua"/>
          <w:lang w:eastAsia="zh-CN"/>
        </w:rPr>
      </w:pPr>
    </w:p>
    <w:p w14:paraId="2CD009D0" w14:textId="77777777" w:rsidR="00A37F35" w:rsidRPr="00A37F35" w:rsidRDefault="00A37F35" w:rsidP="00A37F35">
      <w:pPr>
        <w:ind w:leftChars="100" w:left="240"/>
        <w:jc w:val="center"/>
        <w:rPr>
          <w:rFonts w:ascii="Book Antiqua" w:hAnsi="Book Antiqua"/>
          <w:lang w:eastAsia="zh-CN"/>
        </w:rPr>
      </w:pPr>
    </w:p>
    <w:p w14:paraId="44154B60" w14:textId="77777777" w:rsidR="00A37F35" w:rsidRPr="00A37F35" w:rsidRDefault="00A37F35" w:rsidP="00A37F35">
      <w:pPr>
        <w:ind w:leftChars="100" w:left="240"/>
        <w:jc w:val="center"/>
        <w:rPr>
          <w:rFonts w:ascii="Book Antiqua" w:hAnsi="Book Antiqua"/>
          <w:lang w:eastAsia="zh-CN"/>
        </w:rPr>
      </w:pPr>
    </w:p>
    <w:p w14:paraId="7FF98168" w14:textId="77777777" w:rsidR="00A37F35" w:rsidRPr="00A37F35" w:rsidRDefault="00A37F35" w:rsidP="00A37F35">
      <w:pPr>
        <w:ind w:leftChars="100" w:left="240"/>
        <w:jc w:val="center"/>
        <w:rPr>
          <w:rFonts w:ascii="Book Antiqua" w:hAnsi="Book Antiqua"/>
          <w:lang w:eastAsia="zh-CN"/>
        </w:rPr>
      </w:pPr>
      <w:r w:rsidRPr="00A37F35">
        <w:rPr>
          <w:rFonts w:ascii="Book Antiqua" w:hAnsi="Book Antiqua"/>
          <w:noProof/>
          <w:lang w:eastAsia="zh-CN"/>
        </w:rPr>
        <w:drawing>
          <wp:inline distT="0" distB="0" distL="0" distR="0" wp14:anchorId="04BED268" wp14:editId="279AA5C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1E66353" w14:textId="77777777" w:rsidR="00A37F35" w:rsidRPr="00A37F35" w:rsidRDefault="00A37F35" w:rsidP="00A37F35">
      <w:pPr>
        <w:ind w:leftChars="100" w:left="240"/>
        <w:jc w:val="center"/>
        <w:rPr>
          <w:rFonts w:ascii="Book Antiqua" w:hAnsi="Book Antiqua"/>
          <w:lang w:eastAsia="zh-CN"/>
        </w:rPr>
      </w:pPr>
    </w:p>
    <w:p w14:paraId="1E7D3A66" w14:textId="77777777" w:rsidR="00A37F35" w:rsidRPr="00A37F35" w:rsidRDefault="00A37F35" w:rsidP="00A37F35">
      <w:pPr>
        <w:ind w:leftChars="100" w:left="240"/>
        <w:jc w:val="center"/>
        <w:rPr>
          <w:rFonts w:ascii="Book Antiqua" w:hAnsi="Book Antiqua"/>
          <w:lang w:eastAsia="zh-CN"/>
        </w:rPr>
      </w:pPr>
    </w:p>
    <w:p w14:paraId="45362D53" w14:textId="77777777" w:rsidR="00A37F35" w:rsidRPr="00A37F35" w:rsidRDefault="00A37F35" w:rsidP="00A37F35">
      <w:pPr>
        <w:ind w:leftChars="100" w:left="240"/>
        <w:jc w:val="center"/>
        <w:rPr>
          <w:rFonts w:ascii="Book Antiqua" w:hAnsi="Book Antiqua"/>
          <w:lang w:eastAsia="zh-CN"/>
        </w:rPr>
      </w:pPr>
    </w:p>
    <w:p w14:paraId="4A75B3ED" w14:textId="77777777" w:rsidR="00A37F35" w:rsidRPr="00A37F35" w:rsidRDefault="00A37F35" w:rsidP="00A37F35">
      <w:pPr>
        <w:ind w:leftChars="100" w:left="240"/>
        <w:jc w:val="center"/>
        <w:rPr>
          <w:rFonts w:ascii="Book Antiqua" w:hAnsi="Book Antiqua"/>
          <w:lang w:eastAsia="zh-CN"/>
        </w:rPr>
      </w:pPr>
    </w:p>
    <w:p w14:paraId="20845EB8" w14:textId="77777777" w:rsidR="00A37F35" w:rsidRPr="00A37F35" w:rsidRDefault="00A37F35" w:rsidP="00A37F35">
      <w:pPr>
        <w:ind w:leftChars="100" w:left="240"/>
        <w:jc w:val="center"/>
        <w:rPr>
          <w:rFonts w:ascii="Book Antiqua" w:hAnsi="Book Antiqua"/>
          <w:lang w:eastAsia="zh-CN"/>
        </w:rPr>
      </w:pPr>
    </w:p>
    <w:p w14:paraId="11328799" w14:textId="77777777" w:rsidR="00A37F35" w:rsidRPr="00A37F35" w:rsidRDefault="00A37F35" w:rsidP="00A37F35">
      <w:pPr>
        <w:ind w:leftChars="100" w:left="240"/>
        <w:jc w:val="center"/>
        <w:rPr>
          <w:rFonts w:ascii="Book Antiqua" w:hAnsi="Book Antiqua"/>
          <w:lang w:eastAsia="zh-CN"/>
        </w:rPr>
      </w:pPr>
    </w:p>
    <w:p w14:paraId="5A88A863" w14:textId="77777777" w:rsidR="00A37F35" w:rsidRPr="00A37F35" w:rsidRDefault="00A37F35" w:rsidP="00A37F35">
      <w:pPr>
        <w:ind w:leftChars="100" w:left="240"/>
        <w:jc w:val="center"/>
        <w:rPr>
          <w:rFonts w:ascii="Book Antiqua" w:hAnsi="Book Antiqua"/>
          <w:lang w:eastAsia="zh-CN"/>
        </w:rPr>
      </w:pPr>
    </w:p>
    <w:p w14:paraId="47B0B375" w14:textId="77777777" w:rsidR="00A37F35" w:rsidRPr="00A37F35" w:rsidRDefault="00A37F35" w:rsidP="00A37F35">
      <w:pPr>
        <w:ind w:leftChars="100" w:left="240"/>
        <w:jc w:val="center"/>
        <w:rPr>
          <w:rFonts w:ascii="Book Antiqua" w:hAnsi="Book Antiqua"/>
          <w:lang w:eastAsia="zh-CN"/>
        </w:rPr>
      </w:pPr>
    </w:p>
    <w:p w14:paraId="60E17302" w14:textId="77777777" w:rsidR="00A37F35" w:rsidRPr="00A37F35" w:rsidRDefault="00A37F35" w:rsidP="00A37F35">
      <w:pPr>
        <w:ind w:leftChars="100" w:left="240"/>
        <w:jc w:val="center"/>
        <w:rPr>
          <w:rFonts w:ascii="Book Antiqua" w:hAnsi="Book Antiqua"/>
          <w:lang w:eastAsia="zh-CN"/>
        </w:rPr>
      </w:pPr>
    </w:p>
    <w:p w14:paraId="4405F5F5" w14:textId="77777777" w:rsidR="00A37F35" w:rsidRPr="00A37F35" w:rsidRDefault="00A37F35" w:rsidP="00A37F35">
      <w:pPr>
        <w:ind w:leftChars="100" w:left="240"/>
        <w:jc w:val="right"/>
        <w:rPr>
          <w:rFonts w:ascii="Book Antiqua" w:hAnsi="Book Antiqua"/>
          <w:color w:val="000000" w:themeColor="text1"/>
          <w:lang w:eastAsia="zh-CN"/>
        </w:rPr>
      </w:pPr>
    </w:p>
    <w:p w14:paraId="33B996DD" w14:textId="77777777" w:rsidR="00A37F35" w:rsidRPr="00763D22" w:rsidRDefault="00A37F35" w:rsidP="00A37F35">
      <w:pPr>
        <w:ind w:leftChars="100" w:left="240"/>
        <w:jc w:val="center"/>
        <w:rPr>
          <w:rFonts w:ascii="Book Antiqua" w:hAnsi="Book Antiqua"/>
          <w:color w:val="000000" w:themeColor="text1"/>
          <w:lang w:eastAsia="zh-CN"/>
        </w:rPr>
      </w:pPr>
      <w:r w:rsidRPr="00A37F35">
        <w:rPr>
          <w:rFonts w:ascii="Book Antiqua" w:eastAsia="BookAntiqua-Bold" w:hAnsi="Book Antiqua" w:cs="BookAntiqua-Bold"/>
          <w:b/>
          <w:bCs/>
          <w:color w:val="000000" w:themeColor="text1"/>
        </w:rPr>
        <w:t>© 2022 Baishideng Publishing Group Inc. All rights reserved.</w:t>
      </w:r>
      <w:r w:rsidRPr="00A37F35">
        <w:rPr>
          <w:rFonts w:ascii="Book Antiqua" w:hAnsi="Book Antiqua"/>
          <w:color w:val="000000" w:themeColor="text1"/>
          <w:lang w:eastAsia="zh-CN"/>
        </w:rPr>
        <w:fldChar w:fldCharType="begin"/>
      </w:r>
      <w:r w:rsidRPr="00A37F35">
        <w:rPr>
          <w:rFonts w:ascii="Book Antiqua" w:hAnsi="Book Antiqua"/>
          <w:color w:val="000000" w:themeColor="text1"/>
          <w:lang w:eastAsia="zh-CN"/>
        </w:rPr>
        <w:instrText xml:space="preserve"> ADDIN EN.REFLIST </w:instrText>
      </w:r>
      <w:r w:rsidRPr="00A37F35">
        <w:rPr>
          <w:rFonts w:ascii="Book Antiqua" w:hAnsi="Book Antiqua"/>
          <w:color w:val="000000" w:themeColor="text1"/>
          <w:lang w:eastAsia="zh-CN"/>
        </w:rPr>
        <w:fldChar w:fldCharType="end"/>
      </w:r>
      <w:bookmarkEnd w:id="6"/>
    </w:p>
    <w:p w14:paraId="472E0DE1" w14:textId="77777777" w:rsidR="00A77B3E" w:rsidRPr="002F4C91" w:rsidRDefault="00A77B3E" w:rsidP="002F4C91">
      <w:pPr>
        <w:spacing w:line="360" w:lineRule="auto"/>
        <w:jc w:val="both"/>
        <w:rPr>
          <w:rFonts w:ascii="Book Antiqua" w:hAnsi="Book Antiqua"/>
        </w:rPr>
      </w:pPr>
    </w:p>
    <w:sectPr w:rsidR="00A77B3E" w:rsidRPr="002F4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E8A0" w14:textId="77777777" w:rsidR="006C132D" w:rsidRDefault="006C132D" w:rsidP="00E91626">
      <w:r>
        <w:separator/>
      </w:r>
    </w:p>
  </w:endnote>
  <w:endnote w:type="continuationSeparator" w:id="0">
    <w:p w14:paraId="03D7F836" w14:textId="77777777" w:rsidR="006C132D" w:rsidRDefault="006C132D" w:rsidP="00E9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548845"/>
      <w:docPartObj>
        <w:docPartGallery w:val="Page Numbers (Bottom of Page)"/>
        <w:docPartUnique/>
      </w:docPartObj>
    </w:sdtPr>
    <w:sdtContent>
      <w:sdt>
        <w:sdtPr>
          <w:id w:val="-1769616900"/>
          <w:docPartObj>
            <w:docPartGallery w:val="Page Numbers (Top of Page)"/>
            <w:docPartUnique/>
          </w:docPartObj>
        </w:sdtPr>
        <w:sdtContent>
          <w:p w14:paraId="014BF11F" w14:textId="670DC11A" w:rsidR="00983A2E" w:rsidRDefault="00983A2E">
            <w:pPr>
              <w:pStyle w:val="a5"/>
              <w:jc w:val="right"/>
            </w:pPr>
            <w:r w:rsidRPr="00F2476D">
              <w:rPr>
                <w:rFonts w:ascii="Book Antiqua" w:hAnsi="Book Antiqua"/>
                <w:sz w:val="24"/>
                <w:szCs w:val="24"/>
                <w:lang w:val="zh-CN" w:eastAsia="zh-CN"/>
              </w:rPr>
              <w:t xml:space="preserve"> </w:t>
            </w:r>
            <w:r w:rsidRPr="00F2476D">
              <w:rPr>
                <w:rFonts w:ascii="Book Antiqua" w:hAnsi="Book Antiqua"/>
                <w:b/>
                <w:bCs/>
                <w:sz w:val="24"/>
                <w:szCs w:val="24"/>
              </w:rPr>
              <w:fldChar w:fldCharType="begin"/>
            </w:r>
            <w:r w:rsidRPr="00F2476D">
              <w:rPr>
                <w:rFonts w:ascii="Book Antiqua" w:hAnsi="Book Antiqua"/>
                <w:b/>
                <w:bCs/>
                <w:sz w:val="24"/>
                <w:szCs w:val="24"/>
              </w:rPr>
              <w:instrText>PAGE</w:instrText>
            </w:r>
            <w:r w:rsidRPr="00F2476D">
              <w:rPr>
                <w:rFonts w:ascii="Book Antiqua" w:hAnsi="Book Antiqua"/>
                <w:b/>
                <w:bCs/>
                <w:sz w:val="24"/>
                <w:szCs w:val="24"/>
              </w:rPr>
              <w:fldChar w:fldCharType="separate"/>
            </w:r>
            <w:r w:rsidR="00BD3305">
              <w:rPr>
                <w:rFonts w:ascii="Book Antiqua" w:hAnsi="Book Antiqua"/>
                <w:b/>
                <w:bCs/>
                <w:noProof/>
                <w:sz w:val="24"/>
                <w:szCs w:val="24"/>
              </w:rPr>
              <w:t>25</w:t>
            </w:r>
            <w:r w:rsidRPr="00F2476D">
              <w:rPr>
                <w:rFonts w:ascii="Book Antiqua" w:hAnsi="Book Antiqua"/>
                <w:b/>
                <w:bCs/>
                <w:sz w:val="24"/>
                <w:szCs w:val="24"/>
              </w:rPr>
              <w:fldChar w:fldCharType="end"/>
            </w:r>
            <w:r w:rsidRPr="00F2476D">
              <w:rPr>
                <w:rFonts w:ascii="Book Antiqua" w:hAnsi="Book Antiqua"/>
                <w:sz w:val="24"/>
                <w:szCs w:val="24"/>
                <w:lang w:val="zh-CN" w:eastAsia="zh-CN"/>
              </w:rPr>
              <w:t xml:space="preserve"> / </w:t>
            </w:r>
            <w:r w:rsidRPr="00F2476D">
              <w:rPr>
                <w:rFonts w:ascii="Book Antiqua" w:hAnsi="Book Antiqua"/>
                <w:b/>
                <w:bCs/>
                <w:sz w:val="24"/>
                <w:szCs w:val="24"/>
              </w:rPr>
              <w:fldChar w:fldCharType="begin"/>
            </w:r>
            <w:r w:rsidRPr="00F2476D">
              <w:rPr>
                <w:rFonts w:ascii="Book Antiqua" w:hAnsi="Book Antiqua"/>
                <w:b/>
                <w:bCs/>
                <w:sz w:val="24"/>
                <w:szCs w:val="24"/>
              </w:rPr>
              <w:instrText>NUMPAGES</w:instrText>
            </w:r>
            <w:r w:rsidRPr="00F2476D">
              <w:rPr>
                <w:rFonts w:ascii="Book Antiqua" w:hAnsi="Book Antiqua"/>
                <w:b/>
                <w:bCs/>
                <w:sz w:val="24"/>
                <w:szCs w:val="24"/>
              </w:rPr>
              <w:fldChar w:fldCharType="separate"/>
            </w:r>
            <w:r w:rsidR="00BD3305">
              <w:rPr>
                <w:rFonts w:ascii="Book Antiqua" w:hAnsi="Book Antiqua"/>
                <w:b/>
                <w:bCs/>
                <w:noProof/>
                <w:sz w:val="24"/>
                <w:szCs w:val="24"/>
              </w:rPr>
              <w:t>27</w:t>
            </w:r>
            <w:r w:rsidRPr="00F2476D">
              <w:rPr>
                <w:rFonts w:ascii="Book Antiqua" w:hAnsi="Book Antiqua"/>
                <w:b/>
                <w:bCs/>
                <w:sz w:val="24"/>
                <w:szCs w:val="24"/>
              </w:rPr>
              <w:fldChar w:fldCharType="end"/>
            </w:r>
          </w:p>
        </w:sdtContent>
      </w:sdt>
    </w:sdtContent>
  </w:sdt>
  <w:p w14:paraId="1ED3A293" w14:textId="77777777" w:rsidR="00983A2E" w:rsidRDefault="00983A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F371" w14:textId="77777777" w:rsidR="006C132D" w:rsidRDefault="006C132D" w:rsidP="00E91626">
      <w:r>
        <w:separator/>
      </w:r>
    </w:p>
  </w:footnote>
  <w:footnote w:type="continuationSeparator" w:id="0">
    <w:p w14:paraId="4CD0F10D" w14:textId="77777777" w:rsidR="006C132D" w:rsidRDefault="006C132D" w:rsidP="00E91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E2D64"/>
    <w:multiLevelType w:val="hybridMultilevel"/>
    <w:tmpl w:val="00FE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705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55E"/>
    <w:rsid w:val="000164E1"/>
    <w:rsid w:val="000446AA"/>
    <w:rsid w:val="000512ED"/>
    <w:rsid w:val="0007204D"/>
    <w:rsid w:val="00073E10"/>
    <w:rsid w:val="000935A1"/>
    <w:rsid w:val="000A75F8"/>
    <w:rsid w:val="000C643B"/>
    <w:rsid w:val="000D4464"/>
    <w:rsid w:val="000D44FA"/>
    <w:rsid w:val="000E77FC"/>
    <w:rsid w:val="001009A1"/>
    <w:rsid w:val="00102CB6"/>
    <w:rsid w:val="0010381B"/>
    <w:rsid w:val="00110B43"/>
    <w:rsid w:val="00110E5F"/>
    <w:rsid w:val="001207D5"/>
    <w:rsid w:val="001227B9"/>
    <w:rsid w:val="00127AA6"/>
    <w:rsid w:val="00152135"/>
    <w:rsid w:val="00162159"/>
    <w:rsid w:val="001679FD"/>
    <w:rsid w:val="00193945"/>
    <w:rsid w:val="001C0BF4"/>
    <w:rsid w:val="001C732B"/>
    <w:rsid w:val="001D48C8"/>
    <w:rsid w:val="001E51E2"/>
    <w:rsid w:val="001F717A"/>
    <w:rsid w:val="00204FD0"/>
    <w:rsid w:val="002121A4"/>
    <w:rsid w:val="00217DE8"/>
    <w:rsid w:val="00253DC9"/>
    <w:rsid w:val="00256508"/>
    <w:rsid w:val="0028671D"/>
    <w:rsid w:val="002904AF"/>
    <w:rsid w:val="00296048"/>
    <w:rsid w:val="00296881"/>
    <w:rsid w:val="002C2613"/>
    <w:rsid w:val="002F4C91"/>
    <w:rsid w:val="002F667A"/>
    <w:rsid w:val="0030170E"/>
    <w:rsid w:val="003251CE"/>
    <w:rsid w:val="00336DD0"/>
    <w:rsid w:val="00343028"/>
    <w:rsid w:val="00347CC0"/>
    <w:rsid w:val="0036214B"/>
    <w:rsid w:val="00374CA0"/>
    <w:rsid w:val="00385B8D"/>
    <w:rsid w:val="0038676C"/>
    <w:rsid w:val="0038777E"/>
    <w:rsid w:val="003A3963"/>
    <w:rsid w:val="003C67C9"/>
    <w:rsid w:val="003E508E"/>
    <w:rsid w:val="003F6475"/>
    <w:rsid w:val="00406AFC"/>
    <w:rsid w:val="00407252"/>
    <w:rsid w:val="00407ECD"/>
    <w:rsid w:val="00415D0C"/>
    <w:rsid w:val="0041682E"/>
    <w:rsid w:val="004346BB"/>
    <w:rsid w:val="004521DF"/>
    <w:rsid w:val="00477DB4"/>
    <w:rsid w:val="004A4236"/>
    <w:rsid w:val="004C26BF"/>
    <w:rsid w:val="004F497A"/>
    <w:rsid w:val="005067C0"/>
    <w:rsid w:val="005079AF"/>
    <w:rsid w:val="00531299"/>
    <w:rsid w:val="0055408A"/>
    <w:rsid w:val="00581AE5"/>
    <w:rsid w:val="00586043"/>
    <w:rsid w:val="00597A88"/>
    <w:rsid w:val="005A1AFE"/>
    <w:rsid w:val="005D290A"/>
    <w:rsid w:val="005D3A58"/>
    <w:rsid w:val="005F2779"/>
    <w:rsid w:val="005F3A0F"/>
    <w:rsid w:val="00607DA0"/>
    <w:rsid w:val="00616BE3"/>
    <w:rsid w:val="00620A5A"/>
    <w:rsid w:val="00630B0E"/>
    <w:rsid w:val="006434D1"/>
    <w:rsid w:val="00645B29"/>
    <w:rsid w:val="0065566F"/>
    <w:rsid w:val="006628A6"/>
    <w:rsid w:val="00665A51"/>
    <w:rsid w:val="00683AA2"/>
    <w:rsid w:val="00694EEC"/>
    <w:rsid w:val="006A21BE"/>
    <w:rsid w:val="006B150E"/>
    <w:rsid w:val="006B4375"/>
    <w:rsid w:val="006C0BE3"/>
    <w:rsid w:val="006C132D"/>
    <w:rsid w:val="006C6C2E"/>
    <w:rsid w:val="006D602E"/>
    <w:rsid w:val="006D6C88"/>
    <w:rsid w:val="006E1AC5"/>
    <w:rsid w:val="007400AF"/>
    <w:rsid w:val="007633DA"/>
    <w:rsid w:val="00786915"/>
    <w:rsid w:val="007915A0"/>
    <w:rsid w:val="007A5DC3"/>
    <w:rsid w:val="007B2891"/>
    <w:rsid w:val="007D39B9"/>
    <w:rsid w:val="007F6ADE"/>
    <w:rsid w:val="0080001F"/>
    <w:rsid w:val="00817902"/>
    <w:rsid w:val="008202DD"/>
    <w:rsid w:val="00827D6A"/>
    <w:rsid w:val="008527F7"/>
    <w:rsid w:val="008547EB"/>
    <w:rsid w:val="00893344"/>
    <w:rsid w:val="008B093F"/>
    <w:rsid w:val="008F5868"/>
    <w:rsid w:val="008F6B5E"/>
    <w:rsid w:val="00916941"/>
    <w:rsid w:val="00920298"/>
    <w:rsid w:val="00925B41"/>
    <w:rsid w:val="00931F73"/>
    <w:rsid w:val="00936B68"/>
    <w:rsid w:val="00945692"/>
    <w:rsid w:val="00961EDB"/>
    <w:rsid w:val="00983A2E"/>
    <w:rsid w:val="00984A4D"/>
    <w:rsid w:val="00990864"/>
    <w:rsid w:val="009A6CE3"/>
    <w:rsid w:val="009B7C40"/>
    <w:rsid w:val="009D7222"/>
    <w:rsid w:val="009E0D04"/>
    <w:rsid w:val="009E5659"/>
    <w:rsid w:val="009F0339"/>
    <w:rsid w:val="00A3132C"/>
    <w:rsid w:val="00A335A8"/>
    <w:rsid w:val="00A37F35"/>
    <w:rsid w:val="00A40C2F"/>
    <w:rsid w:val="00A4567A"/>
    <w:rsid w:val="00A776FE"/>
    <w:rsid w:val="00A77B3E"/>
    <w:rsid w:val="00AB22C8"/>
    <w:rsid w:val="00AB4F27"/>
    <w:rsid w:val="00AC755E"/>
    <w:rsid w:val="00AD7A96"/>
    <w:rsid w:val="00AF3953"/>
    <w:rsid w:val="00AF3FD3"/>
    <w:rsid w:val="00B061AD"/>
    <w:rsid w:val="00B32694"/>
    <w:rsid w:val="00B449D6"/>
    <w:rsid w:val="00B51207"/>
    <w:rsid w:val="00B63F05"/>
    <w:rsid w:val="00B673E3"/>
    <w:rsid w:val="00B67BF6"/>
    <w:rsid w:val="00B76142"/>
    <w:rsid w:val="00B9044B"/>
    <w:rsid w:val="00B95422"/>
    <w:rsid w:val="00BB758B"/>
    <w:rsid w:val="00BC546D"/>
    <w:rsid w:val="00BC550E"/>
    <w:rsid w:val="00BC63F6"/>
    <w:rsid w:val="00BD3305"/>
    <w:rsid w:val="00BD4A2C"/>
    <w:rsid w:val="00BE4E09"/>
    <w:rsid w:val="00BF14C2"/>
    <w:rsid w:val="00BF6AEA"/>
    <w:rsid w:val="00C1708D"/>
    <w:rsid w:val="00C17C01"/>
    <w:rsid w:val="00C30590"/>
    <w:rsid w:val="00C33F38"/>
    <w:rsid w:val="00C371F7"/>
    <w:rsid w:val="00C408F5"/>
    <w:rsid w:val="00C55D8C"/>
    <w:rsid w:val="00C630FC"/>
    <w:rsid w:val="00C81B4F"/>
    <w:rsid w:val="00C855E9"/>
    <w:rsid w:val="00C87645"/>
    <w:rsid w:val="00C92E10"/>
    <w:rsid w:val="00C94914"/>
    <w:rsid w:val="00CA2A55"/>
    <w:rsid w:val="00CD03BB"/>
    <w:rsid w:val="00CD11D2"/>
    <w:rsid w:val="00CD56DC"/>
    <w:rsid w:val="00CF3888"/>
    <w:rsid w:val="00D03F98"/>
    <w:rsid w:val="00D07A47"/>
    <w:rsid w:val="00D44D66"/>
    <w:rsid w:val="00D45B25"/>
    <w:rsid w:val="00D92942"/>
    <w:rsid w:val="00DA0C72"/>
    <w:rsid w:val="00E05EED"/>
    <w:rsid w:val="00E5092B"/>
    <w:rsid w:val="00E60DCF"/>
    <w:rsid w:val="00E621AE"/>
    <w:rsid w:val="00E83EFB"/>
    <w:rsid w:val="00E91626"/>
    <w:rsid w:val="00EA557F"/>
    <w:rsid w:val="00EA7E06"/>
    <w:rsid w:val="00EB0808"/>
    <w:rsid w:val="00EB35A6"/>
    <w:rsid w:val="00ED2AF0"/>
    <w:rsid w:val="00EF3D8F"/>
    <w:rsid w:val="00F0448F"/>
    <w:rsid w:val="00F23110"/>
    <w:rsid w:val="00F2476D"/>
    <w:rsid w:val="00F2682F"/>
    <w:rsid w:val="00F32516"/>
    <w:rsid w:val="00F46A72"/>
    <w:rsid w:val="00F53B97"/>
    <w:rsid w:val="00F571F2"/>
    <w:rsid w:val="00F6201C"/>
    <w:rsid w:val="00F710B8"/>
    <w:rsid w:val="00FA2749"/>
    <w:rsid w:val="00FA69C6"/>
    <w:rsid w:val="00FB00FE"/>
    <w:rsid w:val="00FB503F"/>
    <w:rsid w:val="00FC2069"/>
    <w:rsid w:val="00FF7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51219"/>
  <w15:docId w15:val="{584EF62E-03AC-427E-AF4E-7AA0BEB6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16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91626"/>
    <w:rPr>
      <w:sz w:val="18"/>
      <w:szCs w:val="18"/>
    </w:rPr>
  </w:style>
  <w:style w:type="paragraph" w:styleId="a5">
    <w:name w:val="footer"/>
    <w:basedOn w:val="a"/>
    <w:link w:val="a6"/>
    <w:uiPriority w:val="99"/>
    <w:unhideWhenUsed/>
    <w:rsid w:val="00E91626"/>
    <w:pPr>
      <w:tabs>
        <w:tab w:val="center" w:pos="4153"/>
        <w:tab w:val="right" w:pos="8306"/>
      </w:tabs>
      <w:snapToGrid w:val="0"/>
    </w:pPr>
    <w:rPr>
      <w:sz w:val="18"/>
      <w:szCs w:val="18"/>
    </w:rPr>
  </w:style>
  <w:style w:type="character" w:customStyle="1" w:styleId="a6">
    <w:name w:val="页脚 字符"/>
    <w:basedOn w:val="a0"/>
    <w:link w:val="a5"/>
    <w:uiPriority w:val="99"/>
    <w:rsid w:val="00E91626"/>
    <w:rPr>
      <w:sz w:val="18"/>
      <w:szCs w:val="18"/>
    </w:rPr>
  </w:style>
  <w:style w:type="paragraph" w:styleId="a7">
    <w:name w:val="annotation text"/>
    <w:basedOn w:val="a"/>
    <w:link w:val="a8"/>
    <w:uiPriority w:val="99"/>
    <w:unhideWhenUsed/>
    <w:rsid w:val="00E91626"/>
    <w:pPr>
      <w:spacing w:after="160"/>
    </w:pPr>
    <w:rPr>
      <w:rFonts w:asciiTheme="minorHAnsi" w:hAnsiTheme="minorHAnsi" w:cstheme="minorBidi"/>
      <w:sz w:val="20"/>
      <w:szCs w:val="20"/>
      <w:lang w:val="en-AU" w:eastAsia="zh-CN"/>
    </w:rPr>
  </w:style>
  <w:style w:type="character" w:customStyle="1" w:styleId="a8">
    <w:name w:val="批注文字 字符"/>
    <w:basedOn w:val="a0"/>
    <w:link w:val="a7"/>
    <w:uiPriority w:val="99"/>
    <w:rsid w:val="00E91626"/>
    <w:rPr>
      <w:rFonts w:asciiTheme="minorHAnsi" w:hAnsiTheme="minorHAnsi" w:cstheme="minorBidi"/>
      <w:lang w:val="en-AU" w:eastAsia="zh-CN"/>
    </w:rPr>
  </w:style>
  <w:style w:type="paragraph" w:styleId="a9">
    <w:name w:val="List Paragraph"/>
    <w:basedOn w:val="a"/>
    <w:uiPriority w:val="34"/>
    <w:qFormat/>
    <w:rsid w:val="00E91626"/>
    <w:pPr>
      <w:spacing w:after="160" w:line="259" w:lineRule="auto"/>
      <w:ind w:left="720"/>
      <w:contextualSpacing/>
    </w:pPr>
    <w:rPr>
      <w:rFonts w:asciiTheme="minorHAnsi" w:eastAsiaTheme="minorHAnsi" w:hAnsiTheme="minorHAnsi" w:cstheme="minorBidi"/>
      <w:sz w:val="22"/>
      <w:szCs w:val="22"/>
    </w:rPr>
  </w:style>
  <w:style w:type="character" w:styleId="aa">
    <w:name w:val="annotation reference"/>
    <w:basedOn w:val="a0"/>
    <w:semiHidden/>
    <w:unhideWhenUsed/>
    <w:rsid w:val="00936B68"/>
    <w:rPr>
      <w:sz w:val="21"/>
      <w:szCs w:val="21"/>
    </w:rPr>
  </w:style>
  <w:style w:type="paragraph" w:styleId="ab">
    <w:name w:val="annotation subject"/>
    <w:basedOn w:val="a7"/>
    <w:next w:val="a7"/>
    <w:link w:val="ac"/>
    <w:semiHidden/>
    <w:unhideWhenUsed/>
    <w:rsid w:val="00936B68"/>
    <w:pPr>
      <w:spacing w:after="0"/>
    </w:pPr>
    <w:rPr>
      <w:rFonts w:ascii="Times New Roman" w:hAnsi="Times New Roman" w:cs="Times New Roman"/>
      <w:b/>
      <w:bCs/>
      <w:sz w:val="24"/>
      <w:szCs w:val="24"/>
      <w:lang w:val="en-US" w:eastAsia="en-US"/>
    </w:rPr>
  </w:style>
  <w:style w:type="character" w:customStyle="1" w:styleId="ac">
    <w:name w:val="批注主题 字符"/>
    <w:basedOn w:val="a8"/>
    <w:link w:val="ab"/>
    <w:semiHidden/>
    <w:rsid w:val="00936B68"/>
    <w:rPr>
      <w:rFonts w:asciiTheme="minorHAnsi" w:hAnsiTheme="minorHAnsi" w:cstheme="minorBidi"/>
      <w:b/>
      <w:bCs/>
      <w:sz w:val="24"/>
      <w:szCs w:val="24"/>
      <w:lang w:val="en-AU" w:eastAsia="zh-CN"/>
    </w:rPr>
  </w:style>
  <w:style w:type="paragraph" w:styleId="ad">
    <w:name w:val="Balloon Text"/>
    <w:basedOn w:val="a"/>
    <w:link w:val="ae"/>
    <w:semiHidden/>
    <w:unhideWhenUsed/>
    <w:rsid w:val="00936B68"/>
    <w:rPr>
      <w:sz w:val="18"/>
      <w:szCs w:val="18"/>
    </w:rPr>
  </w:style>
  <w:style w:type="character" w:customStyle="1" w:styleId="ae">
    <w:name w:val="批注框文本 字符"/>
    <w:basedOn w:val="a0"/>
    <w:link w:val="ad"/>
    <w:semiHidden/>
    <w:rsid w:val="00936B68"/>
    <w:rPr>
      <w:sz w:val="18"/>
      <w:szCs w:val="18"/>
    </w:rPr>
  </w:style>
  <w:style w:type="paragraph" w:styleId="af">
    <w:name w:val="Revision"/>
    <w:hidden/>
    <w:uiPriority w:val="99"/>
    <w:semiHidden/>
    <w:rsid w:val="005F2779"/>
    <w:rPr>
      <w:sz w:val="24"/>
      <w:szCs w:val="24"/>
    </w:rPr>
  </w:style>
  <w:style w:type="character" w:styleId="af0">
    <w:name w:val="Hyperlink"/>
    <w:basedOn w:val="a0"/>
    <w:unhideWhenUsed/>
    <w:rsid w:val="00A37F35"/>
    <w:rPr>
      <w:color w:val="0000FF" w:themeColor="hyperlink"/>
      <w:u w:val="single"/>
    </w:rPr>
  </w:style>
  <w:style w:type="character" w:styleId="af1">
    <w:name w:val="Unresolved Mention"/>
    <w:basedOn w:val="a0"/>
    <w:uiPriority w:val="99"/>
    <w:semiHidden/>
    <w:unhideWhenUsed/>
    <w:rsid w:val="00A37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46711">
      <w:bodyDiv w:val="1"/>
      <w:marLeft w:val="0"/>
      <w:marRight w:val="0"/>
      <w:marTop w:val="0"/>
      <w:marBottom w:val="0"/>
      <w:divBdr>
        <w:top w:val="none" w:sz="0" w:space="0" w:color="auto"/>
        <w:left w:val="none" w:sz="0" w:space="0" w:color="auto"/>
        <w:bottom w:val="none" w:sz="0" w:space="0" w:color="auto"/>
        <w:right w:val="none" w:sz="0" w:space="0" w:color="auto"/>
      </w:divBdr>
    </w:div>
    <w:div w:id="1523980788">
      <w:bodyDiv w:val="1"/>
      <w:marLeft w:val="0"/>
      <w:marRight w:val="0"/>
      <w:marTop w:val="0"/>
      <w:marBottom w:val="0"/>
      <w:divBdr>
        <w:top w:val="none" w:sz="0" w:space="0" w:color="auto"/>
        <w:left w:val="none" w:sz="0" w:space="0" w:color="auto"/>
        <w:bottom w:val="none" w:sz="0" w:space="0" w:color="auto"/>
        <w:right w:val="none" w:sz="0" w:space="0" w:color="auto"/>
      </w:divBdr>
    </w:div>
    <w:div w:id="1954163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wjgnet.com/1949-8462/full/v14/i10/546.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6288</Words>
  <Characters>35847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7</cp:revision>
  <dcterms:created xsi:type="dcterms:W3CDTF">2022-10-11T16:50:00Z</dcterms:created>
  <dcterms:modified xsi:type="dcterms:W3CDTF">2022-10-20T01:48:00Z</dcterms:modified>
</cp:coreProperties>
</file>