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B7EB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Name of Journal: </w:t>
      </w:r>
      <w:r w:rsidRPr="0098400A">
        <w:rPr>
          <w:rFonts w:ascii="Book Antiqua" w:eastAsia="Book Antiqua" w:hAnsi="Book Antiqua" w:cs="Book Antiqua"/>
          <w:i/>
          <w:color w:val="000000"/>
        </w:rPr>
        <w:t>World Journal of Hepatology</w:t>
      </w:r>
    </w:p>
    <w:p w14:paraId="39C98A59"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Manuscript NO: </w:t>
      </w:r>
      <w:r w:rsidRPr="0098400A">
        <w:rPr>
          <w:rFonts w:ascii="Book Antiqua" w:eastAsia="Book Antiqua" w:hAnsi="Book Antiqua" w:cs="Book Antiqua"/>
          <w:color w:val="000000"/>
        </w:rPr>
        <w:t>78965</w:t>
      </w:r>
    </w:p>
    <w:p w14:paraId="03CD5DF0"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Manuscript Type: </w:t>
      </w:r>
      <w:r w:rsidRPr="0098400A">
        <w:rPr>
          <w:rFonts w:ascii="Book Antiqua" w:eastAsia="Book Antiqua" w:hAnsi="Book Antiqua" w:cs="Book Antiqua"/>
          <w:color w:val="000000"/>
        </w:rPr>
        <w:t>ORIGINAL ARTICLE</w:t>
      </w:r>
    </w:p>
    <w:p w14:paraId="78997F59" w14:textId="77777777" w:rsidR="00A77B3E" w:rsidRPr="0098400A" w:rsidRDefault="00A77B3E" w:rsidP="0098400A">
      <w:pPr>
        <w:spacing w:line="360" w:lineRule="auto"/>
        <w:jc w:val="both"/>
        <w:rPr>
          <w:rFonts w:ascii="Book Antiqua" w:hAnsi="Book Antiqua"/>
        </w:rPr>
      </w:pPr>
    </w:p>
    <w:p w14:paraId="33B77E4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Basic Study</w:t>
      </w:r>
    </w:p>
    <w:p w14:paraId="21736672" w14:textId="47575061"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Long-term and non-invasive </w:t>
      </w:r>
      <w:r w:rsidRPr="0098400A">
        <w:rPr>
          <w:rFonts w:ascii="Book Antiqua" w:eastAsia="Book Antiqua" w:hAnsi="Book Antiqua" w:cs="Book Antiqua"/>
          <w:b/>
          <w:bCs/>
          <w:i/>
          <w:iCs/>
          <w:color w:val="000000"/>
        </w:rPr>
        <w:t>in vivo</w:t>
      </w:r>
      <w:r w:rsidRPr="0098400A">
        <w:rPr>
          <w:rFonts w:ascii="Book Antiqua" w:eastAsia="Book Antiqua" w:hAnsi="Book Antiqua" w:cs="Book Antiqua"/>
          <w:b/>
          <w:bCs/>
          <w:color w:val="000000"/>
        </w:rPr>
        <w:t xml:space="preserve"> tracking of </w:t>
      </w:r>
      <w:proofErr w:type="spellStart"/>
      <w:proofErr w:type="gramStart"/>
      <w:r w:rsidRPr="0098400A">
        <w:rPr>
          <w:rFonts w:ascii="Book Antiqua" w:eastAsia="Book Antiqua" w:hAnsi="Book Antiqua" w:cs="Book Antiqua"/>
          <w:b/>
          <w:bCs/>
          <w:color w:val="000000"/>
        </w:rPr>
        <w:t>DiD</w:t>
      </w:r>
      <w:proofErr w:type="spellEnd"/>
      <w:proofErr w:type="gramEnd"/>
      <w:r w:rsidR="00DE4A30">
        <w:rPr>
          <w:rFonts w:ascii="Book Antiqua" w:eastAsia="Book Antiqua" w:hAnsi="Book Antiqua" w:cs="Book Antiqua"/>
          <w:b/>
          <w:bCs/>
          <w:color w:val="000000"/>
        </w:rPr>
        <w:t xml:space="preserve"> dye</w:t>
      </w:r>
      <w:r w:rsidRPr="0098400A">
        <w:rPr>
          <w:rFonts w:ascii="Book Antiqua" w:eastAsia="Book Antiqua" w:hAnsi="Book Antiqua" w:cs="Book Antiqua"/>
          <w:b/>
          <w:bCs/>
          <w:color w:val="000000"/>
        </w:rPr>
        <w:t>-labeled human hepatic progenitors in chronic liver disease models</w:t>
      </w:r>
    </w:p>
    <w:p w14:paraId="632DED4B" w14:textId="77777777" w:rsidR="00A77B3E" w:rsidRPr="0098400A" w:rsidRDefault="00A77B3E" w:rsidP="0098400A">
      <w:pPr>
        <w:spacing w:line="360" w:lineRule="auto"/>
        <w:jc w:val="both"/>
        <w:rPr>
          <w:rFonts w:ascii="Book Antiqua" w:hAnsi="Book Antiqua"/>
        </w:rPr>
      </w:pPr>
    </w:p>
    <w:p w14:paraId="73F533D4" w14:textId="7C71C306" w:rsidR="00A77B3E" w:rsidRPr="0098400A" w:rsidRDefault="00EF38FB" w:rsidP="0098400A">
      <w:pPr>
        <w:spacing w:line="360" w:lineRule="auto"/>
        <w:jc w:val="both"/>
        <w:rPr>
          <w:rFonts w:ascii="Book Antiqua" w:hAnsi="Book Antiqua"/>
        </w:rPr>
      </w:pPr>
      <w:r w:rsidRPr="0098400A">
        <w:rPr>
          <w:rFonts w:ascii="Book Antiqua" w:eastAsia="Book Antiqua" w:hAnsi="Book Antiqua" w:cs="Book Antiqua"/>
          <w:color w:val="000000"/>
        </w:rPr>
        <w:t>Tripura C</w:t>
      </w:r>
      <w:r w:rsidR="00140080" w:rsidRPr="0098400A">
        <w:rPr>
          <w:rFonts w:ascii="Book Antiqua" w:hAnsi="Book Antiqua" w:cs="Book Antiqua"/>
          <w:color w:val="000000"/>
          <w:lang w:eastAsia="zh-CN"/>
        </w:rPr>
        <w:t xml:space="preserve"> </w:t>
      </w:r>
      <w:r w:rsidR="00140080" w:rsidRPr="0098400A">
        <w:rPr>
          <w:rFonts w:ascii="Book Antiqua" w:hAnsi="Book Antiqua" w:cs="Book Antiqua"/>
          <w:i/>
          <w:color w:val="000000"/>
          <w:lang w:eastAsia="zh-CN"/>
        </w:rPr>
        <w:t>et al</w:t>
      </w:r>
      <w:r w:rsidR="00140080" w:rsidRPr="0098400A">
        <w:rPr>
          <w:rFonts w:ascii="Book Antiqua" w:hAnsi="Book Antiqua" w:cs="Book Antiqua"/>
          <w:color w:val="000000"/>
          <w:lang w:eastAsia="zh-CN"/>
        </w:rPr>
        <w:t xml:space="preserve">. </w:t>
      </w:r>
      <w:r w:rsidR="005122E4" w:rsidRPr="0098400A">
        <w:rPr>
          <w:rFonts w:ascii="Book Antiqua" w:eastAsia="Book Antiqua" w:hAnsi="Book Antiqua" w:cs="Book Antiqua"/>
          <w:color w:val="000000"/>
        </w:rPr>
        <w:t xml:space="preserve">Long-term </w:t>
      </w:r>
      <w:r w:rsidR="005122E4" w:rsidRPr="0098400A">
        <w:rPr>
          <w:rFonts w:ascii="Book Antiqua" w:eastAsia="Book Antiqua" w:hAnsi="Book Antiqua" w:cs="Book Antiqua"/>
          <w:i/>
          <w:iCs/>
          <w:color w:val="000000"/>
        </w:rPr>
        <w:t>in vivo</w:t>
      </w:r>
      <w:r w:rsidR="005122E4" w:rsidRPr="0098400A">
        <w:rPr>
          <w:rFonts w:ascii="Book Antiqua" w:eastAsia="Book Antiqua" w:hAnsi="Book Antiqua" w:cs="Book Antiqua"/>
          <w:color w:val="000000"/>
        </w:rPr>
        <w:t xml:space="preserve"> tracking of </w:t>
      </w:r>
      <w:proofErr w:type="spellStart"/>
      <w:r w:rsidR="00F70999" w:rsidRPr="0098400A">
        <w:rPr>
          <w:rFonts w:ascii="Book Antiqua" w:eastAsia="Book Antiqua" w:hAnsi="Book Antiqua" w:cs="Book Antiqua"/>
          <w:color w:val="000000"/>
        </w:rPr>
        <w:t>DiD</w:t>
      </w:r>
      <w:proofErr w:type="spellEnd"/>
      <w:r w:rsidR="00F70999" w:rsidRPr="0098400A">
        <w:rPr>
          <w:rFonts w:ascii="Book Antiqua" w:eastAsia="Book Antiqua" w:hAnsi="Book Antiqua" w:cs="Book Antiqua"/>
          <w:color w:val="000000"/>
        </w:rPr>
        <w:t>-</w:t>
      </w:r>
      <w:r w:rsidR="005122E4" w:rsidRPr="0098400A">
        <w:rPr>
          <w:rFonts w:ascii="Book Antiqua" w:eastAsia="Book Antiqua" w:hAnsi="Book Antiqua" w:cs="Book Antiqua"/>
          <w:color w:val="000000"/>
        </w:rPr>
        <w:t>labeled cells</w:t>
      </w:r>
    </w:p>
    <w:p w14:paraId="20D24733" w14:textId="77777777" w:rsidR="00A77B3E" w:rsidRPr="0098400A" w:rsidRDefault="00A77B3E" w:rsidP="0098400A">
      <w:pPr>
        <w:spacing w:line="360" w:lineRule="auto"/>
        <w:jc w:val="both"/>
        <w:rPr>
          <w:rFonts w:ascii="Book Antiqua" w:hAnsi="Book Antiqua"/>
        </w:rPr>
      </w:pPr>
    </w:p>
    <w:p w14:paraId="3E023AAE" w14:textId="2FFF5A0E" w:rsidR="00A77B3E" w:rsidRPr="0098400A" w:rsidRDefault="005122E4" w:rsidP="0098400A">
      <w:pPr>
        <w:spacing w:line="360" w:lineRule="auto"/>
        <w:jc w:val="both"/>
        <w:rPr>
          <w:rFonts w:ascii="Book Antiqua" w:hAnsi="Book Antiqua"/>
          <w:lang w:eastAsia="zh-CN"/>
        </w:rPr>
      </w:pPr>
      <w:proofErr w:type="spellStart"/>
      <w:r w:rsidRPr="0098400A">
        <w:rPr>
          <w:rFonts w:ascii="Book Antiqua" w:eastAsia="Book Antiqua" w:hAnsi="Book Antiqua" w:cs="Book Antiqua"/>
          <w:color w:val="000000"/>
        </w:rPr>
        <w:t>Chaturvedula</w:t>
      </w:r>
      <w:proofErr w:type="spellEnd"/>
      <w:r w:rsidRPr="0098400A">
        <w:rPr>
          <w:rFonts w:ascii="Book Antiqua" w:eastAsia="Book Antiqua" w:hAnsi="Book Antiqua" w:cs="Book Antiqua"/>
          <w:color w:val="000000"/>
        </w:rPr>
        <w:t xml:space="preserve"> </w:t>
      </w:r>
      <w:r w:rsidR="002D011A" w:rsidRPr="0098400A">
        <w:rPr>
          <w:rFonts w:ascii="Book Antiqua" w:eastAsia="Book Antiqua" w:hAnsi="Book Antiqua" w:cs="Book Antiqua"/>
          <w:color w:val="000000"/>
        </w:rPr>
        <w:t>Tripura</w:t>
      </w:r>
      <w:r w:rsidRPr="0098400A">
        <w:rPr>
          <w:rFonts w:ascii="Book Antiqua" w:eastAsia="Book Antiqua" w:hAnsi="Book Antiqua" w:cs="Book Antiqua"/>
          <w:color w:val="000000"/>
        </w:rPr>
        <w:t xml:space="preserve">, Srinivas </w:t>
      </w:r>
      <w:proofErr w:type="spellStart"/>
      <w:r w:rsidRPr="0098400A">
        <w:rPr>
          <w:rFonts w:ascii="Book Antiqua" w:eastAsia="Book Antiqua" w:hAnsi="Book Antiqua" w:cs="Book Antiqua"/>
          <w:color w:val="000000"/>
        </w:rPr>
        <w:t>Gunda</w:t>
      </w:r>
      <w:proofErr w:type="spellEnd"/>
      <w:r w:rsidRPr="0098400A">
        <w:rPr>
          <w:rFonts w:ascii="Book Antiqua" w:eastAsia="Book Antiqua" w:hAnsi="Book Antiqua" w:cs="Book Antiqua"/>
          <w:color w:val="000000"/>
        </w:rPr>
        <w:t xml:space="preserve">, Sandeep Kumar </w:t>
      </w:r>
      <w:proofErr w:type="spellStart"/>
      <w:r w:rsidRPr="0098400A">
        <w:rPr>
          <w:rFonts w:ascii="Book Antiqua" w:eastAsia="Book Antiqua" w:hAnsi="Book Antiqua" w:cs="Book Antiqua"/>
          <w:color w:val="000000"/>
        </w:rPr>
        <w:t>Vishwakarma</w:t>
      </w:r>
      <w:proofErr w:type="spellEnd"/>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Avinash</w:t>
      </w:r>
      <w:proofErr w:type="spellEnd"/>
      <w:r w:rsidRPr="0098400A">
        <w:rPr>
          <w:rFonts w:ascii="Book Antiqua" w:eastAsia="Book Antiqua" w:hAnsi="Book Antiqua" w:cs="Book Antiqua"/>
          <w:color w:val="000000"/>
        </w:rPr>
        <w:t xml:space="preserve"> Raj </w:t>
      </w:r>
      <w:proofErr w:type="spellStart"/>
      <w:r w:rsidRPr="0098400A">
        <w:rPr>
          <w:rFonts w:ascii="Book Antiqua" w:eastAsia="Book Antiqua" w:hAnsi="Book Antiqua" w:cs="Book Antiqua"/>
          <w:color w:val="000000"/>
        </w:rPr>
        <w:t>Thatipalli</w:t>
      </w:r>
      <w:proofErr w:type="spellEnd"/>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Jedy</w:t>
      </w:r>
      <w:proofErr w:type="spellEnd"/>
      <w:r w:rsidRPr="0098400A">
        <w:rPr>
          <w:rFonts w:ascii="Book Antiqua" w:eastAsia="Book Antiqua" w:hAnsi="Book Antiqua" w:cs="Book Antiqua"/>
          <w:color w:val="000000"/>
        </w:rPr>
        <w:t xml:space="preserve"> Jose, Mahesh Kumar Jerald, Aleem Ahmed Khan, Gopal Pande</w:t>
      </w:r>
    </w:p>
    <w:p w14:paraId="7692062A" w14:textId="77777777" w:rsidR="00A77B3E" w:rsidRPr="0098400A" w:rsidRDefault="00A77B3E" w:rsidP="0098400A">
      <w:pPr>
        <w:spacing w:line="360" w:lineRule="auto"/>
        <w:jc w:val="both"/>
        <w:rPr>
          <w:rFonts w:ascii="Book Antiqua" w:hAnsi="Book Antiqua"/>
        </w:rPr>
      </w:pPr>
    </w:p>
    <w:p w14:paraId="5B037B1B" w14:textId="6A7B96BF" w:rsidR="00A77B3E" w:rsidRPr="0098400A" w:rsidRDefault="005122E4" w:rsidP="0098400A">
      <w:pPr>
        <w:spacing w:line="360" w:lineRule="auto"/>
        <w:jc w:val="both"/>
        <w:rPr>
          <w:rFonts w:ascii="Book Antiqua" w:hAnsi="Book Antiqua"/>
        </w:rPr>
      </w:pPr>
      <w:proofErr w:type="spellStart"/>
      <w:r w:rsidRPr="0098400A">
        <w:rPr>
          <w:rFonts w:ascii="Book Antiqua" w:eastAsia="Book Antiqua" w:hAnsi="Book Antiqua" w:cs="Book Antiqua"/>
          <w:b/>
          <w:bCs/>
          <w:color w:val="000000"/>
        </w:rPr>
        <w:t>Chaturvedula</w:t>
      </w:r>
      <w:proofErr w:type="spellEnd"/>
      <w:r w:rsidRPr="0098400A">
        <w:rPr>
          <w:rFonts w:ascii="Book Antiqua" w:eastAsia="Book Antiqua" w:hAnsi="Book Antiqua" w:cs="Book Antiqua"/>
          <w:b/>
          <w:bCs/>
          <w:color w:val="000000"/>
        </w:rPr>
        <w:t xml:space="preserve"> </w:t>
      </w:r>
      <w:r w:rsidR="0044769E" w:rsidRPr="0098400A">
        <w:rPr>
          <w:rFonts w:ascii="Book Antiqua" w:eastAsia="Book Antiqua" w:hAnsi="Book Antiqua" w:cs="Book Antiqua"/>
          <w:b/>
          <w:bCs/>
          <w:color w:val="000000"/>
        </w:rPr>
        <w:t>Tripura</w:t>
      </w:r>
      <w:r w:rsidRPr="0098400A">
        <w:rPr>
          <w:rFonts w:ascii="Book Antiqua" w:eastAsia="Book Antiqua" w:hAnsi="Book Antiqua" w:cs="Book Antiqua"/>
          <w:b/>
          <w:bCs/>
          <w:color w:val="000000"/>
        </w:rPr>
        <w:t xml:space="preserve">, Srinivas </w:t>
      </w:r>
      <w:proofErr w:type="spellStart"/>
      <w:r w:rsidRPr="0098400A">
        <w:rPr>
          <w:rFonts w:ascii="Book Antiqua" w:eastAsia="Book Antiqua" w:hAnsi="Book Antiqua" w:cs="Book Antiqua"/>
          <w:b/>
          <w:bCs/>
          <w:color w:val="000000"/>
        </w:rPr>
        <w:t>Gunda</w:t>
      </w:r>
      <w:proofErr w:type="spellEnd"/>
      <w:r w:rsidRPr="0098400A">
        <w:rPr>
          <w:rFonts w:ascii="Book Antiqua" w:eastAsia="Book Antiqua" w:hAnsi="Book Antiqua" w:cs="Book Antiqua"/>
          <w:b/>
          <w:bCs/>
          <w:color w:val="000000"/>
        </w:rPr>
        <w:t xml:space="preserve">, </w:t>
      </w:r>
      <w:proofErr w:type="spellStart"/>
      <w:r w:rsidRPr="0098400A">
        <w:rPr>
          <w:rFonts w:ascii="Book Antiqua" w:eastAsia="Book Antiqua" w:hAnsi="Book Antiqua" w:cs="Book Antiqua"/>
          <w:b/>
          <w:bCs/>
          <w:color w:val="000000"/>
        </w:rPr>
        <w:t>Avinash</w:t>
      </w:r>
      <w:proofErr w:type="spellEnd"/>
      <w:r w:rsidRPr="0098400A">
        <w:rPr>
          <w:rFonts w:ascii="Book Antiqua" w:eastAsia="Book Antiqua" w:hAnsi="Book Antiqua" w:cs="Book Antiqua"/>
          <w:b/>
          <w:bCs/>
          <w:color w:val="000000"/>
        </w:rPr>
        <w:t xml:space="preserve"> Raj </w:t>
      </w:r>
      <w:proofErr w:type="spellStart"/>
      <w:r w:rsidRPr="0098400A">
        <w:rPr>
          <w:rFonts w:ascii="Book Antiqua" w:eastAsia="Book Antiqua" w:hAnsi="Book Antiqua" w:cs="Book Antiqua"/>
          <w:b/>
          <w:bCs/>
          <w:color w:val="000000"/>
        </w:rPr>
        <w:t>Thatipalli</w:t>
      </w:r>
      <w:proofErr w:type="spellEnd"/>
      <w:r w:rsidRPr="0098400A">
        <w:rPr>
          <w:rFonts w:ascii="Book Antiqua" w:eastAsia="Book Antiqua" w:hAnsi="Book Antiqua" w:cs="Book Antiqua"/>
          <w:b/>
          <w:bCs/>
          <w:color w:val="000000"/>
        </w:rPr>
        <w:t xml:space="preserve">, </w:t>
      </w:r>
      <w:proofErr w:type="spellStart"/>
      <w:r w:rsidRPr="0098400A">
        <w:rPr>
          <w:rFonts w:ascii="Book Antiqua" w:eastAsia="Book Antiqua" w:hAnsi="Book Antiqua" w:cs="Book Antiqua"/>
          <w:b/>
          <w:bCs/>
          <w:color w:val="000000"/>
        </w:rPr>
        <w:t>Jedy</w:t>
      </w:r>
      <w:proofErr w:type="spellEnd"/>
      <w:r w:rsidRPr="0098400A">
        <w:rPr>
          <w:rFonts w:ascii="Book Antiqua" w:eastAsia="Book Antiqua" w:hAnsi="Book Antiqua" w:cs="Book Antiqua"/>
          <w:b/>
          <w:bCs/>
          <w:color w:val="000000"/>
        </w:rPr>
        <w:t xml:space="preserve"> Jose, Mahesh Kumar Jerald, Gopal Pande, </w:t>
      </w:r>
      <w:r w:rsidR="00BA2085" w:rsidRPr="0098400A">
        <w:rPr>
          <w:rFonts w:ascii="Book Antiqua" w:hAnsi="Book Antiqua"/>
          <w:color w:val="000000"/>
          <w:shd w:val="clear" w:color="auto" w:fill="FFFFFF"/>
        </w:rPr>
        <w:t>Cell and Stem Cell Biology, CSIR-Centre for Cellular and Molecular Biology</w:t>
      </w:r>
      <w:r w:rsidRPr="0098400A">
        <w:rPr>
          <w:rFonts w:ascii="Book Antiqua" w:eastAsia="Book Antiqua" w:hAnsi="Book Antiqua" w:cs="Book Antiqua"/>
          <w:color w:val="000000"/>
        </w:rPr>
        <w:t>, Hyderabad 500007, Telangana, India</w:t>
      </w:r>
    </w:p>
    <w:p w14:paraId="2F96B2C5" w14:textId="77777777" w:rsidR="00A77B3E" w:rsidRPr="0098400A" w:rsidRDefault="00A77B3E" w:rsidP="0098400A">
      <w:pPr>
        <w:spacing w:line="360" w:lineRule="auto"/>
        <w:jc w:val="both"/>
        <w:rPr>
          <w:rFonts w:ascii="Book Antiqua" w:hAnsi="Book Antiqua"/>
        </w:rPr>
      </w:pPr>
    </w:p>
    <w:p w14:paraId="435501FD" w14:textId="7108787F"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Sandeep Kumar Vishwakarma, Aleem Ahmed Khan, </w:t>
      </w:r>
      <w:r w:rsidRPr="0098400A">
        <w:rPr>
          <w:rFonts w:ascii="Book Antiqua" w:eastAsia="Book Antiqua" w:hAnsi="Book Antiqua" w:cs="Book Antiqua"/>
          <w:color w:val="000000"/>
        </w:rPr>
        <w:t xml:space="preserve">Central Laboratory for Stem Cell Research </w:t>
      </w:r>
      <w:r w:rsidR="00B908A2" w:rsidRPr="0098400A">
        <w:rPr>
          <w:rFonts w:ascii="Book Antiqua" w:hAnsi="Book Antiqua" w:cs="Book Antiqua"/>
          <w:color w:val="000000"/>
          <w:lang w:eastAsia="zh-CN"/>
        </w:rPr>
        <w:t>and</w:t>
      </w:r>
      <w:r w:rsidRPr="0098400A">
        <w:rPr>
          <w:rFonts w:ascii="Book Antiqua" w:eastAsia="Book Antiqua" w:hAnsi="Book Antiqua" w:cs="Book Antiqua"/>
          <w:color w:val="000000"/>
        </w:rPr>
        <w:t xml:space="preserve"> Translational Medicine, Centre for Liver Research and Diagnostics, Deccan College of Medical Sciences, Hyderabad 500058, Telangana, India</w:t>
      </w:r>
    </w:p>
    <w:p w14:paraId="2F3A1942" w14:textId="77777777" w:rsidR="00A77B3E" w:rsidRPr="0098400A" w:rsidRDefault="00A77B3E" w:rsidP="0098400A">
      <w:pPr>
        <w:spacing w:line="360" w:lineRule="auto"/>
        <w:jc w:val="both"/>
        <w:rPr>
          <w:rFonts w:ascii="Book Antiqua" w:hAnsi="Book Antiqua"/>
        </w:rPr>
      </w:pPr>
    </w:p>
    <w:p w14:paraId="62E7C45A" w14:textId="76779105"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Author contributions: </w:t>
      </w:r>
      <w:r w:rsidR="00140080" w:rsidRPr="0098400A">
        <w:rPr>
          <w:rFonts w:ascii="Book Antiqua" w:eastAsia="Book Antiqua" w:hAnsi="Book Antiqua" w:cs="Book Antiqua"/>
          <w:color w:val="000000"/>
        </w:rPr>
        <w:t>Khan AA</w:t>
      </w:r>
      <w:r w:rsidRPr="0098400A">
        <w:rPr>
          <w:rFonts w:ascii="Book Antiqua" w:eastAsia="Book Antiqua" w:hAnsi="Book Antiqua" w:cs="Book Antiqua"/>
          <w:color w:val="000000"/>
        </w:rPr>
        <w:t xml:space="preserve">, </w:t>
      </w:r>
      <w:r w:rsidR="00140080" w:rsidRPr="0098400A">
        <w:rPr>
          <w:rFonts w:ascii="Book Antiqua" w:eastAsia="Book Antiqua" w:hAnsi="Book Antiqua" w:cs="Book Antiqua"/>
          <w:color w:val="000000"/>
        </w:rPr>
        <w:t>Pande G</w:t>
      </w:r>
      <w:r w:rsidRPr="0098400A">
        <w:rPr>
          <w:rFonts w:ascii="Book Antiqua" w:eastAsia="Book Antiqua" w:hAnsi="Book Antiqua" w:cs="Book Antiqua"/>
          <w:color w:val="000000"/>
        </w:rPr>
        <w:t xml:space="preserve">, and </w:t>
      </w:r>
      <w:r w:rsidR="00876066" w:rsidRPr="0098400A">
        <w:rPr>
          <w:rFonts w:ascii="Book Antiqua" w:eastAsia="Book Antiqua" w:hAnsi="Book Antiqua" w:cs="Book Antiqua"/>
          <w:color w:val="000000"/>
        </w:rPr>
        <w:t xml:space="preserve">Tripura </w:t>
      </w:r>
      <w:r w:rsidR="00140080" w:rsidRPr="0098400A">
        <w:rPr>
          <w:rFonts w:ascii="Book Antiqua" w:eastAsia="Book Antiqua" w:hAnsi="Book Antiqua" w:cs="Book Antiqua"/>
          <w:color w:val="000000"/>
        </w:rPr>
        <w:t>C</w:t>
      </w:r>
      <w:r w:rsidRPr="0098400A">
        <w:rPr>
          <w:rFonts w:ascii="Book Antiqua" w:eastAsia="Book Antiqua" w:hAnsi="Book Antiqua" w:cs="Book Antiqua"/>
          <w:color w:val="000000"/>
        </w:rPr>
        <w:t xml:space="preserve"> were responsible for the study concept, design</w:t>
      </w:r>
      <w:r w:rsidR="007D7251"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supervision; </w:t>
      </w:r>
      <w:proofErr w:type="spellStart"/>
      <w:r w:rsidR="00140080" w:rsidRPr="0098400A">
        <w:rPr>
          <w:rFonts w:ascii="Book Antiqua" w:eastAsia="Book Antiqua" w:hAnsi="Book Antiqua" w:cs="Book Antiqua"/>
          <w:color w:val="000000"/>
        </w:rPr>
        <w:t>Thatipalli</w:t>
      </w:r>
      <w:proofErr w:type="spellEnd"/>
      <w:r w:rsidR="00140080" w:rsidRPr="0098400A">
        <w:rPr>
          <w:rFonts w:ascii="Book Antiqua" w:eastAsia="Book Antiqua" w:hAnsi="Book Antiqua" w:cs="Book Antiqua"/>
          <w:color w:val="000000"/>
        </w:rPr>
        <w:t xml:space="preserve"> AR</w:t>
      </w:r>
      <w:r w:rsidRPr="0098400A">
        <w:rPr>
          <w:rFonts w:ascii="Book Antiqua" w:eastAsia="Book Antiqua" w:hAnsi="Book Antiqua" w:cs="Book Antiqua"/>
          <w:color w:val="000000"/>
        </w:rPr>
        <w:t xml:space="preserve">, </w:t>
      </w:r>
      <w:proofErr w:type="spellStart"/>
      <w:r w:rsidR="00140080" w:rsidRPr="0098400A">
        <w:rPr>
          <w:rFonts w:ascii="Book Antiqua" w:eastAsia="Book Antiqua" w:hAnsi="Book Antiqua" w:cs="Book Antiqua"/>
          <w:color w:val="000000"/>
        </w:rPr>
        <w:t>Vishwakarma</w:t>
      </w:r>
      <w:proofErr w:type="spellEnd"/>
      <w:r w:rsidR="00140080" w:rsidRPr="0098400A">
        <w:rPr>
          <w:rFonts w:ascii="Book Antiqua" w:eastAsia="Book Antiqua" w:hAnsi="Book Antiqua" w:cs="Book Antiqua"/>
          <w:color w:val="000000"/>
        </w:rPr>
        <w:t xml:space="preserve"> SK</w:t>
      </w:r>
      <w:r w:rsidRPr="0098400A">
        <w:rPr>
          <w:rFonts w:ascii="Book Antiqua" w:eastAsia="Book Antiqua" w:hAnsi="Book Antiqua" w:cs="Book Antiqua"/>
          <w:color w:val="000000"/>
        </w:rPr>
        <w:t xml:space="preserve">, </w:t>
      </w:r>
      <w:r w:rsidR="00140080" w:rsidRPr="0098400A">
        <w:rPr>
          <w:rFonts w:ascii="Book Antiqua" w:eastAsia="Book Antiqua" w:hAnsi="Book Antiqua" w:cs="Book Antiqua"/>
          <w:color w:val="000000"/>
        </w:rPr>
        <w:t>Jose J</w:t>
      </w:r>
      <w:r w:rsidRPr="0098400A">
        <w:rPr>
          <w:rFonts w:ascii="Book Antiqua" w:eastAsia="Book Antiqua" w:hAnsi="Book Antiqua" w:cs="Book Antiqua"/>
          <w:color w:val="000000"/>
        </w:rPr>
        <w:t xml:space="preserve">, and </w:t>
      </w:r>
      <w:r w:rsidR="00140080" w:rsidRPr="0098400A">
        <w:rPr>
          <w:rFonts w:ascii="Book Antiqua" w:eastAsia="Book Antiqua" w:hAnsi="Book Antiqua" w:cs="Book Antiqua"/>
          <w:color w:val="000000"/>
        </w:rPr>
        <w:t>Jerald MK</w:t>
      </w:r>
      <w:r w:rsidRPr="0098400A">
        <w:rPr>
          <w:rFonts w:ascii="Book Antiqua" w:eastAsia="Book Antiqua" w:hAnsi="Book Antiqua" w:cs="Book Antiqua"/>
          <w:color w:val="000000"/>
        </w:rPr>
        <w:t xml:space="preserve"> performed </w:t>
      </w:r>
      <w:r w:rsidR="00614BA3">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experiments; </w:t>
      </w:r>
      <w:r w:rsidR="007D7251" w:rsidRPr="0098400A">
        <w:rPr>
          <w:rFonts w:ascii="Book Antiqua" w:eastAsia="Book Antiqua" w:hAnsi="Book Antiqua" w:cs="Book Antiqua"/>
          <w:color w:val="000000"/>
        </w:rPr>
        <w:t>Tripura C</w:t>
      </w:r>
      <w:r w:rsidRPr="0098400A">
        <w:rPr>
          <w:rFonts w:ascii="Book Antiqua" w:eastAsia="Book Antiqua" w:hAnsi="Book Antiqua" w:cs="Book Antiqua"/>
          <w:color w:val="000000"/>
        </w:rPr>
        <w:t xml:space="preserve">, and </w:t>
      </w:r>
      <w:proofErr w:type="spellStart"/>
      <w:r w:rsidR="00140080" w:rsidRPr="0098400A">
        <w:rPr>
          <w:rFonts w:ascii="Book Antiqua" w:eastAsia="Book Antiqua" w:hAnsi="Book Antiqua" w:cs="Book Antiqua"/>
          <w:color w:val="000000"/>
        </w:rPr>
        <w:t>Gunda</w:t>
      </w:r>
      <w:proofErr w:type="spellEnd"/>
      <w:r w:rsidR="00140080" w:rsidRPr="0098400A">
        <w:rPr>
          <w:rFonts w:ascii="Book Antiqua" w:eastAsia="Book Antiqua" w:hAnsi="Book Antiqua" w:cs="Book Antiqua"/>
          <w:color w:val="000000"/>
        </w:rPr>
        <w:t xml:space="preserve"> S</w:t>
      </w:r>
      <w:r w:rsidRPr="0098400A">
        <w:rPr>
          <w:rFonts w:ascii="Book Antiqua" w:eastAsia="Book Antiqua" w:hAnsi="Book Antiqua" w:cs="Book Antiqua"/>
          <w:color w:val="000000"/>
        </w:rPr>
        <w:t xml:space="preserve"> were responsible for data acquisition and analysis; </w:t>
      </w:r>
      <w:r w:rsidR="007D7251" w:rsidRPr="0098400A">
        <w:rPr>
          <w:rFonts w:ascii="Book Antiqua" w:eastAsia="Book Antiqua" w:hAnsi="Book Antiqua" w:cs="Book Antiqua"/>
          <w:color w:val="000000"/>
        </w:rPr>
        <w:t>Tripura C</w:t>
      </w:r>
      <w:r w:rsidRPr="0098400A">
        <w:rPr>
          <w:rFonts w:ascii="Book Antiqua" w:eastAsia="Book Antiqua" w:hAnsi="Book Antiqua" w:cs="Book Antiqua"/>
          <w:color w:val="000000"/>
        </w:rPr>
        <w:t xml:space="preserve"> also performed data organization and manuscript writing; </w:t>
      </w:r>
      <w:r w:rsidR="007D7251" w:rsidRPr="0098400A">
        <w:rPr>
          <w:rFonts w:ascii="Book Antiqua" w:eastAsia="Book Antiqua" w:hAnsi="Book Antiqua" w:cs="Book Antiqua"/>
          <w:color w:val="000000"/>
        </w:rPr>
        <w:t>Tripura C</w:t>
      </w:r>
      <w:r w:rsidRPr="0098400A">
        <w:rPr>
          <w:rFonts w:ascii="Book Antiqua" w:eastAsia="Book Antiqua" w:hAnsi="Book Antiqua" w:cs="Book Antiqua"/>
          <w:color w:val="000000"/>
        </w:rPr>
        <w:t xml:space="preserve">, </w:t>
      </w:r>
      <w:r w:rsidR="00140080" w:rsidRPr="0098400A">
        <w:rPr>
          <w:rFonts w:ascii="Book Antiqua" w:eastAsia="Book Antiqua" w:hAnsi="Book Antiqua" w:cs="Book Antiqua"/>
          <w:color w:val="000000"/>
        </w:rPr>
        <w:t>Vishwakarma SK</w:t>
      </w:r>
      <w:r w:rsidRPr="0098400A">
        <w:rPr>
          <w:rFonts w:ascii="Book Antiqua" w:eastAsia="Book Antiqua" w:hAnsi="Book Antiqua" w:cs="Book Antiqua"/>
          <w:color w:val="000000"/>
        </w:rPr>
        <w:t xml:space="preserve">, </w:t>
      </w:r>
      <w:r w:rsidR="00140080" w:rsidRPr="0098400A">
        <w:rPr>
          <w:rFonts w:ascii="Book Antiqua" w:eastAsia="Book Antiqua" w:hAnsi="Book Antiqua" w:cs="Book Antiqua"/>
          <w:color w:val="000000"/>
        </w:rPr>
        <w:t>Khan AA</w:t>
      </w:r>
      <w:r w:rsidRPr="0098400A">
        <w:rPr>
          <w:rFonts w:ascii="Book Antiqua" w:eastAsia="Book Antiqua" w:hAnsi="Book Antiqua" w:cs="Book Antiqua"/>
          <w:color w:val="000000"/>
        </w:rPr>
        <w:t xml:space="preserve">, and </w:t>
      </w:r>
      <w:r w:rsidR="00140080" w:rsidRPr="0098400A">
        <w:rPr>
          <w:rFonts w:ascii="Book Antiqua" w:eastAsia="Book Antiqua" w:hAnsi="Book Antiqua" w:cs="Book Antiqua"/>
          <w:color w:val="000000"/>
        </w:rPr>
        <w:t>Pande G</w:t>
      </w:r>
      <w:r w:rsidRPr="0098400A">
        <w:rPr>
          <w:rFonts w:ascii="Book Antiqua" w:eastAsia="Book Antiqua" w:hAnsi="Book Antiqua" w:cs="Book Antiqua"/>
          <w:color w:val="000000"/>
        </w:rPr>
        <w:t xml:space="preserve"> performed editing and revision of the manuscript draft.</w:t>
      </w:r>
    </w:p>
    <w:p w14:paraId="7064A68E" w14:textId="77777777" w:rsidR="00A77B3E" w:rsidRPr="0098400A" w:rsidRDefault="00A77B3E" w:rsidP="0098400A">
      <w:pPr>
        <w:spacing w:line="360" w:lineRule="auto"/>
        <w:jc w:val="both"/>
        <w:rPr>
          <w:rFonts w:ascii="Book Antiqua" w:hAnsi="Book Antiqua"/>
        </w:rPr>
      </w:pPr>
    </w:p>
    <w:p w14:paraId="60568B1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lastRenderedPageBreak/>
        <w:t xml:space="preserve">Supported by </w:t>
      </w:r>
      <w:r w:rsidRPr="0098400A">
        <w:rPr>
          <w:rFonts w:ascii="Book Antiqua" w:eastAsia="Book Antiqua" w:hAnsi="Book Antiqua" w:cs="Book Antiqua"/>
          <w:color w:val="000000"/>
        </w:rPr>
        <w:t>Department of Science and Technology (DST</w:t>
      </w:r>
      <w:r w:rsidR="00E53CA9" w:rsidRPr="0098400A">
        <w:rPr>
          <w:rFonts w:ascii="Book Antiqua" w:hAnsi="Book Antiqua" w:cs="Book Antiqua"/>
          <w:color w:val="000000"/>
          <w:lang w:eastAsia="zh-CN"/>
        </w:rPr>
        <w:t>)</w:t>
      </w:r>
      <w:r w:rsidRPr="0098400A">
        <w:rPr>
          <w:rFonts w:ascii="Book Antiqua" w:eastAsia="Book Antiqua" w:hAnsi="Book Antiqua" w:cs="Book Antiqua"/>
          <w:color w:val="000000"/>
        </w:rPr>
        <w:t>, Ministry of Science and Technology, Govt. of India and Indian Council of Medical Research (ICMR), New Delhi, Govt. of India Grants</w:t>
      </w:r>
      <w:r w:rsidR="00D074BA" w:rsidRPr="0098400A">
        <w:rPr>
          <w:rFonts w:ascii="Book Antiqua" w:eastAsia="Book Antiqua" w:hAnsi="Book Antiqua" w:cs="Book Antiqua"/>
          <w:color w:val="000000"/>
        </w:rPr>
        <w:t xml:space="preserve"> to GP</w:t>
      </w:r>
      <w:r w:rsidR="00E53CA9" w:rsidRPr="0098400A">
        <w:rPr>
          <w:rFonts w:ascii="Book Antiqua" w:hAnsi="Book Antiqua" w:cs="Book Antiqua"/>
          <w:color w:val="000000"/>
          <w:lang w:eastAsia="zh-CN"/>
        </w:rPr>
        <w:t>,</w:t>
      </w:r>
      <w:r w:rsidRPr="0098400A">
        <w:rPr>
          <w:rFonts w:ascii="Book Antiqua" w:eastAsia="Book Antiqua" w:hAnsi="Book Antiqua" w:cs="Book Antiqua"/>
          <w:color w:val="000000"/>
        </w:rPr>
        <w:t xml:space="preserve"> No</w:t>
      </w:r>
      <w:r w:rsidR="00E53CA9" w:rsidRPr="0098400A">
        <w:rPr>
          <w:rFonts w:ascii="Book Antiqua" w:hAnsi="Book Antiqua" w:cs="Book Antiqua"/>
          <w:color w:val="000000"/>
          <w:lang w:eastAsia="zh-CN"/>
        </w:rPr>
        <w:t>.</w:t>
      </w:r>
      <w:r w:rsidRPr="0098400A">
        <w:rPr>
          <w:rFonts w:ascii="Book Antiqua" w:eastAsia="Book Antiqua" w:hAnsi="Book Antiqua" w:cs="Book Antiqua"/>
          <w:color w:val="000000"/>
        </w:rPr>
        <w:t xml:space="preserve"> </w:t>
      </w:r>
      <w:proofErr w:type="gramStart"/>
      <w:r w:rsidRPr="0098400A">
        <w:rPr>
          <w:rFonts w:ascii="Book Antiqua" w:eastAsia="Book Antiqua" w:hAnsi="Book Antiqua" w:cs="Book Antiqua"/>
          <w:color w:val="000000"/>
        </w:rPr>
        <w:t>GAP</w:t>
      </w:r>
      <w:r w:rsidR="00D074BA" w:rsidRPr="0098400A">
        <w:rPr>
          <w:rFonts w:ascii="Book Antiqua" w:hAnsi="Book Antiqua" w:cs="Book Antiqua"/>
          <w:color w:val="000000"/>
          <w:lang w:eastAsia="zh-CN"/>
        </w:rPr>
        <w:t>-</w:t>
      </w:r>
      <w:r w:rsidRPr="0098400A">
        <w:rPr>
          <w:rFonts w:ascii="Book Antiqua" w:eastAsia="Book Antiqua" w:hAnsi="Book Antiqua" w:cs="Book Antiqua"/>
          <w:color w:val="000000"/>
        </w:rPr>
        <w:t>0220</w:t>
      </w:r>
      <w:r w:rsidR="00D074BA" w:rsidRPr="0098400A">
        <w:rPr>
          <w:rFonts w:ascii="Book Antiqua" w:hAnsi="Book Antiqua" w:cs="Book Antiqua"/>
          <w:color w:val="000000"/>
          <w:lang w:eastAsia="zh-CN"/>
        </w:rPr>
        <w:t xml:space="preserve"> and</w:t>
      </w:r>
      <w:r w:rsidRPr="0098400A">
        <w:rPr>
          <w:rFonts w:ascii="Book Antiqua" w:eastAsia="Book Antiqua" w:hAnsi="Book Antiqua" w:cs="Book Antiqua"/>
          <w:color w:val="000000"/>
        </w:rPr>
        <w:t xml:space="preserve"> </w:t>
      </w:r>
      <w:r w:rsidR="00D074BA" w:rsidRPr="0098400A">
        <w:rPr>
          <w:rFonts w:ascii="Book Antiqua" w:eastAsia="Book Antiqua" w:hAnsi="Book Antiqua" w:cs="Book Antiqua"/>
          <w:color w:val="000000"/>
        </w:rPr>
        <w:t>No</w:t>
      </w:r>
      <w:r w:rsidR="00D074BA" w:rsidRPr="0098400A">
        <w:rPr>
          <w:rFonts w:ascii="Book Antiqua" w:hAnsi="Book Antiqua" w:cs="Book Antiqua"/>
          <w:color w:val="000000"/>
          <w:lang w:eastAsia="zh-CN"/>
        </w:rPr>
        <w:t>.</w:t>
      </w:r>
      <w:proofErr w:type="gramEnd"/>
      <w:r w:rsidR="00D074BA" w:rsidRPr="0098400A">
        <w:rPr>
          <w:rFonts w:ascii="Book Antiqua" w:hAnsi="Book Antiqua" w:cs="Book Antiqua"/>
          <w:color w:val="000000"/>
          <w:lang w:eastAsia="zh-CN"/>
        </w:rPr>
        <w:t xml:space="preserve"> </w:t>
      </w:r>
      <w:proofErr w:type="gramStart"/>
      <w:r w:rsidRPr="0098400A">
        <w:rPr>
          <w:rFonts w:ascii="Book Antiqua" w:eastAsia="Book Antiqua" w:hAnsi="Book Antiqua" w:cs="Book Antiqua"/>
          <w:color w:val="000000"/>
        </w:rPr>
        <w:t>GAP</w:t>
      </w:r>
      <w:r w:rsidR="00D074BA" w:rsidRPr="0098400A">
        <w:rPr>
          <w:rFonts w:ascii="Book Antiqua" w:hAnsi="Book Antiqua" w:cs="Book Antiqua"/>
          <w:color w:val="000000"/>
          <w:lang w:eastAsia="zh-CN"/>
        </w:rPr>
        <w:t>-</w:t>
      </w:r>
      <w:r w:rsidRPr="0098400A">
        <w:rPr>
          <w:rFonts w:ascii="Book Antiqua" w:eastAsia="Book Antiqua" w:hAnsi="Book Antiqua" w:cs="Book Antiqua"/>
          <w:color w:val="000000"/>
        </w:rPr>
        <w:t>0383.</w:t>
      </w:r>
      <w:proofErr w:type="gramEnd"/>
      <w:r w:rsidRPr="0098400A">
        <w:rPr>
          <w:rFonts w:ascii="Book Antiqua" w:eastAsia="Book Antiqua" w:hAnsi="Book Antiqua" w:cs="Book Antiqua"/>
          <w:color w:val="000000"/>
        </w:rPr>
        <w:t xml:space="preserve"> </w:t>
      </w:r>
    </w:p>
    <w:p w14:paraId="73222A8C" w14:textId="77777777" w:rsidR="00A77B3E" w:rsidRPr="0098400A" w:rsidRDefault="00A77B3E" w:rsidP="0098400A">
      <w:pPr>
        <w:spacing w:line="360" w:lineRule="auto"/>
        <w:jc w:val="both"/>
        <w:rPr>
          <w:rFonts w:ascii="Book Antiqua" w:hAnsi="Book Antiqua"/>
        </w:rPr>
      </w:pPr>
    </w:p>
    <w:p w14:paraId="58EB37DC" w14:textId="2AF2769A" w:rsidR="004705B5" w:rsidRPr="0098400A" w:rsidRDefault="005122E4" w:rsidP="0098400A">
      <w:pPr>
        <w:spacing w:line="360" w:lineRule="auto"/>
        <w:jc w:val="both"/>
        <w:rPr>
          <w:rFonts w:ascii="Book Antiqua" w:eastAsiaTheme="majorEastAsia" w:hAnsi="Book Antiqua"/>
          <w:lang w:eastAsia="zh-CN"/>
        </w:rPr>
      </w:pPr>
      <w:r w:rsidRPr="0098400A">
        <w:rPr>
          <w:rFonts w:ascii="Book Antiqua" w:eastAsia="Book Antiqua" w:hAnsi="Book Antiqua" w:cs="Book Antiqua"/>
          <w:b/>
          <w:bCs/>
          <w:color w:val="000000"/>
        </w:rPr>
        <w:t xml:space="preserve">Corresponding author: </w:t>
      </w:r>
      <w:proofErr w:type="spellStart"/>
      <w:r w:rsidR="005F7450" w:rsidRPr="0098400A">
        <w:rPr>
          <w:rFonts w:ascii="Book Antiqua" w:hAnsi="Book Antiqua"/>
          <w:b/>
          <w:bCs/>
          <w:iCs/>
          <w:color w:val="000000"/>
          <w:shd w:val="clear" w:color="auto" w:fill="FFFFFF"/>
        </w:rPr>
        <w:t>Chaturvedula</w:t>
      </w:r>
      <w:proofErr w:type="spellEnd"/>
      <w:r w:rsidR="005F7450" w:rsidRPr="0098400A">
        <w:rPr>
          <w:rFonts w:ascii="Book Antiqua" w:hAnsi="Book Antiqua"/>
          <w:b/>
          <w:bCs/>
          <w:iCs/>
          <w:color w:val="000000"/>
          <w:shd w:val="clear" w:color="auto" w:fill="FFFFFF"/>
        </w:rPr>
        <w:t xml:space="preserve"> Tripura,</w:t>
      </w:r>
      <w:r w:rsidR="005F7450" w:rsidRPr="0098400A">
        <w:rPr>
          <w:rFonts w:ascii="Book Antiqua" w:hAnsi="Book Antiqua"/>
          <w:color w:val="000000"/>
          <w:shd w:val="clear" w:color="auto" w:fill="FFFFFF"/>
          <w:lang w:eastAsia="zh-CN"/>
        </w:rPr>
        <w:t xml:space="preserve"> </w:t>
      </w:r>
      <w:r w:rsidR="005F7450" w:rsidRPr="0098400A">
        <w:rPr>
          <w:rFonts w:ascii="Book Antiqua" w:hAnsi="Book Antiqua"/>
          <w:b/>
          <w:color w:val="000000"/>
          <w:shd w:val="clear" w:color="auto" w:fill="FFFFFF"/>
        </w:rPr>
        <w:t>PhD, Senior Scientist,</w:t>
      </w:r>
      <w:r w:rsidR="00E324D2" w:rsidRPr="0098400A">
        <w:rPr>
          <w:rFonts w:ascii="Book Antiqua" w:hAnsi="Book Antiqua"/>
          <w:color w:val="000000"/>
          <w:shd w:val="clear" w:color="auto" w:fill="FFFFFF"/>
          <w:lang w:eastAsia="zh-CN"/>
        </w:rPr>
        <w:t xml:space="preserve"> </w:t>
      </w:r>
      <w:r w:rsidR="005F7450" w:rsidRPr="0098400A">
        <w:rPr>
          <w:rFonts w:ascii="Book Antiqua" w:hAnsi="Book Antiqua"/>
          <w:color w:val="000000"/>
          <w:shd w:val="clear" w:color="auto" w:fill="FFFFFF"/>
        </w:rPr>
        <w:t xml:space="preserve">Cell and Stem Cell Biology, CSIR-Centre for Cellular and Molecular Biology, Uppal Road, </w:t>
      </w:r>
      <w:proofErr w:type="spellStart"/>
      <w:r w:rsidR="005F7450" w:rsidRPr="0098400A">
        <w:rPr>
          <w:rFonts w:ascii="Book Antiqua" w:hAnsi="Book Antiqua"/>
          <w:color w:val="000000"/>
          <w:shd w:val="clear" w:color="auto" w:fill="FFFFFF"/>
        </w:rPr>
        <w:t>Habsiguda</w:t>
      </w:r>
      <w:proofErr w:type="spellEnd"/>
      <w:r w:rsidR="005F7450" w:rsidRPr="0098400A">
        <w:rPr>
          <w:rFonts w:ascii="Book Antiqua" w:hAnsi="Book Antiqua"/>
          <w:color w:val="000000"/>
          <w:shd w:val="clear" w:color="auto" w:fill="FFFFFF"/>
        </w:rPr>
        <w:t>, Hyderabad 500007, Telangana, India.</w:t>
      </w:r>
      <w:r w:rsidR="008D31A1" w:rsidRPr="0098400A">
        <w:rPr>
          <w:rFonts w:ascii="Book Antiqua" w:hAnsi="Book Antiqua"/>
          <w:color w:val="000000"/>
          <w:shd w:val="clear" w:color="auto" w:fill="FFFFFF"/>
          <w:lang w:eastAsia="zh-CN"/>
        </w:rPr>
        <w:t xml:space="preserve"> </w:t>
      </w:r>
      <w:r w:rsidR="005F7450" w:rsidRPr="0098400A">
        <w:rPr>
          <w:rFonts w:ascii="Book Antiqua" w:hAnsi="Book Antiqua"/>
          <w:color w:val="000000"/>
          <w:shd w:val="clear" w:color="auto" w:fill="FFFFFF"/>
        </w:rPr>
        <w:t>tripura@ccmb.res.in</w:t>
      </w:r>
    </w:p>
    <w:p w14:paraId="72C12BB2" w14:textId="438CCA16" w:rsidR="00A77B3E" w:rsidRPr="0098400A" w:rsidRDefault="00A77B3E" w:rsidP="0098400A">
      <w:pPr>
        <w:spacing w:line="360" w:lineRule="auto"/>
        <w:jc w:val="both"/>
        <w:rPr>
          <w:rFonts w:ascii="Book Antiqua" w:hAnsi="Book Antiqua"/>
        </w:rPr>
      </w:pPr>
    </w:p>
    <w:p w14:paraId="77B6509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Received: </w:t>
      </w:r>
      <w:r w:rsidRPr="0098400A">
        <w:rPr>
          <w:rFonts w:ascii="Book Antiqua" w:eastAsia="Book Antiqua" w:hAnsi="Book Antiqua" w:cs="Book Antiqua"/>
          <w:color w:val="000000"/>
        </w:rPr>
        <w:t>July 26, 2022</w:t>
      </w:r>
    </w:p>
    <w:p w14:paraId="283E78B7"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Revised: </w:t>
      </w:r>
      <w:r w:rsidRPr="0098400A">
        <w:rPr>
          <w:rFonts w:ascii="Book Antiqua" w:eastAsia="Book Antiqua" w:hAnsi="Book Antiqua" w:cs="Book Antiqua"/>
          <w:color w:val="000000"/>
        </w:rPr>
        <w:t>September 2, 2022</w:t>
      </w:r>
    </w:p>
    <w:p w14:paraId="7FA9BF72" w14:textId="03089AA3"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Accepted: </w:t>
      </w:r>
      <w:r w:rsidR="002552FD" w:rsidRPr="001158E2">
        <w:rPr>
          <w:rFonts w:ascii="Book Antiqua" w:eastAsia="Book Antiqua" w:hAnsi="Book Antiqua" w:cs="Book Antiqua"/>
          <w:color w:val="000000"/>
        </w:rPr>
        <w:t>October 2, 2022</w:t>
      </w:r>
    </w:p>
    <w:p w14:paraId="2E2276B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Published online: </w:t>
      </w:r>
    </w:p>
    <w:p w14:paraId="7B323A73" w14:textId="77777777" w:rsidR="00A77B3E" w:rsidRPr="0098400A" w:rsidRDefault="00A77B3E" w:rsidP="0098400A">
      <w:pPr>
        <w:spacing w:line="360" w:lineRule="auto"/>
        <w:jc w:val="both"/>
        <w:rPr>
          <w:rFonts w:ascii="Book Antiqua" w:hAnsi="Book Antiqua"/>
        </w:rPr>
        <w:sectPr w:rsidR="00A77B3E" w:rsidRPr="0098400A">
          <w:footerReference w:type="default" r:id="rId7"/>
          <w:pgSz w:w="12240" w:h="15840"/>
          <w:pgMar w:top="1440" w:right="1440" w:bottom="1440" w:left="1440" w:header="720" w:footer="720" w:gutter="0"/>
          <w:cols w:space="720"/>
          <w:docGrid w:linePitch="360"/>
        </w:sectPr>
      </w:pPr>
    </w:p>
    <w:p w14:paraId="50F94F67"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lastRenderedPageBreak/>
        <w:t>Abstract</w:t>
      </w:r>
    </w:p>
    <w:p w14:paraId="0768058D"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BACKGROUND</w:t>
      </w:r>
    </w:p>
    <w:p w14:paraId="3CA9B19D" w14:textId="32CACF00"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Chronic liver diseases (CLD) are </w:t>
      </w:r>
      <w:r w:rsidR="00614BA3">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major public health burden due to </w:t>
      </w:r>
      <w:r w:rsidR="004B6DF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continuous increasing rate of global morbidity and mortality. The inherent limitations of organ transplantation </w:t>
      </w:r>
      <w:r w:rsidR="00614BA3">
        <w:rPr>
          <w:rFonts w:ascii="Book Antiqua" w:eastAsia="Book Antiqua" w:hAnsi="Book Antiqua" w:cs="Book Antiqua"/>
          <w:color w:val="000000"/>
        </w:rPr>
        <w:t xml:space="preserve">have </w:t>
      </w:r>
      <w:r w:rsidRPr="0098400A">
        <w:rPr>
          <w:rFonts w:ascii="Book Antiqua" w:eastAsia="Book Antiqua" w:hAnsi="Book Antiqua" w:cs="Book Antiqua"/>
          <w:color w:val="000000"/>
        </w:rPr>
        <w:t xml:space="preserve">led to the development of stem cell-based therapy as a supportive and promising therapeutic option. However, identifying the fate of transplanted cells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represents a crucial obstacle. </w:t>
      </w:r>
    </w:p>
    <w:p w14:paraId="550FA123" w14:textId="77777777" w:rsidR="00A77B3E" w:rsidRPr="0098400A" w:rsidRDefault="00A77B3E" w:rsidP="0098400A">
      <w:pPr>
        <w:spacing w:line="360" w:lineRule="auto"/>
        <w:jc w:val="both"/>
        <w:rPr>
          <w:rFonts w:ascii="Book Antiqua" w:hAnsi="Book Antiqua"/>
        </w:rPr>
      </w:pPr>
    </w:p>
    <w:p w14:paraId="53A5920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AIM</w:t>
      </w:r>
    </w:p>
    <w:p w14:paraId="11E02057" w14:textId="3066D3E1"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To evaluate the potential applicability of </w:t>
      </w:r>
      <w:proofErr w:type="spellStart"/>
      <w:proofErr w:type="gramStart"/>
      <w:r w:rsidR="009F661F"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w:t>
      </w:r>
      <w:r w:rsidR="00DE4A30">
        <w:rPr>
          <w:rFonts w:ascii="Book Antiqua" w:eastAsia="Book Antiqua" w:hAnsi="Book Antiqua" w:cs="Book Antiqua"/>
          <w:color w:val="000000"/>
        </w:rPr>
        <w:t xml:space="preserve">dye </w:t>
      </w:r>
      <w:r w:rsidRPr="0098400A">
        <w:rPr>
          <w:rFonts w:ascii="Book Antiqua" w:eastAsia="Book Antiqua" w:hAnsi="Book Antiqua" w:cs="Book Antiqua"/>
          <w:color w:val="000000"/>
        </w:rPr>
        <w:t xml:space="preserve">as </w:t>
      </w:r>
      <w:r w:rsidR="00572709"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cell labeling agent for long-term, and non-invasive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tracking of transplanted cells in </w:t>
      </w:r>
      <w:r w:rsidR="00EF024F">
        <w:rPr>
          <w:rFonts w:ascii="Book Antiqua" w:eastAsia="Book Antiqua" w:hAnsi="Book Antiqua" w:cs="Book Antiqua"/>
          <w:color w:val="000000"/>
        </w:rPr>
        <w:t xml:space="preserve">the </w:t>
      </w:r>
      <w:r w:rsidRPr="0098400A">
        <w:rPr>
          <w:rFonts w:ascii="Book Antiqua" w:eastAsia="Book Antiqua" w:hAnsi="Book Antiqua" w:cs="Book Antiqua"/>
          <w:color w:val="000000"/>
        </w:rPr>
        <w:t>liver.</w:t>
      </w:r>
    </w:p>
    <w:p w14:paraId="5E455E81" w14:textId="77777777" w:rsidR="00A77B3E" w:rsidRPr="0098400A" w:rsidRDefault="00A77B3E" w:rsidP="0098400A">
      <w:pPr>
        <w:spacing w:line="360" w:lineRule="auto"/>
        <w:jc w:val="both"/>
        <w:rPr>
          <w:rFonts w:ascii="Book Antiqua" w:hAnsi="Book Antiqua"/>
        </w:rPr>
      </w:pPr>
    </w:p>
    <w:p w14:paraId="26475DD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METHODS</w:t>
      </w:r>
    </w:p>
    <w:p w14:paraId="1AE7FF4A" w14:textId="239D4645" w:rsidR="00A77B3E" w:rsidRPr="0098400A" w:rsidRDefault="005122E4" w:rsidP="0098400A">
      <w:pPr>
        <w:spacing w:line="360" w:lineRule="auto"/>
        <w:jc w:val="both"/>
        <w:rPr>
          <w:rFonts w:ascii="Book Antiqua" w:hAnsi="Book Antiqua"/>
          <w:lang w:eastAsia="zh-CN"/>
        </w:rPr>
      </w:pPr>
      <w:r w:rsidRPr="0098400A">
        <w:rPr>
          <w:rFonts w:ascii="Book Antiqua" w:eastAsia="Book Antiqua" w:hAnsi="Book Antiqua" w:cs="Book Antiqua"/>
          <w:color w:val="000000"/>
        </w:rPr>
        <w:t xml:space="preserve">Magnetically sorted </w:t>
      </w:r>
      <w:r w:rsidR="00326A7C" w:rsidRPr="0098400A">
        <w:rPr>
          <w:rFonts w:ascii="Book Antiqua" w:eastAsia="Book Antiqua" w:hAnsi="Book Antiqua" w:cs="Book Antiqua"/>
          <w:color w:val="000000"/>
        </w:rPr>
        <w:t>e</w:t>
      </w:r>
      <w:r w:rsidR="00326A7C" w:rsidRPr="0098400A">
        <w:rPr>
          <w:rFonts w:ascii="Book Antiqua" w:eastAsia="Book Antiqua" w:hAnsi="Book Antiqua" w:cs="Book Antiqua"/>
          <w:color w:val="000000"/>
          <w:shd w:val="clear" w:color="auto" w:fill="FFFFFF"/>
        </w:rPr>
        <w:t>pithelial cell adhesion molecule</w:t>
      </w:r>
      <w:r w:rsidRPr="0098400A">
        <w:rPr>
          <w:rFonts w:ascii="Book Antiqua" w:eastAsia="Book Antiqua" w:hAnsi="Book Antiqua" w:cs="Book Antiqua"/>
          <w:color w:val="000000"/>
        </w:rPr>
        <w:t xml:space="preserve"> positive (1 </w:t>
      </w:r>
      <w:r w:rsidR="009F661F" w:rsidRPr="0098400A">
        <w:rPr>
          <w:rFonts w:ascii="Book Antiqua" w:hAnsi="Book Antiqua"/>
          <w:color w:val="000000"/>
        </w:rPr>
        <w:t>×</w:t>
      </w:r>
      <w:r w:rsidRPr="0098400A">
        <w:rPr>
          <w:rFonts w:ascii="Book Antiqua" w:eastAsia="Book Antiqua" w:hAnsi="Book Antiqua" w:cs="Book Antiqua"/>
          <w:color w:val="000000"/>
        </w:rPr>
        <w:t xml:space="preserve"> 10</w:t>
      </w:r>
      <w:r w:rsidRPr="0098400A">
        <w:rPr>
          <w:rFonts w:ascii="Book Antiqua" w:eastAsia="Book Antiqua" w:hAnsi="Book Antiqua" w:cs="Book Antiqua"/>
          <w:color w:val="000000"/>
          <w:vertAlign w:val="superscript"/>
        </w:rPr>
        <w:t>6</w:t>
      </w:r>
      <w:r w:rsidRPr="0098400A">
        <w:rPr>
          <w:rFonts w:ascii="Book Antiqua" w:eastAsia="Book Antiqua" w:hAnsi="Book Antiqua" w:cs="Book Antiqua"/>
          <w:color w:val="000000"/>
        </w:rPr>
        <w:t xml:space="preserve"> cells/mL) fetal hepatic progenitor cells were labeled wi</w:t>
      </w:r>
      <w:r w:rsidR="00D856BD" w:rsidRPr="0098400A">
        <w:rPr>
          <w:rFonts w:ascii="Book Antiqua" w:eastAsia="Book Antiqua" w:hAnsi="Book Antiqua" w:cs="Book Antiqua"/>
          <w:color w:val="000000"/>
        </w:rPr>
        <w:t xml:space="preserve">th </w:t>
      </w:r>
      <w:proofErr w:type="spellStart"/>
      <w:proofErr w:type="gramStart"/>
      <w:r w:rsidR="00D856BD" w:rsidRPr="0098400A">
        <w:rPr>
          <w:rFonts w:ascii="Book Antiqua" w:eastAsia="Book Antiqua" w:hAnsi="Book Antiqua" w:cs="Book Antiqua"/>
          <w:color w:val="000000"/>
        </w:rPr>
        <w:t>DiD</w:t>
      </w:r>
      <w:proofErr w:type="spellEnd"/>
      <w:proofErr w:type="gramEnd"/>
      <w:r w:rsidR="00D856BD" w:rsidRPr="0098400A">
        <w:rPr>
          <w:rFonts w:ascii="Book Antiqua" w:eastAsia="Book Antiqua" w:hAnsi="Book Antiqua" w:cs="Book Antiqua"/>
          <w:color w:val="000000"/>
        </w:rPr>
        <w:t xml:space="preserve"> dye and transplanted in</w:t>
      </w:r>
      <w:r w:rsidR="00EF024F">
        <w:rPr>
          <w:rFonts w:ascii="Book Antiqua" w:eastAsia="Book Antiqua" w:hAnsi="Book Antiqua" w:cs="Book Antiqua"/>
          <w:color w:val="000000"/>
        </w:rPr>
        <w:t xml:space="preserve">to the livers of </w:t>
      </w:r>
      <w:r w:rsidRPr="0098400A">
        <w:rPr>
          <w:rFonts w:ascii="Book Antiqua" w:eastAsia="Book Antiqua" w:hAnsi="Book Antiqua" w:cs="Book Antiqua"/>
          <w:color w:val="000000"/>
        </w:rPr>
        <w:t>severe combined immunodeficiency (SCID)</w:t>
      </w:r>
      <w:r w:rsidR="009F661F" w:rsidRPr="0098400A">
        <w:rPr>
          <w:rFonts w:ascii="Book Antiqua" w:hAnsi="Book Antiqua" w:cs="Book Antiqua"/>
          <w:color w:val="000000"/>
          <w:lang w:eastAsia="zh-CN"/>
        </w:rPr>
        <w:t>-</w:t>
      </w:r>
      <w:r w:rsidRPr="0098400A">
        <w:rPr>
          <w:rFonts w:ascii="Book Antiqua" w:eastAsia="Book Antiqua" w:hAnsi="Book Antiqua" w:cs="Book Antiqua"/>
          <w:color w:val="000000"/>
        </w:rPr>
        <w:t>CLD</w:t>
      </w:r>
      <w:r w:rsidR="00EF024F">
        <w:rPr>
          <w:rFonts w:ascii="Book Antiqua" w:eastAsia="Book Antiqua" w:hAnsi="Book Antiqua" w:cs="Book Antiqua"/>
          <w:color w:val="000000"/>
        </w:rPr>
        <w:t xml:space="preserve"> </w:t>
      </w:r>
      <w:r w:rsidRPr="0098400A">
        <w:rPr>
          <w:rFonts w:ascii="Book Antiqua" w:eastAsia="Book Antiqua" w:hAnsi="Book Antiqua" w:cs="Book Antiqua"/>
          <w:color w:val="000000"/>
        </w:rPr>
        <w:t xml:space="preserve">mice. </w:t>
      </w:r>
      <w:r w:rsidR="00572709" w:rsidRPr="0098400A">
        <w:rPr>
          <w:rFonts w:ascii="Book Antiqua" w:eastAsia="Book Antiqua" w:hAnsi="Book Antiqua" w:cs="Book Antiqua"/>
          <w:color w:val="000000"/>
        </w:rPr>
        <w:t>Near-</w:t>
      </w:r>
      <w:r w:rsidRPr="0098400A">
        <w:rPr>
          <w:rFonts w:ascii="Book Antiqua" w:eastAsia="Book Antiqua" w:hAnsi="Book Antiqua" w:cs="Book Antiqua"/>
          <w:color w:val="000000"/>
        </w:rPr>
        <w:t xml:space="preserve">infrared (NIR) imaging was performed for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tracking of </w:t>
      </w:r>
      <w:r w:rsidR="00EF024F">
        <w:rPr>
          <w:rFonts w:ascii="Book Antiqua" w:eastAsia="Book Antiqua" w:hAnsi="Book Antiqua" w:cs="Book Antiqua"/>
          <w:color w:val="000000"/>
        </w:rPr>
        <w:t xml:space="preserve">the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transplanted cells along with colocalization of hepatic markers </w:t>
      </w:r>
      <w:r w:rsidR="00E728AB" w:rsidRPr="0098400A">
        <w:rPr>
          <w:rFonts w:ascii="Book Antiqua" w:eastAsia="Book Antiqua" w:hAnsi="Book Antiqua" w:cs="Book Antiqua"/>
          <w:color w:val="000000"/>
        </w:rPr>
        <w:t xml:space="preserve">for </w:t>
      </w:r>
      <w:r w:rsidR="00367351" w:rsidRPr="0098400A">
        <w:rPr>
          <w:rFonts w:ascii="Book Antiqua" w:eastAsia="Book Antiqua" w:hAnsi="Book Antiqua" w:cs="Book Antiqua"/>
          <w:color w:val="000000"/>
        </w:rPr>
        <w:t>up to 80 d</w:t>
      </w:r>
      <w:r w:rsidRPr="0098400A">
        <w:rPr>
          <w:rFonts w:ascii="Book Antiqua" w:eastAsia="Book Antiqua" w:hAnsi="Book Antiqua" w:cs="Book Antiqua"/>
          <w:color w:val="000000"/>
        </w:rPr>
        <w:t xml:space="preserve">. </w:t>
      </w:r>
      <w:r w:rsidR="00E728AB" w:rsidRPr="0098400A">
        <w:rPr>
          <w:rFonts w:ascii="Book Antiqua" w:eastAsia="Book Antiqua" w:hAnsi="Book Antiqua" w:cs="Book Antiqua"/>
          <w:color w:val="000000"/>
        </w:rPr>
        <w:t xml:space="preserve">The existence </w:t>
      </w:r>
      <w:r w:rsidRPr="0098400A">
        <w:rPr>
          <w:rFonts w:ascii="Book Antiqua" w:eastAsia="Book Antiqua" w:hAnsi="Book Antiqua" w:cs="Book Antiqua"/>
          <w:color w:val="000000"/>
        </w:rPr>
        <w:t>of human cells within m</w:t>
      </w:r>
      <w:r w:rsidR="00EF024F">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w:t>
      </w:r>
      <w:r w:rsidR="00DE4A30">
        <w:rPr>
          <w:rFonts w:ascii="Book Antiqua" w:eastAsia="Book Antiqua" w:hAnsi="Book Antiqua" w:cs="Book Antiqua"/>
          <w:color w:val="000000"/>
        </w:rPr>
        <w:t>s</w:t>
      </w:r>
      <w:r w:rsidRPr="0098400A">
        <w:rPr>
          <w:rFonts w:ascii="Book Antiqua" w:eastAsia="Book Antiqua" w:hAnsi="Book Antiqua" w:cs="Book Antiqua"/>
          <w:color w:val="000000"/>
        </w:rPr>
        <w:t xml:space="preserve"> was identified using Alu </w:t>
      </w:r>
      <w:r w:rsidR="00F37DA1" w:rsidRPr="0098400A">
        <w:rPr>
          <w:rFonts w:ascii="Book Antiqua" w:eastAsia="Book Antiqua" w:hAnsi="Book Antiqua" w:cs="Book Antiqua"/>
          <w:color w:val="000000"/>
        </w:rPr>
        <w:t>polymerase chain reaction</w:t>
      </w:r>
      <w:r w:rsidRPr="0098400A">
        <w:rPr>
          <w:rFonts w:ascii="Book Antiqua" w:eastAsia="Book Antiqua" w:hAnsi="Book Antiqua" w:cs="Book Antiqua"/>
          <w:color w:val="000000"/>
        </w:rPr>
        <w:t xml:space="preserve"> and sequencing.</w:t>
      </w:r>
    </w:p>
    <w:p w14:paraId="513968DD" w14:textId="77777777" w:rsidR="00A77B3E" w:rsidRPr="0098400A" w:rsidRDefault="00A77B3E" w:rsidP="0098400A">
      <w:pPr>
        <w:spacing w:line="360" w:lineRule="auto"/>
        <w:jc w:val="both"/>
        <w:rPr>
          <w:rFonts w:ascii="Book Antiqua" w:hAnsi="Book Antiqua"/>
        </w:rPr>
      </w:pPr>
    </w:p>
    <w:p w14:paraId="2278BBD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RESULTS</w:t>
      </w:r>
    </w:p>
    <w:p w14:paraId="0CCB84AC" w14:textId="605D50F8"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NIR fluorescence imaging of CLD-SCID mice showed a positive fluorescence signal of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at day 7, 15, 30, 45, 60, and 80 post-transplantation. Further</w:t>
      </w:r>
      <w:r w:rsidR="00EF024F">
        <w:rPr>
          <w:rFonts w:ascii="Book Antiqua" w:eastAsia="Book Antiqua" w:hAnsi="Book Antiqua" w:cs="Book Antiqua"/>
          <w:color w:val="000000"/>
        </w:rPr>
        <w:t>more</w:t>
      </w:r>
      <w:r w:rsidRPr="0098400A">
        <w:rPr>
          <w:rFonts w:ascii="Book Antiqua" w:eastAsia="Book Antiqua" w:hAnsi="Book Antiqua" w:cs="Book Antiqua"/>
          <w:color w:val="000000"/>
        </w:rPr>
        <w:t xml:space="preserve">, positive staining of </w:t>
      </w:r>
      <w:r w:rsidR="004B6DFA">
        <w:rPr>
          <w:rFonts w:ascii="Book Antiqua" w:eastAsia="Book Antiqua" w:hAnsi="Book Antiqua" w:cs="Book Antiqua"/>
          <w:color w:val="000000"/>
        </w:rPr>
        <w:t>cytokeratin</w:t>
      </w:r>
      <w:r w:rsidRPr="0098400A">
        <w:rPr>
          <w:rFonts w:ascii="Book Antiqua" w:eastAsia="Book Antiqua" w:hAnsi="Book Antiqua" w:cs="Book Antiqua"/>
          <w:color w:val="000000"/>
        </w:rPr>
        <w:t xml:space="preserve">, c-Met, and </w:t>
      </w:r>
      <w:r w:rsidR="004B6DFA">
        <w:rPr>
          <w:rFonts w:ascii="Book Antiqua" w:eastAsia="Book Antiqua" w:hAnsi="Book Antiqua" w:cs="Book Antiqua"/>
          <w:color w:val="000000"/>
        </w:rPr>
        <w:t>albumin</w:t>
      </w:r>
      <w:r w:rsidRPr="0098400A">
        <w:rPr>
          <w:rFonts w:ascii="Book Antiqua" w:eastAsia="Book Antiqua" w:hAnsi="Book Antiqua" w:cs="Book Antiqua"/>
          <w:color w:val="000000"/>
        </w:rPr>
        <w:t xml:space="preserve"> </w:t>
      </w:r>
      <w:bookmarkStart w:id="0" w:name="_GoBack"/>
      <w:bookmarkEnd w:id="0"/>
      <w:proofErr w:type="spellStart"/>
      <w:r w:rsidRPr="0098400A">
        <w:rPr>
          <w:rFonts w:ascii="Book Antiqua" w:eastAsia="Book Antiqua" w:hAnsi="Book Antiqua" w:cs="Book Antiqua"/>
          <w:color w:val="000000"/>
        </w:rPr>
        <w:t>colocaliz</w:t>
      </w:r>
      <w:r w:rsidR="004B6DFA">
        <w:rPr>
          <w:rFonts w:ascii="Book Antiqua" w:eastAsia="Book Antiqua" w:hAnsi="Book Antiqua" w:cs="Book Antiqua"/>
          <w:color w:val="000000"/>
        </w:rPr>
        <w:t>ing</w:t>
      </w:r>
      <w:proofErr w:type="spellEnd"/>
      <w:r w:rsidRPr="0098400A">
        <w:rPr>
          <w:rFonts w:ascii="Book Antiqua" w:eastAsia="Book Antiqua" w:hAnsi="Book Antiqua" w:cs="Book Antiqua"/>
          <w:color w:val="000000"/>
        </w:rPr>
        <w:t xml:space="preserve"> with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fluorescence clearly demonstrated that the fluorescent signal of hepatic markers emerged from the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transplanted cells. Recovery of liver function was also observed with serum levels of </w:t>
      </w:r>
      <w:r w:rsidR="009F661F" w:rsidRPr="0098400A">
        <w:rPr>
          <w:rFonts w:ascii="Book Antiqua" w:eastAsia="Book Antiqua" w:hAnsi="Book Antiqua" w:cs="Book Antiqua"/>
          <w:color w:val="000000"/>
        </w:rPr>
        <w:t>glutamic-oxaloacetic transaminase</w:t>
      </w:r>
      <w:r w:rsidRPr="0098400A">
        <w:rPr>
          <w:rFonts w:ascii="Book Antiqua" w:eastAsia="Book Antiqua" w:hAnsi="Book Antiqua" w:cs="Book Antiqua"/>
          <w:color w:val="000000"/>
        </w:rPr>
        <w:t xml:space="preserve">, </w:t>
      </w:r>
      <w:r w:rsidR="009F661F" w:rsidRPr="0098400A">
        <w:rPr>
          <w:rFonts w:ascii="Book Antiqua" w:eastAsia="Book Antiqua" w:hAnsi="Book Antiqua" w:cs="Book Antiqua"/>
          <w:color w:val="000000"/>
        </w:rPr>
        <w:t>glutamate-pyruvate transaminase</w:t>
      </w:r>
      <w:r w:rsidR="00947AAC"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bilirubin. The detection of human-specific Alu sequence from the transplanted mouse livers provided evidence for the survival of transplanted cells at day 80. </w:t>
      </w:r>
    </w:p>
    <w:p w14:paraId="76AD723A" w14:textId="77777777" w:rsidR="00A77B3E" w:rsidRPr="0098400A" w:rsidRDefault="00A77B3E" w:rsidP="0098400A">
      <w:pPr>
        <w:spacing w:line="360" w:lineRule="auto"/>
        <w:jc w:val="both"/>
        <w:rPr>
          <w:rFonts w:ascii="Book Antiqua" w:hAnsi="Book Antiqua"/>
        </w:rPr>
      </w:pPr>
    </w:p>
    <w:p w14:paraId="770420AA"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CONCLUSION</w:t>
      </w:r>
    </w:p>
    <w:p w14:paraId="746614DD" w14:textId="77777777" w:rsidR="00A77B3E" w:rsidRPr="0098400A" w:rsidRDefault="005122E4" w:rsidP="0098400A">
      <w:pPr>
        <w:spacing w:line="360" w:lineRule="auto"/>
        <w:jc w:val="both"/>
        <w:rPr>
          <w:rFonts w:ascii="Book Antiqua" w:hAnsi="Book Antiqua"/>
        </w:rPr>
      </w:pP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-labeling is promising for long-term and non-invasive </w:t>
      </w:r>
      <w:r w:rsidRPr="0098400A">
        <w:rPr>
          <w:rFonts w:ascii="Book Antiqua" w:eastAsia="Book Antiqua" w:hAnsi="Book Antiqua" w:cs="Book Antiqua"/>
          <w:i/>
          <w:iCs/>
          <w:color w:val="000000"/>
        </w:rPr>
        <w:t xml:space="preserve">in vivo </w:t>
      </w:r>
      <w:r w:rsidRPr="0098400A">
        <w:rPr>
          <w:rFonts w:ascii="Book Antiqua" w:eastAsia="Book Antiqua" w:hAnsi="Book Antiqua" w:cs="Book Antiqua"/>
          <w:color w:val="000000"/>
        </w:rPr>
        <w:t xml:space="preserve">cell tracking, and understanding the regenerative mechanisms incurred by the transplanted cells. </w:t>
      </w:r>
    </w:p>
    <w:p w14:paraId="0B3B4CE9" w14:textId="77777777" w:rsidR="00A77B3E" w:rsidRPr="0098400A" w:rsidRDefault="00A77B3E" w:rsidP="0098400A">
      <w:pPr>
        <w:spacing w:line="360" w:lineRule="auto"/>
        <w:jc w:val="both"/>
        <w:rPr>
          <w:rFonts w:ascii="Book Antiqua" w:hAnsi="Book Antiqua"/>
        </w:rPr>
      </w:pPr>
    </w:p>
    <w:p w14:paraId="7D024C6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Key Words: </w:t>
      </w:r>
      <w:r w:rsidRPr="0098400A">
        <w:rPr>
          <w:rFonts w:ascii="Book Antiqua" w:eastAsia="Book Antiqua" w:hAnsi="Book Antiqua" w:cs="Book Antiqua"/>
          <w:color w:val="000000"/>
        </w:rPr>
        <w:t xml:space="preserve">Chronic liver diseases; Cell transplantation; Cell tracking and imaging;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Hepatic progenitors</w:t>
      </w:r>
    </w:p>
    <w:p w14:paraId="5C39E960" w14:textId="77777777" w:rsidR="00A77B3E" w:rsidRPr="0098400A" w:rsidRDefault="00A77B3E" w:rsidP="0098400A">
      <w:pPr>
        <w:spacing w:line="360" w:lineRule="auto"/>
        <w:jc w:val="both"/>
        <w:rPr>
          <w:rFonts w:ascii="Book Antiqua" w:hAnsi="Book Antiqua"/>
        </w:rPr>
      </w:pPr>
    </w:p>
    <w:p w14:paraId="34BAFFB0" w14:textId="0568A33E" w:rsidR="00A77B3E" w:rsidRPr="0098400A" w:rsidRDefault="0097062C" w:rsidP="0098400A">
      <w:pPr>
        <w:spacing w:line="360" w:lineRule="auto"/>
        <w:jc w:val="both"/>
        <w:rPr>
          <w:rFonts w:ascii="Book Antiqua" w:hAnsi="Book Antiqua"/>
        </w:rPr>
      </w:pPr>
      <w:r w:rsidRPr="0098400A">
        <w:rPr>
          <w:rFonts w:ascii="Book Antiqua" w:eastAsia="Book Antiqua" w:hAnsi="Book Antiqua" w:cs="Book Antiqua"/>
          <w:color w:val="000000"/>
        </w:rPr>
        <w:t>Tripura C</w:t>
      </w:r>
      <w:r w:rsidR="005122E4" w:rsidRPr="0098400A">
        <w:rPr>
          <w:rFonts w:ascii="Book Antiqua" w:eastAsia="Book Antiqua" w:hAnsi="Book Antiqua" w:cs="Book Antiqua"/>
          <w:color w:val="000000"/>
        </w:rPr>
        <w:t xml:space="preserve">, </w:t>
      </w:r>
      <w:proofErr w:type="spellStart"/>
      <w:r w:rsidR="005122E4" w:rsidRPr="0098400A">
        <w:rPr>
          <w:rFonts w:ascii="Book Antiqua" w:eastAsia="Book Antiqua" w:hAnsi="Book Antiqua" w:cs="Book Antiqua"/>
          <w:color w:val="000000"/>
        </w:rPr>
        <w:t>Gunda</w:t>
      </w:r>
      <w:proofErr w:type="spellEnd"/>
      <w:r w:rsidR="005122E4" w:rsidRPr="0098400A">
        <w:rPr>
          <w:rFonts w:ascii="Book Antiqua" w:eastAsia="Book Antiqua" w:hAnsi="Book Antiqua" w:cs="Book Antiqua"/>
          <w:color w:val="000000"/>
        </w:rPr>
        <w:t xml:space="preserve"> S, </w:t>
      </w:r>
      <w:proofErr w:type="spellStart"/>
      <w:r w:rsidR="005122E4" w:rsidRPr="0098400A">
        <w:rPr>
          <w:rFonts w:ascii="Book Antiqua" w:eastAsia="Book Antiqua" w:hAnsi="Book Antiqua" w:cs="Book Antiqua"/>
          <w:color w:val="000000"/>
        </w:rPr>
        <w:t>Vishwakarma</w:t>
      </w:r>
      <w:proofErr w:type="spellEnd"/>
      <w:r w:rsidR="005122E4" w:rsidRPr="0098400A">
        <w:rPr>
          <w:rFonts w:ascii="Book Antiqua" w:eastAsia="Book Antiqua" w:hAnsi="Book Antiqua" w:cs="Book Antiqua"/>
          <w:color w:val="000000"/>
        </w:rPr>
        <w:t xml:space="preserve"> SK, </w:t>
      </w:r>
      <w:proofErr w:type="spellStart"/>
      <w:r w:rsidR="005122E4" w:rsidRPr="0098400A">
        <w:rPr>
          <w:rFonts w:ascii="Book Antiqua" w:eastAsia="Book Antiqua" w:hAnsi="Book Antiqua" w:cs="Book Antiqua"/>
          <w:color w:val="000000"/>
        </w:rPr>
        <w:t>Thatipalli</w:t>
      </w:r>
      <w:proofErr w:type="spellEnd"/>
      <w:r w:rsidR="005122E4" w:rsidRPr="0098400A">
        <w:rPr>
          <w:rFonts w:ascii="Book Antiqua" w:eastAsia="Book Antiqua" w:hAnsi="Book Antiqua" w:cs="Book Antiqua"/>
          <w:color w:val="000000"/>
        </w:rPr>
        <w:t xml:space="preserve"> AR, Jose J, Jerald MK, Khan AA, Pande G. Long-term and non-invasive </w:t>
      </w:r>
      <w:r w:rsidR="005122E4" w:rsidRPr="0098400A">
        <w:rPr>
          <w:rFonts w:ascii="Book Antiqua" w:eastAsia="Book Antiqua" w:hAnsi="Book Antiqua" w:cs="Book Antiqua"/>
          <w:i/>
          <w:iCs/>
          <w:color w:val="000000"/>
        </w:rPr>
        <w:t>in vivo</w:t>
      </w:r>
      <w:r w:rsidR="005122E4" w:rsidRPr="0098400A">
        <w:rPr>
          <w:rFonts w:ascii="Book Antiqua" w:eastAsia="Book Antiqua" w:hAnsi="Book Antiqua" w:cs="Book Antiqua"/>
          <w:color w:val="000000"/>
        </w:rPr>
        <w:t xml:space="preserve"> tracking of </w:t>
      </w:r>
      <w:proofErr w:type="spellStart"/>
      <w:r w:rsidR="005122E4" w:rsidRPr="0098400A">
        <w:rPr>
          <w:rFonts w:ascii="Book Antiqua" w:eastAsia="Book Antiqua" w:hAnsi="Book Antiqua" w:cs="Book Antiqua"/>
          <w:color w:val="000000"/>
        </w:rPr>
        <w:t>DiD</w:t>
      </w:r>
      <w:proofErr w:type="spellEnd"/>
      <w:r w:rsidR="005122E4" w:rsidRPr="0098400A">
        <w:rPr>
          <w:rFonts w:ascii="Book Antiqua" w:eastAsia="Book Antiqua" w:hAnsi="Book Antiqua" w:cs="Book Antiqua"/>
          <w:color w:val="000000"/>
        </w:rPr>
        <w:t xml:space="preserve">-labeled human hepatic progenitors in chronic liver disease models. </w:t>
      </w:r>
      <w:r w:rsidR="005122E4" w:rsidRPr="0098400A">
        <w:rPr>
          <w:rFonts w:ascii="Book Antiqua" w:eastAsia="Book Antiqua" w:hAnsi="Book Antiqua" w:cs="Book Antiqua"/>
          <w:i/>
          <w:iCs/>
          <w:color w:val="000000"/>
        </w:rPr>
        <w:t>World J Hepatol</w:t>
      </w:r>
      <w:r w:rsidR="005122E4" w:rsidRPr="0098400A">
        <w:rPr>
          <w:rFonts w:ascii="Book Antiqua" w:eastAsia="Book Antiqua" w:hAnsi="Book Antiqua" w:cs="Book Antiqua"/>
          <w:color w:val="000000"/>
        </w:rPr>
        <w:t xml:space="preserve"> 2022; </w:t>
      </w:r>
      <w:proofErr w:type="gramStart"/>
      <w:r w:rsidR="005122E4" w:rsidRPr="0098400A">
        <w:rPr>
          <w:rFonts w:ascii="Book Antiqua" w:eastAsia="Book Antiqua" w:hAnsi="Book Antiqua" w:cs="Book Antiqua"/>
          <w:color w:val="000000"/>
        </w:rPr>
        <w:t>In</w:t>
      </w:r>
      <w:proofErr w:type="gramEnd"/>
      <w:r w:rsidR="005122E4" w:rsidRPr="0098400A">
        <w:rPr>
          <w:rFonts w:ascii="Book Antiqua" w:eastAsia="Book Antiqua" w:hAnsi="Book Antiqua" w:cs="Book Antiqua"/>
          <w:color w:val="000000"/>
        </w:rPr>
        <w:t xml:space="preserve"> press</w:t>
      </w:r>
    </w:p>
    <w:p w14:paraId="04EFC76D" w14:textId="77777777" w:rsidR="00A77B3E" w:rsidRPr="0098400A" w:rsidRDefault="00A77B3E" w:rsidP="0098400A">
      <w:pPr>
        <w:spacing w:line="360" w:lineRule="auto"/>
        <w:jc w:val="both"/>
        <w:rPr>
          <w:rFonts w:ascii="Book Antiqua" w:hAnsi="Book Antiqua"/>
        </w:rPr>
      </w:pPr>
    </w:p>
    <w:p w14:paraId="7DC254D2" w14:textId="1FA1B4D8"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Core Tip: </w:t>
      </w:r>
      <w:r w:rsidRPr="0098400A">
        <w:rPr>
          <w:rFonts w:ascii="Book Antiqua" w:eastAsia="Book Antiqua" w:hAnsi="Book Antiqua" w:cs="Book Antiqua"/>
          <w:color w:val="000000"/>
        </w:rPr>
        <w:t xml:space="preserve">Non-invasive tracking of transplanted cells is crucial to understand the homing, distribution, and differentiation into the desired cell types contributing to organ regeneration. Lipophilic fluorescent dye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-labeled fetal hepatic progenitor cells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were transplanted into </w:t>
      </w:r>
      <w:r w:rsidR="00EF024F">
        <w:rPr>
          <w:rFonts w:ascii="Book Antiqua" w:eastAsia="Book Antiqua" w:hAnsi="Book Antiqua" w:cs="Book Antiqua"/>
          <w:color w:val="000000"/>
        </w:rPr>
        <w:t xml:space="preserve">the livers of mice with </w:t>
      </w:r>
      <w:r w:rsidRPr="0098400A">
        <w:rPr>
          <w:rFonts w:ascii="Book Antiqua" w:eastAsia="Book Antiqua" w:hAnsi="Book Antiqua" w:cs="Book Antiqua"/>
          <w:color w:val="000000"/>
        </w:rPr>
        <w:t xml:space="preserve">chronic liver diseases.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labeling of cells enabled long-term and non-invasive tracking of transplanted cells </w:t>
      </w:r>
      <w:r w:rsidRPr="0098400A">
        <w:rPr>
          <w:rFonts w:ascii="Book Antiqua" w:eastAsia="Book Antiqua" w:hAnsi="Book Antiqua" w:cs="Book Antiqua"/>
          <w:i/>
          <w:iCs/>
          <w:color w:val="000000"/>
        </w:rPr>
        <w:t xml:space="preserve">in vivo </w:t>
      </w:r>
      <w:r w:rsidR="00C9578F" w:rsidRPr="0098400A">
        <w:rPr>
          <w:rFonts w:ascii="Book Antiqua" w:eastAsia="Book Antiqua" w:hAnsi="Book Antiqua" w:cs="Book Antiqua"/>
          <w:color w:val="000000"/>
        </w:rPr>
        <w:t>up to 80 d</w:t>
      </w:r>
      <w:r w:rsidRPr="0098400A">
        <w:rPr>
          <w:rFonts w:ascii="Book Antiqua" w:eastAsia="Book Antiqua" w:hAnsi="Book Antiqua" w:cs="Book Antiqua"/>
          <w:color w:val="000000"/>
        </w:rPr>
        <w:t xml:space="preserve">. Immunostaining and colocalization using liver-specific markers with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confirmed the persistence of transplanted cells in mice liver post-transplantation. Transplanted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supported liver function recovery while identif</w:t>
      </w:r>
      <w:r w:rsidR="00EF024F">
        <w:rPr>
          <w:rFonts w:ascii="Book Antiqua" w:eastAsia="Book Antiqua" w:hAnsi="Book Antiqua" w:cs="Book Antiqua"/>
          <w:color w:val="000000"/>
        </w:rPr>
        <w:t>ication of</w:t>
      </w:r>
      <w:r w:rsidRPr="0098400A">
        <w:rPr>
          <w:rFonts w:ascii="Book Antiqua" w:eastAsia="Book Antiqua" w:hAnsi="Book Antiqua" w:cs="Book Antiqua"/>
          <w:color w:val="000000"/>
        </w:rPr>
        <w:t xml:space="preserve"> </w:t>
      </w:r>
      <w:r w:rsidR="00A61BFD" w:rsidRPr="0098400A">
        <w:rPr>
          <w:rFonts w:ascii="Book Antiqua" w:eastAsia="Book Antiqua" w:hAnsi="Book Antiqua" w:cs="Book Antiqua"/>
          <w:color w:val="000000"/>
        </w:rPr>
        <w:t xml:space="preserve">the </w:t>
      </w:r>
      <w:proofErr w:type="spellStart"/>
      <w:r w:rsidRPr="0098400A">
        <w:rPr>
          <w:rFonts w:ascii="Book Antiqua" w:eastAsia="Book Antiqua" w:hAnsi="Book Antiqua" w:cs="Book Antiqua"/>
          <w:color w:val="000000"/>
        </w:rPr>
        <w:t>Alu</w:t>
      </w:r>
      <w:proofErr w:type="spellEnd"/>
      <w:r w:rsidRPr="0098400A">
        <w:rPr>
          <w:rFonts w:ascii="Book Antiqua" w:eastAsia="Book Antiqua" w:hAnsi="Book Antiqua" w:cs="Book Antiqua"/>
          <w:color w:val="000000"/>
        </w:rPr>
        <w:t xml:space="preserve"> gene sequence revealed survival and engraftment of human cells within the m</w:t>
      </w:r>
      <w:r w:rsidR="00EF024F">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w:t>
      </w:r>
    </w:p>
    <w:p w14:paraId="233CED48" w14:textId="77777777" w:rsidR="00A77B3E" w:rsidRPr="0098400A" w:rsidRDefault="00A77B3E" w:rsidP="0098400A">
      <w:pPr>
        <w:spacing w:line="360" w:lineRule="auto"/>
        <w:jc w:val="both"/>
        <w:rPr>
          <w:rFonts w:ascii="Book Antiqua" w:hAnsi="Book Antiqua"/>
        </w:rPr>
      </w:pPr>
    </w:p>
    <w:p w14:paraId="7367B9B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aps/>
          <w:color w:val="000000"/>
          <w:u w:val="single"/>
        </w:rPr>
        <w:t>INTRODUCTION</w:t>
      </w:r>
    </w:p>
    <w:p w14:paraId="6D4BD9FF" w14:textId="5C304D32"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Chronic liver diseases (CLD) represent one of the leading causes of morbidity and mortality worldwide, specifically in developing countries. </w:t>
      </w:r>
      <w:r w:rsidR="00EF024F">
        <w:rPr>
          <w:rFonts w:ascii="Book Antiqua" w:eastAsia="Book Antiqua" w:hAnsi="Book Antiqua" w:cs="Book Antiqua"/>
          <w:color w:val="000000"/>
        </w:rPr>
        <w:t>They</w:t>
      </w:r>
      <w:r w:rsidRPr="0098400A">
        <w:rPr>
          <w:rFonts w:ascii="Book Antiqua" w:eastAsia="Book Antiqua" w:hAnsi="Book Antiqua" w:cs="Book Antiqua"/>
          <w:color w:val="000000"/>
        </w:rPr>
        <w:t xml:space="preserve"> result from the progressive deterioration of liver functions which is caused by the continuous process of inflammation, destruction, and inadequate repair of the liver parenchyma leading to cirrhosis. Liver cirrhosis is characterized by irreversible distortion of the liver </w:t>
      </w:r>
      <w:r w:rsidRPr="0098400A">
        <w:rPr>
          <w:rFonts w:ascii="Book Antiqua" w:eastAsia="Book Antiqua" w:hAnsi="Book Antiqua" w:cs="Book Antiqua"/>
          <w:color w:val="000000"/>
        </w:rPr>
        <w:lastRenderedPageBreak/>
        <w:t xml:space="preserve">architecture in </w:t>
      </w:r>
      <w:r w:rsidR="00EF024F">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form of fibrosis, scar formation, </w:t>
      </w:r>
      <w:r w:rsidR="008F2435"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occurrence of several regenerative nodules, vascular reorganization, and immense liver failure. The major aim of the current treatment approaches is to halt the progression of CLD into more severe forms, and further reduce the associated complications representing the need </w:t>
      </w:r>
      <w:r w:rsidR="008F2435" w:rsidRPr="0098400A">
        <w:rPr>
          <w:rFonts w:ascii="Book Antiqua" w:eastAsia="Book Antiqua" w:hAnsi="Book Antiqua" w:cs="Book Antiqua"/>
          <w:color w:val="000000"/>
        </w:rPr>
        <w:t xml:space="preserve">for </w:t>
      </w:r>
      <w:r w:rsidRPr="0098400A">
        <w:rPr>
          <w:rFonts w:ascii="Book Antiqua" w:eastAsia="Book Antiqua" w:hAnsi="Book Antiqua" w:cs="Book Antiqua"/>
          <w:color w:val="000000"/>
        </w:rPr>
        <w:t xml:space="preserve">an appropriate multidisciplinary approach. The clinical signs and symptoms of CLD can be nonspecific; hence the major management perceptions are the elimination of underlying causes, management of portal hypertension, and personalized therapy for each associated </w:t>
      </w:r>
      <w:r w:rsidR="0099755D" w:rsidRPr="0098400A">
        <w:rPr>
          <w:rFonts w:ascii="Book Antiqua" w:eastAsia="Book Antiqua" w:hAnsi="Book Antiqua" w:cs="Book Antiqua"/>
          <w:color w:val="000000"/>
        </w:rPr>
        <w:t>condition</w:t>
      </w:r>
      <w:r w:rsidRPr="0098400A">
        <w:rPr>
          <w:rFonts w:ascii="Book Antiqua" w:eastAsia="Book Antiqua" w:hAnsi="Book Antiqua" w:cs="Book Antiqua"/>
          <w:color w:val="000000"/>
        </w:rPr>
        <w:t>. Although such strategies provide temporary support to the failing liver; they can</w:t>
      </w:r>
      <w:r w:rsidR="00204A7A">
        <w:rPr>
          <w:rFonts w:ascii="Book Antiqua" w:eastAsia="Book Antiqua" w:hAnsi="Book Antiqua" w:cs="Book Antiqua"/>
          <w:color w:val="000000"/>
        </w:rPr>
        <w:t>not</w:t>
      </w:r>
      <w:r w:rsidRPr="0098400A">
        <w:rPr>
          <w:rFonts w:ascii="Book Antiqua" w:eastAsia="Book Antiqua" w:hAnsi="Book Antiqua" w:cs="Book Antiqua"/>
          <w:color w:val="000000"/>
        </w:rPr>
        <w:t xml:space="preserve"> prevent long-term disease progression. Hence, more effective management approaches are required to overcome such hurdles and bridge the gap of </w:t>
      </w:r>
      <w:r w:rsidR="0063355F">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long-term therapeutic window to improve </w:t>
      </w:r>
      <w:r w:rsidR="0099755D" w:rsidRPr="0098400A">
        <w:rPr>
          <w:rFonts w:ascii="Book Antiqua" w:eastAsia="Book Antiqua" w:hAnsi="Book Antiqua" w:cs="Book Antiqua"/>
          <w:color w:val="000000"/>
        </w:rPr>
        <w:t>health-</w:t>
      </w:r>
      <w:r w:rsidRPr="0098400A">
        <w:rPr>
          <w:rFonts w:ascii="Book Antiqua" w:eastAsia="Book Antiqua" w:hAnsi="Book Antiqua" w:cs="Book Antiqua"/>
          <w:color w:val="000000"/>
        </w:rPr>
        <w:t>related quality of life.</w:t>
      </w:r>
    </w:p>
    <w:p w14:paraId="11F7010D" w14:textId="52474C52"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t xml:space="preserve">Cell therapy is an emerging technology and has shown significant promise </w:t>
      </w:r>
      <w:r w:rsidR="0063355F">
        <w:rPr>
          <w:rFonts w:ascii="Book Antiqua" w:eastAsia="Book Antiqua" w:hAnsi="Book Antiqua" w:cs="Book Antiqua"/>
          <w:color w:val="000000"/>
        </w:rPr>
        <w:t>in</w:t>
      </w:r>
      <w:r w:rsidRPr="0098400A">
        <w:rPr>
          <w:rFonts w:ascii="Book Antiqua" w:eastAsia="Book Antiqua" w:hAnsi="Book Antiqua" w:cs="Book Antiqua"/>
          <w:color w:val="000000"/>
        </w:rPr>
        <w:t xml:space="preserve"> address</w:t>
      </w:r>
      <w:r w:rsidR="0063355F">
        <w:rPr>
          <w:rFonts w:ascii="Book Antiqua" w:eastAsia="Book Antiqua" w:hAnsi="Book Antiqua" w:cs="Book Antiqua"/>
          <w:color w:val="000000"/>
        </w:rPr>
        <w:t>ing</w:t>
      </w:r>
      <w:r w:rsidRPr="0098400A">
        <w:rPr>
          <w:rFonts w:ascii="Book Antiqua" w:eastAsia="Book Antiqua" w:hAnsi="Book Antiqua" w:cs="Book Antiqua"/>
          <w:color w:val="000000"/>
        </w:rPr>
        <w:t xml:space="preserve"> the current demand </w:t>
      </w:r>
      <w:r w:rsidR="0063355F">
        <w:rPr>
          <w:rFonts w:ascii="Book Antiqua" w:eastAsia="Book Antiqua" w:hAnsi="Book Antiqua" w:cs="Book Antiqua"/>
          <w:color w:val="000000"/>
        </w:rPr>
        <w:t>for</w:t>
      </w:r>
      <w:r w:rsidRPr="0098400A">
        <w:rPr>
          <w:rFonts w:ascii="Book Antiqua" w:eastAsia="Book Antiqua" w:hAnsi="Book Antiqua" w:cs="Book Antiqua"/>
          <w:color w:val="000000"/>
        </w:rPr>
        <w:t xml:space="preserve"> alternative options to liver transplantation </w:t>
      </w:r>
      <w:r w:rsidR="0063355F">
        <w:rPr>
          <w:rFonts w:ascii="Book Antiqua" w:eastAsia="Book Antiqua" w:hAnsi="Book Antiqua" w:cs="Book Antiqua"/>
          <w:color w:val="000000"/>
        </w:rPr>
        <w:t>to</w:t>
      </w:r>
      <w:r w:rsidRPr="0098400A">
        <w:rPr>
          <w:rFonts w:ascii="Book Antiqua" w:eastAsia="Book Antiqua" w:hAnsi="Book Antiqua" w:cs="Book Antiqua"/>
          <w:color w:val="000000"/>
        </w:rPr>
        <w:t xml:space="preserve"> improv</w:t>
      </w:r>
      <w:r w:rsidR="0063355F">
        <w:rPr>
          <w:rFonts w:ascii="Book Antiqua" w:eastAsia="Book Antiqua" w:hAnsi="Book Antiqua" w:cs="Book Antiqua"/>
          <w:color w:val="000000"/>
        </w:rPr>
        <w:t>e</w:t>
      </w:r>
      <w:r w:rsidRPr="0098400A">
        <w:rPr>
          <w:rFonts w:ascii="Book Antiqua" w:eastAsia="Book Antiqua" w:hAnsi="Book Antiqua" w:cs="Book Antiqua"/>
          <w:color w:val="000000"/>
        </w:rPr>
        <w:t xml:space="preserve"> liver functions and act as a supportive bridge therapy in </w:t>
      </w:r>
      <w:proofErr w:type="gramStart"/>
      <w:r w:rsidRPr="0098400A">
        <w:rPr>
          <w:rFonts w:ascii="Book Antiqua" w:eastAsia="Book Antiqua" w:hAnsi="Book Antiqua" w:cs="Book Antiqua"/>
          <w:color w:val="000000"/>
        </w:rPr>
        <w:t>CLD</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1,2]</w:t>
      </w:r>
      <w:r w:rsidRPr="0098400A">
        <w:rPr>
          <w:rFonts w:ascii="Book Antiqua" w:eastAsia="Book Antiqua" w:hAnsi="Book Antiqua" w:cs="Book Antiqua"/>
          <w:color w:val="000000"/>
        </w:rPr>
        <w:t xml:space="preserve">. However, it is necessary to ascertain appropriate cell types from widely acceptable sources and resolve several unanswered questions before utilizing cell-based technology in the clinical setting. Since </w:t>
      </w:r>
      <w:r w:rsidR="00C871EF"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last two decades, transplantation of different types of cells from various tissue sources such as autologous bone marrow-derived mononuclear cells and mesenchymal stem cells (MSCs), and allogenic fetal hepatic progenitor cells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have shown promising outcomes in clinical studies of </w:t>
      </w:r>
      <w:proofErr w:type="gramStart"/>
      <w:r w:rsidRPr="0098400A">
        <w:rPr>
          <w:rFonts w:ascii="Book Antiqua" w:eastAsia="Book Antiqua" w:hAnsi="Book Antiqua" w:cs="Book Antiqua"/>
          <w:color w:val="000000"/>
        </w:rPr>
        <w:t>CLD</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3-7]</w:t>
      </w:r>
      <w:r w:rsidRPr="0098400A">
        <w:rPr>
          <w:rFonts w:ascii="Book Antiqua" w:eastAsia="Book Antiqua" w:hAnsi="Book Antiqua" w:cs="Book Antiqua"/>
          <w:color w:val="000000"/>
        </w:rPr>
        <w:t xml:space="preserve">. In addition, several preclinical studies have also demonstrated </w:t>
      </w:r>
      <w:r w:rsidR="00C871EF"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potential applicability of such approaches in immune-compromised/deficient mice to improve the current understanding of safety, efficacy, and functionality of human stem/progenitor cells post-</w:t>
      </w:r>
      <w:proofErr w:type="gramStart"/>
      <w:r w:rsidRPr="0098400A">
        <w:rPr>
          <w:rFonts w:ascii="Book Antiqua" w:eastAsia="Book Antiqua" w:hAnsi="Book Antiqua" w:cs="Book Antiqua"/>
          <w:color w:val="000000"/>
        </w:rPr>
        <w:t>transplantation</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8-11]</w:t>
      </w:r>
      <w:r w:rsidRPr="0098400A">
        <w:rPr>
          <w:rFonts w:ascii="Book Antiqua" w:eastAsia="Book Antiqua" w:hAnsi="Book Antiqua" w:cs="Book Antiqua"/>
          <w:color w:val="000000"/>
        </w:rPr>
        <w:t>. While several of these studies have proved the safety and involvement of the transplanted cells in liver recovery, the availability of methods for easy and long-term tracking of infused cells would be extremely beneficial in determining their viability, bio-distribution, homing</w:t>
      </w:r>
      <w:r w:rsidR="009636CC"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differentiation which represents a major roadblock for cell-based therapies in clinical settings.</w:t>
      </w:r>
    </w:p>
    <w:p w14:paraId="4BF01B7A" w14:textId="6670730D"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shd w:val="clear" w:color="auto" w:fill="FFFFFF"/>
        </w:rPr>
        <w:lastRenderedPageBreak/>
        <w:t xml:space="preserve">The majority of existing strategies </w:t>
      </w:r>
      <w:r w:rsidRPr="0098400A">
        <w:rPr>
          <w:rFonts w:ascii="Book Antiqua" w:eastAsia="Book Antiqua" w:hAnsi="Book Antiqua" w:cs="Book Antiqua"/>
          <w:color w:val="000000"/>
        </w:rPr>
        <w:t xml:space="preserve">employ </w:t>
      </w:r>
      <w:r w:rsidRPr="0098400A">
        <w:rPr>
          <w:rFonts w:ascii="Book Antiqua" w:eastAsia="Book Antiqua" w:hAnsi="Book Antiqua" w:cs="Book Antiqua"/>
          <w:color w:val="000000"/>
          <w:shd w:val="clear" w:color="auto" w:fill="FFFFFF"/>
        </w:rPr>
        <w:t>radioisotopes, magnetic particles, fluorescent tags, or</w:t>
      </w:r>
      <w:r w:rsidRPr="0098400A">
        <w:rPr>
          <w:rFonts w:ascii="Book Antiqua" w:eastAsia="Book Antiqua" w:hAnsi="Book Antiqua" w:cs="Book Antiqua"/>
          <w:color w:val="000000"/>
        </w:rPr>
        <w:t xml:space="preserve"> reporter genes as cell labeling agent</w:t>
      </w:r>
      <w:r w:rsidR="00F062DE" w:rsidRPr="0098400A">
        <w:rPr>
          <w:rFonts w:ascii="Book Antiqua" w:eastAsia="Book Antiqua" w:hAnsi="Book Antiqua" w:cs="Book Antiqua"/>
          <w:color w:val="000000"/>
        </w:rPr>
        <w:t>s</w:t>
      </w:r>
      <w:r w:rsidRPr="0098400A">
        <w:rPr>
          <w:rFonts w:ascii="Book Antiqua" w:eastAsia="Book Antiqua" w:hAnsi="Book Antiqua" w:cs="Book Antiqua"/>
          <w:color w:val="000000"/>
        </w:rPr>
        <w:t xml:space="preserve"> prior to transplantation in preclinical </w:t>
      </w:r>
      <w:proofErr w:type="gramStart"/>
      <w:r w:rsidRPr="0098400A">
        <w:rPr>
          <w:rFonts w:ascii="Book Antiqua" w:eastAsia="Book Antiqua" w:hAnsi="Book Antiqua" w:cs="Book Antiqua"/>
          <w:color w:val="000000"/>
        </w:rPr>
        <w:t>settings</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12]</w:t>
      </w:r>
      <w:r w:rsidRPr="0098400A">
        <w:rPr>
          <w:rFonts w:ascii="Book Antiqua" w:eastAsia="Book Antiqua" w:hAnsi="Book Antiqua" w:cs="Book Antiqua"/>
          <w:color w:val="000000"/>
        </w:rPr>
        <w:t>. Further</w:t>
      </w:r>
      <w:r w:rsidR="0063355F">
        <w:rPr>
          <w:rFonts w:ascii="Book Antiqua" w:eastAsia="Book Antiqua" w:hAnsi="Book Antiqua" w:cs="Book Antiqua"/>
          <w:color w:val="000000"/>
        </w:rPr>
        <w:t>more</w:t>
      </w:r>
      <w:r w:rsidRPr="0098400A">
        <w:rPr>
          <w:rFonts w:ascii="Book Antiqua" w:eastAsia="Book Antiqua" w:hAnsi="Book Antiqua" w:cs="Book Antiqua"/>
          <w:color w:val="000000"/>
        </w:rPr>
        <w:t xml:space="preserve">, non-invasive radionuclide imaging methods such as single-photon emission tomography and positron emission tomography using radionuclides </w:t>
      </w:r>
      <w:r w:rsidRPr="0098400A">
        <w:rPr>
          <w:rFonts w:ascii="Book Antiqua" w:hAnsi="Book Antiqua" w:cs="Book Antiqua"/>
          <w:color w:val="000000"/>
          <w:lang w:eastAsia="zh-CN"/>
        </w:rPr>
        <w:t>[</w:t>
      </w:r>
      <w:r w:rsidRPr="0098400A">
        <w:rPr>
          <w:rFonts w:ascii="Book Antiqua" w:eastAsia="Book Antiqua" w:hAnsi="Book Antiqua" w:cs="Book Antiqua"/>
          <w:color w:val="000000"/>
        </w:rPr>
        <w:t>Technetium (</w:t>
      </w:r>
      <w:r w:rsidRPr="0098400A">
        <w:rPr>
          <w:rFonts w:ascii="Book Antiqua" w:eastAsia="Book Antiqua" w:hAnsi="Book Antiqua" w:cs="Book Antiqua"/>
          <w:color w:val="000000"/>
          <w:vertAlign w:val="superscript"/>
        </w:rPr>
        <w:t>99m</w:t>
      </w:r>
      <w:r w:rsidRPr="0098400A">
        <w:rPr>
          <w:rFonts w:ascii="Book Antiqua" w:eastAsia="Book Antiqua" w:hAnsi="Book Antiqua" w:cs="Book Antiqua"/>
          <w:color w:val="000000"/>
        </w:rPr>
        <w:t xml:space="preserve">Tc) and </w:t>
      </w:r>
      <w:r w:rsidRPr="0098400A">
        <w:rPr>
          <w:rFonts w:ascii="Book Antiqua" w:eastAsia="Book Antiqua" w:hAnsi="Book Antiqua" w:cs="Book Antiqua"/>
          <w:color w:val="000000"/>
          <w:vertAlign w:val="superscript"/>
        </w:rPr>
        <w:t>111</w:t>
      </w:r>
      <w:r w:rsidRPr="0098400A">
        <w:rPr>
          <w:rFonts w:ascii="Book Antiqua" w:eastAsia="Book Antiqua" w:hAnsi="Book Antiqua" w:cs="Book Antiqua"/>
          <w:color w:val="000000"/>
        </w:rPr>
        <w:t>In-oxine</w:t>
      </w:r>
      <w:r w:rsidRPr="0098400A">
        <w:rPr>
          <w:rFonts w:ascii="Book Antiqua" w:hAnsi="Book Antiqua" w:cs="Book Antiqua"/>
          <w:color w:val="000000"/>
          <w:lang w:eastAsia="zh-CN"/>
        </w:rPr>
        <w:t>]</w:t>
      </w:r>
      <w:r w:rsidRPr="0098400A">
        <w:rPr>
          <w:rFonts w:ascii="Book Antiqua" w:eastAsia="Book Antiqua" w:hAnsi="Book Antiqua" w:cs="Book Antiqua"/>
          <w:color w:val="000000"/>
        </w:rPr>
        <w:t xml:space="preserve"> are currently employed in clinical </w:t>
      </w:r>
      <w:proofErr w:type="gramStart"/>
      <w:r w:rsidRPr="0098400A">
        <w:rPr>
          <w:rFonts w:ascii="Book Antiqua" w:eastAsia="Book Antiqua" w:hAnsi="Book Antiqua" w:cs="Book Antiqua"/>
          <w:color w:val="000000"/>
        </w:rPr>
        <w:t>settings</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4,6,13]</w:t>
      </w:r>
      <w:r w:rsidRPr="0098400A">
        <w:rPr>
          <w:rFonts w:ascii="Book Antiqua" w:eastAsia="Book Antiqua" w:hAnsi="Book Antiqua" w:cs="Book Antiqua"/>
          <w:color w:val="000000"/>
        </w:rPr>
        <w:t xml:space="preserve">. However, the short life of radionuclides limits </w:t>
      </w:r>
      <w:r w:rsidR="0063355F">
        <w:rPr>
          <w:rFonts w:ascii="Book Antiqua" w:eastAsia="Book Antiqua" w:hAnsi="Book Antiqua" w:cs="Book Antiqua"/>
          <w:color w:val="000000"/>
        </w:rPr>
        <w:t>their</w:t>
      </w:r>
      <w:r w:rsidRPr="0098400A">
        <w:rPr>
          <w:rFonts w:ascii="Book Antiqua" w:eastAsia="Book Antiqua" w:hAnsi="Book Antiqua" w:cs="Book Antiqua"/>
          <w:color w:val="000000"/>
        </w:rPr>
        <w:t xml:space="preserve"> wider applicability due to monitoring of the immediate cellular behavior for only a few hours. Magnetic resonance imaging (MRI) is another non-invasive imaging method </w:t>
      </w:r>
      <w:r w:rsidR="00195741" w:rsidRPr="0098400A">
        <w:rPr>
          <w:rFonts w:ascii="Book Antiqua" w:eastAsia="Book Antiqua" w:hAnsi="Book Antiqua" w:cs="Book Antiqua"/>
          <w:color w:val="000000"/>
        </w:rPr>
        <w:t xml:space="preserve">that </w:t>
      </w:r>
      <w:r w:rsidRPr="0098400A">
        <w:rPr>
          <w:rFonts w:ascii="Book Antiqua" w:eastAsia="Book Antiqua" w:hAnsi="Book Antiqua" w:cs="Book Antiqua"/>
          <w:color w:val="000000"/>
        </w:rPr>
        <w:t xml:space="preserve">has been explored for cell tracing in preclinical CLD models for up to 1-2 </w:t>
      </w:r>
      <w:proofErr w:type="spellStart"/>
      <w:proofErr w:type="gramStart"/>
      <w:r w:rsidRPr="0098400A">
        <w:rPr>
          <w:rFonts w:ascii="Book Antiqua" w:eastAsia="Book Antiqua" w:hAnsi="Book Antiqua" w:cs="Book Antiqua"/>
          <w:color w:val="000000"/>
        </w:rPr>
        <w:t>wk</w:t>
      </w:r>
      <w:proofErr w:type="spellEnd"/>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14,15]</w:t>
      </w:r>
      <w:r w:rsidRPr="0098400A">
        <w:rPr>
          <w:rFonts w:ascii="Book Antiqua" w:eastAsia="Book Antiqua" w:hAnsi="Book Antiqua" w:cs="Book Antiqua"/>
          <w:color w:val="000000"/>
        </w:rPr>
        <w:t>. While MRI offers good spatial resolution and contrast, it is less sensitive and is</w:t>
      </w:r>
      <w:r w:rsidR="0063355F">
        <w:rPr>
          <w:rFonts w:ascii="Book Antiqua" w:eastAsia="Book Antiqua" w:hAnsi="Book Antiqua" w:cs="Book Antiqua"/>
          <w:color w:val="000000"/>
        </w:rPr>
        <w:t xml:space="preserve"> </w:t>
      </w:r>
      <w:r w:rsidRPr="0098400A">
        <w:rPr>
          <w:rFonts w:ascii="Book Antiqua" w:eastAsia="Book Antiqua" w:hAnsi="Book Antiqua" w:cs="Book Antiqua"/>
          <w:color w:val="000000"/>
        </w:rPr>
        <w:t>n</w:t>
      </w:r>
      <w:r w:rsidR="0063355F">
        <w:rPr>
          <w:rFonts w:ascii="Book Antiqua" w:eastAsia="Book Antiqua" w:hAnsi="Book Antiqua" w:cs="Book Antiqua"/>
          <w:color w:val="000000"/>
        </w:rPr>
        <w:t>o</w:t>
      </w:r>
      <w:r w:rsidRPr="0098400A">
        <w:rPr>
          <w:rFonts w:ascii="Book Antiqua" w:eastAsia="Book Antiqua" w:hAnsi="Book Antiqua" w:cs="Book Antiqua"/>
          <w:color w:val="000000"/>
        </w:rPr>
        <w:t xml:space="preserve">t effective for follow-up studies due to </w:t>
      </w:r>
      <w:r w:rsidR="00195741"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gradual loss of signal </w:t>
      </w:r>
      <w:proofErr w:type="gramStart"/>
      <w:r w:rsidRPr="0098400A">
        <w:rPr>
          <w:rFonts w:ascii="Book Antiqua" w:eastAsia="Book Antiqua" w:hAnsi="Book Antiqua" w:cs="Book Antiqua"/>
          <w:color w:val="000000"/>
        </w:rPr>
        <w:t>intensity</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12]</w:t>
      </w:r>
      <w:r w:rsidRPr="0098400A">
        <w:rPr>
          <w:rFonts w:ascii="Book Antiqua" w:eastAsia="Book Antiqua" w:hAnsi="Book Antiqua" w:cs="Book Antiqua"/>
          <w:color w:val="000000"/>
        </w:rPr>
        <w:t>. Hence, several other tracking methods based on reporter gene expression</w:t>
      </w:r>
      <w:r w:rsidR="00195741" w:rsidRPr="0098400A">
        <w:rPr>
          <w:rFonts w:ascii="Book Antiqua" w:eastAsia="Book Antiqua" w:hAnsi="Book Antiqua" w:cs="Book Antiqua"/>
          <w:color w:val="000000"/>
        </w:rPr>
        <w:t>s</w:t>
      </w:r>
      <w:r w:rsidRPr="0098400A">
        <w:rPr>
          <w:rFonts w:ascii="Book Antiqua" w:eastAsia="Book Antiqua" w:hAnsi="Book Antiqua" w:cs="Book Antiqua"/>
          <w:color w:val="000000"/>
        </w:rPr>
        <w:t xml:space="preserve">, such as fluorescence imaging and bioluminescence imaging are being successfully employed for monitoring the fate of transplanted cells in animal models of liver </w:t>
      </w:r>
      <w:proofErr w:type="gramStart"/>
      <w:r w:rsidRPr="0098400A">
        <w:rPr>
          <w:rFonts w:ascii="Book Antiqua" w:eastAsia="Book Antiqua" w:hAnsi="Book Antiqua" w:cs="Book Antiqua"/>
          <w:color w:val="000000"/>
        </w:rPr>
        <w:t>injury</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16,17]</w:t>
      </w:r>
      <w:r w:rsidRPr="0098400A">
        <w:rPr>
          <w:rFonts w:ascii="Book Antiqua" w:eastAsia="Book Antiqua" w:hAnsi="Book Antiqua" w:cs="Book Antiqua"/>
          <w:color w:val="000000"/>
        </w:rPr>
        <w:t xml:space="preserve">. Although this method enables long-term cell tracking, the safety concerns owing to genetic manipulation represent a major hurdle for clinical translation. Hence, direct labeling of the cells without involving genetic manipulation represents </w:t>
      </w:r>
      <w:r w:rsidR="00195741"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crucial need for </w:t>
      </w:r>
      <w:r w:rsidR="00195741"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sensitive, relatively safer, and less cumbersome process for tracking transplanted cells in both preclinical and clinical settings.</w:t>
      </w:r>
    </w:p>
    <w:p w14:paraId="555AE34C" w14:textId="01F34798"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t xml:space="preserve">In the present study, long-term and non-invasive tracking of transplanted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was evaluated in an experimental severe combined </w:t>
      </w:r>
      <w:r w:rsidRPr="0098400A">
        <w:rPr>
          <w:rFonts w:ascii="Book Antiqua" w:hAnsi="Book Antiqua" w:cs="Book Antiqua"/>
          <w:color w:val="000000"/>
          <w:lang w:eastAsia="zh-CN"/>
        </w:rPr>
        <w:t>i</w:t>
      </w:r>
      <w:r w:rsidRPr="0098400A">
        <w:rPr>
          <w:rFonts w:ascii="Book Antiqua" w:eastAsia="Book Antiqua" w:hAnsi="Book Antiqua" w:cs="Book Antiqua"/>
          <w:color w:val="000000"/>
        </w:rPr>
        <w:t>mmunodeficiency (SCID) m</w:t>
      </w:r>
      <w:r w:rsidR="0062461D">
        <w:rPr>
          <w:rFonts w:ascii="Book Antiqua" w:eastAsia="Book Antiqua" w:hAnsi="Book Antiqua" w:cs="Book Antiqua"/>
          <w:color w:val="000000"/>
        </w:rPr>
        <w:t>ouse</w:t>
      </w:r>
      <w:r w:rsidRPr="0098400A">
        <w:rPr>
          <w:rFonts w:ascii="Book Antiqua" w:eastAsia="Book Antiqua" w:hAnsi="Book Antiqua" w:cs="Book Antiqua"/>
          <w:color w:val="000000"/>
        </w:rPr>
        <w:t xml:space="preserve"> model of CLD using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is a </w:t>
      </w:r>
      <w:proofErr w:type="spellStart"/>
      <w:r w:rsidRPr="0098400A">
        <w:rPr>
          <w:rFonts w:ascii="Book Antiqua" w:eastAsia="Book Antiqua" w:hAnsi="Book Antiqua" w:cs="Book Antiqua"/>
          <w:color w:val="000000"/>
        </w:rPr>
        <w:t>carbocyanine</w:t>
      </w:r>
      <w:proofErr w:type="spellEnd"/>
      <w:r w:rsidRPr="0098400A">
        <w:rPr>
          <w:rFonts w:ascii="Book Antiqua" w:eastAsia="Book Antiqua" w:hAnsi="Book Antiqua" w:cs="Book Antiqua"/>
          <w:color w:val="000000"/>
        </w:rPr>
        <w:t xml:space="preserve"> dye having good photochemical properties of strong fluorescence, and </w:t>
      </w:r>
      <w:proofErr w:type="gramStart"/>
      <w:r w:rsidRPr="0098400A">
        <w:rPr>
          <w:rFonts w:ascii="Book Antiqua" w:eastAsia="Book Antiqua" w:hAnsi="Book Antiqua" w:cs="Book Antiqua"/>
          <w:color w:val="000000"/>
        </w:rPr>
        <w:t>stability</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18-20]</w:t>
      </w:r>
      <w:r w:rsidRPr="0098400A">
        <w:rPr>
          <w:rFonts w:ascii="Book Antiqua" w:eastAsia="Book Antiqua" w:hAnsi="Book Antiqua" w:cs="Book Antiqua"/>
          <w:color w:val="000000"/>
        </w:rPr>
        <w:t>. It is a</w:t>
      </w:r>
      <w:r w:rsidRPr="0098400A">
        <w:rPr>
          <w:rFonts w:ascii="Book Antiqua" w:eastAsia="Book Antiqua" w:hAnsi="Book Antiqua" w:cs="Book Antiqua"/>
          <w:color w:val="000000"/>
          <w:shd w:val="clear" w:color="auto" w:fill="FFFFFF"/>
        </w:rPr>
        <w:t xml:space="preserve"> cationic dye and belongs to the family of </w:t>
      </w:r>
      <w:r w:rsidRPr="0098400A">
        <w:rPr>
          <w:rFonts w:ascii="Book Antiqua" w:eastAsia="Book Antiqua" w:hAnsi="Book Antiqua" w:cs="Book Antiqua"/>
          <w:color w:val="000000"/>
        </w:rPr>
        <w:t xml:space="preserve">lipid intercalating long alkyl side-chain carbocyanine derivatives that have a long-range </w:t>
      </w:r>
      <w:r w:rsidRPr="0098400A">
        <w:rPr>
          <w:rFonts w:ascii="Book Antiqua" w:eastAsia="Book Antiqua" w:hAnsi="Book Antiqua" w:cs="Book Antiqua"/>
          <w:color w:val="000000"/>
          <w:shd w:val="clear" w:color="auto" w:fill="FFFFFF"/>
        </w:rPr>
        <w:t>(540-780</w:t>
      </w:r>
      <w:r w:rsidRPr="0098400A">
        <w:rPr>
          <w:rFonts w:ascii="Book Antiqua" w:hAnsi="Book Antiqua" w:cs="Book Antiqua"/>
          <w:color w:val="000000"/>
          <w:shd w:val="clear" w:color="auto" w:fill="FFFFFF"/>
          <w:lang w:eastAsia="zh-CN"/>
        </w:rPr>
        <w:t xml:space="preserve"> </w:t>
      </w:r>
      <w:r w:rsidRPr="0098400A">
        <w:rPr>
          <w:rFonts w:ascii="Book Antiqua" w:eastAsia="Book Antiqua" w:hAnsi="Book Antiqua" w:cs="Book Antiqua"/>
          <w:color w:val="000000"/>
          <w:shd w:val="clear" w:color="auto" w:fill="FFFFFF"/>
        </w:rPr>
        <w:t xml:space="preserve">nm) </w:t>
      </w:r>
      <w:r w:rsidRPr="0098400A">
        <w:rPr>
          <w:rFonts w:ascii="Book Antiqua" w:eastAsia="Book Antiqua" w:hAnsi="Book Antiqua" w:cs="Book Antiqua"/>
          <w:color w:val="000000"/>
        </w:rPr>
        <w:t xml:space="preserve">emission. </w:t>
      </w:r>
      <w:r w:rsidRPr="0098400A">
        <w:rPr>
          <w:rFonts w:ascii="Book Antiqua" w:eastAsia="Book Antiqua" w:hAnsi="Book Antiqua" w:cs="Book Antiqua"/>
          <w:color w:val="000000"/>
          <w:shd w:val="clear" w:color="auto" w:fill="FFFFFF"/>
        </w:rPr>
        <w:t xml:space="preserve">Due to the </w:t>
      </w:r>
      <w:r w:rsidRPr="0098400A">
        <w:rPr>
          <w:rFonts w:ascii="Book Antiqua" w:eastAsia="Book Antiqua" w:hAnsi="Book Antiqua" w:cs="Book Antiqua"/>
          <w:color w:val="000000"/>
        </w:rPr>
        <w:t>long-range emission</w:t>
      </w:r>
      <w:r w:rsidRPr="0098400A">
        <w:rPr>
          <w:rFonts w:ascii="Book Antiqua" w:eastAsia="Book Antiqua" w:hAnsi="Book Antiqua" w:cs="Book Antiqua"/>
          <w:color w:val="000000"/>
          <w:shd w:val="clear" w:color="auto" w:fill="FFFFFF"/>
        </w:rPr>
        <w:t xml:space="preserve">, tissue </w:t>
      </w:r>
      <w:proofErr w:type="spellStart"/>
      <w:r w:rsidRPr="0098400A">
        <w:rPr>
          <w:rFonts w:ascii="Book Antiqua" w:eastAsia="Book Antiqua" w:hAnsi="Book Antiqua" w:cs="Book Antiqua"/>
          <w:color w:val="000000"/>
          <w:shd w:val="clear" w:color="auto" w:fill="FFFFFF"/>
        </w:rPr>
        <w:t>autofluorescence</w:t>
      </w:r>
      <w:proofErr w:type="spellEnd"/>
      <w:r w:rsidRPr="0098400A">
        <w:rPr>
          <w:rFonts w:ascii="Book Antiqua" w:eastAsia="Book Antiqua" w:hAnsi="Book Antiqua" w:cs="Book Antiqua"/>
          <w:color w:val="000000"/>
          <w:shd w:val="clear" w:color="auto" w:fill="FFFFFF"/>
        </w:rPr>
        <w:t xml:space="preserve"> of </w:t>
      </w:r>
      <w:proofErr w:type="spellStart"/>
      <w:r w:rsidRPr="0098400A">
        <w:rPr>
          <w:rFonts w:ascii="Book Antiqua" w:eastAsia="Book Antiqua" w:hAnsi="Book Antiqua" w:cs="Book Antiqua"/>
          <w:color w:val="000000"/>
          <w:shd w:val="clear" w:color="auto" w:fill="FFFFFF"/>
        </w:rPr>
        <w:t>DiD</w:t>
      </w:r>
      <w:proofErr w:type="spellEnd"/>
      <w:r w:rsidRPr="0098400A">
        <w:rPr>
          <w:rFonts w:ascii="Book Antiqua" w:eastAsia="Book Antiqua" w:hAnsi="Book Antiqua" w:cs="Book Antiqua"/>
          <w:color w:val="000000"/>
          <w:shd w:val="clear" w:color="auto" w:fill="FFFFFF"/>
        </w:rPr>
        <w:t xml:space="preserve"> is minimum, permitting the use of other fluorochromes such as fluorescein isothiocyanate (FITC) for co-localization studies to evaluate the expression of other essential markers specific to transplanted cells in the recipient tissue. Moreover, the process for labeling the cells using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is easy due to its excellent efficiency for </w:t>
      </w:r>
      <w:r w:rsidRPr="0098400A">
        <w:rPr>
          <w:rFonts w:ascii="Book Antiqua" w:eastAsia="Book Antiqua" w:hAnsi="Book Antiqua" w:cs="Book Antiqua"/>
          <w:color w:val="000000"/>
        </w:rPr>
        <w:lastRenderedPageBreak/>
        <w:t xml:space="preserve">integration and diffusion into the cell </w:t>
      </w:r>
      <w:proofErr w:type="gramStart"/>
      <w:r w:rsidRPr="0098400A">
        <w:rPr>
          <w:rFonts w:ascii="Book Antiqua" w:eastAsia="Book Antiqua" w:hAnsi="Book Antiqua" w:cs="Book Antiqua"/>
          <w:color w:val="000000"/>
        </w:rPr>
        <w:t>membranes</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18,19</w:t>
      </w:r>
      <w:r w:rsidR="00BE3E10" w:rsidRPr="0098400A">
        <w:rPr>
          <w:rFonts w:ascii="Book Antiqua" w:hAnsi="Book Antiqua" w:cs="Book Antiqua"/>
          <w:color w:val="000000"/>
          <w:vertAlign w:val="superscript"/>
          <w:lang w:eastAsia="zh-CN"/>
        </w:rPr>
        <w:t>,21,22</w:t>
      </w:r>
      <w:r w:rsidRPr="0098400A">
        <w:rPr>
          <w:rFonts w:ascii="Book Antiqua" w:eastAsia="Book Antiqua" w:hAnsi="Book Antiqua" w:cs="Book Antiqua"/>
          <w:color w:val="000000"/>
          <w:vertAlign w:val="superscript"/>
        </w:rPr>
        <w:t>]</w:t>
      </w:r>
      <w:r w:rsidRPr="0098400A">
        <w:rPr>
          <w:rFonts w:ascii="Book Antiqua" w:eastAsia="Book Antiqua" w:hAnsi="Book Antiqua" w:cs="Book Antiqua"/>
          <w:color w:val="000000"/>
        </w:rPr>
        <w:t xml:space="preserve">. Although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is insoluble in water, its fluorescence is readily detected when incorporated into the cell membranes. Therefore, it has been classified as one of the most appropriate carbocyanine families of dyes in cell labeling and tracking. After incorporati</w:t>
      </w:r>
      <w:r w:rsidR="0062461D">
        <w:rPr>
          <w:rFonts w:ascii="Book Antiqua" w:eastAsia="Book Antiqua" w:hAnsi="Book Antiqua" w:cs="Book Antiqua"/>
          <w:color w:val="000000"/>
        </w:rPr>
        <w:t>o</w:t>
      </w:r>
      <w:r w:rsidRPr="0098400A">
        <w:rPr>
          <w:rFonts w:ascii="Book Antiqua" w:eastAsia="Book Antiqua" w:hAnsi="Book Antiqua" w:cs="Book Antiqua"/>
          <w:color w:val="000000"/>
        </w:rPr>
        <w:t xml:space="preserve">n into cell membranes, it diffuses laterally within the cellular plasma membranes, resulting in staining of the entire cell. Structural similarity with the cell membrane phospholipids and prolonged dye retention within the cells are among the advantages of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for live organisms. Hence,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has been used for labeling different types of cells without </w:t>
      </w:r>
      <w:r w:rsidR="00E17A68" w:rsidRPr="0098400A">
        <w:rPr>
          <w:rFonts w:ascii="Book Antiqua" w:eastAsia="Book Antiqua" w:hAnsi="Book Antiqua" w:cs="Book Antiqua"/>
          <w:color w:val="000000"/>
        </w:rPr>
        <w:t xml:space="preserve">interfering </w:t>
      </w:r>
      <w:r w:rsidRPr="0098400A">
        <w:rPr>
          <w:rFonts w:ascii="Book Antiqua" w:eastAsia="Book Antiqua" w:hAnsi="Book Antiqua" w:cs="Book Antiqua"/>
          <w:color w:val="000000"/>
        </w:rPr>
        <w:t xml:space="preserve">with cellular differentiation; however, the effects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labeling on human liver cells and its effect on the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retention of labeled human liver cells remain to be investigated.</w:t>
      </w:r>
    </w:p>
    <w:p w14:paraId="1ACEBB7F" w14:textId="15976956"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t xml:space="preserve">We </w:t>
      </w:r>
      <w:r w:rsidR="0062461D">
        <w:rPr>
          <w:rFonts w:ascii="Book Antiqua" w:eastAsia="Book Antiqua" w:hAnsi="Book Antiqua" w:cs="Book Antiqua"/>
          <w:color w:val="000000"/>
        </w:rPr>
        <w:t xml:space="preserve">specifically </w:t>
      </w:r>
      <w:r w:rsidRPr="0098400A">
        <w:rPr>
          <w:rFonts w:ascii="Book Antiqua" w:eastAsia="Book Antiqua" w:hAnsi="Book Antiqua" w:cs="Book Antiqua"/>
          <w:color w:val="000000"/>
        </w:rPr>
        <w:t xml:space="preserve">utilized magnetically sorted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using e</w:t>
      </w:r>
      <w:r w:rsidRPr="0098400A">
        <w:rPr>
          <w:rFonts w:ascii="Book Antiqua" w:eastAsia="Book Antiqua" w:hAnsi="Book Antiqua" w:cs="Book Antiqua"/>
          <w:color w:val="000000"/>
          <w:shd w:val="clear" w:color="auto" w:fill="FFFFFF"/>
        </w:rPr>
        <w:t>pithelial cell adhesion molecule (</w:t>
      </w:r>
      <w:proofErr w:type="spellStart"/>
      <w:r w:rsidRPr="0098400A">
        <w:rPr>
          <w:rFonts w:ascii="Book Antiqua" w:eastAsia="Book Antiqua" w:hAnsi="Book Antiqua" w:cs="Book Antiqua"/>
          <w:color w:val="000000"/>
          <w:shd w:val="clear" w:color="auto" w:fill="FFFFFF"/>
        </w:rPr>
        <w:t>EpCAM</w:t>
      </w:r>
      <w:proofErr w:type="spellEnd"/>
      <w:r w:rsidRPr="0098400A">
        <w:rPr>
          <w:rFonts w:ascii="Book Antiqua" w:eastAsia="Book Antiqua" w:hAnsi="Book Antiqua" w:cs="Book Antiqua"/>
          <w:color w:val="000000"/>
          <w:shd w:val="clear" w:color="auto" w:fill="FFFFFF"/>
        </w:rPr>
        <w:t xml:space="preserve">) as a surface marker due to its associated crucial functions such as </w:t>
      </w:r>
      <w:r w:rsidR="0092779F" w:rsidRPr="0098400A">
        <w:rPr>
          <w:rFonts w:ascii="Book Antiqua" w:eastAsia="Book Antiqua" w:hAnsi="Book Antiqua" w:cs="Book Antiqua"/>
          <w:color w:val="000000"/>
          <w:shd w:val="clear" w:color="auto" w:fill="FFFFFF"/>
        </w:rPr>
        <w:t>cell-to-cell</w:t>
      </w:r>
      <w:r w:rsidRPr="0098400A">
        <w:rPr>
          <w:rFonts w:ascii="Book Antiqua" w:eastAsia="Book Antiqua" w:hAnsi="Book Antiqua" w:cs="Book Antiqua"/>
          <w:color w:val="000000"/>
          <w:shd w:val="clear" w:color="auto" w:fill="FFFFFF"/>
        </w:rPr>
        <w:t xml:space="preserve"> adhesion, proliferation, maintenance of pluripotent state, and regulation of differentiation and </w:t>
      </w:r>
      <w:proofErr w:type="gramStart"/>
      <w:r w:rsidRPr="0098400A">
        <w:rPr>
          <w:rFonts w:ascii="Book Antiqua" w:eastAsia="Book Antiqua" w:hAnsi="Book Antiqua" w:cs="Book Antiqua"/>
          <w:color w:val="000000"/>
          <w:shd w:val="clear" w:color="auto" w:fill="FFFFFF"/>
        </w:rPr>
        <w:t>migration</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23]</w:t>
      </w:r>
      <w:r w:rsidRPr="0098400A">
        <w:rPr>
          <w:rFonts w:ascii="Book Antiqua" w:eastAsia="Book Antiqua" w:hAnsi="Book Antiqua" w:cs="Book Antiqua"/>
          <w:color w:val="000000"/>
          <w:shd w:val="clear" w:color="auto" w:fill="FFFFFF"/>
        </w:rPr>
        <w:t xml:space="preserve">. It has also been demonstrated that </w:t>
      </w:r>
      <w:proofErr w:type="spellStart"/>
      <w:r w:rsidR="009340E2" w:rsidRPr="0098400A">
        <w:rPr>
          <w:rFonts w:ascii="Book Antiqua" w:eastAsia="Book Antiqua" w:hAnsi="Book Antiqua" w:cs="Book Antiqua"/>
          <w:color w:val="000000"/>
          <w:shd w:val="clear" w:color="auto" w:fill="FFFFFF"/>
        </w:rPr>
        <w:t>EpCAM</w:t>
      </w:r>
      <w:proofErr w:type="spellEnd"/>
      <w:r w:rsidR="009340E2" w:rsidRPr="0098400A">
        <w:rPr>
          <w:rFonts w:ascii="Book Antiqua" w:eastAsia="Book Antiqua" w:hAnsi="Book Antiqua" w:cs="Book Antiqua"/>
          <w:color w:val="000000"/>
          <w:shd w:val="clear" w:color="auto" w:fill="FFFFFF"/>
        </w:rPr>
        <w:t>-</w:t>
      </w:r>
      <w:r w:rsidRPr="0098400A">
        <w:rPr>
          <w:rFonts w:ascii="Book Antiqua" w:eastAsia="Book Antiqua" w:hAnsi="Book Antiqua" w:cs="Book Antiqua"/>
          <w:color w:val="000000"/>
          <w:shd w:val="clear" w:color="auto" w:fill="FFFFFF"/>
        </w:rPr>
        <w:t xml:space="preserve">positive HPCs are highly proliferative and have diminished class II MHC presentation, and are classified as immature cells suitable for regenerative </w:t>
      </w:r>
      <w:proofErr w:type="gramStart"/>
      <w:r w:rsidRPr="0098400A">
        <w:rPr>
          <w:rFonts w:ascii="Book Antiqua" w:eastAsia="Book Antiqua" w:hAnsi="Book Antiqua" w:cs="Book Antiqua"/>
          <w:color w:val="000000"/>
          <w:shd w:val="clear" w:color="auto" w:fill="FFFFFF"/>
        </w:rPr>
        <w:t>applications</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24]</w:t>
      </w:r>
      <w:r w:rsidRPr="0098400A">
        <w:rPr>
          <w:rFonts w:ascii="Book Antiqua" w:eastAsia="Book Antiqua" w:hAnsi="Book Antiqua" w:cs="Book Antiqua"/>
          <w:color w:val="000000"/>
          <w:shd w:val="clear" w:color="auto" w:fill="FFFFFF"/>
        </w:rPr>
        <w:t xml:space="preserve">. In our earlier study, </w:t>
      </w:r>
      <w:proofErr w:type="spellStart"/>
      <w:r w:rsidR="00892A4B" w:rsidRPr="0098400A">
        <w:rPr>
          <w:rFonts w:ascii="Book Antiqua" w:eastAsia="Book Antiqua" w:hAnsi="Book Antiqua" w:cs="Book Antiqua"/>
          <w:color w:val="000000"/>
        </w:rPr>
        <w:t>EpCAM</w:t>
      </w:r>
      <w:proofErr w:type="spellEnd"/>
      <w:r w:rsidR="00892A4B"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positive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revealed a significant improvement in liver functions and increased disease-free life span in patients with end-stage </w:t>
      </w:r>
      <w:proofErr w:type="gramStart"/>
      <w:r w:rsidRPr="0098400A">
        <w:rPr>
          <w:rFonts w:ascii="Book Antiqua" w:eastAsia="Book Antiqua" w:hAnsi="Book Antiqua" w:cs="Book Antiqua"/>
          <w:color w:val="000000"/>
        </w:rPr>
        <w:t>CLD</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6]</w:t>
      </w:r>
      <w:r w:rsidRPr="0098400A">
        <w:rPr>
          <w:rFonts w:ascii="Book Antiqua" w:eastAsia="Book Antiqua" w:hAnsi="Book Antiqua" w:cs="Book Antiqua"/>
          <w:color w:val="000000"/>
        </w:rPr>
        <w:t xml:space="preserve">. Thus, using </w:t>
      </w:r>
      <w:proofErr w:type="spellStart"/>
      <w:r w:rsidR="00AA7B04" w:rsidRPr="0098400A">
        <w:rPr>
          <w:rFonts w:ascii="Book Antiqua" w:eastAsia="Book Antiqua" w:hAnsi="Book Antiqua" w:cs="Book Antiqua"/>
          <w:color w:val="000000"/>
        </w:rPr>
        <w:t>EpCAM</w:t>
      </w:r>
      <w:proofErr w:type="spellEnd"/>
      <w:r w:rsidR="00AA7B04"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positive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could highlight how </w:t>
      </w:r>
      <w:r w:rsidR="00DE4A30">
        <w:rPr>
          <w:rFonts w:ascii="Book Antiqua" w:eastAsia="Book Antiqua" w:hAnsi="Book Antiqua" w:cs="Book Antiqua"/>
          <w:color w:val="000000"/>
        </w:rPr>
        <w:t>good</w:t>
      </w:r>
      <w:r w:rsidRPr="0098400A">
        <w:rPr>
          <w:rFonts w:ascii="Book Antiqua" w:eastAsia="Book Antiqua" w:hAnsi="Book Antiqua" w:cs="Book Antiqua"/>
          <w:color w:val="000000"/>
        </w:rPr>
        <w:t xml:space="preserve">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w:t>
      </w:r>
      <w:r w:rsidR="0062461D">
        <w:rPr>
          <w:rFonts w:ascii="Book Antiqua" w:eastAsia="Book Antiqua" w:hAnsi="Book Antiqua" w:cs="Book Antiqua"/>
          <w:color w:val="000000"/>
        </w:rPr>
        <w:t>is</w:t>
      </w:r>
      <w:r w:rsidRPr="0098400A">
        <w:rPr>
          <w:rFonts w:ascii="Book Antiqua" w:eastAsia="Book Antiqua" w:hAnsi="Book Antiqua" w:cs="Book Antiqua"/>
          <w:color w:val="000000"/>
        </w:rPr>
        <w:t xml:space="preserve"> for long-term, non-invasive, and real-time monitoring of cell survival, and structural and functional improvements in preclinical models of CLD post-transplantation. Accordingly, the present study aimed to shed light on the fate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-labeled human liver cells in CLD-SCID mice using live imaging up to 80 d post-transplantation.</w:t>
      </w:r>
    </w:p>
    <w:p w14:paraId="07FBA54C" w14:textId="77777777" w:rsidR="00A77B3E" w:rsidRPr="0098400A" w:rsidRDefault="00A77B3E" w:rsidP="0098400A">
      <w:pPr>
        <w:spacing w:line="360" w:lineRule="auto"/>
        <w:jc w:val="both"/>
        <w:rPr>
          <w:rFonts w:ascii="Book Antiqua" w:hAnsi="Book Antiqua"/>
        </w:rPr>
      </w:pPr>
    </w:p>
    <w:p w14:paraId="5C0103E3"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aps/>
          <w:color w:val="000000"/>
          <w:u w:val="single"/>
        </w:rPr>
        <w:t>MATERIALS AND METHODS</w:t>
      </w:r>
    </w:p>
    <w:p w14:paraId="2DFF0CE8"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Animals</w:t>
      </w:r>
    </w:p>
    <w:p w14:paraId="2C9EFA46" w14:textId="02195B0E"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Experimental animals were obtained from inbred colonies of SCID mice (strain: NOD.CB17-</w:t>
      </w:r>
      <w:r w:rsidRPr="0098400A">
        <w:rPr>
          <w:rFonts w:ascii="Book Antiqua" w:eastAsia="Book Antiqua" w:hAnsi="Book Antiqua" w:cs="Book Antiqua"/>
          <w:i/>
          <w:iCs/>
          <w:color w:val="000000"/>
        </w:rPr>
        <w:t>Prkdc</w:t>
      </w:r>
      <w:r w:rsidRPr="0098400A">
        <w:rPr>
          <w:rFonts w:ascii="Book Antiqua" w:eastAsia="Book Antiqua" w:hAnsi="Book Antiqua" w:cs="Book Antiqua"/>
          <w:i/>
          <w:iCs/>
          <w:color w:val="000000"/>
          <w:vertAlign w:val="superscript"/>
        </w:rPr>
        <w:t>scid</w:t>
      </w:r>
      <w:r w:rsidRPr="0098400A">
        <w:rPr>
          <w:rFonts w:ascii="Book Antiqua" w:eastAsia="Book Antiqua" w:hAnsi="Book Antiqua" w:cs="Book Antiqua"/>
          <w:color w:val="000000"/>
        </w:rPr>
        <w:t xml:space="preserve">/J) and maintained at the animal facility of the Centre for Cellular and Molecular Biology (CCMB), Hyderabad, India. This study was approved by the </w:t>
      </w:r>
      <w:r w:rsidRPr="0098400A">
        <w:rPr>
          <w:rFonts w:ascii="Book Antiqua" w:eastAsia="Book Antiqua" w:hAnsi="Book Antiqua" w:cs="Book Antiqua"/>
          <w:color w:val="000000"/>
        </w:rPr>
        <w:lastRenderedPageBreak/>
        <w:t xml:space="preserve">Institutional Animal Ethics Committee (Animal trial registration number 20/1999/CPCSEA dated 10/03/1999) of CCMB. All the animal experimental procedures were performed in accordance with the approved ethical guidelines of CCMB for the care and use of animals. All the animals were maintained in standard ventilated cages with a 12 h light-dark cycle and were fed </w:t>
      </w:r>
      <w:r w:rsidRPr="001158E2">
        <w:rPr>
          <w:rFonts w:ascii="Book Antiqua" w:eastAsia="Book Antiqua" w:hAnsi="Book Antiqua" w:cs="Book Antiqua"/>
          <w:i/>
          <w:color w:val="000000"/>
        </w:rPr>
        <w:t>ad libitum</w:t>
      </w:r>
      <w:r w:rsidRPr="0098400A">
        <w:rPr>
          <w:rFonts w:ascii="Book Antiqua" w:eastAsia="Book Antiqua" w:hAnsi="Book Antiqua" w:cs="Book Antiqua"/>
          <w:color w:val="000000"/>
        </w:rPr>
        <w:t>.</w:t>
      </w:r>
    </w:p>
    <w:p w14:paraId="69F408AC" w14:textId="77777777" w:rsidR="005122E4" w:rsidRPr="0098400A" w:rsidRDefault="005122E4" w:rsidP="0098400A">
      <w:pPr>
        <w:spacing w:line="360" w:lineRule="auto"/>
        <w:jc w:val="both"/>
        <w:rPr>
          <w:rFonts w:ascii="Book Antiqua" w:hAnsi="Book Antiqua" w:cs="Book Antiqua"/>
          <w:b/>
          <w:bCs/>
          <w:color w:val="000000"/>
          <w:lang w:eastAsia="zh-CN"/>
        </w:rPr>
      </w:pPr>
    </w:p>
    <w:p w14:paraId="51FDA5FF" w14:textId="56432F4E"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Development of </w:t>
      </w:r>
      <w:r w:rsidR="0062461D">
        <w:rPr>
          <w:rFonts w:ascii="Book Antiqua" w:eastAsia="Book Antiqua" w:hAnsi="Book Antiqua" w:cs="Book Antiqua"/>
          <w:b/>
          <w:bCs/>
          <w:i/>
          <w:color w:val="000000"/>
        </w:rPr>
        <w:t xml:space="preserve">the </w:t>
      </w:r>
      <w:r w:rsidRPr="0098400A">
        <w:rPr>
          <w:rFonts w:ascii="Book Antiqua" w:eastAsia="Book Antiqua" w:hAnsi="Book Antiqua" w:cs="Book Antiqua"/>
          <w:b/>
          <w:bCs/>
          <w:i/>
          <w:color w:val="000000"/>
        </w:rPr>
        <w:t>CLD m</w:t>
      </w:r>
      <w:r w:rsidR="0062461D">
        <w:rPr>
          <w:rFonts w:ascii="Book Antiqua" w:eastAsia="Book Antiqua" w:hAnsi="Book Antiqua" w:cs="Book Antiqua"/>
          <w:b/>
          <w:bCs/>
          <w:i/>
          <w:color w:val="000000"/>
        </w:rPr>
        <w:t>ouse</w:t>
      </w:r>
      <w:r w:rsidRPr="0098400A">
        <w:rPr>
          <w:rFonts w:ascii="Book Antiqua" w:eastAsia="Book Antiqua" w:hAnsi="Book Antiqua" w:cs="Book Antiqua"/>
          <w:b/>
          <w:bCs/>
          <w:i/>
          <w:color w:val="000000"/>
        </w:rPr>
        <w:t xml:space="preserve"> model</w:t>
      </w:r>
    </w:p>
    <w:p w14:paraId="0AD5F69D" w14:textId="5B0AF814"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CLD m</w:t>
      </w:r>
      <w:r w:rsidR="0062461D">
        <w:rPr>
          <w:rFonts w:ascii="Book Antiqua" w:eastAsia="Book Antiqua" w:hAnsi="Book Antiqua" w:cs="Book Antiqua"/>
          <w:color w:val="000000"/>
        </w:rPr>
        <w:t>ouse</w:t>
      </w:r>
      <w:r w:rsidRPr="0098400A">
        <w:rPr>
          <w:rFonts w:ascii="Book Antiqua" w:eastAsia="Book Antiqua" w:hAnsi="Book Antiqua" w:cs="Book Antiqua"/>
          <w:color w:val="000000"/>
        </w:rPr>
        <w:t xml:space="preserve"> model w</w:t>
      </w:r>
      <w:r w:rsidR="004B6DFA">
        <w:rPr>
          <w:rFonts w:ascii="Book Antiqua" w:eastAsia="Book Antiqua" w:hAnsi="Book Antiqua" w:cs="Book Antiqua"/>
          <w:color w:val="000000"/>
        </w:rPr>
        <w:t>as</w:t>
      </w:r>
      <w:r w:rsidRPr="0098400A">
        <w:rPr>
          <w:rFonts w:ascii="Book Antiqua" w:eastAsia="Book Antiqua" w:hAnsi="Book Antiqua" w:cs="Book Antiqua"/>
          <w:color w:val="000000"/>
        </w:rPr>
        <w:t xml:space="preserve"> generated using 25% </w:t>
      </w:r>
      <w:r w:rsidR="0062461D">
        <w:rPr>
          <w:rFonts w:ascii="Book Antiqua" w:eastAsia="Book Antiqua" w:hAnsi="Book Antiqua" w:cs="Book Antiqua"/>
          <w:color w:val="000000"/>
        </w:rPr>
        <w:t>c</w:t>
      </w:r>
      <w:r w:rsidRPr="0098400A">
        <w:rPr>
          <w:rFonts w:ascii="Book Antiqua" w:eastAsia="Book Antiqua" w:hAnsi="Book Antiqua" w:cs="Book Antiqua"/>
          <w:color w:val="000000"/>
        </w:rPr>
        <w:t>arbon tetrachloride (CCl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Rankem</w:t>
      </w:r>
      <w:proofErr w:type="spellEnd"/>
      <w:r w:rsidRPr="0098400A">
        <w:rPr>
          <w:rFonts w:ascii="Book Antiqua" w:eastAsia="Book Antiqua" w:hAnsi="Book Antiqua" w:cs="Book Antiqua"/>
          <w:color w:val="000000"/>
        </w:rPr>
        <w:t>, India) diluted with mineral oil (Sigma,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xml:space="preserve">). </w:t>
      </w:r>
      <w:r w:rsidR="0062461D">
        <w:rPr>
          <w:rFonts w:ascii="Book Antiqua" w:eastAsia="Book Antiqua" w:hAnsi="Book Antiqua" w:cs="Book Antiqua"/>
          <w:color w:val="000000"/>
        </w:rPr>
        <w:t>A s</w:t>
      </w:r>
      <w:r w:rsidRPr="0098400A">
        <w:rPr>
          <w:rFonts w:ascii="Book Antiqua" w:eastAsia="Book Antiqua" w:hAnsi="Book Antiqua" w:cs="Book Antiqua"/>
          <w:color w:val="000000"/>
        </w:rPr>
        <w:t>ub-lethal dose of diluted 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was administered according to 125 </w:t>
      </w:r>
      <w:proofErr w:type="spellStart"/>
      <w:r w:rsidRPr="0098400A">
        <w:rPr>
          <w:rFonts w:ascii="Book Antiqua" w:eastAsia="Book Antiqua" w:hAnsi="Book Antiqua" w:cs="Book Antiqua"/>
          <w:color w:val="000000"/>
        </w:rPr>
        <w:t>μL</w:t>
      </w:r>
      <w:proofErr w:type="spellEnd"/>
      <w:r w:rsidRPr="0098400A">
        <w:rPr>
          <w:rFonts w:ascii="Book Antiqua" w:eastAsia="Book Antiqua" w:hAnsi="Book Antiqua" w:cs="Book Antiqua"/>
          <w:color w:val="000000"/>
        </w:rPr>
        <w:t>/</w:t>
      </w:r>
      <w:r w:rsidR="0062461D">
        <w:rPr>
          <w:rFonts w:ascii="Book Antiqua" w:eastAsia="Book Antiqua" w:hAnsi="Book Antiqua" w:cs="Book Antiqua"/>
          <w:color w:val="000000"/>
        </w:rPr>
        <w:t>k</w:t>
      </w:r>
      <w:r w:rsidRPr="0098400A">
        <w:rPr>
          <w:rFonts w:ascii="Book Antiqua" w:eastAsia="Book Antiqua" w:hAnsi="Book Antiqua" w:cs="Book Antiqua"/>
          <w:color w:val="000000"/>
        </w:rPr>
        <w:t xml:space="preserve">g body weight in each animal. A total of 26 mice (either sex) </w:t>
      </w:r>
      <w:r w:rsidR="0062461D">
        <w:rPr>
          <w:rFonts w:ascii="Book Antiqua" w:eastAsia="Book Antiqua" w:hAnsi="Book Antiqua" w:cs="Book Antiqua"/>
          <w:color w:val="000000"/>
        </w:rPr>
        <w:t>at</w:t>
      </w:r>
      <w:r w:rsidRPr="0098400A">
        <w:rPr>
          <w:rFonts w:ascii="Book Antiqua" w:eastAsia="Book Antiqua" w:hAnsi="Book Antiqua" w:cs="Book Antiqua"/>
          <w:color w:val="000000"/>
        </w:rPr>
        <w:t xml:space="preserve"> </w:t>
      </w:r>
      <w:r w:rsidR="00D940C6" w:rsidRPr="0098400A">
        <w:rPr>
          <w:rFonts w:ascii="Book Antiqua" w:eastAsia="Book Antiqua" w:hAnsi="Book Antiqua" w:cs="Book Antiqua"/>
          <w:color w:val="000000"/>
        </w:rPr>
        <w:t>eight</w:t>
      </w:r>
      <w:r w:rsidR="0062461D">
        <w:rPr>
          <w:rFonts w:ascii="Book Antiqua" w:eastAsia="Book Antiqua" w:hAnsi="Book Antiqua" w:cs="Book Antiqua"/>
          <w:color w:val="000000"/>
        </w:rPr>
        <w:t xml:space="preserve"> </w:t>
      </w:r>
      <w:r w:rsidR="00D940C6" w:rsidRPr="0098400A">
        <w:rPr>
          <w:rFonts w:ascii="Book Antiqua" w:eastAsia="Book Antiqua" w:hAnsi="Book Antiqua" w:cs="Book Antiqua"/>
          <w:color w:val="000000"/>
        </w:rPr>
        <w:t>week</w:t>
      </w:r>
      <w:r w:rsidR="0062461D">
        <w:rPr>
          <w:rFonts w:ascii="Book Antiqua" w:eastAsia="Book Antiqua" w:hAnsi="Book Antiqua" w:cs="Book Antiqua"/>
          <w:color w:val="000000"/>
        </w:rPr>
        <w:t>s of age</w:t>
      </w:r>
      <w:r w:rsidR="00D940C6"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 xml:space="preserve">were randomly assigned to </w:t>
      </w:r>
      <w:r w:rsidR="00D940C6"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vehicle control group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4) and </w:t>
      </w:r>
      <w:r w:rsidR="005F29CE"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group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22). </w:t>
      </w:r>
      <w:r w:rsidR="005F29CE"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group received intraperitoneal injections of diluted 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twice a week for 4 </w:t>
      </w:r>
      <w:proofErr w:type="spellStart"/>
      <w:r w:rsidRPr="0098400A">
        <w:rPr>
          <w:rFonts w:ascii="Book Antiqua" w:eastAsia="Book Antiqua" w:hAnsi="Book Antiqua" w:cs="Book Antiqua"/>
          <w:color w:val="000000"/>
        </w:rPr>
        <w:t>wk</w:t>
      </w:r>
      <w:proofErr w:type="spellEnd"/>
      <w:r w:rsidRPr="0098400A">
        <w:rPr>
          <w:rFonts w:ascii="Book Antiqua" w:eastAsia="Book Antiqua" w:hAnsi="Book Antiqua" w:cs="Book Antiqua"/>
          <w:color w:val="000000"/>
        </w:rPr>
        <w:t xml:space="preserve"> and the vehicle control mice received only mineral oil. After 4 </w:t>
      </w:r>
      <w:proofErr w:type="spellStart"/>
      <w:r w:rsidRPr="0098400A">
        <w:rPr>
          <w:rFonts w:ascii="Book Antiqua" w:eastAsia="Book Antiqua" w:hAnsi="Book Antiqua" w:cs="Book Antiqua"/>
          <w:color w:val="000000"/>
        </w:rPr>
        <w:t>wk</w:t>
      </w:r>
      <w:proofErr w:type="spellEnd"/>
      <w:r w:rsidRPr="0098400A">
        <w:rPr>
          <w:rFonts w:ascii="Book Antiqua" w:eastAsia="Book Antiqua" w:hAnsi="Book Antiqua" w:cs="Book Antiqua"/>
          <w:color w:val="000000"/>
        </w:rPr>
        <w:t xml:space="preserve">, liver damage was confirmed by changes in liver enzymes and liver tissue histology. For the biochemical evaluation of liver damage, 100-150 </w:t>
      </w:r>
      <w:proofErr w:type="spellStart"/>
      <w:r w:rsidRPr="0098400A">
        <w:rPr>
          <w:rFonts w:ascii="Book Antiqua" w:eastAsia="Book Antiqua" w:hAnsi="Book Antiqua" w:cs="Book Antiqua"/>
          <w:color w:val="000000"/>
        </w:rPr>
        <w:t>μL</w:t>
      </w:r>
      <w:proofErr w:type="spellEnd"/>
      <w:r w:rsidRPr="0098400A">
        <w:rPr>
          <w:rFonts w:ascii="Book Antiqua" w:eastAsia="Book Antiqua" w:hAnsi="Book Antiqua" w:cs="Book Antiqua"/>
          <w:color w:val="000000"/>
        </w:rPr>
        <w:t xml:space="preserve"> of blood was collected by orbital sinus puncture. Serum </w:t>
      </w:r>
      <w:r w:rsidR="00BD67A1">
        <w:rPr>
          <w:rFonts w:ascii="Book Antiqua" w:eastAsia="Book Antiqua" w:hAnsi="Book Antiqua" w:cs="Book Antiqua"/>
          <w:color w:val="000000"/>
        </w:rPr>
        <w:t>levels of</w:t>
      </w:r>
      <w:r w:rsidRPr="0098400A">
        <w:rPr>
          <w:rFonts w:ascii="Book Antiqua" w:eastAsia="Book Antiqua" w:hAnsi="Book Antiqua" w:cs="Book Antiqua"/>
          <w:color w:val="000000"/>
        </w:rPr>
        <w:t xml:space="preserve"> total bilirubin, glutamate-pyruvate transamin</w:t>
      </w:r>
      <w:r w:rsidR="009F661F" w:rsidRPr="0098400A">
        <w:rPr>
          <w:rFonts w:ascii="Book Antiqua" w:eastAsia="Book Antiqua" w:hAnsi="Book Antiqua" w:cs="Book Antiqua"/>
          <w:color w:val="000000"/>
        </w:rPr>
        <w:t>ase (SGPT), and glutamic-</w:t>
      </w:r>
      <w:r w:rsidRPr="0098400A">
        <w:rPr>
          <w:rFonts w:ascii="Book Antiqua" w:eastAsia="Book Antiqua" w:hAnsi="Book Antiqua" w:cs="Book Antiqua"/>
          <w:color w:val="000000"/>
        </w:rPr>
        <w:t xml:space="preserve">oxaloacetic transaminase (SGOT) </w:t>
      </w:r>
      <w:r w:rsidR="00BD67A1">
        <w:rPr>
          <w:rFonts w:ascii="Book Antiqua" w:eastAsia="Book Antiqua" w:hAnsi="Book Antiqua" w:cs="Book Antiqua"/>
          <w:color w:val="000000"/>
        </w:rPr>
        <w:t>were measured</w:t>
      </w:r>
      <w:r w:rsidRPr="0098400A">
        <w:rPr>
          <w:rFonts w:ascii="Book Antiqua" w:eastAsia="Book Antiqua" w:hAnsi="Book Antiqua" w:cs="Book Antiqua"/>
          <w:color w:val="000000"/>
        </w:rPr>
        <w:t xml:space="preserve"> by the </w:t>
      </w:r>
      <w:proofErr w:type="spellStart"/>
      <w:r w:rsidRPr="0098400A">
        <w:rPr>
          <w:rFonts w:ascii="Book Antiqua" w:eastAsia="Book Antiqua" w:hAnsi="Book Antiqua" w:cs="Book Antiqua"/>
          <w:color w:val="000000"/>
        </w:rPr>
        <w:t>Jendrassik-Grof</w:t>
      </w:r>
      <w:proofErr w:type="spellEnd"/>
      <w:r w:rsidRPr="0098400A">
        <w:rPr>
          <w:rFonts w:ascii="Book Antiqua" w:eastAsia="Book Antiqua" w:hAnsi="Book Antiqua" w:cs="Book Antiqua"/>
          <w:color w:val="000000"/>
        </w:rPr>
        <w:t xml:space="preserve"> and Reitman-Frankel’s methods</w:t>
      </w:r>
      <w:r w:rsidR="00BD67A1">
        <w:rPr>
          <w:rFonts w:ascii="Book Antiqua" w:eastAsia="Book Antiqua" w:hAnsi="Book Antiqua" w:cs="Book Antiqua"/>
          <w:color w:val="000000"/>
        </w:rPr>
        <w:t>,</w:t>
      </w:r>
      <w:r w:rsidRPr="0098400A">
        <w:rPr>
          <w:rFonts w:ascii="Book Antiqua" w:eastAsia="Book Antiqua" w:hAnsi="Book Antiqua" w:cs="Book Antiqua"/>
          <w:color w:val="000000"/>
        </w:rPr>
        <w:t xml:space="preserve"> respectively</w:t>
      </w:r>
      <w:r w:rsidR="00BD67A1">
        <w:rPr>
          <w:rFonts w:ascii="Book Antiqua" w:eastAsia="Book Antiqua" w:hAnsi="Book Antiqua" w:cs="Book Antiqua"/>
          <w:color w:val="000000"/>
        </w:rPr>
        <w:t>,</w:t>
      </w:r>
      <w:r w:rsidRPr="0098400A">
        <w:rPr>
          <w:rFonts w:ascii="Book Antiqua" w:eastAsia="Book Antiqua" w:hAnsi="Book Antiqua" w:cs="Book Antiqua"/>
          <w:color w:val="000000"/>
        </w:rPr>
        <w:t xml:space="preserve"> using kits (Coral Clinical Systems, India). The mice after 4 </w:t>
      </w:r>
      <w:proofErr w:type="spellStart"/>
      <w:r w:rsidRPr="0098400A">
        <w:rPr>
          <w:rFonts w:ascii="Book Antiqua" w:eastAsia="Book Antiqua" w:hAnsi="Book Antiqua" w:cs="Book Antiqua"/>
          <w:color w:val="000000"/>
        </w:rPr>
        <w:t>wk</w:t>
      </w:r>
      <w:proofErr w:type="spellEnd"/>
      <w:r w:rsidRPr="0098400A">
        <w:rPr>
          <w:rFonts w:ascii="Book Antiqua" w:eastAsia="Book Antiqua" w:hAnsi="Book Antiqua" w:cs="Book Antiqua"/>
          <w:color w:val="000000"/>
        </w:rPr>
        <w:t xml:space="preserve"> of 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(referred to as CLD-SCID mice) were ready for cell transplantation (T</w:t>
      </w:r>
      <w:r w:rsidR="00DE4A30">
        <w:rPr>
          <w:rFonts w:ascii="Book Antiqua" w:eastAsia="Book Antiqua" w:hAnsi="Book Antiqua" w:cs="Book Antiqua"/>
          <w:color w:val="000000"/>
        </w:rPr>
        <w:t>X</w:t>
      </w:r>
      <w:r w:rsidRPr="0098400A">
        <w:rPr>
          <w:rFonts w:ascii="Book Antiqua" w:eastAsia="Book Antiqua" w:hAnsi="Book Antiqua" w:cs="Book Antiqua"/>
          <w:color w:val="000000"/>
        </w:rPr>
        <w:t>).</w:t>
      </w:r>
    </w:p>
    <w:p w14:paraId="4D62A9BE" w14:textId="77777777" w:rsidR="005122E4" w:rsidRPr="0098400A" w:rsidRDefault="005122E4" w:rsidP="0098400A">
      <w:pPr>
        <w:spacing w:line="360" w:lineRule="auto"/>
        <w:jc w:val="both"/>
        <w:rPr>
          <w:rFonts w:ascii="Book Antiqua" w:hAnsi="Book Antiqua" w:cs="Book Antiqua"/>
          <w:b/>
          <w:bCs/>
          <w:color w:val="000000"/>
          <w:lang w:eastAsia="zh-CN"/>
        </w:rPr>
      </w:pPr>
    </w:p>
    <w:p w14:paraId="5D16CD84"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Isolation of human fetal hepatic progenitors </w:t>
      </w:r>
    </w:p>
    <w:p w14:paraId="4ED72595" w14:textId="670DE6DB"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T</w:t>
      </w:r>
      <w:r w:rsidR="00BD67A1">
        <w:rPr>
          <w:rFonts w:ascii="Book Antiqua" w:eastAsia="Book Antiqua" w:hAnsi="Book Antiqua" w:cs="Book Antiqua"/>
          <w:color w:val="000000"/>
        </w:rPr>
        <w:t>he t</w:t>
      </w:r>
      <w:r w:rsidRPr="0098400A">
        <w:rPr>
          <w:rFonts w:ascii="Book Antiqua" w:eastAsia="Book Antiqua" w:hAnsi="Book Antiqua" w:cs="Book Antiqua"/>
          <w:color w:val="000000"/>
        </w:rPr>
        <w:t>otal fetal liver cells (</w:t>
      </w:r>
      <w:proofErr w:type="spellStart"/>
      <w:r w:rsidRPr="0098400A">
        <w:rPr>
          <w:rFonts w:ascii="Book Antiqua" w:eastAsia="Book Antiqua" w:hAnsi="Book Antiqua" w:cs="Book Antiqua"/>
          <w:color w:val="000000"/>
        </w:rPr>
        <w:t>tFLCs</w:t>
      </w:r>
      <w:proofErr w:type="spellEnd"/>
      <w:r w:rsidRPr="0098400A">
        <w:rPr>
          <w:rFonts w:ascii="Book Antiqua" w:eastAsia="Book Antiqua" w:hAnsi="Book Antiqua" w:cs="Book Antiqua"/>
          <w:color w:val="000000"/>
        </w:rPr>
        <w:t xml:space="preserve">) isolation protocol was approved by the Institutional Ethics </w:t>
      </w:r>
      <w:r w:rsidR="00BD67A1">
        <w:rPr>
          <w:rFonts w:ascii="Book Antiqua" w:eastAsia="Book Antiqua" w:hAnsi="Book Antiqua" w:cs="Book Antiqua"/>
          <w:color w:val="000000"/>
        </w:rPr>
        <w:t>C</w:t>
      </w:r>
      <w:r w:rsidRPr="0098400A">
        <w:rPr>
          <w:rFonts w:ascii="Book Antiqua" w:eastAsia="Book Antiqua" w:hAnsi="Book Antiqua" w:cs="Book Antiqua"/>
          <w:color w:val="000000"/>
        </w:rPr>
        <w:t xml:space="preserve">ommittee of Deccan College of Medical Sciences, Hyderabad. Informed consent was obtained prior to sample collection, and cell processing was performed according to the ethical guidelines for the use of human cells. Briefly, </w:t>
      </w:r>
      <w:r w:rsidR="00F55D3F"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whole liver was dissected from spontaneously aborted fetuses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3, 10-12 </w:t>
      </w:r>
      <w:proofErr w:type="spellStart"/>
      <w:r w:rsidRPr="0098400A">
        <w:rPr>
          <w:rFonts w:ascii="Book Antiqua" w:eastAsia="Book Antiqua" w:hAnsi="Book Antiqua" w:cs="Book Antiqua"/>
          <w:color w:val="000000"/>
        </w:rPr>
        <w:t>wk</w:t>
      </w:r>
      <w:proofErr w:type="spellEnd"/>
      <w:r w:rsidRPr="0098400A">
        <w:rPr>
          <w:rFonts w:ascii="Book Antiqua" w:eastAsia="Book Antiqua" w:hAnsi="Book Antiqua" w:cs="Book Antiqua"/>
          <w:color w:val="000000"/>
        </w:rPr>
        <w:t xml:space="preserve"> gestation), and perfused twice with </w:t>
      </w:r>
      <w:r w:rsidR="00F55D3F" w:rsidRPr="0098400A">
        <w:rPr>
          <w:rFonts w:ascii="Book Antiqua" w:eastAsia="Book Antiqua" w:hAnsi="Book Antiqua" w:cs="Book Antiqua"/>
          <w:color w:val="000000"/>
        </w:rPr>
        <w:t>ice-cold</w:t>
      </w:r>
      <w:r w:rsidRPr="0098400A">
        <w:rPr>
          <w:rFonts w:ascii="Book Antiqua" w:eastAsia="Book Antiqua" w:hAnsi="Book Antiqua" w:cs="Book Antiqua"/>
          <w:color w:val="000000"/>
        </w:rPr>
        <w:t xml:space="preserve"> phosphate buffer</w:t>
      </w:r>
      <w:r w:rsidR="00BD67A1">
        <w:rPr>
          <w:rFonts w:ascii="Book Antiqua" w:eastAsia="Book Antiqua" w:hAnsi="Book Antiqua" w:cs="Book Antiqua"/>
          <w:color w:val="000000"/>
        </w:rPr>
        <w:t>ed</w:t>
      </w:r>
      <w:r w:rsidRPr="0098400A">
        <w:rPr>
          <w:rFonts w:ascii="Book Antiqua" w:eastAsia="Book Antiqua" w:hAnsi="Book Antiqua" w:cs="Book Antiqua"/>
          <w:color w:val="000000"/>
        </w:rPr>
        <w:t xml:space="preserve"> saline (PBS) for 5 min to eliminate circulating peripheral blood cells, followed by digestion with 0.025% collagenase in 1</w:t>
      </w:r>
      <w:r w:rsidRPr="0098400A">
        <w:rPr>
          <w:rFonts w:ascii="Book Antiqua" w:hAnsi="Book Antiqua"/>
          <w:color w:val="000000"/>
        </w:rPr>
        <w:t>×</w:t>
      </w:r>
      <w:r w:rsidRPr="0098400A">
        <w:rPr>
          <w:rFonts w:ascii="Book Antiqua" w:eastAsia="Book Antiqua" w:hAnsi="Book Antiqua" w:cs="Book Antiqua"/>
          <w:color w:val="000000"/>
        </w:rPr>
        <w:t xml:space="preserve"> PBS for 5 </w:t>
      </w:r>
      <w:r w:rsidRPr="0098400A">
        <w:rPr>
          <w:rFonts w:ascii="Book Antiqua" w:eastAsia="Book Antiqua" w:hAnsi="Book Antiqua" w:cs="Book Antiqua"/>
          <w:color w:val="000000"/>
        </w:rPr>
        <w:lastRenderedPageBreak/>
        <w:t xml:space="preserve">min at room temperature. Then the liver tissue was minced with </w:t>
      </w:r>
      <w:r w:rsidR="00F55D3F"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scalpel blade and disintegrated into a single cell suspension by passing through 40 </w:t>
      </w:r>
      <w:proofErr w:type="spellStart"/>
      <w:r w:rsidRPr="0098400A">
        <w:rPr>
          <w:rFonts w:ascii="Book Antiqua" w:eastAsia="Book Antiqua" w:hAnsi="Book Antiqua" w:cs="Book Antiqua"/>
          <w:color w:val="000000"/>
        </w:rPr>
        <w:t>μm</w:t>
      </w:r>
      <w:proofErr w:type="spellEnd"/>
      <w:r w:rsidRPr="0098400A">
        <w:rPr>
          <w:rFonts w:ascii="Book Antiqua" w:eastAsia="Book Antiqua" w:hAnsi="Book Antiqua" w:cs="Book Antiqua"/>
          <w:color w:val="000000"/>
        </w:rPr>
        <w:t xml:space="preserve"> cell strainers (BD Biosciences,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Cell viability and counting was performed using the trypan blue dye exclusion test.</w:t>
      </w:r>
    </w:p>
    <w:p w14:paraId="2EC99CCC" w14:textId="77777777" w:rsidR="005122E4" w:rsidRPr="0098400A" w:rsidRDefault="005122E4" w:rsidP="0098400A">
      <w:pPr>
        <w:spacing w:line="360" w:lineRule="auto"/>
        <w:jc w:val="both"/>
        <w:rPr>
          <w:rFonts w:ascii="Book Antiqua" w:hAnsi="Book Antiqua" w:cs="Book Antiqua"/>
          <w:b/>
          <w:bCs/>
          <w:color w:val="000000"/>
          <w:lang w:eastAsia="zh-CN"/>
        </w:rPr>
      </w:pPr>
    </w:p>
    <w:p w14:paraId="6F45AAE4" w14:textId="77777777" w:rsidR="004B6DFA" w:rsidRDefault="004B6DFA" w:rsidP="0098400A">
      <w:pPr>
        <w:spacing w:line="360" w:lineRule="auto"/>
        <w:jc w:val="both"/>
        <w:rPr>
          <w:rFonts w:ascii="Book Antiqua" w:eastAsia="Book Antiqua" w:hAnsi="Book Antiqua" w:cs="Book Antiqua"/>
          <w:b/>
          <w:bCs/>
          <w:i/>
          <w:color w:val="000000"/>
        </w:rPr>
      </w:pPr>
    </w:p>
    <w:p w14:paraId="1960505A" w14:textId="77777777" w:rsidR="004B6DFA" w:rsidRDefault="004B6DFA" w:rsidP="0098400A">
      <w:pPr>
        <w:spacing w:line="360" w:lineRule="auto"/>
        <w:jc w:val="both"/>
        <w:rPr>
          <w:rFonts w:ascii="Book Antiqua" w:eastAsia="Book Antiqua" w:hAnsi="Book Antiqua" w:cs="Book Antiqua"/>
          <w:b/>
          <w:bCs/>
          <w:i/>
          <w:color w:val="000000"/>
        </w:rPr>
      </w:pPr>
    </w:p>
    <w:p w14:paraId="07910585" w14:textId="5EB9CFA8"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Flow cytometry </w:t>
      </w:r>
    </w:p>
    <w:p w14:paraId="618D76C3" w14:textId="0A935062"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For flow cytometry analysis, </w:t>
      </w:r>
      <w:r w:rsidR="00BD67A1">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single cell suspension of 2 </w:t>
      </w:r>
      <w:r w:rsidRPr="0098400A">
        <w:rPr>
          <w:rFonts w:ascii="Book Antiqua" w:hAnsi="Book Antiqua"/>
          <w:color w:val="000000"/>
        </w:rPr>
        <w:t>×</w:t>
      </w:r>
      <w:r w:rsidRPr="0098400A">
        <w:rPr>
          <w:rFonts w:ascii="Book Antiqua" w:eastAsia="Book Antiqua" w:hAnsi="Book Antiqua" w:cs="Book Antiqua"/>
          <w:color w:val="000000"/>
        </w:rPr>
        <w:t xml:space="preserve"> 10</w:t>
      </w:r>
      <w:r w:rsidRPr="0098400A">
        <w:rPr>
          <w:rFonts w:ascii="Book Antiqua" w:eastAsia="Book Antiqua" w:hAnsi="Book Antiqua" w:cs="Book Antiqua"/>
          <w:color w:val="000000"/>
          <w:vertAlign w:val="superscript"/>
        </w:rPr>
        <w:t>6</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tFLCs</w:t>
      </w:r>
      <w:proofErr w:type="spellEnd"/>
      <w:r w:rsidRPr="0098400A">
        <w:rPr>
          <w:rFonts w:ascii="Book Antiqua" w:eastAsia="Book Antiqua" w:hAnsi="Book Antiqua" w:cs="Book Antiqua"/>
          <w:color w:val="000000"/>
        </w:rPr>
        <w:t xml:space="preserve"> was fixed in 4% paraformaldehyde for 15 min at room temperature. Following fixation, </w:t>
      </w:r>
      <w:r w:rsidR="00BD67A1">
        <w:rPr>
          <w:rFonts w:ascii="Book Antiqua" w:eastAsia="Book Antiqua" w:hAnsi="Book Antiqua" w:cs="Book Antiqua"/>
          <w:color w:val="000000"/>
        </w:rPr>
        <w:t xml:space="preserve">the </w:t>
      </w:r>
      <w:r w:rsidRPr="0098400A">
        <w:rPr>
          <w:rFonts w:ascii="Book Antiqua" w:eastAsia="Book Antiqua" w:hAnsi="Book Antiqua" w:cs="Book Antiqua"/>
          <w:color w:val="000000"/>
        </w:rPr>
        <w:t>cells were washed twice with 1</w:t>
      </w:r>
      <w:r w:rsidRPr="0098400A">
        <w:rPr>
          <w:rFonts w:ascii="Book Antiqua" w:hAnsi="Book Antiqua"/>
          <w:color w:val="000000"/>
        </w:rPr>
        <w:t>×</w:t>
      </w:r>
      <w:r w:rsidRPr="0098400A">
        <w:rPr>
          <w:rFonts w:ascii="Book Antiqua" w:eastAsia="Book Antiqua" w:hAnsi="Book Antiqua" w:cs="Book Antiqua"/>
          <w:color w:val="000000"/>
        </w:rPr>
        <w:t xml:space="preserve"> PBS, and stained with anti-human </w:t>
      </w:r>
      <w:proofErr w:type="spellStart"/>
      <w:r w:rsidRPr="0098400A">
        <w:rPr>
          <w:rFonts w:ascii="Book Antiqua" w:eastAsia="Book Antiqua" w:hAnsi="Book Antiqua" w:cs="Book Antiqua"/>
          <w:color w:val="000000"/>
        </w:rPr>
        <w:t>EpCAM</w:t>
      </w:r>
      <w:proofErr w:type="spellEnd"/>
      <w:r w:rsidRPr="0098400A">
        <w:rPr>
          <w:rFonts w:ascii="Book Antiqua" w:eastAsia="Book Antiqua" w:hAnsi="Book Antiqua" w:cs="Book Antiqua"/>
          <w:color w:val="000000"/>
        </w:rPr>
        <w:t xml:space="preserve"> (CD326) antibody conjugated with </w:t>
      </w:r>
      <w:r w:rsidRPr="0098400A">
        <w:rPr>
          <w:rFonts w:ascii="Book Antiqua" w:eastAsia="Book Antiqua" w:hAnsi="Book Antiqua" w:cs="Book Antiqua"/>
          <w:color w:val="000000"/>
          <w:shd w:val="clear" w:color="auto" w:fill="FFFFFF"/>
        </w:rPr>
        <w:t>FITC (</w:t>
      </w:r>
      <w:proofErr w:type="spellStart"/>
      <w:r w:rsidRPr="0098400A">
        <w:rPr>
          <w:rFonts w:ascii="Book Antiqua" w:eastAsia="Book Antiqua" w:hAnsi="Book Antiqua" w:cs="Book Antiqua"/>
          <w:color w:val="000000"/>
        </w:rPr>
        <w:t>Miltenyi</w:t>
      </w:r>
      <w:proofErr w:type="spellEnd"/>
      <w:r w:rsidRPr="0098400A">
        <w:rPr>
          <w:rFonts w:ascii="Book Antiqua" w:eastAsia="Book Antiqua" w:hAnsi="Book Antiqua" w:cs="Book Antiqua"/>
          <w:color w:val="000000"/>
        </w:rPr>
        <w:t xml:space="preserve"> Biotech, Germany) for 30 min. Cells were washed once with 1</w:t>
      </w:r>
      <w:r w:rsidRPr="0098400A">
        <w:rPr>
          <w:rFonts w:ascii="Book Antiqua" w:hAnsi="Book Antiqua"/>
          <w:color w:val="000000"/>
        </w:rPr>
        <w:t>×</w:t>
      </w:r>
      <w:r w:rsidRPr="0098400A">
        <w:rPr>
          <w:rFonts w:ascii="Book Antiqua" w:eastAsia="Book Antiqua" w:hAnsi="Book Antiqua" w:cs="Book Antiqua"/>
          <w:color w:val="000000"/>
        </w:rPr>
        <w:t xml:space="preserve"> PBS before analyzing on FACS </w:t>
      </w:r>
      <w:proofErr w:type="spellStart"/>
      <w:r w:rsidRPr="0098400A">
        <w:rPr>
          <w:rFonts w:ascii="Book Antiqua" w:eastAsia="Book Antiqua" w:hAnsi="Book Antiqua" w:cs="Book Antiqua"/>
          <w:color w:val="000000"/>
        </w:rPr>
        <w:t>Calibur</w:t>
      </w:r>
      <w:r w:rsidRPr="0098400A">
        <w:rPr>
          <w:rFonts w:ascii="Book Antiqua" w:eastAsia="Book Antiqua" w:hAnsi="Book Antiqua" w:cs="Book Antiqua"/>
          <w:color w:val="000000"/>
          <w:vertAlign w:val="superscript"/>
        </w:rPr>
        <w:t>TM</w:t>
      </w:r>
      <w:proofErr w:type="spellEnd"/>
      <w:r w:rsidRPr="0098400A">
        <w:rPr>
          <w:rFonts w:ascii="Book Antiqua" w:eastAsia="Book Antiqua" w:hAnsi="Book Antiqua" w:cs="Book Antiqua"/>
          <w:color w:val="000000"/>
        </w:rPr>
        <w:t xml:space="preserve"> (BD Biosciences,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using 488 nm argon laser emission at 530/30 BP filter. The data w</w:t>
      </w:r>
      <w:r w:rsidR="00BD67A1">
        <w:rPr>
          <w:rFonts w:ascii="Book Antiqua" w:eastAsia="Book Antiqua" w:hAnsi="Book Antiqua" w:cs="Book Antiqua"/>
          <w:color w:val="000000"/>
        </w:rPr>
        <w:t>ere</w:t>
      </w:r>
      <w:r w:rsidRPr="0098400A">
        <w:rPr>
          <w:rFonts w:ascii="Book Antiqua" w:eastAsia="Book Antiqua" w:hAnsi="Book Antiqua" w:cs="Book Antiqua"/>
          <w:color w:val="000000"/>
        </w:rPr>
        <w:t xml:space="preserve"> analyzed and plotted using </w:t>
      </w:r>
      <w:proofErr w:type="spellStart"/>
      <w:r w:rsidRPr="0098400A">
        <w:rPr>
          <w:rFonts w:ascii="Book Antiqua" w:eastAsia="Book Antiqua" w:hAnsi="Book Antiqua" w:cs="Book Antiqua"/>
          <w:color w:val="000000"/>
        </w:rPr>
        <w:t>Kaluza</w:t>
      </w:r>
      <w:proofErr w:type="spellEnd"/>
      <w:r w:rsidRPr="0098400A">
        <w:rPr>
          <w:rFonts w:ascii="Book Antiqua" w:eastAsia="Book Antiqua" w:hAnsi="Book Antiqua" w:cs="Book Antiqua"/>
          <w:color w:val="000000"/>
        </w:rPr>
        <w:t xml:space="preserve"> software 1.5a (Beckman </w:t>
      </w:r>
      <w:r w:rsidR="00BD67A1">
        <w:rPr>
          <w:rFonts w:ascii="Book Antiqua" w:eastAsia="Book Antiqua" w:hAnsi="Book Antiqua" w:cs="Book Antiqua"/>
          <w:color w:val="000000"/>
        </w:rPr>
        <w:t>C</w:t>
      </w:r>
      <w:r w:rsidRPr="0098400A">
        <w:rPr>
          <w:rFonts w:ascii="Book Antiqua" w:eastAsia="Book Antiqua" w:hAnsi="Book Antiqua" w:cs="Book Antiqua"/>
          <w:color w:val="000000"/>
        </w:rPr>
        <w:t>oulter Inc</w:t>
      </w:r>
      <w:r w:rsidR="00BD67A1">
        <w:rPr>
          <w:rFonts w:ascii="Book Antiqua" w:eastAsia="Book Antiqua" w:hAnsi="Book Antiqua" w:cs="Book Antiqua"/>
          <w:color w:val="000000"/>
        </w:rPr>
        <w:t>.</w:t>
      </w:r>
      <w:r w:rsidRPr="0098400A">
        <w:rPr>
          <w:rFonts w:ascii="Book Antiqua" w:eastAsia="Book Antiqua" w:hAnsi="Book Antiqua" w:cs="Book Antiqua"/>
          <w:color w:val="000000"/>
        </w:rPr>
        <w:t>,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w:t>
      </w:r>
    </w:p>
    <w:p w14:paraId="0B120091" w14:textId="77777777" w:rsidR="005122E4" w:rsidRPr="0098400A" w:rsidRDefault="005122E4" w:rsidP="0098400A">
      <w:pPr>
        <w:spacing w:line="360" w:lineRule="auto"/>
        <w:jc w:val="both"/>
        <w:rPr>
          <w:rFonts w:ascii="Book Antiqua" w:hAnsi="Book Antiqua" w:cs="Book Antiqua"/>
          <w:b/>
          <w:bCs/>
          <w:color w:val="000000"/>
          <w:lang w:eastAsia="zh-CN"/>
        </w:rPr>
      </w:pPr>
    </w:p>
    <w:p w14:paraId="4CAC7977" w14:textId="47A676F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Enrichment of </w:t>
      </w:r>
      <w:proofErr w:type="spellStart"/>
      <w:r w:rsidR="00C17EB1" w:rsidRPr="0098400A">
        <w:rPr>
          <w:rFonts w:ascii="Book Antiqua" w:eastAsia="Book Antiqua" w:hAnsi="Book Antiqua" w:cs="Book Antiqua"/>
          <w:b/>
          <w:bCs/>
          <w:i/>
          <w:color w:val="000000"/>
        </w:rPr>
        <w:t>EpCAM</w:t>
      </w:r>
      <w:proofErr w:type="spellEnd"/>
      <w:r w:rsidR="00C17EB1" w:rsidRPr="0098400A">
        <w:rPr>
          <w:rFonts w:ascii="Book Antiqua" w:eastAsia="Book Antiqua" w:hAnsi="Book Antiqua" w:cs="Book Antiqua"/>
          <w:b/>
          <w:bCs/>
          <w:i/>
          <w:color w:val="000000"/>
        </w:rPr>
        <w:t>-</w:t>
      </w:r>
      <w:r w:rsidRPr="0098400A">
        <w:rPr>
          <w:rFonts w:ascii="Book Antiqua" w:eastAsia="Book Antiqua" w:hAnsi="Book Antiqua" w:cs="Book Antiqua"/>
          <w:b/>
          <w:bCs/>
          <w:i/>
          <w:color w:val="000000"/>
        </w:rPr>
        <w:t xml:space="preserve">positive </w:t>
      </w:r>
      <w:proofErr w:type="spellStart"/>
      <w:r w:rsidRPr="0098400A">
        <w:rPr>
          <w:rFonts w:ascii="Book Antiqua" w:eastAsia="Book Antiqua" w:hAnsi="Book Antiqua" w:cs="Book Antiqua"/>
          <w:b/>
          <w:bCs/>
          <w:i/>
          <w:color w:val="000000"/>
        </w:rPr>
        <w:t>fHPCs</w:t>
      </w:r>
      <w:proofErr w:type="spellEnd"/>
      <w:r w:rsidRPr="0098400A">
        <w:rPr>
          <w:rFonts w:ascii="Book Antiqua" w:eastAsia="Book Antiqua" w:hAnsi="Book Antiqua" w:cs="Book Antiqua"/>
          <w:b/>
          <w:bCs/>
          <w:i/>
          <w:color w:val="000000"/>
        </w:rPr>
        <w:t xml:space="preserve"> from </w:t>
      </w:r>
      <w:proofErr w:type="spellStart"/>
      <w:r w:rsidRPr="0098400A">
        <w:rPr>
          <w:rFonts w:ascii="Book Antiqua" w:eastAsia="Book Antiqua" w:hAnsi="Book Antiqua" w:cs="Book Antiqua"/>
          <w:b/>
          <w:bCs/>
          <w:i/>
          <w:color w:val="000000"/>
        </w:rPr>
        <w:t>tFLCs</w:t>
      </w:r>
      <w:proofErr w:type="spellEnd"/>
    </w:p>
    <w:p w14:paraId="0FBCAC51" w14:textId="507F885B"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To isolate </w:t>
      </w:r>
      <w:proofErr w:type="spellStart"/>
      <w:r w:rsidR="004B4AB9" w:rsidRPr="0098400A">
        <w:rPr>
          <w:rFonts w:ascii="Book Antiqua" w:eastAsia="Book Antiqua" w:hAnsi="Book Antiqua" w:cs="Book Antiqua"/>
          <w:color w:val="000000"/>
        </w:rPr>
        <w:t>EpCAM</w:t>
      </w:r>
      <w:proofErr w:type="spellEnd"/>
      <w:r w:rsidR="004B4AB9"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positive cells, </w:t>
      </w:r>
      <w:r w:rsidR="00BD67A1">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5 </w:t>
      </w:r>
      <w:r w:rsidRPr="0098400A">
        <w:rPr>
          <w:rFonts w:ascii="Book Antiqua" w:hAnsi="Book Antiqua"/>
          <w:color w:val="000000"/>
        </w:rPr>
        <w:t>×</w:t>
      </w:r>
      <w:r w:rsidRPr="0098400A">
        <w:rPr>
          <w:rFonts w:ascii="Book Antiqua" w:eastAsia="Book Antiqua" w:hAnsi="Book Antiqua" w:cs="Book Antiqua"/>
          <w:color w:val="000000"/>
        </w:rPr>
        <w:t xml:space="preserve"> 10</w:t>
      </w:r>
      <w:r w:rsidRPr="0098400A">
        <w:rPr>
          <w:rFonts w:ascii="Book Antiqua" w:eastAsia="Book Antiqua" w:hAnsi="Book Antiqua" w:cs="Book Antiqua"/>
          <w:color w:val="000000"/>
          <w:vertAlign w:val="superscript"/>
        </w:rPr>
        <w:t xml:space="preserve">7 </w:t>
      </w:r>
      <w:proofErr w:type="spellStart"/>
      <w:r w:rsidRPr="0098400A">
        <w:rPr>
          <w:rFonts w:ascii="Book Antiqua" w:eastAsia="Book Antiqua" w:hAnsi="Book Antiqua" w:cs="Book Antiqua"/>
          <w:color w:val="000000"/>
        </w:rPr>
        <w:t>tFLC</w:t>
      </w:r>
      <w:proofErr w:type="spellEnd"/>
      <w:r w:rsidRPr="0098400A">
        <w:rPr>
          <w:rFonts w:ascii="Book Antiqua" w:eastAsia="Book Antiqua" w:hAnsi="Book Antiqua" w:cs="Book Antiqua"/>
          <w:color w:val="000000"/>
        </w:rPr>
        <w:t xml:space="preserve"> suspension in 500 </w:t>
      </w:r>
      <w:proofErr w:type="spellStart"/>
      <w:r w:rsidRPr="0098400A">
        <w:rPr>
          <w:rFonts w:ascii="Book Antiqua" w:eastAsia="Book Antiqua" w:hAnsi="Book Antiqua" w:cs="Book Antiqua"/>
          <w:color w:val="000000"/>
        </w:rPr>
        <w:t>μL</w:t>
      </w:r>
      <w:proofErr w:type="spellEnd"/>
      <w:r w:rsidRPr="0098400A">
        <w:rPr>
          <w:rFonts w:ascii="Book Antiqua" w:eastAsia="Book Antiqua" w:hAnsi="Book Antiqua" w:cs="Book Antiqua"/>
          <w:color w:val="000000"/>
        </w:rPr>
        <w:t xml:space="preserve"> buffer containing FCR blocking reagent was incubated with anti-human </w:t>
      </w:r>
      <w:proofErr w:type="spellStart"/>
      <w:r w:rsidRPr="0098400A">
        <w:rPr>
          <w:rFonts w:ascii="Book Antiqua" w:eastAsia="Book Antiqua" w:hAnsi="Book Antiqua" w:cs="Book Antiqua"/>
          <w:color w:val="000000"/>
        </w:rPr>
        <w:t>EpCAM</w:t>
      </w:r>
      <w:proofErr w:type="spellEnd"/>
      <w:r w:rsidRPr="0098400A">
        <w:rPr>
          <w:rFonts w:ascii="Book Antiqua" w:eastAsia="Book Antiqua" w:hAnsi="Book Antiqua" w:cs="Book Antiqua"/>
          <w:color w:val="000000"/>
        </w:rPr>
        <w:t xml:space="preserve"> antibody (</w:t>
      </w:r>
      <w:proofErr w:type="spellStart"/>
      <w:r w:rsidRPr="0098400A">
        <w:rPr>
          <w:rFonts w:ascii="Book Antiqua" w:eastAsia="Book Antiqua" w:hAnsi="Book Antiqua" w:cs="Book Antiqua"/>
          <w:color w:val="000000"/>
        </w:rPr>
        <w:t>Miltenyi</w:t>
      </w:r>
      <w:proofErr w:type="spellEnd"/>
      <w:r w:rsidRPr="0098400A">
        <w:rPr>
          <w:rFonts w:ascii="Book Antiqua" w:eastAsia="Book Antiqua" w:hAnsi="Book Antiqua" w:cs="Book Antiqua"/>
          <w:color w:val="000000"/>
        </w:rPr>
        <w:t xml:space="preserve"> Biotech, Germany) conjugated with magnetic beads at 4</w:t>
      </w:r>
      <w:r w:rsidR="00367351" w:rsidRPr="0098400A">
        <w:rPr>
          <w:rFonts w:ascii="Book Antiqua" w:eastAsia="Book Antiqua" w:hAnsi="Book Antiqua" w:cs="Book Antiqua"/>
          <w:color w:val="000000"/>
        </w:rPr>
        <w:t>°C</w:t>
      </w:r>
      <w:r w:rsidRPr="0098400A">
        <w:rPr>
          <w:rFonts w:ascii="Book Antiqua" w:eastAsia="Book Antiqua" w:hAnsi="Book Antiqua" w:cs="Book Antiqua"/>
          <w:color w:val="000000"/>
        </w:rPr>
        <w:t xml:space="preserve"> for 30 min and sorted using the magnetic cell sorter, </w:t>
      </w:r>
      <w:proofErr w:type="spellStart"/>
      <w:r w:rsidRPr="0098400A">
        <w:rPr>
          <w:rFonts w:ascii="Book Antiqua" w:eastAsia="Book Antiqua" w:hAnsi="Book Antiqua" w:cs="Book Antiqua"/>
          <w:color w:val="000000"/>
        </w:rPr>
        <w:t>AutoMACS</w:t>
      </w:r>
      <w:proofErr w:type="spellEnd"/>
      <w:r w:rsidRPr="0098400A">
        <w:rPr>
          <w:rFonts w:ascii="Book Antiqua" w:eastAsia="Book Antiqua" w:hAnsi="Book Antiqua" w:cs="Book Antiqua"/>
          <w:color w:val="000000"/>
        </w:rPr>
        <w:t xml:space="preserve"> according to the manufacturer’s instructions (</w:t>
      </w:r>
      <w:proofErr w:type="spellStart"/>
      <w:r w:rsidRPr="0098400A">
        <w:rPr>
          <w:rFonts w:ascii="Book Antiqua" w:eastAsia="Book Antiqua" w:hAnsi="Book Antiqua" w:cs="Book Antiqua"/>
          <w:color w:val="000000"/>
        </w:rPr>
        <w:t>Miltenyi</w:t>
      </w:r>
      <w:proofErr w:type="spellEnd"/>
      <w:r w:rsidRPr="0098400A">
        <w:rPr>
          <w:rFonts w:ascii="Book Antiqua" w:eastAsia="Book Antiqua" w:hAnsi="Book Antiqua" w:cs="Book Antiqua"/>
          <w:color w:val="000000"/>
        </w:rPr>
        <w:t xml:space="preserve"> Biotech, Germany). Magnetically activated cell sorting (MACS) enriched </w:t>
      </w:r>
      <w:proofErr w:type="spellStart"/>
      <w:r w:rsidR="003E3BFA" w:rsidRPr="0098400A">
        <w:rPr>
          <w:rFonts w:ascii="Book Antiqua" w:eastAsia="Book Antiqua" w:hAnsi="Book Antiqua" w:cs="Book Antiqua"/>
          <w:color w:val="000000"/>
        </w:rPr>
        <w:t>EpCAM</w:t>
      </w:r>
      <w:proofErr w:type="spellEnd"/>
      <w:r w:rsidR="003E3BFA" w:rsidRPr="0098400A">
        <w:rPr>
          <w:rFonts w:ascii="Book Antiqua" w:eastAsia="Book Antiqua" w:hAnsi="Book Antiqua" w:cs="Book Antiqua"/>
          <w:color w:val="000000"/>
        </w:rPr>
        <w:t>-</w:t>
      </w:r>
      <w:r w:rsidRPr="0098400A">
        <w:rPr>
          <w:rFonts w:ascii="Book Antiqua" w:eastAsia="Book Antiqua" w:hAnsi="Book Antiqua" w:cs="Book Antiqua"/>
          <w:color w:val="000000"/>
        </w:rPr>
        <w:t>positive cells were collected and resuspended in RPMI 1640 medium (Sigma,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supplemented with 10% fetal bovine serum (FBS, Sigma,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Cell isolation and MACS sorting procedures were carried out under sterile condition</w:t>
      </w:r>
      <w:r w:rsidR="00BD67A1">
        <w:rPr>
          <w:rFonts w:ascii="Book Antiqua" w:eastAsia="Book Antiqua" w:hAnsi="Book Antiqua" w:cs="Book Antiqua"/>
          <w:color w:val="000000"/>
        </w:rPr>
        <w:t>s</w:t>
      </w:r>
      <w:r w:rsidRPr="0098400A">
        <w:rPr>
          <w:rFonts w:ascii="Book Antiqua" w:eastAsia="Book Antiqua" w:hAnsi="Book Antiqua" w:cs="Book Antiqua"/>
          <w:color w:val="000000"/>
        </w:rPr>
        <w:t xml:space="preserve"> in a Class 100 biosafety cabinet.</w:t>
      </w:r>
    </w:p>
    <w:p w14:paraId="542B49FC" w14:textId="77777777" w:rsidR="005122E4" w:rsidRPr="0098400A" w:rsidRDefault="005122E4" w:rsidP="0098400A">
      <w:pPr>
        <w:spacing w:line="360" w:lineRule="auto"/>
        <w:jc w:val="both"/>
        <w:rPr>
          <w:rFonts w:ascii="Book Antiqua" w:hAnsi="Book Antiqua" w:cs="Book Antiqua"/>
          <w:b/>
          <w:bCs/>
          <w:color w:val="000000"/>
          <w:lang w:eastAsia="zh-CN"/>
        </w:rPr>
      </w:pPr>
    </w:p>
    <w:p w14:paraId="1BC228FB"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Immunocytochemistry</w:t>
      </w:r>
    </w:p>
    <w:p w14:paraId="02AAF643" w14:textId="6CB71493"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color w:val="000000"/>
        </w:rPr>
        <w:lastRenderedPageBreak/>
        <w:t xml:space="preserve">MACS sorted </w:t>
      </w:r>
      <w:proofErr w:type="spellStart"/>
      <w:r w:rsidR="004D6037" w:rsidRPr="0098400A">
        <w:rPr>
          <w:rFonts w:ascii="Book Antiqua" w:eastAsia="Book Antiqua" w:hAnsi="Book Antiqua" w:cs="Book Antiqua"/>
          <w:color w:val="000000"/>
        </w:rPr>
        <w:t>EpCAM</w:t>
      </w:r>
      <w:proofErr w:type="spellEnd"/>
      <w:r w:rsidR="004D6037"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positive cells were fixed in 4% paraformaldehyde, and </w:t>
      </w:r>
      <w:proofErr w:type="spellStart"/>
      <w:r w:rsidRPr="0098400A">
        <w:rPr>
          <w:rFonts w:ascii="Book Antiqua" w:eastAsia="Book Antiqua" w:hAnsi="Book Antiqua" w:cs="Book Antiqua"/>
          <w:color w:val="000000"/>
        </w:rPr>
        <w:t>cytospin</w:t>
      </w:r>
      <w:proofErr w:type="spellEnd"/>
      <w:r w:rsidRPr="0098400A">
        <w:rPr>
          <w:rFonts w:ascii="Book Antiqua" w:eastAsia="Book Antiqua" w:hAnsi="Book Antiqua" w:cs="Book Antiqua"/>
          <w:color w:val="000000"/>
        </w:rPr>
        <w:t xml:space="preserve"> preparations were </w:t>
      </w:r>
      <w:r w:rsidR="00BD67A1">
        <w:rPr>
          <w:rFonts w:ascii="Book Antiqua" w:eastAsia="Book Antiqua" w:hAnsi="Book Antiqua" w:cs="Book Antiqua"/>
          <w:color w:val="000000"/>
        </w:rPr>
        <w:t>conducted</w:t>
      </w:r>
      <w:r w:rsidRPr="0098400A">
        <w:rPr>
          <w:rFonts w:ascii="Book Antiqua" w:eastAsia="Book Antiqua" w:hAnsi="Book Antiqua" w:cs="Book Antiqua"/>
          <w:color w:val="000000"/>
        </w:rPr>
        <w:t xml:space="preserve"> on “Probe-on-Plus” slides (Fisher </w:t>
      </w:r>
      <w:r w:rsidR="00BD67A1">
        <w:rPr>
          <w:rFonts w:ascii="Book Antiqua" w:eastAsia="Book Antiqua" w:hAnsi="Book Antiqua" w:cs="Book Antiqua"/>
          <w:color w:val="000000"/>
        </w:rPr>
        <w:t>S</w:t>
      </w:r>
      <w:r w:rsidRPr="0098400A">
        <w:rPr>
          <w:rFonts w:ascii="Book Antiqua" w:eastAsia="Book Antiqua" w:hAnsi="Book Antiqua" w:cs="Book Antiqua"/>
          <w:color w:val="000000"/>
        </w:rPr>
        <w:t>cientific,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xml:space="preserve">). Cells were blocked with 10% goat serum, and stained with mouse monoclonal anti-human </w:t>
      </w:r>
      <w:proofErr w:type="spellStart"/>
      <w:r w:rsidRPr="0098400A">
        <w:rPr>
          <w:rFonts w:ascii="Book Antiqua" w:eastAsia="Book Antiqua" w:hAnsi="Book Antiqua" w:cs="Book Antiqua"/>
          <w:color w:val="000000"/>
        </w:rPr>
        <w:t>EpCAM</w:t>
      </w:r>
      <w:proofErr w:type="spellEnd"/>
      <w:r w:rsidRPr="0098400A">
        <w:rPr>
          <w:rFonts w:ascii="Book Antiqua" w:eastAsia="Book Antiqua" w:hAnsi="Book Antiqua" w:cs="Book Antiqua"/>
          <w:color w:val="000000"/>
        </w:rPr>
        <w:t xml:space="preserve"> antibodies directly conjugated with FITC (</w:t>
      </w:r>
      <w:proofErr w:type="spellStart"/>
      <w:r w:rsidRPr="0098400A">
        <w:rPr>
          <w:rFonts w:ascii="Book Antiqua" w:eastAsia="Book Antiqua" w:hAnsi="Book Antiqua" w:cs="Book Antiqua"/>
          <w:color w:val="000000"/>
        </w:rPr>
        <w:t>Miltenyi</w:t>
      </w:r>
      <w:proofErr w:type="spellEnd"/>
      <w:r w:rsidRPr="0098400A">
        <w:rPr>
          <w:rFonts w:ascii="Book Antiqua" w:eastAsia="Book Antiqua" w:hAnsi="Book Antiqua" w:cs="Book Antiqua"/>
          <w:color w:val="000000"/>
        </w:rPr>
        <w:t xml:space="preserve"> Biotech, Germany), and co-stained with either anti-</w:t>
      </w:r>
      <w:r w:rsidR="00BD67A1">
        <w:rPr>
          <w:rFonts w:ascii="Book Antiqua" w:eastAsia="Book Antiqua" w:hAnsi="Book Antiqua" w:cs="Book Antiqua"/>
          <w:color w:val="000000"/>
        </w:rPr>
        <w:t>c</w:t>
      </w:r>
      <w:r w:rsidRPr="0098400A">
        <w:rPr>
          <w:rFonts w:ascii="Book Antiqua" w:eastAsia="Book Antiqua" w:hAnsi="Book Antiqua" w:cs="Book Antiqua"/>
          <w:color w:val="000000"/>
        </w:rPr>
        <w:t>ytokeratin (CK) 8+18+19 or anti-c-Met (Abcam Inc</w:t>
      </w:r>
      <w:r w:rsidR="00BD67A1">
        <w:rPr>
          <w:rFonts w:ascii="Book Antiqua" w:eastAsia="Book Antiqua" w:hAnsi="Book Antiqua" w:cs="Book Antiqua"/>
          <w:color w:val="000000"/>
        </w:rPr>
        <w:t>.</w:t>
      </w:r>
      <w:r w:rsidRPr="0098400A">
        <w:rPr>
          <w:rFonts w:ascii="Book Antiqua" w:eastAsia="Book Antiqua" w:hAnsi="Book Antiqua" w:cs="Book Antiqua"/>
          <w:color w:val="000000"/>
        </w:rPr>
        <w:t>, MA,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primary antibodies. Alexa 594 (Molecular Probes,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xml:space="preserve">) was used as </w:t>
      </w:r>
      <w:r w:rsidR="00BD67A1">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secondary antibody. Images were captured using </w:t>
      </w:r>
      <w:r w:rsidR="00BD67A1">
        <w:rPr>
          <w:rFonts w:ascii="Book Antiqua" w:eastAsia="Book Antiqua" w:hAnsi="Book Antiqua" w:cs="Book Antiqua"/>
          <w:color w:val="000000"/>
        </w:rPr>
        <w:t xml:space="preserve">a </w:t>
      </w:r>
      <w:r w:rsidRPr="0098400A">
        <w:rPr>
          <w:rFonts w:ascii="Book Antiqua" w:eastAsia="Book Antiqua" w:hAnsi="Book Antiqua" w:cs="Book Antiqua"/>
          <w:color w:val="000000"/>
        </w:rPr>
        <w:t>confocal laser scanning microscope (Leica, Germany, SP2 AOBS).</w:t>
      </w:r>
    </w:p>
    <w:p w14:paraId="73B609FB" w14:textId="77777777" w:rsidR="005122E4" w:rsidRPr="0098400A" w:rsidRDefault="005122E4" w:rsidP="0098400A">
      <w:pPr>
        <w:spacing w:line="360" w:lineRule="auto"/>
        <w:jc w:val="both"/>
        <w:rPr>
          <w:rFonts w:ascii="Book Antiqua" w:hAnsi="Book Antiqua"/>
          <w:lang w:eastAsia="zh-CN"/>
        </w:rPr>
      </w:pPr>
    </w:p>
    <w:p w14:paraId="29A9D162" w14:textId="77777777" w:rsidR="00A77B3E" w:rsidRPr="0098400A" w:rsidRDefault="005122E4" w:rsidP="0098400A">
      <w:pPr>
        <w:spacing w:line="360" w:lineRule="auto"/>
        <w:jc w:val="both"/>
        <w:rPr>
          <w:rFonts w:ascii="Book Antiqua" w:hAnsi="Book Antiqua"/>
          <w:i/>
        </w:rPr>
      </w:pPr>
      <w:proofErr w:type="spellStart"/>
      <w:r w:rsidRPr="0098400A">
        <w:rPr>
          <w:rFonts w:ascii="Book Antiqua" w:eastAsia="Book Antiqua" w:hAnsi="Book Antiqua" w:cs="Book Antiqua"/>
          <w:b/>
          <w:bCs/>
          <w:i/>
          <w:color w:val="000000"/>
        </w:rPr>
        <w:t>DiD</w:t>
      </w:r>
      <w:proofErr w:type="spellEnd"/>
      <w:r w:rsidRPr="0098400A">
        <w:rPr>
          <w:rFonts w:ascii="Book Antiqua" w:eastAsia="Book Antiqua" w:hAnsi="Book Antiqua" w:cs="Book Antiqua"/>
          <w:b/>
          <w:bCs/>
          <w:i/>
          <w:color w:val="000000"/>
        </w:rPr>
        <w:t>-labeling and intra-hepatic cell TX in SCID-CLD mice</w:t>
      </w:r>
    </w:p>
    <w:p w14:paraId="72D25612" w14:textId="18E6680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MACS sorted </w:t>
      </w:r>
      <w:proofErr w:type="spellStart"/>
      <w:r w:rsidR="006E7C1F" w:rsidRPr="0098400A">
        <w:rPr>
          <w:rFonts w:ascii="Book Antiqua" w:eastAsia="Book Antiqua" w:hAnsi="Book Antiqua" w:cs="Book Antiqua"/>
          <w:color w:val="000000"/>
        </w:rPr>
        <w:t>EpCAM</w:t>
      </w:r>
      <w:proofErr w:type="spellEnd"/>
      <w:r w:rsidR="006E7C1F"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positive cells (1 </w:t>
      </w:r>
      <w:r w:rsidRPr="0098400A">
        <w:rPr>
          <w:rFonts w:ascii="Book Antiqua" w:hAnsi="Book Antiqua"/>
          <w:color w:val="000000"/>
        </w:rPr>
        <w:t>×</w:t>
      </w:r>
      <w:r w:rsidRPr="0098400A">
        <w:rPr>
          <w:rFonts w:ascii="Book Antiqua" w:eastAsia="Book Antiqua" w:hAnsi="Book Antiqua" w:cs="Book Antiqua"/>
          <w:color w:val="000000"/>
        </w:rPr>
        <w:t xml:space="preserve"> 10</w:t>
      </w:r>
      <w:r w:rsidRPr="0098400A">
        <w:rPr>
          <w:rFonts w:ascii="Book Antiqua" w:eastAsia="Book Antiqua" w:hAnsi="Book Antiqua" w:cs="Book Antiqua"/>
          <w:color w:val="000000"/>
          <w:vertAlign w:val="superscript"/>
        </w:rPr>
        <w:t>6</w:t>
      </w:r>
      <w:r w:rsidRPr="0098400A">
        <w:rPr>
          <w:rFonts w:ascii="Book Antiqua" w:eastAsia="Book Antiqua" w:hAnsi="Book Antiqua" w:cs="Book Antiqua"/>
          <w:color w:val="000000"/>
        </w:rPr>
        <w:t xml:space="preserve"> cells/mL) in Hank’s buffered salt solution (HBSS) were labeled with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dye by adding 5 </w:t>
      </w:r>
      <w:proofErr w:type="spellStart"/>
      <w:r w:rsidRPr="0098400A">
        <w:rPr>
          <w:rFonts w:ascii="Book Antiqua" w:eastAsia="Book Antiqua" w:hAnsi="Book Antiqua" w:cs="Book Antiqua"/>
          <w:color w:val="000000"/>
        </w:rPr>
        <w:t>μL</w:t>
      </w:r>
      <w:proofErr w:type="spellEnd"/>
      <w:r w:rsidRPr="0098400A">
        <w:rPr>
          <w:rFonts w:ascii="Book Antiqua" w:eastAsia="Book Antiqua" w:hAnsi="Book Antiqua" w:cs="Book Antiqua"/>
          <w:color w:val="000000"/>
        </w:rPr>
        <w:t xml:space="preserve">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cell labeling solution (Life Technologies, Eugene,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to the cell suspension and incubating for 20 min at 37</w:t>
      </w:r>
      <w:r w:rsidR="00367351" w:rsidRPr="0098400A">
        <w:rPr>
          <w:rFonts w:ascii="Book Antiqua" w:eastAsia="Book Antiqua" w:hAnsi="Book Antiqua" w:cs="Book Antiqua"/>
          <w:color w:val="000000"/>
        </w:rPr>
        <w:t>°C</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cells were washed thrice with HBSS, and resuspended in the same buffer. 1 </w:t>
      </w:r>
      <w:r w:rsidRPr="0098400A">
        <w:rPr>
          <w:rFonts w:ascii="Book Antiqua" w:hAnsi="Book Antiqua"/>
          <w:color w:val="000000"/>
        </w:rPr>
        <w:t>×</w:t>
      </w:r>
      <w:r w:rsidRPr="0098400A">
        <w:rPr>
          <w:rFonts w:ascii="Book Antiqua" w:eastAsia="Book Antiqua" w:hAnsi="Book Antiqua" w:cs="Book Antiqua"/>
          <w:color w:val="000000"/>
        </w:rPr>
        <w:t xml:space="preserve"> 10</w:t>
      </w:r>
      <w:r w:rsidRPr="0098400A">
        <w:rPr>
          <w:rFonts w:ascii="Book Antiqua" w:eastAsia="Book Antiqua" w:hAnsi="Book Antiqua" w:cs="Book Antiqua"/>
          <w:color w:val="000000"/>
          <w:vertAlign w:val="superscript"/>
        </w:rPr>
        <w:t xml:space="preserve">5 </w:t>
      </w:r>
      <w:r w:rsidRPr="0098400A">
        <w:rPr>
          <w:rFonts w:ascii="Book Antiqua" w:eastAsia="Book Antiqua" w:hAnsi="Book Antiqua" w:cs="Book Antiqua"/>
          <w:color w:val="000000"/>
        </w:rPr>
        <w:t xml:space="preserve">cells (100 </w:t>
      </w:r>
      <w:proofErr w:type="spellStart"/>
      <w:r w:rsidRPr="0098400A">
        <w:rPr>
          <w:rFonts w:ascii="Book Antiqua" w:eastAsia="Book Antiqua" w:hAnsi="Book Antiqua" w:cs="Book Antiqua"/>
          <w:color w:val="000000"/>
        </w:rPr>
        <w:t>μL</w:t>
      </w:r>
      <w:proofErr w:type="spellEnd"/>
      <w:r w:rsidRPr="0098400A">
        <w:rPr>
          <w:rFonts w:ascii="Book Antiqua" w:eastAsia="Book Antiqua" w:hAnsi="Book Antiqua" w:cs="Book Antiqua"/>
          <w:color w:val="000000"/>
        </w:rPr>
        <w:t>) were injected directly into the liver lobes of the CLD mice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14) at a single site using a 26 gauge needle. CLD mice receiving plain HBSS buffer served as non-transplanted (non-T</w:t>
      </w:r>
      <w:r w:rsidR="00581AA9">
        <w:rPr>
          <w:rFonts w:ascii="Book Antiqua" w:eastAsia="Book Antiqua" w:hAnsi="Book Antiqua" w:cs="Book Antiqua"/>
          <w:color w:val="000000"/>
        </w:rPr>
        <w:t>X</w:t>
      </w:r>
      <w:r w:rsidRPr="0098400A">
        <w:rPr>
          <w:rFonts w:ascii="Book Antiqua" w:eastAsia="Book Antiqua" w:hAnsi="Book Antiqua" w:cs="Book Antiqua"/>
          <w:color w:val="000000"/>
        </w:rPr>
        <w:t>) controls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5). Post-transplantation, mice were maintained in different cages, imaged and sacrificed at different time points.</w:t>
      </w:r>
    </w:p>
    <w:p w14:paraId="0A3CD698" w14:textId="77777777" w:rsidR="005122E4" w:rsidRPr="0098400A" w:rsidRDefault="005122E4" w:rsidP="0098400A">
      <w:pPr>
        <w:spacing w:line="360" w:lineRule="auto"/>
        <w:jc w:val="both"/>
        <w:rPr>
          <w:rFonts w:ascii="Book Antiqua" w:hAnsi="Book Antiqua" w:cs="Book Antiqua"/>
          <w:b/>
          <w:bCs/>
          <w:color w:val="000000"/>
          <w:lang w:eastAsia="zh-CN"/>
        </w:rPr>
      </w:pPr>
    </w:p>
    <w:p w14:paraId="5B0147FB"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Long-term </w:t>
      </w:r>
      <w:r w:rsidRPr="0098400A">
        <w:rPr>
          <w:rFonts w:ascii="Book Antiqua" w:eastAsia="Book Antiqua" w:hAnsi="Book Antiqua" w:cs="Book Antiqua"/>
          <w:b/>
          <w:bCs/>
          <w:i/>
          <w:iCs/>
          <w:color w:val="000000"/>
        </w:rPr>
        <w:t xml:space="preserve">in vivo </w:t>
      </w:r>
      <w:r w:rsidRPr="0098400A">
        <w:rPr>
          <w:rFonts w:ascii="Book Antiqua" w:eastAsia="Book Antiqua" w:hAnsi="Book Antiqua" w:cs="Book Antiqua"/>
          <w:b/>
          <w:bCs/>
          <w:i/>
          <w:color w:val="000000"/>
        </w:rPr>
        <w:t xml:space="preserve">and </w:t>
      </w:r>
      <w:r w:rsidRPr="0098400A">
        <w:rPr>
          <w:rFonts w:ascii="Book Antiqua" w:eastAsia="Book Antiqua" w:hAnsi="Book Antiqua" w:cs="Book Antiqua"/>
          <w:b/>
          <w:bCs/>
          <w:i/>
          <w:iCs/>
          <w:color w:val="000000"/>
        </w:rPr>
        <w:t>ex vivo</w:t>
      </w:r>
      <w:r w:rsidRPr="0098400A">
        <w:rPr>
          <w:rFonts w:ascii="Book Antiqua" w:eastAsia="Book Antiqua" w:hAnsi="Book Antiqua" w:cs="Book Antiqua"/>
          <w:b/>
          <w:bCs/>
          <w:i/>
          <w:color w:val="000000"/>
        </w:rPr>
        <w:t xml:space="preserve"> imaging</w:t>
      </w:r>
    </w:p>
    <w:p w14:paraId="5B333BF4" w14:textId="2C0113D4" w:rsidR="00A77B3E" w:rsidRPr="0098400A" w:rsidRDefault="005122E4" w:rsidP="0098400A">
      <w:pPr>
        <w:spacing w:line="360" w:lineRule="auto"/>
        <w:jc w:val="both"/>
        <w:rPr>
          <w:rFonts w:ascii="Book Antiqua" w:hAnsi="Book Antiqua" w:cs="Book Antiqua"/>
          <w:color w:val="000000"/>
          <w:lang w:eastAsia="zh-CN"/>
        </w:rPr>
      </w:pP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-specific fluorescence from the transplanted animals was detected on the Multispectral FXPRO Fluorescence Imager (Carestream-KODAK,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xml:space="preserve">) using 630 nm excitation and 670/30 BP emission filters. High sensitive fluorescence images were combined with the high resolution X-ray images to precisely locate the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-labeled cells. Animals were imaged prior to TX (0 d) and afte</w:t>
      </w:r>
      <w:r w:rsidR="00D82275" w:rsidRPr="0098400A">
        <w:rPr>
          <w:rFonts w:ascii="Book Antiqua" w:eastAsia="Book Antiqua" w:hAnsi="Book Antiqua" w:cs="Book Antiqua"/>
          <w:color w:val="000000"/>
        </w:rPr>
        <w:t>r 7, 15, 30, 45, 60, and 80 d</w:t>
      </w:r>
      <w:r w:rsidRPr="0098400A">
        <w:rPr>
          <w:rFonts w:ascii="Book Antiqua" w:eastAsia="Book Antiqua" w:hAnsi="Book Antiqua" w:cs="Book Antiqua"/>
          <w:color w:val="000000"/>
        </w:rPr>
        <w:t>, post-TX. For each imaging experiment, the animals were anaesthetized with Xylazine (5 mg/kg body weight) and Ketamine (25 mg/kg body weight)</w:t>
      </w:r>
      <w:proofErr w:type="gramStart"/>
      <w:r w:rsidRPr="0098400A">
        <w:rPr>
          <w:rFonts w:ascii="Book Antiqua" w:eastAsia="Book Antiqua" w:hAnsi="Book Antiqua" w:cs="Book Antiqua"/>
          <w:color w:val="000000"/>
        </w:rPr>
        <w:t>,</w:t>
      </w:r>
      <w:proofErr w:type="gramEnd"/>
      <w:r w:rsidRPr="0098400A">
        <w:rPr>
          <w:rFonts w:ascii="Book Antiqua" w:eastAsia="Book Antiqua" w:hAnsi="Book Antiqua" w:cs="Book Antiqua"/>
          <w:color w:val="000000"/>
        </w:rPr>
        <w:t xml:space="preserve"> the abdominal hair was shaved, placed within the chamber, and imaged. After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imaging at day 15, 30, and 80 post-TX, mice were sacrificed, and liver tissues were excised, and imaged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lastRenderedPageBreak/>
        <w:t xml:space="preserve">imaging) to locate the fluorescing lobe for further processing. The fluorescing </w:t>
      </w:r>
      <w:r w:rsidR="00204A7A">
        <w:rPr>
          <w:rFonts w:ascii="Book Antiqua" w:eastAsia="Book Antiqua" w:hAnsi="Book Antiqua" w:cs="Book Antiqua"/>
          <w:color w:val="000000"/>
        </w:rPr>
        <w:t>area</w:t>
      </w:r>
      <w:r w:rsidRPr="0098400A">
        <w:rPr>
          <w:rFonts w:ascii="Book Antiqua" w:eastAsia="Book Antiqua" w:hAnsi="Book Antiqua" w:cs="Book Antiqua"/>
          <w:color w:val="000000"/>
        </w:rPr>
        <w:t xml:space="preserve"> of the liver lobe at day 15 and day 80 was immersed in OCT mounting solution, and stored at -80°C. Liver lobes of the non-</w:t>
      </w:r>
      <w:r w:rsidR="00204A7A">
        <w:rPr>
          <w:rFonts w:ascii="Book Antiqua" w:eastAsia="Book Antiqua" w:hAnsi="Book Antiqua" w:cs="Book Antiqua"/>
          <w:color w:val="000000"/>
        </w:rPr>
        <w:t>T</w:t>
      </w:r>
      <w:r w:rsidR="00581AA9">
        <w:rPr>
          <w:rFonts w:ascii="Book Antiqua" w:eastAsia="Book Antiqua" w:hAnsi="Book Antiqua" w:cs="Book Antiqua"/>
          <w:color w:val="000000"/>
        </w:rPr>
        <w:t>X</w:t>
      </w:r>
      <w:r w:rsidRPr="0098400A">
        <w:rPr>
          <w:rFonts w:ascii="Book Antiqua" w:eastAsia="Book Antiqua" w:hAnsi="Book Antiqua" w:cs="Book Antiqua"/>
          <w:color w:val="000000"/>
        </w:rPr>
        <w:t xml:space="preserve"> mice were randomly</w:t>
      </w:r>
      <w:r w:rsidR="00F70F54">
        <w:rPr>
          <w:rFonts w:ascii="Book Antiqua" w:eastAsia="Book Antiqua" w:hAnsi="Book Antiqua" w:cs="Book Antiqua"/>
          <w:color w:val="000000"/>
        </w:rPr>
        <w:t xml:space="preserve"> </w:t>
      </w:r>
      <w:proofErr w:type="gramStart"/>
      <w:r w:rsidR="00F70F54">
        <w:rPr>
          <w:rFonts w:ascii="Book Antiqua" w:eastAsia="Book Antiqua" w:hAnsi="Book Antiqua" w:cs="Book Antiqua"/>
          <w:color w:val="000000"/>
        </w:rPr>
        <w:t>selected</w:t>
      </w:r>
      <w:r w:rsidRPr="0098400A">
        <w:rPr>
          <w:rFonts w:ascii="Book Antiqua" w:eastAsia="Book Antiqua" w:hAnsi="Book Antiqua" w:cs="Book Antiqua"/>
          <w:color w:val="000000"/>
        </w:rPr>
        <w:t>,</w:t>
      </w:r>
      <w:proofErr w:type="gramEnd"/>
      <w:r w:rsidRPr="0098400A">
        <w:rPr>
          <w:rFonts w:ascii="Book Antiqua" w:eastAsia="Book Antiqua" w:hAnsi="Book Antiqua" w:cs="Book Antiqua"/>
          <w:color w:val="000000"/>
        </w:rPr>
        <w:t xml:space="preserve"> and processed similarly. The liver lobes at day 30 post-TX were processed for paraffin embedding and histology.</w:t>
      </w:r>
    </w:p>
    <w:p w14:paraId="578FDC53" w14:textId="77777777" w:rsidR="005122E4" w:rsidRPr="0098400A" w:rsidRDefault="005122E4" w:rsidP="0098400A">
      <w:pPr>
        <w:spacing w:line="360" w:lineRule="auto"/>
        <w:jc w:val="both"/>
        <w:rPr>
          <w:rFonts w:ascii="Book Antiqua" w:hAnsi="Book Antiqua"/>
          <w:lang w:eastAsia="zh-CN"/>
        </w:rPr>
      </w:pPr>
    </w:p>
    <w:p w14:paraId="45045071"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Histology analysis </w:t>
      </w:r>
    </w:p>
    <w:p w14:paraId="518ED54B" w14:textId="166BB31E"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The excised liver lobes were fixed in 10% buffered formalin, and processed for paraffin embedding. Paraffin embedded liver tissues were sectioned at 4.0 </w:t>
      </w:r>
      <w:proofErr w:type="spellStart"/>
      <w:r w:rsidRPr="0098400A">
        <w:rPr>
          <w:rFonts w:ascii="Book Antiqua" w:eastAsia="Book Antiqua" w:hAnsi="Book Antiqua" w:cs="Book Antiqua"/>
          <w:color w:val="000000"/>
        </w:rPr>
        <w:t>μm</w:t>
      </w:r>
      <w:proofErr w:type="spellEnd"/>
      <w:r w:rsidRPr="0098400A">
        <w:rPr>
          <w:rFonts w:ascii="Book Antiqua" w:eastAsia="Book Antiqua" w:hAnsi="Book Antiqua" w:cs="Book Antiqua"/>
          <w:color w:val="000000"/>
        </w:rPr>
        <w:t xml:space="preserve"> thickness using a rotatory microtome (Leica RM2135, Germany), and stained with Hematoxylin and Eosin, and Sirius Red (Sigma-Aldrich, U</w:t>
      </w:r>
      <w:r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using standard protocols. Bright field images were acquired from both control and CLD mice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3) at 10</w:t>
      </w:r>
      <w:r w:rsidRPr="0098400A">
        <w:rPr>
          <w:rFonts w:ascii="Book Antiqua" w:hAnsi="Book Antiqua"/>
          <w:color w:val="000000"/>
        </w:rPr>
        <w:t>×</w:t>
      </w:r>
      <w:r w:rsidRPr="0098400A">
        <w:rPr>
          <w:rFonts w:ascii="Book Antiqua" w:eastAsia="Book Antiqua" w:hAnsi="Book Antiqua" w:cs="Book Antiqua"/>
          <w:color w:val="000000"/>
        </w:rPr>
        <w:t xml:space="preserve"> and 40</w:t>
      </w:r>
      <w:r w:rsidRPr="0098400A">
        <w:rPr>
          <w:rFonts w:ascii="Book Antiqua" w:hAnsi="Book Antiqua"/>
          <w:color w:val="000000"/>
        </w:rPr>
        <w:t>×</w:t>
      </w:r>
      <w:r w:rsidRPr="0098400A">
        <w:rPr>
          <w:rFonts w:ascii="Book Antiqua" w:eastAsia="Book Antiqua" w:hAnsi="Book Antiqua" w:cs="Book Antiqua"/>
          <w:color w:val="000000"/>
        </w:rPr>
        <w:t xml:space="preserve"> using </w:t>
      </w:r>
      <w:r w:rsidR="00F70F54">
        <w:rPr>
          <w:rFonts w:ascii="Book Antiqua" w:eastAsia="Book Antiqua" w:hAnsi="Book Antiqua" w:cs="Book Antiqua"/>
          <w:color w:val="000000"/>
        </w:rPr>
        <w:t xml:space="preserve">an </w:t>
      </w:r>
      <w:r w:rsidRPr="0098400A">
        <w:rPr>
          <w:rFonts w:ascii="Book Antiqua" w:eastAsia="Book Antiqua" w:hAnsi="Book Antiqua" w:cs="Book Antiqua"/>
          <w:color w:val="000000"/>
        </w:rPr>
        <w:t>Olympus inverted microscope (IX3-SSU, Tokyo, Japan). A total of 20-25 random fields captured with the 10</w:t>
      </w:r>
      <w:r w:rsidRPr="0098400A">
        <w:rPr>
          <w:rFonts w:ascii="Book Antiqua" w:hAnsi="Book Antiqua"/>
          <w:color w:val="000000"/>
        </w:rPr>
        <w:t>×</w:t>
      </w:r>
      <w:r w:rsidRPr="0098400A">
        <w:rPr>
          <w:rFonts w:ascii="Book Antiqua" w:eastAsia="Book Antiqua" w:hAnsi="Book Antiqua" w:cs="Book Antiqua"/>
          <w:color w:val="000000"/>
        </w:rPr>
        <w:t xml:space="preserve"> objective were used </w:t>
      </w:r>
      <w:r w:rsidR="00F70F54">
        <w:rPr>
          <w:rFonts w:ascii="Book Antiqua" w:eastAsia="Book Antiqua" w:hAnsi="Book Antiqua" w:cs="Book Antiqua"/>
          <w:color w:val="000000"/>
        </w:rPr>
        <w:t>to</w:t>
      </w:r>
      <w:r w:rsidRPr="0098400A">
        <w:rPr>
          <w:rFonts w:ascii="Book Antiqua" w:eastAsia="Book Antiqua" w:hAnsi="Book Antiqua" w:cs="Book Antiqua"/>
          <w:color w:val="000000"/>
        </w:rPr>
        <w:t xml:space="preserve"> calculat</w:t>
      </w:r>
      <w:r w:rsidR="00F70F54">
        <w:rPr>
          <w:rFonts w:ascii="Book Antiqua" w:eastAsia="Book Antiqua" w:hAnsi="Book Antiqua" w:cs="Book Antiqua"/>
          <w:color w:val="000000"/>
        </w:rPr>
        <w:t>e</w:t>
      </w:r>
      <w:r w:rsidRPr="0098400A">
        <w:rPr>
          <w:rFonts w:ascii="Book Antiqua" w:eastAsia="Book Antiqua" w:hAnsi="Book Antiqua" w:cs="Book Antiqua"/>
          <w:color w:val="000000"/>
        </w:rPr>
        <w:t xml:space="preserve"> the total collagen area using Image J (1.5 2q) software, and expressed as total collagen percent area (% CPA).</w:t>
      </w:r>
    </w:p>
    <w:p w14:paraId="6F997AB4" w14:textId="77777777" w:rsidR="005122E4" w:rsidRPr="0098400A" w:rsidRDefault="005122E4" w:rsidP="0098400A">
      <w:pPr>
        <w:spacing w:line="360" w:lineRule="auto"/>
        <w:jc w:val="both"/>
        <w:rPr>
          <w:rFonts w:ascii="Book Antiqua" w:hAnsi="Book Antiqua" w:cs="Book Antiqua"/>
          <w:b/>
          <w:bCs/>
          <w:color w:val="000000"/>
          <w:lang w:eastAsia="zh-CN"/>
        </w:rPr>
      </w:pPr>
    </w:p>
    <w:p w14:paraId="6E055123"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Immunostaining</w:t>
      </w:r>
    </w:p>
    <w:p w14:paraId="5D068E65" w14:textId="6D02FB5A"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color w:val="000000"/>
        </w:rPr>
        <w:t xml:space="preserve">Serial </w:t>
      </w:r>
      <w:proofErr w:type="spellStart"/>
      <w:r w:rsidRPr="0098400A">
        <w:rPr>
          <w:rFonts w:ascii="Book Antiqua" w:eastAsia="Book Antiqua" w:hAnsi="Book Antiqua" w:cs="Book Antiqua"/>
          <w:color w:val="000000"/>
        </w:rPr>
        <w:t>cryosections</w:t>
      </w:r>
      <w:proofErr w:type="spellEnd"/>
      <w:r w:rsidRPr="0098400A">
        <w:rPr>
          <w:rFonts w:ascii="Book Antiqua" w:eastAsia="Book Antiqua" w:hAnsi="Book Antiqua" w:cs="Book Antiqua"/>
          <w:color w:val="000000"/>
        </w:rPr>
        <w:t xml:space="preserve"> (7.0 </w:t>
      </w:r>
      <w:proofErr w:type="spellStart"/>
      <w:r w:rsidR="00F37DA1"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proofErr w:type="spellEnd"/>
      <w:r w:rsidRPr="0098400A">
        <w:rPr>
          <w:rFonts w:ascii="Book Antiqua" w:eastAsia="Book Antiqua" w:hAnsi="Book Antiqua" w:cs="Book Antiqua"/>
          <w:color w:val="000000"/>
        </w:rPr>
        <w:t xml:space="preserve"> thick) of transplanted and non-transplanted m</w:t>
      </w:r>
      <w:r w:rsidR="00F70F54">
        <w:rPr>
          <w:rFonts w:ascii="Book Antiqua" w:eastAsia="Book Antiqua" w:hAnsi="Book Antiqua" w:cs="Book Antiqua"/>
          <w:color w:val="000000"/>
        </w:rPr>
        <w:t>ouse</w:t>
      </w:r>
      <w:r w:rsidR="00F37DA1" w:rsidRPr="0098400A">
        <w:rPr>
          <w:rFonts w:ascii="Book Antiqua" w:eastAsia="Book Antiqua" w:hAnsi="Book Antiqua" w:cs="Book Antiqua"/>
          <w:color w:val="000000"/>
        </w:rPr>
        <w:t xml:space="preserve"> liver lobes </w:t>
      </w:r>
      <w:r w:rsidR="00F70F54">
        <w:rPr>
          <w:rFonts w:ascii="Book Antiqua" w:eastAsia="Book Antiqua" w:hAnsi="Book Antiqua" w:cs="Book Antiqua"/>
          <w:color w:val="000000"/>
        </w:rPr>
        <w:t>at</w:t>
      </w:r>
      <w:r w:rsidR="00F37DA1" w:rsidRPr="0098400A">
        <w:rPr>
          <w:rFonts w:ascii="Book Antiqua" w:eastAsia="Book Antiqua" w:hAnsi="Book Antiqua" w:cs="Book Antiqua"/>
          <w:color w:val="000000"/>
        </w:rPr>
        <w:t xml:space="preserve"> 15 and 80 d</w:t>
      </w:r>
      <w:r w:rsidRPr="0098400A">
        <w:rPr>
          <w:rFonts w:ascii="Book Antiqua" w:eastAsia="Book Antiqua" w:hAnsi="Book Antiqua" w:cs="Book Antiqua"/>
          <w:color w:val="000000"/>
        </w:rPr>
        <w:t xml:space="preserve"> were stained </w:t>
      </w:r>
      <w:r w:rsidR="00F70F54">
        <w:rPr>
          <w:rFonts w:ascii="Book Antiqua" w:eastAsia="Book Antiqua" w:hAnsi="Book Antiqua" w:cs="Book Antiqua"/>
          <w:color w:val="000000"/>
        </w:rPr>
        <w:t>to determine</w:t>
      </w:r>
      <w:r w:rsidRPr="0098400A">
        <w:rPr>
          <w:rFonts w:ascii="Book Antiqua" w:eastAsia="Book Antiqua" w:hAnsi="Book Antiqua" w:cs="Book Antiqua"/>
          <w:color w:val="000000"/>
        </w:rPr>
        <w:t xml:space="preserve"> the expression of hepatic markers using anti-CK, anti-c-Met, and anti-human albumin (MP Biomedicals) primary antibodies, and detected with Alexa 488 (Molecular Probes, U</w:t>
      </w:r>
      <w:r w:rsidR="00F37DA1"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xml:space="preserve">) secondary antibody. Images were captured using either </w:t>
      </w:r>
      <w:r w:rsidR="00F70F54">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confocal laser scanning microscope (Leica, Germany, SP2 AOBS), or the </w:t>
      </w:r>
      <w:proofErr w:type="spellStart"/>
      <w:r w:rsidRPr="0098400A">
        <w:rPr>
          <w:rFonts w:ascii="Book Antiqua" w:eastAsia="Book Antiqua" w:hAnsi="Book Antiqua" w:cs="Book Antiqua"/>
          <w:color w:val="000000"/>
        </w:rPr>
        <w:t>Axioimager</w:t>
      </w:r>
      <w:proofErr w:type="spellEnd"/>
      <w:r w:rsidRPr="0098400A">
        <w:rPr>
          <w:rFonts w:ascii="Book Antiqua" w:eastAsia="Book Antiqua" w:hAnsi="Book Antiqua" w:cs="Book Antiqua"/>
          <w:color w:val="000000"/>
        </w:rPr>
        <w:t xml:space="preserve"> Z2 Fluorescence microscope (Zeiss, Germany).</w:t>
      </w:r>
    </w:p>
    <w:p w14:paraId="5F919B12" w14:textId="77777777" w:rsidR="00F37DA1" w:rsidRPr="0098400A" w:rsidRDefault="00F37DA1" w:rsidP="0098400A">
      <w:pPr>
        <w:spacing w:line="360" w:lineRule="auto"/>
        <w:jc w:val="both"/>
        <w:rPr>
          <w:rFonts w:ascii="Book Antiqua" w:hAnsi="Book Antiqua"/>
          <w:lang w:eastAsia="zh-CN"/>
        </w:rPr>
      </w:pPr>
    </w:p>
    <w:p w14:paraId="6FF6EE55"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Alu sequence analysis</w:t>
      </w:r>
    </w:p>
    <w:p w14:paraId="6F222930" w14:textId="4C8AD228"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DNA was isolated from the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prior to transplantation and from the liver tissues of transplanted and non-transplanted mice at day 80. Isolated DNA was analyzed using </w:t>
      </w:r>
      <w:r w:rsidR="00CE57FD" w:rsidRPr="0098400A">
        <w:rPr>
          <w:rFonts w:ascii="Book Antiqua" w:eastAsia="Book Antiqua" w:hAnsi="Book Antiqua" w:cs="Book Antiqua"/>
          <w:color w:val="000000"/>
        </w:rPr>
        <w:t>human-</w:t>
      </w:r>
      <w:r w:rsidRPr="0098400A">
        <w:rPr>
          <w:rFonts w:ascii="Book Antiqua" w:eastAsia="Book Antiqua" w:hAnsi="Book Antiqua" w:cs="Book Antiqua"/>
          <w:color w:val="000000"/>
        </w:rPr>
        <w:t>specific primers for Alu sequence (Forward primer 5’-</w:t>
      </w:r>
      <w:r w:rsidRPr="0098400A">
        <w:rPr>
          <w:rFonts w:ascii="Book Antiqua" w:eastAsia="Book Antiqua" w:hAnsi="Book Antiqua" w:cs="Book Antiqua"/>
          <w:color w:val="000000"/>
        </w:rPr>
        <w:lastRenderedPageBreak/>
        <w:t xml:space="preserve">GGCGCGGTGGCTCACG-3’, Reverse primer 5’-TTTTTTGAGACGGAGTCTCGCTC-3’). </w:t>
      </w:r>
      <w:r w:rsidR="004C14BD" w:rsidRPr="0098400A">
        <w:rPr>
          <w:rFonts w:ascii="Book Antiqua" w:eastAsia="Book Antiqua" w:hAnsi="Book Antiqua" w:cs="Book Antiqua"/>
          <w:color w:val="000000"/>
        </w:rPr>
        <w:t xml:space="preserve">Polymerase </w:t>
      </w:r>
      <w:r w:rsidR="00F37DA1" w:rsidRPr="0098400A">
        <w:rPr>
          <w:rFonts w:ascii="Book Antiqua" w:eastAsia="Book Antiqua" w:hAnsi="Book Antiqua" w:cs="Book Antiqua"/>
          <w:color w:val="000000"/>
        </w:rPr>
        <w:t>chain reaction (PCR)</w:t>
      </w:r>
      <w:r w:rsidRPr="0098400A">
        <w:rPr>
          <w:rFonts w:ascii="Book Antiqua" w:eastAsia="Book Antiqua" w:hAnsi="Book Antiqua" w:cs="Book Antiqua"/>
          <w:color w:val="000000"/>
        </w:rPr>
        <w:t xml:space="preserve"> was performed in </w:t>
      </w:r>
      <w:r w:rsidR="00F70F54">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25 </w:t>
      </w:r>
      <w:proofErr w:type="spellStart"/>
      <w:r w:rsidRPr="0098400A">
        <w:rPr>
          <w:rFonts w:ascii="Book Antiqua" w:eastAsia="Book Antiqua" w:hAnsi="Book Antiqua" w:cs="Book Antiqua"/>
          <w:color w:val="000000"/>
        </w:rPr>
        <w:t>μL</w:t>
      </w:r>
      <w:proofErr w:type="spellEnd"/>
      <w:r w:rsidRPr="0098400A">
        <w:rPr>
          <w:rFonts w:ascii="Book Antiqua" w:eastAsia="Book Antiqua" w:hAnsi="Book Antiqua" w:cs="Book Antiqua"/>
          <w:color w:val="000000"/>
        </w:rPr>
        <w:t xml:space="preserve"> reaction mixture containing 1 </w:t>
      </w:r>
      <w:proofErr w:type="spellStart"/>
      <w:r w:rsidRPr="0098400A">
        <w:rPr>
          <w:rFonts w:ascii="Book Antiqua" w:eastAsia="Book Antiqua" w:hAnsi="Book Antiqua" w:cs="Book Antiqua"/>
          <w:color w:val="000000"/>
        </w:rPr>
        <w:t>μL</w:t>
      </w:r>
      <w:proofErr w:type="spellEnd"/>
      <w:r w:rsidRPr="0098400A">
        <w:rPr>
          <w:rFonts w:ascii="Book Antiqua" w:eastAsia="Book Antiqua" w:hAnsi="Book Antiqua" w:cs="Book Antiqua"/>
          <w:color w:val="000000"/>
        </w:rPr>
        <w:t xml:space="preserve"> DNA, 2.5 </w:t>
      </w:r>
      <w:proofErr w:type="spellStart"/>
      <w:r w:rsidRPr="0098400A">
        <w:rPr>
          <w:rFonts w:ascii="Book Antiqua" w:eastAsia="Book Antiqua" w:hAnsi="Book Antiqua" w:cs="Book Antiqua"/>
          <w:color w:val="000000"/>
        </w:rPr>
        <w:t>μL</w:t>
      </w:r>
      <w:proofErr w:type="spellEnd"/>
      <w:r w:rsidRPr="0098400A">
        <w:rPr>
          <w:rFonts w:ascii="Book Antiqua" w:eastAsia="Book Antiqua" w:hAnsi="Book Antiqua" w:cs="Book Antiqua"/>
          <w:color w:val="000000"/>
        </w:rPr>
        <w:t xml:space="preserve"> 10</w:t>
      </w:r>
      <w:r w:rsidR="00F37DA1" w:rsidRPr="0098400A">
        <w:rPr>
          <w:rFonts w:ascii="Book Antiqua" w:hAnsi="Book Antiqua"/>
          <w:color w:val="000000"/>
        </w:rPr>
        <w:t>×</w:t>
      </w:r>
      <w:r w:rsidRPr="0098400A">
        <w:rPr>
          <w:rFonts w:ascii="Book Antiqua" w:eastAsia="Book Antiqua" w:hAnsi="Book Antiqua" w:cs="Book Antiqua"/>
          <w:color w:val="000000"/>
        </w:rPr>
        <w:t xml:space="preserve"> complete PCR Buffer with MgCl</w:t>
      </w:r>
      <w:r w:rsidRPr="0098400A">
        <w:rPr>
          <w:rFonts w:ascii="Book Antiqua" w:eastAsia="Book Antiqua" w:hAnsi="Book Antiqua" w:cs="Book Antiqua"/>
          <w:color w:val="000000"/>
          <w:vertAlign w:val="subscript"/>
        </w:rPr>
        <w:t>2</w:t>
      </w:r>
      <w:r w:rsidRPr="0098400A">
        <w:rPr>
          <w:rFonts w:ascii="Book Antiqua" w:eastAsia="Book Antiqua" w:hAnsi="Book Antiqua" w:cs="Book Antiqua"/>
          <w:color w:val="000000"/>
        </w:rPr>
        <w:t xml:space="preserve">, 1 </w:t>
      </w:r>
      <w:proofErr w:type="spellStart"/>
      <w:r w:rsidRPr="0098400A">
        <w:rPr>
          <w:rFonts w:ascii="Book Antiqua" w:eastAsia="Book Antiqua" w:hAnsi="Book Antiqua" w:cs="Book Antiqua"/>
          <w:color w:val="000000"/>
        </w:rPr>
        <w:t>μL</w:t>
      </w:r>
      <w:proofErr w:type="spellEnd"/>
      <w:r w:rsidRPr="0098400A">
        <w:rPr>
          <w:rFonts w:ascii="Book Antiqua" w:eastAsia="Book Antiqua" w:hAnsi="Book Antiqua" w:cs="Book Antiqua"/>
          <w:color w:val="000000"/>
        </w:rPr>
        <w:t xml:space="preserve"> of 10 </w:t>
      </w:r>
      <w:proofErr w:type="spellStart"/>
      <w:r w:rsidRPr="0098400A">
        <w:rPr>
          <w:rFonts w:ascii="Book Antiqua" w:eastAsia="Book Antiqua" w:hAnsi="Book Antiqua" w:cs="Book Antiqua"/>
          <w:color w:val="000000"/>
        </w:rPr>
        <w:t>mmol</w:t>
      </w:r>
      <w:proofErr w:type="spellEnd"/>
      <w:r w:rsidRPr="0098400A">
        <w:rPr>
          <w:rFonts w:ascii="Book Antiqua" w:eastAsia="Book Antiqua" w:hAnsi="Book Antiqua" w:cs="Book Antiqua"/>
          <w:color w:val="000000"/>
        </w:rPr>
        <w:t xml:space="preserve">/L dNTPs, 0.5 </w:t>
      </w:r>
      <w:proofErr w:type="spellStart"/>
      <w:r w:rsidRPr="0098400A">
        <w:rPr>
          <w:rFonts w:ascii="Book Antiqua" w:eastAsia="Book Antiqua" w:hAnsi="Book Antiqua" w:cs="Book Antiqua"/>
          <w:color w:val="000000"/>
        </w:rPr>
        <w:t>μL</w:t>
      </w:r>
      <w:proofErr w:type="spellEnd"/>
      <w:r w:rsidRPr="0098400A">
        <w:rPr>
          <w:rFonts w:ascii="Book Antiqua" w:eastAsia="Book Antiqua" w:hAnsi="Book Antiqua" w:cs="Book Antiqua"/>
          <w:color w:val="000000"/>
        </w:rPr>
        <w:t xml:space="preserve"> forward and 0.5 </w:t>
      </w:r>
      <w:proofErr w:type="spellStart"/>
      <w:r w:rsidRPr="0098400A">
        <w:rPr>
          <w:rFonts w:ascii="Book Antiqua" w:eastAsia="Book Antiqua" w:hAnsi="Book Antiqua" w:cs="Book Antiqua"/>
          <w:color w:val="000000"/>
        </w:rPr>
        <w:t>μL</w:t>
      </w:r>
      <w:proofErr w:type="spellEnd"/>
      <w:r w:rsidRPr="0098400A">
        <w:rPr>
          <w:rFonts w:ascii="Book Antiqua" w:eastAsia="Book Antiqua" w:hAnsi="Book Antiqua" w:cs="Book Antiqua"/>
          <w:color w:val="000000"/>
        </w:rPr>
        <w:t xml:space="preserve"> reverse primers, and 0.2 </w:t>
      </w:r>
      <w:proofErr w:type="spellStart"/>
      <w:r w:rsidRPr="0098400A">
        <w:rPr>
          <w:rFonts w:ascii="Book Antiqua" w:eastAsia="Book Antiqua" w:hAnsi="Book Antiqua" w:cs="Book Antiqua"/>
          <w:color w:val="000000"/>
        </w:rPr>
        <w:t>μL</w:t>
      </w:r>
      <w:proofErr w:type="spellEnd"/>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Taq</w:t>
      </w:r>
      <w:proofErr w:type="spellEnd"/>
      <w:r w:rsidRPr="0098400A">
        <w:rPr>
          <w:rFonts w:ascii="Book Antiqua" w:eastAsia="Book Antiqua" w:hAnsi="Book Antiqua" w:cs="Book Antiqua"/>
          <w:color w:val="000000"/>
        </w:rPr>
        <w:t xml:space="preserve"> DNA Polymerase (5 U/mL) with an initial denaturation step of 94°C for 5 min, followed by 35 cycles of a three step program of 94°C for 30 s, 54°C for 30 s and 72°C for 45 s, followed by a final extension step at 72°C for 5 min. The PCR products were electrophoresed on a 2% agarose gel, and observed under UV with ethidium bromide staining. The images were captured using </w:t>
      </w:r>
      <w:r w:rsidR="00F70F54">
        <w:rPr>
          <w:rFonts w:ascii="Book Antiqua" w:eastAsia="Book Antiqua" w:hAnsi="Book Antiqua" w:cs="Book Antiqua"/>
          <w:color w:val="000000"/>
        </w:rPr>
        <w:t xml:space="preserve">the </w:t>
      </w:r>
      <w:r w:rsidRPr="0098400A">
        <w:rPr>
          <w:rFonts w:ascii="Book Antiqua" w:eastAsia="Book Antiqua" w:hAnsi="Book Antiqua" w:cs="Book Antiqua"/>
          <w:color w:val="000000"/>
        </w:rPr>
        <w:t>Gel Documentation System (BIO-RAD, U</w:t>
      </w:r>
      <w:r w:rsidR="00F37DA1"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xml:space="preserve">). The PCR product was cleaned using </w:t>
      </w:r>
      <w:proofErr w:type="spellStart"/>
      <w:r w:rsidRPr="0098400A">
        <w:rPr>
          <w:rFonts w:ascii="Book Antiqua" w:eastAsia="Book Antiqua" w:hAnsi="Book Antiqua" w:cs="Book Antiqua"/>
          <w:color w:val="000000"/>
        </w:rPr>
        <w:t>QIAquick</w:t>
      </w:r>
      <w:proofErr w:type="spellEnd"/>
      <w:r w:rsidRPr="0098400A">
        <w:rPr>
          <w:rFonts w:ascii="Book Antiqua" w:eastAsia="Book Antiqua" w:hAnsi="Book Antiqua" w:cs="Book Antiqua"/>
          <w:color w:val="000000"/>
        </w:rPr>
        <w:t xml:space="preserve"> Gel Extraction Kit (Qiagen, U</w:t>
      </w:r>
      <w:r w:rsidR="00F37DA1" w:rsidRPr="0098400A">
        <w:rPr>
          <w:rFonts w:ascii="Book Antiqua" w:hAnsi="Book Antiqua" w:cs="Book Antiqua"/>
          <w:color w:val="000000"/>
          <w:lang w:eastAsia="zh-CN"/>
        </w:rPr>
        <w:t>nited States</w:t>
      </w:r>
      <w:r w:rsidRPr="0098400A">
        <w:rPr>
          <w:rFonts w:ascii="Book Antiqua" w:eastAsia="Book Antiqua" w:hAnsi="Book Antiqua" w:cs="Book Antiqua"/>
          <w:color w:val="000000"/>
        </w:rPr>
        <w:t xml:space="preserve">), and sequenced. The amplicon sequences were analyzed using </w:t>
      </w:r>
      <w:r w:rsidR="00F70F54">
        <w:rPr>
          <w:rFonts w:ascii="Book Antiqua" w:eastAsia="Book Antiqua" w:hAnsi="Book Antiqua" w:cs="Book Antiqua"/>
          <w:color w:val="000000"/>
        </w:rPr>
        <w:t xml:space="preserve">the </w:t>
      </w:r>
      <w:r w:rsidRPr="0098400A">
        <w:rPr>
          <w:rFonts w:ascii="Book Antiqua" w:eastAsia="Book Antiqua" w:hAnsi="Book Antiqua" w:cs="Book Antiqua"/>
          <w:color w:val="000000"/>
        </w:rPr>
        <w:t>ClustalW2 online tool (https://www.ebi.ac.uk/Tools/msa/clustalw2/).</w:t>
      </w:r>
    </w:p>
    <w:p w14:paraId="0C930F73" w14:textId="77777777" w:rsidR="00F37DA1" w:rsidRPr="0098400A" w:rsidRDefault="00F37DA1" w:rsidP="0098400A">
      <w:pPr>
        <w:spacing w:line="360" w:lineRule="auto"/>
        <w:jc w:val="both"/>
        <w:rPr>
          <w:rFonts w:ascii="Book Antiqua" w:hAnsi="Book Antiqua" w:cs="Book Antiqua"/>
          <w:b/>
          <w:bCs/>
          <w:color w:val="000000"/>
          <w:lang w:eastAsia="zh-CN"/>
        </w:rPr>
      </w:pPr>
    </w:p>
    <w:p w14:paraId="00C46FBF"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Statistical analysis</w:t>
      </w:r>
    </w:p>
    <w:p w14:paraId="0AFF9203" w14:textId="4EEB43F9"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All statistical analys</w:t>
      </w:r>
      <w:r w:rsidR="00F70F54">
        <w:rPr>
          <w:rFonts w:ascii="Book Antiqua" w:eastAsia="Book Antiqua" w:hAnsi="Book Antiqua" w:cs="Book Antiqua"/>
          <w:color w:val="000000"/>
        </w:rPr>
        <w:t>e</w:t>
      </w:r>
      <w:r w:rsidRPr="0098400A">
        <w:rPr>
          <w:rFonts w:ascii="Book Antiqua" w:eastAsia="Book Antiqua" w:hAnsi="Book Antiqua" w:cs="Book Antiqua"/>
          <w:color w:val="000000"/>
        </w:rPr>
        <w:t>s w</w:t>
      </w:r>
      <w:r w:rsidR="00F70F54">
        <w:rPr>
          <w:rFonts w:ascii="Book Antiqua" w:eastAsia="Book Antiqua" w:hAnsi="Book Antiqua" w:cs="Book Antiqua"/>
          <w:color w:val="000000"/>
        </w:rPr>
        <w:t>ere</w:t>
      </w:r>
      <w:r w:rsidRPr="0098400A">
        <w:rPr>
          <w:rFonts w:ascii="Book Antiqua" w:eastAsia="Book Antiqua" w:hAnsi="Book Antiqua" w:cs="Book Antiqua"/>
          <w:color w:val="000000"/>
        </w:rPr>
        <w:t xml:space="preserve"> performed using </w:t>
      </w:r>
      <w:proofErr w:type="spellStart"/>
      <w:r w:rsidRPr="0098400A">
        <w:rPr>
          <w:rFonts w:ascii="Book Antiqua" w:eastAsia="Book Antiqua" w:hAnsi="Book Antiqua" w:cs="Book Antiqua"/>
          <w:color w:val="000000"/>
        </w:rPr>
        <w:t>Graphpad</w:t>
      </w:r>
      <w:proofErr w:type="spellEnd"/>
      <w:r w:rsidRPr="0098400A">
        <w:rPr>
          <w:rFonts w:ascii="Book Antiqua" w:eastAsia="Book Antiqua" w:hAnsi="Book Antiqua" w:cs="Book Antiqua"/>
          <w:color w:val="000000"/>
        </w:rPr>
        <w:t xml:space="preserve"> Prism software (ver. 5.0). Data </w:t>
      </w:r>
      <w:r w:rsidR="00F70F54">
        <w:rPr>
          <w:rFonts w:ascii="Book Antiqua" w:eastAsia="Book Antiqua" w:hAnsi="Book Antiqua" w:cs="Book Antiqua"/>
          <w:color w:val="000000"/>
        </w:rPr>
        <w:t>are</w:t>
      </w:r>
      <w:r w:rsidRPr="0098400A">
        <w:rPr>
          <w:rFonts w:ascii="Book Antiqua" w:eastAsia="Book Antiqua" w:hAnsi="Book Antiqua" w:cs="Book Antiqua"/>
          <w:color w:val="000000"/>
        </w:rPr>
        <w:t xml:space="preserve"> presented as mean</w:t>
      </w:r>
      <w:r w:rsidR="00F37DA1"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w:t>
      </w:r>
      <w:r w:rsidR="00F37DA1"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 xml:space="preserve">standard error of mean. Paired Student t-test at 95% confidence interval for </w:t>
      </w:r>
      <w:r w:rsidR="00F37DA1" w:rsidRPr="0098400A">
        <w:rPr>
          <w:rFonts w:ascii="Book Antiqua" w:hAnsi="Book Antiqua" w:cs="Book Antiqua"/>
          <w:i/>
          <w:iCs/>
          <w:color w:val="000000"/>
          <w:lang w:eastAsia="zh-CN"/>
        </w:rPr>
        <w:t>P</w:t>
      </w:r>
      <w:r w:rsidRPr="0098400A">
        <w:rPr>
          <w:rFonts w:ascii="Book Antiqua" w:eastAsia="Book Antiqua" w:hAnsi="Book Antiqua" w:cs="Book Antiqua"/>
          <w:color w:val="000000"/>
        </w:rPr>
        <w:t xml:space="preserve"> value of &lt;</w:t>
      </w:r>
      <w:r w:rsidR="00F37DA1"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0.05 was considered statistically significant.</w:t>
      </w:r>
    </w:p>
    <w:p w14:paraId="0991233C" w14:textId="77777777" w:rsidR="00A77B3E" w:rsidRPr="0098400A" w:rsidRDefault="00A77B3E" w:rsidP="0098400A">
      <w:pPr>
        <w:spacing w:line="360" w:lineRule="auto"/>
        <w:jc w:val="both"/>
        <w:rPr>
          <w:rFonts w:ascii="Book Antiqua" w:hAnsi="Book Antiqua"/>
        </w:rPr>
      </w:pPr>
    </w:p>
    <w:p w14:paraId="20015ED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aps/>
          <w:color w:val="000000"/>
          <w:u w:val="single"/>
        </w:rPr>
        <w:t>RESULTS</w:t>
      </w:r>
    </w:p>
    <w:p w14:paraId="6FA15754" w14:textId="0DF107D0"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The schematic representation </w:t>
      </w:r>
      <w:r w:rsidR="00581AA9">
        <w:rPr>
          <w:rFonts w:ascii="Book Antiqua" w:eastAsia="Book Antiqua" w:hAnsi="Book Antiqua" w:cs="Book Antiqua"/>
          <w:color w:val="000000"/>
        </w:rPr>
        <w:t xml:space="preserve">in Figure 1 </w:t>
      </w:r>
      <w:r w:rsidRPr="0098400A">
        <w:rPr>
          <w:rFonts w:ascii="Book Antiqua" w:eastAsia="Book Antiqua" w:hAnsi="Book Antiqua" w:cs="Book Antiqua"/>
          <w:color w:val="000000"/>
        </w:rPr>
        <w:t xml:space="preserve">shows </w:t>
      </w:r>
      <w:r w:rsidR="00297162">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different steps involved in measuring different outcomes throughout the study process. Isolated </w:t>
      </w:r>
      <w:proofErr w:type="spellStart"/>
      <w:r w:rsidRPr="0098400A">
        <w:rPr>
          <w:rFonts w:ascii="Book Antiqua" w:eastAsia="Book Antiqua" w:hAnsi="Book Antiqua" w:cs="Book Antiqua"/>
          <w:color w:val="000000"/>
        </w:rPr>
        <w:t>tFLCs</w:t>
      </w:r>
      <w:proofErr w:type="spellEnd"/>
      <w:r w:rsidRPr="0098400A">
        <w:rPr>
          <w:rFonts w:ascii="Book Antiqua" w:eastAsia="Book Antiqua" w:hAnsi="Book Antiqua" w:cs="Book Antiqua"/>
          <w:color w:val="000000"/>
        </w:rPr>
        <w:t xml:space="preserve"> were enriched for </w:t>
      </w:r>
      <w:proofErr w:type="spellStart"/>
      <w:r w:rsidR="009B22F2" w:rsidRPr="0098400A">
        <w:rPr>
          <w:rFonts w:ascii="Book Antiqua" w:eastAsia="Book Antiqua" w:hAnsi="Book Antiqua" w:cs="Book Antiqua"/>
          <w:color w:val="000000"/>
        </w:rPr>
        <w:t>EpCAM</w:t>
      </w:r>
      <w:proofErr w:type="spellEnd"/>
      <w:r w:rsidR="009B22F2" w:rsidRPr="0098400A">
        <w:rPr>
          <w:rFonts w:ascii="Book Antiqua" w:eastAsia="Book Antiqua" w:hAnsi="Book Antiqua" w:cs="Book Antiqua"/>
          <w:color w:val="000000"/>
        </w:rPr>
        <w:t>-</w:t>
      </w:r>
      <w:r w:rsidRPr="0098400A">
        <w:rPr>
          <w:rFonts w:ascii="Book Antiqua" w:eastAsia="Book Antiqua" w:hAnsi="Book Antiqua" w:cs="Book Antiqua"/>
          <w:color w:val="000000"/>
        </w:rPr>
        <w:t>positive cells by MACS in step 1 (</w:t>
      </w:r>
      <w:r w:rsidRPr="0098400A">
        <w:rPr>
          <w:rFonts w:ascii="Book Antiqua" w:eastAsia="Book Antiqua" w:hAnsi="Book Antiqua" w:cs="Book Antiqua"/>
          <w:bCs/>
          <w:color w:val="000000"/>
        </w:rPr>
        <w:t>Figure 1</w:t>
      </w:r>
      <w:r w:rsidR="00F37DA1" w:rsidRPr="0098400A">
        <w:rPr>
          <w:rFonts w:ascii="Book Antiqua" w:hAnsi="Book Antiqua" w:cs="Book Antiqua"/>
          <w:bCs/>
          <w:color w:val="000000"/>
          <w:lang w:eastAsia="zh-CN"/>
        </w:rPr>
        <w:t>A</w:t>
      </w:r>
      <w:r w:rsidRPr="0098400A">
        <w:rPr>
          <w:rFonts w:ascii="Book Antiqua" w:eastAsia="Book Antiqua" w:hAnsi="Book Antiqua" w:cs="Book Antiqua"/>
          <w:color w:val="000000"/>
        </w:rPr>
        <w:t xml:space="preserve">), labeled with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dye in step 2 (</w:t>
      </w:r>
      <w:r w:rsidRPr="0098400A">
        <w:rPr>
          <w:rFonts w:ascii="Book Antiqua" w:eastAsia="Book Antiqua" w:hAnsi="Book Antiqua" w:cs="Book Antiqua"/>
          <w:bCs/>
          <w:color w:val="000000"/>
        </w:rPr>
        <w:t>Figure 1</w:t>
      </w:r>
      <w:r w:rsidR="00F37DA1" w:rsidRPr="0098400A">
        <w:rPr>
          <w:rFonts w:ascii="Book Antiqua" w:hAnsi="Book Antiqua" w:cs="Book Antiqua"/>
          <w:bCs/>
          <w:color w:val="000000"/>
          <w:lang w:eastAsia="zh-CN"/>
        </w:rPr>
        <w:t>B</w:t>
      </w:r>
      <w:r w:rsidRPr="0098400A">
        <w:rPr>
          <w:rFonts w:ascii="Book Antiqua" w:eastAsia="Book Antiqua" w:hAnsi="Book Antiqua" w:cs="Book Antiqua"/>
          <w:color w:val="000000"/>
        </w:rPr>
        <w:t>), and then transplanted into CLD m</w:t>
      </w:r>
      <w:r w:rsidR="00297162">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livers (</w:t>
      </w:r>
      <w:r w:rsidRPr="0098400A">
        <w:rPr>
          <w:rFonts w:ascii="Book Antiqua" w:eastAsia="Book Antiqua" w:hAnsi="Book Antiqua" w:cs="Book Antiqua"/>
          <w:bCs/>
          <w:color w:val="000000"/>
        </w:rPr>
        <w:t>Figure 1</w:t>
      </w:r>
      <w:r w:rsidR="00F37DA1" w:rsidRPr="0098400A">
        <w:rPr>
          <w:rFonts w:ascii="Book Antiqua" w:hAnsi="Book Antiqua" w:cs="Book Antiqua"/>
          <w:bCs/>
          <w:color w:val="000000"/>
          <w:lang w:eastAsia="zh-CN"/>
        </w:rPr>
        <w:t>C</w:t>
      </w:r>
      <w:r w:rsidRPr="0098400A">
        <w:rPr>
          <w:rFonts w:ascii="Book Antiqua" w:eastAsia="Book Antiqua" w:hAnsi="Book Antiqua" w:cs="Book Antiqua"/>
          <w:color w:val="000000"/>
        </w:rPr>
        <w:t>). Further</w:t>
      </w:r>
      <w:r w:rsidR="00297162">
        <w:rPr>
          <w:rFonts w:ascii="Book Antiqua" w:eastAsia="Book Antiqua" w:hAnsi="Book Antiqua" w:cs="Book Antiqua"/>
          <w:color w:val="000000"/>
        </w:rPr>
        <w:t>more</w:t>
      </w:r>
      <w:r w:rsidRPr="0098400A">
        <w:rPr>
          <w:rFonts w:ascii="Book Antiqua" w:eastAsia="Book Antiqua" w:hAnsi="Book Antiqua" w:cs="Book Antiqua"/>
          <w:color w:val="000000"/>
        </w:rPr>
        <w:t xml:space="preserve">, live non-invasive </w:t>
      </w:r>
      <w:r w:rsidR="00367351" w:rsidRPr="0098400A">
        <w:rPr>
          <w:rFonts w:ascii="Book Antiqua" w:hAnsi="Book Antiqua" w:cs="Book Antiqua"/>
          <w:color w:val="000000"/>
          <w:lang w:eastAsia="zh-CN"/>
        </w:rPr>
        <w:t>n</w:t>
      </w:r>
      <w:r w:rsidR="00367351" w:rsidRPr="0098400A">
        <w:rPr>
          <w:rFonts w:ascii="Book Antiqua" w:eastAsia="Book Antiqua" w:hAnsi="Book Antiqua" w:cs="Book Antiqua"/>
          <w:color w:val="000000"/>
        </w:rPr>
        <w:t>ear-infrared</w:t>
      </w:r>
      <w:r w:rsidR="00367351" w:rsidRPr="0098400A">
        <w:rPr>
          <w:rFonts w:ascii="Book Antiqua" w:hAnsi="Book Antiqua" w:cs="Book Antiqua"/>
          <w:color w:val="000000"/>
          <w:lang w:eastAsia="zh-CN"/>
        </w:rPr>
        <w:t xml:space="preserve"> (NIR)</w:t>
      </w:r>
      <w:r w:rsidRPr="0098400A">
        <w:rPr>
          <w:rFonts w:ascii="Book Antiqua" w:eastAsia="Book Antiqua" w:hAnsi="Book Antiqua" w:cs="Book Antiqua"/>
          <w:color w:val="000000"/>
        </w:rPr>
        <w:t xml:space="preserve"> imaging was performed at regular intervals using a small animal imaging system to detect the fluorescence signal (</w:t>
      </w:r>
      <w:r w:rsidRPr="0098400A">
        <w:rPr>
          <w:rFonts w:ascii="Book Antiqua" w:eastAsia="Book Antiqua" w:hAnsi="Book Antiqua" w:cs="Book Antiqua"/>
          <w:bCs/>
          <w:color w:val="000000"/>
        </w:rPr>
        <w:t>Figure 1</w:t>
      </w:r>
      <w:r w:rsidR="00F37DA1" w:rsidRPr="0098400A">
        <w:rPr>
          <w:rFonts w:ascii="Book Antiqua" w:hAnsi="Book Antiqua" w:cs="Book Antiqua"/>
          <w:bCs/>
          <w:color w:val="000000"/>
          <w:lang w:eastAsia="zh-CN"/>
        </w:rPr>
        <w:t>D</w:t>
      </w:r>
      <w:r w:rsidRPr="0098400A">
        <w:rPr>
          <w:rFonts w:ascii="Book Antiqua" w:eastAsia="Book Antiqua" w:hAnsi="Book Antiqua" w:cs="Book Antiqua"/>
          <w:color w:val="000000"/>
        </w:rPr>
        <w:t xml:space="preserve">). However,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imaging of the excised liver was performed to confirm the localization of the fluorescence in mice liver post-TX (</w:t>
      </w:r>
      <w:r w:rsidRPr="0098400A">
        <w:rPr>
          <w:rFonts w:ascii="Book Antiqua" w:eastAsia="Book Antiqua" w:hAnsi="Book Antiqua" w:cs="Book Antiqua"/>
          <w:bCs/>
          <w:color w:val="000000"/>
        </w:rPr>
        <w:t>Figure 1</w:t>
      </w:r>
      <w:r w:rsidR="00F37DA1" w:rsidRPr="0098400A">
        <w:rPr>
          <w:rFonts w:ascii="Book Antiqua" w:hAnsi="Book Antiqua" w:cs="Book Antiqua"/>
          <w:bCs/>
          <w:color w:val="000000"/>
          <w:lang w:eastAsia="zh-CN"/>
        </w:rPr>
        <w:t>E</w:t>
      </w:r>
      <w:r w:rsidRPr="0098400A">
        <w:rPr>
          <w:rFonts w:ascii="Book Antiqua" w:eastAsia="Book Antiqua" w:hAnsi="Book Antiqua" w:cs="Book Antiqua"/>
          <w:color w:val="000000"/>
        </w:rPr>
        <w:t>).</w:t>
      </w:r>
    </w:p>
    <w:p w14:paraId="1BA0308F" w14:textId="77777777" w:rsidR="00F37DA1" w:rsidRPr="0098400A" w:rsidRDefault="00F37DA1" w:rsidP="0098400A">
      <w:pPr>
        <w:spacing w:line="360" w:lineRule="auto"/>
        <w:jc w:val="both"/>
        <w:rPr>
          <w:rFonts w:ascii="Book Antiqua" w:hAnsi="Book Antiqua" w:cs="Book Antiqua"/>
          <w:b/>
          <w:bCs/>
          <w:color w:val="000000"/>
          <w:lang w:eastAsia="zh-CN"/>
        </w:rPr>
      </w:pPr>
    </w:p>
    <w:p w14:paraId="6B73A38E" w14:textId="77777777" w:rsidR="00A77B3E" w:rsidRPr="0098400A" w:rsidRDefault="005122E4" w:rsidP="0098400A">
      <w:pPr>
        <w:spacing w:line="360" w:lineRule="auto"/>
        <w:jc w:val="both"/>
        <w:rPr>
          <w:rFonts w:ascii="Book Antiqua" w:hAnsi="Book Antiqua"/>
          <w:i/>
        </w:rPr>
      </w:pPr>
      <w:proofErr w:type="spellStart"/>
      <w:r w:rsidRPr="0098400A">
        <w:rPr>
          <w:rFonts w:ascii="Book Antiqua" w:eastAsia="Book Antiqua" w:hAnsi="Book Antiqua" w:cs="Book Antiqua"/>
          <w:b/>
          <w:bCs/>
          <w:i/>
          <w:color w:val="000000"/>
        </w:rPr>
        <w:t>Immunophenotyping</w:t>
      </w:r>
      <w:proofErr w:type="spellEnd"/>
      <w:r w:rsidRPr="0098400A">
        <w:rPr>
          <w:rFonts w:ascii="Book Antiqua" w:eastAsia="Book Antiqua" w:hAnsi="Book Antiqua" w:cs="Book Antiqua"/>
          <w:b/>
          <w:bCs/>
          <w:i/>
          <w:color w:val="000000"/>
        </w:rPr>
        <w:t xml:space="preserve"> of </w:t>
      </w:r>
      <w:proofErr w:type="spellStart"/>
      <w:r w:rsidRPr="0098400A">
        <w:rPr>
          <w:rFonts w:ascii="Book Antiqua" w:eastAsia="Book Antiqua" w:hAnsi="Book Antiqua" w:cs="Book Antiqua"/>
          <w:b/>
          <w:bCs/>
          <w:i/>
          <w:color w:val="000000"/>
        </w:rPr>
        <w:t>tFLCs</w:t>
      </w:r>
      <w:proofErr w:type="spellEnd"/>
      <w:r w:rsidRPr="0098400A">
        <w:rPr>
          <w:rFonts w:ascii="Book Antiqua" w:eastAsia="Book Antiqua" w:hAnsi="Book Antiqua" w:cs="Book Antiqua"/>
          <w:b/>
          <w:bCs/>
          <w:i/>
          <w:color w:val="000000"/>
        </w:rPr>
        <w:t xml:space="preserve"> to identify the proportion of </w:t>
      </w:r>
      <w:proofErr w:type="spellStart"/>
      <w:r w:rsidRPr="0098400A">
        <w:rPr>
          <w:rFonts w:ascii="Book Antiqua" w:eastAsia="Book Antiqua" w:hAnsi="Book Antiqua" w:cs="Book Antiqua"/>
          <w:b/>
          <w:bCs/>
          <w:i/>
          <w:color w:val="000000"/>
        </w:rPr>
        <w:t>fHPCs</w:t>
      </w:r>
      <w:proofErr w:type="spellEnd"/>
    </w:p>
    <w:p w14:paraId="4E5674F9" w14:textId="72C56431"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color w:val="000000"/>
        </w:rPr>
        <w:lastRenderedPageBreak/>
        <w:t xml:space="preserve">Human </w:t>
      </w:r>
      <w:proofErr w:type="spellStart"/>
      <w:r w:rsidRPr="0098400A">
        <w:rPr>
          <w:rFonts w:ascii="Book Antiqua" w:eastAsia="Book Antiqua" w:hAnsi="Book Antiqua" w:cs="Book Antiqua"/>
          <w:color w:val="000000"/>
        </w:rPr>
        <w:t>tFLCs</w:t>
      </w:r>
      <w:proofErr w:type="spellEnd"/>
      <w:r w:rsidRPr="0098400A">
        <w:rPr>
          <w:rFonts w:ascii="Book Antiqua" w:eastAsia="Book Antiqua" w:hAnsi="Book Antiqua" w:cs="Book Antiqua"/>
          <w:color w:val="000000"/>
        </w:rPr>
        <w:t xml:space="preserve"> stained with FITC tagged anti-CD326 (</w:t>
      </w:r>
      <w:proofErr w:type="spellStart"/>
      <w:r w:rsidRPr="0098400A">
        <w:rPr>
          <w:rFonts w:ascii="Book Antiqua" w:eastAsia="Book Antiqua" w:hAnsi="Book Antiqua" w:cs="Book Antiqua"/>
          <w:color w:val="000000"/>
        </w:rPr>
        <w:t>EpCAM</w:t>
      </w:r>
      <w:proofErr w:type="spellEnd"/>
      <w:r w:rsidRPr="0098400A">
        <w:rPr>
          <w:rFonts w:ascii="Book Antiqua" w:eastAsia="Book Antiqua" w:hAnsi="Book Antiqua" w:cs="Book Antiqua"/>
          <w:color w:val="000000"/>
        </w:rPr>
        <w:t xml:space="preserve">) antibody were analyzed using flow cytometry. The gating strategy and the analysis of cell fluorescence </w:t>
      </w:r>
      <w:r w:rsidRPr="0098400A">
        <w:rPr>
          <w:rFonts w:ascii="Book Antiqua" w:eastAsia="Book Antiqua" w:hAnsi="Book Antiqua" w:cs="Book Antiqua"/>
          <w:i/>
          <w:iCs/>
          <w:color w:val="000000"/>
        </w:rPr>
        <w:t>vs</w:t>
      </w:r>
      <w:r w:rsidRPr="0098400A">
        <w:rPr>
          <w:rFonts w:ascii="Book Antiqua" w:eastAsia="Book Antiqua" w:hAnsi="Book Antiqua" w:cs="Book Antiqua"/>
          <w:color w:val="000000"/>
        </w:rPr>
        <w:t xml:space="preserve"> cell </w:t>
      </w:r>
      <w:proofErr w:type="gramStart"/>
      <w:r w:rsidRPr="0098400A">
        <w:rPr>
          <w:rFonts w:ascii="Book Antiqua" w:eastAsia="Book Antiqua" w:hAnsi="Book Antiqua" w:cs="Book Antiqua"/>
          <w:color w:val="000000"/>
        </w:rPr>
        <w:t>size,</w:t>
      </w:r>
      <w:proofErr w:type="gramEnd"/>
      <w:r w:rsidRPr="0098400A">
        <w:rPr>
          <w:rFonts w:ascii="Book Antiqua" w:eastAsia="Book Antiqua" w:hAnsi="Book Antiqua" w:cs="Book Antiqua"/>
          <w:color w:val="000000"/>
        </w:rPr>
        <w:t xml:space="preserve"> and the overlaid histogram of the unstained and </w:t>
      </w:r>
      <w:proofErr w:type="spellStart"/>
      <w:r w:rsidRPr="0098400A">
        <w:rPr>
          <w:rFonts w:ascii="Book Antiqua" w:eastAsia="Book Antiqua" w:hAnsi="Book Antiqua" w:cs="Book Antiqua"/>
          <w:color w:val="000000"/>
        </w:rPr>
        <w:t>EpCAM</w:t>
      </w:r>
      <w:proofErr w:type="spellEnd"/>
      <w:r w:rsidRPr="0098400A">
        <w:rPr>
          <w:rFonts w:ascii="Book Antiqua" w:eastAsia="Book Antiqua" w:hAnsi="Book Antiqua" w:cs="Book Antiqua"/>
          <w:color w:val="000000"/>
        </w:rPr>
        <w:t xml:space="preserve"> stained cells </w:t>
      </w:r>
      <w:r w:rsidR="009D4D89" w:rsidRPr="0098400A">
        <w:rPr>
          <w:rFonts w:ascii="Book Antiqua" w:eastAsia="Book Antiqua" w:hAnsi="Book Antiqua" w:cs="Book Antiqua"/>
          <w:color w:val="000000"/>
        </w:rPr>
        <w:t xml:space="preserve">were </w:t>
      </w:r>
      <w:r w:rsidRPr="0098400A">
        <w:rPr>
          <w:rFonts w:ascii="Book Antiqua" w:eastAsia="Book Antiqua" w:hAnsi="Book Antiqua" w:cs="Book Antiqua"/>
          <w:color w:val="000000"/>
        </w:rPr>
        <w:t>acquired (</w:t>
      </w:r>
      <w:r w:rsidRPr="0098400A">
        <w:rPr>
          <w:rFonts w:ascii="Book Antiqua" w:eastAsia="Book Antiqua" w:hAnsi="Book Antiqua" w:cs="Book Antiqua"/>
          <w:bCs/>
          <w:color w:val="000000"/>
        </w:rPr>
        <w:t>Figure 2</w:t>
      </w:r>
      <w:r w:rsidR="00F37DA1" w:rsidRPr="0098400A">
        <w:rPr>
          <w:rFonts w:ascii="Book Antiqua" w:hAnsi="Book Antiqua" w:cs="Book Antiqua"/>
          <w:bCs/>
          <w:color w:val="000000"/>
          <w:lang w:eastAsia="zh-CN"/>
        </w:rPr>
        <w:t>A and B</w:t>
      </w:r>
      <w:r w:rsidRPr="0098400A">
        <w:rPr>
          <w:rFonts w:ascii="Book Antiqua" w:eastAsia="Book Antiqua" w:hAnsi="Book Antiqua" w:cs="Book Antiqua"/>
          <w:color w:val="000000"/>
        </w:rPr>
        <w:t>). Of the</w:t>
      </w:r>
      <w:r w:rsidR="00297162">
        <w:rPr>
          <w:rFonts w:ascii="Book Antiqua" w:eastAsia="Book Antiqua" w:hAnsi="Book Antiqua" w:cs="Book Antiqua"/>
          <w:color w:val="000000"/>
        </w:rPr>
        <w:t>se</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tFLCs</w:t>
      </w:r>
      <w:proofErr w:type="spellEnd"/>
      <w:r w:rsidRPr="0098400A">
        <w:rPr>
          <w:rFonts w:ascii="Book Antiqua" w:eastAsia="Book Antiqua" w:hAnsi="Book Antiqua" w:cs="Book Antiqua"/>
          <w:color w:val="000000"/>
        </w:rPr>
        <w:t>, 49</w:t>
      </w:r>
      <w:r w:rsidR="006E63DD"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w:t>
      </w:r>
      <w:r w:rsidR="006E63DD"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 xml:space="preserve">23% </w:t>
      </w:r>
      <w:r w:rsidR="00297162">
        <w:rPr>
          <w:rFonts w:ascii="Book Antiqua" w:eastAsia="Book Antiqua" w:hAnsi="Book Antiqua" w:cs="Book Antiqua"/>
          <w:color w:val="000000"/>
        </w:rPr>
        <w:t xml:space="preserve">of </w:t>
      </w:r>
      <w:r w:rsidRPr="0098400A">
        <w:rPr>
          <w:rFonts w:ascii="Book Antiqua" w:eastAsia="Book Antiqua" w:hAnsi="Book Antiqua" w:cs="Book Antiqua"/>
          <w:color w:val="000000"/>
        </w:rPr>
        <w:t xml:space="preserve">cells were found to be </w:t>
      </w:r>
      <w:proofErr w:type="spellStart"/>
      <w:r w:rsidRPr="0098400A">
        <w:rPr>
          <w:rFonts w:ascii="Book Antiqua" w:eastAsia="Book Antiqua" w:hAnsi="Book Antiqua" w:cs="Book Antiqua"/>
          <w:color w:val="000000"/>
        </w:rPr>
        <w:t>EpCAM</w:t>
      </w:r>
      <w:proofErr w:type="spellEnd"/>
      <w:r w:rsidRPr="0098400A">
        <w:rPr>
          <w:rFonts w:ascii="Book Antiqua" w:eastAsia="Book Antiqua" w:hAnsi="Book Antiqua" w:cs="Book Antiqua"/>
          <w:color w:val="000000"/>
        </w:rPr>
        <w:t xml:space="preserve"> positive and designated as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w:t>
      </w:r>
    </w:p>
    <w:p w14:paraId="65D24DFF" w14:textId="77777777" w:rsidR="00F37DA1" w:rsidRPr="0098400A" w:rsidRDefault="00F37DA1" w:rsidP="0098400A">
      <w:pPr>
        <w:spacing w:line="360" w:lineRule="auto"/>
        <w:jc w:val="both"/>
        <w:rPr>
          <w:rFonts w:ascii="Book Antiqua" w:hAnsi="Book Antiqua"/>
          <w:lang w:eastAsia="zh-CN"/>
        </w:rPr>
      </w:pPr>
    </w:p>
    <w:p w14:paraId="50070BCC" w14:textId="0727E8D2"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NIR imaging of </w:t>
      </w:r>
      <w:proofErr w:type="spellStart"/>
      <w:r w:rsidRPr="0098400A">
        <w:rPr>
          <w:rFonts w:ascii="Book Antiqua" w:eastAsia="Book Antiqua" w:hAnsi="Book Antiqua" w:cs="Book Antiqua"/>
          <w:b/>
          <w:bCs/>
          <w:i/>
          <w:color w:val="000000"/>
        </w:rPr>
        <w:t>DiD</w:t>
      </w:r>
      <w:proofErr w:type="spellEnd"/>
      <w:r w:rsidRPr="0098400A">
        <w:rPr>
          <w:rFonts w:ascii="Book Antiqua" w:eastAsia="Book Antiqua" w:hAnsi="Book Antiqua" w:cs="Book Antiqua"/>
          <w:b/>
          <w:bCs/>
          <w:i/>
          <w:color w:val="000000"/>
        </w:rPr>
        <w:t xml:space="preserve">-labeled </w:t>
      </w:r>
      <w:proofErr w:type="spellStart"/>
      <w:r w:rsidR="009D4D89" w:rsidRPr="0098400A">
        <w:rPr>
          <w:rFonts w:ascii="Book Antiqua" w:eastAsia="Book Antiqua" w:hAnsi="Book Antiqua" w:cs="Book Antiqua"/>
          <w:b/>
          <w:bCs/>
          <w:i/>
          <w:color w:val="000000"/>
        </w:rPr>
        <w:t>EpCAM</w:t>
      </w:r>
      <w:proofErr w:type="spellEnd"/>
      <w:r w:rsidR="009D4D89" w:rsidRPr="0098400A">
        <w:rPr>
          <w:rFonts w:ascii="Book Antiqua" w:eastAsia="Book Antiqua" w:hAnsi="Book Antiqua" w:cs="Book Antiqua"/>
          <w:b/>
          <w:bCs/>
          <w:i/>
          <w:color w:val="000000"/>
        </w:rPr>
        <w:t>-</w:t>
      </w:r>
      <w:r w:rsidRPr="0098400A">
        <w:rPr>
          <w:rFonts w:ascii="Book Antiqua" w:eastAsia="Book Antiqua" w:hAnsi="Book Antiqua" w:cs="Book Antiqua"/>
          <w:b/>
          <w:bCs/>
          <w:i/>
          <w:color w:val="000000"/>
        </w:rPr>
        <w:t xml:space="preserve">positive cells </w:t>
      </w:r>
      <w:r w:rsidRPr="0098400A">
        <w:rPr>
          <w:rFonts w:ascii="Book Antiqua" w:eastAsia="Book Antiqua" w:hAnsi="Book Antiqua" w:cs="Book Antiqua"/>
          <w:b/>
          <w:bCs/>
          <w:i/>
          <w:iCs/>
          <w:color w:val="000000"/>
        </w:rPr>
        <w:t xml:space="preserve">in vitro </w:t>
      </w:r>
    </w:p>
    <w:p w14:paraId="395C7AFC" w14:textId="19A1A8E5"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color w:val="000000"/>
        </w:rPr>
        <w:t xml:space="preserve">Magnetically sorted </w:t>
      </w:r>
      <w:proofErr w:type="spellStart"/>
      <w:r w:rsidR="003B2E52" w:rsidRPr="0098400A">
        <w:rPr>
          <w:rFonts w:ascii="Book Antiqua" w:eastAsia="Book Antiqua" w:hAnsi="Book Antiqua" w:cs="Book Antiqua"/>
          <w:color w:val="000000"/>
        </w:rPr>
        <w:t>EpCAM</w:t>
      </w:r>
      <w:proofErr w:type="spellEnd"/>
      <w:r w:rsidR="003B2E52"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positive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were characterized for the expression of specific hepatic cell markers such as CK and c-Met together with </w:t>
      </w:r>
      <w:proofErr w:type="spellStart"/>
      <w:r w:rsidRPr="0098400A">
        <w:rPr>
          <w:rFonts w:ascii="Book Antiqua" w:eastAsia="Book Antiqua" w:hAnsi="Book Antiqua" w:cs="Book Antiqua"/>
          <w:color w:val="000000"/>
        </w:rPr>
        <w:t>EpCAM</w:t>
      </w:r>
      <w:proofErr w:type="spellEnd"/>
      <w:r w:rsidRPr="0098400A">
        <w:rPr>
          <w:rFonts w:ascii="Book Antiqua" w:eastAsia="Book Antiqua" w:hAnsi="Book Antiqua" w:cs="Book Antiqua"/>
          <w:color w:val="000000"/>
        </w:rPr>
        <w:t xml:space="preserve"> (</w:t>
      </w:r>
      <w:r w:rsidRPr="0098400A">
        <w:rPr>
          <w:rFonts w:ascii="Book Antiqua" w:eastAsia="Book Antiqua" w:hAnsi="Book Antiqua" w:cs="Book Antiqua"/>
          <w:bCs/>
          <w:color w:val="000000"/>
        </w:rPr>
        <w:t>Figure 2</w:t>
      </w:r>
      <w:r w:rsidR="006E63DD" w:rsidRPr="0098400A">
        <w:rPr>
          <w:rFonts w:ascii="Book Antiqua" w:hAnsi="Book Antiqua" w:cs="Book Antiqua"/>
          <w:bCs/>
          <w:color w:val="000000"/>
          <w:lang w:eastAsia="zh-CN"/>
        </w:rPr>
        <w:t>C</w:t>
      </w:r>
      <w:r w:rsidRPr="0098400A">
        <w:rPr>
          <w:rFonts w:ascii="Book Antiqua" w:eastAsia="Book Antiqua" w:hAnsi="Book Antiqua" w:cs="Book Antiqua"/>
          <w:color w:val="000000"/>
        </w:rPr>
        <w:t xml:space="preserve">). Magnetically sorted </w:t>
      </w:r>
      <w:proofErr w:type="spellStart"/>
      <w:r w:rsidR="008E6C06" w:rsidRPr="0098400A">
        <w:rPr>
          <w:rFonts w:ascii="Book Antiqua" w:eastAsia="Book Antiqua" w:hAnsi="Book Antiqua" w:cs="Book Antiqua"/>
          <w:color w:val="000000"/>
        </w:rPr>
        <w:t>EpCAM</w:t>
      </w:r>
      <w:proofErr w:type="spellEnd"/>
      <w:r w:rsidR="008E6C06"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positive cells which were labeled with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dye showed a separate peak corresponding to the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fluorescence (</w:t>
      </w:r>
      <w:r w:rsidRPr="0098400A">
        <w:rPr>
          <w:rFonts w:ascii="Book Antiqua" w:eastAsia="Book Antiqua" w:hAnsi="Book Antiqua" w:cs="Book Antiqua"/>
          <w:bCs/>
          <w:color w:val="000000"/>
        </w:rPr>
        <w:t>Figure 2</w:t>
      </w:r>
      <w:r w:rsidR="006E63DD" w:rsidRPr="0098400A">
        <w:rPr>
          <w:rFonts w:ascii="Book Antiqua" w:hAnsi="Book Antiqua" w:cs="Book Antiqua"/>
          <w:bCs/>
          <w:color w:val="000000"/>
          <w:lang w:eastAsia="zh-CN"/>
        </w:rPr>
        <w:t>D</w:t>
      </w:r>
      <w:r w:rsidRPr="0098400A">
        <w:rPr>
          <w:rFonts w:ascii="Book Antiqua" w:eastAsia="Book Antiqua" w:hAnsi="Book Antiqua" w:cs="Book Antiqua"/>
          <w:color w:val="000000"/>
        </w:rPr>
        <w:t>). Further</w:t>
      </w:r>
      <w:r w:rsidR="00297162">
        <w:rPr>
          <w:rFonts w:ascii="Book Antiqua" w:eastAsia="Book Antiqua" w:hAnsi="Book Antiqua" w:cs="Book Antiqua"/>
          <w:color w:val="000000"/>
        </w:rPr>
        <w:t>more</w:t>
      </w:r>
      <w:r w:rsidRPr="0098400A">
        <w:rPr>
          <w:rFonts w:ascii="Book Antiqua" w:eastAsia="Book Antiqua" w:hAnsi="Book Antiqua" w:cs="Book Antiqua"/>
          <w:color w:val="000000"/>
        </w:rPr>
        <w:t xml:space="preserve">, before transplantation, the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w:t>
      </w:r>
      <w:proofErr w:type="spellStart"/>
      <w:r w:rsidR="00BC1899" w:rsidRPr="0098400A">
        <w:rPr>
          <w:rFonts w:ascii="Book Antiqua" w:eastAsia="Book Antiqua" w:hAnsi="Book Antiqua" w:cs="Book Antiqua"/>
          <w:color w:val="000000"/>
        </w:rPr>
        <w:t>EpCAM</w:t>
      </w:r>
      <w:proofErr w:type="spellEnd"/>
      <w:r w:rsidR="00BC1899"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positive cells in the tube were visualized for fluorescence in the multispectral imaging system. The overlay image of the NIR fluorescence and X-ray showed a positive signal only in the tube containing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-labeled cells, while the tube with non-labeled cells was devoid of any such fluorescence (</w:t>
      </w:r>
      <w:r w:rsidRPr="0098400A">
        <w:rPr>
          <w:rFonts w:ascii="Book Antiqua" w:eastAsia="Book Antiqua" w:hAnsi="Book Antiqua" w:cs="Book Antiqua"/>
          <w:bCs/>
          <w:color w:val="000000"/>
        </w:rPr>
        <w:t>Figure 2</w:t>
      </w:r>
      <w:r w:rsidR="006E63DD" w:rsidRPr="0098400A">
        <w:rPr>
          <w:rFonts w:ascii="Book Antiqua" w:hAnsi="Book Antiqua" w:cs="Book Antiqua"/>
          <w:bCs/>
          <w:color w:val="000000"/>
          <w:lang w:eastAsia="zh-CN"/>
        </w:rPr>
        <w:t>E</w:t>
      </w:r>
      <w:r w:rsidRPr="0098400A">
        <w:rPr>
          <w:rFonts w:ascii="Book Antiqua" w:eastAsia="Book Antiqua" w:hAnsi="Book Antiqua" w:cs="Book Antiqua"/>
          <w:color w:val="000000"/>
        </w:rPr>
        <w:t>).</w:t>
      </w:r>
    </w:p>
    <w:p w14:paraId="2BE6E246" w14:textId="77777777" w:rsidR="006E63DD" w:rsidRPr="0098400A" w:rsidRDefault="006E63DD" w:rsidP="0098400A">
      <w:pPr>
        <w:spacing w:line="360" w:lineRule="auto"/>
        <w:jc w:val="both"/>
        <w:rPr>
          <w:rFonts w:ascii="Book Antiqua" w:hAnsi="Book Antiqua"/>
          <w:lang w:eastAsia="zh-CN"/>
        </w:rPr>
      </w:pPr>
    </w:p>
    <w:p w14:paraId="53837145"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Long-term tracking of </w:t>
      </w:r>
      <w:proofErr w:type="spellStart"/>
      <w:r w:rsidRPr="0098400A">
        <w:rPr>
          <w:rFonts w:ascii="Book Antiqua" w:eastAsia="Book Antiqua" w:hAnsi="Book Antiqua" w:cs="Book Antiqua"/>
          <w:b/>
          <w:bCs/>
          <w:i/>
          <w:color w:val="000000"/>
        </w:rPr>
        <w:t>DiD</w:t>
      </w:r>
      <w:proofErr w:type="spellEnd"/>
      <w:r w:rsidRPr="0098400A">
        <w:rPr>
          <w:rFonts w:ascii="Book Antiqua" w:eastAsia="Book Antiqua" w:hAnsi="Book Antiqua" w:cs="Book Antiqua"/>
          <w:b/>
          <w:bCs/>
          <w:i/>
          <w:color w:val="000000"/>
        </w:rPr>
        <w:t>-labeled cells post-TX in CLD-SCID mice</w:t>
      </w:r>
    </w:p>
    <w:p w14:paraId="749D35BC" w14:textId="61389F63"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Assessment of the biochemical and histological changes in CLD-SCID mice showed </w:t>
      </w:r>
      <w:r w:rsidR="00F750D6" w:rsidRPr="0098400A">
        <w:rPr>
          <w:rFonts w:ascii="Book Antiqua" w:eastAsia="Book Antiqua" w:hAnsi="Book Antiqua" w:cs="Book Antiqua"/>
          <w:color w:val="000000"/>
        </w:rPr>
        <w:t xml:space="preserve">an </w:t>
      </w:r>
      <w:r w:rsidRPr="0098400A">
        <w:rPr>
          <w:rFonts w:ascii="Book Antiqua" w:eastAsia="Book Antiqua" w:hAnsi="Book Antiqua" w:cs="Book Antiqua"/>
          <w:color w:val="000000"/>
        </w:rPr>
        <w:t xml:space="preserve">increase in serum parameters (SGOT, SGPT, and bilirubin), and collagen accumulation compared to the control animals, confirming liver injury after 4 </w:t>
      </w:r>
      <w:proofErr w:type="spellStart"/>
      <w:r w:rsidRPr="0098400A">
        <w:rPr>
          <w:rFonts w:ascii="Book Antiqua" w:eastAsia="Book Antiqua" w:hAnsi="Book Antiqua" w:cs="Book Antiqua"/>
          <w:color w:val="000000"/>
        </w:rPr>
        <w:t>wk</w:t>
      </w:r>
      <w:proofErr w:type="spellEnd"/>
      <w:r w:rsidRPr="0098400A">
        <w:rPr>
          <w:rFonts w:ascii="Book Antiqua" w:eastAsia="Book Antiqua" w:hAnsi="Book Antiqua" w:cs="Book Antiqua"/>
          <w:color w:val="000000"/>
        </w:rPr>
        <w:t xml:space="preserve"> of 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 xml:space="preserve"> injection (</w:t>
      </w:r>
      <w:r w:rsidR="006E63DD" w:rsidRPr="0098400A">
        <w:rPr>
          <w:rFonts w:ascii="Book Antiqua" w:eastAsia="Book Antiqua" w:hAnsi="Book Antiqua" w:cs="Book Antiqua"/>
          <w:bCs/>
          <w:color w:val="000000"/>
        </w:rPr>
        <w:t xml:space="preserve">Supplementary Figure </w:t>
      </w:r>
      <w:r w:rsidRPr="0098400A">
        <w:rPr>
          <w:rFonts w:ascii="Book Antiqua" w:eastAsia="Book Antiqua" w:hAnsi="Book Antiqua" w:cs="Book Antiqua"/>
          <w:bCs/>
          <w:color w:val="000000"/>
        </w:rPr>
        <w:t>1</w:t>
      </w:r>
      <w:r w:rsidRPr="0098400A">
        <w:rPr>
          <w:rFonts w:ascii="Book Antiqua" w:eastAsia="Book Antiqua" w:hAnsi="Book Antiqua" w:cs="Book Antiqua"/>
          <w:color w:val="000000"/>
        </w:rPr>
        <w:t xml:space="preserve">). These CLD mice were utilized for cell transplantation (at day 0), and tracking through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imaging on different days from day 0 to day 80 (</w:t>
      </w:r>
      <w:r w:rsidRPr="0098400A">
        <w:rPr>
          <w:rFonts w:ascii="Book Antiqua" w:eastAsia="Book Antiqua" w:hAnsi="Book Antiqua" w:cs="Book Antiqua"/>
          <w:bCs/>
          <w:color w:val="000000"/>
        </w:rPr>
        <w:t>Figure 3</w:t>
      </w:r>
      <w:r w:rsidR="006E63DD" w:rsidRPr="0098400A">
        <w:rPr>
          <w:rFonts w:ascii="Book Antiqua" w:hAnsi="Book Antiqua" w:cs="Book Antiqua"/>
          <w:bCs/>
          <w:color w:val="000000"/>
          <w:lang w:eastAsia="zh-CN"/>
        </w:rPr>
        <w:t>A</w:t>
      </w:r>
      <w:r w:rsidRPr="0098400A">
        <w:rPr>
          <w:rFonts w:ascii="Book Antiqua" w:eastAsia="Book Antiqua" w:hAnsi="Book Antiqua" w:cs="Book Antiqua"/>
          <w:color w:val="000000"/>
        </w:rPr>
        <w:t xml:space="preserve">). NIR fluorescence imaging of CLD-SCID mice before intra-hepatic transplantation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cells at day 0 did</w:t>
      </w:r>
      <w:r w:rsidR="00297162">
        <w:rPr>
          <w:rFonts w:ascii="Book Antiqua" w:eastAsia="Book Antiqua" w:hAnsi="Book Antiqua" w:cs="Book Antiqua"/>
          <w:color w:val="000000"/>
        </w:rPr>
        <w:t xml:space="preserve"> </w:t>
      </w:r>
      <w:r w:rsidRPr="0098400A">
        <w:rPr>
          <w:rFonts w:ascii="Book Antiqua" w:eastAsia="Book Antiqua" w:hAnsi="Book Antiqua" w:cs="Book Antiqua"/>
          <w:color w:val="000000"/>
        </w:rPr>
        <w:t>n</w:t>
      </w:r>
      <w:r w:rsidR="00297162">
        <w:rPr>
          <w:rFonts w:ascii="Book Antiqua" w:eastAsia="Book Antiqua" w:hAnsi="Book Antiqua" w:cs="Book Antiqua"/>
          <w:color w:val="000000"/>
        </w:rPr>
        <w:t>o</w:t>
      </w:r>
      <w:r w:rsidRPr="0098400A">
        <w:rPr>
          <w:rFonts w:ascii="Book Antiqua" w:eastAsia="Book Antiqua" w:hAnsi="Book Antiqua" w:cs="Book Antiqua"/>
          <w:color w:val="000000"/>
        </w:rPr>
        <w:t>t show fluorescence</w:t>
      </w:r>
      <w:r w:rsidR="00297162">
        <w:rPr>
          <w:rFonts w:ascii="Book Antiqua" w:eastAsia="Book Antiqua" w:hAnsi="Book Antiqua" w:cs="Book Antiqua"/>
          <w:color w:val="000000"/>
        </w:rPr>
        <w:t>, w</w:t>
      </w:r>
      <w:r w:rsidRPr="0098400A">
        <w:rPr>
          <w:rFonts w:ascii="Book Antiqua" w:eastAsia="Book Antiqua" w:hAnsi="Book Antiqua" w:cs="Book Antiqua"/>
          <w:color w:val="000000"/>
        </w:rPr>
        <w:t xml:space="preserve">hile, mice at </w:t>
      </w:r>
      <w:r w:rsidR="00F750D6" w:rsidRPr="0098400A">
        <w:rPr>
          <w:rFonts w:ascii="Book Antiqua" w:eastAsia="Book Antiqua" w:hAnsi="Book Antiqua" w:cs="Book Antiqua"/>
          <w:color w:val="000000"/>
        </w:rPr>
        <w:t xml:space="preserve">days </w:t>
      </w:r>
      <w:r w:rsidRPr="0098400A">
        <w:rPr>
          <w:rFonts w:ascii="Book Antiqua" w:eastAsia="Book Antiqua" w:hAnsi="Book Antiqua" w:cs="Book Antiqua"/>
          <w:color w:val="000000"/>
        </w:rPr>
        <w:t xml:space="preserve">7, 15, 30, 45, 60, and 80 post-TX showed a positive fluorescence signal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w:t>
      </w:r>
      <w:r w:rsidRPr="0098400A">
        <w:rPr>
          <w:rFonts w:ascii="Book Antiqua" w:eastAsia="Book Antiqua" w:hAnsi="Book Antiqua" w:cs="Book Antiqua"/>
          <w:bCs/>
          <w:color w:val="000000"/>
        </w:rPr>
        <w:t>Figure 3</w:t>
      </w:r>
      <w:r w:rsidR="006E63DD" w:rsidRPr="0098400A">
        <w:rPr>
          <w:rFonts w:ascii="Book Antiqua" w:hAnsi="Book Antiqua" w:cs="Book Antiqua"/>
          <w:bCs/>
          <w:color w:val="000000"/>
          <w:lang w:eastAsia="zh-CN"/>
        </w:rPr>
        <w:t>B</w:t>
      </w:r>
      <w:r w:rsidRPr="0098400A">
        <w:rPr>
          <w:rFonts w:ascii="Book Antiqua" w:eastAsia="Book Antiqua" w:hAnsi="Book Antiqua" w:cs="Book Antiqua"/>
          <w:color w:val="000000"/>
        </w:rPr>
        <w:t xml:space="preserve">). The overlay images showed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fluorescence in the upper part of the abdominal cavity near the rib cage, suggesting that the cells continue to localize in the liver lobes until day 80 post-TX. The non-</w:t>
      </w:r>
      <w:r w:rsidR="00297162">
        <w:rPr>
          <w:rFonts w:ascii="Book Antiqua" w:eastAsia="Book Antiqua" w:hAnsi="Book Antiqua" w:cs="Book Antiqua"/>
          <w:color w:val="000000"/>
        </w:rPr>
        <w:t>TX</w:t>
      </w:r>
      <w:r w:rsidRPr="0098400A">
        <w:rPr>
          <w:rFonts w:ascii="Book Antiqua" w:eastAsia="Book Antiqua" w:hAnsi="Book Antiqua" w:cs="Book Antiqua"/>
          <w:color w:val="000000"/>
        </w:rPr>
        <w:t xml:space="preserve"> </w:t>
      </w:r>
      <w:r w:rsidR="00193AAD" w:rsidRPr="0098400A">
        <w:rPr>
          <w:rFonts w:ascii="Book Antiqua" w:eastAsia="Book Antiqua" w:hAnsi="Book Antiqua" w:cs="Book Antiqua"/>
          <w:color w:val="000000"/>
        </w:rPr>
        <w:t>m</w:t>
      </w:r>
      <w:r w:rsidR="00297162">
        <w:rPr>
          <w:rFonts w:ascii="Book Antiqua" w:eastAsia="Book Antiqua" w:hAnsi="Book Antiqua" w:cs="Book Antiqua"/>
          <w:color w:val="000000"/>
        </w:rPr>
        <w:t>ouse</w:t>
      </w:r>
      <w:r w:rsidR="00193AAD"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abdomen lacked such fluorescence signal</w:t>
      </w:r>
      <w:r w:rsidR="00297162">
        <w:rPr>
          <w:rFonts w:ascii="Book Antiqua" w:eastAsia="Book Antiqua" w:hAnsi="Book Antiqua" w:cs="Book Antiqua"/>
          <w:color w:val="000000"/>
        </w:rPr>
        <w:t>s</w:t>
      </w:r>
      <w:r w:rsidRPr="0098400A">
        <w:rPr>
          <w:rFonts w:ascii="Book Antiqua" w:eastAsia="Book Antiqua" w:hAnsi="Book Antiqua" w:cs="Book Antiqua"/>
          <w:color w:val="000000"/>
        </w:rPr>
        <w:t xml:space="preserve"> (</w:t>
      </w:r>
      <w:r w:rsidRPr="0098400A">
        <w:rPr>
          <w:rFonts w:ascii="Book Antiqua" w:eastAsia="Book Antiqua" w:hAnsi="Book Antiqua" w:cs="Book Antiqua"/>
          <w:bCs/>
          <w:color w:val="000000"/>
        </w:rPr>
        <w:t>Figure 3</w:t>
      </w:r>
      <w:r w:rsidR="006E63DD" w:rsidRPr="0098400A">
        <w:rPr>
          <w:rFonts w:ascii="Book Antiqua" w:hAnsi="Book Antiqua" w:cs="Book Antiqua"/>
          <w:bCs/>
          <w:color w:val="000000"/>
          <w:lang w:eastAsia="zh-CN"/>
        </w:rPr>
        <w:t>C</w:t>
      </w:r>
      <w:r w:rsidRPr="0098400A">
        <w:rPr>
          <w:rFonts w:ascii="Book Antiqua" w:eastAsia="Book Antiqua" w:hAnsi="Book Antiqua" w:cs="Book Antiqua"/>
          <w:color w:val="000000"/>
        </w:rPr>
        <w:t xml:space="preserve">). To </w:t>
      </w:r>
      <w:r w:rsidRPr="0098400A">
        <w:rPr>
          <w:rFonts w:ascii="Book Antiqua" w:eastAsia="Book Antiqua" w:hAnsi="Book Antiqua" w:cs="Book Antiqua"/>
          <w:color w:val="000000"/>
        </w:rPr>
        <w:lastRenderedPageBreak/>
        <w:t xml:space="preserve">further confirm the localization, </w:t>
      </w:r>
      <w:r w:rsidR="00FA6AA9"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liver was excised </w:t>
      </w:r>
      <w:r w:rsidR="00FA6AA9" w:rsidRPr="0098400A">
        <w:rPr>
          <w:rFonts w:ascii="Book Antiqua" w:eastAsia="Book Antiqua" w:hAnsi="Book Antiqua" w:cs="Book Antiqua"/>
          <w:color w:val="000000"/>
        </w:rPr>
        <w:t xml:space="preserve">on </w:t>
      </w:r>
      <w:r w:rsidRPr="0098400A">
        <w:rPr>
          <w:rFonts w:ascii="Book Antiqua" w:eastAsia="Book Antiqua" w:hAnsi="Book Antiqua" w:cs="Book Antiqua"/>
          <w:color w:val="000000"/>
        </w:rPr>
        <w:t xml:space="preserve">day 15 and day 80 post-TX, and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imaging was performed which confirmed the localization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cells within the liver </w:t>
      </w:r>
      <w:r w:rsidR="00297162">
        <w:rPr>
          <w:rFonts w:ascii="Book Antiqua" w:eastAsia="Book Antiqua" w:hAnsi="Book Antiqua" w:cs="Book Antiqua"/>
          <w:color w:val="000000"/>
        </w:rPr>
        <w:t xml:space="preserve">of </w:t>
      </w:r>
      <w:r w:rsidR="00297162" w:rsidRPr="0098400A">
        <w:rPr>
          <w:rFonts w:ascii="Book Antiqua" w:eastAsia="Book Antiqua" w:hAnsi="Book Antiqua" w:cs="Book Antiqua"/>
          <w:color w:val="000000"/>
        </w:rPr>
        <w:t xml:space="preserve">mice </w:t>
      </w:r>
      <w:r w:rsidRPr="0098400A">
        <w:rPr>
          <w:rFonts w:ascii="Book Antiqua" w:eastAsia="Book Antiqua" w:hAnsi="Book Antiqua" w:cs="Book Antiqua"/>
          <w:color w:val="000000"/>
        </w:rPr>
        <w:t>(</w:t>
      </w:r>
      <w:r w:rsidRPr="0098400A">
        <w:rPr>
          <w:rFonts w:ascii="Book Antiqua" w:eastAsia="Book Antiqua" w:hAnsi="Book Antiqua" w:cs="Book Antiqua"/>
          <w:bCs/>
          <w:color w:val="000000"/>
        </w:rPr>
        <w:t>Figure 3</w:t>
      </w:r>
      <w:r w:rsidR="006E63DD" w:rsidRPr="0098400A">
        <w:rPr>
          <w:rFonts w:ascii="Book Antiqua" w:hAnsi="Book Antiqua" w:cs="Book Antiqua"/>
          <w:bCs/>
          <w:color w:val="000000"/>
          <w:lang w:eastAsia="zh-CN"/>
        </w:rPr>
        <w:t>D</w:t>
      </w:r>
      <w:r w:rsidRPr="0098400A">
        <w:rPr>
          <w:rFonts w:ascii="Book Antiqua" w:eastAsia="Book Antiqua" w:hAnsi="Book Antiqua" w:cs="Book Antiqua"/>
          <w:color w:val="000000"/>
        </w:rPr>
        <w:t xml:space="preserve">). These results indicated that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cells can be efficiently visualized, and tracked for </w:t>
      </w:r>
      <w:r w:rsidR="00FA6AA9"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longer duration post-TX both </w:t>
      </w:r>
      <w:r w:rsidRPr="0098400A">
        <w:rPr>
          <w:rFonts w:ascii="Book Antiqua" w:eastAsia="Book Antiqua" w:hAnsi="Book Antiqua" w:cs="Book Antiqua"/>
          <w:i/>
          <w:iCs/>
          <w:color w:val="000000"/>
        </w:rPr>
        <w:t xml:space="preserve">in vivo </w:t>
      </w:r>
      <w:r w:rsidRPr="0098400A">
        <w:rPr>
          <w:rFonts w:ascii="Book Antiqua" w:eastAsia="Book Antiqua" w:hAnsi="Book Antiqua" w:cs="Book Antiqua"/>
          <w:color w:val="000000"/>
        </w:rPr>
        <w:t>and</w:t>
      </w:r>
      <w:r w:rsidRPr="0098400A">
        <w:rPr>
          <w:rFonts w:ascii="Book Antiqua" w:eastAsia="Book Antiqua" w:hAnsi="Book Antiqua" w:cs="Book Antiqua"/>
          <w:i/>
          <w:iCs/>
          <w:color w:val="000000"/>
        </w:rPr>
        <w:t xml:space="preserve"> ex vivo</w:t>
      </w:r>
      <w:r w:rsidRPr="0098400A">
        <w:rPr>
          <w:rFonts w:ascii="Book Antiqua" w:eastAsia="Book Antiqua" w:hAnsi="Book Antiqua" w:cs="Book Antiqua"/>
          <w:color w:val="000000"/>
        </w:rPr>
        <w:t xml:space="preserve">. </w:t>
      </w:r>
    </w:p>
    <w:p w14:paraId="4E236D0D" w14:textId="77777777" w:rsidR="006E63DD" w:rsidRPr="0098400A" w:rsidRDefault="006E63DD" w:rsidP="0098400A">
      <w:pPr>
        <w:spacing w:line="360" w:lineRule="auto"/>
        <w:jc w:val="both"/>
        <w:rPr>
          <w:rFonts w:ascii="Book Antiqua" w:hAnsi="Book Antiqua" w:cs="Book Antiqua"/>
          <w:b/>
          <w:bCs/>
          <w:color w:val="000000"/>
          <w:lang w:eastAsia="zh-CN"/>
        </w:rPr>
      </w:pPr>
    </w:p>
    <w:p w14:paraId="401B5A06" w14:textId="54477041"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Co-expression of hepatic markers with </w:t>
      </w:r>
      <w:proofErr w:type="spellStart"/>
      <w:proofErr w:type="gramStart"/>
      <w:r w:rsidRPr="0098400A">
        <w:rPr>
          <w:rFonts w:ascii="Book Antiqua" w:eastAsia="Book Antiqua" w:hAnsi="Book Antiqua" w:cs="Book Antiqua"/>
          <w:b/>
          <w:bCs/>
          <w:i/>
          <w:color w:val="000000"/>
        </w:rPr>
        <w:t>DiD</w:t>
      </w:r>
      <w:proofErr w:type="spellEnd"/>
      <w:proofErr w:type="gramEnd"/>
      <w:r w:rsidRPr="0098400A">
        <w:rPr>
          <w:rFonts w:ascii="Book Antiqua" w:eastAsia="Book Antiqua" w:hAnsi="Book Antiqua" w:cs="Book Antiqua"/>
          <w:b/>
          <w:bCs/>
          <w:i/>
          <w:color w:val="000000"/>
        </w:rPr>
        <w:t xml:space="preserve"> in the transplanted m</w:t>
      </w:r>
      <w:r w:rsidR="00297162">
        <w:rPr>
          <w:rFonts w:ascii="Book Antiqua" w:eastAsia="Book Antiqua" w:hAnsi="Book Antiqua" w:cs="Book Antiqua"/>
          <w:b/>
          <w:bCs/>
          <w:i/>
          <w:color w:val="000000"/>
        </w:rPr>
        <w:t>ouse</w:t>
      </w:r>
      <w:r w:rsidRPr="0098400A">
        <w:rPr>
          <w:rFonts w:ascii="Book Antiqua" w:eastAsia="Book Antiqua" w:hAnsi="Book Antiqua" w:cs="Book Antiqua"/>
          <w:b/>
          <w:bCs/>
          <w:i/>
          <w:color w:val="000000"/>
        </w:rPr>
        <w:t xml:space="preserve"> livers</w:t>
      </w:r>
    </w:p>
    <w:p w14:paraId="74596AE6" w14:textId="5D3D5055"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To evaluate the expression of hepatic markers in transplanted cells, frozen mouse liver sections were obtained from the portion of the liver that displayed a </w:t>
      </w:r>
      <w:proofErr w:type="spellStart"/>
      <w:r w:rsidR="00CC13BD" w:rsidRPr="0098400A">
        <w:rPr>
          <w:rFonts w:ascii="Book Antiqua" w:eastAsia="Book Antiqua" w:hAnsi="Book Antiqua" w:cs="Book Antiqua"/>
          <w:color w:val="000000"/>
        </w:rPr>
        <w:t>DiD</w:t>
      </w:r>
      <w:proofErr w:type="spellEnd"/>
      <w:r w:rsidR="00CC13BD"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positive fluorescence signal at day 15 and day 80 post-TX. Serial sections of the liver transplanted with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and non-transplanted control mice were obtained, and stained for CK and c-Met (</w:t>
      </w:r>
      <w:r w:rsidRPr="0098400A">
        <w:rPr>
          <w:rFonts w:ascii="Book Antiqua" w:eastAsia="Book Antiqua" w:hAnsi="Book Antiqua" w:cs="Book Antiqua"/>
          <w:bCs/>
          <w:color w:val="000000"/>
        </w:rPr>
        <w:t>Figure</w:t>
      </w:r>
      <w:r w:rsidR="006E63DD" w:rsidRPr="0098400A">
        <w:rPr>
          <w:rFonts w:ascii="Book Antiqua" w:hAnsi="Book Antiqua" w:cs="Book Antiqua"/>
          <w:bCs/>
          <w:color w:val="000000"/>
          <w:lang w:eastAsia="zh-CN"/>
        </w:rPr>
        <w:t>s</w:t>
      </w:r>
      <w:r w:rsidRPr="0098400A">
        <w:rPr>
          <w:rFonts w:ascii="Book Antiqua" w:eastAsia="Book Antiqua" w:hAnsi="Book Antiqua" w:cs="Book Antiqua"/>
          <w:bCs/>
          <w:color w:val="000000"/>
        </w:rPr>
        <w:t xml:space="preserve"> 4 </w:t>
      </w:r>
      <w:r w:rsidR="006E63DD" w:rsidRPr="0098400A">
        <w:rPr>
          <w:rFonts w:ascii="Book Antiqua" w:hAnsi="Book Antiqua" w:cs="Book Antiqua"/>
          <w:bCs/>
          <w:color w:val="000000"/>
          <w:lang w:eastAsia="zh-CN"/>
        </w:rPr>
        <w:t>and</w:t>
      </w:r>
      <w:r w:rsidRPr="0098400A">
        <w:rPr>
          <w:rFonts w:ascii="Book Antiqua" w:eastAsia="Book Antiqua" w:hAnsi="Book Antiqua" w:cs="Book Antiqua"/>
          <w:bCs/>
          <w:color w:val="000000"/>
        </w:rPr>
        <w:t xml:space="preserve"> 5</w:t>
      </w:r>
      <w:r w:rsidRPr="0098400A">
        <w:rPr>
          <w:rFonts w:ascii="Book Antiqua" w:eastAsia="Book Antiqua" w:hAnsi="Book Antiqua" w:cs="Book Antiqua"/>
          <w:color w:val="000000"/>
        </w:rPr>
        <w:t xml:space="preserve">). The presence of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fluorescence only in the transplanted mice confirmed the existence of transplanted cells, while non-transplanted mice did</w:t>
      </w:r>
      <w:r w:rsidR="00297162">
        <w:rPr>
          <w:rFonts w:ascii="Book Antiqua" w:eastAsia="Book Antiqua" w:hAnsi="Book Antiqua" w:cs="Book Antiqua"/>
          <w:color w:val="000000"/>
        </w:rPr>
        <w:t xml:space="preserve"> </w:t>
      </w:r>
      <w:r w:rsidRPr="0098400A">
        <w:rPr>
          <w:rFonts w:ascii="Book Antiqua" w:eastAsia="Book Antiqua" w:hAnsi="Book Antiqua" w:cs="Book Antiqua"/>
          <w:color w:val="000000"/>
        </w:rPr>
        <w:t>n</w:t>
      </w:r>
      <w:r w:rsidR="00297162">
        <w:rPr>
          <w:rFonts w:ascii="Book Antiqua" w:eastAsia="Book Antiqua" w:hAnsi="Book Antiqua" w:cs="Book Antiqua"/>
          <w:color w:val="000000"/>
        </w:rPr>
        <w:t>o</w:t>
      </w:r>
      <w:r w:rsidRPr="0098400A">
        <w:rPr>
          <w:rFonts w:ascii="Book Antiqua" w:eastAsia="Book Antiqua" w:hAnsi="Book Antiqua" w:cs="Book Antiqua"/>
          <w:color w:val="000000"/>
        </w:rPr>
        <w:t xml:space="preserve">t show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fluorescence in liver tissue sections. </w:t>
      </w:r>
      <w:r w:rsidR="00297162">
        <w:rPr>
          <w:rFonts w:ascii="Book Antiqua" w:eastAsia="Book Antiqua" w:hAnsi="Book Antiqua" w:cs="Book Antiqua"/>
          <w:color w:val="000000"/>
        </w:rPr>
        <w:t>In addition</w:t>
      </w:r>
      <w:r w:rsidRPr="0098400A">
        <w:rPr>
          <w:rFonts w:ascii="Book Antiqua" w:eastAsia="Book Antiqua" w:hAnsi="Book Antiqua" w:cs="Book Antiqua"/>
          <w:color w:val="000000"/>
        </w:rPr>
        <w:t>, positive staining for both CK (</w:t>
      </w:r>
      <w:r w:rsidRPr="0098400A">
        <w:rPr>
          <w:rFonts w:ascii="Book Antiqua" w:eastAsia="Book Antiqua" w:hAnsi="Book Antiqua" w:cs="Book Antiqua"/>
          <w:bCs/>
          <w:color w:val="000000"/>
        </w:rPr>
        <w:t>Figure</w:t>
      </w:r>
      <w:r w:rsidR="006E63DD" w:rsidRPr="0098400A">
        <w:rPr>
          <w:rFonts w:ascii="Book Antiqua" w:hAnsi="Book Antiqua" w:cs="Book Antiqua"/>
          <w:bCs/>
          <w:color w:val="000000"/>
          <w:lang w:eastAsia="zh-CN"/>
        </w:rPr>
        <w:t>s</w:t>
      </w:r>
      <w:r w:rsidRPr="0098400A">
        <w:rPr>
          <w:rFonts w:ascii="Book Antiqua" w:eastAsia="Book Antiqua" w:hAnsi="Book Antiqua" w:cs="Book Antiqua"/>
          <w:bCs/>
          <w:color w:val="000000"/>
        </w:rPr>
        <w:t xml:space="preserve"> 4</w:t>
      </w:r>
      <w:r w:rsidR="006E63DD" w:rsidRPr="0098400A">
        <w:rPr>
          <w:rFonts w:ascii="Book Antiqua" w:hAnsi="Book Antiqua" w:cs="Book Antiqua"/>
          <w:bCs/>
          <w:color w:val="000000"/>
          <w:lang w:eastAsia="zh-CN"/>
        </w:rPr>
        <w:t>A</w:t>
      </w:r>
      <w:r w:rsidRPr="0098400A">
        <w:rPr>
          <w:rFonts w:ascii="Book Antiqua" w:eastAsia="Book Antiqua" w:hAnsi="Book Antiqua" w:cs="Book Antiqua"/>
          <w:bCs/>
          <w:color w:val="000000"/>
        </w:rPr>
        <w:t>, 5</w:t>
      </w:r>
      <w:r w:rsidR="006E63DD" w:rsidRPr="0098400A">
        <w:rPr>
          <w:rFonts w:ascii="Book Antiqua" w:hAnsi="Book Antiqua" w:cs="Book Antiqua"/>
          <w:bCs/>
          <w:color w:val="000000"/>
          <w:lang w:eastAsia="zh-CN"/>
        </w:rPr>
        <w:t>A</w:t>
      </w:r>
      <w:r w:rsidR="009703A4" w:rsidRPr="0098400A">
        <w:rPr>
          <w:rFonts w:ascii="Book Antiqua" w:hAnsi="Book Antiqua" w:cs="Book Antiqua"/>
          <w:bCs/>
          <w:color w:val="000000"/>
          <w:lang w:eastAsia="zh-CN"/>
        </w:rPr>
        <w:t>,</w:t>
      </w:r>
      <w:r w:rsidRPr="0098400A">
        <w:rPr>
          <w:rFonts w:ascii="Book Antiqua" w:eastAsia="Book Antiqua" w:hAnsi="Book Antiqua" w:cs="Book Antiqua"/>
          <w:bCs/>
          <w:color w:val="000000"/>
        </w:rPr>
        <w:t xml:space="preserve"> </w:t>
      </w:r>
      <w:r w:rsidR="006E63DD" w:rsidRPr="0098400A">
        <w:rPr>
          <w:rFonts w:ascii="Book Antiqua" w:hAnsi="Book Antiqua" w:cs="Book Antiqua"/>
          <w:bCs/>
          <w:color w:val="000000"/>
          <w:lang w:eastAsia="zh-CN"/>
        </w:rPr>
        <w:t>and</w:t>
      </w:r>
      <w:r w:rsidRPr="0098400A">
        <w:rPr>
          <w:rFonts w:ascii="Book Antiqua" w:eastAsia="Book Antiqua" w:hAnsi="Book Antiqua" w:cs="Book Antiqua"/>
          <w:bCs/>
          <w:color w:val="000000"/>
        </w:rPr>
        <w:t xml:space="preserve"> </w:t>
      </w:r>
      <w:r w:rsidR="009703A4" w:rsidRPr="0098400A">
        <w:rPr>
          <w:rFonts w:ascii="Book Antiqua" w:eastAsia="Book Antiqua" w:hAnsi="Book Antiqua" w:cs="Book Antiqua"/>
          <w:bCs/>
          <w:color w:val="000000"/>
        </w:rPr>
        <w:t>5</w:t>
      </w:r>
      <w:r w:rsidR="006E63DD" w:rsidRPr="0098400A">
        <w:rPr>
          <w:rFonts w:ascii="Book Antiqua" w:hAnsi="Book Antiqua" w:cs="Book Antiqua"/>
          <w:bCs/>
          <w:color w:val="000000"/>
          <w:lang w:eastAsia="zh-CN"/>
        </w:rPr>
        <w:t>C</w:t>
      </w:r>
      <w:r w:rsidRPr="0098400A">
        <w:rPr>
          <w:rFonts w:ascii="Book Antiqua" w:eastAsia="Book Antiqua" w:hAnsi="Book Antiqua" w:cs="Book Antiqua"/>
          <w:color w:val="000000"/>
        </w:rPr>
        <w:t>) and c-Met (</w:t>
      </w:r>
      <w:r w:rsidRPr="0098400A">
        <w:rPr>
          <w:rFonts w:ascii="Book Antiqua" w:eastAsia="Book Antiqua" w:hAnsi="Book Antiqua" w:cs="Book Antiqua"/>
          <w:bCs/>
          <w:color w:val="000000"/>
        </w:rPr>
        <w:t>Figure</w:t>
      </w:r>
      <w:r w:rsidR="00293356" w:rsidRPr="0098400A">
        <w:rPr>
          <w:rFonts w:ascii="Book Antiqua" w:hAnsi="Book Antiqua" w:cs="Book Antiqua"/>
          <w:bCs/>
          <w:color w:val="000000"/>
          <w:lang w:eastAsia="zh-CN"/>
        </w:rPr>
        <w:t>s</w:t>
      </w:r>
      <w:r w:rsidRPr="0098400A">
        <w:rPr>
          <w:rFonts w:ascii="Book Antiqua" w:eastAsia="Book Antiqua" w:hAnsi="Book Antiqua" w:cs="Book Antiqua"/>
          <w:bCs/>
          <w:color w:val="000000"/>
        </w:rPr>
        <w:t xml:space="preserve"> 4</w:t>
      </w:r>
      <w:r w:rsidR="00DC35F3" w:rsidRPr="0098400A">
        <w:rPr>
          <w:rFonts w:ascii="Book Antiqua" w:hAnsi="Book Antiqua" w:cs="Book Antiqua"/>
          <w:bCs/>
          <w:color w:val="000000"/>
          <w:lang w:eastAsia="zh-CN"/>
        </w:rPr>
        <w:t>B</w:t>
      </w:r>
      <w:r w:rsidRPr="0098400A">
        <w:rPr>
          <w:rFonts w:ascii="Book Antiqua" w:eastAsia="Book Antiqua" w:hAnsi="Book Antiqua" w:cs="Book Antiqua"/>
          <w:bCs/>
          <w:color w:val="000000"/>
        </w:rPr>
        <w:t>, 5</w:t>
      </w:r>
      <w:r w:rsidR="00DC35F3" w:rsidRPr="0098400A">
        <w:rPr>
          <w:rFonts w:ascii="Book Antiqua" w:hAnsi="Book Antiqua" w:cs="Book Antiqua"/>
          <w:bCs/>
          <w:color w:val="000000"/>
          <w:lang w:eastAsia="zh-CN"/>
        </w:rPr>
        <w:t xml:space="preserve">B </w:t>
      </w:r>
      <w:r w:rsidR="00CB7C9A" w:rsidRPr="0098400A">
        <w:rPr>
          <w:rFonts w:ascii="Book Antiqua" w:hAnsi="Book Antiqua" w:cs="Book Antiqua"/>
          <w:bCs/>
          <w:color w:val="000000"/>
          <w:lang w:eastAsia="zh-CN"/>
        </w:rPr>
        <w:t>and</w:t>
      </w:r>
      <w:r w:rsidRPr="0098400A">
        <w:rPr>
          <w:rFonts w:ascii="Book Antiqua" w:eastAsia="Book Antiqua" w:hAnsi="Book Antiqua" w:cs="Book Antiqua"/>
          <w:bCs/>
          <w:color w:val="000000"/>
        </w:rPr>
        <w:t xml:space="preserve"> </w:t>
      </w:r>
      <w:r w:rsidR="00234A25" w:rsidRPr="0098400A">
        <w:rPr>
          <w:rFonts w:ascii="Book Antiqua" w:eastAsia="Book Antiqua" w:hAnsi="Book Antiqua" w:cs="Book Antiqua"/>
          <w:bCs/>
          <w:color w:val="000000"/>
        </w:rPr>
        <w:t>5</w:t>
      </w:r>
      <w:r w:rsidR="00DC35F3" w:rsidRPr="0098400A">
        <w:rPr>
          <w:rFonts w:ascii="Book Antiqua" w:hAnsi="Book Antiqua" w:cs="Book Antiqua"/>
          <w:bCs/>
          <w:color w:val="000000"/>
          <w:lang w:eastAsia="zh-CN"/>
        </w:rPr>
        <w:t>D</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colocalization</w:t>
      </w:r>
      <w:proofErr w:type="spellEnd"/>
      <w:r w:rsidRPr="0098400A">
        <w:rPr>
          <w:rFonts w:ascii="Book Antiqua" w:eastAsia="Book Antiqua" w:hAnsi="Book Antiqua" w:cs="Book Antiqua"/>
          <w:color w:val="000000"/>
        </w:rPr>
        <w:t xml:space="preserve"> with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fluorescence clearly demonstrated that the fluorescent signal of the hepatic markers, CK and c-Met emerged from the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-labeled transplanted cells.</w:t>
      </w:r>
    </w:p>
    <w:p w14:paraId="2566E7C7" w14:textId="77777777" w:rsidR="00A33A35" w:rsidRPr="0098400A" w:rsidRDefault="00A33A35" w:rsidP="0098400A">
      <w:pPr>
        <w:spacing w:line="360" w:lineRule="auto"/>
        <w:jc w:val="both"/>
        <w:rPr>
          <w:rFonts w:ascii="Book Antiqua" w:hAnsi="Book Antiqua" w:cs="Book Antiqua"/>
          <w:b/>
          <w:bCs/>
          <w:color w:val="000000"/>
          <w:lang w:eastAsia="zh-CN"/>
        </w:rPr>
      </w:pPr>
    </w:p>
    <w:p w14:paraId="77D67842" w14:textId="77777777" w:rsidR="00A77B3E" w:rsidRPr="0098400A" w:rsidRDefault="005122E4" w:rsidP="0098400A">
      <w:pPr>
        <w:spacing w:line="360" w:lineRule="auto"/>
        <w:jc w:val="both"/>
        <w:rPr>
          <w:rFonts w:ascii="Book Antiqua" w:hAnsi="Book Antiqua"/>
          <w:i/>
        </w:rPr>
      </w:pPr>
      <w:r w:rsidRPr="0098400A">
        <w:rPr>
          <w:rFonts w:ascii="Book Antiqua" w:eastAsia="Book Antiqua" w:hAnsi="Book Antiqua" w:cs="Book Antiqua"/>
          <w:b/>
          <w:bCs/>
          <w:i/>
          <w:color w:val="000000"/>
        </w:rPr>
        <w:t xml:space="preserve">Tracing the effect of transplanted </w:t>
      </w:r>
      <w:proofErr w:type="spellStart"/>
      <w:r w:rsidRPr="0098400A">
        <w:rPr>
          <w:rFonts w:ascii="Book Antiqua" w:eastAsia="Book Antiqua" w:hAnsi="Book Antiqua" w:cs="Book Antiqua"/>
          <w:b/>
          <w:bCs/>
          <w:i/>
          <w:color w:val="000000"/>
        </w:rPr>
        <w:t>DiD</w:t>
      </w:r>
      <w:proofErr w:type="spellEnd"/>
      <w:r w:rsidRPr="0098400A">
        <w:rPr>
          <w:rFonts w:ascii="Book Antiqua" w:eastAsia="Book Antiqua" w:hAnsi="Book Antiqua" w:cs="Book Antiqua"/>
          <w:b/>
          <w:bCs/>
          <w:i/>
          <w:color w:val="000000"/>
        </w:rPr>
        <w:t>-labeled cells through improved liver function parameters</w:t>
      </w:r>
    </w:p>
    <w:p w14:paraId="79D07A4D" w14:textId="15F5885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A</w:t>
      </w:r>
      <w:r w:rsidR="00D82275" w:rsidRPr="0098400A">
        <w:rPr>
          <w:rFonts w:ascii="Book Antiqua" w:eastAsia="Book Antiqua" w:hAnsi="Book Antiqua" w:cs="Book Antiqua"/>
          <w:color w:val="000000"/>
        </w:rPr>
        <w:t>fter 15 d</w:t>
      </w:r>
      <w:r w:rsidRPr="0098400A">
        <w:rPr>
          <w:rFonts w:ascii="Book Antiqua" w:eastAsia="Book Antiqua" w:hAnsi="Book Antiqua" w:cs="Book Antiqua"/>
          <w:color w:val="000000"/>
        </w:rPr>
        <w:t xml:space="preserve"> of transplantation, recovery </w:t>
      </w:r>
      <w:r w:rsidR="00F439B8">
        <w:rPr>
          <w:rFonts w:ascii="Book Antiqua" w:eastAsia="Book Antiqua" w:hAnsi="Book Antiqua" w:cs="Book Antiqua"/>
          <w:color w:val="000000"/>
        </w:rPr>
        <w:t>of</w:t>
      </w:r>
      <w:r w:rsidRPr="0098400A">
        <w:rPr>
          <w:rFonts w:ascii="Book Antiqua" w:eastAsia="Book Antiqua" w:hAnsi="Book Antiqua" w:cs="Book Antiqua"/>
          <w:color w:val="000000"/>
        </w:rPr>
        <w:t xml:space="preserve"> m</w:t>
      </w:r>
      <w:r w:rsidR="00F439B8">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 function was analyzed by assaying liver enzymes SGOT, SGPT</w:t>
      </w:r>
      <w:r w:rsidR="00327AC3"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bilirubin. </w:t>
      </w:r>
      <w:r w:rsidR="00F439B8">
        <w:rPr>
          <w:rFonts w:ascii="Book Antiqua" w:eastAsia="Book Antiqua" w:hAnsi="Book Antiqua" w:cs="Book Antiqua"/>
          <w:color w:val="000000"/>
        </w:rPr>
        <w:t>S</w:t>
      </w:r>
      <w:r w:rsidRPr="0098400A">
        <w:rPr>
          <w:rFonts w:ascii="Book Antiqua" w:eastAsia="Book Antiqua" w:hAnsi="Book Antiqua" w:cs="Book Antiqua"/>
          <w:color w:val="000000"/>
        </w:rPr>
        <w:t xml:space="preserve">erum SGOT and SGPT levels </w:t>
      </w:r>
      <w:r w:rsidR="00327AC3" w:rsidRPr="0098400A">
        <w:rPr>
          <w:rFonts w:ascii="Book Antiqua" w:eastAsia="Book Antiqua" w:hAnsi="Book Antiqua" w:cs="Book Antiqua"/>
          <w:color w:val="000000"/>
        </w:rPr>
        <w:t xml:space="preserve">were </w:t>
      </w:r>
      <w:r w:rsidRPr="0098400A">
        <w:rPr>
          <w:rFonts w:ascii="Book Antiqua" w:eastAsia="Book Antiqua" w:hAnsi="Book Antiqua" w:cs="Book Antiqua"/>
          <w:color w:val="000000"/>
        </w:rPr>
        <w:t xml:space="preserve">significantly </w:t>
      </w:r>
      <w:r w:rsidR="00F439B8" w:rsidRPr="0098400A">
        <w:rPr>
          <w:rFonts w:ascii="Book Antiqua" w:eastAsia="Book Antiqua" w:hAnsi="Book Antiqua" w:cs="Book Antiqua"/>
          <w:color w:val="000000"/>
        </w:rPr>
        <w:t xml:space="preserve">reduced </w:t>
      </w:r>
      <w:r w:rsidRPr="0098400A">
        <w:rPr>
          <w:rFonts w:ascii="Book Antiqua" w:eastAsia="Book Antiqua" w:hAnsi="Book Antiqua" w:cs="Book Antiqua"/>
          <w:color w:val="000000"/>
        </w:rPr>
        <w:t>in the transplanted mice compared to the non-transplanted mice (</w:t>
      </w:r>
      <w:r w:rsidRPr="0098400A">
        <w:rPr>
          <w:rFonts w:ascii="Book Antiqua" w:eastAsia="Book Antiqua" w:hAnsi="Book Antiqua" w:cs="Book Antiqua"/>
          <w:bCs/>
          <w:color w:val="000000"/>
        </w:rPr>
        <w:t>Figure 6</w:t>
      </w:r>
      <w:r w:rsidR="004334E2" w:rsidRPr="0098400A">
        <w:rPr>
          <w:rFonts w:ascii="Book Antiqua" w:hAnsi="Book Antiqua" w:cs="Book Antiqua"/>
          <w:bCs/>
          <w:color w:val="000000"/>
          <w:lang w:eastAsia="zh-CN"/>
        </w:rPr>
        <w:t>A</w:t>
      </w:r>
      <w:r w:rsidRPr="0098400A">
        <w:rPr>
          <w:rFonts w:ascii="Book Antiqua" w:eastAsia="Book Antiqua" w:hAnsi="Book Antiqua" w:cs="Book Antiqua"/>
          <w:color w:val="000000"/>
        </w:rPr>
        <w:t>); while, serum bilirubin was reduced to normal levels in both groups. Thus, the serum enzyme parameters suggested improved liver function in the transplanted mice compared to the non-transplanted mice. Further</w:t>
      </w:r>
      <w:r w:rsidR="00F439B8">
        <w:rPr>
          <w:rFonts w:ascii="Book Antiqua" w:eastAsia="Book Antiqua" w:hAnsi="Book Antiqua" w:cs="Book Antiqua"/>
          <w:color w:val="000000"/>
        </w:rPr>
        <w:t>more</w:t>
      </w:r>
      <w:r w:rsidRPr="0098400A">
        <w:rPr>
          <w:rFonts w:ascii="Book Antiqua" w:eastAsia="Book Antiqua" w:hAnsi="Book Antiqua" w:cs="Book Antiqua"/>
          <w:color w:val="000000"/>
        </w:rPr>
        <w:t>, the lower collagen percentage area in transplanted mice compared to the non-transplanted mice suggest</w:t>
      </w:r>
      <w:r w:rsidR="00F439B8">
        <w:rPr>
          <w:rFonts w:ascii="Book Antiqua" w:eastAsia="Book Antiqua" w:hAnsi="Book Antiqua" w:cs="Book Antiqua"/>
          <w:color w:val="000000"/>
        </w:rPr>
        <w:t>ed</w:t>
      </w:r>
      <w:r w:rsidRPr="0098400A">
        <w:rPr>
          <w:rFonts w:ascii="Book Antiqua" w:eastAsia="Book Antiqua" w:hAnsi="Book Antiqua" w:cs="Book Antiqua"/>
          <w:color w:val="000000"/>
        </w:rPr>
        <w:t xml:space="preserve"> that this recovery may be attributed to the transplanted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w:t>
      </w:r>
      <w:r w:rsidRPr="0098400A">
        <w:rPr>
          <w:rFonts w:ascii="Book Antiqua" w:eastAsia="Book Antiqua" w:hAnsi="Book Antiqua" w:cs="Book Antiqua"/>
          <w:bCs/>
          <w:color w:val="000000"/>
        </w:rPr>
        <w:t>Figure 6</w:t>
      </w:r>
      <w:r w:rsidR="004334E2" w:rsidRPr="0098400A">
        <w:rPr>
          <w:rFonts w:ascii="Book Antiqua" w:hAnsi="Book Antiqua" w:cs="Book Antiqua"/>
          <w:bCs/>
          <w:color w:val="000000"/>
          <w:lang w:eastAsia="zh-CN"/>
        </w:rPr>
        <w:t>B</w:t>
      </w:r>
      <w:r w:rsidRPr="0098400A">
        <w:rPr>
          <w:rFonts w:ascii="Book Antiqua" w:eastAsia="Book Antiqua" w:hAnsi="Book Antiqua" w:cs="Book Antiqua"/>
          <w:bCs/>
          <w:color w:val="000000"/>
        </w:rPr>
        <w:t xml:space="preserve"> </w:t>
      </w:r>
      <w:r w:rsidR="004334E2" w:rsidRPr="0098400A">
        <w:rPr>
          <w:rFonts w:ascii="Book Antiqua" w:hAnsi="Book Antiqua" w:cs="Book Antiqua"/>
          <w:bCs/>
          <w:color w:val="000000"/>
          <w:lang w:eastAsia="zh-CN"/>
        </w:rPr>
        <w:t>and C</w:t>
      </w:r>
      <w:r w:rsidRPr="0098400A">
        <w:rPr>
          <w:rFonts w:ascii="Book Antiqua" w:eastAsia="Book Antiqua" w:hAnsi="Book Antiqua" w:cs="Book Antiqua"/>
          <w:color w:val="000000"/>
        </w:rPr>
        <w:t>).</w:t>
      </w:r>
    </w:p>
    <w:p w14:paraId="4DF0E5C4" w14:textId="47A4869C"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lastRenderedPageBreak/>
        <w:t xml:space="preserve">The above assumption </w:t>
      </w:r>
      <w:r w:rsidR="00D83DB6" w:rsidRPr="0098400A">
        <w:rPr>
          <w:rFonts w:ascii="Book Antiqua" w:eastAsia="Book Antiqua" w:hAnsi="Book Antiqua" w:cs="Book Antiqua"/>
          <w:color w:val="000000"/>
        </w:rPr>
        <w:t xml:space="preserve">was </w:t>
      </w:r>
      <w:r w:rsidRPr="0098400A">
        <w:rPr>
          <w:rFonts w:ascii="Book Antiqua" w:eastAsia="Book Antiqua" w:hAnsi="Book Antiqua" w:cs="Book Antiqua"/>
          <w:color w:val="000000"/>
        </w:rPr>
        <w:t xml:space="preserve">further confirmed </w:t>
      </w:r>
      <w:r w:rsidR="00F439B8">
        <w:rPr>
          <w:rFonts w:ascii="Book Antiqua" w:eastAsia="Book Antiqua" w:hAnsi="Book Antiqua" w:cs="Book Antiqua"/>
          <w:color w:val="000000"/>
        </w:rPr>
        <w:t>by</w:t>
      </w:r>
      <w:r w:rsidRPr="0098400A">
        <w:rPr>
          <w:rFonts w:ascii="Book Antiqua" w:eastAsia="Book Antiqua" w:hAnsi="Book Antiqua" w:cs="Book Antiqua"/>
          <w:color w:val="000000"/>
        </w:rPr>
        <w:t xml:space="preserve"> the positive expression of hu-ALB in CLD-SCID</w:t>
      </w:r>
      <w:r w:rsidRPr="0098400A">
        <w:rPr>
          <w:rFonts w:ascii="Book Antiqua" w:eastAsia="Book Antiqua" w:hAnsi="Book Antiqua" w:cs="Book Antiqua"/>
          <w:bCs/>
          <w:color w:val="000000"/>
        </w:rPr>
        <w:t xml:space="preserve"> </w:t>
      </w:r>
      <w:r w:rsidRPr="0098400A">
        <w:rPr>
          <w:rFonts w:ascii="Book Antiqua" w:eastAsia="Book Antiqua" w:hAnsi="Book Antiqua" w:cs="Book Antiqua"/>
          <w:color w:val="000000"/>
        </w:rPr>
        <w:t>m</w:t>
      </w:r>
      <w:r w:rsidR="00F439B8">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 cells at day 80 post-TX (</w:t>
      </w:r>
      <w:r w:rsidRPr="0098400A">
        <w:rPr>
          <w:rFonts w:ascii="Book Antiqua" w:eastAsia="Book Antiqua" w:hAnsi="Book Antiqua" w:cs="Book Antiqua"/>
          <w:bCs/>
          <w:color w:val="000000"/>
        </w:rPr>
        <w:t>Figure 7</w:t>
      </w:r>
      <w:r w:rsidRPr="0098400A">
        <w:rPr>
          <w:rFonts w:ascii="Book Antiqua" w:eastAsia="Book Antiqua" w:hAnsi="Book Antiqua" w:cs="Book Antiqua"/>
          <w:color w:val="000000"/>
        </w:rPr>
        <w:t xml:space="preserve">). </w:t>
      </w:r>
      <w:r w:rsidR="00D83DB6" w:rsidRPr="0098400A">
        <w:rPr>
          <w:rFonts w:ascii="Book Antiqua" w:eastAsia="Book Antiqua" w:hAnsi="Book Antiqua" w:cs="Book Antiqua"/>
          <w:color w:val="000000"/>
        </w:rPr>
        <w:t>ALB-</w:t>
      </w:r>
      <w:r w:rsidRPr="0098400A">
        <w:rPr>
          <w:rFonts w:ascii="Book Antiqua" w:eastAsia="Book Antiqua" w:hAnsi="Book Antiqua" w:cs="Book Antiqua"/>
          <w:color w:val="000000"/>
        </w:rPr>
        <w:t xml:space="preserve">positive cells were also tested for their </w:t>
      </w:r>
      <w:proofErr w:type="spellStart"/>
      <w:r w:rsidRPr="0098400A">
        <w:rPr>
          <w:rFonts w:ascii="Book Antiqua" w:eastAsia="Book Antiqua" w:hAnsi="Book Antiqua" w:cs="Book Antiqua"/>
          <w:color w:val="000000"/>
        </w:rPr>
        <w:t>colocalization</w:t>
      </w:r>
      <w:proofErr w:type="spellEnd"/>
      <w:r w:rsidRPr="0098400A">
        <w:rPr>
          <w:rFonts w:ascii="Book Antiqua" w:eastAsia="Book Antiqua" w:hAnsi="Book Antiqua" w:cs="Book Antiqua"/>
          <w:color w:val="000000"/>
        </w:rPr>
        <w:t xml:space="preserve"> with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to confirm the effect </w:t>
      </w:r>
      <w:r w:rsidR="00F439B8">
        <w:rPr>
          <w:rFonts w:ascii="Book Antiqua" w:eastAsia="Book Antiqua" w:hAnsi="Book Antiqua" w:cs="Book Antiqua"/>
          <w:color w:val="000000"/>
        </w:rPr>
        <w:t>was only in</w:t>
      </w:r>
      <w:r w:rsidRPr="0098400A">
        <w:rPr>
          <w:rFonts w:ascii="Book Antiqua" w:eastAsia="Book Antiqua" w:hAnsi="Book Antiqua" w:cs="Book Antiqua"/>
          <w:color w:val="000000"/>
        </w:rPr>
        <w:t xml:space="preserve"> labeled cells. The non-transplanted m</w:t>
      </w:r>
      <w:r w:rsidR="00F439B8">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livers tested negative for ALB staining. The presence of hu-ALB only in the livers of transplanted mice, but not in the non-transplanted mice further confirmed the differentiation of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into functional hepatocytes (</w:t>
      </w:r>
      <w:r w:rsidRPr="0098400A">
        <w:rPr>
          <w:rFonts w:ascii="Book Antiqua" w:eastAsia="Book Antiqua" w:hAnsi="Book Antiqua" w:cs="Book Antiqua"/>
          <w:bCs/>
          <w:color w:val="000000"/>
        </w:rPr>
        <w:t>Figure 7</w:t>
      </w:r>
      <w:r w:rsidRPr="0098400A">
        <w:rPr>
          <w:rFonts w:ascii="Book Antiqua" w:eastAsia="Book Antiqua" w:hAnsi="Book Antiqua" w:cs="Book Antiqua"/>
          <w:color w:val="000000"/>
        </w:rPr>
        <w:t xml:space="preserve">). In addition, the amplification and detection of human-specific Alu-sequence from the transplanted mouse livers provided molecular evidence for the continued presence of human fetal liver cells in </w:t>
      </w:r>
      <w:r w:rsidR="00F439B8">
        <w:rPr>
          <w:rFonts w:ascii="Book Antiqua" w:eastAsia="Book Antiqua" w:hAnsi="Book Antiqua" w:cs="Book Antiqua"/>
          <w:color w:val="000000"/>
        </w:rPr>
        <w:t>mouse</w:t>
      </w:r>
      <w:r w:rsidR="007037DB"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liver at day 80. Sequencing analysis of the amplified Alu gene confirmed the presence of human Alu gene sequence in m</w:t>
      </w:r>
      <w:r w:rsidR="00F439B8">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 tissues (</w:t>
      </w:r>
      <w:r w:rsidRPr="0098400A">
        <w:rPr>
          <w:rFonts w:ascii="Book Antiqua" w:eastAsia="Book Antiqua" w:hAnsi="Book Antiqua" w:cs="Book Antiqua"/>
          <w:bCs/>
          <w:color w:val="000000"/>
        </w:rPr>
        <w:t>Supplementary Figure 2</w:t>
      </w:r>
      <w:r w:rsidRPr="0098400A">
        <w:rPr>
          <w:rFonts w:ascii="Book Antiqua" w:eastAsia="Book Antiqua" w:hAnsi="Book Antiqua" w:cs="Book Antiqua"/>
          <w:color w:val="000000"/>
        </w:rPr>
        <w:t xml:space="preserve">). These results suggest that the transplanted human </w:t>
      </w:r>
      <w:proofErr w:type="spellStart"/>
      <w:r w:rsidR="007037DB" w:rsidRPr="0098400A">
        <w:rPr>
          <w:rFonts w:ascii="Book Antiqua" w:eastAsia="Book Antiqua" w:hAnsi="Book Antiqua" w:cs="Book Antiqua"/>
          <w:color w:val="000000"/>
        </w:rPr>
        <w:t>EpCAM</w:t>
      </w:r>
      <w:proofErr w:type="spellEnd"/>
      <w:r w:rsidR="007037DB"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positive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-labeled cells continue to survive long-term without eliciting serious unfavorable effects in CLD-SCID mice.</w:t>
      </w:r>
    </w:p>
    <w:p w14:paraId="2DAB6B8B" w14:textId="77777777" w:rsidR="00A77B3E" w:rsidRPr="0098400A" w:rsidRDefault="00A77B3E" w:rsidP="0098400A">
      <w:pPr>
        <w:spacing w:line="360" w:lineRule="auto"/>
        <w:jc w:val="both"/>
        <w:rPr>
          <w:rFonts w:ascii="Book Antiqua" w:hAnsi="Book Antiqua"/>
        </w:rPr>
      </w:pPr>
    </w:p>
    <w:p w14:paraId="24497715"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aps/>
          <w:color w:val="000000"/>
          <w:u w:val="single"/>
        </w:rPr>
        <w:t>DISCUSSION</w:t>
      </w:r>
    </w:p>
    <w:p w14:paraId="316A3453" w14:textId="6E47F5A4"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This study reports a new application of the lipophilic fluorescent dye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for non-invasive </w:t>
      </w:r>
      <w:r w:rsidRPr="0098400A">
        <w:rPr>
          <w:rFonts w:ascii="Book Antiqua" w:eastAsia="Book Antiqua" w:hAnsi="Book Antiqua" w:cs="Book Antiqua"/>
          <w:i/>
          <w:iCs/>
          <w:color w:val="000000"/>
        </w:rPr>
        <w:t xml:space="preserve">in vivo </w:t>
      </w:r>
      <w:r w:rsidRPr="0098400A">
        <w:rPr>
          <w:rFonts w:ascii="Book Antiqua" w:eastAsia="Book Antiqua" w:hAnsi="Book Antiqua" w:cs="Book Antiqua"/>
          <w:color w:val="000000"/>
        </w:rPr>
        <w:t xml:space="preserve">imaging to monitor transplanted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in SCID mice with CLD. In our earlier clinical study, transplanted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in end-stage CLD patients were tracked for only 24 h using radio-labeled </w:t>
      </w:r>
      <w:r w:rsidRPr="0098400A">
        <w:rPr>
          <w:rFonts w:ascii="Book Antiqua" w:eastAsia="Book Antiqua" w:hAnsi="Book Antiqua" w:cs="Book Antiqua"/>
          <w:color w:val="000000"/>
          <w:vertAlign w:val="superscript"/>
        </w:rPr>
        <w:t>99m</w:t>
      </w:r>
      <w:r w:rsidRPr="0098400A">
        <w:rPr>
          <w:rFonts w:ascii="Book Antiqua" w:eastAsia="Book Antiqua" w:hAnsi="Book Antiqua" w:cs="Book Antiqua"/>
          <w:color w:val="000000"/>
        </w:rPr>
        <w:t>Tc-HM-PAO post-</w:t>
      </w:r>
      <w:proofErr w:type="gramStart"/>
      <w:r w:rsidRPr="0098400A">
        <w:rPr>
          <w:rFonts w:ascii="Book Antiqua" w:eastAsia="Book Antiqua" w:hAnsi="Book Antiqua" w:cs="Book Antiqua"/>
          <w:color w:val="000000"/>
        </w:rPr>
        <w:t>TX</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6]</w:t>
      </w:r>
      <w:r w:rsidRPr="0098400A">
        <w:rPr>
          <w:rFonts w:ascii="Book Antiqua" w:eastAsia="Book Antiqua" w:hAnsi="Book Antiqua" w:cs="Book Antiqua"/>
          <w:color w:val="000000"/>
        </w:rPr>
        <w:t xml:space="preserve">. In our current study, labeling of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with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enabled long-term </w:t>
      </w:r>
      <w:r w:rsidRPr="0098400A">
        <w:rPr>
          <w:rFonts w:ascii="Book Antiqua" w:eastAsia="Book Antiqua" w:hAnsi="Book Antiqua" w:cs="Book Antiqua"/>
          <w:i/>
          <w:iCs/>
          <w:color w:val="000000"/>
        </w:rPr>
        <w:t xml:space="preserve">in vivo </w:t>
      </w:r>
      <w:r w:rsidRPr="0098400A">
        <w:rPr>
          <w:rFonts w:ascii="Book Antiqua" w:eastAsia="Book Antiqua" w:hAnsi="Book Antiqua" w:cs="Book Antiqua"/>
          <w:color w:val="000000"/>
        </w:rPr>
        <w:t xml:space="preserve">monitoring of the transplanted cells, which was further confirmed by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imaging and </w:t>
      </w:r>
      <w:proofErr w:type="spellStart"/>
      <w:r w:rsidRPr="0098400A">
        <w:rPr>
          <w:rFonts w:ascii="Book Antiqua" w:eastAsia="Book Antiqua" w:hAnsi="Book Antiqua" w:cs="Book Antiqua"/>
          <w:color w:val="000000"/>
        </w:rPr>
        <w:t>immunohistological</w:t>
      </w:r>
      <w:proofErr w:type="spellEnd"/>
      <w:r w:rsidRPr="0098400A">
        <w:rPr>
          <w:rFonts w:ascii="Book Antiqua" w:eastAsia="Book Antiqua" w:hAnsi="Book Antiqua" w:cs="Book Antiqua"/>
          <w:color w:val="000000"/>
        </w:rPr>
        <w:t xml:space="preserve"> analysis. Using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as a cell label, the transplanted ce</w:t>
      </w:r>
      <w:r w:rsidR="00C91D12" w:rsidRPr="0098400A">
        <w:rPr>
          <w:rFonts w:ascii="Book Antiqua" w:eastAsia="Book Antiqua" w:hAnsi="Book Antiqua" w:cs="Book Antiqua"/>
          <w:color w:val="000000"/>
        </w:rPr>
        <w:t>lls could be tracked for 80 d</w:t>
      </w:r>
      <w:r w:rsidRPr="0098400A">
        <w:rPr>
          <w:rFonts w:ascii="Book Antiqua" w:eastAsia="Book Antiqua" w:hAnsi="Book Antiqua" w:cs="Book Antiqua"/>
          <w:color w:val="000000"/>
        </w:rPr>
        <w:t xml:space="preserve"> non-invasively in CLD-SCID mouse liver. Our findings revealed that the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labeling is </w:t>
      </w:r>
      <w:r w:rsidR="000B1036"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relatively simple, safe, and effective approach for long-term and non-invasive tracking of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post-TX in </w:t>
      </w:r>
      <w:r w:rsidR="002F4262">
        <w:rPr>
          <w:rFonts w:ascii="Book Antiqua" w:eastAsia="Book Antiqua" w:hAnsi="Book Antiqua" w:cs="Book Antiqua"/>
          <w:color w:val="000000"/>
        </w:rPr>
        <w:t>mouse</w:t>
      </w:r>
      <w:r w:rsidRPr="0098400A">
        <w:rPr>
          <w:rFonts w:ascii="Book Antiqua" w:eastAsia="Book Antiqua" w:hAnsi="Book Antiqua" w:cs="Book Antiqua"/>
          <w:color w:val="000000"/>
        </w:rPr>
        <w:t xml:space="preserve"> liver. In addition, </w:t>
      </w:r>
      <w:r w:rsidRPr="0098400A">
        <w:rPr>
          <w:rFonts w:ascii="Book Antiqua" w:eastAsia="Book Antiqua" w:hAnsi="Book Antiqua" w:cs="Book Antiqua"/>
          <w:color w:val="000000"/>
          <w:shd w:val="clear" w:color="auto" w:fill="FFFFFF"/>
        </w:rPr>
        <w:t>our results</w:t>
      </w:r>
      <w:r w:rsidRPr="0098400A">
        <w:rPr>
          <w:rFonts w:ascii="Book Antiqua" w:eastAsia="Book Antiqua" w:hAnsi="Book Antiqua" w:cs="Book Antiqua"/>
          <w:color w:val="000000"/>
        </w:rPr>
        <w:t xml:space="preserve"> also showed the efficacy of transplanted human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as a suitable cell type for improving liver functions similar to earlier </w:t>
      </w:r>
      <w:proofErr w:type="gramStart"/>
      <w:r w:rsidRPr="0098400A">
        <w:rPr>
          <w:rFonts w:ascii="Book Antiqua" w:eastAsia="Book Antiqua" w:hAnsi="Book Antiqua" w:cs="Book Antiqua"/>
          <w:color w:val="000000"/>
        </w:rPr>
        <w:t>studies</w:t>
      </w:r>
      <w:r w:rsidR="00C91D12" w:rsidRPr="0098400A">
        <w:rPr>
          <w:rFonts w:ascii="Book Antiqua" w:eastAsia="Book Antiqua" w:hAnsi="Book Antiqua" w:cs="Book Antiqua"/>
          <w:color w:val="000000"/>
          <w:vertAlign w:val="superscript"/>
        </w:rPr>
        <w:t>[</w:t>
      </w:r>
      <w:proofErr w:type="gramEnd"/>
      <w:r w:rsidR="00C91D12" w:rsidRPr="0098400A">
        <w:rPr>
          <w:rFonts w:ascii="Book Antiqua" w:eastAsia="Book Antiqua" w:hAnsi="Book Antiqua" w:cs="Book Antiqua"/>
          <w:color w:val="000000"/>
          <w:vertAlign w:val="superscript"/>
        </w:rPr>
        <w:t>11,</w:t>
      </w:r>
      <w:r w:rsidRPr="0098400A">
        <w:rPr>
          <w:rFonts w:ascii="Book Antiqua" w:eastAsia="Book Antiqua" w:hAnsi="Book Antiqua" w:cs="Book Antiqua"/>
          <w:color w:val="000000"/>
          <w:vertAlign w:val="superscript"/>
        </w:rPr>
        <w:t>25]</w:t>
      </w:r>
      <w:r w:rsidRPr="0098400A">
        <w:rPr>
          <w:rFonts w:ascii="Book Antiqua" w:eastAsia="Book Antiqua" w:hAnsi="Book Antiqua" w:cs="Book Antiqua"/>
          <w:color w:val="000000"/>
          <w:shd w:val="clear" w:color="auto" w:fill="FFFFFF"/>
        </w:rPr>
        <w:t>.</w:t>
      </w:r>
    </w:p>
    <w:p w14:paraId="526629DF" w14:textId="1861A6D1"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shd w:val="clear" w:color="auto" w:fill="FFFFFF"/>
        </w:rPr>
        <w:t>Long-term</w:t>
      </w:r>
      <w:r w:rsidRPr="0098400A">
        <w:rPr>
          <w:rFonts w:ascii="Book Antiqua" w:eastAsia="Book Antiqua" w:hAnsi="Book Antiqua" w:cs="Book Antiqua"/>
          <w:i/>
          <w:iCs/>
          <w:color w:val="000000"/>
          <w:shd w:val="clear" w:color="auto" w:fill="FFFFFF"/>
        </w:rPr>
        <w:t xml:space="preserve"> in vivo</w:t>
      </w:r>
      <w:r w:rsidRPr="0098400A">
        <w:rPr>
          <w:rFonts w:ascii="Book Antiqua" w:eastAsia="Book Antiqua" w:hAnsi="Book Antiqua" w:cs="Book Antiqua"/>
          <w:color w:val="000000"/>
          <w:shd w:val="clear" w:color="auto" w:fill="FFFFFF"/>
        </w:rPr>
        <w:t xml:space="preserve"> tracking of transplanted cells </w:t>
      </w:r>
      <w:r w:rsidR="001D7192">
        <w:rPr>
          <w:rFonts w:ascii="Book Antiqua" w:eastAsia="Book Antiqua" w:hAnsi="Book Antiqua" w:cs="Book Antiqua"/>
          <w:color w:val="000000"/>
          <w:shd w:val="clear" w:color="auto" w:fill="FFFFFF"/>
        </w:rPr>
        <w:t>is</w:t>
      </w:r>
      <w:r w:rsidR="000B1036" w:rsidRPr="0098400A">
        <w:rPr>
          <w:rFonts w:ascii="Book Antiqua" w:eastAsia="Book Antiqua" w:hAnsi="Book Antiqua" w:cs="Book Antiqua"/>
          <w:color w:val="000000"/>
          <w:shd w:val="clear" w:color="auto" w:fill="FFFFFF"/>
        </w:rPr>
        <w:t xml:space="preserve"> </w:t>
      </w:r>
      <w:r w:rsidRPr="0098400A">
        <w:rPr>
          <w:rFonts w:ascii="Book Antiqua" w:eastAsia="Book Antiqua" w:hAnsi="Book Antiqua" w:cs="Book Antiqua"/>
          <w:color w:val="000000"/>
          <w:shd w:val="clear" w:color="auto" w:fill="FFFFFF"/>
        </w:rPr>
        <w:t>current</w:t>
      </w:r>
      <w:r w:rsidR="001D7192">
        <w:rPr>
          <w:rFonts w:ascii="Book Antiqua" w:eastAsia="Book Antiqua" w:hAnsi="Book Antiqua" w:cs="Book Antiqua"/>
          <w:color w:val="000000"/>
          <w:shd w:val="clear" w:color="auto" w:fill="FFFFFF"/>
        </w:rPr>
        <w:t>ly required</w:t>
      </w:r>
      <w:r w:rsidRPr="0098400A">
        <w:rPr>
          <w:rFonts w:ascii="Book Antiqua" w:eastAsia="Book Antiqua" w:hAnsi="Book Antiqua" w:cs="Book Antiqua"/>
          <w:color w:val="000000"/>
          <w:shd w:val="clear" w:color="auto" w:fill="FFFFFF"/>
        </w:rPr>
        <w:t xml:space="preserve"> to answer several concerns and </w:t>
      </w:r>
      <w:r w:rsidR="001D7192">
        <w:rPr>
          <w:rFonts w:ascii="Book Antiqua" w:eastAsia="Book Antiqua" w:hAnsi="Book Antiqua" w:cs="Book Antiqua"/>
          <w:color w:val="000000"/>
          <w:shd w:val="clear" w:color="auto" w:fill="FFFFFF"/>
        </w:rPr>
        <w:t>to</w:t>
      </w:r>
      <w:r w:rsidRPr="0098400A">
        <w:rPr>
          <w:rFonts w:ascii="Book Antiqua" w:eastAsia="Book Antiqua" w:hAnsi="Book Antiqua" w:cs="Book Antiqua"/>
          <w:color w:val="000000"/>
          <w:shd w:val="clear" w:color="auto" w:fill="FFFFFF"/>
        </w:rPr>
        <w:t xml:space="preserve"> reduce existing controversies in cell-based therapies. Now, it </w:t>
      </w:r>
      <w:r w:rsidRPr="0098400A">
        <w:rPr>
          <w:rFonts w:ascii="Book Antiqua" w:eastAsia="Book Antiqua" w:hAnsi="Book Antiqua" w:cs="Book Antiqua"/>
          <w:color w:val="000000"/>
          <w:shd w:val="clear" w:color="auto" w:fill="FFFFFF"/>
        </w:rPr>
        <w:lastRenderedPageBreak/>
        <w:t xml:space="preserve">has been identified as an essential component of cell-based therapeutic strategies for optimizing the cell number, route of delivery, </w:t>
      </w:r>
      <w:r w:rsidRPr="0098400A">
        <w:rPr>
          <w:rFonts w:ascii="Book Antiqua" w:eastAsia="Book Antiqua" w:hAnsi="Book Antiqua" w:cs="Book Antiqua"/>
          <w:color w:val="000000"/>
        </w:rPr>
        <w:t xml:space="preserve">biodistribution, cell viability, and evaluating the regenerative capabilities, which would aid in accelerating their clinical </w:t>
      </w:r>
      <w:proofErr w:type="gramStart"/>
      <w:r w:rsidRPr="0098400A">
        <w:rPr>
          <w:rFonts w:ascii="Book Antiqua" w:eastAsia="Book Antiqua" w:hAnsi="Book Antiqua" w:cs="Book Antiqua"/>
          <w:color w:val="000000"/>
        </w:rPr>
        <w:t>applications</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26]</w:t>
      </w:r>
      <w:r w:rsidRPr="0098400A">
        <w:rPr>
          <w:rFonts w:ascii="Book Antiqua" w:eastAsia="Book Antiqua" w:hAnsi="Book Antiqua" w:cs="Book Antiqua"/>
          <w:color w:val="000000"/>
          <w:shd w:val="clear" w:color="auto" w:fill="FFFFFF"/>
        </w:rPr>
        <w:t xml:space="preserve">. </w:t>
      </w:r>
      <w:r w:rsidRPr="0098400A">
        <w:rPr>
          <w:rFonts w:ascii="Book Antiqua" w:eastAsia="Book Antiqua" w:hAnsi="Book Antiqua" w:cs="Book Antiqua"/>
          <w:color w:val="000000"/>
        </w:rPr>
        <w:t>The depth of penetration, sensitivity, spatial and temporal resolution, ease of availability of the molecular probe</w:t>
      </w:r>
      <w:r w:rsidR="00D55472"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cost of imaging are some of the important factors to be considered for a suitable imaging </w:t>
      </w:r>
      <w:proofErr w:type="gramStart"/>
      <w:r w:rsidRPr="0098400A">
        <w:rPr>
          <w:rFonts w:ascii="Book Antiqua" w:eastAsia="Book Antiqua" w:hAnsi="Book Antiqua" w:cs="Book Antiqua"/>
          <w:color w:val="000000"/>
        </w:rPr>
        <w:t>approach</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26]</w:t>
      </w:r>
      <w:r w:rsidRPr="0098400A">
        <w:rPr>
          <w:rFonts w:ascii="Book Antiqua" w:eastAsia="Book Antiqua" w:hAnsi="Book Antiqua" w:cs="Book Antiqua"/>
          <w:color w:val="000000"/>
        </w:rPr>
        <w:t>. Direct labeling of the transplanted cells with fluorescent dyes has been demonstrated in several animal liver disease models to understand their homing and differentiation. For instance, the fluorescent dye PKH26 was used in a CCl</w:t>
      </w:r>
      <w:r w:rsidRPr="0098400A">
        <w:rPr>
          <w:rFonts w:ascii="Book Antiqua" w:eastAsia="Book Antiqua" w:hAnsi="Book Antiqua" w:cs="Book Antiqua"/>
          <w:color w:val="000000"/>
          <w:vertAlign w:val="subscript"/>
        </w:rPr>
        <w:t>4</w:t>
      </w:r>
      <w:r w:rsidRPr="0098400A">
        <w:rPr>
          <w:rFonts w:ascii="Book Antiqua" w:eastAsia="Book Antiqua" w:hAnsi="Book Antiqua" w:cs="Book Antiqua"/>
          <w:color w:val="000000"/>
        </w:rPr>
        <w:t>-induced liver injury model in rats to show stem cell migration, proliferation</w:t>
      </w:r>
      <w:r w:rsidR="00D55472"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expression of liver-specific </w:t>
      </w:r>
      <w:proofErr w:type="gramStart"/>
      <w:r w:rsidRPr="0098400A">
        <w:rPr>
          <w:rFonts w:ascii="Book Antiqua" w:eastAsia="Book Antiqua" w:hAnsi="Book Antiqua" w:cs="Book Antiqua"/>
          <w:color w:val="000000"/>
        </w:rPr>
        <w:t>markers</w:t>
      </w:r>
      <w:r w:rsidR="00C91D12" w:rsidRPr="0098400A">
        <w:rPr>
          <w:rFonts w:ascii="Book Antiqua" w:eastAsia="Book Antiqua" w:hAnsi="Book Antiqua" w:cs="Book Antiqua"/>
          <w:color w:val="000000"/>
          <w:vertAlign w:val="superscript"/>
        </w:rPr>
        <w:t>[</w:t>
      </w:r>
      <w:proofErr w:type="gramEnd"/>
      <w:r w:rsidR="00C91D12" w:rsidRPr="0098400A">
        <w:rPr>
          <w:rFonts w:ascii="Book Antiqua" w:eastAsia="Book Antiqua" w:hAnsi="Book Antiqua" w:cs="Book Antiqua"/>
          <w:color w:val="000000"/>
          <w:vertAlign w:val="superscript"/>
        </w:rPr>
        <w:t>27,</w:t>
      </w:r>
      <w:r w:rsidRPr="0098400A">
        <w:rPr>
          <w:rFonts w:ascii="Book Antiqua" w:eastAsia="Book Antiqua" w:hAnsi="Book Antiqua" w:cs="Book Antiqua"/>
          <w:color w:val="000000"/>
          <w:vertAlign w:val="superscript"/>
        </w:rPr>
        <w:t>28]</w:t>
      </w:r>
      <w:r w:rsidRPr="0098400A">
        <w:rPr>
          <w:rFonts w:ascii="Book Antiqua" w:eastAsia="Book Antiqua" w:hAnsi="Book Antiqua" w:cs="Book Antiqua"/>
          <w:color w:val="000000"/>
        </w:rPr>
        <w:t>. However, these studies did</w:t>
      </w:r>
      <w:r w:rsidR="00E81225">
        <w:rPr>
          <w:rFonts w:ascii="Book Antiqua" w:eastAsia="Book Antiqua" w:hAnsi="Book Antiqua" w:cs="Book Antiqua"/>
          <w:color w:val="000000"/>
        </w:rPr>
        <w:t xml:space="preserve"> </w:t>
      </w:r>
      <w:r w:rsidRPr="0098400A">
        <w:rPr>
          <w:rFonts w:ascii="Book Antiqua" w:eastAsia="Book Antiqua" w:hAnsi="Book Antiqua" w:cs="Book Antiqua"/>
          <w:color w:val="000000"/>
        </w:rPr>
        <w:t>n</w:t>
      </w:r>
      <w:r w:rsidR="00E81225">
        <w:rPr>
          <w:rFonts w:ascii="Book Antiqua" w:eastAsia="Book Antiqua" w:hAnsi="Book Antiqua" w:cs="Book Antiqua"/>
          <w:color w:val="000000"/>
        </w:rPr>
        <w:t>o</w:t>
      </w:r>
      <w:r w:rsidRPr="0098400A">
        <w:rPr>
          <w:rFonts w:ascii="Book Antiqua" w:eastAsia="Book Antiqua" w:hAnsi="Book Antiqua" w:cs="Book Antiqua"/>
          <w:color w:val="000000"/>
        </w:rPr>
        <w:t xml:space="preserve">t involve live cell tracking, and only postmortem analysis of the liver tissue sections was performed to identify the presence of labeled cells. Also, due to the potential </w:t>
      </w:r>
      <w:r w:rsidR="00D55472" w:rsidRPr="0098400A">
        <w:rPr>
          <w:rFonts w:ascii="Book Antiqua" w:eastAsia="Book Antiqua" w:hAnsi="Book Antiqua" w:cs="Book Antiqua"/>
          <w:color w:val="000000"/>
        </w:rPr>
        <w:t>cross-</w:t>
      </w:r>
      <w:r w:rsidRPr="0098400A">
        <w:rPr>
          <w:rFonts w:ascii="Book Antiqua" w:eastAsia="Book Antiqua" w:hAnsi="Book Antiqua" w:cs="Book Antiqua"/>
          <w:color w:val="000000"/>
        </w:rPr>
        <w:t>transfer of the dye to host cells, PKH26 was not considered ideal as a cell tracer, thus limiting its application</w:t>
      </w:r>
      <w:r w:rsidR="00E81225">
        <w:rPr>
          <w:rFonts w:ascii="Book Antiqua" w:eastAsia="Book Antiqua" w:hAnsi="Book Antiqua" w:cs="Book Antiqua"/>
          <w:color w:val="000000"/>
        </w:rPr>
        <w:t xml:space="preserve"> in</w:t>
      </w:r>
      <w:r w:rsidRPr="0098400A">
        <w:rPr>
          <w:rFonts w:ascii="Book Antiqua" w:eastAsia="Book Antiqua" w:hAnsi="Book Antiqua" w:cs="Book Antiqua"/>
          <w:color w:val="000000"/>
        </w:rPr>
        <w:t xml:space="preserve"> transplantation </w:t>
      </w:r>
      <w:proofErr w:type="gramStart"/>
      <w:r w:rsidRPr="0098400A">
        <w:rPr>
          <w:rFonts w:ascii="Book Antiqua" w:eastAsia="Book Antiqua" w:hAnsi="Book Antiqua" w:cs="Book Antiqua"/>
          <w:color w:val="000000"/>
        </w:rPr>
        <w:t>studies</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29]</w:t>
      </w:r>
      <w:r w:rsidRPr="0098400A">
        <w:rPr>
          <w:rFonts w:ascii="Book Antiqua" w:eastAsia="Book Antiqua" w:hAnsi="Book Antiqua" w:cs="Book Antiqua"/>
          <w:color w:val="000000"/>
        </w:rPr>
        <w:t xml:space="preserve">. </w:t>
      </w:r>
    </w:p>
    <w:p w14:paraId="3461220F" w14:textId="66939591"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t xml:space="preserve">The </w:t>
      </w:r>
      <w:proofErr w:type="spellStart"/>
      <w:r w:rsidRPr="0098400A">
        <w:rPr>
          <w:rFonts w:ascii="Book Antiqua" w:eastAsia="Book Antiqua" w:hAnsi="Book Antiqua" w:cs="Book Antiqua"/>
          <w:color w:val="000000"/>
        </w:rPr>
        <w:t>carbocyanine</w:t>
      </w:r>
      <w:proofErr w:type="spellEnd"/>
      <w:r w:rsidRPr="0098400A">
        <w:rPr>
          <w:rFonts w:ascii="Book Antiqua" w:eastAsia="Book Antiqua" w:hAnsi="Book Antiqua" w:cs="Book Antiqua"/>
          <w:color w:val="000000"/>
        </w:rPr>
        <w:t xml:space="preserve"> dyes, CM-</w:t>
      </w:r>
      <w:proofErr w:type="spellStart"/>
      <w:r w:rsidRPr="0098400A">
        <w:rPr>
          <w:rFonts w:ascii="Book Antiqua" w:eastAsia="Book Antiqua" w:hAnsi="Book Antiqua" w:cs="Book Antiqua"/>
          <w:color w:val="000000"/>
        </w:rPr>
        <w:t>DiI</w:t>
      </w:r>
      <w:proofErr w:type="spellEnd"/>
      <w:r w:rsidR="00C0402D"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w:t>
      </w:r>
      <w:proofErr w:type="spellStart"/>
      <w:r w:rsidRPr="0098400A">
        <w:rPr>
          <w:rFonts w:ascii="Book Antiqua" w:eastAsia="Book Antiqua" w:hAnsi="Book Antiqua" w:cs="Book Antiqua"/>
          <w:color w:val="000000"/>
        </w:rPr>
        <w:t>DiR</w:t>
      </w:r>
      <w:proofErr w:type="spellEnd"/>
      <w:r w:rsidRPr="0098400A">
        <w:rPr>
          <w:rFonts w:ascii="Book Antiqua" w:eastAsia="Book Antiqua" w:hAnsi="Book Antiqua" w:cs="Book Antiqua"/>
          <w:color w:val="000000"/>
        </w:rPr>
        <w:t xml:space="preserve"> have been used to label transplanted cells in animal models of liver injury. Although both CM-</w:t>
      </w:r>
      <w:proofErr w:type="spellStart"/>
      <w:r w:rsidRPr="0098400A">
        <w:rPr>
          <w:rFonts w:ascii="Book Antiqua" w:eastAsia="Book Antiqua" w:hAnsi="Book Antiqua" w:cs="Book Antiqua"/>
          <w:color w:val="000000"/>
        </w:rPr>
        <w:t>DiI</w:t>
      </w:r>
      <w:proofErr w:type="spellEnd"/>
      <w:r w:rsidRPr="0098400A">
        <w:rPr>
          <w:rFonts w:ascii="Book Antiqua" w:eastAsia="Book Antiqua" w:hAnsi="Book Antiqua" w:cs="Book Antiqua"/>
          <w:color w:val="000000"/>
        </w:rPr>
        <w:t xml:space="preserve"> and </w:t>
      </w:r>
      <w:proofErr w:type="spellStart"/>
      <w:r w:rsidRPr="0098400A">
        <w:rPr>
          <w:rFonts w:ascii="Book Antiqua" w:eastAsia="Book Antiqua" w:hAnsi="Book Antiqua" w:cs="Book Antiqua"/>
          <w:color w:val="000000"/>
        </w:rPr>
        <w:t>DiR</w:t>
      </w:r>
      <w:proofErr w:type="spellEnd"/>
      <w:r w:rsidRPr="0098400A">
        <w:rPr>
          <w:rFonts w:ascii="Book Antiqua" w:eastAsia="Book Antiqua" w:hAnsi="Book Antiqua" w:cs="Book Antiqua"/>
          <w:color w:val="000000"/>
        </w:rPr>
        <w:t xml:space="preserve"> proved to be safe for cell tracking applications, monitoring has </w:t>
      </w:r>
      <w:r w:rsidR="00E81225">
        <w:rPr>
          <w:rFonts w:ascii="Book Antiqua" w:eastAsia="Book Antiqua" w:hAnsi="Book Antiqua" w:cs="Book Antiqua"/>
          <w:color w:val="000000"/>
        </w:rPr>
        <w:t xml:space="preserve">only </w:t>
      </w:r>
      <w:r w:rsidRPr="0098400A">
        <w:rPr>
          <w:rFonts w:ascii="Book Antiqua" w:eastAsia="Book Antiqua" w:hAnsi="Book Antiqua" w:cs="Book Antiqua"/>
          <w:color w:val="000000"/>
        </w:rPr>
        <w:t xml:space="preserve">been demonstrated in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w:t>
      </w:r>
      <w:proofErr w:type="gramStart"/>
      <w:r w:rsidRPr="0098400A">
        <w:rPr>
          <w:rFonts w:ascii="Book Antiqua" w:eastAsia="Book Antiqua" w:hAnsi="Book Antiqua" w:cs="Book Antiqua"/>
          <w:color w:val="000000"/>
        </w:rPr>
        <w:t>settings</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30]</w:t>
      </w:r>
      <w:r w:rsidR="00C0402D"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or if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the signal was repo</w:t>
      </w:r>
      <w:r w:rsidR="00C91D12" w:rsidRPr="0098400A">
        <w:rPr>
          <w:rFonts w:ascii="Book Antiqua" w:eastAsia="Book Antiqua" w:hAnsi="Book Antiqua" w:cs="Book Antiqua"/>
          <w:color w:val="000000"/>
        </w:rPr>
        <w:t>rted to have faded within 5 d</w:t>
      </w:r>
      <w:r w:rsidRPr="0098400A">
        <w:rPr>
          <w:rFonts w:ascii="Book Antiqua" w:eastAsia="Book Antiqua" w:hAnsi="Book Antiqua" w:cs="Book Antiqua"/>
          <w:color w:val="000000"/>
        </w:rPr>
        <w:t xml:space="preserve"> </w:t>
      </w:r>
      <w:r w:rsidR="00E81225">
        <w:rPr>
          <w:rFonts w:ascii="Book Antiqua" w:eastAsia="Book Antiqua" w:hAnsi="Book Antiqua" w:cs="Book Antiqua"/>
          <w:color w:val="000000"/>
        </w:rPr>
        <w:t>after</w:t>
      </w:r>
      <w:r w:rsidRPr="0098400A">
        <w:rPr>
          <w:rFonts w:ascii="Book Antiqua" w:eastAsia="Book Antiqua" w:hAnsi="Book Antiqua" w:cs="Book Antiqua"/>
          <w:color w:val="000000"/>
        </w:rPr>
        <w:t xml:space="preserve"> infusion</w:t>
      </w:r>
      <w:r w:rsidRPr="0098400A">
        <w:rPr>
          <w:rFonts w:ascii="Book Antiqua" w:eastAsia="Book Antiqua" w:hAnsi="Book Antiqua" w:cs="Book Antiqua"/>
          <w:color w:val="000000"/>
          <w:vertAlign w:val="superscript"/>
        </w:rPr>
        <w:t>[22]</w:t>
      </w:r>
      <w:r w:rsidRPr="0098400A">
        <w:rPr>
          <w:rFonts w:ascii="Book Antiqua" w:eastAsia="Book Antiqua" w:hAnsi="Book Antiqua" w:cs="Book Antiqua"/>
          <w:color w:val="000000"/>
        </w:rPr>
        <w:t xml:space="preserve">. Hence, the above carbocyanine dyes have not provided sufficient evidence </w:t>
      </w:r>
      <w:r w:rsidR="00E81225">
        <w:rPr>
          <w:rFonts w:ascii="Book Antiqua" w:eastAsia="Book Antiqua" w:hAnsi="Book Antiqua" w:cs="Book Antiqua"/>
          <w:color w:val="000000"/>
        </w:rPr>
        <w:t>of</w:t>
      </w:r>
      <w:r w:rsidRPr="0098400A">
        <w:rPr>
          <w:rFonts w:ascii="Book Antiqua" w:eastAsia="Book Antiqua" w:hAnsi="Book Antiqua" w:cs="Book Antiqua"/>
          <w:color w:val="000000"/>
        </w:rPr>
        <w:t xml:space="preserve"> their long-term applicability for cell tracking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In contrast,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has been demonstrated </w:t>
      </w:r>
      <w:r w:rsidR="00E81225">
        <w:rPr>
          <w:rFonts w:ascii="Book Antiqua" w:eastAsia="Book Antiqua" w:hAnsi="Book Antiqua" w:cs="Book Antiqua"/>
          <w:color w:val="000000"/>
        </w:rPr>
        <w:t xml:space="preserve">to be </w:t>
      </w:r>
      <w:r w:rsidRPr="0098400A">
        <w:rPr>
          <w:rFonts w:ascii="Book Antiqua" w:eastAsia="Book Antiqua" w:hAnsi="Book Antiqua" w:cs="Book Antiqua"/>
          <w:color w:val="000000"/>
        </w:rPr>
        <w:t xml:space="preserve">effective for long-term monitoring of labeled neuronal and cancer cells </w:t>
      </w:r>
      <w:r w:rsidRPr="0098400A">
        <w:rPr>
          <w:rFonts w:ascii="Book Antiqua" w:eastAsia="Book Antiqua" w:hAnsi="Book Antiqua" w:cs="Book Antiqua"/>
          <w:i/>
          <w:iCs/>
          <w:color w:val="000000"/>
        </w:rPr>
        <w:t>in vitro</w:t>
      </w:r>
      <w:r w:rsidRPr="0098400A">
        <w:rPr>
          <w:rFonts w:ascii="Book Antiqua" w:eastAsia="Book Antiqua" w:hAnsi="Book Antiqua" w:cs="Book Antiqua"/>
          <w:color w:val="000000"/>
        </w:rPr>
        <w:t xml:space="preserve"> for up to 4 </w:t>
      </w:r>
      <w:proofErr w:type="spellStart"/>
      <w:proofErr w:type="gramStart"/>
      <w:r w:rsidRPr="0098400A">
        <w:rPr>
          <w:rFonts w:ascii="Book Antiqua" w:eastAsia="Book Antiqua" w:hAnsi="Book Antiqua" w:cs="Book Antiqua"/>
          <w:color w:val="000000"/>
        </w:rPr>
        <w:t>wk</w:t>
      </w:r>
      <w:proofErr w:type="spellEnd"/>
      <w:r w:rsidR="00C91D12" w:rsidRPr="0098400A">
        <w:rPr>
          <w:rFonts w:ascii="Book Antiqua" w:eastAsia="Book Antiqua" w:hAnsi="Book Antiqua" w:cs="Book Antiqua"/>
          <w:color w:val="000000"/>
          <w:vertAlign w:val="superscript"/>
        </w:rPr>
        <w:t>[</w:t>
      </w:r>
      <w:proofErr w:type="gramEnd"/>
      <w:r w:rsidR="00C91D12" w:rsidRPr="0098400A">
        <w:rPr>
          <w:rFonts w:ascii="Book Antiqua" w:eastAsia="Book Antiqua" w:hAnsi="Book Antiqua" w:cs="Book Antiqua"/>
          <w:color w:val="000000"/>
          <w:vertAlign w:val="superscript"/>
        </w:rPr>
        <w:t>31,</w:t>
      </w:r>
      <w:r w:rsidRPr="0098400A">
        <w:rPr>
          <w:rFonts w:ascii="Book Antiqua" w:eastAsia="Book Antiqua" w:hAnsi="Book Antiqua" w:cs="Book Antiqua"/>
          <w:color w:val="000000"/>
          <w:vertAlign w:val="superscript"/>
        </w:rPr>
        <w:t>32]</w:t>
      </w:r>
      <w:r w:rsidRPr="0098400A">
        <w:rPr>
          <w:rFonts w:ascii="Book Antiqua" w:eastAsia="Book Antiqua" w:hAnsi="Book Antiqua" w:cs="Book Antiqua"/>
          <w:color w:val="000000"/>
        </w:rPr>
        <w:t xml:space="preserve">. Moreover,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at higher concentrations of up to 2 </w:t>
      </w:r>
      <w:proofErr w:type="spellStart"/>
      <w:r w:rsidR="00C91D12"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proofErr w:type="spellEnd"/>
      <w:r w:rsidRPr="0098400A">
        <w:rPr>
          <w:rFonts w:ascii="Book Antiqua" w:eastAsia="Book Antiqua" w:hAnsi="Book Antiqua" w:cs="Book Antiqua"/>
          <w:color w:val="000000"/>
        </w:rPr>
        <w:t xml:space="preserve"> also </w:t>
      </w:r>
      <w:r w:rsidR="00C0402D" w:rsidRPr="0098400A">
        <w:rPr>
          <w:rFonts w:ascii="Book Antiqua" w:eastAsia="Book Antiqua" w:hAnsi="Book Antiqua" w:cs="Book Antiqua"/>
          <w:color w:val="000000"/>
        </w:rPr>
        <w:t>does</w:t>
      </w:r>
      <w:r w:rsidR="00E81225">
        <w:rPr>
          <w:rFonts w:ascii="Book Antiqua" w:eastAsia="Book Antiqua" w:hAnsi="Book Antiqua" w:cs="Book Antiqua"/>
          <w:color w:val="000000"/>
        </w:rPr>
        <w:t xml:space="preserve"> </w:t>
      </w:r>
      <w:r w:rsidR="00C0402D" w:rsidRPr="0098400A">
        <w:rPr>
          <w:rFonts w:ascii="Book Antiqua" w:eastAsia="Book Antiqua" w:hAnsi="Book Antiqua" w:cs="Book Antiqua"/>
          <w:color w:val="000000"/>
        </w:rPr>
        <w:t>n</w:t>
      </w:r>
      <w:r w:rsidR="00E81225">
        <w:rPr>
          <w:rFonts w:ascii="Book Antiqua" w:eastAsia="Book Antiqua" w:hAnsi="Book Antiqua" w:cs="Book Antiqua"/>
          <w:color w:val="000000"/>
        </w:rPr>
        <w:t>o</w:t>
      </w:r>
      <w:r w:rsidR="00C0402D" w:rsidRPr="0098400A">
        <w:rPr>
          <w:rFonts w:ascii="Book Antiqua" w:eastAsia="Book Antiqua" w:hAnsi="Book Antiqua" w:cs="Book Antiqua"/>
          <w:color w:val="000000"/>
        </w:rPr>
        <w:t xml:space="preserve">t </w:t>
      </w:r>
      <w:r w:rsidRPr="0098400A">
        <w:rPr>
          <w:rFonts w:ascii="Book Antiqua" w:eastAsia="Book Antiqua" w:hAnsi="Book Antiqua" w:cs="Book Antiqua"/>
          <w:color w:val="000000"/>
        </w:rPr>
        <w:t>affect cell growth, proliferation, migration, and apoptosis, and does</w:t>
      </w:r>
      <w:r w:rsidR="00E81225">
        <w:rPr>
          <w:rFonts w:ascii="Book Antiqua" w:eastAsia="Book Antiqua" w:hAnsi="Book Antiqua" w:cs="Book Antiqua"/>
          <w:color w:val="000000"/>
        </w:rPr>
        <w:t xml:space="preserve"> </w:t>
      </w:r>
      <w:r w:rsidRPr="0098400A">
        <w:rPr>
          <w:rFonts w:ascii="Book Antiqua" w:eastAsia="Book Antiqua" w:hAnsi="Book Antiqua" w:cs="Book Antiqua"/>
          <w:color w:val="000000"/>
        </w:rPr>
        <w:t>n</w:t>
      </w:r>
      <w:r w:rsidR="00E81225">
        <w:rPr>
          <w:rFonts w:ascii="Book Antiqua" w:eastAsia="Book Antiqua" w:hAnsi="Book Antiqua" w:cs="Book Antiqua"/>
          <w:color w:val="000000"/>
        </w:rPr>
        <w:t>o</w:t>
      </w:r>
      <w:r w:rsidRPr="0098400A">
        <w:rPr>
          <w:rFonts w:ascii="Book Antiqua" w:eastAsia="Book Antiqua" w:hAnsi="Book Antiqua" w:cs="Book Antiqua"/>
          <w:color w:val="000000"/>
        </w:rPr>
        <w:t>t cross</w:t>
      </w:r>
      <w:r w:rsidR="00E81225">
        <w:rPr>
          <w:rFonts w:ascii="Book Antiqua" w:eastAsia="Book Antiqua" w:hAnsi="Book Antiqua" w:cs="Book Antiqua"/>
          <w:color w:val="000000"/>
        </w:rPr>
        <w:t>-</w:t>
      </w:r>
      <w:r w:rsidRPr="0098400A">
        <w:rPr>
          <w:rFonts w:ascii="Book Antiqua" w:eastAsia="Book Antiqua" w:hAnsi="Book Antiqua" w:cs="Book Antiqua"/>
          <w:color w:val="000000"/>
        </w:rPr>
        <w:t xml:space="preserve">transfer to neighboring </w:t>
      </w:r>
      <w:proofErr w:type="gramStart"/>
      <w:r w:rsidRPr="0098400A">
        <w:rPr>
          <w:rFonts w:ascii="Book Antiqua" w:eastAsia="Book Antiqua" w:hAnsi="Book Antiqua" w:cs="Book Antiqua"/>
          <w:color w:val="000000"/>
        </w:rPr>
        <w:t>cells</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33]</w:t>
      </w:r>
      <w:r w:rsidRPr="0098400A">
        <w:rPr>
          <w:rFonts w:ascii="Book Antiqua" w:eastAsia="Book Antiqua" w:hAnsi="Book Antiqua" w:cs="Book Antiqua"/>
          <w:color w:val="000000"/>
        </w:rPr>
        <w:t>. In line</w:t>
      </w:r>
      <w:r w:rsidR="00E81225">
        <w:rPr>
          <w:rFonts w:ascii="Book Antiqua" w:eastAsia="Book Antiqua" w:hAnsi="Book Antiqua" w:cs="Book Antiqua"/>
          <w:color w:val="000000"/>
        </w:rPr>
        <w:t xml:space="preserve"> with this</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MSCs have demonstrated </w:t>
      </w:r>
      <w:r w:rsidR="00C0402D"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absence of cytotoxicity and sign</w:t>
      </w:r>
      <w:r w:rsidR="00E81225">
        <w:rPr>
          <w:rFonts w:ascii="Book Antiqua" w:eastAsia="Book Antiqua" w:hAnsi="Book Antiqua" w:cs="Book Antiqua"/>
          <w:color w:val="000000"/>
        </w:rPr>
        <w:t>s</w:t>
      </w:r>
      <w:r w:rsidRPr="0098400A">
        <w:rPr>
          <w:rFonts w:ascii="Book Antiqua" w:eastAsia="Book Antiqua" w:hAnsi="Book Antiqua" w:cs="Book Antiqua"/>
          <w:color w:val="000000"/>
        </w:rPr>
        <w:t xml:space="preserve"> of altered functional performance in terms of cytokine production or trilineage </w:t>
      </w:r>
      <w:proofErr w:type="gramStart"/>
      <w:r w:rsidRPr="0098400A">
        <w:rPr>
          <w:rFonts w:ascii="Book Antiqua" w:eastAsia="Book Antiqua" w:hAnsi="Book Antiqua" w:cs="Book Antiqua"/>
          <w:color w:val="000000"/>
        </w:rPr>
        <w:t>differentiation</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34]</w:t>
      </w:r>
      <w:r w:rsidRPr="0098400A">
        <w:rPr>
          <w:rFonts w:ascii="Book Antiqua" w:eastAsia="Book Antiqua" w:hAnsi="Book Antiqua" w:cs="Book Antiqua"/>
          <w:color w:val="000000"/>
        </w:rPr>
        <w:t xml:space="preserve">, thus assuring the safety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for potential applicability in stem cell tracking.</w:t>
      </w:r>
      <w:r w:rsidRPr="0098400A">
        <w:rPr>
          <w:rFonts w:ascii="Book Antiqua" w:eastAsia="Book Antiqua" w:hAnsi="Book Antiqua" w:cs="Book Antiqua"/>
          <w:color w:val="000000"/>
          <w:shd w:val="clear" w:color="auto" w:fill="FFFFFF"/>
        </w:rPr>
        <w:t xml:space="preserve"> </w:t>
      </w:r>
      <w:proofErr w:type="spellStart"/>
      <w:r w:rsidRPr="0098400A">
        <w:rPr>
          <w:rFonts w:ascii="Book Antiqua" w:eastAsia="Book Antiqua" w:hAnsi="Book Antiqua" w:cs="Book Antiqua"/>
          <w:color w:val="000000"/>
          <w:shd w:val="clear" w:color="auto" w:fill="FFFFFF"/>
        </w:rPr>
        <w:t>DiD</w:t>
      </w:r>
      <w:proofErr w:type="spellEnd"/>
      <w:r w:rsidRPr="0098400A">
        <w:rPr>
          <w:rFonts w:ascii="Book Antiqua" w:eastAsia="Book Antiqua" w:hAnsi="Book Antiqua" w:cs="Book Antiqua"/>
          <w:color w:val="000000"/>
          <w:shd w:val="clear" w:color="auto" w:fill="FFFFFF"/>
        </w:rPr>
        <w:t xml:space="preserve">-labeled </w:t>
      </w:r>
      <w:r w:rsidRPr="0098400A">
        <w:rPr>
          <w:rFonts w:ascii="Book Antiqua" w:eastAsia="Book Antiqua" w:hAnsi="Book Antiqua" w:cs="Book Antiqua"/>
          <w:color w:val="000000"/>
        </w:rPr>
        <w:t xml:space="preserve">neural stem cells have also shown promising results </w:t>
      </w:r>
      <w:r w:rsidR="00E81225">
        <w:rPr>
          <w:rFonts w:ascii="Book Antiqua" w:eastAsia="Book Antiqua" w:hAnsi="Book Antiqua" w:cs="Book Antiqua"/>
          <w:color w:val="000000"/>
        </w:rPr>
        <w:t>following</w:t>
      </w:r>
      <w:r w:rsidRPr="0098400A">
        <w:rPr>
          <w:rFonts w:ascii="Book Antiqua" w:eastAsia="Book Antiqua" w:hAnsi="Book Antiqua" w:cs="Book Antiqua"/>
          <w:color w:val="000000"/>
        </w:rPr>
        <w:t xml:space="preserve"> direct injection into the cerebrospinal fluid </w:t>
      </w:r>
      <w:r w:rsidRPr="0098400A">
        <w:rPr>
          <w:rFonts w:ascii="Book Antiqua" w:eastAsia="Book Antiqua" w:hAnsi="Book Antiqua" w:cs="Book Antiqua"/>
          <w:i/>
          <w:iCs/>
          <w:color w:val="000000"/>
        </w:rPr>
        <w:t xml:space="preserve">in </w:t>
      </w:r>
      <w:proofErr w:type="gramStart"/>
      <w:r w:rsidRPr="0098400A">
        <w:rPr>
          <w:rFonts w:ascii="Book Antiqua" w:eastAsia="Book Antiqua" w:hAnsi="Book Antiqua" w:cs="Book Antiqua"/>
          <w:i/>
          <w:iCs/>
          <w:color w:val="000000"/>
        </w:rPr>
        <w:t>vivo</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35]</w:t>
      </w:r>
      <w:r w:rsidRPr="0098400A">
        <w:rPr>
          <w:rFonts w:ascii="Book Antiqua" w:eastAsia="Book Antiqua" w:hAnsi="Book Antiqua" w:cs="Book Antiqua"/>
          <w:color w:val="000000"/>
          <w:shd w:val="clear" w:color="auto" w:fill="FFFFFF"/>
        </w:rPr>
        <w:t xml:space="preserve">. </w:t>
      </w:r>
      <w:r w:rsidRPr="0098400A">
        <w:rPr>
          <w:rFonts w:ascii="Book Antiqua" w:eastAsia="Book Antiqua" w:hAnsi="Book Antiqua" w:cs="Book Antiqua"/>
          <w:color w:val="000000"/>
        </w:rPr>
        <w:t xml:space="preserve">Also, among the </w:t>
      </w:r>
      <w:proofErr w:type="spellStart"/>
      <w:r w:rsidRPr="0098400A">
        <w:rPr>
          <w:rFonts w:ascii="Book Antiqua" w:eastAsia="Book Antiqua" w:hAnsi="Book Antiqua" w:cs="Book Antiqua"/>
          <w:color w:val="000000"/>
        </w:rPr>
        <w:t>Vybrant</w:t>
      </w:r>
      <w:proofErr w:type="spellEnd"/>
      <w:r w:rsidRPr="0098400A">
        <w:rPr>
          <w:rFonts w:ascii="Book Antiqua" w:eastAsia="Book Antiqua" w:hAnsi="Book Antiqua" w:cs="Book Antiqua"/>
          <w:color w:val="000000"/>
        </w:rPr>
        <w:t>® dye series (</w:t>
      </w:r>
      <w:proofErr w:type="spellStart"/>
      <w:r w:rsidRPr="0098400A">
        <w:rPr>
          <w:rFonts w:ascii="Book Antiqua" w:eastAsia="Book Antiqua" w:hAnsi="Book Antiqua" w:cs="Book Antiqua"/>
          <w:color w:val="000000"/>
        </w:rPr>
        <w:t>DiR</w:t>
      </w:r>
      <w:proofErr w:type="spellEnd"/>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DiI</w:t>
      </w:r>
      <w:proofErr w:type="spellEnd"/>
      <w:r w:rsidRPr="0098400A">
        <w:rPr>
          <w:rFonts w:ascii="Book Antiqua" w:eastAsia="Book Antiqua" w:hAnsi="Book Antiqua" w:cs="Book Antiqua"/>
          <w:color w:val="000000"/>
        </w:rPr>
        <w:t>, CM-</w:t>
      </w:r>
      <w:proofErr w:type="spellStart"/>
      <w:r w:rsidRPr="0098400A">
        <w:rPr>
          <w:rFonts w:ascii="Book Antiqua" w:eastAsia="Book Antiqua" w:hAnsi="Book Antiqua" w:cs="Book Antiqua"/>
          <w:color w:val="000000"/>
        </w:rPr>
        <w:t>DiI</w:t>
      </w:r>
      <w:proofErr w:type="spellEnd"/>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has demonstrated </w:t>
      </w:r>
      <w:r w:rsidRPr="0098400A">
        <w:rPr>
          <w:rFonts w:ascii="Book Antiqua" w:eastAsia="Book Antiqua" w:hAnsi="Book Antiqua" w:cs="Book Antiqua"/>
          <w:color w:val="000000"/>
        </w:rPr>
        <w:lastRenderedPageBreak/>
        <w:t xml:space="preserve">comparatively high intense </w:t>
      </w:r>
      <w:proofErr w:type="gramStart"/>
      <w:r w:rsidRPr="0098400A">
        <w:rPr>
          <w:rFonts w:ascii="Book Antiqua" w:eastAsia="Book Antiqua" w:hAnsi="Book Antiqua" w:cs="Book Antiqua"/>
          <w:color w:val="000000"/>
        </w:rPr>
        <w:t>fluorescence</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32]</w:t>
      </w:r>
      <w:r w:rsidRPr="0098400A">
        <w:rPr>
          <w:rFonts w:ascii="Book Antiqua" w:eastAsia="Book Antiqua" w:hAnsi="Book Antiqua" w:cs="Book Antiqua"/>
          <w:color w:val="000000"/>
        </w:rPr>
        <w:t xml:space="preserve">. Thus, these observations support our choice of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for cell labeling and long-term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imaging.</w:t>
      </w:r>
    </w:p>
    <w:p w14:paraId="0D646F52" w14:textId="08D9BBE8"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t xml:space="preserve">In the present study,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did</w:t>
      </w:r>
      <w:r w:rsidR="00E81225">
        <w:rPr>
          <w:rFonts w:ascii="Book Antiqua" w:eastAsia="Book Antiqua" w:hAnsi="Book Antiqua" w:cs="Book Antiqua"/>
          <w:color w:val="000000"/>
        </w:rPr>
        <w:t xml:space="preserve"> </w:t>
      </w:r>
      <w:r w:rsidRPr="0098400A">
        <w:rPr>
          <w:rFonts w:ascii="Book Antiqua" w:eastAsia="Book Antiqua" w:hAnsi="Book Antiqua" w:cs="Book Antiqua"/>
          <w:color w:val="000000"/>
        </w:rPr>
        <w:t>n</w:t>
      </w:r>
      <w:r w:rsidR="00E81225">
        <w:rPr>
          <w:rFonts w:ascii="Book Antiqua" w:eastAsia="Book Antiqua" w:hAnsi="Book Antiqua" w:cs="Book Antiqua"/>
          <w:color w:val="000000"/>
        </w:rPr>
        <w:t>o</w:t>
      </w:r>
      <w:r w:rsidRPr="0098400A">
        <w:rPr>
          <w:rFonts w:ascii="Book Antiqua" w:eastAsia="Book Antiqua" w:hAnsi="Book Antiqua" w:cs="Book Antiqua"/>
          <w:color w:val="000000"/>
        </w:rPr>
        <w:t xml:space="preserve">t show any interference with tissue </w:t>
      </w:r>
      <w:r w:rsidR="00516837" w:rsidRPr="0098400A">
        <w:rPr>
          <w:rFonts w:ascii="Book Antiqua" w:eastAsia="Book Antiqua" w:hAnsi="Book Antiqua" w:cs="Book Antiqua"/>
          <w:color w:val="000000"/>
        </w:rPr>
        <w:t>autofluorescence</w:t>
      </w:r>
      <w:r w:rsidRPr="0098400A">
        <w:rPr>
          <w:rFonts w:ascii="Book Antiqua" w:eastAsia="Book Antiqua" w:hAnsi="Book Antiqua" w:cs="Book Antiqua"/>
          <w:color w:val="000000"/>
        </w:rPr>
        <w:t xml:space="preserve"> and FITC due to fluorescence emission close to the </w:t>
      </w:r>
      <w:r w:rsidR="009F661F" w:rsidRPr="0098400A">
        <w:rPr>
          <w:rFonts w:ascii="Book Antiqua" w:eastAsia="Book Antiqua" w:hAnsi="Book Antiqua" w:cs="Book Antiqua"/>
          <w:color w:val="000000"/>
        </w:rPr>
        <w:t>NIR</w:t>
      </w:r>
      <w:r w:rsidRPr="0098400A">
        <w:rPr>
          <w:rFonts w:ascii="Book Antiqua" w:eastAsia="Book Antiqua" w:hAnsi="Book Antiqua" w:cs="Book Antiqua"/>
          <w:color w:val="000000"/>
        </w:rPr>
        <w:t xml:space="preserve"> region. The quick and easy methodology of staining, non-toxicity, no interference with the functionality of the labeled cells, non-diffusion to adjacent cells, and lack of photo-bleaching were identified as the major advantages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labeling. Further</w:t>
      </w:r>
      <w:r w:rsidR="00E81225">
        <w:rPr>
          <w:rFonts w:ascii="Book Antiqua" w:eastAsia="Book Antiqua" w:hAnsi="Book Antiqua" w:cs="Book Antiqua"/>
          <w:color w:val="000000"/>
        </w:rPr>
        <w:t>more</w:t>
      </w:r>
      <w:r w:rsidRPr="0098400A">
        <w:rPr>
          <w:rFonts w:ascii="Book Antiqua" w:eastAsia="Book Antiqua" w:hAnsi="Book Antiqua" w:cs="Book Antiqua"/>
          <w:color w:val="000000"/>
        </w:rPr>
        <w:t xml:space="preserve">, co-localization of CK and c-Met hepatic markers with the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-labeled transplanted cells in the recipient m</w:t>
      </w:r>
      <w:r w:rsidR="00E81225">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livers showed the long-term persistence of transplanted cells. These observations support </w:t>
      </w:r>
      <w:r w:rsidR="0000562E"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involvement of selected markers in supporting the proliferation, survival</w:t>
      </w:r>
      <w:r w:rsidR="0000562E"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differentiation of transplanted cells in </w:t>
      </w:r>
      <w:r w:rsidR="0000562E"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recipient’s liver regeneration and functional </w:t>
      </w:r>
      <w:proofErr w:type="gramStart"/>
      <w:r w:rsidRPr="0098400A">
        <w:rPr>
          <w:rFonts w:ascii="Book Antiqua" w:eastAsia="Book Antiqua" w:hAnsi="Book Antiqua" w:cs="Book Antiqua"/>
          <w:color w:val="000000"/>
        </w:rPr>
        <w:t>improvements</w:t>
      </w:r>
      <w:r w:rsidRPr="0098400A">
        <w:rPr>
          <w:rFonts w:ascii="Book Antiqua" w:eastAsia="Book Antiqua" w:hAnsi="Book Antiqua" w:cs="Book Antiqua"/>
          <w:color w:val="000000"/>
          <w:vertAlign w:val="superscript"/>
        </w:rPr>
        <w:t>[</w:t>
      </w:r>
      <w:proofErr w:type="gramEnd"/>
      <w:r w:rsidRPr="0098400A">
        <w:rPr>
          <w:rFonts w:ascii="Book Antiqua" w:eastAsia="Book Antiqua" w:hAnsi="Book Antiqua" w:cs="Book Antiqua"/>
          <w:color w:val="000000"/>
          <w:vertAlign w:val="superscript"/>
        </w:rPr>
        <w:t>36-38]</w:t>
      </w:r>
      <w:r w:rsidRPr="0098400A">
        <w:rPr>
          <w:rFonts w:ascii="Book Antiqua" w:eastAsia="Book Antiqua" w:hAnsi="Book Antiqua" w:cs="Book Antiqua"/>
          <w:color w:val="000000"/>
        </w:rPr>
        <w:t>. In addition, detection of hu-ALB specific expression within the transplanted m</w:t>
      </w:r>
      <w:r w:rsidR="00070DB1">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livers further confirmed that the transplanted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not only persisted for </w:t>
      </w:r>
      <w:r w:rsidR="0000562E" w:rsidRPr="0098400A">
        <w:rPr>
          <w:rFonts w:ascii="Book Antiqua" w:eastAsia="Book Antiqua" w:hAnsi="Book Antiqua" w:cs="Book Antiqua"/>
          <w:color w:val="000000"/>
        </w:rPr>
        <w:t xml:space="preserve">a </w:t>
      </w:r>
      <w:r w:rsidRPr="0098400A">
        <w:rPr>
          <w:rFonts w:ascii="Book Antiqua" w:eastAsia="Book Antiqua" w:hAnsi="Book Antiqua" w:cs="Book Antiqua"/>
          <w:color w:val="000000"/>
        </w:rPr>
        <w:t xml:space="preserve">long duration but also differentiated into functional hepatocytes contributing to liver regeneration and functional recovery. In addition,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successfully attenuated liver ﬁbrosis in m</w:t>
      </w:r>
      <w:r w:rsidR="00070DB1">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 However, future studies could aid in deciphering the detailed molecular mechanism by which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contribute to liver repair and regeneration.</w:t>
      </w:r>
    </w:p>
    <w:p w14:paraId="610F5668" w14:textId="1F8CC142" w:rsidR="00A77B3E" w:rsidRPr="0098400A" w:rsidRDefault="005122E4" w:rsidP="0098400A">
      <w:pPr>
        <w:spacing w:line="360" w:lineRule="auto"/>
        <w:ind w:firstLineChars="200" w:firstLine="480"/>
        <w:jc w:val="both"/>
        <w:rPr>
          <w:rFonts w:ascii="Book Antiqua" w:hAnsi="Book Antiqua"/>
        </w:rPr>
      </w:pPr>
      <w:r w:rsidRPr="0098400A">
        <w:rPr>
          <w:rFonts w:ascii="Book Antiqua" w:eastAsia="Book Antiqua" w:hAnsi="Book Antiqua" w:cs="Book Antiqua"/>
          <w:color w:val="000000"/>
        </w:rPr>
        <w:t xml:space="preserve">Overall, the results from our study were supportive </w:t>
      </w:r>
      <w:r w:rsidR="00B90A68" w:rsidRPr="0098400A">
        <w:rPr>
          <w:rFonts w:ascii="Book Antiqua" w:eastAsia="Book Antiqua" w:hAnsi="Book Antiqua" w:cs="Book Antiqua"/>
          <w:color w:val="000000"/>
        </w:rPr>
        <w:t xml:space="preserve">of </w:t>
      </w:r>
      <w:r w:rsidRPr="0098400A">
        <w:rPr>
          <w:rFonts w:ascii="Book Antiqua" w:eastAsia="Book Antiqua" w:hAnsi="Book Antiqua" w:cs="Book Antiqua"/>
          <w:color w:val="000000"/>
        </w:rPr>
        <w:t xml:space="preserve">the use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in long-term, non-invasive,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tracking of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in </w:t>
      </w:r>
      <w:r w:rsidR="00B90A68"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recipient’s liver, but there are certain limitations to our study. </w:t>
      </w:r>
      <w:r w:rsidR="00070DB1">
        <w:rPr>
          <w:rFonts w:ascii="Book Antiqua" w:eastAsia="Book Antiqua" w:hAnsi="Book Antiqua" w:cs="Book Antiqua"/>
          <w:color w:val="000000"/>
        </w:rPr>
        <w:t>Although</w:t>
      </w:r>
      <w:r w:rsidRPr="0098400A">
        <w:rPr>
          <w:rFonts w:ascii="Book Antiqua" w:eastAsia="Book Antiqua" w:hAnsi="Book Antiqua" w:cs="Book Antiqua"/>
          <w:color w:val="000000"/>
        </w:rPr>
        <w:t xml:space="preserve"> the results indicate the suitability of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for monitoring transplanted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in the liver, quantification of the signal to correlate the cell number or survival </w:t>
      </w:r>
      <w:r w:rsidR="00B90A68" w:rsidRPr="0098400A">
        <w:rPr>
          <w:rFonts w:ascii="Book Antiqua" w:eastAsia="Book Antiqua" w:hAnsi="Book Antiqua" w:cs="Book Antiqua"/>
          <w:color w:val="000000"/>
        </w:rPr>
        <w:t xml:space="preserve">was </w:t>
      </w:r>
      <w:r w:rsidRPr="0098400A">
        <w:rPr>
          <w:rFonts w:ascii="Book Antiqua" w:eastAsia="Book Antiqua" w:hAnsi="Book Antiqua" w:cs="Book Antiqua"/>
          <w:color w:val="000000"/>
        </w:rPr>
        <w:t xml:space="preserve">not reported. Future studies using a larger cohort of animals, varying cell numbers, and quantification of the signal intensity in relation to cell doses would be very useful to understand the efficacy and survival. Moreover, optimizing the route of cell delivery, and assessing the dynamic changes in the expression of </w:t>
      </w:r>
      <w:proofErr w:type="spellStart"/>
      <w:r w:rsidRPr="0098400A">
        <w:rPr>
          <w:rFonts w:ascii="Book Antiqua" w:eastAsia="Book Antiqua" w:hAnsi="Book Antiqua" w:cs="Book Antiqua"/>
          <w:color w:val="000000"/>
        </w:rPr>
        <w:t>EpCAM</w:t>
      </w:r>
      <w:proofErr w:type="spellEnd"/>
      <w:r w:rsidRPr="0098400A">
        <w:rPr>
          <w:rFonts w:ascii="Book Antiqua" w:eastAsia="Book Antiqua" w:hAnsi="Book Antiqua" w:cs="Book Antiqua"/>
          <w:color w:val="000000"/>
        </w:rPr>
        <w:t xml:space="preserve"> over time will help in addressing the questions on engraftment and differentiation of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Lastly,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w:t>
      </w:r>
      <w:r w:rsidR="00070DB1">
        <w:rPr>
          <w:rFonts w:ascii="Book Antiqua" w:eastAsia="Book Antiqua" w:hAnsi="Book Antiqua" w:cs="Book Antiqua"/>
          <w:color w:val="000000"/>
        </w:rPr>
        <w:t>has been</w:t>
      </w:r>
      <w:r w:rsidRPr="0098400A">
        <w:rPr>
          <w:rFonts w:ascii="Book Antiqua" w:eastAsia="Book Antiqua" w:hAnsi="Book Antiqua" w:cs="Book Antiqua"/>
          <w:color w:val="000000"/>
        </w:rPr>
        <w:t xml:space="preserve"> proven to be safe and non-toxic with no effect on the metabolic functioning of cells </w:t>
      </w:r>
      <w:r w:rsidRPr="0098400A">
        <w:rPr>
          <w:rFonts w:ascii="Book Antiqua" w:eastAsia="Book Antiqua" w:hAnsi="Book Antiqua" w:cs="Book Antiqua"/>
          <w:i/>
          <w:iCs/>
          <w:color w:val="000000"/>
        </w:rPr>
        <w:t>in vitro</w:t>
      </w:r>
      <w:r w:rsidRPr="0098400A">
        <w:rPr>
          <w:rFonts w:ascii="Book Antiqua" w:eastAsia="Book Antiqua" w:hAnsi="Book Antiqua" w:cs="Book Antiqua"/>
          <w:color w:val="000000"/>
        </w:rPr>
        <w:t>.</w:t>
      </w:r>
      <w:r w:rsidRPr="0098400A">
        <w:rPr>
          <w:rFonts w:ascii="Book Antiqua" w:eastAsia="Book Antiqua" w:hAnsi="Book Antiqua" w:cs="Book Antiqua"/>
          <w:i/>
          <w:iCs/>
          <w:color w:val="000000"/>
        </w:rPr>
        <w:t xml:space="preserve"> </w:t>
      </w:r>
      <w:r w:rsidRPr="0098400A">
        <w:rPr>
          <w:rFonts w:ascii="Book Antiqua" w:eastAsia="Book Antiqua" w:hAnsi="Book Antiqua" w:cs="Book Antiqua"/>
          <w:color w:val="000000"/>
        </w:rPr>
        <w:t xml:space="preserve">However, for regular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lastRenderedPageBreak/>
        <w:t xml:space="preserve">imaging applications of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it is essential to evaluate the metabolic cycle of the dye for long-term use. Addressing such issues would make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labeling more valuable for wider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cell tracking applications. </w:t>
      </w:r>
    </w:p>
    <w:p w14:paraId="2472C7C6" w14:textId="77777777" w:rsidR="00A77B3E" w:rsidRPr="0098400A" w:rsidRDefault="00A77B3E" w:rsidP="0098400A">
      <w:pPr>
        <w:spacing w:line="360" w:lineRule="auto"/>
        <w:jc w:val="both"/>
        <w:rPr>
          <w:rFonts w:ascii="Book Antiqua" w:hAnsi="Book Antiqua"/>
        </w:rPr>
      </w:pPr>
    </w:p>
    <w:p w14:paraId="6266B14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aps/>
          <w:color w:val="000000"/>
          <w:u w:val="single"/>
        </w:rPr>
        <w:t>CONCLUSION</w:t>
      </w:r>
    </w:p>
    <w:p w14:paraId="18AC9D8F" w14:textId="776FEB6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Monitoring the fate of transplanted cells through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tracking or imaging can help in understanding the homing, engraftment, long-term survival</w:t>
      </w:r>
      <w:r w:rsidR="00B90A68"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function of the transplanted cells. In this preclinical study,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w:t>
      </w:r>
      <w:proofErr w:type="spellStart"/>
      <w:r w:rsidRPr="0098400A">
        <w:rPr>
          <w:rFonts w:ascii="Book Antiqua" w:eastAsia="Book Antiqua" w:hAnsi="Book Antiqua" w:cs="Book Antiqua"/>
          <w:color w:val="000000"/>
        </w:rPr>
        <w:t>fHPCs</w:t>
      </w:r>
      <w:proofErr w:type="spellEnd"/>
      <w:r w:rsidRPr="0098400A">
        <w:rPr>
          <w:rFonts w:ascii="Book Antiqua" w:eastAsia="Book Antiqua" w:hAnsi="Book Antiqua" w:cs="Book Antiqua"/>
          <w:color w:val="000000"/>
        </w:rPr>
        <w:t xml:space="preserve"> showed efficient </w:t>
      </w:r>
      <w:r w:rsidR="00070DB1">
        <w:rPr>
          <w:rFonts w:ascii="Book Antiqua" w:eastAsia="Book Antiqua" w:hAnsi="Book Antiqua" w:cs="Book Antiqua"/>
          <w:color w:val="000000"/>
        </w:rPr>
        <w:t xml:space="preserve">long-term </w:t>
      </w:r>
      <w:r w:rsidRPr="0098400A">
        <w:rPr>
          <w:rFonts w:ascii="Book Antiqua" w:eastAsia="Book Antiqua" w:hAnsi="Book Antiqua" w:cs="Book Antiqua"/>
          <w:color w:val="000000"/>
        </w:rPr>
        <w:t>cell trac</w:t>
      </w:r>
      <w:r w:rsidR="00C91D12" w:rsidRPr="0098400A">
        <w:rPr>
          <w:rFonts w:ascii="Book Antiqua" w:eastAsia="Book Antiqua" w:hAnsi="Book Antiqua" w:cs="Book Antiqua"/>
          <w:color w:val="000000"/>
        </w:rPr>
        <w:t>king for up to 80 d</w:t>
      </w:r>
      <w:r w:rsidRPr="0098400A">
        <w:rPr>
          <w:rFonts w:ascii="Book Antiqua" w:eastAsia="Book Antiqua" w:hAnsi="Book Antiqua" w:cs="Book Antiqua"/>
          <w:color w:val="000000"/>
        </w:rPr>
        <w:t xml:space="preserve">. The ease of handling, non-toxicity, </w:t>
      </w:r>
      <w:r w:rsidR="00B90A68" w:rsidRPr="0098400A">
        <w:rPr>
          <w:rFonts w:ascii="Book Antiqua" w:eastAsia="Book Antiqua" w:hAnsi="Book Antiqua" w:cs="Book Antiqua"/>
          <w:color w:val="000000"/>
        </w:rPr>
        <w:t xml:space="preserve">and </w:t>
      </w:r>
      <w:r w:rsidRPr="0098400A">
        <w:rPr>
          <w:rFonts w:ascii="Book Antiqua" w:eastAsia="Book Antiqua" w:hAnsi="Book Antiqua" w:cs="Book Antiqua"/>
          <w:color w:val="000000"/>
        </w:rPr>
        <w:t>long-term signal ret</w:t>
      </w:r>
      <w:r w:rsidR="00EF69AA">
        <w:rPr>
          <w:rFonts w:ascii="Book Antiqua" w:eastAsia="Book Antiqua" w:hAnsi="Book Antiqua" w:cs="Book Antiqua"/>
          <w:color w:val="000000"/>
        </w:rPr>
        <w:t>ention</w:t>
      </w:r>
      <w:r w:rsidRPr="0098400A">
        <w:rPr>
          <w:rFonts w:ascii="Book Antiqua" w:eastAsia="Book Antiqua" w:hAnsi="Book Antiqua" w:cs="Book Antiqua"/>
          <w:color w:val="000000"/>
        </w:rPr>
        <w:t xml:space="preserve"> proved to be major advantages </w:t>
      </w:r>
      <w:r w:rsidR="00070DB1">
        <w:rPr>
          <w:rFonts w:ascii="Book Antiqua" w:eastAsia="Book Antiqua" w:hAnsi="Book Antiqua" w:cs="Book Antiqua"/>
          <w:color w:val="000000"/>
        </w:rPr>
        <w:t>in</w:t>
      </w:r>
      <w:r w:rsidRPr="0098400A">
        <w:rPr>
          <w:rFonts w:ascii="Book Antiqua" w:eastAsia="Book Antiqua" w:hAnsi="Book Antiqua" w:cs="Book Antiqua"/>
          <w:color w:val="000000"/>
        </w:rPr>
        <w:t xml:space="preserve"> using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as a cell labeling agent for non-invasive, long-term tracking of cells both </w:t>
      </w:r>
      <w:r w:rsidRPr="0098400A">
        <w:rPr>
          <w:rFonts w:ascii="Book Antiqua" w:eastAsia="Book Antiqua" w:hAnsi="Book Antiqua" w:cs="Book Antiqua"/>
          <w:i/>
          <w:iCs/>
          <w:color w:val="000000"/>
        </w:rPr>
        <w:t xml:space="preserve">in vivo </w:t>
      </w:r>
      <w:r w:rsidRPr="0098400A">
        <w:rPr>
          <w:rFonts w:ascii="Book Antiqua" w:eastAsia="Book Antiqua" w:hAnsi="Book Antiqua" w:cs="Book Antiqua"/>
          <w:color w:val="000000"/>
        </w:rPr>
        <w:t xml:space="preserve">and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These findings could pave the way to unravel the underlying regenerative mechanisms and contribution of exogenously transplanted cells in restoring the structural and functional deficits of </w:t>
      </w:r>
      <w:r w:rsidR="00B90A68"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liver in CLD.</w:t>
      </w:r>
    </w:p>
    <w:p w14:paraId="31252E79" w14:textId="77777777" w:rsidR="00A77B3E" w:rsidRPr="0098400A" w:rsidRDefault="00A77B3E" w:rsidP="0098400A">
      <w:pPr>
        <w:spacing w:line="360" w:lineRule="auto"/>
        <w:jc w:val="both"/>
        <w:rPr>
          <w:rFonts w:ascii="Book Antiqua" w:hAnsi="Book Antiqua"/>
        </w:rPr>
      </w:pPr>
    </w:p>
    <w:p w14:paraId="1000B72A" w14:textId="77777777" w:rsidR="004B6DFA" w:rsidRDefault="004B6DFA" w:rsidP="0098400A">
      <w:pPr>
        <w:spacing w:line="360" w:lineRule="auto"/>
        <w:jc w:val="both"/>
        <w:rPr>
          <w:rFonts w:ascii="Book Antiqua" w:eastAsia="Book Antiqua" w:hAnsi="Book Antiqua" w:cs="Book Antiqua"/>
          <w:b/>
          <w:caps/>
          <w:color w:val="000000"/>
          <w:u w:val="single"/>
        </w:rPr>
      </w:pPr>
    </w:p>
    <w:p w14:paraId="7A74A248" w14:textId="1EF74AE3"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aps/>
          <w:color w:val="000000"/>
          <w:u w:val="single"/>
        </w:rPr>
        <w:t>ARTICLE HIGHLIGHTS</w:t>
      </w:r>
    </w:p>
    <w:p w14:paraId="6782AB8D"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background</w:t>
      </w:r>
    </w:p>
    <w:p w14:paraId="1AFC22C2" w14:textId="32C17D4C" w:rsidR="00A77B3E" w:rsidRPr="0098400A" w:rsidRDefault="00A905A5" w:rsidP="0098400A">
      <w:pPr>
        <w:spacing w:line="360" w:lineRule="auto"/>
        <w:jc w:val="both"/>
        <w:rPr>
          <w:rFonts w:ascii="Book Antiqua" w:hAnsi="Book Antiqua"/>
        </w:rPr>
      </w:pPr>
      <w:r w:rsidRPr="0098400A">
        <w:rPr>
          <w:rFonts w:ascii="Book Antiqua" w:eastAsia="Book Antiqua" w:hAnsi="Book Antiqua" w:cs="Book Antiqua"/>
          <w:color w:val="000000"/>
        </w:rPr>
        <w:t>D</w:t>
      </w:r>
      <w:r w:rsidR="005122E4" w:rsidRPr="0098400A">
        <w:rPr>
          <w:rFonts w:ascii="Book Antiqua" w:eastAsia="Book Antiqua" w:hAnsi="Book Antiqua" w:cs="Book Antiqua"/>
          <w:color w:val="000000"/>
        </w:rPr>
        <w:t>etermin</w:t>
      </w:r>
      <w:r w:rsidR="00070DB1">
        <w:rPr>
          <w:rFonts w:ascii="Book Antiqua" w:eastAsia="Book Antiqua" w:hAnsi="Book Antiqua" w:cs="Book Antiqua"/>
          <w:color w:val="000000"/>
        </w:rPr>
        <w:t>ing</w:t>
      </w:r>
      <w:r w:rsidR="005122E4" w:rsidRPr="0098400A">
        <w:rPr>
          <w:rFonts w:ascii="Book Antiqua" w:eastAsia="Book Antiqua" w:hAnsi="Book Antiqua" w:cs="Book Antiqua"/>
          <w:color w:val="000000"/>
        </w:rPr>
        <w:t xml:space="preserve"> the fate of transplanted cells </w:t>
      </w:r>
      <w:r w:rsidR="005122E4" w:rsidRPr="0098400A">
        <w:rPr>
          <w:rFonts w:ascii="Book Antiqua" w:eastAsia="Book Antiqua" w:hAnsi="Book Antiqua" w:cs="Book Antiqua"/>
          <w:i/>
          <w:iCs/>
          <w:color w:val="000000"/>
        </w:rPr>
        <w:t>in vivo</w:t>
      </w:r>
      <w:r w:rsidR="005122E4" w:rsidRPr="0098400A">
        <w:rPr>
          <w:rFonts w:ascii="Book Antiqua" w:eastAsia="Book Antiqua" w:hAnsi="Book Antiqua" w:cs="Book Antiqua"/>
          <w:color w:val="000000"/>
        </w:rPr>
        <w:t xml:space="preserve"> through long-term cell tracking remains </w:t>
      </w:r>
      <w:r w:rsidRPr="0098400A">
        <w:rPr>
          <w:rFonts w:ascii="Book Antiqua" w:eastAsia="Book Antiqua" w:hAnsi="Book Antiqua" w:cs="Book Antiqua"/>
          <w:color w:val="000000"/>
        </w:rPr>
        <w:t xml:space="preserve">a </w:t>
      </w:r>
      <w:r w:rsidR="005122E4" w:rsidRPr="0098400A">
        <w:rPr>
          <w:rFonts w:ascii="Book Antiqua" w:eastAsia="Book Antiqua" w:hAnsi="Book Antiqua" w:cs="Book Antiqua"/>
          <w:color w:val="000000"/>
        </w:rPr>
        <w:t>crucial fie</w:t>
      </w:r>
      <w:r w:rsidR="00070DB1">
        <w:rPr>
          <w:rFonts w:ascii="Book Antiqua" w:eastAsia="Book Antiqua" w:hAnsi="Book Antiqua" w:cs="Book Antiqua"/>
          <w:color w:val="000000"/>
        </w:rPr>
        <w:t>l</w:t>
      </w:r>
      <w:r w:rsidR="005122E4" w:rsidRPr="0098400A">
        <w:rPr>
          <w:rFonts w:ascii="Book Antiqua" w:eastAsia="Book Antiqua" w:hAnsi="Book Antiqua" w:cs="Book Antiqua"/>
          <w:color w:val="000000"/>
        </w:rPr>
        <w:t xml:space="preserve">d of investigation. Long-term live cell tracking </w:t>
      </w:r>
      <w:r w:rsidR="005122E4" w:rsidRPr="0098400A">
        <w:rPr>
          <w:rFonts w:ascii="Book Antiqua" w:eastAsia="Book Antiqua" w:hAnsi="Book Antiqua" w:cs="Book Antiqua"/>
          <w:i/>
          <w:iCs/>
          <w:color w:val="000000"/>
        </w:rPr>
        <w:t>in vivo</w:t>
      </w:r>
      <w:r w:rsidR="005122E4" w:rsidRPr="0098400A">
        <w:rPr>
          <w:rFonts w:ascii="Book Antiqua" w:eastAsia="Book Antiqua" w:hAnsi="Book Antiqua" w:cs="Book Antiqua"/>
          <w:color w:val="000000"/>
        </w:rPr>
        <w:t xml:space="preserve"> has always been challenging due to </w:t>
      </w:r>
      <w:r w:rsidRPr="0098400A">
        <w:rPr>
          <w:rFonts w:ascii="Book Antiqua" w:eastAsia="Book Antiqua" w:hAnsi="Book Antiqua" w:cs="Book Antiqua"/>
          <w:color w:val="000000"/>
        </w:rPr>
        <w:t xml:space="preserve">the </w:t>
      </w:r>
      <w:r w:rsidR="005122E4" w:rsidRPr="0098400A">
        <w:rPr>
          <w:rFonts w:ascii="Book Antiqua" w:eastAsia="Book Antiqua" w:hAnsi="Book Antiqua" w:cs="Book Antiqua"/>
          <w:color w:val="000000"/>
        </w:rPr>
        <w:t>absence of a safe cell-labeling agent.</w:t>
      </w:r>
    </w:p>
    <w:p w14:paraId="55CE1A7B" w14:textId="77777777" w:rsidR="00A77B3E" w:rsidRPr="0098400A" w:rsidRDefault="00A77B3E" w:rsidP="0098400A">
      <w:pPr>
        <w:spacing w:line="360" w:lineRule="auto"/>
        <w:jc w:val="both"/>
        <w:rPr>
          <w:rFonts w:ascii="Book Antiqua" w:hAnsi="Book Antiqua"/>
        </w:rPr>
      </w:pPr>
    </w:p>
    <w:p w14:paraId="5EDACEC0"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motivation</w:t>
      </w:r>
    </w:p>
    <w:p w14:paraId="0B3A9570" w14:textId="02A15648" w:rsidR="00A77B3E" w:rsidRPr="0098400A" w:rsidRDefault="005122E4" w:rsidP="0098400A">
      <w:pPr>
        <w:spacing w:line="360" w:lineRule="auto"/>
        <w:jc w:val="both"/>
        <w:rPr>
          <w:rFonts w:ascii="Book Antiqua" w:hAnsi="Book Antiqua"/>
        </w:rPr>
      </w:pP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is a </w:t>
      </w:r>
      <w:proofErr w:type="spellStart"/>
      <w:r w:rsidRPr="0098400A">
        <w:rPr>
          <w:rFonts w:ascii="Book Antiqua" w:eastAsia="Book Antiqua" w:hAnsi="Book Antiqua" w:cs="Book Antiqua"/>
          <w:color w:val="000000"/>
        </w:rPr>
        <w:t>carbocyanine</w:t>
      </w:r>
      <w:proofErr w:type="spellEnd"/>
      <w:r w:rsidRPr="0098400A">
        <w:rPr>
          <w:rFonts w:ascii="Book Antiqua" w:eastAsia="Book Antiqua" w:hAnsi="Book Antiqua" w:cs="Book Antiqua"/>
          <w:color w:val="000000"/>
        </w:rPr>
        <w:t xml:space="preserve"> dye having good photochemical properties of strong fluorescence, and stability. Due to the long-range emission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(670</w:t>
      </w:r>
      <w:r w:rsidR="00A50787"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 xml:space="preserve">nm), tissue autofluorescence is minimum, permitting the use of other fluorochromes such as fluorescein isothiocyanate, for colocalization studies to evaluate the expression of other essential markers specific to the transplanted cells in the recipient tissue. Moreover, the process for labeling the cells using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is easy due to its excellent efficiency for </w:t>
      </w:r>
      <w:r w:rsidRPr="0098400A">
        <w:rPr>
          <w:rFonts w:ascii="Book Antiqua" w:eastAsia="Book Antiqua" w:hAnsi="Book Antiqua" w:cs="Book Antiqua"/>
          <w:color w:val="000000"/>
        </w:rPr>
        <w:lastRenderedPageBreak/>
        <w:t xml:space="preserve">integration and diffusion into the cell membranes. The effects of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labeling on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retention of labeled human liver cells remain</w:t>
      </w:r>
      <w:r w:rsidR="00070DB1">
        <w:rPr>
          <w:rFonts w:ascii="Book Antiqua" w:eastAsia="Book Antiqua" w:hAnsi="Book Antiqua" w:cs="Book Antiqua"/>
          <w:color w:val="000000"/>
        </w:rPr>
        <w:t xml:space="preserve"> </w:t>
      </w:r>
      <w:r w:rsidRPr="0098400A">
        <w:rPr>
          <w:rFonts w:ascii="Book Antiqua" w:eastAsia="Book Antiqua" w:hAnsi="Book Antiqua" w:cs="Book Antiqua"/>
          <w:color w:val="000000"/>
        </w:rPr>
        <w:t>to be investigated.</w:t>
      </w:r>
    </w:p>
    <w:p w14:paraId="61839C90" w14:textId="77777777" w:rsidR="00A77B3E" w:rsidRPr="0098400A" w:rsidRDefault="00A77B3E" w:rsidP="0098400A">
      <w:pPr>
        <w:spacing w:line="360" w:lineRule="auto"/>
        <w:jc w:val="both"/>
        <w:rPr>
          <w:rFonts w:ascii="Book Antiqua" w:hAnsi="Book Antiqua"/>
        </w:rPr>
      </w:pPr>
    </w:p>
    <w:p w14:paraId="111A26F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objectives</w:t>
      </w:r>
    </w:p>
    <w:p w14:paraId="3355A5BA" w14:textId="43C63558"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The present study aimed to shed light on </w:t>
      </w:r>
      <w:r w:rsidR="0087223F"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fate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human liver cells in </w:t>
      </w:r>
      <w:r w:rsidR="00A50787" w:rsidRPr="0098400A">
        <w:rPr>
          <w:rFonts w:ascii="Book Antiqua" w:hAnsi="Book Antiqua" w:cs="Book Antiqua"/>
          <w:color w:val="000000"/>
          <w:lang w:eastAsia="zh-CN"/>
        </w:rPr>
        <w:t>c</w:t>
      </w:r>
      <w:r w:rsidR="00A50787" w:rsidRPr="0098400A">
        <w:rPr>
          <w:rFonts w:ascii="Book Antiqua" w:eastAsia="Book Antiqua" w:hAnsi="Book Antiqua" w:cs="Book Antiqua"/>
          <w:color w:val="000000"/>
        </w:rPr>
        <w:t>hronic liver diseases (CLD)</w:t>
      </w:r>
      <w:r w:rsidRPr="0098400A">
        <w:rPr>
          <w:rFonts w:ascii="Book Antiqua" w:eastAsia="Book Antiqua" w:hAnsi="Book Antiqua" w:cs="Book Antiqua"/>
          <w:color w:val="000000"/>
        </w:rPr>
        <w:t>-</w:t>
      </w:r>
      <w:r w:rsidR="00A50787" w:rsidRPr="0098400A">
        <w:rPr>
          <w:rFonts w:ascii="Book Antiqua" w:eastAsia="Book Antiqua" w:hAnsi="Book Antiqua" w:cs="Book Antiqua"/>
          <w:color w:val="000000"/>
        </w:rPr>
        <w:t>severe combined immunodeficiency (SCID)</w:t>
      </w:r>
      <w:r w:rsidRPr="0098400A">
        <w:rPr>
          <w:rFonts w:ascii="Book Antiqua" w:eastAsia="Book Antiqua" w:hAnsi="Book Antiqua" w:cs="Book Antiqua"/>
          <w:color w:val="000000"/>
        </w:rPr>
        <w:t xml:space="preserve"> mice </w:t>
      </w:r>
      <w:r w:rsidR="00D82275" w:rsidRPr="0098400A">
        <w:rPr>
          <w:rFonts w:ascii="Book Antiqua" w:eastAsia="Book Antiqua" w:hAnsi="Book Antiqua" w:cs="Book Antiqua"/>
          <w:color w:val="000000"/>
        </w:rPr>
        <w:t>using live imaging up to 80 d</w:t>
      </w:r>
      <w:r w:rsidRPr="0098400A">
        <w:rPr>
          <w:rFonts w:ascii="Book Antiqua" w:eastAsia="Book Antiqua" w:hAnsi="Book Antiqua" w:cs="Book Antiqua"/>
          <w:color w:val="000000"/>
        </w:rPr>
        <w:t xml:space="preserve"> post-transplantation.</w:t>
      </w:r>
    </w:p>
    <w:p w14:paraId="77C39BCC" w14:textId="77777777" w:rsidR="00A77B3E" w:rsidRPr="0098400A" w:rsidRDefault="00A77B3E" w:rsidP="0098400A">
      <w:pPr>
        <w:spacing w:line="360" w:lineRule="auto"/>
        <w:jc w:val="both"/>
        <w:rPr>
          <w:rFonts w:ascii="Book Antiqua" w:hAnsi="Book Antiqua"/>
        </w:rPr>
      </w:pPr>
    </w:p>
    <w:p w14:paraId="263CC909"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methods</w:t>
      </w:r>
    </w:p>
    <w:p w14:paraId="04F935B7" w14:textId="582D4C72" w:rsidR="00A77B3E" w:rsidRPr="0098400A" w:rsidRDefault="005122E4" w:rsidP="0098400A">
      <w:pPr>
        <w:spacing w:line="360" w:lineRule="auto"/>
        <w:jc w:val="both"/>
        <w:rPr>
          <w:rFonts w:ascii="Book Antiqua" w:hAnsi="Book Antiqua"/>
          <w:lang w:eastAsia="zh-CN"/>
        </w:rPr>
      </w:pPr>
      <w:r w:rsidRPr="0098400A">
        <w:rPr>
          <w:rFonts w:ascii="Book Antiqua" w:eastAsia="Book Antiqua" w:hAnsi="Book Antiqua" w:cs="Book Antiqua"/>
          <w:color w:val="000000"/>
        </w:rPr>
        <w:t>A chronic liver disease SCID m</w:t>
      </w:r>
      <w:r w:rsidR="009E67DF">
        <w:rPr>
          <w:rFonts w:ascii="Book Antiqua" w:eastAsia="Book Antiqua" w:hAnsi="Book Antiqua" w:cs="Book Antiqua"/>
          <w:color w:val="000000"/>
        </w:rPr>
        <w:t>ouse</w:t>
      </w:r>
      <w:r w:rsidRPr="0098400A">
        <w:rPr>
          <w:rFonts w:ascii="Book Antiqua" w:eastAsia="Book Antiqua" w:hAnsi="Book Antiqua" w:cs="Book Antiqua"/>
          <w:color w:val="000000"/>
        </w:rPr>
        <w:t xml:space="preserve"> model was developed which received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w:t>
      </w:r>
      <w:r w:rsidR="0087223F" w:rsidRPr="0098400A">
        <w:rPr>
          <w:rFonts w:ascii="Book Antiqua" w:eastAsia="Book Antiqua" w:hAnsi="Book Antiqua" w:cs="Book Antiqua"/>
          <w:color w:val="000000"/>
        </w:rPr>
        <w:t xml:space="preserve">labeled </w:t>
      </w:r>
      <w:proofErr w:type="spellStart"/>
      <w:r w:rsidR="0087223F" w:rsidRPr="0098400A">
        <w:rPr>
          <w:rFonts w:ascii="Book Antiqua" w:eastAsia="Book Antiqua" w:hAnsi="Book Antiqua" w:cs="Book Antiqua"/>
          <w:color w:val="000000"/>
        </w:rPr>
        <w:t>EpCAM</w:t>
      </w:r>
      <w:proofErr w:type="spellEnd"/>
      <w:r w:rsidR="0087223F" w:rsidRPr="0098400A">
        <w:rPr>
          <w:rFonts w:ascii="Book Antiqua" w:eastAsia="Book Antiqua" w:hAnsi="Book Antiqua" w:cs="Book Antiqua"/>
          <w:color w:val="000000"/>
        </w:rPr>
        <w:t xml:space="preserve">-positive </w:t>
      </w:r>
      <w:r w:rsidRPr="0098400A">
        <w:rPr>
          <w:rFonts w:ascii="Book Antiqua" w:eastAsia="Book Antiqua" w:hAnsi="Book Antiqua" w:cs="Book Antiqua"/>
          <w:color w:val="000000"/>
        </w:rPr>
        <w:t xml:space="preserve">human hepatic progenitor cells </w:t>
      </w:r>
      <w:r w:rsidR="009E67DF">
        <w:rPr>
          <w:rFonts w:ascii="Book Antiqua" w:eastAsia="Book Antiqua" w:hAnsi="Book Antiqua" w:cs="Book Antiqua"/>
          <w:color w:val="000000"/>
        </w:rPr>
        <w:t xml:space="preserve">by </w:t>
      </w:r>
      <w:r w:rsidRPr="0098400A">
        <w:rPr>
          <w:rFonts w:ascii="Book Antiqua" w:eastAsia="Book Antiqua" w:hAnsi="Book Antiqua" w:cs="Book Antiqua"/>
          <w:color w:val="000000"/>
        </w:rPr>
        <w:t xml:space="preserve">intra-hepatic infusion. The long-term survival and functional response of transplanted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cells </w:t>
      </w:r>
      <w:r w:rsidR="009E67DF">
        <w:rPr>
          <w:rFonts w:ascii="Book Antiqua" w:eastAsia="Book Antiqua" w:hAnsi="Book Antiqua" w:cs="Book Antiqua"/>
          <w:color w:val="000000"/>
        </w:rPr>
        <w:t>were</w:t>
      </w:r>
      <w:r w:rsidRPr="0098400A">
        <w:rPr>
          <w:rFonts w:ascii="Book Antiqua" w:eastAsia="Book Antiqua" w:hAnsi="Book Antiqua" w:cs="Book Antiqua"/>
          <w:color w:val="000000"/>
        </w:rPr>
        <w:t xml:space="preserve"> </w:t>
      </w:r>
      <w:r w:rsidR="00437FF0" w:rsidRPr="0098400A">
        <w:rPr>
          <w:rFonts w:ascii="Book Antiqua" w:eastAsia="Book Antiqua" w:hAnsi="Book Antiqua" w:cs="Book Antiqua"/>
          <w:color w:val="000000"/>
        </w:rPr>
        <w:t>investigated up to 80 d</w:t>
      </w:r>
      <w:r w:rsidRPr="0098400A">
        <w:rPr>
          <w:rFonts w:ascii="Book Antiqua" w:eastAsia="Book Antiqua" w:hAnsi="Book Antiqua" w:cs="Book Antiqua"/>
          <w:color w:val="000000"/>
        </w:rPr>
        <w:t>.</w:t>
      </w:r>
    </w:p>
    <w:p w14:paraId="678E5FFB" w14:textId="77777777" w:rsidR="00A77B3E" w:rsidRPr="0098400A" w:rsidRDefault="00A77B3E" w:rsidP="0098400A">
      <w:pPr>
        <w:spacing w:line="360" w:lineRule="auto"/>
        <w:jc w:val="both"/>
        <w:rPr>
          <w:rFonts w:ascii="Book Antiqua" w:hAnsi="Book Antiqua"/>
        </w:rPr>
      </w:pPr>
    </w:p>
    <w:p w14:paraId="5C050A5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results</w:t>
      </w:r>
    </w:p>
    <w:p w14:paraId="486B2DA9" w14:textId="29AF52A9" w:rsidR="00A77B3E" w:rsidRPr="0098400A" w:rsidRDefault="005122E4" w:rsidP="0098400A">
      <w:pPr>
        <w:spacing w:line="360" w:lineRule="auto"/>
        <w:jc w:val="both"/>
        <w:rPr>
          <w:rFonts w:ascii="Book Antiqua" w:hAnsi="Book Antiqua"/>
          <w:lang w:eastAsia="zh-CN"/>
        </w:rPr>
      </w:pPr>
      <w:r w:rsidRPr="0098400A">
        <w:rPr>
          <w:rFonts w:ascii="Book Antiqua" w:eastAsia="Book Antiqua" w:hAnsi="Book Antiqua" w:cs="Book Antiqua"/>
          <w:color w:val="000000"/>
        </w:rPr>
        <w:t xml:space="preserve">This study showed that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labeling of human liver cells is easy and efficient for long-term and non-invasive tracking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w:t>
      </w:r>
      <w:r w:rsidR="00F94210" w:rsidRPr="0098400A">
        <w:rPr>
          <w:rFonts w:ascii="Book Antiqua" w:eastAsia="Book Antiqua" w:hAnsi="Book Antiqua" w:cs="Book Antiqua"/>
          <w:color w:val="000000"/>
        </w:rPr>
        <w:t>up to 80 d</w:t>
      </w:r>
      <w:r w:rsidR="009E67DF" w:rsidRPr="009E67DF">
        <w:rPr>
          <w:rFonts w:ascii="Book Antiqua" w:eastAsia="Book Antiqua" w:hAnsi="Book Antiqua" w:cs="Book Antiqua"/>
          <w:color w:val="000000"/>
        </w:rPr>
        <w:t xml:space="preserve"> </w:t>
      </w:r>
      <w:r w:rsidR="009E67DF" w:rsidRPr="0098400A">
        <w:rPr>
          <w:rFonts w:ascii="Book Antiqua" w:eastAsia="Book Antiqua" w:hAnsi="Book Antiqua" w:cs="Book Antiqua"/>
          <w:color w:val="000000"/>
        </w:rPr>
        <w:t>post-transplantation</w:t>
      </w:r>
      <w:r w:rsidR="009E67DF">
        <w:rPr>
          <w:rFonts w:ascii="Book Antiqua" w:eastAsia="Book Antiqua" w:hAnsi="Book Antiqua" w:cs="Book Antiqua"/>
          <w:color w:val="000000"/>
        </w:rPr>
        <w:t>.</w:t>
      </w:r>
      <w:r w:rsidRPr="0098400A">
        <w:rPr>
          <w:rFonts w:ascii="Book Antiqua" w:eastAsia="Book Antiqua" w:hAnsi="Book Antiqua" w:cs="Book Antiqua"/>
          <w:color w:val="000000"/>
        </w:rPr>
        <w:t xml:space="preserve"> Using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the fate of transplanted cells </w:t>
      </w:r>
      <w:r w:rsidR="009E67DF">
        <w:rPr>
          <w:rFonts w:ascii="Book Antiqua" w:eastAsia="Book Antiqua" w:hAnsi="Book Antiqua" w:cs="Book Antiqua"/>
          <w:color w:val="000000"/>
        </w:rPr>
        <w:t>was</w:t>
      </w:r>
      <w:r w:rsidRPr="0098400A">
        <w:rPr>
          <w:rFonts w:ascii="Book Antiqua" w:eastAsia="Book Antiqua" w:hAnsi="Book Antiqua" w:cs="Book Antiqua"/>
          <w:color w:val="000000"/>
        </w:rPr>
        <w:t xml:space="preserve"> determined. Transplanted human fetal liver cells </w:t>
      </w:r>
      <w:r w:rsidR="009E67DF">
        <w:rPr>
          <w:rFonts w:ascii="Book Antiqua" w:eastAsia="Book Antiqua" w:hAnsi="Book Antiqua" w:cs="Book Antiqua"/>
          <w:color w:val="000000"/>
        </w:rPr>
        <w:t>were</w:t>
      </w:r>
      <w:r w:rsidRPr="0098400A">
        <w:rPr>
          <w:rFonts w:ascii="Book Antiqua" w:eastAsia="Book Antiqua" w:hAnsi="Book Antiqua" w:cs="Book Antiqua"/>
          <w:color w:val="000000"/>
        </w:rPr>
        <w:t xml:space="preserve"> able to provide structural and functional improvement in CLD-SCID mice.</w:t>
      </w:r>
    </w:p>
    <w:p w14:paraId="52C375C0" w14:textId="77777777" w:rsidR="00A77B3E" w:rsidRPr="0098400A" w:rsidRDefault="00A77B3E" w:rsidP="0098400A">
      <w:pPr>
        <w:spacing w:line="360" w:lineRule="auto"/>
        <w:jc w:val="both"/>
        <w:rPr>
          <w:rFonts w:ascii="Book Antiqua" w:hAnsi="Book Antiqua"/>
        </w:rPr>
      </w:pPr>
    </w:p>
    <w:p w14:paraId="2F8919E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conclusions</w:t>
      </w:r>
    </w:p>
    <w:p w14:paraId="39B43E0A" w14:textId="3919133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Monitoring the fate of transplanted cells through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-based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live cell imaging can help in understanding the homing, engraftment, long-term survival</w:t>
      </w:r>
      <w:r w:rsidR="005B7307"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function of the transplanted cells.</w:t>
      </w:r>
    </w:p>
    <w:p w14:paraId="52BCCE2A" w14:textId="77777777" w:rsidR="00A77B3E" w:rsidRPr="0098400A" w:rsidRDefault="00A77B3E" w:rsidP="0098400A">
      <w:pPr>
        <w:spacing w:line="360" w:lineRule="auto"/>
        <w:jc w:val="both"/>
        <w:rPr>
          <w:rFonts w:ascii="Book Antiqua" w:hAnsi="Book Antiqua"/>
        </w:rPr>
      </w:pPr>
    </w:p>
    <w:p w14:paraId="303DF481"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i/>
          <w:color w:val="000000"/>
        </w:rPr>
        <w:t>Research perspectives</w:t>
      </w:r>
    </w:p>
    <w:p w14:paraId="53D9CB22" w14:textId="6A1AFF3B"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The findings of </w:t>
      </w:r>
      <w:r w:rsidR="004C43A3"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current study may pave the way to unravel the underlying regenerative mechanisms and contribution of exogenously transplanted cells in restoring the structural and functional deficits of </w:t>
      </w:r>
      <w:r w:rsidR="004C43A3"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liver in CLD.</w:t>
      </w:r>
    </w:p>
    <w:p w14:paraId="6552C21F" w14:textId="77777777" w:rsidR="00A77B3E" w:rsidRPr="0098400A" w:rsidRDefault="00A77B3E" w:rsidP="0098400A">
      <w:pPr>
        <w:spacing w:line="360" w:lineRule="auto"/>
        <w:jc w:val="both"/>
        <w:rPr>
          <w:rFonts w:ascii="Book Antiqua" w:hAnsi="Book Antiqua"/>
        </w:rPr>
      </w:pPr>
    </w:p>
    <w:p w14:paraId="32EE193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REFERENCES</w:t>
      </w:r>
    </w:p>
    <w:p w14:paraId="734B54A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 </w:t>
      </w:r>
      <w:r w:rsidRPr="0098400A">
        <w:rPr>
          <w:rFonts w:ascii="Book Antiqua" w:eastAsia="Book Antiqua" w:hAnsi="Book Antiqua" w:cs="Book Antiqua"/>
          <w:b/>
          <w:bCs/>
          <w:color w:val="000000"/>
        </w:rPr>
        <w:t>Tripura C,</w:t>
      </w:r>
      <w:r w:rsidRPr="0098400A">
        <w:rPr>
          <w:rFonts w:ascii="Book Antiqua" w:eastAsia="Book Antiqua" w:hAnsi="Book Antiqua" w:cs="Book Antiqua"/>
          <w:color w:val="000000"/>
        </w:rPr>
        <w:t xml:space="preserve"> Khan A, Pande G. Cell Based Therapy for Chronic Liver Disease: Role of Fetal Liver Cells in Restoration of the Liver Cell Functions. </w:t>
      </w:r>
      <w:proofErr w:type="gramStart"/>
      <w:r w:rsidRPr="0098400A">
        <w:rPr>
          <w:rFonts w:ascii="Book Antiqua" w:eastAsia="Book Antiqua" w:hAnsi="Book Antiqua" w:cs="Book Antiqua"/>
          <w:color w:val="000000"/>
        </w:rPr>
        <w:t>In (Ed.), Liver Regeneration.</w:t>
      </w:r>
      <w:proofErr w:type="gramEnd"/>
      <w:r w:rsidRPr="0098400A">
        <w:rPr>
          <w:rFonts w:ascii="Book Antiqua" w:eastAsia="Book Antiqua" w:hAnsi="Book Antiqua" w:cs="Book Antiqua"/>
          <w:color w:val="000000"/>
        </w:rPr>
        <w:t xml:space="preserve"> Chapter 12, </w:t>
      </w:r>
      <w:proofErr w:type="spellStart"/>
      <w:r w:rsidRPr="0098400A">
        <w:rPr>
          <w:rFonts w:ascii="Book Antiqua" w:eastAsia="Book Antiqua" w:hAnsi="Book Antiqua" w:cs="Book Antiqua"/>
          <w:color w:val="000000"/>
        </w:rPr>
        <w:t>IntechOpen</w:t>
      </w:r>
      <w:proofErr w:type="spellEnd"/>
      <w:r w:rsidRPr="0098400A">
        <w:rPr>
          <w:rFonts w:ascii="Book Antiqua" w:eastAsia="Book Antiqua" w:hAnsi="Book Antiqua" w:cs="Book Antiqua"/>
          <w:color w:val="000000"/>
        </w:rPr>
        <w:t xml:space="preserve"> 2012</w:t>
      </w:r>
      <w:r w:rsidR="00984E1F"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217-240</w:t>
      </w:r>
    </w:p>
    <w:p w14:paraId="2BFAC762" w14:textId="77777777" w:rsidR="00A77B3E" w:rsidRPr="0098400A" w:rsidRDefault="005122E4" w:rsidP="0098400A">
      <w:pPr>
        <w:spacing w:line="360" w:lineRule="auto"/>
        <w:jc w:val="both"/>
        <w:rPr>
          <w:rFonts w:ascii="Book Antiqua" w:hAnsi="Book Antiqua"/>
        </w:rPr>
      </w:pPr>
      <w:proofErr w:type="gramStart"/>
      <w:r w:rsidRPr="0098400A">
        <w:rPr>
          <w:rFonts w:ascii="Book Antiqua" w:eastAsia="Book Antiqua" w:hAnsi="Book Antiqua" w:cs="Book Antiqua"/>
          <w:color w:val="000000"/>
        </w:rPr>
        <w:t xml:space="preserve">2 </w:t>
      </w:r>
      <w:r w:rsidRPr="0098400A">
        <w:rPr>
          <w:rFonts w:ascii="Book Antiqua" w:eastAsia="Book Antiqua" w:hAnsi="Book Antiqua" w:cs="Book Antiqua"/>
          <w:b/>
          <w:bCs/>
          <w:color w:val="000000"/>
        </w:rPr>
        <w:t>Kwak KA</w:t>
      </w:r>
      <w:r w:rsidRPr="0098400A">
        <w:rPr>
          <w:rFonts w:ascii="Book Antiqua" w:eastAsia="Book Antiqua" w:hAnsi="Book Antiqua" w:cs="Book Antiqua"/>
          <w:color w:val="000000"/>
        </w:rPr>
        <w:t>, Cho HJ, Yang JY, Park YS.</w:t>
      </w:r>
      <w:proofErr w:type="gramEnd"/>
      <w:r w:rsidRPr="0098400A">
        <w:rPr>
          <w:rFonts w:ascii="Book Antiqua" w:eastAsia="Book Antiqua" w:hAnsi="Book Antiqua" w:cs="Book Antiqua"/>
          <w:color w:val="000000"/>
        </w:rPr>
        <w:t xml:space="preserve"> </w:t>
      </w:r>
      <w:proofErr w:type="gramStart"/>
      <w:r w:rsidRPr="0098400A">
        <w:rPr>
          <w:rFonts w:ascii="Book Antiqua" w:eastAsia="Book Antiqua" w:hAnsi="Book Antiqua" w:cs="Book Antiqua"/>
          <w:color w:val="000000"/>
        </w:rPr>
        <w:t>Current Perspectives Regarding Stem Cell-Based Therapy for Liver Cirrhosis.</w:t>
      </w:r>
      <w:proofErr w:type="gramEnd"/>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Can J Gastroenterol Hepatol</w:t>
      </w:r>
      <w:r w:rsidRPr="0098400A">
        <w:rPr>
          <w:rFonts w:ascii="Book Antiqua" w:eastAsia="Book Antiqua" w:hAnsi="Book Antiqua" w:cs="Book Antiqua"/>
          <w:color w:val="000000"/>
        </w:rPr>
        <w:t xml:space="preserve"> 2018; </w:t>
      </w:r>
      <w:r w:rsidRPr="0098400A">
        <w:rPr>
          <w:rFonts w:ascii="Book Antiqua" w:eastAsia="Book Antiqua" w:hAnsi="Book Antiqua" w:cs="Book Antiqua"/>
          <w:b/>
          <w:bCs/>
          <w:color w:val="000000"/>
        </w:rPr>
        <w:t>2018</w:t>
      </w:r>
      <w:r w:rsidRPr="0098400A">
        <w:rPr>
          <w:rFonts w:ascii="Book Antiqua" w:eastAsia="Book Antiqua" w:hAnsi="Book Antiqua" w:cs="Book Antiqua"/>
          <w:color w:val="000000"/>
        </w:rPr>
        <w:t>: 4197857 [PMID: 29670867 DOI: 10.1155/2018/4197857]</w:t>
      </w:r>
    </w:p>
    <w:p w14:paraId="4EBFD03E"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 </w:t>
      </w:r>
      <w:proofErr w:type="spellStart"/>
      <w:r w:rsidRPr="0098400A">
        <w:rPr>
          <w:rFonts w:ascii="Book Antiqua" w:eastAsia="Book Antiqua" w:hAnsi="Book Antiqua" w:cs="Book Antiqua"/>
          <w:b/>
          <w:bCs/>
          <w:color w:val="000000"/>
        </w:rPr>
        <w:t>Mohamadnejad</w:t>
      </w:r>
      <w:proofErr w:type="spellEnd"/>
      <w:r w:rsidRPr="0098400A">
        <w:rPr>
          <w:rFonts w:ascii="Book Antiqua" w:eastAsia="Book Antiqua" w:hAnsi="Book Antiqua" w:cs="Book Antiqua"/>
          <w:b/>
          <w:bCs/>
          <w:color w:val="000000"/>
        </w:rPr>
        <w:t xml:space="preserve"> M</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Vosough</w:t>
      </w:r>
      <w:proofErr w:type="spellEnd"/>
      <w:r w:rsidRPr="0098400A">
        <w:rPr>
          <w:rFonts w:ascii="Book Antiqua" w:eastAsia="Book Antiqua" w:hAnsi="Book Antiqua" w:cs="Book Antiqua"/>
          <w:color w:val="000000"/>
        </w:rPr>
        <w:t xml:space="preserve"> M, </w:t>
      </w:r>
      <w:proofErr w:type="spellStart"/>
      <w:r w:rsidRPr="0098400A">
        <w:rPr>
          <w:rFonts w:ascii="Book Antiqua" w:eastAsia="Book Antiqua" w:hAnsi="Book Antiqua" w:cs="Book Antiqua"/>
          <w:color w:val="000000"/>
        </w:rPr>
        <w:t>Moossavi</w:t>
      </w:r>
      <w:proofErr w:type="spellEnd"/>
      <w:r w:rsidRPr="0098400A">
        <w:rPr>
          <w:rFonts w:ascii="Book Antiqua" w:eastAsia="Book Antiqua" w:hAnsi="Book Antiqua" w:cs="Book Antiqua"/>
          <w:color w:val="000000"/>
        </w:rPr>
        <w:t xml:space="preserve"> S, </w:t>
      </w:r>
      <w:proofErr w:type="spellStart"/>
      <w:r w:rsidRPr="0098400A">
        <w:rPr>
          <w:rFonts w:ascii="Book Antiqua" w:eastAsia="Book Antiqua" w:hAnsi="Book Antiqua" w:cs="Book Antiqua"/>
          <w:color w:val="000000"/>
        </w:rPr>
        <w:t>Nikfam</w:t>
      </w:r>
      <w:proofErr w:type="spellEnd"/>
      <w:r w:rsidRPr="0098400A">
        <w:rPr>
          <w:rFonts w:ascii="Book Antiqua" w:eastAsia="Book Antiqua" w:hAnsi="Book Antiqua" w:cs="Book Antiqua"/>
          <w:color w:val="000000"/>
        </w:rPr>
        <w:t xml:space="preserve"> S, </w:t>
      </w:r>
      <w:proofErr w:type="spellStart"/>
      <w:r w:rsidRPr="0098400A">
        <w:rPr>
          <w:rFonts w:ascii="Book Antiqua" w:eastAsia="Book Antiqua" w:hAnsi="Book Antiqua" w:cs="Book Antiqua"/>
          <w:color w:val="000000"/>
        </w:rPr>
        <w:t>Mardpour</w:t>
      </w:r>
      <w:proofErr w:type="spellEnd"/>
      <w:r w:rsidRPr="0098400A">
        <w:rPr>
          <w:rFonts w:ascii="Book Antiqua" w:eastAsia="Book Antiqua" w:hAnsi="Book Antiqua" w:cs="Book Antiqua"/>
          <w:color w:val="000000"/>
        </w:rPr>
        <w:t xml:space="preserve"> S, </w:t>
      </w:r>
      <w:proofErr w:type="spellStart"/>
      <w:r w:rsidRPr="0098400A">
        <w:rPr>
          <w:rFonts w:ascii="Book Antiqua" w:eastAsia="Book Antiqua" w:hAnsi="Book Antiqua" w:cs="Book Antiqua"/>
          <w:color w:val="000000"/>
        </w:rPr>
        <w:t>Akhlaghpoor</w:t>
      </w:r>
      <w:proofErr w:type="spellEnd"/>
      <w:r w:rsidRPr="0098400A">
        <w:rPr>
          <w:rFonts w:ascii="Book Antiqua" w:eastAsia="Book Antiqua" w:hAnsi="Book Antiqua" w:cs="Book Antiqua"/>
          <w:color w:val="000000"/>
        </w:rPr>
        <w:t xml:space="preserve"> S, Ashrafi M, </w:t>
      </w:r>
      <w:proofErr w:type="spellStart"/>
      <w:r w:rsidRPr="0098400A">
        <w:rPr>
          <w:rFonts w:ascii="Book Antiqua" w:eastAsia="Book Antiqua" w:hAnsi="Book Antiqua" w:cs="Book Antiqua"/>
          <w:color w:val="000000"/>
        </w:rPr>
        <w:t>Azimian</w:t>
      </w:r>
      <w:proofErr w:type="spellEnd"/>
      <w:r w:rsidRPr="0098400A">
        <w:rPr>
          <w:rFonts w:ascii="Book Antiqua" w:eastAsia="Book Antiqua" w:hAnsi="Book Antiqua" w:cs="Book Antiqua"/>
          <w:color w:val="000000"/>
        </w:rPr>
        <w:t xml:space="preserve"> V, </w:t>
      </w:r>
      <w:proofErr w:type="spellStart"/>
      <w:r w:rsidRPr="0098400A">
        <w:rPr>
          <w:rFonts w:ascii="Book Antiqua" w:eastAsia="Book Antiqua" w:hAnsi="Book Antiqua" w:cs="Book Antiqua"/>
          <w:color w:val="000000"/>
        </w:rPr>
        <w:t>Jarughi</w:t>
      </w:r>
      <w:proofErr w:type="spellEnd"/>
      <w:r w:rsidRPr="0098400A">
        <w:rPr>
          <w:rFonts w:ascii="Book Antiqua" w:eastAsia="Book Antiqua" w:hAnsi="Book Antiqua" w:cs="Book Antiqua"/>
          <w:color w:val="000000"/>
        </w:rPr>
        <w:t xml:space="preserve"> N, Hosseini SE, </w:t>
      </w:r>
      <w:proofErr w:type="spellStart"/>
      <w:r w:rsidRPr="0098400A">
        <w:rPr>
          <w:rFonts w:ascii="Book Antiqua" w:eastAsia="Book Antiqua" w:hAnsi="Book Antiqua" w:cs="Book Antiqua"/>
          <w:color w:val="000000"/>
        </w:rPr>
        <w:t>Moeininia</w:t>
      </w:r>
      <w:proofErr w:type="spellEnd"/>
      <w:r w:rsidRPr="0098400A">
        <w:rPr>
          <w:rFonts w:ascii="Book Antiqua" w:eastAsia="Book Antiqua" w:hAnsi="Book Antiqua" w:cs="Book Antiqua"/>
          <w:color w:val="000000"/>
        </w:rPr>
        <w:t xml:space="preserve"> F, </w:t>
      </w:r>
      <w:proofErr w:type="spellStart"/>
      <w:r w:rsidRPr="0098400A">
        <w:rPr>
          <w:rFonts w:ascii="Book Antiqua" w:eastAsia="Book Antiqua" w:hAnsi="Book Antiqua" w:cs="Book Antiqua"/>
          <w:color w:val="000000"/>
        </w:rPr>
        <w:t>Bagheri</w:t>
      </w:r>
      <w:proofErr w:type="spellEnd"/>
      <w:r w:rsidRPr="0098400A">
        <w:rPr>
          <w:rFonts w:ascii="Book Antiqua" w:eastAsia="Book Antiqua" w:hAnsi="Book Antiqua" w:cs="Book Antiqua"/>
          <w:color w:val="000000"/>
        </w:rPr>
        <w:t xml:space="preserve"> M, </w:t>
      </w:r>
      <w:proofErr w:type="spellStart"/>
      <w:r w:rsidRPr="0098400A">
        <w:rPr>
          <w:rFonts w:ascii="Book Antiqua" w:eastAsia="Book Antiqua" w:hAnsi="Book Antiqua" w:cs="Book Antiqua"/>
          <w:color w:val="000000"/>
        </w:rPr>
        <w:t>Sharafkhah</w:t>
      </w:r>
      <w:proofErr w:type="spellEnd"/>
      <w:r w:rsidRPr="0098400A">
        <w:rPr>
          <w:rFonts w:ascii="Book Antiqua" w:eastAsia="Book Antiqua" w:hAnsi="Book Antiqua" w:cs="Book Antiqua"/>
          <w:color w:val="000000"/>
        </w:rPr>
        <w:t xml:space="preserve"> M, </w:t>
      </w:r>
      <w:proofErr w:type="spellStart"/>
      <w:r w:rsidRPr="0098400A">
        <w:rPr>
          <w:rFonts w:ascii="Book Antiqua" w:eastAsia="Book Antiqua" w:hAnsi="Book Antiqua" w:cs="Book Antiqua"/>
          <w:color w:val="000000"/>
        </w:rPr>
        <w:t>Aghdami</w:t>
      </w:r>
      <w:proofErr w:type="spellEnd"/>
      <w:r w:rsidRPr="0098400A">
        <w:rPr>
          <w:rFonts w:ascii="Book Antiqua" w:eastAsia="Book Antiqua" w:hAnsi="Book Antiqua" w:cs="Book Antiqua"/>
          <w:color w:val="000000"/>
        </w:rPr>
        <w:t xml:space="preserve"> N, </w:t>
      </w:r>
      <w:proofErr w:type="spellStart"/>
      <w:r w:rsidRPr="0098400A">
        <w:rPr>
          <w:rFonts w:ascii="Book Antiqua" w:eastAsia="Book Antiqua" w:hAnsi="Book Antiqua" w:cs="Book Antiqua"/>
          <w:color w:val="000000"/>
        </w:rPr>
        <w:t>Malekzadeh</w:t>
      </w:r>
      <w:proofErr w:type="spellEnd"/>
      <w:r w:rsidRPr="0098400A">
        <w:rPr>
          <w:rFonts w:ascii="Book Antiqua" w:eastAsia="Book Antiqua" w:hAnsi="Book Antiqua" w:cs="Book Antiqua"/>
          <w:color w:val="000000"/>
        </w:rPr>
        <w:t xml:space="preserve"> R, </w:t>
      </w:r>
      <w:proofErr w:type="spellStart"/>
      <w:r w:rsidRPr="0098400A">
        <w:rPr>
          <w:rFonts w:ascii="Book Antiqua" w:eastAsia="Book Antiqua" w:hAnsi="Book Antiqua" w:cs="Book Antiqua"/>
          <w:color w:val="000000"/>
        </w:rPr>
        <w:t>Baharvand</w:t>
      </w:r>
      <w:proofErr w:type="spellEnd"/>
      <w:r w:rsidRPr="0098400A">
        <w:rPr>
          <w:rFonts w:ascii="Book Antiqua" w:eastAsia="Book Antiqua" w:hAnsi="Book Antiqua" w:cs="Book Antiqua"/>
          <w:color w:val="000000"/>
        </w:rPr>
        <w:t xml:space="preserve"> H. Intraportal Infusion of Bone Marrow Mononuclear or CD133+ Cells in Patients With Decompensated Cirrhosis: A Double-Blind Randomized Controlled Trial. </w:t>
      </w:r>
      <w:r w:rsidRPr="0098400A">
        <w:rPr>
          <w:rFonts w:ascii="Book Antiqua" w:eastAsia="Book Antiqua" w:hAnsi="Book Antiqua" w:cs="Book Antiqua"/>
          <w:i/>
          <w:iCs/>
          <w:color w:val="000000"/>
        </w:rPr>
        <w:t xml:space="preserve">Stem Cells </w:t>
      </w:r>
      <w:proofErr w:type="spellStart"/>
      <w:r w:rsidRPr="0098400A">
        <w:rPr>
          <w:rFonts w:ascii="Book Antiqua" w:eastAsia="Book Antiqua" w:hAnsi="Book Antiqua" w:cs="Book Antiqua"/>
          <w:i/>
          <w:iCs/>
          <w:color w:val="000000"/>
        </w:rPr>
        <w:t>Transl</w:t>
      </w:r>
      <w:proofErr w:type="spellEnd"/>
      <w:r w:rsidRPr="0098400A">
        <w:rPr>
          <w:rFonts w:ascii="Book Antiqua" w:eastAsia="Book Antiqua" w:hAnsi="Book Antiqua" w:cs="Book Antiqua"/>
          <w:i/>
          <w:iCs/>
          <w:color w:val="000000"/>
        </w:rPr>
        <w:t xml:space="preserve"> Med</w:t>
      </w:r>
      <w:r w:rsidRPr="0098400A">
        <w:rPr>
          <w:rFonts w:ascii="Book Antiqua" w:eastAsia="Book Antiqua" w:hAnsi="Book Antiqua" w:cs="Book Antiqua"/>
          <w:color w:val="000000"/>
        </w:rPr>
        <w:t xml:space="preserve"> 2016; </w:t>
      </w:r>
      <w:r w:rsidRPr="0098400A">
        <w:rPr>
          <w:rFonts w:ascii="Book Antiqua" w:eastAsia="Book Antiqua" w:hAnsi="Book Antiqua" w:cs="Book Antiqua"/>
          <w:b/>
          <w:bCs/>
          <w:color w:val="000000"/>
        </w:rPr>
        <w:t>5</w:t>
      </w:r>
      <w:r w:rsidRPr="0098400A">
        <w:rPr>
          <w:rFonts w:ascii="Book Antiqua" w:eastAsia="Book Antiqua" w:hAnsi="Book Antiqua" w:cs="Book Antiqua"/>
          <w:color w:val="000000"/>
        </w:rPr>
        <w:t>: 87-94 [PMID: 26659833 DOI: 10.5966/sctm.2015-0004]</w:t>
      </w:r>
    </w:p>
    <w:p w14:paraId="2FA4CBF7"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4 </w:t>
      </w:r>
      <w:proofErr w:type="spellStart"/>
      <w:r w:rsidRPr="0098400A">
        <w:rPr>
          <w:rFonts w:ascii="Book Antiqua" w:eastAsia="Book Antiqua" w:hAnsi="Book Antiqua" w:cs="Book Antiqua"/>
          <w:b/>
          <w:bCs/>
          <w:color w:val="000000"/>
        </w:rPr>
        <w:t>Gholamrezanezhad</w:t>
      </w:r>
      <w:proofErr w:type="spellEnd"/>
      <w:r w:rsidRPr="0098400A">
        <w:rPr>
          <w:rFonts w:ascii="Book Antiqua" w:eastAsia="Book Antiqua" w:hAnsi="Book Antiqua" w:cs="Book Antiqua"/>
          <w:b/>
          <w:bCs/>
          <w:color w:val="000000"/>
        </w:rPr>
        <w:t xml:space="preserve"> A</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Mirpour</w:t>
      </w:r>
      <w:proofErr w:type="spellEnd"/>
      <w:r w:rsidRPr="0098400A">
        <w:rPr>
          <w:rFonts w:ascii="Book Antiqua" w:eastAsia="Book Antiqua" w:hAnsi="Book Antiqua" w:cs="Book Antiqua"/>
          <w:color w:val="000000"/>
        </w:rPr>
        <w:t xml:space="preserve"> S, </w:t>
      </w:r>
      <w:proofErr w:type="spellStart"/>
      <w:r w:rsidRPr="0098400A">
        <w:rPr>
          <w:rFonts w:ascii="Book Antiqua" w:eastAsia="Book Antiqua" w:hAnsi="Book Antiqua" w:cs="Book Antiqua"/>
          <w:color w:val="000000"/>
        </w:rPr>
        <w:t>Bagheri</w:t>
      </w:r>
      <w:proofErr w:type="spellEnd"/>
      <w:r w:rsidRPr="0098400A">
        <w:rPr>
          <w:rFonts w:ascii="Book Antiqua" w:eastAsia="Book Antiqua" w:hAnsi="Book Antiqua" w:cs="Book Antiqua"/>
          <w:color w:val="000000"/>
        </w:rPr>
        <w:t xml:space="preserve"> M, </w:t>
      </w:r>
      <w:proofErr w:type="spellStart"/>
      <w:r w:rsidRPr="0098400A">
        <w:rPr>
          <w:rFonts w:ascii="Book Antiqua" w:eastAsia="Book Antiqua" w:hAnsi="Book Antiqua" w:cs="Book Antiqua"/>
          <w:color w:val="000000"/>
        </w:rPr>
        <w:t>Mohamadnejad</w:t>
      </w:r>
      <w:proofErr w:type="spellEnd"/>
      <w:r w:rsidRPr="0098400A">
        <w:rPr>
          <w:rFonts w:ascii="Book Antiqua" w:eastAsia="Book Antiqua" w:hAnsi="Book Antiqua" w:cs="Book Antiqua"/>
          <w:color w:val="000000"/>
        </w:rPr>
        <w:t xml:space="preserve"> M, </w:t>
      </w:r>
      <w:proofErr w:type="spellStart"/>
      <w:r w:rsidRPr="0098400A">
        <w:rPr>
          <w:rFonts w:ascii="Book Antiqua" w:eastAsia="Book Antiqua" w:hAnsi="Book Antiqua" w:cs="Book Antiqua"/>
          <w:color w:val="000000"/>
        </w:rPr>
        <w:t>Alimoghaddam</w:t>
      </w:r>
      <w:proofErr w:type="spellEnd"/>
      <w:r w:rsidRPr="0098400A">
        <w:rPr>
          <w:rFonts w:ascii="Book Antiqua" w:eastAsia="Book Antiqua" w:hAnsi="Book Antiqua" w:cs="Book Antiqua"/>
          <w:color w:val="000000"/>
        </w:rPr>
        <w:t xml:space="preserve"> K, </w:t>
      </w:r>
      <w:proofErr w:type="spellStart"/>
      <w:r w:rsidRPr="0098400A">
        <w:rPr>
          <w:rFonts w:ascii="Book Antiqua" w:eastAsia="Book Antiqua" w:hAnsi="Book Antiqua" w:cs="Book Antiqua"/>
          <w:color w:val="000000"/>
        </w:rPr>
        <w:t>Abdolahzadeh</w:t>
      </w:r>
      <w:proofErr w:type="spellEnd"/>
      <w:r w:rsidRPr="0098400A">
        <w:rPr>
          <w:rFonts w:ascii="Book Antiqua" w:eastAsia="Book Antiqua" w:hAnsi="Book Antiqua" w:cs="Book Antiqua"/>
          <w:color w:val="000000"/>
        </w:rPr>
        <w:t xml:space="preserve"> L, </w:t>
      </w:r>
      <w:proofErr w:type="spellStart"/>
      <w:r w:rsidRPr="0098400A">
        <w:rPr>
          <w:rFonts w:ascii="Book Antiqua" w:eastAsia="Book Antiqua" w:hAnsi="Book Antiqua" w:cs="Book Antiqua"/>
          <w:color w:val="000000"/>
        </w:rPr>
        <w:t>Saghari</w:t>
      </w:r>
      <w:proofErr w:type="spellEnd"/>
      <w:r w:rsidRPr="0098400A">
        <w:rPr>
          <w:rFonts w:ascii="Book Antiqua" w:eastAsia="Book Antiqua" w:hAnsi="Book Antiqua" w:cs="Book Antiqua"/>
          <w:color w:val="000000"/>
        </w:rPr>
        <w:t xml:space="preserve"> M, </w:t>
      </w:r>
      <w:proofErr w:type="spellStart"/>
      <w:r w:rsidRPr="0098400A">
        <w:rPr>
          <w:rFonts w:ascii="Book Antiqua" w:eastAsia="Book Antiqua" w:hAnsi="Book Antiqua" w:cs="Book Antiqua"/>
          <w:color w:val="000000"/>
        </w:rPr>
        <w:t>Malekzadeh</w:t>
      </w:r>
      <w:proofErr w:type="spellEnd"/>
      <w:r w:rsidRPr="0098400A">
        <w:rPr>
          <w:rFonts w:ascii="Book Antiqua" w:eastAsia="Book Antiqua" w:hAnsi="Book Antiqua" w:cs="Book Antiqua"/>
          <w:color w:val="000000"/>
        </w:rPr>
        <w:t xml:space="preserve"> R. In vivo tracking of 111In-oxine labeled mesenchymal stem cells following infusion in patients with advanced cirrhosis. </w:t>
      </w:r>
      <w:proofErr w:type="spellStart"/>
      <w:r w:rsidRPr="0098400A">
        <w:rPr>
          <w:rFonts w:ascii="Book Antiqua" w:eastAsia="Book Antiqua" w:hAnsi="Book Antiqua" w:cs="Book Antiqua"/>
          <w:i/>
          <w:iCs/>
          <w:color w:val="000000"/>
        </w:rPr>
        <w:t>Nucl</w:t>
      </w:r>
      <w:proofErr w:type="spellEnd"/>
      <w:r w:rsidRPr="0098400A">
        <w:rPr>
          <w:rFonts w:ascii="Book Antiqua" w:eastAsia="Book Antiqua" w:hAnsi="Book Antiqua" w:cs="Book Antiqua"/>
          <w:i/>
          <w:iCs/>
          <w:color w:val="000000"/>
        </w:rPr>
        <w:t xml:space="preserve"> Med </w:t>
      </w:r>
      <w:proofErr w:type="spellStart"/>
      <w:r w:rsidRPr="0098400A">
        <w:rPr>
          <w:rFonts w:ascii="Book Antiqua" w:eastAsia="Book Antiqua" w:hAnsi="Book Antiqua" w:cs="Book Antiqua"/>
          <w:i/>
          <w:iCs/>
          <w:color w:val="000000"/>
        </w:rPr>
        <w:t>Biol</w:t>
      </w:r>
      <w:proofErr w:type="spellEnd"/>
      <w:r w:rsidRPr="0098400A">
        <w:rPr>
          <w:rFonts w:ascii="Book Antiqua" w:eastAsia="Book Antiqua" w:hAnsi="Book Antiqua" w:cs="Book Antiqua"/>
          <w:color w:val="000000"/>
        </w:rPr>
        <w:t xml:space="preserve"> 2011; </w:t>
      </w:r>
      <w:r w:rsidRPr="0098400A">
        <w:rPr>
          <w:rFonts w:ascii="Book Antiqua" w:eastAsia="Book Antiqua" w:hAnsi="Book Antiqua" w:cs="Book Antiqua"/>
          <w:b/>
          <w:bCs/>
          <w:color w:val="000000"/>
        </w:rPr>
        <w:t>38</w:t>
      </w:r>
      <w:r w:rsidRPr="0098400A">
        <w:rPr>
          <w:rFonts w:ascii="Book Antiqua" w:eastAsia="Book Antiqua" w:hAnsi="Book Antiqua" w:cs="Book Antiqua"/>
          <w:color w:val="000000"/>
        </w:rPr>
        <w:t>: 961-967 [PMID: 21810549 DOI: 10.1016/j.nucmedbio.2011.03.008]</w:t>
      </w:r>
    </w:p>
    <w:p w14:paraId="60319CB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5 </w:t>
      </w:r>
      <w:r w:rsidRPr="0098400A">
        <w:rPr>
          <w:rFonts w:ascii="Book Antiqua" w:eastAsia="Book Antiqua" w:hAnsi="Book Antiqua" w:cs="Book Antiqua"/>
          <w:b/>
          <w:bCs/>
          <w:color w:val="000000"/>
        </w:rPr>
        <w:t>Rajaram R</w:t>
      </w:r>
      <w:r w:rsidRPr="0098400A">
        <w:rPr>
          <w:rFonts w:ascii="Book Antiqua" w:eastAsia="Book Antiqua" w:hAnsi="Book Antiqua" w:cs="Book Antiqua"/>
          <w:color w:val="000000"/>
        </w:rPr>
        <w:t xml:space="preserve">, Subramani B, Abdullah BJJ, Mahadeva S. Mesenchymal stem cell therapy for advanced liver cirrhosis: A case report. </w:t>
      </w:r>
      <w:r w:rsidRPr="0098400A">
        <w:rPr>
          <w:rFonts w:ascii="Book Antiqua" w:eastAsia="Book Antiqua" w:hAnsi="Book Antiqua" w:cs="Book Antiqua"/>
          <w:i/>
          <w:iCs/>
          <w:color w:val="000000"/>
        </w:rPr>
        <w:t>JGH Open</w:t>
      </w:r>
      <w:r w:rsidRPr="0098400A">
        <w:rPr>
          <w:rFonts w:ascii="Book Antiqua" w:eastAsia="Book Antiqua" w:hAnsi="Book Antiqua" w:cs="Book Antiqua"/>
          <w:color w:val="000000"/>
        </w:rPr>
        <w:t xml:space="preserve"> 2017; </w:t>
      </w:r>
      <w:r w:rsidRPr="0098400A">
        <w:rPr>
          <w:rFonts w:ascii="Book Antiqua" w:eastAsia="Book Antiqua" w:hAnsi="Book Antiqua" w:cs="Book Antiqua"/>
          <w:b/>
          <w:bCs/>
          <w:color w:val="000000"/>
        </w:rPr>
        <w:t>1</w:t>
      </w:r>
      <w:r w:rsidRPr="0098400A">
        <w:rPr>
          <w:rFonts w:ascii="Book Antiqua" w:eastAsia="Book Antiqua" w:hAnsi="Book Antiqua" w:cs="Book Antiqua"/>
          <w:color w:val="000000"/>
        </w:rPr>
        <w:t>: 153-155 [PMID: 30483553 DOI: 10.1002/jgh3.12027]</w:t>
      </w:r>
    </w:p>
    <w:p w14:paraId="6A561E73"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6 </w:t>
      </w:r>
      <w:r w:rsidRPr="0098400A">
        <w:rPr>
          <w:rFonts w:ascii="Book Antiqua" w:eastAsia="Book Antiqua" w:hAnsi="Book Antiqua" w:cs="Book Antiqua"/>
          <w:b/>
          <w:bCs/>
          <w:color w:val="000000"/>
        </w:rPr>
        <w:t>Khan AA</w:t>
      </w:r>
      <w:r w:rsidRPr="0098400A">
        <w:rPr>
          <w:rFonts w:ascii="Book Antiqua" w:eastAsia="Book Antiqua" w:hAnsi="Book Antiqua" w:cs="Book Antiqua"/>
          <w:color w:val="000000"/>
        </w:rPr>
        <w:t xml:space="preserve">, Shaik MV, </w:t>
      </w:r>
      <w:proofErr w:type="spellStart"/>
      <w:r w:rsidRPr="0098400A">
        <w:rPr>
          <w:rFonts w:ascii="Book Antiqua" w:eastAsia="Book Antiqua" w:hAnsi="Book Antiqua" w:cs="Book Antiqua"/>
          <w:color w:val="000000"/>
        </w:rPr>
        <w:t>Parveen</w:t>
      </w:r>
      <w:proofErr w:type="spellEnd"/>
      <w:r w:rsidRPr="0098400A">
        <w:rPr>
          <w:rFonts w:ascii="Book Antiqua" w:eastAsia="Book Antiqua" w:hAnsi="Book Antiqua" w:cs="Book Antiqua"/>
          <w:color w:val="000000"/>
        </w:rPr>
        <w:t xml:space="preserve"> N, </w:t>
      </w:r>
      <w:proofErr w:type="spellStart"/>
      <w:r w:rsidRPr="0098400A">
        <w:rPr>
          <w:rFonts w:ascii="Book Antiqua" w:eastAsia="Book Antiqua" w:hAnsi="Book Antiqua" w:cs="Book Antiqua"/>
          <w:color w:val="000000"/>
        </w:rPr>
        <w:t>Rajendraprasad</w:t>
      </w:r>
      <w:proofErr w:type="spellEnd"/>
      <w:r w:rsidRPr="0098400A">
        <w:rPr>
          <w:rFonts w:ascii="Book Antiqua" w:eastAsia="Book Antiqua" w:hAnsi="Book Antiqua" w:cs="Book Antiqua"/>
          <w:color w:val="000000"/>
        </w:rPr>
        <w:t xml:space="preserve"> A, </w:t>
      </w:r>
      <w:proofErr w:type="spellStart"/>
      <w:r w:rsidRPr="0098400A">
        <w:rPr>
          <w:rFonts w:ascii="Book Antiqua" w:eastAsia="Book Antiqua" w:hAnsi="Book Antiqua" w:cs="Book Antiqua"/>
          <w:color w:val="000000"/>
        </w:rPr>
        <w:t>Aleem</w:t>
      </w:r>
      <w:proofErr w:type="spellEnd"/>
      <w:r w:rsidRPr="0098400A">
        <w:rPr>
          <w:rFonts w:ascii="Book Antiqua" w:eastAsia="Book Antiqua" w:hAnsi="Book Antiqua" w:cs="Book Antiqua"/>
          <w:color w:val="000000"/>
        </w:rPr>
        <w:t xml:space="preserve"> MA, Habeeb MA, Srinivas G, Raj TA, Tiwari SK, </w:t>
      </w:r>
      <w:proofErr w:type="spellStart"/>
      <w:r w:rsidRPr="0098400A">
        <w:rPr>
          <w:rFonts w:ascii="Book Antiqua" w:eastAsia="Book Antiqua" w:hAnsi="Book Antiqua" w:cs="Book Antiqua"/>
          <w:color w:val="000000"/>
        </w:rPr>
        <w:t>Kumaresan</w:t>
      </w:r>
      <w:proofErr w:type="spellEnd"/>
      <w:r w:rsidRPr="0098400A">
        <w:rPr>
          <w:rFonts w:ascii="Book Antiqua" w:eastAsia="Book Antiqua" w:hAnsi="Book Antiqua" w:cs="Book Antiqua"/>
          <w:color w:val="000000"/>
        </w:rPr>
        <w:t xml:space="preserve"> K, </w:t>
      </w:r>
      <w:proofErr w:type="spellStart"/>
      <w:r w:rsidRPr="0098400A">
        <w:rPr>
          <w:rFonts w:ascii="Book Antiqua" w:eastAsia="Book Antiqua" w:hAnsi="Book Antiqua" w:cs="Book Antiqua"/>
          <w:color w:val="000000"/>
        </w:rPr>
        <w:t>Venkateswarlu</w:t>
      </w:r>
      <w:proofErr w:type="spellEnd"/>
      <w:r w:rsidRPr="0098400A">
        <w:rPr>
          <w:rFonts w:ascii="Book Antiqua" w:eastAsia="Book Antiqua" w:hAnsi="Book Antiqua" w:cs="Book Antiqua"/>
          <w:color w:val="000000"/>
        </w:rPr>
        <w:t xml:space="preserve"> J, Pande G, Habibullah CM. Human fetal liver-derived stem cell transplantation as supportive modality in the management of end-stage decompensated liver cirrhosis. </w:t>
      </w:r>
      <w:r w:rsidRPr="0098400A">
        <w:rPr>
          <w:rFonts w:ascii="Book Antiqua" w:eastAsia="Book Antiqua" w:hAnsi="Book Antiqua" w:cs="Book Antiqua"/>
          <w:i/>
          <w:iCs/>
          <w:color w:val="000000"/>
        </w:rPr>
        <w:t>Cell Transplant</w:t>
      </w:r>
      <w:r w:rsidRPr="0098400A">
        <w:rPr>
          <w:rFonts w:ascii="Book Antiqua" w:eastAsia="Book Antiqua" w:hAnsi="Book Antiqua" w:cs="Book Antiqua"/>
          <w:color w:val="000000"/>
        </w:rPr>
        <w:t xml:space="preserve"> 2010; </w:t>
      </w:r>
      <w:r w:rsidRPr="0098400A">
        <w:rPr>
          <w:rFonts w:ascii="Book Antiqua" w:eastAsia="Book Antiqua" w:hAnsi="Book Antiqua" w:cs="Book Antiqua"/>
          <w:b/>
          <w:bCs/>
          <w:color w:val="000000"/>
        </w:rPr>
        <w:t>19</w:t>
      </w:r>
      <w:r w:rsidRPr="0098400A">
        <w:rPr>
          <w:rFonts w:ascii="Book Antiqua" w:eastAsia="Book Antiqua" w:hAnsi="Book Antiqua" w:cs="Book Antiqua"/>
          <w:color w:val="000000"/>
        </w:rPr>
        <w:t>: 409-418 [PMID: 20447340 DOI: 10.3727/096368910X498241]</w:t>
      </w:r>
    </w:p>
    <w:p w14:paraId="04DB194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7 </w:t>
      </w:r>
      <w:r w:rsidRPr="0098400A">
        <w:rPr>
          <w:rFonts w:ascii="Book Antiqua" w:eastAsia="Book Antiqua" w:hAnsi="Book Antiqua" w:cs="Book Antiqua"/>
          <w:b/>
          <w:bCs/>
          <w:color w:val="000000"/>
        </w:rPr>
        <w:t>Khan AA</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Parveen</w:t>
      </w:r>
      <w:proofErr w:type="spellEnd"/>
      <w:r w:rsidRPr="0098400A">
        <w:rPr>
          <w:rFonts w:ascii="Book Antiqua" w:eastAsia="Book Antiqua" w:hAnsi="Book Antiqua" w:cs="Book Antiqua"/>
          <w:color w:val="000000"/>
        </w:rPr>
        <w:t xml:space="preserve"> N, </w:t>
      </w:r>
      <w:proofErr w:type="spellStart"/>
      <w:r w:rsidRPr="0098400A">
        <w:rPr>
          <w:rFonts w:ascii="Book Antiqua" w:eastAsia="Book Antiqua" w:hAnsi="Book Antiqua" w:cs="Book Antiqua"/>
          <w:color w:val="000000"/>
        </w:rPr>
        <w:t>Mahaboob</w:t>
      </w:r>
      <w:proofErr w:type="spellEnd"/>
      <w:r w:rsidRPr="0098400A">
        <w:rPr>
          <w:rFonts w:ascii="Book Antiqua" w:eastAsia="Book Antiqua" w:hAnsi="Book Antiqua" w:cs="Book Antiqua"/>
          <w:color w:val="000000"/>
        </w:rPr>
        <w:t xml:space="preserve"> VS, </w:t>
      </w:r>
      <w:proofErr w:type="spellStart"/>
      <w:r w:rsidRPr="0098400A">
        <w:rPr>
          <w:rFonts w:ascii="Book Antiqua" w:eastAsia="Book Antiqua" w:hAnsi="Book Antiqua" w:cs="Book Antiqua"/>
          <w:color w:val="000000"/>
        </w:rPr>
        <w:t>Rajendraprasad</w:t>
      </w:r>
      <w:proofErr w:type="spellEnd"/>
      <w:r w:rsidRPr="0098400A">
        <w:rPr>
          <w:rFonts w:ascii="Book Antiqua" w:eastAsia="Book Antiqua" w:hAnsi="Book Antiqua" w:cs="Book Antiqua"/>
          <w:color w:val="000000"/>
        </w:rPr>
        <w:t xml:space="preserve"> A, </w:t>
      </w:r>
      <w:proofErr w:type="spellStart"/>
      <w:r w:rsidRPr="0098400A">
        <w:rPr>
          <w:rFonts w:ascii="Book Antiqua" w:eastAsia="Book Antiqua" w:hAnsi="Book Antiqua" w:cs="Book Antiqua"/>
          <w:color w:val="000000"/>
        </w:rPr>
        <w:t>Ravindraprakash</w:t>
      </w:r>
      <w:proofErr w:type="spellEnd"/>
      <w:r w:rsidRPr="0098400A">
        <w:rPr>
          <w:rFonts w:ascii="Book Antiqua" w:eastAsia="Book Antiqua" w:hAnsi="Book Antiqua" w:cs="Book Antiqua"/>
          <w:color w:val="000000"/>
        </w:rPr>
        <w:t xml:space="preserve"> HR, </w:t>
      </w:r>
      <w:proofErr w:type="spellStart"/>
      <w:r w:rsidRPr="0098400A">
        <w:rPr>
          <w:rFonts w:ascii="Book Antiqua" w:eastAsia="Book Antiqua" w:hAnsi="Book Antiqua" w:cs="Book Antiqua"/>
          <w:color w:val="000000"/>
        </w:rPr>
        <w:t>Venkateswarlu</w:t>
      </w:r>
      <w:proofErr w:type="spellEnd"/>
      <w:r w:rsidRPr="0098400A">
        <w:rPr>
          <w:rFonts w:ascii="Book Antiqua" w:eastAsia="Book Antiqua" w:hAnsi="Book Antiqua" w:cs="Book Antiqua"/>
          <w:color w:val="000000"/>
        </w:rPr>
        <w:t xml:space="preserve"> J, Rao SG, </w:t>
      </w:r>
      <w:proofErr w:type="spellStart"/>
      <w:r w:rsidRPr="0098400A">
        <w:rPr>
          <w:rFonts w:ascii="Book Antiqua" w:eastAsia="Book Antiqua" w:hAnsi="Book Antiqua" w:cs="Book Antiqua"/>
          <w:color w:val="000000"/>
        </w:rPr>
        <w:t>Narusu</w:t>
      </w:r>
      <w:proofErr w:type="spellEnd"/>
      <w:r w:rsidRPr="0098400A">
        <w:rPr>
          <w:rFonts w:ascii="Book Antiqua" w:eastAsia="Book Antiqua" w:hAnsi="Book Antiqua" w:cs="Book Antiqua"/>
          <w:color w:val="000000"/>
        </w:rPr>
        <w:t xml:space="preserve"> ML, </w:t>
      </w:r>
      <w:proofErr w:type="spellStart"/>
      <w:r w:rsidRPr="0098400A">
        <w:rPr>
          <w:rFonts w:ascii="Book Antiqua" w:eastAsia="Book Antiqua" w:hAnsi="Book Antiqua" w:cs="Book Antiqua"/>
          <w:color w:val="000000"/>
        </w:rPr>
        <w:t>Khaja</w:t>
      </w:r>
      <w:proofErr w:type="spellEnd"/>
      <w:r w:rsidRPr="0098400A">
        <w:rPr>
          <w:rFonts w:ascii="Book Antiqua" w:eastAsia="Book Antiqua" w:hAnsi="Book Antiqua" w:cs="Book Antiqua"/>
          <w:color w:val="000000"/>
        </w:rPr>
        <w:t xml:space="preserve"> MN, Pramila R, Habeeb A, Habibullah CM. Safety and efficacy of autologous bone marrow stem cell transplantation through </w:t>
      </w:r>
      <w:r w:rsidRPr="0098400A">
        <w:rPr>
          <w:rFonts w:ascii="Book Antiqua" w:eastAsia="Book Antiqua" w:hAnsi="Book Antiqua" w:cs="Book Antiqua"/>
          <w:color w:val="000000"/>
        </w:rPr>
        <w:lastRenderedPageBreak/>
        <w:t xml:space="preserve">hepatic artery for the treatment of chronic liver failure: a preliminary study. </w:t>
      </w:r>
      <w:r w:rsidRPr="0098400A">
        <w:rPr>
          <w:rFonts w:ascii="Book Antiqua" w:eastAsia="Book Antiqua" w:hAnsi="Book Antiqua" w:cs="Book Antiqua"/>
          <w:i/>
          <w:iCs/>
          <w:color w:val="000000"/>
        </w:rPr>
        <w:t>Transplant Proc</w:t>
      </w:r>
      <w:r w:rsidRPr="0098400A">
        <w:rPr>
          <w:rFonts w:ascii="Book Antiqua" w:eastAsia="Book Antiqua" w:hAnsi="Book Antiqua" w:cs="Book Antiqua"/>
          <w:color w:val="000000"/>
        </w:rPr>
        <w:t xml:space="preserve"> 2008; </w:t>
      </w:r>
      <w:r w:rsidRPr="0098400A">
        <w:rPr>
          <w:rFonts w:ascii="Book Antiqua" w:eastAsia="Book Antiqua" w:hAnsi="Book Antiqua" w:cs="Book Antiqua"/>
          <w:b/>
          <w:bCs/>
          <w:color w:val="000000"/>
        </w:rPr>
        <w:t>40</w:t>
      </w:r>
      <w:r w:rsidRPr="0098400A">
        <w:rPr>
          <w:rFonts w:ascii="Book Antiqua" w:eastAsia="Book Antiqua" w:hAnsi="Book Antiqua" w:cs="Book Antiqua"/>
          <w:color w:val="000000"/>
        </w:rPr>
        <w:t>: 1140-1144 [PMID: 18555134 DOI: 10.1016/j.transproceed.2008.03.111]</w:t>
      </w:r>
    </w:p>
    <w:p w14:paraId="6465FAD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8 </w:t>
      </w:r>
      <w:r w:rsidRPr="0098400A">
        <w:rPr>
          <w:rFonts w:ascii="Book Antiqua" w:eastAsia="Book Antiqua" w:hAnsi="Book Antiqua" w:cs="Book Antiqua"/>
          <w:b/>
          <w:bCs/>
          <w:color w:val="000000"/>
        </w:rPr>
        <w:t>Zhang RR</w:t>
      </w:r>
      <w:r w:rsidRPr="0098400A">
        <w:rPr>
          <w:rFonts w:ascii="Book Antiqua" w:eastAsia="Book Antiqua" w:hAnsi="Book Antiqua" w:cs="Book Antiqua"/>
          <w:color w:val="000000"/>
        </w:rPr>
        <w:t xml:space="preserve">, Zheng YW, Li B, </w:t>
      </w:r>
      <w:proofErr w:type="spellStart"/>
      <w:r w:rsidRPr="0098400A">
        <w:rPr>
          <w:rFonts w:ascii="Book Antiqua" w:eastAsia="Book Antiqua" w:hAnsi="Book Antiqua" w:cs="Book Antiqua"/>
          <w:color w:val="000000"/>
        </w:rPr>
        <w:t>Tsuchida</w:t>
      </w:r>
      <w:proofErr w:type="spellEnd"/>
      <w:r w:rsidRPr="0098400A">
        <w:rPr>
          <w:rFonts w:ascii="Book Antiqua" w:eastAsia="Book Antiqua" w:hAnsi="Book Antiqua" w:cs="Book Antiqua"/>
          <w:color w:val="000000"/>
        </w:rPr>
        <w:t xml:space="preserve"> T, Ueno Y, </w:t>
      </w:r>
      <w:proofErr w:type="spellStart"/>
      <w:r w:rsidRPr="0098400A">
        <w:rPr>
          <w:rFonts w:ascii="Book Antiqua" w:eastAsia="Book Antiqua" w:hAnsi="Book Antiqua" w:cs="Book Antiqua"/>
          <w:color w:val="000000"/>
        </w:rPr>
        <w:t>Nie</w:t>
      </w:r>
      <w:proofErr w:type="spellEnd"/>
      <w:r w:rsidRPr="0098400A">
        <w:rPr>
          <w:rFonts w:ascii="Book Antiqua" w:eastAsia="Book Antiqua" w:hAnsi="Book Antiqua" w:cs="Book Antiqua"/>
          <w:color w:val="000000"/>
        </w:rPr>
        <w:t xml:space="preserve"> YZ, Taniguchi H. Human hepatic stem cells transplanted into a fulminant hepatic failure Alb-TRECK/SCID mouse model exhibit liver reconstitution and drug metabolism capabilities. </w:t>
      </w:r>
      <w:r w:rsidRPr="0098400A">
        <w:rPr>
          <w:rFonts w:ascii="Book Antiqua" w:eastAsia="Book Antiqua" w:hAnsi="Book Antiqua" w:cs="Book Antiqua"/>
          <w:i/>
          <w:iCs/>
          <w:color w:val="000000"/>
        </w:rPr>
        <w:t xml:space="preserve">Stem Cell Res </w:t>
      </w:r>
      <w:proofErr w:type="spellStart"/>
      <w:r w:rsidRPr="0098400A">
        <w:rPr>
          <w:rFonts w:ascii="Book Antiqua" w:eastAsia="Book Antiqua" w:hAnsi="Book Antiqua" w:cs="Book Antiqua"/>
          <w:i/>
          <w:iCs/>
          <w:color w:val="000000"/>
        </w:rPr>
        <w:t>Ther</w:t>
      </w:r>
      <w:proofErr w:type="spellEnd"/>
      <w:r w:rsidRPr="0098400A">
        <w:rPr>
          <w:rFonts w:ascii="Book Antiqua" w:eastAsia="Book Antiqua" w:hAnsi="Book Antiqua" w:cs="Book Antiqua"/>
          <w:color w:val="000000"/>
        </w:rPr>
        <w:t xml:space="preserve"> 2015; </w:t>
      </w:r>
      <w:r w:rsidRPr="0098400A">
        <w:rPr>
          <w:rFonts w:ascii="Book Antiqua" w:eastAsia="Book Antiqua" w:hAnsi="Book Antiqua" w:cs="Book Antiqua"/>
          <w:b/>
          <w:bCs/>
          <w:color w:val="000000"/>
        </w:rPr>
        <w:t>6</w:t>
      </w:r>
      <w:r w:rsidRPr="0098400A">
        <w:rPr>
          <w:rFonts w:ascii="Book Antiqua" w:eastAsia="Book Antiqua" w:hAnsi="Book Antiqua" w:cs="Book Antiqua"/>
          <w:color w:val="000000"/>
        </w:rPr>
        <w:t>: 49 [PMID: 25889844 DOI: 10.1186/s13287-015-0038-9]</w:t>
      </w:r>
    </w:p>
    <w:p w14:paraId="37558EA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9 </w:t>
      </w:r>
      <w:proofErr w:type="spellStart"/>
      <w:r w:rsidRPr="0098400A">
        <w:rPr>
          <w:rFonts w:ascii="Book Antiqua" w:eastAsia="Book Antiqua" w:hAnsi="Book Antiqua" w:cs="Book Antiqua"/>
          <w:b/>
          <w:bCs/>
          <w:color w:val="000000"/>
        </w:rPr>
        <w:t>Tolosa</w:t>
      </w:r>
      <w:proofErr w:type="spellEnd"/>
      <w:r w:rsidRPr="0098400A">
        <w:rPr>
          <w:rFonts w:ascii="Book Antiqua" w:eastAsia="Book Antiqua" w:hAnsi="Book Antiqua" w:cs="Book Antiqua"/>
          <w:b/>
          <w:bCs/>
          <w:color w:val="000000"/>
        </w:rPr>
        <w:t xml:space="preserve"> L</w:t>
      </w:r>
      <w:r w:rsidRPr="0098400A">
        <w:rPr>
          <w:rFonts w:ascii="Book Antiqua" w:eastAsia="Book Antiqua" w:hAnsi="Book Antiqua" w:cs="Book Antiqua"/>
          <w:color w:val="000000"/>
        </w:rPr>
        <w:t xml:space="preserve">, Caron J, </w:t>
      </w:r>
      <w:proofErr w:type="spellStart"/>
      <w:r w:rsidRPr="0098400A">
        <w:rPr>
          <w:rFonts w:ascii="Book Antiqua" w:eastAsia="Book Antiqua" w:hAnsi="Book Antiqua" w:cs="Book Antiqua"/>
          <w:color w:val="000000"/>
        </w:rPr>
        <w:t>Hannoun</w:t>
      </w:r>
      <w:proofErr w:type="spellEnd"/>
      <w:r w:rsidRPr="0098400A">
        <w:rPr>
          <w:rFonts w:ascii="Book Antiqua" w:eastAsia="Book Antiqua" w:hAnsi="Book Antiqua" w:cs="Book Antiqua"/>
          <w:color w:val="000000"/>
        </w:rPr>
        <w:t xml:space="preserve"> Z, Antoni M, López S, Burks D, Castell JV, Weber A, Gomez-</w:t>
      </w:r>
      <w:proofErr w:type="spellStart"/>
      <w:r w:rsidRPr="0098400A">
        <w:rPr>
          <w:rFonts w:ascii="Book Antiqua" w:eastAsia="Book Antiqua" w:hAnsi="Book Antiqua" w:cs="Book Antiqua"/>
          <w:color w:val="000000"/>
        </w:rPr>
        <w:t>Lechon</w:t>
      </w:r>
      <w:proofErr w:type="spellEnd"/>
      <w:r w:rsidRPr="0098400A">
        <w:rPr>
          <w:rFonts w:ascii="Book Antiqua" w:eastAsia="Book Antiqua" w:hAnsi="Book Antiqua" w:cs="Book Antiqua"/>
          <w:color w:val="000000"/>
        </w:rPr>
        <w:t xml:space="preserve"> MJ, </w:t>
      </w:r>
      <w:proofErr w:type="spellStart"/>
      <w:r w:rsidRPr="0098400A">
        <w:rPr>
          <w:rFonts w:ascii="Book Antiqua" w:eastAsia="Book Antiqua" w:hAnsi="Book Antiqua" w:cs="Book Antiqua"/>
          <w:color w:val="000000"/>
        </w:rPr>
        <w:t>Dubart-Kupperschmitt</w:t>
      </w:r>
      <w:proofErr w:type="spellEnd"/>
      <w:r w:rsidRPr="0098400A">
        <w:rPr>
          <w:rFonts w:ascii="Book Antiqua" w:eastAsia="Book Antiqua" w:hAnsi="Book Antiqua" w:cs="Book Antiqua"/>
          <w:color w:val="000000"/>
        </w:rPr>
        <w:t xml:space="preserve"> A. Transplantation of </w:t>
      </w:r>
      <w:proofErr w:type="spellStart"/>
      <w:r w:rsidRPr="0098400A">
        <w:rPr>
          <w:rFonts w:ascii="Book Antiqua" w:eastAsia="Book Antiqua" w:hAnsi="Book Antiqua" w:cs="Book Antiqua"/>
          <w:color w:val="000000"/>
        </w:rPr>
        <w:t>hESC</w:t>
      </w:r>
      <w:proofErr w:type="spellEnd"/>
      <w:r w:rsidRPr="0098400A">
        <w:rPr>
          <w:rFonts w:ascii="Book Antiqua" w:eastAsia="Book Antiqua" w:hAnsi="Book Antiqua" w:cs="Book Antiqua"/>
          <w:color w:val="000000"/>
        </w:rPr>
        <w:t xml:space="preserve">-derived hepatocytes protects mice from liver injury. </w:t>
      </w:r>
      <w:r w:rsidRPr="0098400A">
        <w:rPr>
          <w:rFonts w:ascii="Book Antiqua" w:eastAsia="Book Antiqua" w:hAnsi="Book Antiqua" w:cs="Book Antiqua"/>
          <w:i/>
          <w:iCs/>
          <w:color w:val="000000"/>
        </w:rPr>
        <w:t xml:space="preserve">Stem Cell Res </w:t>
      </w:r>
      <w:proofErr w:type="spellStart"/>
      <w:r w:rsidRPr="0098400A">
        <w:rPr>
          <w:rFonts w:ascii="Book Antiqua" w:eastAsia="Book Antiqua" w:hAnsi="Book Antiqua" w:cs="Book Antiqua"/>
          <w:i/>
          <w:iCs/>
          <w:color w:val="000000"/>
        </w:rPr>
        <w:t>Ther</w:t>
      </w:r>
      <w:proofErr w:type="spellEnd"/>
      <w:r w:rsidRPr="0098400A">
        <w:rPr>
          <w:rFonts w:ascii="Book Antiqua" w:eastAsia="Book Antiqua" w:hAnsi="Book Antiqua" w:cs="Book Antiqua"/>
          <w:color w:val="000000"/>
        </w:rPr>
        <w:t xml:space="preserve"> 2015; </w:t>
      </w:r>
      <w:r w:rsidRPr="0098400A">
        <w:rPr>
          <w:rFonts w:ascii="Book Antiqua" w:eastAsia="Book Antiqua" w:hAnsi="Book Antiqua" w:cs="Book Antiqua"/>
          <w:b/>
          <w:bCs/>
          <w:color w:val="000000"/>
        </w:rPr>
        <w:t>6</w:t>
      </w:r>
      <w:r w:rsidRPr="0098400A">
        <w:rPr>
          <w:rFonts w:ascii="Book Antiqua" w:eastAsia="Book Antiqua" w:hAnsi="Book Antiqua" w:cs="Book Antiqua"/>
          <w:color w:val="000000"/>
        </w:rPr>
        <w:t>: 246 [PMID: 26652177 DOI: 10.1186/s13287-015-0227-6]</w:t>
      </w:r>
    </w:p>
    <w:p w14:paraId="684DA5F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10 </w:t>
      </w:r>
      <w:proofErr w:type="spellStart"/>
      <w:r w:rsidRPr="0098400A">
        <w:rPr>
          <w:rFonts w:ascii="Book Antiqua" w:eastAsia="Book Antiqua" w:hAnsi="Book Antiqua" w:cs="Book Antiqua"/>
          <w:b/>
          <w:bCs/>
          <w:color w:val="000000"/>
        </w:rPr>
        <w:t>Nagamoto</w:t>
      </w:r>
      <w:proofErr w:type="spellEnd"/>
      <w:r w:rsidRPr="0098400A">
        <w:rPr>
          <w:rFonts w:ascii="Book Antiqua" w:eastAsia="Book Antiqua" w:hAnsi="Book Antiqua" w:cs="Book Antiqua"/>
          <w:b/>
          <w:bCs/>
          <w:color w:val="000000"/>
        </w:rPr>
        <w:t xml:space="preserve"> Y</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Takayama</w:t>
      </w:r>
      <w:proofErr w:type="spellEnd"/>
      <w:r w:rsidRPr="0098400A">
        <w:rPr>
          <w:rFonts w:ascii="Book Antiqua" w:eastAsia="Book Antiqua" w:hAnsi="Book Antiqua" w:cs="Book Antiqua"/>
          <w:color w:val="000000"/>
        </w:rPr>
        <w:t xml:space="preserve"> K, Ohashi K, Okamoto R, Sakurai F, Tachibana M, Kawabata K, Mizuguchi H. Transplantation of a human iPSC-derived hepatocyte sheet increases survival in mice with acute liver failure. </w:t>
      </w:r>
      <w:r w:rsidRPr="0098400A">
        <w:rPr>
          <w:rFonts w:ascii="Book Antiqua" w:eastAsia="Book Antiqua" w:hAnsi="Book Antiqua" w:cs="Book Antiqua"/>
          <w:i/>
          <w:iCs/>
          <w:color w:val="000000"/>
        </w:rPr>
        <w:t>J Hepatol</w:t>
      </w:r>
      <w:r w:rsidRPr="0098400A">
        <w:rPr>
          <w:rFonts w:ascii="Book Antiqua" w:eastAsia="Book Antiqua" w:hAnsi="Book Antiqua" w:cs="Book Antiqua"/>
          <w:color w:val="000000"/>
        </w:rPr>
        <w:t xml:space="preserve"> 2016; </w:t>
      </w:r>
      <w:r w:rsidRPr="0098400A">
        <w:rPr>
          <w:rFonts w:ascii="Book Antiqua" w:eastAsia="Book Antiqua" w:hAnsi="Book Antiqua" w:cs="Book Antiqua"/>
          <w:b/>
          <w:bCs/>
          <w:color w:val="000000"/>
        </w:rPr>
        <w:t>64</w:t>
      </w:r>
      <w:r w:rsidRPr="0098400A">
        <w:rPr>
          <w:rFonts w:ascii="Book Antiqua" w:eastAsia="Book Antiqua" w:hAnsi="Book Antiqua" w:cs="Book Antiqua"/>
          <w:color w:val="000000"/>
        </w:rPr>
        <w:t>: 1068-1075 [PMID: 26778754 DOI: 10.1016/j.jhep.2016.01.004]</w:t>
      </w:r>
    </w:p>
    <w:p w14:paraId="05E572D1"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11 </w:t>
      </w:r>
      <w:proofErr w:type="spellStart"/>
      <w:r w:rsidRPr="0098400A">
        <w:rPr>
          <w:rFonts w:ascii="Book Antiqua" w:eastAsia="Book Antiqua" w:hAnsi="Book Antiqua" w:cs="Book Antiqua"/>
          <w:b/>
          <w:bCs/>
          <w:color w:val="000000"/>
        </w:rPr>
        <w:t>Irudayaswamy</w:t>
      </w:r>
      <w:proofErr w:type="spellEnd"/>
      <w:r w:rsidRPr="0098400A">
        <w:rPr>
          <w:rFonts w:ascii="Book Antiqua" w:eastAsia="Book Antiqua" w:hAnsi="Book Antiqua" w:cs="Book Antiqua"/>
          <w:b/>
          <w:bCs/>
          <w:color w:val="000000"/>
        </w:rPr>
        <w:t xml:space="preserve"> A</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Muthiah</w:t>
      </w:r>
      <w:proofErr w:type="spellEnd"/>
      <w:r w:rsidRPr="0098400A">
        <w:rPr>
          <w:rFonts w:ascii="Book Antiqua" w:eastAsia="Book Antiqua" w:hAnsi="Book Antiqua" w:cs="Book Antiqua"/>
          <w:color w:val="000000"/>
        </w:rPr>
        <w:t xml:space="preserve"> M, Zhou L, Hung H, </w:t>
      </w:r>
      <w:proofErr w:type="spellStart"/>
      <w:r w:rsidRPr="0098400A">
        <w:rPr>
          <w:rFonts w:ascii="Book Antiqua" w:eastAsia="Book Antiqua" w:hAnsi="Book Antiqua" w:cs="Book Antiqua"/>
          <w:color w:val="000000"/>
        </w:rPr>
        <w:t>Jumat</w:t>
      </w:r>
      <w:proofErr w:type="spellEnd"/>
      <w:r w:rsidRPr="0098400A">
        <w:rPr>
          <w:rFonts w:ascii="Book Antiqua" w:eastAsia="Book Antiqua" w:hAnsi="Book Antiqua" w:cs="Book Antiqua"/>
          <w:color w:val="000000"/>
        </w:rPr>
        <w:t xml:space="preserve"> NHB, </w:t>
      </w:r>
      <w:proofErr w:type="spellStart"/>
      <w:r w:rsidRPr="0098400A">
        <w:rPr>
          <w:rFonts w:ascii="Book Antiqua" w:eastAsia="Book Antiqua" w:hAnsi="Book Antiqua" w:cs="Book Antiqua"/>
          <w:color w:val="000000"/>
        </w:rPr>
        <w:t>Haque</w:t>
      </w:r>
      <w:proofErr w:type="spellEnd"/>
      <w:r w:rsidRPr="0098400A">
        <w:rPr>
          <w:rFonts w:ascii="Book Antiqua" w:eastAsia="Book Antiqua" w:hAnsi="Book Antiqua" w:cs="Book Antiqua"/>
          <w:color w:val="000000"/>
        </w:rPr>
        <w:t xml:space="preserve"> J, Teoh N, Farrell G, Riehle KJ, Lin JS, Su LL, Chan JK, </w:t>
      </w:r>
      <w:proofErr w:type="spellStart"/>
      <w:r w:rsidRPr="0098400A">
        <w:rPr>
          <w:rFonts w:ascii="Book Antiqua" w:eastAsia="Book Antiqua" w:hAnsi="Book Antiqua" w:cs="Book Antiqua"/>
          <w:color w:val="000000"/>
        </w:rPr>
        <w:t>Choolani</w:t>
      </w:r>
      <w:proofErr w:type="spellEnd"/>
      <w:r w:rsidRPr="0098400A">
        <w:rPr>
          <w:rFonts w:ascii="Book Antiqua" w:eastAsia="Book Antiqua" w:hAnsi="Book Antiqua" w:cs="Book Antiqua"/>
          <w:color w:val="000000"/>
        </w:rPr>
        <w:t xml:space="preserve"> M, Wong PC, Wee A, Lim SG, Campbell J, Fausto N, Dan YY. </w:t>
      </w:r>
      <w:proofErr w:type="gramStart"/>
      <w:r w:rsidRPr="0098400A">
        <w:rPr>
          <w:rFonts w:ascii="Book Antiqua" w:eastAsia="Book Antiqua" w:hAnsi="Book Antiqua" w:cs="Book Antiqua"/>
          <w:color w:val="000000"/>
        </w:rPr>
        <w:t>Long-Term Fate of Human Fetal Liver Progenitor Cells Transplanted in Injured Mouse Livers.</w:t>
      </w:r>
      <w:proofErr w:type="gramEnd"/>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Stem Cells</w:t>
      </w:r>
      <w:r w:rsidRPr="0098400A">
        <w:rPr>
          <w:rFonts w:ascii="Book Antiqua" w:eastAsia="Book Antiqua" w:hAnsi="Book Antiqua" w:cs="Book Antiqua"/>
          <w:color w:val="000000"/>
        </w:rPr>
        <w:t xml:space="preserve"> 2018; </w:t>
      </w:r>
      <w:r w:rsidRPr="0098400A">
        <w:rPr>
          <w:rFonts w:ascii="Book Antiqua" w:eastAsia="Book Antiqua" w:hAnsi="Book Antiqua" w:cs="Book Antiqua"/>
          <w:b/>
          <w:bCs/>
          <w:color w:val="000000"/>
        </w:rPr>
        <w:t>36</w:t>
      </w:r>
      <w:r w:rsidRPr="0098400A">
        <w:rPr>
          <w:rFonts w:ascii="Book Antiqua" w:eastAsia="Book Antiqua" w:hAnsi="Book Antiqua" w:cs="Book Antiqua"/>
          <w:color w:val="000000"/>
        </w:rPr>
        <w:t>: 103-113 [PMID: 28960647 DOI: 10.1002/stem.2710]</w:t>
      </w:r>
    </w:p>
    <w:p w14:paraId="4E726D3A"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12 </w:t>
      </w:r>
      <w:r w:rsidRPr="0098400A">
        <w:rPr>
          <w:rFonts w:ascii="Book Antiqua" w:eastAsia="Book Antiqua" w:hAnsi="Book Antiqua" w:cs="Book Antiqua"/>
          <w:b/>
          <w:bCs/>
          <w:color w:val="000000"/>
        </w:rPr>
        <w:t>Cen P</w:t>
      </w:r>
      <w:r w:rsidRPr="0098400A">
        <w:rPr>
          <w:rFonts w:ascii="Book Antiqua" w:eastAsia="Book Antiqua" w:hAnsi="Book Antiqua" w:cs="Book Antiqua"/>
          <w:color w:val="000000"/>
        </w:rPr>
        <w:t xml:space="preserve">, Chen J, Hu C, Fan L, Wang J, Li L. Noninvasive in-vivo tracing and imaging of transplanted stem cells for liver regeneration. </w:t>
      </w:r>
      <w:r w:rsidRPr="0098400A">
        <w:rPr>
          <w:rFonts w:ascii="Book Antiqua" w:eastAsia="Book Antiqua" w:hAnsi="Book Antiqua" w:cs="Book Antiqua"/>
          <w:i/>
          <w:iCs/>
          <w:color w:val="000000"/>
        </w:rPr>
        <w:t xml:space="preserve">Stem Cell Res </w:t>
      </w:r>
      <w:proofErr w:type="spellStart"/>
      <w:r w:rsidRPr="0098400A">
        <w:rPr>
          <w:rFonts w:ascii="Book Antiqua" w:eastAsia="Book Antiqua" w:hAnsi="Book Antiqua" w:cs="Book Antiqua"/>
          <w:i/>
          <w:iCs/>
          <w:color w:val="000000"/>
        </w:rPr>
        <w:t>Ther</w:t>
      </w:r>
      <w:proofErr w:type="spellEnd"/>
      <w:r w:rsidRPr="0098400A">
        <w:rPr>
          <w:rFonts w:ascii="Book Antiqua" w:eastAsia="Book Antiqua" w:hAnsi="Book Antiqua" w:cs="Book Antiqua"/>
          <w:color w:val="000000"/>
        </w:rPr>
        <w:t xml:space="preserve"> 2016; </w:t>
      </w:r>
      <w:r w:rsidRPr="0098400A">
        <w:rPr>
          <w:rFonts w:ascii="Book Antiqua" w:eastAsia="Book Antiqua" w:hAnsi="Book Antiqua" w:cs="Book Antiqua"/>
          <w:b/>
          <w:bCs/>
          <w:color w:val="000000"/>
        </w:rPr>
        <w:t>7</w:t>
      </w:r>
      <w:r w:rsidRPr="0098400A">
        <w:rPr>
          <w:rFonts w:ascii="Book Antiqua" w:eastAsia="Book Antiqua" w:hAnsi="Book Antiqua" w:cs="Book Antiqua"/>
          <w:color w:val="000000"/>
        </w:rPr>
        <w:t>: 143 [PMID: 27664081 DOI: 10.1186/s13287-016-0396-y]</w:t>
      </w:r>
    </w:p>
    <w:p w14:paraId="16D537D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13 </w:t>
      </w:r>
      <w:r w:rsidRPr="0098400A">
        <w:rPr>
          <w:rFonts w:ascii="Book Antiqua" w:eastAsia="Book Antiqua" w:hAnsi="Book Antiqua" w:cs="Book Antiqua"/>
          <w:b/>
          <w:bCs/>
          <w:color w:val="000000"/>
        </w:rPr>
        <w:t>Couto BG</w:t>
      </w:r>
      <w:r w:rsidRPr="0098400A">
        <w:rPr>
          <w:rFonts w:ascii="Book Antiqua" w:eastAsia="Book Antiqua" w:hAnsi="Book Antiqua" w:cs="Book Antiqua"/>
          <w:color w:val="000000"/>
        </w:rPr>
        <w:t xml:space="preserve">, Goldenberg RC, da Fonseca LM, Thomas J, </w:t>
      </w:r>
      <w:proofErr w:type="spellStart"/>
      <w:r w:rsidRPr="0098400A">
        <w:rPr>
          <w:rFonts w:ascii="Book Antiqua" w:eastAsia="Book Antiqua" w:hAnsi="Book Antiqua" w:cs="Book Antiqua"/>
          <w:color w:val="000000"/>
        </w:rPr>
        <w:t>Gutfilen</w:t>
      </w:r>
      <w:proofErr w:type="spellEnd"/>
      <w:r w:rsidRPr="0098400A">
        <w:rPr>
          <w:rFonts w:ascii="Book Antiqua" w:eastAsia="Book Antiqua" w:hAnsi="Book Antiqua" w:cs="Book Antiqua"/>
          <w:color w:val="000000"/>
        </w:rPr>
        <w:t xml:space="preserve"> B, </w:t>
      </w:r>
      <w:proofErr w:type="spellStart"/>
      <w:r w:rsidRPr="0098400A">
        <w:rPr>
          <w:rFonts w:ascii="Book Antiqua" w:eastAsia="Book Antiqua" w:hAnsi="Book Antiqua" w:cs="Book Antiqua"/>
          <w:color w:val="000000"/>
        </w:rPr>
        <w:t>Resende</w:t>
      </w:r>
      <w:proofErr w:type="spellEnd"/>
      <w:r w:rsidRPr="0098400A">
        <w:rPr>
          <w:rFonts w:ascii="Book Antiqua" w:eastAsia="Book Antiqua" w:hAnsi="Book Antiqua" w:cs="Book Antiqua"/>
          <w:color w:val="000000"/>
        </w:rPr>
        <w:t xml:space="preserve"> CM, </w:t>
      </w:r>
      <w:proofErr w:type="spellStart"/>
      <w:r w:rsidRPr="0098400A">
        <w:rPr>
          <w:rFonts w:ascii="Book Antiqua" w:eastAsia="Book Antiqua" w:hAnsi="Book Antiqua" w:cs="Book Antiqua"/>
          <w:color w:val="000000"/>
        </w:rPr>
        <w:t>Azevedo</w:t>
      </w:r>
      <w:proofErr w:type="spellEnd"/>
      <w:r w:rsidRPr="0098400A">
        <w:rPr>
          <w:rFonts w:ascii="Book Antiqua" w:eastAsia="Book Antiqua" w:hAnsi="Book Antiqua" w:cs="Book Antiqua"/>
          <w:color w:val="000000"/>
        </w:rPr>
        <w:t xml:space="preserve"> F, </w:t>
      </w:r>
      <w:proofErr w:type="spellStart"/>
      <w:r w:rsidRPr="0098400A">
        <w:rPr>
          <w:rFonts w:ascii="Book Antiqua" w:eastAsia="Book Antiqua" w:hAnsi="Book Antiqua" w:cs="Book Antiqua"/>
          <w:color w:val="000000"/>
        </w:rPr>
        <w:t>Mercante</w:t>
      </w:r>
      <w:proofErr w:type="spellEnd"/>
      <w:r w:rsidRPr="0098400A">
        <w:rPr>
          <w:rFonts w:ascii="Book Antiqua" w:eastAsia="Book Antiqua" w:hAnsi="Book Antiqua" w:cs="Book Antiqua"/>
          <w:color w:val="000000"/>
        </w:rPr>
        <w:t xml:space="preserve"> DR, Torres AL, Coelho HS, </w:t>
      </w:r>
      <w:proofErr w:type="spellStart"/>
      <w:r w:rsidRPr="0098400A">
        <w:rPr>
          <w:rFonts w:ascii="Book Antiqua" w:eastAsia="Book Antiqua" w:hAnsi="Book Antiqua" w:cs="Book Antiqua"/>
          <w:color w:val="000000"/>
        </w:rPr>
        <w:t>Maiolino</w:t>
      </w:r>
      <w:proofErr w:type="spellEnd"/>
      <w:r w:rsidRPr="0098400A">
        <w:rPr>
          <w:rFonts w:ascii="Book Antiqua" w:eastAsia="Book Antiqua" w:hAnsi="Book Antiqua" w:cs="Book Antiqua"/>
          <w:color w:val="000000"/>
        </w:rPr>
        <w:t xml:space="preserve"> A, Alves AL, Dias JV, Moreira MC, Sampaio AL, Sousa MA, Kasai-Brunswick TH, Souza SA, Campos-de-Carvalho AC, Rezende GF. Bone marrow mononuclear cell therapy for patients with cirrhosis: a Phase 1 study. </w:t>
      </w:r>
      <w:r w:rsidRPr="0098400A">
        <w:rPr>
          <w:rFonts w:ascii="Book Antiqua" w:eastAsia="Book Antiqua" w:hAnsi="Book Antiqua" w:cs="Book Antiqua"/>
          <w:i/>
          <w:iCs/>
          <w:color w:val="000000"/>
        </w:rPr>
        <w:t>Liver Int</w:t>
      </w:r>
      <w:r w:rsidRPr="0098400A">
        <w:rPr>
          <w:rFonts w:ascii="Book Antiqua" w:eastAsia="Book Antiqua" w:hAnsi="Book Antiqua" w:cs="Book Antiqua"/>
          <w:color w:val="000000"/>
        </w:rPr>
        <w:t xml:space="preserve"> 2011; </w:t>
      </w:r>
      <w:r w:rsidRPr="0098400A">
        <w:rPr>
          <w:rFonts w:ascii="Book Antiqua" w:eastAsia="Book Antiqua" w:hAnsi="Book Antiqua" w:cs="Book Antiqua"/>
          <w:b/>
          <w:bCs/>
          <w:color w:val="000000"/>
        </w:rPr>
        <w:t>31</w:t>
      </w:r>
      <w:r w:rsidRPr="0098400A">
        <w:rPr>
          <w:rFonts w:ascii="Book Antiqua" w:eastAsia="Book Antiqua" w:hAnsi="Book Antiqua" w:cs="Book Antiqua"/>
          <w:color w:val="000000"/>
        </w:rPr>
        <w:t>: 391-400 [PMID: 21281433 DOI: 10.1111/j.1478-3231.2010.02424.x]</w:t>
      </w:r>
    </w:p>
    <w:p w14:paraId="0CCC10E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lastRenderedPageBreak/>
        <w:t xml:space="preserve">14 </w:t>
      </w:r>
      <w:r w:rsidRPr="0098400A">
        <w:rPr>
          <w:rFonts w:ascii="Book Antiqua" w:eastAsia="Book Antiqua" w:hAnsi="Book Antiqua" w:cs="Book Antiqua"/>
          <w:b/>
          <w:bCs/>
          <w:color w:val="000000"/>
        </w:rPr>
        <w:t>Pang P</w:t>
      </w:r>
      <w:r w:rsidRPr="0098400A">
        <w:rPr>
          <w:rFonts w:ascii="Book Antiqua" w:eastAsia="Book Antiqua" w:hAnsi="Book Antiqua" w:cs="Book Antiqua"/>
          <w:color w:val="000000"/>
        </w:rPr>
        <w:t xml:space="preserve">, Wu C, Gong F, Zhu K, Meng X, Cheng D, Hu X, Shan H, Shuai X. </w:t>
      </w:r>
      <w:proofErr w:type="spellStart"/>
      <w:r w:rsidRPr="0098400A">
        <w:rPr>
          <w:rFonts w:ascii="Book Antiqua" w:eastAsia="Book Antiqua" w:hAnsi="Book Antiqua" w:cs="Book Antiqua"/>
          <w:color w:val="000000"/>
        </w:rPr>
        <w:t>Nanovector</w:t>
      </w:r>
      <w:proofErr w:type="spellEnd"/>
      <w:r w:rsidRPr="0098400A">
        <w:rPr>
          <w:rFonts w:ascii="Book Antiqua" w:eastAsia="Book Antiqua" w:hAnsi="Book Antiqua" w:cs="Book Antiqua"/>
          <w:color w:val="000000"/>
        </w:rPr>
        <w:t xml:space="preserve"> for Gene Transfection and MR Imaging of Mesenchymal Stem Cells. </w:t>
      </w:r>
      <w:r w:rsidRPr="0098400A">
        <w:rPr>
          <w:rFonts w:ascii="Book Antiqua" w:eastAsia="Book Antiqua" w:hAnsi="Book Antiqua" w:cs="Book Antiqua"/>
          <w:i/>
          <w:iCs/>
          <w:color w:val="000000"/>
        </w:rPr>
        <w:t xml:space="preserve">J Biomed </w:t>
      </w:r>
      <w:proofErr w:type="spellStart"/>
      <w:r w:rsidRPr="0098400A">
        <w:rPr>
          <w:rFonts w:ascii="Book Antiqua" w:eastAsia="Book Antiqua" w:hAnsi="Book Antiqua" w:cs="Book Antiqua"/>
          <w:i/>
          <w:iCs/>
          <w:color w:val="000000"/>
        </w:rPr>
        <w:t>Nanotechnol</w:t>
      </w:r>
      <w:proofErr w:type="spellEnd"/>
      <w:r w:rsidRPr="0098400A">
        <w:rPr>
          <w:rFonts w:ascii="Book Antiqua" w:eastAsia="Book Antiqua" w:hAnsi="Book Antiqua" w:cs="Book Antiqua"/>
          <w:color w:val="000000"/>
        </w:rPr>
        <w:t xml:space="preserve"> 2015; </w:t>
      </w:r>
      <w:r w:rsidRPr="0098400A">
        <w:rPr>
          <w:rFonts w:ascii="Book Antiqua" w:eastAsia="Book Antiqua" w:hAnsi="Book Antiqua" w:cs="Book Antiqua"/>
          <w:b/>
          <w:bCs/>
          <w:color w:val="000000"/>
        </w:rPr>
        <w:t>11</w:t>
      </w:r>
      <w:r w:rsidRPr="0098400A">
        <w:rPr>
          <w:rFonts w:ascii="Book Antiqua" w:eastAsia="Book Antiqua" w:hAnsi="Book Antiqua" w:cs="Book Antiqua"/>
          <w:color w:val="000000"/>
        </w:rPr>
        <w:t>: 644-656 [PMID: 26310071 DOI: 10.1166/jbn.2015.1967]</w:t>
      </w:r>
    </w:p>
    <w:p w14:paraId="0BB1CAB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15 </w:t>
      </w:r>
      <w:r w:rsidRPr="0098400A">
        <w:rPr>
          <w:rFonts w:ascii="Book Antiqua" w:eastAsia="Book Antiqua" w:hAnsi="Book Antiqua" w:cs="Book Antiqua"/>
          <w:b/>
          <w:bCs/>
          <w:color w:val="000000"/>
        </w:rPr>
        <w:t>Zhao J</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Vykoukal</w:t>
      </w:r>
      <w:proofErr w:type="spellEnd"/>
      <w:r w:rsidRPr="0098400A">
        <w:rPr>
          <w:rFonts w:ascii="Book Antiqua" w:eastAsia="Book Antiqua" w:hAnsi="Book Antiqua" w:cs="Book Antiqua"/>
          <w:color w:val="000000"/>
        </w:rPr>
        <w:t xml:space="preserve"> J, </w:t>
      </w:r>
      <w:proofErr w:type="spellStart"/>
      <w:r w:rsidRPr="0098400A">
        <w:rPr>
          <w:rFonts w:ascii="Book Antiqua" w:eastAsia="Book Antiqua" w:hAnsi="Book Antiqua" w:cs="Book Antiqua"/>
          <w:color w:val="000000"/>
        </w:rPr>
        <w:t>Abdelsalam</w:t>
      </w:r>
      <w:proofErr w:type="spellEnd"/>
      <w:r w:rsidRPr="0098400A">
        <w:rPr>
          <w:rFonts w:ascii="Book Antiqua" w:eastAsia="Book Antiqua" w:hAnsi="Book Antiqua" w:cs="Book Antiqua"/>
          <w:color w:val="000000"/>
        </w:rPr>
        <w:t xml:space="preserve"> M, </w:t>
      </w:r>
      <w:proofErr w:type="spellStart"/>
      <w:r w:rsidRPr="0098400A">
        <w:rPr>
          <w:rFonts w:ascii="Book Antiqua" w:eastAsia="Book Antiqua" w:hAnsi="Book Antiqua" w:cs="Book Antiqua"/>
          <w:color w:val="000000"/>
        </w:rPr>
        <w:t>Recio-Boiles</w:t>
      </w:r>
      <w:proofErr w:type="spellEnd"/>
      <w:r w:rsidRPr="0098400A">
        <w:rPr>
          <w:rFonts w:ascii="Book Antiqua" w:eastAsia="Book Antiqua" w:hAnsi="Book Antiqua" w:cs="Book Antiqua"/>
          <w:color w:val="000000"/>
        </w:rPr>
        <w:t xml:space="preserve"> A, Huang Q, </w:t>
      </w:r>
      <w:proofErr w:type="spellStart"/>
      <w:r w:rsidRPr="0098400A">
        <w:rPr>
          <w:rFonts w:ascii="Book Antiqua" w:eastAsia="Book Antiqua" w:hAnsi="Book Antiqua" w:cs="Book Antiqua"/>
          <w:color w:val="000000"/>
        </w:rPr>
        <w:t>Qiao</w:t>
      </w:r>
      <w:proofErr w:type="spellEnd"/>
      <w:r w:rsidRPr="0098400A">
        <w:rPr>
          <w:rFonts w:ascii="Book Antiqua" w:eastAsia="Book Antiqua" w:hAnsi="Book Antiqua" w:cs="Book Antiqua"/>
          <w:color w:val="000000"/>
        </w:rPr>
        <w:t xml:space="preserve"> Y, </w:t>
      </w:r>
      <w:proofErr w:type="spellStart"/>
      <w:r w:rsidRPr="0098400A">
        <w:rPr>
          <w:rFonts w:ascii="Book Antiqua" w:eastAsia="Book Antiqua" w:hAnsi="Book Antiqua" w:cs="Book Antiqua"/>
          <w:color w:val="000000"/>
        </w:rPr>
        <w:t>Singhana</w:t>
      </w:r>
      <w:proofErr w:type="spellEnd"/>
      <w:r w:rsidRPr="0098400A">
        <w:rPr>
          <w:rFonts w:ascii="Book Antiqua" w:eastAsia="Book Antiqua" w:hAnsi="Book Antiqua" w:cs="Book Antiqua"/>
          <w:color w:val="000000"/>
        </w:rPr>
        <w:t xml:space="preserve"> B, Wallace M, </w:t>
      </w:r>
      <w:proofErr w:type="spellStart"/>
      <w:r w:rsidRPr="0098400A">
        <w:rPr>
          <w:rFonts w:ascii="Book Antiqua" w:eastAsia="Book Antiqua" w:hAnsi="Book Antiqua" w:cs="Book Antiqua"/>
          <w:color w:val="000000"/>
        </w:rPr>
        <w:t>Avritscher</w:t>
      </w:r>
      <w:proofErr w:type="spellEnd"/>
      <w:r w:rsidRPr="0098400A">
        <w:rPr>
          <w:rFonts w:ascii="Book Antiqua" w:eastAsia="Book Antiqua" w:hAnsi="Book Antiqua" w:cs="Book Antiqua"/>
          <w:color w:val="000000"/>
        </w:rPr>
        <w:t xml:space="preserve"> R, </w:t>
      </w:r>
      <w:proofErr w:type="spellStart"/>
      <w:r w:rsidRPr="0098400A">
        <w:rPr>
          <w:rFonts w:ascii="Book Antiqua" w:eastAsia="Book Antiqua" w:hAnsi="Book Antiqua" w:cs="Book Antiqua"/>
          <w:color w:val="000000"/>
        </w:rPr>
        <w:t>Melancon</w:t>
      </w:r>
      <w:proofErr w:type="spellEnd"/>
      <w:r w:rsidRPr="0098400A">
        <w:rPr>
          <w:rFonts w:ascii="Book Antiqua" w:eastAsia="Book Antiqua" w:hAnsi="Book Antiqua" w:cs="Book Antiqua"/>
          <w:color w:val="000000"/>
        </w:rPr>
        <w:t xml:space="preserve"> MP. </w:t>
      </w:r>
      <w:proofErr w:type="gramStart"/>
      <w:r w:rsidRPr="0098400A">
        <w:rPr>
          <w:rFonts w:ascii="Book Antiqua" w:eastAsia="Book Antiqua" w:hAnsi="Book Antiqua" w:cs="Book Antiqua"/>
          <w:color w:val="000000"/>
        </w:rPr>
        <w:t xml:space="preserve">Stem cell-mediated delivery of SPIO-loaded gold nanoparticles for the </w:t>
      </w:r>
      <w:proofErr w:type="spellStart"/>
      <w:r w:rsidRPr="0098400A">
        <w:rPr>
          <w:rFonts w:ascii="Book Antiqua" w:eastAsia="Book Antiqua" w:hAnsi="Book Antiqua" w:cs="Book Antiqua"/>
          <w:color w:val="000000"/>
        </w:rPr>
        <w:t>theranosis</w:t>
      </w:r>
      <w:proofErr w:type="spellEnd"/>
      <w:r w:rsidRPr="0098400A">
        <w:rPr>
          <w:rFonts w:ascii="Book Antiqua" w:eastAsia="Book Antiqua" w:hAnsi="Book Antiqua" w:cs="Book Antiqua"/>
          <w:color w:val="000000"/>
        </w:rPr>
        <w:t xml:space="preserve"> of liver injury and hepatocellular carcinoma.</w:t>
      </w:r>
      <w:proofErr w:type="gramEnd"/>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Nanotechnology</w:t>
      </w:r>
      <w:r w:rsidRPr="0098400A">
        <w:rPr>
          <w:rFonts w:ascii="Book Antiqua" w:eastAsia="Book Antiqua" w:hAnsi="Book Antiqua" w:cs="Book Antiqua"/>
          <w:color w:val="000000"/>
        </w:rPr>
        <w:t xml:space="preserve"> 2014; </w:t>
      </w:r>
      <w:r w:rsidRPr="0098400A">
        <w:rPr>
          <w:rFonts w:ascii="Book Antiqua" w:eastAsia="Book Antiqua" w:hAnsi="Book Antiqua" w:cs="Book Antiqua"/>
          <w:b/>
          <w:bCs/>
          <w:color w:val="000000"/>
        </w:rPr>
        <w:t>25</w:t>
      </w:r>
      <w:r w:rsidRPr="0098400A">
        <w:rPr>
          <w:rFonts w:ascii="Book Antiqua" w:eastAsia="Book Antiqua" w:hAnsi="Book Antiqua" w:cs="Book Antiqua"/>
          <w:color w:val="000000"/>
        </w:rPr>
        <w:t>: 405101 [PMID: 25211057 DOI: 10.1088/0957-4484/25/40/405101]</w:t>
      </w:r>
    </w:p>
    <w:p w14:paraId="3EBB4D1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16 </w:t>
      </w:r>
      <w:r w:rsidRPr="0098400A">
        <w:rPr>
          <w:rFonts w:ascii="Book Antiqua" w:eastAsia="Book Antiqua" w:hAnsi="Book Antiqua" w:cs="Book Antiqua"/>
          <w:b/>
          <w:bCs/>
          <w:color w:val="000000"/>
        </w:rPr>
        <w:t>Li C</w:t>
      </w:r>
      <w:r w:rsidRPr="0098400A">
        <w:rPr>
          <w:rFonts w:ascii="Book Antiqua" w:eastAsia="Book Antiqua" w:hAnsi="Book Antiqua" w:cs="Book Antiqua"/>
          <w:color w:val="000000"/>
        </w:rPr>
        <w:t xml:space="preserve">, Kong Y, Wang H, Wang S, Yu H, Liu X, Yang L, Jiang X, Li L, Li L. Homing of bone marrow mesenchymal stem cells mediated by sphingosine 1-phosphate contributes to liver fibrosis. </w:t>
      </w:r>
      <w:r w:rsidRPr="0098400A">
        <w:rPr>
          <w:rFonts w:ascii="Book Antiqua" w:eastAsia="Book Antiqua" w:hAnsi="Book Antiqua" w:cs="Book Antiqua"/>
          <w:i/>
          <w:iCs/>
          <w:color w:val="000000"/>
        </w:rPr>
        <w:t>J Hepatol</w:t>
      </w:r>
      <w:r w:rsidRPr="0098400A">
        <w:rPr>
          <w:rFonts w:ascii="Book Antiqua" w:eastAsia="Book Antiqua" w:hAnsi="Book Antiqua" w:cs="Book Antiqua"/>
          <w:color w:val="000000"/>
        </w:rPr>
        <w:t xml:space="preserve"> 2009; </w:t>
      </w:r>
      <w:r w:rsidRPr="0098400A">
        <w:rPr>
          <w:rFonts w:ascii="Book Antiqua" w:eastAsia="Book Antiqua" w:hAnsi="Book Antiqua" w:cs="Book Antiqua"/>
          <w:b/>
          <w:bCs/>
          <w:color w:val="000000"/>
        </w:rPr>
        <w:t>50</w:t>
      </w:r>
      <w:r w:rsidRPr="0098400A">
        <w:rPr>
          <w:rFonts w:ascii="Book Antiqua" w:eastAsia="Book Antiqua" w:hAnsi="Book Antiqua" w:cs="Book Antiqua"/>
          <w:color w:val="000000"/>
        </w:rPr>
        <w:t>: 1174-1183 [PMID: 19398237 DOI: 10.1016/j.jhep.2009.01.028]</w:t>
      </w:r>
    </w:p>
    <w:p w14:paraId="32892713"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17 </w:t>
      </w:r>
      <w:r w:rsidRPr="0098400A">
        <w:rPr>
          <w:rFonts w:ascii="Book Antiqua" w:eastAsia="Book Antiqua" w:hAnsi="Book Antiqua" w:cs="Book Antiqua"/>
          <w:b/>
          <w:bCs/>
          <w:color w:val="000000"/>
        </w:rPr>
        <w:t>Di Rocco G</w:t>
      </w:r>
      <w:r w:rsidRPr="0098400A">
        <w:rPr>
          <w:rFonts w:ascii="Book Antiqua" w:eastAsia="Book Antiqua" w:hAnsi="Book Antiqua" w:cs="Book Antiqua"/>
          <w:color w:val="000000"/>
        </w:rPr>
        <w:t xml:space="preserve">, Gentile A, </w:t>
      </w:r>
      <w:proofErr w:type="spellStart"/>
      <w:r w:rsidRPr="0098400A">
        <w:rPr>
          <w:rFonts w:ascii="Book Antiqua" w:eastAsia="Book Antiqua" w:hAnsi="Book Antiqua" w:cs="Book Antiqua"/>
          <w:color w:val="000000"/>
        </w:rPr>
        <w:t>Antonini</w:t>
      </w:r>
      <w:proofErr w:type="spellEnd"/>
      <w:r w:rsidRPr="0098400A">
        <w:rPr>
          <w:rFonts w:ascii="Book Antiqua" w:eastAsia="Book Antiqua" w:hAnsi="Book Antiqua" w:cs="Book Antiqua"/>
          <w:color w:val="000000"/>
        </w:rPr>
        <w:t xml:space="preserve"> A, </w:t>
      </w:r>
      <w:proofErr w:type="spellStart"/>
      <w:r w:rsidRPr="0098400A">
        <w:rPr>
          <w:rFonts w:ascii="Book Antiqua" w:eastAsia="Book Antiqua" w:hAnsi="Book Antiqua" w:cs="Book Antiqua"/>
          <w:color w:val="000000"/>
        </w:rPr>
        <w:t>Truffa</w:t>
      </w:r>
      <w:proofErr w:type="spellEnd"/>
      <w:r w:rsidRPr="0098400A">
        <w:rPr>
          <w:rFonts w:ascii="Book Antiqua" w:eastAsia="Book Antiqua" w:hAnsi="Book Antiqua" w:cs="Book Antiqua"/>
          <w:color w:val="000000"/>
        </w:rPr>
        <w:t xml:space="preserve"> S, </w:t>
      </w:r>
      <w:proofErr w:type="spellStart"/>
      <w:r w:rsidRPr="0098400A">
        <w:rPr>
          <w:rFonts w:ascii="Book Antiqua" w:eastAsia="Book Antiqua" w:hAnsi="Book Antiqua" w:cs="Book Antiqua"/>
          <w:color w:val="000000"/>
        </w:rPr>
        <w:t>Piaggio</w:t>
      </w:r>
      <w:proofErr w:type="spellEnd"/>
      <w:r w:rsidRPr="0098400A">
        <w:rPr>
          <w:rFonts w:ascii="Book Antiqua" w:eastAsia="Book Antiqua" w:hAnsi="Book Antiqua" w:cs="Book Antiqua"/>
          <w:color w:val="000000"/>
        </w:rPr>
        <w:t xml:space="preserve"> G, </w:t>
      </w:r>
      <w:proofErr w:type="spellStart"/>
      <w:r w:rsidRPr="0098400A">
        <w:rPr>
          <w:rFonts w:ascii="Book Antiqua" w:eastAsia="Book Antiqua" w:hAnsi="Book Antiqua" w:cs="Book Antiqua"/>
          <w:color w:val="000000"/>
        </w:rPr>
        <w:t>Capogrossi</w:t>
      </w:r>
      <w:proofErr w:type="spellEnd"/>
      <w:r w:rsidRPr="0098400A">
        <w:rPr>
          <w:rFonts w:ascii="Book Antiqua" w:eastAsia="Book Antiqua" w:hAnsi="Book Antiqua" w:cs="Book Antiqua"/>
          <w:color w:val="000000"/>
        </w:rPr>
        <w:t xml:space="preserve"> MC, </w:t>
      </w:r>
      <w:proofErr w:type="spellStart"/>
      <w:r w:rsidRPr="0098400A">
        <w:rPr>
          <w:rFonts w:ascii="Book Antiqua" w:eastAsia="Book Antiqua" w:hAnsi="Book Antiqua" w:cs="Book Antiqua"/>
          <w:color w:val="000000"/>
        </w:rPr>
        <w:t>Toietta</w:t>
      </w:r>
      <w:proofErr w:type="spellEnd"/>
      <w:r w:rsidRPr="0098400A">
        <w:rPr>
          <w:rFonts w:ascii="Book Antiqua" w:eastAsia="Book Antiqua" w:hAnsi="Book Antiqua" w:cs="Book Antiqua"/>
          <w:color w:val="000000"/>
        </w:rPr>
        <w:t xml:space="preserve"> G. Analysis of biodistribution and engraftment into the liver of genetically modified mesenchymal stromal cells derived from adipose tissue. </w:t>
      </w:r>
      <w:r w:rsidRPr="0098400A">
        <w:rPr>
          <w:rFonts w:ascii="Book Antiqua" w:eastAsia="Book Antiqua" w:hAnsi="Book Antiqua" w:cs="Book Antiqua"/>
          <w:i/>
          <w:iCs/>
          <w:color w:val="000000"/>
        </w:rPr>
        <w:t>Cell Transplant</w:t>
      </w:r>
      <w:r w:rsidRPr="0098400A">
        <w:rPr>
          <w:rFonts w:ascii="Book Antiqua" w:eastAsia="Book Antiqua" w:hAnsi="Book Antiqua" w:cs="Book Antiqua"/>
          <w:color w:val="000000"/>
        </w:rPr>
        <w:t xml:space="preserve"> 2012; </w:t>
      </w:r>
      <w:r w:rsidRPr="0098400A">
        <w:rPr>
          <w:rFonts w:ascii="Book Antiqua" w:eastAsia="Book Antiqua" w:hAnsi="Book Antiqua" w:cs="Book Antiqua"/>
          <w:b/>
          <w:bCs/>
          <w:color w:val="000000"/>
        </w:rPr>
        <w:t>21</w:t>
      </w:r>
      <w:r w:rsidRPr="0098400A">
        <w:rPr>
          <w:rFonts w:ascii="Book Antiqua" w:eastAsia="Book Antiqua" w:hAnsi="Book Antiqua" w:cs="Book Antiqua"/>
          <w:color w:val="000000"/>
        </w:rPr>
        <w:t>: 1997-2008 [PMID: 22469297 DOI: 10.3727/096368911X637452]</w:t>
      </w:r>
    </w:p>
    <w:p w14:paraId="52ACD4D3" w14:textId="77777777" w:rsidR="00A77B3E" w:rsidRPr="0098400A" w:rsidRDefault="005122E4" w:rsidP="0098400A">
      <w:pPr>
        <w:spacing w:line="360" w:lineRule="auto"/>
        <w:jc w:val="both"/>
        <w:rPr>
          <w:rFonts w:ascii="Book Antiqua" w:hAnsi="Book Antiqua"/>
        </w:rPr>
      </w:pPr>
      <w:proofErr w:type="gramStart"/>
      <w:r w:rsidRPr="0098400A">
        <w:rPr>
          <w:rFonts w:ascii="Book Antiqua" w:eastAsia="Book Antiqua" w:hAnsi="Book Antiqua" w:cs="Book Antiqua"/>
          <w:color w:val="000000"/>
        </w:rPr>
        <w:t xml:space="preserve">18 </w:t>
      </w:r>
      <w:proofErr w:type="spellStart"/>
      <w:r w:rsidRPr="0098400A">
        <w:rPr>
          <w:rFonts w:ascii="Book Antiqua" w:eastAsia="Book Antiqua" w:hAnsi="Book Antiqua" w:cs="Book Antiqua"/>
          <w:b/>
          <w:bCs/>
          <w:color w:val="000000"/>
        </w:rPr>
        <w:t>Progatzky</w:t>
      </w:r>
      <w:proofErr w:type="spellEnd"/>
      <w:r w:rsidRPr="0098400A">
        <w:rPr>
          <w:rFonts w:ascii="Book Antiqua" w:eastAsia="Book Antiqua" w:hAnsi="Book Antiqua" w:cs="Book Antiqua"/>
          <w:b/>
          <w:bCs/>
          <w:color w:val="000000"/>
        </w:rPr>
        <w:t xml:space="preserve"> F</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Dallman</w:t>
      </w:r>
      <w:proofErr w:type="spellEnd"/>
      <w:r w:rsidRPr="0098400A">
        <w:rPr>
          <w:rFonts w:ascii="Book Antiqua" w:eastAsia="Book Antiqua" w:hAnsi="Book Antiqua" w:cs="Book Antiqua"/>
          <w:color w:val="000000"/>
        </w:rPr>
        <w:t xml:space="preserve"> MJ, Lo Celso C.</w:t>
      </w:r>
      <w:proofErr w:type="gramEnd"/>
      <w:r w:rsidRPr="0098400A">
        <w:rPr>
          <w:rFonts w:ascii="Book Antiqua" w:eastAsia="Book Antiqua" w:hAnsi="Book Antiqua" w:cs="Book Antiqua"/>
          <w:color w:val="000000"/>
        </w:rPr>
        <w:t xml:space="preserve"> From seeing to believing: labelling strategies for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cell-tracking experiments. </w:t>
      </w:r>
      <w:r w:rsidRPr="0098400A">
        <w:rPr>
          <w:rFonts w:ascii="Book Antiqua" w:eastAsia="Book Antiqua" w:hAnsi="Book Antiqua" w:cs="Book Antiqua"/>
          <w:i/>
          <w:iCs/>
          <w:color w:val="000000"/>
        </w:rPr>
        <w:t>Interface Focus</w:t>
      </w:r>
      <w:r w:rsidRPr="0098400A">
        <w:rPr>
          <w:rFonts w:ascii="Book Antiqua" w:eastAsia="Book Antiqua" w:hAnsi="Book Antiqua" w:cs="Book Antiqua"/>
          <w:color w:val="000000"/>
        </w:rPr>
        <w:t xml:space="preserve"> 2013; </w:t>
      </w:r>
      <w:r w:rsidRPr="0098400A">
        <w:rPr>
          <w:rFonts w:ascii="Book Antiqua" w:eastAsia="Book Antiqua" w:hAnsi="Book Antiqua" w:cs="Book Antiqua"/>
          <w:b/>
          <w:bCs/>
          <w:color w:val="000000"/>
        </w:rPr>
        <w:t>3</w:t>
      </w:r>
      <w:r w:rsidRPr="0098400A">
        <w:rPr>
          <w:rFonts w:ascii="Book Antiqua" w:eastAsia="Book Antiqua" w:hAnsi="Book Antiqua" w:cs="Book Antiqua"/>
          <w:color w:val="000000"/>
        </w:rPr>
        <w:t>: 20130001 [PMID: 23853708 DOI: 10.1098/rsfs.2013.0001]</w:t>
      </w:r>
    </w:p>
    <w:p w14:paraId="4B6D8316" w14:textId="77777777" w:rsidR="00A77B3E" w:rsidRPr="0098400A" w:rsidRDefault="005122E4" w:rsidP="0098400A">
      <w:pPr>
        <w:spacing w:line="360" w:lineRule="auto"/>
        <w:jc w:val="both"/>
        <w:rPr>
          <w:rFonts w:ascii="Book Antiqua" w:hAnsi="Book Antiqua"/>
          <w:lang w:eastAsia="zh-CN"/>
        </w:rPr>
      </w:pPr>
      <w:proofErr w:type="gramStart"/>
      <w:r w:rsidRPr="0098400A">
        <w:rPr>
          <w:rFonts w:ascii="Book Antiqua" w:eastAsia="Book Antiqua" w:hAnsi="Book Antiqua" w:cs="Book Antiqua"/>
          <w:color w:val="000000"/>
        </w:rPr>
        <w:t xml:space="preserve">19 </w:t>
      </w:r>
      <w:r w:rsidRPr="0098400A">
        <w:rPr>
          <w:rFonts w:ascii="Book Antiqua" w:eastAsia="Book Antiqua" w:hAnsi="Book Antiqua" w:cs="Book Antiqua"/>
          <w:b/>
          <w:bCs/>
          <w:color w:val="000000"/>
        </w:rPr>
        <w:t>Johnson I,</w:t>
      </w:r>
      <w:r w:rsidRPr="0098400A">
        <w:rPr>
          <w:rFonts w:ascii="Book Antiqua" w:eastAsia="Book Antiqua" w:hAnsi="Book Antiqua" w:cs="Book Antiqua"/>
          <w:color w:val="000000"/>
        </w:rPr>
        <w:t xml:space="preserve"> Spence M.</w:t>
      </w:r>
      <w:proofErr w:type="gramEnd"/>
      <w:r w:rsidRPr="0098400A">
        <w:rPr>
          <w:rFonts w:ascii="Book Antiqua" w:eastAsia="Book Antiqua" w:hAnsi="Book Antiqua" w:cs="Book Antiqua"/>
          <w:color w:val="000000"/>
        </w:rPr>
        <w:t xml:space="preserve"> </w:t>
      </w:r>
      <w:proofErr w:type="gramStart"/>
      <w:r w:rsidRPr="0098400A">
        <w:rPr>
          <w:rFonts w:ascii="Book Antiqua" w:eastAsia="Book Antiqua" w:hAnsi="Book Antiqua" w:cs="Book Antiqua"/>
          <w:color w:val="000000"/>
        </w:rPr>
        <w:t>The Molecular Probes Handbook.</w:t>
      </w:r>
      <w:proofErr w:type="gramEnd"/>
      <w:r w:rsidRPr="0098400A">
        <w:rPr>
          <w:rFonts w:ascii="Book Antiqua" w:eastAsia="Book Antiqua" w:hAnsi="Book Antiqua" w:cs="Book Antiqua"/>
          <w:color w:val="000000"/>
        </w:rPr>
        <w:t xml:space="preserve"> </w:t>
      </w:r>
      <w:proofErr w:type="gramStart"/>
      <w:r w:rsidRPr="0098400A">
        <w:rPr>
          <w:rFonts w:ascii="Book Antiqua" w:eastAsia="Book Antiqua" w:hAnsi="Book Antiqua" w:cs="Book Antiqua"/>
          <w:color w:val="000000"/>
        </w:rPr>
        <w:t xml:space="preserve">A Guide to Fluorescent Probes and Labeling Technologies, 11th </w:t>
      </w:r>
      <w:proofErr w:type="spellStart"/>
      <w:r w:rsidRPr="0098400A">
        <w:rPr>
          <w:rFonts w:ascii="Book Antiqua" w:eastAsia="Book Antiqua" w:hAnsi="Book Antiqua" w:cs="Book Antiqua"/>
          <w:color w:val="000000"/>
        </w:rPr>
        <w:t>Edn</w:t>
      </w:r>
      <w:proofErr w:type="spellEnd"/>
      <w:r w:rsidRPr="0098400A">
        <w:rPr>
          <w:rFonts w:ascii="Book Antiqua" w:eastAsia="Book Antiqua" w:hAnsi="Book Antiqua" w:cs="Book Antiqua"/>
          <w:color w:val="000000"/>
        </w:rPr>
        <w:t>.</w:t>
      </w:r>
      <w:proofErr w:type="gramEnd"/>
      <w:r w:rsidRPr="0098400A">
        <w:rPr>
          <w:rFonts w:ascii="Book Antiqua" w:eastAsia="Book Antiqua" w:hAnsi="Book Antiqua" w:cs="Book Antiqua"/>
          <w:color w:val="000000"/>
        </w:rPr>
        <w:t xml:space="preserve"> Life Technologies Corporation, 2010</w:t>
      </w:r>
      <w:r w:rsidR="00F755A6" w:rsidRPr="0098400A">
        <w:rPr>
          <w:rFonts w:ascii="Book Antiqua" w:hAnsi="Book Antiqua" w:cs="Book Antiqua"/>
          <w:color w:val="000000"/>
          <w:lang w:eastAsia="zh-CN"/>
        </w:rPr>
        <w:t>. [</w:t>
      </w:r>
      <w:proofErr w:type="gramStart"/>
      <w:r w:rsidR="00F755A6" w:rsidRPr="0098400A">
        <w:rPr>
          <w:rFonts w:ascii="Book Antiqua" w:hAnsi="Book Antiqua" w:cs="Book Antiqua"/>
          <w:color w:val="000000"/>
          <w:lang w:eastAsia="zh-CN"/>
        </w:rPr>
        <w:t>cited</w:t>
      </w:r>
      <w:proofErr w:type="gramEnd"/>
      <w:r w:rsidR="00F755A6" w:rsidRPr="0098400A">
        <w:rPr>
          <w:rFonts w:ascii="Book Antiqua" w:hAnsi="Book Antiqua" w:cs="Book Antiqua"/>
          <w:color w:val="000000"/>
          <w:lang w:eastAsia="zh-CN"/>
        </w:rPr>
        <w:t xml:space="preserve"> 10 June 2022]. Available from:</w:t>
      </w:r>
      <w:r w:rsidR="00F755A6"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https://www.thermofisher.com/us/en/home/references/molecular-probes-the-handbook.html</w:t>
      </w:r>
    </w:p>
    <w:p w14:paraId="434AB411"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20 </w:t>
      </w:r>
      <w:r w:rsidRPr="0098400A">
        <w:rPr>
          <w:rFonts w:ascii="Book Antiqua" w:eastAsia="Book Antiqua" w:hAnsi="Book Antiqua" w:cs="Book Antiqua"/>
          <w:b/>
          <w:bCs/>
          <w:color w:val="000000"/>
        </w:rPr>
        <w:t>Konno A</w:t>
      </w:r>
      <w:r w:rsidRPr="0098400A">
        <w:rPr>
          <w:rFonts w:ascii="Book Antiqua" w:eastAsia="Book Antiqua" w:hAnsi="Book Antiqua" w:cs="Book Antiqua"/>
          <w:color w:val="000000"/>
        </w:rPr>
        <w:t xml:space="preserve">, Matsumoto N, </w:t>
      </w:r>
      <w:proofErr w:type="spellStart"/>
      <w:r w:rsidRPr="0098400A">
        <w:rPr>
          <w:rFonts w:ascii="Book Antiqua" w:eastAsia="Book Antiqua" w:hAnsi="Book Antiqua" w:cs="Book Antiqua"/>
          <w:color w:val="000000"/>
        </w:rPr>
        <w:t>Tomono</w:t>
      </w:r>
      <w:proofErr w:type="spellEnd"/>
      <w:r w:rsidRPr="0098400A">
        <w:rPr>
          <w:rFonts w:ascii="Book Antiqua" w:eastAsia="Book Antiqua" w:hAnsi="Book Antiqua" w:cs="Book Antiqua"/>
          <w:color w:val="000000"/>
        </w:rPr>
        <w:t xml:space="preserve"> Y, Okazaki S. Pathological application of </w:t>
      </w:r>
      <w:proofErr w:type="spellStart"/>
      <w:r w:rsidRPr="0098400A">
        <w:rPr>
          <w:rFonts w:ascii="Book Antiqua" w:eastAsia="Book Antiqua" w:hAnsi="Book Antiqua" w:cs="Book Antiqua"/>
          <w:color w:val="000000"/>
        </w:rPr>
        <w:t>carbocyanine</w:t>
      </w:r>
      <w:proofErr w:type="spellEnd"/>
      <w:r w:rsidRPr="0098400A">
        <w:rPr>
          <w:rFonts w:ascii="Book Antiqua" w:eastAsia="Book Antiqua" w:hAnsi="Book Antiqua" w:cs="Book Antiqua"/>
          <w:color w:val="000000"/>
        </w:rPr>
        <w:t xml:space="preserve"> dye-based </w:t>
      </w:r>
      <w:proofErr w:type="spellStart"/>
      <w:r w:rsidRPr="0098400A">
        <w:rPr>
          <w:rFonts w:ascii="Book Antiqua" w:eastAsia="Book Antiqua" w:hAnsi="Book Antiqua" w:cs="Book Antiqua"/>
          <w:color w:val="000000"/>
        </w:rPr>
        <w:t>multicolour</w:t>
      </w:r>
      <w:proofErr w:type="spellEnd"/>
      <w:r w:rsidRPr="0098400A">
        <w:rPr>
          <w:rFonts w:ascii="Book Antiqua" w:eastAsia="Book Antiqua" w:hAnsi="Book Antiqua" w:cs="Book Antiqua"/>
          <w:color w:val="000000"/>
        </w:rPr>
        <w:t xml:space="preserve"> imaging of vasculature and associated structures. </w:t>
      </w:r>
      <w:r w:rsidRPr="0098400A">
        <w:rPr>
          <w:rFonts w:ascii="Book Antiqua" w:eastAsia="Book Antiqua" w:hAnsi="Book Antiqua" w:cs="Book Antiqua"/>
          <w:i/>
          <w:iCs/>
          <w:color w:val="000000"/>
        </w:rPr>
        <w:t>Sci Rep</w:t>
      </w:r>
      <w:r w:rsidRPr="0098400A">
        <w:rPr>
          <w:rFonts w:ascii="Book Antiqua" w:eastAsia="Book Antiqua" w:hAnsi="Book Antiqua" w:cs="Book Antiqua"/>
          <w:color w:val="000000"/>
        </w:rPr>
        <w:t xml:space="preserve"> 2020; </w:t>
      </w:r>
      <w:r w:rsidRPr="0098400A">
        <w:rPr>
          <w:rFonts w:ascii="Book Antiqua" w:eastAsia="Book Antiqua" w:hAnsi="Book Antiqua" w:cs="Book Antiqua"/>
          <w:b/>
          <w:bCs/>
          <w:color w:val="000000"/>
        </w:rPr>
        <w:t>10</w:t>
      </w:r>
      <w:r w:rsidRPr="0098400A">
        <w:rPr>
          <w:rFonts w:ascii="Book Antiqua" w:eastAsia="Book Antiqua" w:hAnsi="Book Antiqua" w:cs="Book Antiqua"/>
          <w:color w:val="000000"/>
        </w:rPr>
        <w:t>: 12613 [PMID: 32724051 DOI: 10.1038/s41598-020-69394-0]</w:t>
      </w:r>
    </w:p>
    <w:p w14:paraId="23EAB82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lastRenderedPageBreak/>
        <w:t xml:space="preserve">21 </w:t>
      </w:r>
      <w:r w:rsidRPr="0098400A">
        <w:rPr>
          <w:rFonts w:ascii="Book Antiqua" w:eastAsia="Book Antiqua" w:hAnsi="Book Antiqua" w:cs="Book Antiqua"/>
          <w:b/>
          <w:bCs/>
          <w:color w:val="000000"/>
        </w:rPr>
        <w:t>Ezzat T</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Dhar</w:t>
      </w:r>
      <w:proofErr w:type="spellEnd"/>
      <w:r w:rsidRPr="0098400A">
        <w:rPr>
          <w:rFonts w:ascii="Book Antiqua" w:eastAsia="Book Antiqua" w:hAnsi="Book Antiqua" w:cs="Book Antiqua"/>
          <w:color w:val="000000"/>
        </w:rPr>
        <w:t xml:space="preserve"> DK, </w:t>
      </w:r>
      <w:proofErr w:type="spellStart"/>
      <w:r w:rsidRPr="0098400A">
        <w:rPr>
          <w:rFonts w:ascii="Book Antiqua" w:eastAsia="Book Antiqua" w:hAnsi="Book Antiqua" w:cs="Book Antiqua"/>
          <w:color w:val="000000"/>
        </w:rPr>
        <w:t>Malago</w:t>
      </w:r>
      <w:proofErr w:type="spellEnd"/>
      <w:r w:rsidRPr="0098400A">
        <w:rPr>
          <w:rFonts w:ascii="Book Antiqua" w:eastAsia="Book Antiqua" w:hAnsi="Book Antiqua" w:cs="Book Antiqua"/>
          <w:color w:val="000000"/>
        </w:rPr>
        <w:t xml:space="preserve"> M, </w:t>
      </w:r>
      <w:proofErr w:type="spellStart"/>
      <w:r w:rsidRPr="0098400A">
        <w:rPr>
          <w:rFonts w:ascii="Book Antiqua" w:eastAsia="Book Antiqua" w:hAnsi="Book Antiqua" w:cs="Book Antiqua"/>
          <w:color w:val="000000"/>
        </w:rPr>
        <w:t>Olde</w:t>
      </w:r>
      <w:proofErr w:type="spellEnd"/>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Damink</w:t>
      </w:r>
      <w:proofErr w:type="spellEnd"/>
      <w:r w:rsidRPr="0098400A">
        <w:rPr>
          <w:rFonts w:ascii="Book Antiqua" w:eastAsia="Book Antiqua" w:hAnsi="Book Antiqua" w:cs="Book Antiqua"/>
          <w:color w:val="000000"/>
        </w:rPr>
        <w:t xml:space="preserve"> SW. Dynamic tracking of stem cells in an acute liver failure model. </w:t>
      </w:r>
      <w:r w:rsidRPr="0098400A">
        <w:rPr>
          <w:rFonts w:ascii="Book Antiqua" w:eastAsia="Book Antiqua" w:hAnsi="Book Antiqua" w:cs="Book Antiqua"/>
          <w:i/>
          <w:iCs/>
          <w:color w:val="000000"/>
        </w:rPr>
        <w:t>World J Gastroenterol</w:t>
      </w:r>
      <w:r w:rsidRPr="0098400A">
        <w:rPr>
          <w:rFonts w:ascii="Book Antiqua" w:eastAsia="Book Antiqua" w:hAnsi="Book Antiqua" w:cs="Book Antiqua"/>
          <w:color w:val="000000"/>
        </w:rPr>
        <w:t xml:space="preserve"> 2012; </w:t>
      </w:r>
      <w:r w:rsidRPr="0098400A">
        <w:rPr>
          <w:rFonts w:ascii="Book Antiqua" w:eastAsia="Book Antiqua" w:hAnsi="Book Antiqua" w:cs="Book Antiqua"/>
          <w:b/>
          <w:bCs/>
          <w:color w:val="000000"/>
        </w:rPr>
        <w:t>18</w:t>
      </w:r>
      <w:r w:rsidRPr="0098400A">
        <w:rPr>
          <w:rFonts w:ascii="Book Antiqua" w:eastAsia="Book Antiqua" w:hAnsi="Book Antiqua" w:cs="Book Antiqua"/>
          <w:color w:val="000000"/>
        </w:rPr>
        <w:t>: 507-516 [PMID: 22363116 DOI: 10.3748/wjg.v18.i6.507]</w:t>
      </w:r>
    </w:p>
    <w:p w14:paraId="7EA8ABE7" w14:textId="77777777" w:rsidR="00A77B3E" w:rsidRPr="0098400A" w:rsidRDefault="005122E4" w:rsidP="0098400A">
      <w:pPr>
        <w:spacing w:line="360" w:lineRule="auto"/>
        <w:jc w:val="both"/>
        <w:rPr>
          <w:rFonts w:ascii="Book Antiqua" w:hAnsi="Book Antiqua"/>
        </w:rPr>
      </w:pPr>
      <w:proofErr w:type="gramStart"/>
      <w:r w:rsidRPr="0098400A">
        <w:rPr>
          <w:rFonts w:ascii="Book Antiqua" w:eastAsia="Book Antiqua" w:hAnsi="Book Antiqua" w:cs="Book Antiqua"/>
          <w:color w:val="000000"/>
        </w:rPr>
        <w:t xml:space="preserve">22 </w:t>
      </w:r>
      <w:r w:rsidRPr="0098400A">
        <w:rPr>
          <w:rFonts w:ascii="Book Antiqua" w:eastAsia="Book Antiqua" w:hAnsi="Book Antiqua" w:cs="Book Antiqua"/>
          <w:b/>
          <w:bCs/>
          <w:color w:val="000000"/>
        </w:rPr>
        <w:t>Ma HC</w:t>
      </w:r>
      <w:r w:rsidRPr="0098400A">
        <w:rPr>
          <w:rFonts w:ascii="Book Antiqua" w:eastAsia="Book Antiqua" w:hAnsi="Book Antiqua" w:cs="Book Antiqua"/>
          <w:color w:val="000000"/>
        </w:rPr>
        <w:t>, Shi XL, Ren HZ, Yuan XW, Ding YT.</w:t>
      </w:r>
      <w:proofErr w:type="gramEnd"/>
      <w:r w:rsidRPr="0098400A">
        <w:rPr>
          <w:rFonts w:ascii="Book Antiqua" w:eastAsia="Book Antiqua" w:hAnsi="Book Antiqua" w:cs="Book Antiqua"/>
          <w:color w:val="000000"/>
        </w:rPr>
        <w:t xml:space="preserve"> Targeted migration of mesenchymal stem cells modified with CXCR4 to acute failing liver improves liver regeneration. </w:t>
      </w:r>
      <w:r w:rsidRPr="0098400A">
        <w:rPr>
          <w:rFonts w:ascii="Book Antiqua" w:eastAsia="Book Antiqua" w:hAnsi="Book Antiqua" w:cs="Book Antiqua"/>
          <w:i/>
          <w:iCs/>
          <w:color w:val="000000"/>
        </w:rPr>
        <w:t>World J Gastroenterol</w:t>
      </w:r>
      <w:r w:rsidRPr="0098400A">
        <w:rPr>
          <w:rFonts w:ascii="Book Antiqua" w:eastAsia="Book Antiqua" w:hAnsi="Book Antiqua" w:cs="Book Antiqua"/>
          <w:color w:val="000000"/>
        </w:rPr>
        <w:t xml:space="preserve"> 2014; </w:t>
      </w:r>
      <w:r w:rsidRPr="0098400A">
        <w:rPr>
          <w:rFonts w:ascii="Book Antiqua" w:eastAsia="Book Antiqua" w:hAnsi="Book Antiqua" w:cs="Book Antiqua"/>
          <w:b/>
          <w:bCs/>
          <w:color w:val="000000"/>
        </w:rPr>
        <w:t>20</w:t>
      </w:r>
      <w:r w:rsidRPr="0098400A">
        <w:rPr>
          <w:rFonts w:ascii="Book Antiqua" w:eastAsia="Book Antiqua" w:hAnsi="Book Antiqua" w:cs="Book Antiqua"/>
          <w:color w:val="000000"/>
        </w:rPr>
        <w:t>: 14884-14894 [PMID: 25356048 DOI: 10.3748/wjg.v20.i40.14884]</w:t>
      </w:r>
    </w:p>
    <w:p w14:paraId="27D7AC0A"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23 </w:t>
      </w:r>
      <w:proofErr w:type="spellStart"/>
      <w:r w:rsidRPr="0098400A">
        <w:rPr>
          <w:rFonts w:ascii="Book Antiqua" w:eastAsia="Book Antiqua" w:hAnsi="Book Antiqua" w:cs="Book Antiqua"/>
          <w:b/>
          <w:bCs/>
          <w:color w:val="000000"/>
        </w:rPr>
        <w:t>Dollé</w:t>
      </w:r>
      <w:proofErr w:type="spellEnd"/>
      <w:r w:rsidRPr="0098400A">
        <w:rPr>
          <w:rFonts w:ascii="Book Antiqua" w:eastAsia="Book Antiqua" w:hAnsi="Book Antiqua" w:cs="Book Antiqua"/>
          <w:b/>
          <w:bCs/>
          <w:color w:val="000000"/>
        </w:rPr>
        <w:t xml:space="preserve"> L</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Theise</w:t>
      </w:r>
      <w:proofErr w:type="spellEnd"/>
      <w:r w:rsidRPr="0098400A">
        <w:rPr>
          <w:rFonts w:ascii="Book Antiqua" w:eastAsia="Book Antiqua" w:hAnsi="Book Antiqua" w:cs="Book Antiqua"/>
          <w:color w:val="000000"/>
        </w:rPr>
        <w:t xml:space="preserve"> ND, </w:t>
      </w:r>
      <w:proofErr w:type="spellStart"/>
      <w:r w:rsidRPr="0098400A">
        <w:rPr>
          <w:rFonts w:ascii="Book Antiqua" w:eastAsia="Book Antiqua" w:hAnsi="Book Antiqua" w:cs="Book Antiqua"/>
          <w:color w:val="000000"/>
        </w:rPr>
        <w:t>Schmelzer</w:t>
      </w:r>
      <w:proofErr w:type="spellEnd"/>
      <w:r w:rsidRPr="0098400A">
        <w:rPr>
          <w:rFonts w:ascii="Book Antiqua" w:eastAsia="Book Antiqua" w:hAnsi="Book Antiqua" w:cs="Book Antiqua"/>
          <w:color w:val="000000"/>
        </w:rPr>
        <w:t xml:space="preserve"> E, Boulter L, </w:t>
      </w:r>
      <w:proofErr w:type="spellStart"/>
      <w:r w:rsidRPr="0098400A">
        <w:rPr>
          <w:rFonts w:ascii="Book Antiqua" w:eastAsia="Book Antiqua" w:hAnsi="Book Antiqua" w:cs="Book Antiqua"/>
          <w:color w:val="000000"/>
        </w:rPr>
        <w:t>Gires</w:t>
      </w:r>
      <w:proofErr w:type="spellEnd"/>
      <w:r w:rsidRPr="0098400A">
        <w:rPr>
          <w:rFonts w:ascii="Book Antiqua" w:eastAsia="Book Antiqua" w:hAnsi="Book Antiqua" w:cs="Book Antiqua"/>
          <w:color w:val="000000"/>
        </w:rPr>
        <w:t xml:space="preserve"> O, van </w:t>
      </w:r>
      <w:proofErr w:type="spellStart"/>
      <w:r w:rsidRPr="0098400A">
        <w:rPr>
          <w:rFonts w:ascii="Book Antiqua" w:eastAsia="Book Antiqua" w:hAnsi="Book Antiqua" w:cs="Book Antiqua"/>
          <w:color w:val="000000"/>
        </w:rPr>
        <w:t>Grunsven</w:t>
      </w:r>
      <w:proofErr w:type="spellEnd"/>
      <w:r w:rsidRPr="0098400A">
        <w:rPr>
          <w:rFonts w:ascii="Book Antiqua" w:eastAsia="Book Antiqua" w:hAnsi="Book Antiqua" w:cs="Book Antiqua"/>
          <w:color w:val="000000"/>
        </w:rPr>
        <w:t xml:space="preserve"> LA. </w:t>
      </w:r>
      <w:proofErr w:type="spellStart"/>
      <w:proofErr w:type="gramStart"/>
      <w:r w:rsidRPr="0098400A">
        <w:rPr>
          <w:rFonts w:ascii="Book Antiqua" w:eastAsia="Book Antiqua" w:hAnsi="Book Antiqua" w:cs="Book Antiqua"/>
          <w:color w:val="000000"/>
        </w:rPr>
        <w:t>EpCAM</w:t>
      </w:r>
      <w:proofErr w:type="spellEnd"/>
      <w:r w:rsidRPr="0098400A">
        <w:rPr>
          <w:rFonts w:ascii="Book Antiqua" w:eastAsia="Book Antiqua" w:hAnsi="Book Antiqua" w:cs="Book Antiqua"/>
          <w:color w:val="000000"/>
        </w:rPr>
        <w:t xml:space="preserve"> and the biology of hepatic stem/progenitor cells.</w:t>
      </w:r>
      <w:proofErr w:type="gramEnd"/>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 xml:space="preserve">Am J </w:t>
      </w:r>
      <w:proofErr w:type="spellStart"/>
      <w:r w:rsidRPr="0098400A">
        <w:rPr>
          <w:rFonts w:ascii="Book Antiqua" w:eastAsia="Book Antiqua" w:hAnsi="Book Antiqua" w:cs="Book Antiqua"/>
          <w:i/>
          <w:iCs/>
          <w:color w:val="000000"/>
        </w:rPr>
        <w:t>Physiol</w:t>
      </w:r>
      <w:proofErr w:type="spellEnd"/>
      <w:r w:rsidRPr="0098400A">
        <w:rPr>
          <w:rFonts w:ascii="Book Antiqua" w:eastAsia="Book Antiqua" w:hAnsi="Book Antiqua" w:cs="Book Antiqua"/>
          <w:i/>
          <w:iCs/>
          <w:color w:val="000000"/>
        </w:rPr>
        <w:t xml:space="preserve"> </w:t>
      </w:r>
      <w:proofErr w:type="spellStart"/>
      <w:r w:rsidRPr="0098400A">
        <w:rPr>
          <w:rFonts w:ascii="Book Antiqua" w:eastAsia="Book Antiqua" w:hAnsi="Book Antiqua" w:cs="Book Antiqua"/>
          <w:i/>
          <w:iCs/>
          <w:color w:val="000000"/>
        </w:rPr>
        <w:t>Gastrointest</w:t>
      </w:r>
      <w:proofErr w:type="spellEnd"/>
      <w:r w:rsidRPr="0098400A">
        <w:rPr>
          <w:rFonts w:ascii="Book Antiqua" w:eastAsia="Book Antiqua" w:hAnsi="Book Antiqua" w:cs="Book Antiqua"/>
          <w:i/>
          <w:iCs/>
          <w:color w:val="000000"/>
        </w:rPr>
        <w:t xml:space="preserve"> Liver </w:t>
      </w:r>
      <w:proofErr w:type="spellStart"/>
      <w:r w:rsidRPr="0098400A">
        <w:rPr>
          <w:rFonts w:ascii="Book Antiqua" w:eastAsia="Book Antiqua" w:hAnsi="Book Antiqua" w:cs="Book Antiqua"/>
          <w:i/>
          <w:iCs/>
          <w:color w:val="000000"/>
        </w:rPr>
        <w:t>Physiol</w:t>
      </w:r>
      <w:proofErr w:type="spellEnd"/>
      <w:r w:rsidRPr="0098400A">
        <w:rPr>
          <w:rFonts w:ascii="Book Antiqua" w:eastAsia="Book Antiqua" w:hAnsi="Book Antiqua" w:cs="Book Antiqua"/>
          <w:color w:val="000000"/>
        </w:rPr>
        <w:t xml:space="preserve"> 2015; </w:t>
      </w:r>
      <w:r w:rsidRPr="0098400A">
        <w:rPr>
          <w:rFonts w:ascii="Book Antiqua" w:eastAsia="Book Antiqua" w:hAnsi="Book Antiqua" w:cs="Book Antiqua"/>
          <w:b/>
          <w:bCs/>
          <w:color w:val="000000"/>
        </w:rPr>
        <w:t>308</w:t>
      </w:r>
      <w:r w:rsidRPr="0098400A">
        <w:rPr>
          <w:rFonts w:ascii="Book Antiqua" w:eastAsia="Book Antiqua" w:hAnsi="Book Antiqua" w:cs="Book Antiqua"/>
          <w:color w:val="000000"/>
        </w:rPr>
        <w:t>: G233-G250 [PMID: 25477371 DOI: 10.1152/ajpgi.00069.2014]</w:t>
      </w:r>
    </w:p>
    <w:p w14:paraId="17EFBD7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24 </w:t>
      </w:r>
      <w:r w:rsidRPr="0098400A">
        <w:rPr>
          <w:rFonts w:ascii="Book Antiqua" w:eastAsia="Book Antiqua" w:hAnsi="Book Antiqua" w:cs="Book Antiqua"/>
          <w:b/>
          <w:bCs/>
          <w:color w:val="000000"/>
        </w:rPr>
        <w:t>Rao MS</w:t>
      </w:r>
      <w:r w:rsidRPr="0098400A">
        <w:rPr>
          <w:rFonts w:ascii="Book Antiqua" w:eastAsia="Book Antiqua" w:hAnsi="Book Antiqua" w:cs="Book Antiqua"/>
          <w:color w:val="000000"/>
        </w:rPr>
        <w:t xml:space="preserve">, Khan AA, Parveen N, Habeeb MA, Habibullah CM, Pande G. Characterization of hepatic progenitors from human fetal liver during second trimester. </w:t>
      </w:r>
      <w:r w:rsidRPr="0098400A">
        <w:rPr>
          <w:rFonts w:ascii="Book Antiqua" w:eastAsia="Book Antiqua" w:hAnsi="Book Antiqua" w:cs="Book Antiqua"/>
          <w:i/>
          <w:iCs/>
          <w:color w:val="000000"/>
        </w:rPr>
        <w:t>World J Gastroenterol</w:t>
      </w:r>
      <w:r w:rsidRPr="0098400A">
        <w:rPr>
          <w:rFonts w:ascii="Book Antiqua" w:eastAsia="Book Antiqua" w:hAnsi="Book Antiqua" w:cs="Book Antiqua"/>
          <w:color w:val="000000"/>
        </w:rPr>
        <w:t xml:space="preserve"> 2008; </w:t>
      </w:r>
      <w:r w:rsidRPr="0098400A">
        <w:rPr>
          <w:rFonts w:ascii="Book Antiqua" w:eastAsia="Book Antiqua" w:hAnsi="Book Antiqua" w:cs="Book Antiqua"/>
          <w:b/>
          <w:bCs/>
          <w:color w:val="000000"/>
        </w:rPr>
        <w:t>14</w:t>
      </w:r>
      <w:r w:rsidRPr="0098400A">
        <w:rPr>
          <w:rFonts w:ascii="Book Antiqua" w:eastAsia="Book Antiqua" w:hAnsi="Book Antiqua" w:cs="Book Antiqua"/>
          <w:color w:val="000000"/>
        </w:rPr>
        <w:t>: 5730-5737 [PMID: 18837092 DOI: 10.3748/wjg.14.5730]</w:t>
      </w:r>
    </w:p>
    <w:p w14:paraId="63457E03"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25 </w:t>
      </w:r>
      <w:proofErr w:type="spellStart"/>
      <w:r w:rsidRPr="0098400A">
        <w:rPr>
          <w:rFonts w:ascii="Book Antiqua" w:eastAsia="Book Antiqua" w:hAnsi="Book Antiqua" w:cs="Book Antiqua"/>
          <w:b/>
          <w:bCs/>
          <w:color w:val="000000"/>
        </w:rPr>
        <w:t>Aizarani</w:t>
      </w:r>
      <w:proofErr w:type="spellEnd"/>
      <w:r w:rsidRPr="0098400A">
        <w:rPr>
          <w:rFonts w:ascii="Book Antiqua" w:eastAsia="Book Antiqua" w:hAnsi="Book Antiqua" w:cs="Book Antiqua"/>
          <w:b/>
          <w:bCs/>
          <w:color w:val="000000"/>
        </w:rPr>
        <w:t xml:space="preserve"> N</w:t>
      </w:r>
      <w:r w:rsidRPr="0098400A">
        <w:rPr>
          <w:rFonts w:ascii="Book Antiqua" w:eastAsia="Book Antiqua" w:hAnsi="Book Antiqua" w:cs="Book Antiqua"/>
          <w:color w:val="000000"/>
        </w:rPr>
        <w:t xml:space="preserve">, Saviano A, </w:t>
      </w:r>
      <w:proofErr w:type="spellStart"/>
      <w:r w:rsidRPr="0098400A">
        <w:rPr>
          <w:rFonts w:ascii="Book Antiqua" w:eastAsia="Book Antiqua" w:hAnsi="Book Antiqua" w:cs="Book Antiqua"/>
          <w:color w:val="000000"/>
        </w:rPr>
        <w:t>Sagar</w:t>
      </w:r>
      <w:proofErr w:type="spellEnd"/>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Mailly</w:t>
      </w:r>
      <w:proofErr w:type="spellEnd"/>
      <w:r w:rsidRPr="0098400A">
        <w:rPr>
          <w:rFonts w:ascii="Book Antiqua" w:eastAsia="Book Antiqua" w:hAnsi="Book Antiqua" w:cs="Book Antiqua"/>
          <w:color w:val="000000"/>
        </w:rPr>
        <w:t xml:space="preserve"> L, Durand S, Herman JS, </w:t>
      </w:r>
      <w:proofErr w:type="spellStart"/>
      <w:r w:rsidRPr="0098400A">
        <w:rPr>
          <w:rFonts w:ascii="Book Antiqua" w:eastAsia="Book Antiqua" w:hAnsi="Book Antiqua" w:cs="Book Antiqua"/>
          <w:color w:val="000000"/>
        </w:rPr>
        <w:t>Pessaux</w:t>
      </w:r>
      <w:proofErr w:type="spellEnd"/>
      <w:r w:rsidRPr="0098400A">
        <w:rPr>
          <w:rFonts w:ascii="Book Antiqua" w:eastAsia="Book Antiqua" w:hAnsi="Book Antiqua" w:cs="Book Antiqua"/>
          <w:color w:val="000000"/>
        </w:rPr>
        <w:t xml:space="preserve"> P, Baumert TF, </w:t>
      </w:r>
      <w:proofErr w:type="spellStart"/>
      <w:r w:rsidRPr="0098400A">
        <w:rPr>
          <w:rFonts w:ascii="Book Antiqua" w:eastAsia="Book Antiqua" w:hAnsi="Book Antiqua" w:cs="Book Antiqua"/>
          <w:color w:val="000000"/>
        </w:rPr>
        <w:t>Grün</w:t>
      </w:r>
      <w:proofErr w:type="spellEnd"/>
      <w:r w:rsidRPr="0098400A">
        <w:rPr>
          <w:rFonts w:ascii="Book Antiqua" w:eastAsia="Book Antiqua" w:hAnsi="Book Antiqua" w:cs="Book Antiqua"/>
          <w:color w:val="000000"/>
        </w:rPr>
        <w:t xml:space="preserve"> D. A human liver cell atlas reveals heterogeneity and epithelial progenitors. </w:t>
      </w:r>
      <w:r w:rsidRPr="0098400A">
        <w:rPr>
          <w:rFonts w:ascii="Book Antiqua" w:eastAsia="Book Antiqua" w:hAnsi="Book Antiqua" w:cs="Book Antiqua"/>
          <w:i/>
          <w:iCs/>
          <w:color w:val="000000"/>
        </w:rPr>
        <w:t>Nature</w:t>
      </w:r>
      <w:r w:rsidRPr="0098400A">
        <w:rPr>
          <w:rFonts w:ascii="Book Antiqua" w:eastAsia="Book Antiqua" w:hAnsi="Book Antiqua" w:cs="Book Antiqua"/>
          <w:color w:val="000000"/>
        </w:rPr>
        <w:t xml:space="preserve"> 2019; </w:t>
      </w:r>
      <w:r w:rsidRPr="0098400A">
        <w:rPr>
          <w:rFonts w:ascii="Book Antiqua" w:eastAsia="Book Antiqua" w:hAnsi="Book Antiqua" w:cs="Book Antiqua"/>
          <w:b/>
          <w:bCs/>
          <w:color w:val="000000"/>
        </w:rPr>
        <w:t>572</w:t>
      </w:r>
      <w:r w:rsidRPr="0098400A">
        <w:rPr>
          <w:rFonts w:ascii="Book Antiqua" w:eastAsia="Book Antiqua" w:hAnsi="Book Antiqua" w:cs="Book Antiqua"/>
          <w:color w:val="000000"/>
        </w:rPr>
        <w:t>: 199-204 [PMID: 31292543 DOI: 10.1038/s41586-019-1373-2]</w:t>
      </w:r>
    </w:p>
    <w:p w14:paraId="7C0020DD" w14:textId="77777777" w:rsidR="00A77B3E" w:rsidRPr="0098400A" w:rsidRDefault="005122E4" w:rsidP="0098400A">
      <w:pPr>
        <w:spacing w:line="360" w:lineRule="auto"/>
        <w:jc w:val="both"/>
        <w:rPr>
          <w:rFonts w:ascii="Book Antiqua" w:hAnsi="Book Antiqua"/>
        </w:rPr>
      </w:pPr>
      <w:proofErr w:type="gramStart"/>
      <w:r w:rsidRPr="0098400A">
        <w:rPr>
          <w:rFonts w:ascii="Book Antiqua" w:eastAsia="Book Antiqua" w:hAnsi="Book Antiqua" w:cs="Book Antiqua"/>
          <w:color w:val="000000"/>
        </w:rPr>
        <w:t xml:space="preserve">26 </w:t>
      </w:r>
      <w:proofErr w:type="spellStart"/>
      <w:r w:rsidRPr="0098400A">
        <w:rPr>
          <w:rFonts w:ascii="Book Antiqua" w:eastAsia="Book Antiqua" w:hAnsi="Book Antiqua" w:cs="Book Antiqua"/>
          <w:b/>
          <w:bCs/>
          <w:color w:val="000000"/>
        </w:rPr>
        <w:t>Chikate</w:t>
      </w:r>
      <w:proofErr w:type="spellEnd"/>
      <w:r w:rsidRPr="0098400A">
        <w:rPr>
          <w:rFonts w:ascii="Book Antiqua" w:eastAsia="Book Antiqua" w:hAnsi="Book Antiqua" w:cs="Book Antiqua"/>
          <w:b/>
          <w:bCs/>
          <w:color w:val="000000"/>
        </w:rPr>
        <w:t xml:space="preserve"> TR</w:t>
      </w:r>
      <w:r w:rsidRPr="0098400A">
        <w:rPr>
          <w:rFonts w:ascii="Book Antiqua" w:eastAsia="Book Antiqua" w:hAnsi="Book Antiqua" w:cs="Book Antiqua"/>
          <w:color w:val="000000"/>
        </w:rPr>
        <w:t>, Tang L. Tracking and Imaging of Transplanted Stem Cells in Animals.</w:t>
      </w:r>
      <w:proofErr w:type="gramEnd"/>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Methods Mol Biol</w:t>
      </w:r>
      <w:r w:rsidRPr="0098400A">
        <w:rPr>
          <w:rFonts w:ascii="Book Antiqua" w:eastAsia="Book Antiqua" w:hAnsi="Book Antiqua" w:cs="Book Antiqua"/>
          <w:color w:val="000000"/>
        </w:rPr>
        <w:t xml:space="preserve"> 2020; </w:t>
      </w:r>
      <w:r w:rsidRPr="0098400A">
        <w:rPr>
          <w:rFonts w:ascii="Book Antiqua" w:eastAsia="Book Antiqua" w:hAnsi="Book Antiqua" w:cs="Book Antiqua"/>
          <w:b/>
          <w:bCs/>
          <w:color w:val="000000"/>
        </w:rPr>
        <w:t>2150</w:t>
      </w:r>
      <w:r w:rsidRPr="0098400A">
        <w:rPr>
          <w:rFonts w:ascii="Book Antiqua" w:eastAsia="Book Antiqua" w:hAnsi="Book Antiqua" w:cs="Book Antiqua"/>
          <w:color w:val="000000"/>
        </w:rPr>
        <w:t>: 45-56 [PMID: 31872333 DOI: 10.1007/7651_2019_275]</w:t>
      </w:r>
    </w:p>
    <w:p w14:paraId="2BF9AE14"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27 </w:t>
      </w:r>
      <w:r w:rsidRPr="0098400A">
        <w:rPr>
          <w:rFonts w:ascii="Book Antiqua" w:eastAsia="Book Antiqua" w:hAnsi="Book Antiqua" w:cs="Book Antiqua"/>
          <w:b/>
          <w:bCs/>
          <w:color w:val="000000"/>
        </w:rPr>
        <w:t>Ikeda E</w:t>
      </w:r>
      <w:r w:rsidRPr="0098400A">
        <w:rPr>
          <w:rFonts w:ascii="Book Antiqua" w:eastAsia="Book Antiqua" w:hAnsi="Book Antiqua" w:cs="Book Antiqua"/>
          <w:color w:val="000000"/>
        </w:rPr>
        <w:t xml:space="preserve">, Yagi K, Kojima M, </w:t>
      </w:r>
      <w:proofErr w:type="spellStart"/>
      <w:r w:rsidRPr="0098400A">
        <w:rPr>
          <w:rFonts w:ascii="Book Antiqua" w:eastAsia="Book Antiqua" w:hAnsi="Book Antiqua" w:cs="Book Antiqua"/>
          <w:color w:val="000000"/>
        </w:rPr>
        <w:t>Yagyuu</w:t>
      </w:r>
      <w:proofErr w:type="spellEnd"/>
      <w:r w:rsidRPr="0098400A">
        <w:rPr>
          <w:rFonts w:ascii="Book Antiqua" w:eastAsia="Book Antiqua" w:hAnsi="Book Antiqua" w:cs="Book Antiqua"/>
          <w:color w:val="000000"/>
        </w:rPr>
        <w:t xml:space="preserve"> T, Ohshima A, </w:t>
      </w:r>
      <w:proofErr w:type="spellStart"/>
      <w:r w:rsidRPr="0098400A">
        <w:rPr>
          <w:rFonts w:ascii="Book Antiqua" w:eastAsia="Book Antiqua" w:hAnsi="Book Antiqua" w:cs="Book Antiqua"/>
          <w:color w:val="000000"/>
        </w:rPr>
        <w:t>Sobajima</w:t>
      </w:r>
      <w:proofErr w:type="spellEnd"/>
      <w:r w:rsidRPr="0098400A">
        <w:rPr>
          <w:rFonts w:ascii="Book Antiqua" w:eastAsia="Book Antiqua" w:hAnsi="Book Antiqua" w:cs="Book Antiqua"/>
          <w:color w:val="000000"/>
        </w:rPr>
        <w:t xml:space="preserve"> S, Tadokoro M, </w:t>
      </w:r>
      <w:proofErr w:type="spellStart"/>
      <w:r w:rsidRPr="0098400A">
        <w:rPr>
          <w:rFonts w:ascii="Book Antiqua" w:eastAsia="Book Antiqua" w:hAnsi="Book Antiqua" w:cs="Book Antiqua"/>
          <w:color w:val="000000"/>
        </w:rPr>
        <w:t>Katsube</w:t>
      </w:r>
      <w:proofErr w:type="spellEnd"/>
      <w:r w:rsidRPr="0098400A">
        <w:rPr>
          <w:rFonts w:ascii="Book Antiqua" w:eastAsia="Book Antiqua" w:hAnsi="Book Antiqua" w:cs="Book Antiqua"/>
          <w:color w:val="000000"/>
        </w:rPr>
        <w:t xml:space="preserve"> Y, </w:t>
      </w:r>
      <w:proofErr w:type="spellStart"/>
      <w:r w:rsidRPr="0098400A">
        <w:rPr>
          <w:rFonts w:ascii="Book Antiqua" w:eastAsia="Book Antiqua" w:hAnsi="Book Antiqua" w:cs="Book Antiqua"/>
          <w:color w:val="000000"/>
        </w:rPr>
        <w:t>Isoda</w:t>
      </w:r>
      <w:proofErr w:type="spellEnd"/>
      <w:r w:rsidRPr="0098400A">
        <w:rPr>
          <w:rFonts w:ascii="Book Antiqua" w:eastAsia="Book Antiqua" w:hAnsi="Book Antiqua" w:cs="Book Antiqua"/>
          <w:color w:val="000000"/>
        </w:rPr>
        <w:t xml:space="preserve"> K, </w:t>
      </w:r>
      <w:proofErr w:type="spellStart"/>
      <w:r w:rsidRPr="0098400A">
        <w:rPr>
          <w:rFonts w:ascii="Book Antiqua" w:eastAsia="Book Antiqua" w:hAnsi="Book Antiqua" w:cs="Book Antiqua"/>
          <w:color w:val="000000"/>
        </w:rPr>
        <w:t>Kondoh</w:t>
      </w:r>
      <w:proofErr w:type="spellEnd"/>
      <w:r w:rsidRPr="0098400A">
        <w:rPr>
          <w:rFonts w:ascii="Book Antiqua" w:eastAsia="Book Antiqua" w:hAnsi="Book Antiqua" w:cs="Book Antiqua"/>
          <w:color w:val="000000"/>
        </w:rPr>
        <w:t xml:space="preserve"> M, </w:t>
      </w:r>
      <w:proofErr w:type="spellStart"/>
      <w:r w:rsidRPr="0098400A">
        <w:rPr>
          <w:rFonts w:ascii="Book Antiqua" w:eastAsia="Book Antiqua" w:hAnsi="Book Antiqua" w:cs="Book Antiqua"/>
          <w:color w:val="000000"/>
        </w:rPr>
        <w:t>Kawase</w:t>
      </w:r>
      <w:proofErr w:type="spellEnd"/>
      <w:r w:rsidRPr="0098400A">
        <w:rPr>
          <w:rFonts w:ascii="Book Antiqua" w:eastAsia="Book Antiqua" w:hAnsi="Book Antiqua" w:cs="Book Antiqua"/>
          <w:color w:val="000000"/>
        </w:rPr>
        <w:t xml:space="preserve"> M, Go MJ, Adachi H, Yokota Y, </w:t>
      </w:r>
      <w:proofErr w:type="spellStart"/>
      <w:r w:rsidRPr="0098400A">
        <w:rPr>
          <w:rFonts w:ascii="Book Antiqua" w:eastAsia="Book Antiqua" w:hAnsi="Book Antiqua" w:cs="Book Antiqua"/>
          <w:color w:val="000000"/>
        </w:rPr>
        <w:t>Kirita</w:t>
      </w:r>
      <w:proofErr w:type="spellEnd"/>
      <w:r w:rsidRPr="0098400A">
        <w:rPr>
          <w:rFonts w:ascii="Book Antiqua" w:eastAsia="Book Antiqua" w:hAnsi="Book Antiqua" w:cs="Book Antiqua"/>
          <w:color w:val="000000"/>
        </w:rPr>
        <w:t xml:space="preserve"> T, </w:t>
      </w:r>
      <w:proofErr w:type="spellStart"/>
      <w:r w:rsidRPr="0098400A">
        <w:rPr>
          <w:rFonts w:ascii="Book Antiqua" w:eastAsia="Book Antiqua" w:hAnsi="Book Antiqua" w:cs="Book Antiqua"/>
          <w:color w:val="000000"/>
        </w:rPr>
        <w:t>Ohgushi</w:t>
      </w:r>
      <w:proofErr w:type="spellEnd"/>
      <w:r w:rsidRPr="0098400A">
        <w:rPr>
          <w:rFonts w:ascii="Book Antiqua" w:eastAsia="Book Antiqua" w:hAnsi="Book Antiqua" w:cs="Book Antiqua"/>
          <w:color w:val="000000"/>
        </w:rPr>
        <w:t xml:space="preserve"> H. Multipotent cells from the human third molar: feasibility of cell-based therapy for liver disease. </w:t>
      </w:r>
      <w:r w:rsidRPr="0098400A">
        <w:rPr>
          <w:rFonts w:ascii="Book Antiqua" w:eastAsia="Book Antiqua" w:hAnsi="Book Antiqua" w:cs="Book Antiqua"/>
          <w:i/>
          <w:iCs/>
          <w:color w:val="000000"/>
        </w:rPr>
        <w:t>Differentiation</w:t>
      </w:r>
      <w:r w:rsidRPr="0098400A">
        <w:rPr>
          <w:rFonts w:ascii="Book Antiqua" w:eastAsia="Book Antiqua" w:hAnsi="Book Antiqua" w:cs="Book Antiqua"/>
          <w:color w:val="000000"/>
        </w:rPr>
        <w:t xml:space="preserve"> 2008; </w:t>
      </w:r>
      <w:r w:rsidRPr="0098400A">
        <w:rPr>
          <w:rFonts w:ascii="Book Antiqua" w:eastAsia="Book Antiqua" w:hAnsi="Book Antiqua" w:cs="Book Antiqua"/>
          <w:b/>
          <w:bCs/>
          <w:color w:val="000000"/>
        </w:rPr>
        <w:t>76</w:t>
      </w:r>
      <w:r w:rsidRPr="0098400A">
        <w:rPr>
          <w:rFonts w:ascii="Book Antiqua" w:eastAsia="Book Antiqua" w:hAnsi="Book Antiqua" w:cs="Book Antiqua"/>
          <w:color w:val="000000"/>
        </w:rPr>
        <w:t>: 495-505 [PMID: 18093227 DOI: 10.1111/j.1432-0436.2007.00245.x]</w:t>
      </w:r>
    </w:p>
    <w:p w14:paraId="24980F6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28 </w:t>
      </w:r>
      <w:r w:rsidRPr="0098400A">
        <w:rPr>
          <w:rFonts w:ascii="Book Antiqua" w:eastAsia="Book Antiqua" w:hAnsi="Book Antiqua" w:cs="Book Antiqua"/>
          <w:b/>
          <w:bCs/>
          <w:color w:val="000000"/>
        </w:rPr>
        <w:t>Zhan Y</w:t>
      </w:r>
      <w:r w:rsidRPr="0098400A">
        <w:rPr>
          <w:rFonts w:ascii="Book Antiqua" w:eastAsia="Book Antiqua" w:hAnsi="Book Antiqua" w:cs="Book Antiqua"/>
          <w:color w:val="000000"/>
        </w:rPr>
        <w:t xml:space="preserve">, Wang Y, Wei L, Chen H, Cong X, Fei R, Gao Y, Liu F. Differentiation of hematopoietic stem cells into hepatocytes in liver fibrosis in rats. </w:t>
      </w:r>
      <w:r w:rsidRPr="0098400A">
        <w:rPr>
          <w:rFonts w:ascii="Book Antiqua" w:eastAsia="Book Antiqua" w:hAnsi="Book Antiqua" w:cs="Book Antiqua"/>
          <w:i/>
          <w:iCs/>
          <w:color w:val="000000"/>
        </w:rPr>
        <w:t>Transplant Proc</w:t>
      </w:r>
      <w:r w:rsidRPr="0098400A">
        <w:rPr>
          <w:rFonts w:ascii="Book Antiqua" w:eastAsia="Book Antiqua" w:hAnsi="Book Antiqua" w:cs="Book Antiqua"/>
          <w:color w:val="000000"/>
        </w:rPr>
        <w:t xml:space="preserve"> 2006; </w:t>
      </w:r>
      <w:r w:rsidRPr="0098400A">
        <w:rPr>
          <w:rFonts w:ascii="Book Antiqua" w:eastAsia="Book Antiqua" w:hAnsi="Book Antiqua" w:cs="Book Antiqua"/>
          <w:b/>
          <w:bCs/>
          <w:color w:val="000000"/>
        </w:rPr>
        <w:t>38</w:t>
      </w:r>
      <w:r w:rsidRPr="0098400A">
        <w:rPr>
          <w:rFonts w:ascii="Book Antiqua" w:eastAsia="Book Antiqua" w:hAnsi="Book Antiqua" w:cs="Book Antiqua"/>
          <w:color w:val="000000"/>
        </w:rPr>
        <w:t>: 3082-3085 [PMID: 17112904 DOI: 10.1016/j.transproceed.2006.08.132]</w:t>
      </w:r>
    </w:p>
    <w:p w14:paraId="7893CFF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29 </w:t>
      </w:r>
      <w:r w:rsidRPr="0098400A">
        <w:rPr>
          <w:rFonts w:ascii="Book Antiqua" w:eastAsia="Book Antiqua" w:hAnsi="Book Antiqua" w:cs="Book Antiqua"/>
          <w:b/>
          <w:bCs/>
          <w:color w:val="000000"/>
        </w:rPr>
        <w:t>Li P</w:t>
      </w:r>
      <w:r w:rsidRPr="0098400A">
        <w:rPr>
          <w:rFonts w:ascii="Book Antiqua" w:eastAsia="Book Antiqua" w:hAnsi="Book Antiqua" w:cs="Book Antiqua"/>
          <w:color w:val="000000"/>
        </w:rPr>
        <w:t xml:space="preserve">, Zhang R, Sun H, Chen L, Liu F, Yao C, Du M, Jiang X. PKH26 can transfer to host cells </w:t>
      </w:r>
      <w:r w:rsidRPr="0098400A">
        <w:rPr>
          <w:rFonts w:ascii="Book Antiqua" w:eastAsia="Book Antiqua" w:hAnsi="Book Antiqua" w:cs="Book Antiqua"/>
          <w:i/>
          <w:iCs/>
          <w:color w:val="000000"/>
        </w:rPr>
        <w:t>in vitro</w:t>
      </w:r>
      <w:r w:rsidRPr="0098400A">
        <w:rPr>
          <w:rFonts w:ascii="Book Antiqua" w:eastAsia="Book Antiqua" w:hAnsi="Book Antiqua" w:cs="Book Antiqua"/>
          <w:color w:val="000000"/>
        </w:rPr>
        <w:t xml:space="preserve"> and vivo. </w:t>
      </w:r>
      <w:r w:rsidRPr="0098400A">
        <w:rPr>
          <w:rFonts w:ascii="Book Antiqua" w:eastAsia="Book Antiqua" w:hAnsi="Book Antiqua" w:cs="Book Antiqua"/>
          <w:i/>
          <w:iCs/>
          <w:color w:val="000000"/>
        </w:rPr>
        <w:t>Stem Cells Dev</w:t>
      </w:r>
      <w:r w:rsidRPr="0098400A">
        <w:rPr>
          <w:rFonts w:ascii="Book Antiqua" w:eastAsia="Book Antiqua" w:hAnsi="Book Antiqua" w:cs="Book Antiqua"/>
          <w:color w:val="000000"/>
        </w:rPr>
        <w:t xml:space="preserve"> 2013; </w:t>
      </w:r>
      <w:r w:rsidRPr="0098400A">
        <w:rPr>
          <w:rFonts w:ascii="Book Antiqua" w:eastAsia="Book Antiqua" w:hAnsi="Book Antiqua" w:cs="Book Antiqua"/>
          <w:b/>
          <w:bCs/>
          <w:color w:val="000000"/>
        </w:rPr>
        <w:t>22</w:t>
      </w:r>
      <w:r w:rsidRPr="0098400A">
        <w:rPr>
          <w:rFonts w:ascii="Book Antiqua" w:eastAsia="Book Antiqua" w:hAnsi="Book Antiqua" w:cs="Book Antiqua"/>
          <w:color w:val="000000"/>
        </w:rPr>
        <w:t>: 340-344 [PMID: 22913652 DOI: 10.1089/scd.2012.0357]</w:t>
      </w:r>
    </w:p>
    <w:p w14:paraId="599DFFA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lastRenderedPageBreak/>
        <w:t xml:space="preserve">30 </w:t>
      </w:r>
      <w:r w:rsidRPr="0098400A">
        <w:rPr>
          <w:rFonts w:ascii="Book Antiqua" w:eastAsia="Book Antiqua" w:hAnsi="Book Antiqua" w:cs="Book Antiqua"/>
          <w:b/>
          <w:bCs/>
          <w:color w:val="000000"/>
        </w:rPr>
        <w:t>Sun S</w:t>
      </w:r>
      <w:r w:rsidRPr="0098400A">
        <w:rPr>
          <w:rFonts w:ascii="Book Antiqua" w:eastAsia="Book Antiqua" w:hAnsi="Book Antiqua" w:cs="Book Antiqua"/>
          <w:color w:val="000000"/>
        </w:rPr>
        <w:t xml:space="preserve">, Chen G, Xu M, </w:t>
      </w:r>
      <w:proofErr w:type="spellStart"/>
      <w:r w:rsidRPr="0098400A">
        <w:rPr>
          <w:rFonts w:ascii="Book Antiqua" w:eastAsia="Book Antiqua" w:hAnsi="Book Antiqua" w:cs="Book Antiqua"/>
          <w:color w:val="000000"/>
        </w:rPr>
        <w:t>Qiao</w:t>
      </w:r>
      <w:proofErr w:type="spellEnd"/>
      <w:r w:rsidRPr="0098400A">
        <w:rPr>
          <w:rFonts w:ascii="Book Antiqua" w:eastAsia="Book Antiqua" w:hAnsi="Book Antiqua" w:cs="Book Antiqua"/>
          <w:color w:val="000000"/>
        </w:rPr>
        <w:t xml:space="preserve"> Y, Zheng S. Differentiation and migration of bone marrow mesenchymal stem cells transplanted through the spleen in rats with portal hypertension. </w:t>
      </w:r>
      <w:proofErr w:type="spellStart"/>
      <w:r w:rsidRPr="0098400A">
        <w:rPr>
          <w:rFonts w:ascii="Book Antiqua" w:eastAsia="Book Antiqua" w:hAnsi="Book Antiqua" w:cs="Book Antiqua"/>
          <w:i/>
          <w:iCs/>
          <w:color w:val="000000"/>
        </w:rPr>
        <w:t>PLoS</w:t>
      </w:r>
      <w:proofErr w:type="spellEnd"/>
      <w:r w:rsidRPr="0098400A">
        <w:rPr>
          <w:rFonts w:ascii="Book Antiqua" w:eastAsia="Book Antiqua" w:hAnsi="Book Antiqua" w:cs="Book Antiqua"/>
          <w:i/>
          <w:iCs/>
          <w:color w:val="000000"/>
        </w:rPr>
        <w:t xml:space="preserve"> One</w:t>
      </w:r>
      <w:r w:rsidRPr="0098400A">
        <w:rPr>
          <w:rFonts w:ascii="Book Antiqua" w:eastAsia="Book Antiqua" w:hAnsi="Book Antiqua" w:cs="Book Antiqua"/>
          <w:color w:val="000000"/>
        </w:rPr>
        <w:t xml:space="preserve"> 2013; </w:t>
      </w:r>
      <w:r w:rsidRPr="0098400A">
        <w:rPr>
          <w:rFonts w:ascii="Book Antiqua" w:eastAsia="Book Antiqua" w:hAnsi="Book Antiqua" w:cs="Book Antiqua"/>
          <w:b/>
          <w:bCs/>
          <w:color w:val="000000"/>
        </w:rPr>
        <w:t>8</w:t>
      </w:r>
      <w:r w:rsidRPr="0098400A">
        <w:rPr>
          <w:rFonts w:ascii="Book Antiqua" w:eastAsia="Book Antiqua" w:hAnsi="Book Antiqua" w:cs="Book Antiqua"/>
          <w:color w:val="000000"/>
        </w:rPr>
        <w:t>: e83523 [PMID: 24340101 DOI: 10.1371/journal.pone.0083523]</w:t>
      </w:r>
    </w:p>
    <w:p w14:paraId="1D64E004"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31 </w:t>
      </w:r>
      <w:proofErr w:type="spellStart"/>
      <w:r w:rsidRPr="0098400A">
        <w:rPr>
          <w:rFonts w:ascii="Book Antiqua" w:eastAsia="Book Antiqua" w:hAnsi="Book Antiqua" w:cs="Book Antiqua"/>
          <w:b/>
          <w:bCs/>
          <w:color w:val="000000"/>
        </w:rPr>
        <w:t>Mäkinen</w:t>
      </w:r>
      <w:proofErr w:type="spellEnd"/>
      <w:r w:rsidRPr="0098400A">
        <w:rPr>
          <w:rFonts w:ascii="Book Antiqua" w:eastAsia="Book Antiqua" w:hAnsi="Book Antiqua" w:cs="Book Antiqua"/>
          <w:b/>
          <w:bCs/>
          <w:color w:val="000000"/>
        </w:rPr>
        <w:t xml:space="preserve"> M</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Joki</w:t>
      </w:r>
      <w:proofErr w:type="spellEnd"/>
      <w:r w:rsidRPr="0098400A">
        <w:rPr>
          <w:rFonts w:ascii="Book Antiqua" w:eastAsia="Book Antiqua" w:hAnsi="Book Antiqua" w:cs="Book Antiqua"/>
          <w:color w:val="000000"/>
        </w:rPr>
        <w:t xml:space="preserve"> T, </w:t>
      </w:r>
      <w:proofErr w:type="spellStart"/>
      <w:r w:rsidRPr="0098400A">
        <w:rPr>
          <w:rFonts w:ascii="Book Antiqua" w:eastAsia="Book Antiqua" w:hAnsi="Book Antiqua" w:cs="Book Antiqua"/>
          <w:color w:val="000000"/>
        </w:rPr>
        <w:t>Ylä-Outinen</w:t>
      </w:r>
      <w:proofErr w:type="spellEnd"/>
      <w:r w:rsidRPr="0098400A">
        <w:rPr>
          <w:rFonts w:ascii="Book Antiqua" w:eastAsia="Book Antiqua" w:hAnsi="Book Antiqua" w:cs="Book Antiqua"/>
          <w:color w:val="000000"/>
        </w:rPr>
        <w:t xml:space="preserve"> L, </w:t>
      </w:r>
      <w:proofErr w:type="spellStart"/>
      <w:r w:rsidRPr="0098400A">
        <w:rPr>
          <w:rFonts w:ascii="Book Antiqua" w:eastAsia="Book Antiqua" w:hAnsi="Book Antiqua" w:cs="Book Antiqua"/>
          <w:color w:val="000000"/>
        </w:rPr>
        <w:t>Skottman</w:t>
      </w:r>
      <w:proofErr w:type="spellEnd"/>
      <w:r w:rsidRPr="0098400A">
        <w:rPr>
          <w:rFonts w:ascii="Book Antiqua" w:eastAsia="Book Antiqua" w:hAnsi="Book Antiqua" w:cs="Book Antiqua"/>
          <w:color w:val="000000"/>
        </w:rPr>
        <w:t xml:space="preserve"> H, </w:t>
      </w:r>
      <w:proofErr w:type="spellStart"/>
      <w:r w:rsidRPr="0098400A">
        <w:rPr>
          <w:rFonts w:ascii="Book Antiqua" w:eastAsia="Book Antiqua" w:hAnsi="Book Antiqua" w:cs="Book Antiqua"/>
          <w:color w:val="000000"/>
        </w:rPr>
        <w:t>Narkilahti</w:t>
      </w:r>
      <w:proofErr w:type="spellEnd"/>
      <w:r w:rsidRPr="0098400A">
        <w:rPr>
          <w:rFonts w:ascii="Book Antiqua" w:eastAsia="Book Antiqua" w:hAnsi="Book Antiqua" w:cs="Book Antiqua"/>
          <w:color w:val="000000"/>
        </w:rPr>
        <w:t xml:space="preserve"> S, </w:t>
      </w:r>
      <w:proofErr w:type="spellStart"/>
      <w:r w:rsidRPr="0098400A">
        <w:rPr>
          <w:rFonts w:ascii="Book Antiqua" w:eastAsia="Book Antiqua" w:hAnsi="Book Antiqua" w:cs="Book Antiqua"/>
          <w:color w:val="000000"/>
        </w:rPr>
        <w:t>Aänismaa</w:t>
      </w:r>
      <w:proofErr w:type="spellEnd"/>
      <w:r w:rsidRPr="0098400A">
        <w:rPr>
          <w:rFonts w:ascii="Book Antiqua" w:eastAsia="Book Antiqua" w:hAnsi="Book Antiqua" w:cs="Book Antiqua"/>
          <w:color w:val="000000"/>
        </w:rPr>
        <w:t xml:space="preserve"> R. Fluorescent probes as a tool for cell population tracking in spontaneously active neural networks derived from human pluripotent stem cells. </w:t>
      </w:r>
      <w:r w:rsidRPr="0098400A">
        <w:rPr>
          <w:rFonts w:ascii="Book Antiqua" w:eastAsia="Book Antiqua" w:hAnsi="Book Antiqua" w:cs="Book Antiqua"/>
          <w:i/>
          <w:iCs/>
          <w:color w:val="000000"/>
        </w:rPr>
        <w:t xml:space="preserve">J </w:t>
      </w:r>
      <w:proofErr w:type="spellStart"/>
      <w:r w:rsidRPr="0098400A">
        <w:rPr>
          <w:rFonts w:ascii="Book Antiqua" w:eastAsia="Book Antiqua" w:hAnsi="Book Antiqua" w:cs="Book Antiqua"/>
          <w:i/>
          <w:iCs/>
          <w:color w:val="000000"/>
        </w:rPr>
        <w:t>Neurosci</w:t>
      </w:r>
      <w:proofErr w:type="spellEnd"/>
      <w:r w:rsidRPr="0098400A">
        <w:rPr>
          <w:rFonts w:ascii="Book Antiqua" w:eastAsia="Book Antiqua" w:hAnsi="Book Antiqua" w:cs="Book Antiqua"/>
          <w:i/>
          <w:iCs/>
          <w:color w:val="000000"/>
        </w:rPr>
        <w:t xml:space="preserve"> Methods</w:t>
      </w:r>
      <w:r w:rsidRPr="0098400A">
        <w:rPr>
          <w:rFonts w:ascii="Book Antiqua" w:eastAsia="Book Antiqua" w:hAnsi="Book Antiqua" w:cs="Book Antiqua"/>
          <w:color w:val="000000"/>
        </w:rPr>
        <w:t xml:space="preserve"> 2013; </w:t>
      </w:r>
      <w:r w:rsidRPr="0098400A">
        <w:rPr>
          <w:rFonts w:ascii="Book Antiqua" w:eastAsia="Book Antiqua" w:hAnsi="Book Antiqua" w:cs="Book Antiqua"/>
          <w:b/>
          <w:bCs/>
          <w:color w:val="000000"/>
        </w:rPr>
        <w:t>215</w:t>
      </w:r>
      <w:r w:rsidRPr="0098400A">
        <w:rPr>
          <w:rFonts w:ascii="Book Antiqua" w:eastAsia="Book Antiqua" w:hAnsi="Book Antiqua" w:cs="Book Antiqua"/>
          <w:color w:val="000000"/>
        </w:rPr>
        <w:t>: 88-96 [PMID: 23473797 DOI: 10.1016/j.jneumeth.2013.02.019]</w:t>
      </w:r>
    </w:p>
    <w:p w14:paraId="41F2BE1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32 </w:t>
      </w:r>
      <w:r w:rsidRPr="0098400A">
        <w:rPr>
          <w:rFonts w:ascii="Book Antiqua" w:eastAsia="Book Antiqua" w:hAnsi="Book Antiqua" w:cs="Book Antiqua"/>
          <w:b/>
          <w:bCs/>
          <w:color w:val="000000"/>
        </w:rPr>
        <w:t>Quayle LA</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Ottewell</w:t>
      </w:r>
      <w:proofErr w:type="spellEnd"/>
      <w:r w:rsidRPr="0098400A">
        <w:rPr>
          <w:rFonts w:ascii="Book Antiqua" w:eastAsia="Book Antiqua" w:hAnsi="Book Antiqua" w:cs="Book Antiqua"/>
          <w:color w:val="000000"/>
        </w:rPr>
        <w:t xml:space="preserve"> PD, </w:t>
      </w:r>
      <w:proofErr w:type="spellStart"/>
      <w:r w:rsidRPr="0098400A">
        <w:rPr>
          <w:rFonts w:ascii="Book Antiqua" w:eastAsia="Book Antiqua" w:hAnsi="Book Antiqua" w:cs="Book Antiqua"/>
          <w:color w:val="000000"/>
        </w:rPr>
        <w:t>Holen</w:t>
      </w:r>
      <w:proofErr w:type="spellEnd"/>
      <w:r w:rsidRPr="0098400A">
        <w:rPr>
          <w:rFonts w:ascii="Book Antiqua" w:eastAsia="Book Antiqua" w:hAnsi="Book Antiqua" w:cs="Book Antiqua"/>
          <w:color w:val="000000"/>
        </w:rPr>
        <w:t xml:space="preserve"> I. Chemotherapy resistance and stemness in mitotically quiescent human breast cancer cells identified by fluorescent dye retention. </w:t>
      </w:r>
      <w:r w:rsidRPr="0098400A">
        <w:rPr>
          <w:rFonts w:ascii="Book Antiqua" w:eastAsia="Book Antiqua" w:hAnsi="Book Antiqua" w:cs="Book Antiqua"/>
          <w:i/>
          <w:iCs/>
          <w:color w:val="000000"/>
        </w:rPr>
        <w:t>Clin Exp Metastasis</w:t>
      </w:r>
      <w:r w:rsidRPr="0098400A">
        <w:rPr>
          <w:rFonts w:ascii="Book Antiqua" w:eastAsia="Book Antiqua" w:hAnsi="Book Antiqua" w:cs="Book Antiqua"/>
          <w:color w:val="000000"/>
        </w:rPr>
        <w:t xml:space="preserve"> 2018; </w:t>
      </w:r>
      <w:r w:rsidRPr="0098400A">
        <w:rPr>
          <w:rFonts w:ascii="Book Antiqua" w:eastAsia="Book Antiqua" w:hAnsi="Book Antiqua" w:cs="Book Antiqua"/>
          <w:b/>
          <w:bCs/>
          <w:color w:val="000000"/>
        </w:rPr>
        <w:t>35</w:t>
      </w:r>
      <w:r w:rsidRPr="0098400A">
        <w:rPr>
          <w:rFonts w:ascii="Book Antiqua" w:eastAsia="Book Antiqua" w:hAnsi="Book Antiqua" w:cs="Book Antiqua"/>
          <w:color w:val="000000"/>
        </w:rPr>
        <w:t>: 831-846 [PMID: 30377878 DOI: 10.1007/s10585-018-9946-2]</w:t>
      </w:r>
    </w:p>
    <w:p w14:paraId="18733A85" w14:textId="77777777" w:rsidR="00A77B3E" w:rsidRPr="0098400A" w:rsidRDefault="005122E4" w:rsidP="0098400A">
      <w:pPr>
        <w:spacing w:line="360" w:lineRule="auto"/>
        <w:jc w:val="both"/>
        <w:rPr>
          <w:rFonts w:ascii="Book Antiqua" w:hAnsi="Book Antiqua"/>
        </w:rPr>
      </w:pPr>
      <w:proofErr w:type="gramStart"/>
      <w:r w:rsidRPr="0098400A">
        <w:rPr>
          <w:rFonts w:ascii="Book Antiqua" w:eastAsia="Book Antiqua" w:hAnsi="Book Antiqua" w:cs="Book Antiqua"/>
          <w:color w:val="000000"/>
        </w:rPr>
        <w:t xml:space="preserve">33 </w:t>
      </w:r>
      <w:r w:rsidRPr="0098400A">
        <w:rPr>
          <w:rFonts w:ascii="Book Antiqua" w:eastAsia="Book Antiqua" w:hAnsi="Book Antiqua" w:cs="Book Antiqua"/>
          <w:b/>
          <w:bCs/>
          <w:color w:val="000000"/>
        </w:rPr>
        <w:t>Yumoto K</w:t>
      </w:r>
      <w:r w:rsidRPr="0098400A">
        <w:rPr>
          <w:rFonts w:ascii="Book Antiqua" w:eastAsia="Book Antiqua" w:hAnsi="Book Antiqua" w:cs="Book Antiqua"/>
          <w:color w:val="000000"/>
        </w:rPr>
        <w:t xml:space="preserve">, Berry JE, </w:t>
      </w:r>
      <w:proofErr w:type="spellStart"/>
      <w:r w:rsidRPr="0098400A">
        <w:rPr>
          <w:rFonts w:ascii="Book Antiqua" w:eastAsia="Book Antiqua" w:hAnsi="Book Antiqua" w:cs="Book Antiqua"/>
          <w:color w:val="000000"/>
        </w:rPr>
        <w:t>Taichman</w:t>
      </w:r>
      <w:proofErr w:type="spellEnd"/>
      <w:r w:rsidRPr="0098400A">
        <w:rPr>
          <w:rFonts w:ascii="Book Antiqua" w:eastAsia="Book Antiqua" w:hAnsi="Book Antiqua" w:cs="Book Antiqua"/>
          <w:color w:val="000000"/>
        </w:rPr>
        <w:t xml:space="preserve"> RS, </w:t>
      </w:r>
      <w:proofErr w:type="spellStart"/>
      <w:r w:rsidRPr="0098400A">
        <w:rPr>
          <w:rFonts w:ascii="Book Antiqua" w:eastAsia="Book Antiqua" w:hAnsi="Book Antiqua" w:cs="Book Antiqua"/>
          <w:color w:val="000000"/>
        </w:rPr>
        <w:t>Shiozawa</w:t>
      </w:r>
      <w:proofErr w:type="spellEnd"/>
      <w:r w:rsidRPr="0098400A">
        <w:rPr>
          <w:rFonts w:ascii="Book Antiqua" w:eastAsia="Book Antiqua" w:hAnsi="Book Antiqua" w:cs="Book Antiqua"/>
          <w:color w:val="000000"/>
        </w:rPr>
        <w:t xml:space="preserve"> Y.</w:t>
      </w:r>
      <w:proofErr w:type="gramEnd"/>
      <w:r w:rsidRPr="0098400A">
        <w:rPr>
          <w:rFonts w:ascii="Book Antiqua" w:eastAsia="Book Antiqua" w:hAnsi="Book Antiqua" w:cs="Book Antiqua"/>
          <w:color w:val="000000"/>
        </w:rPr>
        <w:t xml:space="preserve"> A novel method for monitoring tumor proliferation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using fluorescent dye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Cytometry A</w:t>
      </w:r>
      <w:r w:rsidRPr="0098400A">
        <w:rPr>
          <w:rFonts w:ascii="Book Antiqua" w:eastAsia="Book Antiqua" w:hAnsi="Book Antiqua" w:cs="Book Antiqua"/>
          <w:color w:val="000000"/>
        </w:rPr>
        <w:t xml:space="preserve"> 2014; </w:t>
      </w:r>
      <w:r w:rsidRPr="0098400A">
        <w:rPr>
          <w:rFonts w:ascii="Book Antiqua" w:eastAsia="Book Antiqua" w:hAnsi="Book Antiqua" w:cs="Book Antiqua"/>
          <w:b/>
          <w:bCs/>
          <w:color w:val="000000"/>
        </w:rPr>
        <w:t>85</w:t>
      </w:r>
      <w:r w:rsidRPr="0098400A">
        <w:rPr>
          <w:rFonts w:ascii="Book Antiqua" w:eastAsia="Book Antiqua" w:hAnsi="Book Antiqua" w:cs="Book Antiqua"/>
          <w:color w:val="000000"/>
        </w:rPr>
        <w:t>: 548-555 [PMID: 24700602 DOI: 10.1002/cyto.a.22434]</w:t>
      </w:r>
    </w:p>
    <w:p w14:paraId="1798C2B5"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34 </w:t>
      </w:r>
      <w:proofErr w:type="spellStart"/>
      <w:r w:rsidRPr="0098400A">
        <w:rPr>
          <w:rFonts w:ascii="Book Antiqua" w:eastAsia="Book Antiqua" w:hAnsi="Book Antiqua" w:cs="Book Antiqua"/>
          <w:b/>
          <w:bCs/>
          <w:color w:val="000000"/>
        </w:rPr>
        <w:t>Mohtasebi</w:t>
      </w:r>
      <w:proofErr w:type="spellEnd"/>
      <w:r w:rsidRPr="0098400A">
        <w:rPr>
          <w:rFonts w:ascii="Book Antiqua" w:eastAsia="Book Antiqua" w:hAnsi="Book Antiqua" w:cs="Book Antiqua"/>
          <w:b/>
          <w:bCs/>
          <w:color w:val="000000"/>
        </w:rPr>
        <w:t xml:space="preserve"> MS</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Nasri</w:t>
      </w:r>
      <w:proofErr w:type="spellEnd"/>
      <w:r w:rsidRPr="0098400A">
        <w:rPr>
          <w:rFonts w:ascii="Book Antiqua" w:eastAsia="Book Antiqua" w:hAnsi="Book Antiqua" w:cs="Book Antiqua"/>
          <w:color w:val="000000"/>
        </w:rPr>
        <w:t xml:space="preserve"> F, </w:t>
      </w:r>
      <w:proofErr w:type="spellStart"/>
      <w:r w:rsidRPr="0098400A">
        <w:rPr>
          <w:rFonts w:ascii="Book Antiqua" w:eastAsia="Book Antiqua" w:hAnsi="Book Antiqua" w:cs="Book Antiqua"/>
          <w:color w:val="000000"/>
        </w:rPr>
        <w:t>Kamali</w:t>
      </w:r>
      <w:proofErr w:type="spellEnd"/>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Sarvestani</w:t>
      </w:r>
      <w:proofErr w:type="spellEnd"/>
      <w:r w:rsidRPr="0098400A">
        <w:rPr>
          <w:rFonts w:ascii="Book Antiqua" w:eastAsia="Book Antiqua" w:hAnsi="Book Antiqua" w:cs="Book Antiqua"/>
          <w:color w:val="000000"/>
        </w:rPr>
        <w:t xml:space="preserve"> E. Effect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Carbocyanine</w:t>
      </w:r>
      <w:proofErr w:type="spellEnd"/>
      <w:r w:rsidRPr="0098400A">
        <w:rPr>
          <w:rFonts w:ascii="Book Antiqua" w:eastAsia="Book Antiqua" w:hAnsi="Book Antiqua" w:cs="Book Antiqua"/>
          <w:color w:val="000000"/>
        </w:rPr>
        <w:t xml:space="preserve"> Dye Labeling on Immunoregulatory Function and Differentiation of Mice Mesenchymal Stem Cells. </w:t>
      </w:r>
      <w:r w:rsidRPr="0098400A">
        <w:rPr>
          <w:rFonts w:ascii="Book Antiqua" w:eastAsia="Book Antiqua" w:hAnsi="Book Antiqua" w:cs="Book Antiqua"/>
          <w:i/>
          <w:iCs/>
          <w:color w:val="000000"/>
        </w:rPr>
        <w:t>Stem Cells Int</w:t>
      </w:r>
      <w:r w:rsidRPr="0098400A">
        <w:rPr>
          <w:rFonts w:ascii="Book Antiqua" w:eastAsia="Book Antiqua" w:hAnsi="Book Antiqua" w:cs="Book Antiqua"/>
          <w:color w:val="000000"/>
        </w:rPr>
        <w:t xml:space="preserve"> 2014; </w:t>
      </w:r>
      <w:r w:rsidRPr="0098400A">
        <w:rPr>
          <w:rFonts w:ascii="Book Antiqua" w:eastAsia="Book Antiqua" w:hAnsi="Book Antiqua" w:cs="Book Antiqua"/>
          <w:b/>
          <w:bCs/>
          <w:color w:val="000000"/>
        </w:rPr>
        <w:t>2014</w:t>
      </w:r>
      <w:r w:rsidRPr="0098400A">
        <w:rPr>
          <w:rFonts w:ascii="Book Antiqua" w:eastAsia="Book Antiqua" w:hAnsi="Book Antiqua" w:cs="Book Antiqua"/>
          <w:color w:val="000000"/>
        </w:rPr>
        <w:t>: 457614 [PMID: 25580134 DOI: 10.1155/2014/457614]</w:t>
      </w:r>
    </w:p>
    <w:p w14:paraId="5A724AAE" w14:textId="77777777" w:rsidR="00A77B3E" w:rsidRPr="0098400A" w:rsidRDefault="005122E4" w:rsidP="0098400A">
      <w:pPr>
        <w:spacing w:line="360" w:lineRule="auto"/>
        <w:jc w:val="both"/>
        <w:rPr>
          <w:rFonts w:ascii="Book Antiqua" w:hAnsi="Book Antiqua"/>
        </w:rPr>
      </w:pPr>
      <w:proofErr w:type="gramStart"/>
      <w:r w:rsidRPr="0098400A">
        <w:rPr>
          <w:rFonts w:ascii="Book Antiqua" w:eastAsia="Book Antiqua" w:hAnsi="Book Antiqua" w:cs="Book Antiqua"/>
          <w:color w:val="000000"/>
        </w:rPr>
        <w:t xml:space="preserve">35 </w:t>
      </w:r>
      <w:proofErr w:type="spellStart"/>
      <w:r w:rsidRPr="0098400A">
        <w:rPr>
          <w:rFonts w:ascii="Book Antiqua" w:eastAsia="Book Antiqua" w:hAnsi="Book Antiqua" w:cs="Book Antiqua"/>
          <w:b/>
          <w:bCs/>
          <w:color w:val="000000"/>
        </w:rPr>
        <w:t>Carradori</w:t>
      </w:r>
      <w:proofErr w:type="spellEnd"/>
      <w:r w:rsidRPr="0098400A">
        <w:rPr>
          <w:rFonts w:ascii="Book Antiqua" w:eastAsia="Book Antiqua" w:hAnsi="Book Antiqua" w:cs="Book Antiqua"/>
          <w:b/>
          <w:bCs/>
          <w:color w:val="000000"/>
        </w:rPr>
        <w:t xml:space="preserve"> D</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Barreau</w:t>
      </w:r>
      <w:proofErr w:type="spellEnd"/>
      <w:r w:rsidRPr="0098400A">
        <w:rPr>
          <w:rFonts w:ascii="Book Antiqua" w:eastAsia="Book Antiqua" w:hAnsi="Book Antiqua" w:cs="Book Antiqua"/>
          <w:color w:val="000000"/>
        </w:rPr>
        <w:t xml:space="preserve"> K, Eyer J.</w:t>
      </w:r>
      <w:proofErr w:type="gramEnd"/>
      <w:r w:rsidRPr="0098400A">
        <w:rPr>
          <w:rFonts w:ascii="Book Antiqua" w:eastAsia="Book Antiqua" w:hAnsi="Book Antiqua" w:cs="Book Antiqua"/>
          <w:color w:val="000000"/>
        </w:rPr>
        <w:t xml:space="preserve"> The </w:t>
      </w:r>
      <w:proofErr w:type="spellStart"/>
      <w:r w:rsidRPr="0098400A">
        <w:rPr>
          <w:rFonts w:ascii="Book Antiqua" w:eastAsia="Book Antiqua" w:hAnsi="Book Antiqua" w:cs="Book Antiqua"/>
          <w:color w:val="000000"/>
        </w:rPr>
        <w:t>carbocyanine</w:t>
      </w:r>
      <w:proofErr w:type="spellEnd"/>
      <w:r w:rsidRPr="0098400A">
        <w:rPr>
          <w:rFonts w:ascii="Book Antiqua" w:eastAsia="Book Antiqua" w:hAnsi="Book Antiqua" w:cs="Book Antiqua"/>
          <w:color w:val="000000"/>
        </w:rPr>
        <w:t xml:space="preserve"> dye </w:t>
      </w:r>
      <w:proofErr w:type="spellStart"/>
      <w:proofErr w:type="gramStart"/>
      <w:r w:rsidRPr="0098400A">
        <w:rPr>
          <w:rFonts w:ascii="Book Antiqua" w:eastAsia="Book Antiqua" w:hAnsi="Book Antiqua" w:cs="Book Antiqua"/>
          <w:color w:val="000000"/>
        </w:rPr>
        <w:t>DiD</w:t>
      </w:r>
      <w:proofErr w:type="spellEnd"/>
      <w:proofErr w:type="gramEnd"/>
      <w:r w:rsidRPr="0098400A">
        <w:rPr>
          <w:rFonts w:ascii="Book Antiqua" w:eastAsia="Book Antiqua" w:hAnsi="Book Antiqua" w:cs="Book Antiqua"/>
          <w:color w:val="000000"/>
        </w:rPr>
        <w:t xml:space="preserve"> labels </w:t>
      </w:r>
      <w:r w:rsidRPr="0098400A">
        <w:rPr>
          <w:rFonts w:ascii="Book Antiqua" w:eastAsia="Book Antiqua" w:hAnsi="Book Antiqua" w:cs="Book Antiqua"/>
          <w:i/>
          <w:iCs/>
          <w:color w:val="000000"/>
        </w:rPr>
        <w:t>in vitro</w:t>
      </w:r>
      <w:r w:rsidRPr="0098400A">
        <w:rPr>
          <w:rFonts w:ascii="Book Antiqua" w:eastAsia="Book Antiqua" w:hAnsi="Book Antiqua" w:cs="Book Antiqua"/>
          <w:color w:val="000000"/>
        </w:rPr>
        <w:t xml:space="preserve"> and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neural stem cells of the subventricular zone as well as myelinated structures following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injection in the lateral ventricle. </w:t>
      </w:r>
      <w:r w:rsidRPr="0098400A">
        <w:rPr>
          <w:rFonts w:ascii="Book Antiqua" w:eastAsia="Book Antiqua" w:hAnsi="Book Antiqua" w:cs="Book Antiqua"/>
          <w:i/>
          <w:iCs/>
          <w:color w:val="000000"/>
        </w:rPr>
        <w:t xml:space="preserve">J </w:t>
      </w:r>
      <w:proofErr w:type="spellStart"/>
      <w:r w:rsidRPr="0098400A">
        <w:rPr>
          <w:rFonts w:ascii="Book Antiqua" w:eastAsia="Book Antiqua" w:hAnsi="Book Antiqua" w:cs="Book Antiqua"/>
          <w:i/>
          <w:iCs/>
          <w:color w:val="000000"/>
        </w:rPr>
        <w:t>Neurosci</w:t>
      </w:r>
      <w:proofErr w:type="spellEnd"/>
      <w:r w:rsidRPr="0098400A">
        <w:rPr>
          <w:rFonts w:ascii="Book Antiqua" w:eastAsia="Book Antiqua" w:hAnsi="Book Antiqua" w:cs="Book Antiqua"/>
          <w:i/>
          <w:iCs/>
          <w:color w:val="000000"/>
        </w:rPr>
        <w:t xml:space="preserve"> Res</w:t>
      </w:r>
      <w:r w:rsidRPr="0098400A">
        <w:rPr>
          <w:rFonts w:ascii="Book Antiqua" w:eastAsia="Book Antiqua" w:hAnsi="Book Antiqua" w:cs="Book Antiqua"/>
          <w:color w:val="000000"/>
        </w:rPr>
        <w:t xml:space="preserve"> 2016; </w:t>
      </w:r>
      <w:r w:rsidRPr="0098400A">
        <w:rPr>
          <w:rFonts w:ascii="Book Antiqua" w:eastAsia="Book Antiqua" w:hAnsi="Book Antiqua" w:cs="Book Antiqua"/>
          <w:b/>
          <w:bCs/>
          <w:color w:val="000000"/>
        </w:rPr>
        <w:t>94</w:t>
      </w:r>
      <w:r w:rsidRPr="0098400A">
        <w:rPr>
          <w:rFonts w:ascii="Book Antiqua" w:eastAsia="Book Antiqua" w:hAnsi="Book Antiqua" w:cs="Book Antiqua"/>
          <w:color w:val="000000"/>
        </w:rPr>
        <w:t>: 139-148 [PMID: 26566852 DOI: 10.1002/jnr.23694]</w:t>
      </w:r>
    </w:p>
    <w:p w14:paraId="6DA7E680"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36 </w:t>
      </w:r>
      <w:r w:rsidRPr="0098400A">
        <w:rPr>
          <w:rFonts w:ascii="Book Antiqua" w:eastAsia="Book Antiqua" w:hAnsi="Book Antiqua" w:cs="Book Antiqua"/>
          <w:b/>
          <w:bCs/>
          <w:color w:val="000000"/>
        </w:rPr>
        <w:t>Kawai M</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rPr>
        <w:t>Saegusa</w:t>
      </w:r>
      <w:proofErr w:type="spellEnd"/>
      <w:r w:rsidRPr="0098400A">
        <w:rPr>
          <w:rFonts w:ascii="Book Antiqua" w:eastAsia="Book Antiqua" w:hAnsi="Book Antiqua" w:cs="Book Antiqua"/>
          <w:color w:val="000000"/>
        </w:rPr>
        <w:t xml:space="preserve"> Y, </w:t>
      </w:r>
      <w:proofErr w:type="spellStart"/>
      <w:r w:rsidRPr="0098400A">
        <w:rPr>
          <w:rFonts w:ascii="Book Antiqua" w:eastAsia="Book Antiqua" w:hAnsi="Book Antiqua" w:cs="Book Antiqua"/>
          <w:color w:val="000000"/>
        </w:rPr>
        <w:t>Kemmochi</w:t>
      </w:r>
      <w:proofErr w:type="spellEnd"/>
      <w:r w:rsidRPr="0098400A">
        <w:rPr>
          <w:rFonts w:ascii="Book Antiqua" w:eastAsia="Book Antiqua" w:hAnsi="Book Antiqua" w:cs="Book Antiqua"/>
          <w:color w:val="000000"/>
        </w:rPr>
        <w:t xml:space="preserve"> S, Harada T, </w:t>
      </w:r>
      <w:proofErr w:type="spellStart"/>
      <w:r w:rsidRPr="0098400A">
        <w:rPr>
          <w:rFonts w:ascii="Book Antiqua" w:eastAsia="Book Antiqua" w:hAnsi="Book Antiqua" w:cs="Book Antiqua"/>
          <w:color w:val="000000"/>
        </w:rPr>
        <w:t>Shimamoto</w:t>
      </w:r>
      <w:proofErr w:type="spellEnd"/>
      <w:r w:rsidRPr="0098400A">
        <w:rPr>
          <w:rFonts w:ascii="Book Antiqua" w:eastAsia="Book Antiqua" w:hAnsi="Book Antiqua" w:cs="Book Antiqua"/>
          <w:color w:val="000000"/>
        </w:rPr>
        <w:t xml:space="preserve"> K, </w:t>
      </w:r>
      <w:proofErr w:type="spellStart"/>
      <w:r w:rsidRPr="0098400A">
        <w:rPr>
          <w:rFonts w:ascii="Book Antiqua" w:eastAsia="Book Antiqua" w:hAnsi="Book Antiqua" w:cs="Book Antiqua"/>
          <w:color w:val="000000"/>
        </w:rPr>
        <w:t>Shibutani</w:t>
      </w:r>
      <w:proofErr w:type="spellEnd"/>
      <w:r w:rsidRPr="0098400A">
        <w:rPr>
          <w:rFonts w:ascii="Book Antiqua" w:eastAsia="Book Antiqua" w:hAnsi="Book Antiqua" w:cs="Book Antiqua"/>
          <w:color w:val="000000"/>
        </w:rPr>
        <w:t xml:space="preserve"> M, </w:t>
      </w:r>
      <w:proofErr w:type="spellStart"/>
      <w:r w:rsidRPr="0098400A">
        <w:rPr>
          <w:rFonts w:ascii="Book Antiqua" w:eastAsia="Book Antiqua" w:hAnsi="Book Antiqua" w:cs="Book Antiqua"/>
          <w:color w:val="000000"/>
        </w:rPr>
        <w:t>Mitsumori</w:t>
      </w:r>
      <w:proofErr w:type="spellEnd"/>
      <w:r w:rsidRPr="0098400A">
        <w:rPr>
          <w:rFonts w:ascii="Book Antiqua" w:eastAsia="Book Antiqua" w:hAnsi="Book Antiqua" w:cs="Book Antiqua"/>
          <w:color w:val="000000"/>
        </w:rPr>
        <w:t xml:space="preserve"> K. Cytokeratin 8/18 is a useful immunohistochemical marker for hepatocellular proliferative lesions in mice. </w:t>
      </w:r>
      <w:r w:rsidRPr="0098400A">
        <w:rPr>
          <w:rFonts w:ascii="Book Antiqua" w:eastAsia="Book Antiqua" w:hAnsi="Book Antiqua" w:cs="Book Antiqua"/>
          <w:i/>
          <w:iCs/>
          <w:color w:val="000000"/>
        </w:rPr>
        <w:t>J Vet Med Sci</w:t>
      </w:r>
      <w:r w:rsidRPr="0098400A">
        <w:rPr>
          <w:rFonts w:ascii="Book Antiqua" w:eastAsia="Book Antiqua" w:hAnsi="Book Antiqua" w:cs="Book Antiqua"/>
          <w:color w:val="000000"/>
        </w:rPr>
        <w:t xml:space="preserve"> 2010; </w:t>
      </w:r>
      <w:r w:rsidRPr="0098400A">
        <w:rPr>
          <w:rFonts w:ascii="Book Antiqua" w:eastAsia="Book Antiqua" w:hAnsi="Book Antiqua" w:cs="Book Antiqua"/>
          <w:b/>
          <w:bCs/>
          <w:color w:val="000000"/>
        </w:rPr>
        <w:t>72</w:t>
      </w:r>
      <w:r w:rsidRPr="0098400A">
        <w:rPr>
          <w:rFonts w:ascii="Book Antiqua" w:eastAsia="Book Antiqua" w:hAnsi="Book Antiqua" w:cs="Book Antiqua"/>
          <w:color w:val="000000"/>
        </w:rPr>
        <w:t>: 263-269 [PMID: 20035116 DOI: 10.1292/jvms.09-0329]</w:t>
      </w:r>
    </w:p>
    <w:p w14:paraId="5D42AEEA"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37 </w:t>
      </w:r>
      <w:r w:rsidRPr="0098400A">
        <w:rPr>
          <w:rFonts w:ascii="Book Antiqua" w:eastAsia="Book Antiqua" w:hAnsi="Book Antiqua" w:cs="Book Antiqua"/>
          <w:b/>
          <w:bCs/>
          <w:color w:val="000000"/>
        </w:rPr>
        <w:t>Huh CG</w:t>
      </w:r>
      <w:r w:rsidRPr="0098400A">
        <w:rPr>
          <w:rFonts w:ascii="Book Antiqua" w:eastAsia="Book Antiqua" w:hAnsi="Book Antiqua" w:cs="Book Antiqua"/>
          <w:color w:val="000000"/>
        </w:rPr>
        <w:t xml:space="preserve">, Factor VM, Sánchez A, Uchida K, Conner EA, </w:t>
      </w:r>
      <w:proofErr w:type="spellStart"/>
      <w:r w:rsidRPr="0098400A">
        <w:rPr>
          <w:rFonts w:ascii="Book Antiqua" w:eastAsia="Book Antiqua" w:hAnsi="Book Antiqua" w:cs="Book Antiqua"/>
          <w:color w:val="000000"/>
        </w:rPr>
        <w:t>Thorgeirsson</w:t>
      </w:r>
      <w:proofErr w:type="spellEnd"/>
      <w:r w:rsidRPr="0098400A">
        <w:rPr>
          <w:rFonts w:ascii="Book Antiqua" w:eastAsia="Book Antiqua" w:hAnsi="Book Antiqua" w:cs="Book Antiqua"/>
          <w:color w:val="000000"/>
        </w:rPr>
        <w:t xml:space="preserve"> SS. Hepatocyte growth factor/c-met signaling pathway is required for efficient liver regeneration and </w:t>
      </w:r>
      <w:r w:rsidRPr="0098400A">
        <w:rPr>
          <w:rFonts w:ascii="Book Antiqua" w:eastAsia="Book Antiqua" w:hAnsi="Book Antiqua" w:cs="Book Antiqua"/>
          <w:color w:val="000000"/>
        </w:rPr>
        <w:lastRenderedPageBreak/>
        <w:t xml:space="preserve">repair. </w:t>
      </w:r>
      <w:r w:rsidRPr="0098400A">
        <w:rPr>
          <w:rFonts w:ascii="Book Antiqua" w:eastAsia="Book Antiqua" w:hAnsi="Book Antiqua" w:cs="Book Antiqua"/>
          <w:i/>
          <w:iCs/>
          <w:color w:val="000000"/>
        </w:rPr>
        <w:t xml:space="preserve">Proc Natl </w:t>
      </w:r>
      <w:proofErr w:type="spellStart"/>
      <w:r w:rsidRPr="0098400A">
        <w:rPr>
          <w:rFonts w:ascii="Book Antiqua" w:eastAsia="Book Antiqua" w:hAnsi="Book Antiqua" w:cs="Book Antiqua"/>
          <w:i/>
          <w:iCs/>
          <w:color w:val="000000"/>
        </w:rPr>
        <w:t>Acad</w:t>
      </w:r>
      <w:proofErr w:type="spellEnd"/>
      <w:r w:rsidRPr="0098400A">
        <w:rPr>
          <w:rFonts w:ascii="Book Antiqua" w:eastAsia="Book Antiqua" w:hAnsi="Book Antiqua" w:cs="Book Antiqua"/>
          <w:i/>
          <w:iCs/>
          <w:color w:val="000000"/>
        </w:rPr>
        <w:t xml:space="preserve"> </w:t>
      </w:r>
      <w:proofErr w:type="spellStart"/>
      <w:r w:rsidRPr="0098400A">
        <w:rPr>
          <w:rFonts w:ascii="Book Antiqua" w:eastAsia="Book Antiqua" w:hAnsi="Book Antiqua" w:cs="Book Antiqua"/>
          <w:i/>
          <w:iCs/>
          <w:color w:val="000000"/>
        </w:rPr>
        <w:t>Sci</w:t>
      </w:r>
      <w:proofErr w:type="spellEnd"/>
      <w:r w:rsidRPr="0098400A">
        <w:rPr>
          <w:rFonts w:ascii="Book Antiqua" w:eastAsia="Book Antiqua" w:hAnsi="Book Antiqua" w:cs="Book Antiqua"/>
          <w:i/>
          <w:iCs/>
          <w:color w:val="000000"/>
        </w:rPr>
        <w:t xml:space="preserve"> U S </w:t>
      </w:r>
      <w:proofErr w:type="gramStart"/>
      <w:r w:rsidRPr="0098400A">
        <w:rPr>
          <w:rFonts w:ascii="Book Antiqua" w:eastAsia="Book Antiqua" w:hAnsi="Book Antiqua" w:cs="Book Antiqua"/>
          <w:i/>
          <w:iCs/>
          <w:color w:val="000000"/>
        </w:rPr>
        <w:t>A</w:t>
      </w:r>
      <w:proofErr w:type="gramEnd"/>
      <w:r w:rsidRPr="0098400A">
        <w:rPr>
          <w:rFonts w:ascii="Book Antiqua" w:eastAsia="Book Antiqua" w:hAnsi="Book Antiqua" w:cs="Book Antiqua"/>
          <w:color w:val="000000"/>
        </w:rPr>
        <w:t xml:space="preserve"> 2004; </w:t>
      </w:r>
      <w:r w:rsidRPr="0098400A">
        <w:rPr>
          <w:rFonts w:ascii="Book Antiqua" w:eastAsia="Book Antiqua" w:hAnsi="Book Antiqua" w:cs="Book Antiqua"/>
          <w:b/>
          <w:bCs/>
          <w:color w:val="000000"/>
        </w:rPr>
        <w:t>101</w:t>
      </w:r>
      <w:r w:rsidRPr="0098400A">
        <w:rPr>
          <w:rFonts w:ascii="Book Antiqua" w:eastAsia="Book Antiqua" w:hAnsi="Book Antiqua" w:cs="Book Antiqua"/>
          <w:color w:val="000000"/>
        </w:rPr>
        <w:t>: 4477-4482 [PMID: 15070743 DOI: 10.1073/pnas.0306068101]</w:t>
      </w:r>
    </w:p>
    <w:p w14:paraId="623D2EEE"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38 </w:t>
      </w:r>
      <w:r w:rsidRPr="0098400A">
        <w:rPr>
          <w:rFonts w:ascii="Book Antiqua" w:eastAsia="Book Antiqua" w:hAnsi="Book Antiqua" w:cs="Book Antiqua"/>
          <w:b/>
          <w:bCs/>
          <w:color w:val="000000"/>
        </w:rPr>
        <w:t>Suárez-</w:t>
      </w:r>
      <w:proofErr w:type="spellStart"/>
      <w:r w:rsidRPr="0098400A">
        <w:rPr>
          <w:rFonts w:ascii="Book Antiqua" w:eastAsia="Book Antiqua" w:hAnsi="Book Antiqua" w:cs="Book Antiqua"/>
          <w:b/>
          <w:bCs/>
          <w:color w:val="000000"/>
        </w:rPr>
        <w:t>Causado</w:t>
      </w:r>
      <w:proofErr w:type="spellEnd"/>
      <w:r w:rsidRPr="0098400A">
        <w:rPr>
          <w:rFonts w:ascii="Book Antiqua" w:eastAsia="Book Antiqua" w:hAnsi="Book Antiqua" w:cs="Book Antiqua"/>
          <w:b/>
          <w:bCs/>
          <w:color w:val="000000"/>
        </w:rPr>
        <w:t xml:space="preserve"> A</w:t>
      </w:r>
      <w:r w:rsidRPr="0098400A">
        <w:rPr>
          <w:rFonts w:ascii="Book Antiqua" w:eastAsia="Book Antiqua" w:hAnsi="Book Antiqua" w:cs="Book Antiqua"/>
          <w:color w:val="000000"/>
        </w:rPr>
        <w:t>, Caballero-</w:t>
      </w:r>
      <w:proofErr w:type="spellStart"/>
      <w:r w:rsidRPr="0098400A">
        <w:rPr>
          <w:rFonts w:ascii="Book Antiqua" w:eastAsia="Book Antiqua" w:hAnsi="Book Antiqua" w:cs="Book Antiqua"/>
          <w:color w:val="000000"/>
        </w:rPr>
        <w:t>Díaz</w:t>
      </w:r>
      <w:proofErr w:type="spellEnd"/>
      <w:r w:rsidRPr="0098400A">
        <w:rPr>
          <w:rFonts w:ascii="Book Antiqua" w:eastAsia="Book Antiqua" w:hAnsi="Book Antiqua" w:cs="Book Antiqua"/>
          <w:color w:val="000000"/>
        </w:rPr>
        <w:t xml:space="preserve"> D, </w:t>
      </w:r>
      <w:proofErr w:type="spellStart"/>
      <w:r w:rsidRPr="0098400A">
        <w:rPr>
          <w:rFonts w:ascii="Book Antiqua" w:eastAsia="Book Antiqua" w:hAnsi="Book Antiqua" w:cs="Book Antiqua"/>
          <w:color w:val="000000"/>
        </w:rPr>
        <w:t>Bertrán</w:t>
      </w:r>
      <w:proofErr w:type="spellEnd"/>
      <w:r w:rsidRPr="0098400A">
        <w:rPr>
          <w:rFonts w:ascii="Book Antiqua" w:eastAsia="Book Antiqua" w:hAnsi="Book Antiqua" w:cs="Book Antiqua"/>
          <w:color w:val="000000"/>
        </w:rPr>
        <w:t xml:space="preserve"> E, </w:t>
      </w:r>
      <w:proofErr w:type="spellStart"/>
      <w:r w:rsidRPr="0098400A">
        <w:rPr>
          <w:rFonts w:ascii="Book Antiqua" w:eastAsia="Book Antiqua" w:hAnsi="Book Antiqua" w:cs="Book Antiqua"/>
          <w:color w:val="000000"/>
        </w:rPr>
        <w:t>Roncero</w:t>
      </w:r>
      <w:proofErr w:type="spellEnd"/>
      <w:r w:rsidRPr="0098400A">
        <w:rPr>
          <w:rFonts w:ascii="Book Antiqua" w:eastAsia="Book Antiqua" w:hAnsi="Book Antiqua" w:cs="Book Antiqua"/>
          <w:color w:val="000000"/>
        </w:rPr>
        <w:t xml:space="preserve"> C, </w:t>
      </w:r>
      <w:proofErr w:type="spellStart"/>
      <w:r w:rsidRPr="0098400A">
        <w:rPr>
          <w:rFonts w:ascii="Book Antiqua" w:eastAsia="Book Antiqua" w:hAnsi="Book Antiqua" w:cs="Book Antiqua"/>
          <w:color w:val="000000"/>
        </w:rPr>
        <w:t>Addante</w:t>
      </w:r>
      <w:proofErr w:type="spellEnd"/>
      <w:r w:rsidRPr="0098400A">
        <w:rPr>
          <w:rFonts w:ascii="Book Antiqua" w:eastAsia="Book Antiqua" w:hAnsi="Book Antiqua" w:cs="Book Antiqua"/>
          <w:color w:val="000000"/>
        </w:rPr>
        <w:t xml:space="preserve"> A, </w:t>
      </w:r>
      <w:proofErr w:type="spellStart"/>
      <w:r w:rsidRPr="0098400A">
        <w:rPr>
          <w:rFonts w:ascii="Book Antiqua" w:eastAsia="Book Antiqua" w:hAnsi="Book Antiqua" w:cs="Book Antiqua"/>
          <w:color w:val="000000"/>
        </w:rPr>
        <w:t>García</w:t>
      </w:r>
      <w:proofErr w:type="spellEnd"/>
      <w:r w:rsidRPr="0098400A">
        <w:rPr>
          <w:rFonts w:ascii="Book Antiqua" w:eastAsia="Book Antiqua" w:hAnsi="Book Antiqua" w:cs="Book Antiqua"/>
          <w:color w:val="000000"/>
        </w:rPr>
        <w:t xml:space="preserve">-Álvaro M, Fernández M, Herrera B, Porras A, </w:t>
      </w:r>
      <w:proofErr w:type="spellStart"/>
      <w:r w:rsidRPr="0098400A">
        <w:rPr>
          <w:rFonts w:ascii="Book Antiqua" w:eastAsia="Book Antiqua" w:hAnsi="Book Antiqua" w:cs="Book Antiqua"/>
          <w:color w:val="000000"/>
        </w:rPr>
        <w:t>Fabregat</w:t>
      </w:r>
      <w:proofErr w:type="spellEnd"/>
      <w:r w:rsidRPr="0098400A">
        <w:rPr>
          <w:rFonts w:ascii="Book Antiqua" w:eastAsia="Book Antiqua" w:hAnsi="Book Antiqua" w:cs="Book Antiqua"/>
          <w:color w:val="000000"/>
        </w:rPr>
        <w:t xml:space="preserve"> I, Sánchez A. HGF/c-Met signaling promotes liver progenitor cell migration and invasion by an epithelial-mesenchymal transition-independent, phosphatidyl inositol-3 kinase-dependent pathway in an </w:t>
      </w:r>
      <w:r w:rsidRPr="0098400A">
        <w:rPr>
          <w:rFonts w:ascii="Book Antiqua" w:eastAsia="Book Antiqua" w:hAnsi="Book Antiqua" w:cs="Book Antiqua"/>
          <w:i/>
          <w:iCs/>
          <w:color w:val="000000"/>
        </w:rPr>
        <w:t>in vitro</w:t>
      </w:r>
      <w:r w:rsidRPr="0098400A">
        <w:rPr>
          <w:rFonts w:ascii="Book Antiqua" w:eastAsia="Book Antiqua" w:hAnsi="Book Antiqua" w:cs="Book Antiqua"/>
          <w:color w:val="000000"/>
        </w:rPr>
        <w:t xml:space="preserve"> model. </w:t>
      </w:r>
      <w:proofErr w:type="spellStart"/>
      <w:r w:rsidRPr="0098400A">
        <w:rPr>
          <w:rFonts w:ascii="Book Antiqua" w:eastAsia="Book Antiqua" w:hAnsi="Book Antiqua" w:cs="Book Antiqua"/>
          <w:i/>
          <w:iCs/>
          <w:color w:val="000000"/>
        </w:rPr>
        <w:t>Biochim</w:t>
      </w:r>
      <w:proofErr w:type="spellEnd"/>
      <w:r w:rsidRPr="0098400A">
        <w:rPr>
          <w:rFonts w:ascii="Book Antiqua" w:eastAsia="Book Antiqua" w:hAnsi="Book Antiqua" w:cs="Book Antiqua"/>
          <w:i/>
          <w:iCs/>
          <w:color w:val="000000"/>
        </w:rPr>
        <w:t xml:space="preserve"> </w:t>
      </w:r>
      <w:proofErr w:type="spellStart"/>
      <w:r w:rsidRPr="0098400A">
        <w:rPr>
          <w:rFonts w:ascii="Book Antiqua" w:eastAsia="Book Antiqua" w:hAnsi="Book Antiqua" w:cs="Book Antiqua"/>
          <w:i/>
          <w:iCs/>
          <w:color w:val="000000"/>
        </w:rPr>
        <w:t>Biophys</w:t>
      </w:r>
      <w:proofErr w:type="spellEnd"/>
      <w:r w:rsidRPr="0098400A">
        <w:rPr>
          <w:rFonts w:ascii="Book Antiqua" w:eastAsia="Book Antiqua" w:hAnsi="Book Antiqua" w:cs="Book Antiqua"/>
          <w:i/>
          <w:iCs/>
          <w:color w:val="000000"/>
        </w:rPr>
        <w:t xml:space="preserve"> </w:t>
      </w:r>
      <w:proofErr w:type="spellStart"/>
      <w:r w:rsidRPr="0098400A">
        <w:rPr>
          <w:rFonts w:ascii="Book Antiqua" w:eastAsia="Book Antiqua" w:hAnsi="Book Antiqua" w:cs="Book Antiqua"/>
          <w:i/>
          <w:iCs/>
          <w:color w:val="000000"/>
        </w:rPr>
        <w:t>Acta</w:t>
      </w:r>
      <w:proofErr w:type="spellEnd"/>
      <w:r w:rsidRPr="0098400A">
        <w:rPr>
          <w:rFonts w:ascii="Book Antiqua" w:eastAsia="Book Antiqua" w:hAnsi="Book Antiqua" w:cs="Book Antiqua"/>
          <w:color w:val="000000"/>
        </w:rPr>
        <w:t xml:space="preserve"> 2015; </w:t>
      </w:r>
      <w:r w:rsidRPr="0098400A">
        <w:rPr>
          <w:rFonts w:ascii="Book Antiqua" w:eastAsia="Book Antiqua" w:hAnsi="Book Antiqua" w:cs="Book Antiqua"/>
          <w:b/>
          <w:bCs/>
          <w:color w:val="000000"/>
        </w:rPr>
        <w:t>1853</w:t>
      </w:r>
      <w:r w:rsidRPr="0098400A">
        <w:rPr>
          <w:rFonts w:ascii="Book Antiqua" w:eastAsia="Book Antiqua" w:hAnsi="Book Antiqua" w:cs="Book Antiqua"/>
          <w:color w:val="000000"/>
        </w:rPr>
        <w:t>: 2453-2463 [PMID: 26001768 DOI: 10.1016/j.bbamcr.2015.05.017]</w:t>
      </w:r>
    </w:p>
    <w:p w14:paraId="603E5E30" w14:textId="77777777" w:rsidR="00A77B3E" w:rsidRPr="0098400A" w:rsidRDefault="00A77B3E" w:rsidP="0098400A">
      <w:pPr>
        <w:spacing w:line="360" w:lineRule="auto"/>
        <w:jc w:val="both"/>
        <w:rPr>
          <w:rFonts w:ascii="Book Antiqua" w:hAnsi="Book Antiqua"/>
        </w:rPr>
        <w:sectPr w:rsidR="00A77B3E" w:rsidRPr="0098400A">
          <w:pgSz w:w="12240" w:h="15840"/>
          <w:pgMar w:top="1440" w:right="1440" w:bottom="1440" w:left="1440" w:header="720" w:footer="720" w:gutter="0"/>
          <w:cols w:space="720"/>
          <w:docGrid w:linePitch="360"/>
        </w:sectPr>
      </w:pPr>
    </w:p>
    <w:p w14:paraId="53B04FB2"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lastRenderedPageBreak/>
        <w:t>Footnotes</w:t>
      </w:r>
    </w:p>
    <w:p w14:paraId="2DEE4DF6" w14:textId="28BE6A2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Institutional review board statement: </w:t>
      </w:r>
      <w:r w:rsidRPr="0098400A">
        <w:rPr>
          <w:rFonts w:ascii="Book Antiqua" w:eastAsia="Book Antiqua" w:hAnsi="Book Antiqua" w:cs="Book Antiqua"/>
          <w:color w:val="000000"/>
        </w:rPr>
        <w:t>T</w:t>
      </w:r>
      <w:r w:rsidR="009E67DF">
        <w:rPr>
          <w:rFonts w:ascii="Book Antiqua" w:eastAsia="Book Antiqua" w:hAnsi="Book Antiqua" w:cs="Book Antiqua"/>
          <w:color w:val="000000"/>
        </w:rPr>
        <w:t>he t</w:t>
      </w:r>
      <w:r w:rsidRPr="0098400A">
        <w:rPr>
          <w:rFonts w:ascii="Book Antiqua" w:eastAsia="Book Antiqua" w:hAnsi="Book Antiqua" w:cs="Book Antiqua"/>
          <w:color w:val="000000"/>
        </w:rPr>
        <w:t>otal fetal liver cells (</w:t>
      </w:r>
      <w:proofErr w:type="spellStart"/>
      <w:r w:rsidRPr="0098400A">
        <w:rPr>
          <w:rFonts w:ascii="Book Antiqua" w:eastAsia="Book Antiqua" w:hAnsi="Book Antiqua" w:cs="Book Antiqua"/>
          <w:color w:val="000000"/>
        </w:rPr>
        <w:t>tFLCs</w:t>
      </w:r>
      <w:proofErr w:type="spellEnd"/>
      <w:r w:rsidRPr="0098400A">
        <w:rPr>
          <w:rFonts w:ascii="Book Antiqua" w:eastAsia="Book Antiqua" w:hAnsi="Book Antiqua" w:cs="Book Antiqua"/>
          <w:color w:val="000000"/>
        </w:rPr>
        <w:t xml:space="preserve">) isolation protocol was approved by </w:t>
      </w:r>
      <w:r w:rsidR="00A27939"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Institutional Ethics </w:t>
      </w:r>
      <w:r w:rsidR="009E67DF">
        <w:rPr>
          <w:rFonts w:ascii="Book Antiqua" w:eastAsia="Book Antiqua" w:hAnsi="Book Antiqua" w:cs="Book Antiqua"/>
          <w:color w:val="000000"/>
        </w:rPr>
        <w:t>C</w:t>
      </w:r>
      <w:r w:rsidRPr="0098400A">
        <w:rPr>
          <w:rFonts w:ascii="Book Antiqua" w:eastAsia="Book Antiqua" w:hAnsi="Book Antiqua" w:cs="Book Antiqua"/>
          <w:color w:val="000000"/>
        </w:rPr>
        <w:t xml:space="preserve">ommittee (IEC) of Deccan </w:t>
      </w:r>
      <w:r w:rsidR="00A27939" w:rsidRPr="0098400A">
        <w:rPr>
          <w:rFonts w:ascii="Book Antiqua" w:eastAsia="Book Antiqua" w:hAnsi="Book Antiqua" w:cs="Book Antiqua"/>
          <w:color w:val="000000"/>
        </w:rPr>
        <w:t xml:space="preserve">College </w:t>
      </w:r>
      <w:r w:rsidRPr="0098400A">
        <w:rPr>
          <w:rFonts w:ascii="Book Antiqua" w:eastAsia="Book Antiqua" w:hAnsi="Book Antiqua" w:cs="Book Antiqua"/>
          <w:color w:val="000000"/>
        </w:rPr>
        <w:t xml:space="preserve">of Medical Sciences (DCMS), Hyderabad. </w:t>
      </w:r>
    </w:p>
    <w:p w14:paraId="2A31983B" w14:textId="77777777" w:rsidR="00A77B3E" w:rsidRPr="0098400A" w:rsidRDefault="00A77B3E" w:rsidP="0098400A">
      <w:pPr>
        <w:spacing w:line="360" w:lineRule="auto"/>
        <w:jc w:val="both"/>
        <w:rPr>
          <w:rFonts w:ascii="Book Antiqua" w:hAnsi="Book Antiqua"/>
        </w:rPr>
      </w:pPr>
    </w:p>
    <w:p w14:paraId="4BA9DC4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Institutional animal care and use committee statement: </w:t>
      </w:r>
      <w:r w:rsidRPr="0098400A">
        <w:rPr>
          <w:rFonts w:ascii="Book Antiqua" w:eastAsia="Book Antiqua" w:hAnsi="Book Antiqua" w:cs="Book Antiqua"/>
          <w:color w:val="000000"/>
        </w:rPr>
        <w:t>The study was approved by the Institutional Animal Ethics Committee (Animal trial registration number 20/1999/CPCSEA dated 10/03/1999) of CCMB.</w:t>
      </w:r>
    </w:p>
    <w:p w14:paraId="4E75AA79" w14:textId="77777777" w:rsidR="00A77B3E" w:rsidRPr="0098400A" w:rsidRDefault="00A77B3E" w:rsidP="0098400A">
      <w:pPr>
        <w:spacing w:line="360" w:lineRule="auto"/>
        <w:jc w:val="both"/>
        <w:rPr>
          <w:rFonts w:ascii="Book Antiqua" w:hAnsi="Book Antiqua"/>
        </w:rPr>
      </w:pPr>
    </w:p>
    <w:p w14:paraId="1319D3C1" w14:textId="2BFB2D5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Informed consent statement: </w:t>
      </w:r>
      <w:r w:rsidRPr="0098400A">
        <w:rPr>
          <w:rFonts w:ascii="Book Antiqua" w:eastAsia="Book Antiqua" w:hAnsi="Book Antiqua" w:cs="Book Antiqua"/>
          <w:color w:val="000000"/>
        </w:rPr>
        <w:t xml:space="preserve">Informed consent was obtained prior to sample collection, and cell processing was performed according to the ethical guidelines for the use of human cells. </w:t>
      </w:r>
    </w:p>
    <w:p w14:paraId="60DD46E3" w14:textId="77777777" w:rsidR="00A77B3E" w:rsidRPr="0098400A" w:rsidRDefault="00A77B3E" w:rsidP="0098400A">
      <w:pPr>
        <w:spacing w:line="360" w:lineRule="auto"/>
        <w:jc w:val="both"/>
        <w:rPr>
          <w:rFonts w:ascii="Book Antiqua" w:hAnsi="Book Antiqua"/>
        </w:rPr>
      </w:pPr>
    </w:p>
    <w:p w14:paraId="23F56003" w14:textId="54790C2D" w:rsidR="00A77B3E" w:rsidRPr="0098400A" w:rsidRDefault="005122E4" w:rsidP="0098400A">
      <w:pPr>
        <w:spacing w:line="360" w:lineRule="auto"/>
        <w:jc w:val="both"/>
        <w:rPr>
          <w:rFonts w:ascii="Book Antiqua" w:eastAsia="Book Antiqua" w:hAnsi="Book Antiqua" w:cs="Book Antiqua"/>
          <w:color w:val="000000"/>
        </w:rPr>
      </w:pPr>
      <w:r w:rsidRPr="0098400A">
        <w:rPr>
          <w:rFonts w:ascii="Book Antiqua" w:eastAsia="Book Antiqua" w:hAnsi="Book Antiqua" w:cs="Book Antiqua"/>
          <w:b/>
          <w:bCs/>
          <w:color w:val="000000"/>
        </w:rPr>
        <w:t xml:space="preserve">Conflict-of-interest statement: </w:t>
      </w:r>
      <w:r w:rsidR="0098400A" w:rsidRPr="0098400A">
        <w:rPr>
          <w:rFonts w:ascii="Book Antiqua" w:eastAsia="Book Antiqua" w:hAnsi="Book Antiqua" w:cs="Book Antiqua"/>
          <w:color w:val="000000"/>
        </w:rPr>
        <w:t xml:space="preserve">Dr. Tripura reports grants from </w:t>
      </w:r>
      <w:r w:rsidR="009E67DF">
        <w:rPr>
          <w:rFonts w:ascii="Book Antiqua" w:eastAsia="Book Antiqua" w:hAnsi="Book Antiqua" w:cs="Book Antiqua"/>
          <w:color w:val="000000"/>
        </w:rPr>
        <w:t xml:space="preserve">the </w:t>
      </w:r>
      <w:r w:rsidR="0098400A" w:rsidRPr="0098400A">
        <w:rPr>
          <w:rFonts w:ascii="Book Antiqua" w:eastAsia="Book Antiqua" w:hAnsi="Book Antiqua" w:cs="Book Antiqua"/>
          <w:color w:val="000000"/>
        </w:rPr>
        <w:t>Department of Science and Technology (DST, Ministry of Science and Technology, Govt. of India and Indian Council of Medical Research (ICMR), New Delhi, Govt. of India Grants No</w:t>
      </w:r>
      <w:r w:rsidR="000E0F77">
        <w:rPr>
          <w:rFonts w:ascii="Book Antiqua" w:hAnsi="Book Antiqua" w:cs="Book Antiqua" w:hint="eastAsia"/>
          <w:color w:val="000000"/>
          <w:lang w:eastAsia="zh-CN"/>
        </w:rPr>
        <w:t>.</w:t>
      </w:r>
      <w:r w:rsidR="0098400A" w:rsidRPr="0098400A">
        <w:rPr>
          <w:rFonts w:ascii="Book Antiqua" w:eastAsia="Book Antiqua" w:hAnsi="Book Antiqua" w:cs="Book Antiqua"/>
          <w:color w:val="000000"/>
        </w:rPr>
        <w:t xml:space="preserve"> </w:t>
      </w:r>
      <w:proofErr w:type="gramStart"/>
      <w:r w:rsidR="0098400A" w:rsidRPr="0098400A">
        <w:rPr>
          <w:rFonts w:ascii="Book Antiqua" w:eastAsia="Book Antiqua" w:hAnsi="Book Antiqua" w:cs="Book Antiqua"/>
          <w:color w:val="000000"/>
        </w:rPr>
        <w:t>GAP</w:t>
      </w:r>
      <w:r w:rsidR="00154DDB">
        <w:rPr>
          <w:rFonts w:ascii="Book Antiqua" w:hAnsi="Book Antiqua" w:cs="Book Antiqua" w:hint="eastAsia"/>
          <w:color w:val="000000"/>
          <w:lang w:eastAsia="zh-CN"/>
        </w:rPr>
        <w:t>-</w:t>
      </w:r>
      <w:r w:rsidR="0098400A" w:rsidRPr="0098400A">
        <w:rPr>
          <w:rFonts w:ascii="Book Antiqua" w:eastAsia="Book Antiqua" w:hAnsi="Book Antiqua" w:cs="Book Antiqua"/>
          <w:color w:val="000000"/>
        </w:rPr>
        <w:t xml:space="preserve">0220 </w:t>
      </w:r>
      <w:r w:rsidR="000E0F77">
        <w:rPr>
          <w:rFonts w:ascii="Book Antiqua" w:eastAsia="Book Antiqua" w:hAnsi="Book Antiqua" w:cs="Book Antiqua"/>
          <w:color w:val="000000"/>
        </w:rPr>
        <w:t>and</w:t>
      </w:r>
      <w:r w:rsidR="0098400A" w:rsidRPr="0098400A">
        <w:rPr>
          <w:rFonts w:ascii="Book Antiqua" w:eastAsia="Book Antiqua" w:hAnsi="Book Antiqua" w:cs="Book Antiqua"/>
          <w:color w:val="000000"/>
        </w:rPr>
        <w:t xml:space="preserve"> </w:t>
      </w:r>
      <w:r w:rsidR="00670C4A" w:rsidRPr="0098400A">
        <w:rPr>
          <w:rFonts w:ascii="Book Antiqua" w:eastAsia="Book Antiqua" w:hAnsi="Book Antiqua" w:cs="Book Antiqua"/>
          <w:color w:val="000000"/>
        </w:rPr>
        <w:t>No</w:t>
      </w:r>
      <w:r w:rsidR="00670C4A">
        <w:rPr>
          <w:rFonts w:ascii="Book Antiqua" w:hAnsi="Book Antiqua" w:cs="Book Antiqua" w:hint="eastAsia"/>
          <w:color w:val="000000"/>
          <w:lang w:eastAsia="zh-CN"/>
        </w:rPr>
        <w:t>.</w:t>
      </w:r>
      <w:proofErr w:type="gramEnd"/>
      <w:r w:rsidR="00670C4A">
        <w:rPr>
          <w:rFonts w:ascii="Book Antiqua" w:hAnsi="Book Antiqua" w:cs="Book Antiqua" w:hint="eastAsia"/>
          <w:color w:val="000000"/>
          <w:lang w:eastAsia="zh-CN"/>
        </w:rPr>
        <w:t xml:space="preserve"> </w:t>
      </w:r>
      <w:proofErr w:type="gramStart"/>
      <w:r w:rsidR="0098400A" w:rsidRPr="0098400A">
        <w:rPr>
          <w:rFonts w:ascii="Book Antiqua" w:eastAsia="Book Antiqua" w:hAnsi="Book Antiqua" w:cs="Book Antiqua"/>
          <w:color w:val="000000"/>
        </w:rPr>
        <w:t>GAP</w:t>
      </w:r>
      <w:r w:rsidR="00154DDB">
        <w:rPr>
          <w:rFonts w:ascii="Book Antiqua" w:hAnsi="Book Antiqua" w:cs="Book Antiqua" w:hint="eastAsia"/>
          <w:color w:val="000000"/>
          <w:lang w:eastAsia="zh-CN"/>
        </w:rPr>
        <w:t>-</w:t>
      </w:r>
      <w:r w:rsidR="0098400A" w:rsidRPr="0098400A">
        <w:rPr>
          <w:rFonts w:ascii="Book Antiqua" w:eastAsia="Book Antiqua" w:hAnsi="Book Antiqua" w:cs="Book Antiqua"/>
          <w:color w:val="000000"/>
        </w:rPr>
        <w:t>0383 to GP</w:t>
      </w:r>
      <w:r w:rsidR="000E0F77">
        <w:rPr>
          <w:rFonts w:ascii="Book Antiqua" w:hAnsi="Book Antiqua" w:cs="Book Antiqua" w:hint="eastAsia"/>
          <w:color w:val="000000"/>
          <w:lang w:eastAsia="zh-CN"/>
        </w:rPr>
        <w:t xml:space="preserve"> </w:t>
      </w:r>
      <w:r w:rsidR="0098400A" w:rsidRPr="0098400A">
        <w:rPr>
          <w:rFonts w:ascii="Book Antiqua" w:eastAsia="Book Antiqua" w:hAnsi="Book Antiqua" w:cs="Book Antiqua"/>
          <w:color w:val="000000"/>
        </w:rPr>
        <w:t xml:space="preserve">during </w:t>
      </w:r>
      <w:r w:rsidR="00383CDA">
        <w:rPr>
          <w:rFonts w:ascii="Book Antiqua" w:eastAsia="Book Antiqua" w:hAnsi="Book Antiqua" w:cs="Book Antiqua"/>
          <w:color w:val="000000"/>
        </w:rPr>
        <w:t>the study</w:t>
      </w:r>
      <w:r w:rsidR="009E67DF">
        <w:rPr>
          <w:rFonts w:ascii="Book Antiqua" w:eastAsia="Book Antiqua" w:hAnsi="Book Antiqua" w:cs="Book Antiqua"/>
          <w:color w:val="000000"/>
        </w:rPr>
        <w:t xml:space="preserve"> period</w:t>
      </w:r>
      <w:r w:rsidR="0098400A" w:rsidRPr="0098400A">
        <w:rPr>
          <w:rFonts w:ascii="Book Antiqua" w:eastAsia="Book Antiqua" w:hAnsi="Book Antiqua" w:cs="Book Antiqua"/>
          <w:color w:val="000000"/>
        </w:rPr>
        <w:t>.</w:t>
      </w:r>
      <w:proofErr w:type="gramEnd"/>
    </w:p>
    <w:p w14:paraId="17711BFF" w14:textId="77777777" w:rsidR="00A77B3E" w:rsidRPr="0098400A" w:rsidRDefault="00A77B3E" w:rsidP="0098400A">
      <w:pPr>
        <w:spacing w:line="360" w:lineRule="auto"/>
        <w:jc w:val="both"/>
        <w:rPr>
          <w:rFonts w:ascii="Book Antiqua" w:hAnsi="Book Antiqua"/>
        </w:rPr>
      </w:pPr>
    </w:p>
    <w:p w14:paraId="694BD55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Data sharing statement: </w:t>
      </w:r>
      <w:r w:rsidRPr="0098400A">
        <w:rPr>
          <w:rFonts w:ascii="Book Antiqua" w:eastAsia="Book Antiqua" w:hAnsi="Book Antiqua" w:cs="Book Antiqua"/>
          <w:color w:val="000000"/>
        </w:rPr>
        <w:t>Data will be shared on request.</w:t>
      </w:r>
    </w:p>
    <w:p w14:paraId="1D450E74" w14:textId="77777777" w:rsidR="00A77B3E" w:rsidRPr="0098400A" w:rsidRDefault="00A77B3E" w:rsidP="0098400A">
      <w:pPr>
        <w:spacing w:line="360" w:lineRule="auto"/>
        <w:jc w:val="both"/>
        <w:rPr>
          <w:rFonts w:ascii="Book Antiqua" w:hAnsi="Book Antiqua"/>
        </w:rPr>
      </w:pPr>
    </w:p>
    <w:p w14:paraId="7D483E6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ARRIVE guidelines statement: </w:t>
      </w:r>
      <w:r w:rsidRPr="0098400A">
        <w:rPr>
          <w:rFonts w:ascii="Book Antiqua" w:eastAsia="Book Antiqua" w:hAnsi="Book Antiqua" w:cs="Book Antiqua"/>
          <w:color w:val="000000"/>
        </w:rPr>
        <w:t>The authors have read the ARRIVE guidelines, and the manuscript was prepared and revised according to the ARRIVE guidelines.</w:t>
      </w:r>
    </w:p>
    <w:p w14:paraId="578F9D9C" w14:textId="77777777" w:rsidR="00A77B3E" w:rsidRPr="0098400A" w:rsidRDefault="00A77B3E" w:rsidP="0098400A">
      <w:pPr>
        <w:spacing w:line="360" w:lineRule="auto"/>
        <w:jc w:val="both"/>
        <w:rPr>
          <w:rFonts w:ascii="Book Antiqua" w:hAnsi="Book Antiqua"/>
        </w:rPr>
      </w:pPr>
    </w:p>
    <w:p w14:paraId="3B9E448F"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 xml:space="preserve">Open-Access: </w:t>
      </w:r>
      <w:r w:rsidRPr="0098400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8400A">
        <w:rPr>
          <w:rFonts w:ascii="Book Antiqua" w:eastAsia="Book Antiqua" w:hAnsi="Book Antiqua" w:cs="Book Antiqua"/>
          <w:color w:val="000000"/>
        </w:rPr>
        <w:t>NonCommercial</w:t>
      </w:r>
      <w:proofErr w:type="spellEnd"/>
      <w:r w:rsidRPr="0098400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w:t>
      </w:r>
      <w:r w:rsidRPr="0098400A">
        <w:rPr>
          <w:rFonts w:ascii="Book Antiqua" w:eastAsia="Book Antiqua" w:hAnsi="Book Antiqua" w:cs="Book Antiqua"/>
          <w:color w:val="000000"/>
        </w:rPr>
        <w:lastRenderedPageBreak/>
        <w:t>original work is properly cited and the use is non-commercial. See: https://creativecommons.org/Licenses/by-nc/4.0/</w:t>
      </w:r>
    </w:p>
    <w:p w14:paraId="41B90874" w14:textId="77777777" w:rsidR="00A77B3E" w:rsidRPr="0098400A" w:rsidRDefault="00A77B3E" w:rsidP="0098400A">
      <w:pPr>
        <w:spacing w:line="360" w:lineRule="auto"/>
        <w:jc w:val="both"/>
        <w:rPr>
          <w:rFonts w:ascii="Book Antiqua" w:hAnsi="Book Antiqua"/>
        </w:rPr>
      </w:pPr>
    </w:p>
    <w:p w14:paraId="72861032" w14:textId="77777777"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b/>
          <w:color w:val="000000"/>
        </w:rPr>
        <w:t xml:space="preserve">Provenance and peer review: </w:t>
      </w:r>
      <w:r w:rsidRPr="0098400A">
        <w:rPr>
          <w:rFonts w:ascii="Book Antiqua" w:eastAsia="Book Antiqua" w:hAnsi="Book Antiqua" w:cs="Book Antiqua"/>
          <w:color w:val="000000"/>
        </w:rPr>
        <w:t xml:space="preserve">Unsolicited article; </w:t>
      </w:r>
      <w:proofErr w:type="gramStart"/>
      <w:r w:rsidRPr="0098400A">
        <w:rPr>
          <w:rFonts w:ascii="Book Antiqua" w:eastAsia="Book Antiqua" w:hAnsi="Book Antiqua" w:cs="Book Antiqua"/>
          <w:color w:val="000000"/>
        </w:rPr>
        <w:t>Externally</w:t>
      </w:r>
      <w:proofErr w:type="gramEnd"/>
      <w:r w:rsidRPr="0098400A">
        <w:rPr>
          <w:rFonts w:ascii="Book Antiqua" w:eastAsia="Book Antiqua" w:hAnsi="Book Antiqua" w:cs="Book Antiqua"/>
          <w:color w:val="000000"/>
        </w:rPr>
        <w:t xml:space="preserve"> peer reviewed.</w:t>
      </w:r>
    </w:p>
    <w:p w14:paraId="1C284800" w14:textId="77777777" w:rsidR="00DA2C2F" w:rsidRPr="0098400A" w:rsidRDefault="00DA2C2F" w:rsidP="0098400A">
      <w:pPr>
        <w:spacing w:line="360" w:lineRule="auto"/>
        <w:jc w:val="both"/>
        <w:rPr>
          <w:rFonts w:ascii="Book Antiqua" w:hAnsi="Book Antiqua"/>
          <w:lang w:eastAsia="zh-CN"/>
        </w:rPr>
      </w:pPr>
    </w:p>
    <w:p w14:paraId="505EE8F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Peer-review model: </w:t>
      </w:r>
      <w:r w:rsidRPr="0098400A">
        <w:rPr>
          <w:rFonts w:ascii="Book Antiqua" w:eastAsia="Book Antiqua" w:hAnsi="Book Antiqua" w:cs="Book Antiqua"/>
          <w:color w:val="000000"/>
        </w:rPr>
        <w:t>Single blind</w:t>
      </w:r>
    </w:p>
    <w:p w14:paraId="641C11B6" w14:textId="77777777" w:rsidR="00A77B3E" w:rsidRPr="0098400A" w:rsidRDefault="00A77B3E" w:rsidP="0098400A">
      <w:pPr>
        <w:spacing w:line="360" w:lineRule="auto"/>
        <w:jc w:val="both"/>
        <w:rPr>
          <w:rFonts w:ascii="Book Antiqua" w:hAnsi="Book Antiqua"/>
        </w:rPr>
      </w:pPr>
    </w:p>
    <w:p w14:paraId="23E065F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Peer-review started: </w:t>
      </w:r>
      <w:r w:rsidRPr="0098400A">
        <w:rPr>
          <w:rFonts w:ascii="Book Antiqua" w:eastAsia="Book Antiqua" w:hAnsi="Book Antiqua" w:cs="Book Antiqua"/>
          <w:color w:val="000000"/>
        </w:rPr>
        <w:t>July 26, 2022</w:t>
      </w:r>
    </w:p>
    <w:p w14:paraId="72B5397A"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First decision: </w:t>
      </w:r>
      <w:r w:rsidRPr="0098400A">
        <w:rPr>
          <w:rFonts w:ascii="Book Antiqua" w:eastAsia="Book Antiqua" w:hAnsi="Book Antiqua" w:cs="Book Antiqua"/>
          <w:color w:val="000000"/>
        </w:rPr>
        <w:t>August 18, 2022</w:t>
      </w:r>
    </w:p>
    <w:p w14:paraId="2D6B01B8"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Article in press: </w:t>
      </w:r>
    </w:p>
    <w:p w14:paraId="7D2DC82E" w14:textId="77777777" w:rsidR="00A77B3E" w:rsidRPr="0098400A" w:rsidRDefault="00A77B3E" w:rsidP="0098400A">
      <w:pPr>
        <w:spacing w:line="360" w:lineRule="auto"/>
        <w:jc w:val="both"/>
        <w:rPr>
          <w:rFonts w:ascii="Book Antiqua" w:hAnsi="Book Antiqua"/>
        </w:rPr>
      </w:pPr>
    </w:p>
    <w:p w14:paraId="606592D5"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Specialty type: </w:t>
      </w:r>
      <w:r w:rsidR="00DA2C2F" w:rsidRPr="0098400A">
        <w:rPr>
          <w:rFonts w:ascii="Book Antiqua" w:eastAsia="Microsoft YaHei" w:hAnsi="Book Antiqua" w:cs="SimSun"/>
        </w:rPr>
        <w:t>Gastroenterology and hepatology</w:t>
      </w:r>
    </w:p>
    <w:p w14:paraId="33BED49D"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 xml:space="preserve">Country/Territory of origin: </w:t>
      </w:r>
      <w:r w:rsidRPr="0098400A">
        <w:rPr>
          <w:rFonts w:ascii="Book Antiqua" w:eastAsia="Book Antiqua" w:hAnsi="Book Antiqua" w:cs="Book Antiqua"/>
          <w:color w:val="000000"/>
        </w:rPr>
        <w:t>India</w:t>
      </w:r>
    </w:p>
    <w:p w14:paraId="3AEF5FB4"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color w:val="000000"/>
        </w:rPr>
        <w:t>Peer-review report’s scientific quality classification</w:t>
      </w:r>
    </w:p>
    <w:p w14:paraId="0C375FF9"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 xml:space="preserve">Grade </w:t>
      </w:r>
      <w:proofErr w:type="gramStart"/>
      <w:r w:rsidRPr="0098400A">
        <w:rPr>
          <w:rFonts w:ascii="Book Antiqua" w:eastAsia="Book Antiqua" w:hAnsi="Book Antiqua" w:cs="Book Antiqua"/>
          <w:color w:val="000000"/>
        </w:rPr>
        <w:t>A</w:t>
      </w:r>
      <w:proofErr w:type="gramEnd"/>
      <w:r w:rsidRPr="0098400A">
        <w:rPr>
          <w:rFonts w:ascii="Book Antiqua" w:eastAsia="Book Antiqua" w:hAnsi="Book Antiqua" w:cs="Book Antiqua"/>
          <w:color w:val="000000"/>
        </w:rPr>
        <w:t xml:space="preserve"> (Excellent): A</w:t>
      </w:r>
    </w:p>
    <w:p w14:paraId="4369964B"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Grade B (Very good): B</w:t>
      </w:r>
    </w:p>
    <w:p w14:paraId="44B795FC"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Grade C (Good): 0</w:t>
      </w:r>
    </w:p>
    <w:p w14:paraId="5201BD1D"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Grade D (Fair): 0</w:t>
      </w:r>
    </w:p>
    <w:p w14:paraId="27C0CFD6" w14:textId="77777777"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color w:val="000000"/>
        </w:rPr>
        <w:t>Grade E (Poor): 0</w:t>
      </w:r>
    </w:p>
    <w:p w14:paraId="2AF21777" w14:textId="77777777" w:rsidR="00A77B3E" w:rsidRPr="0098400A" w:rsidRDefault="00A77B3E" w:rsidP="0098400A">
      <w:pPr>
        <w:spacing w:line="360" w:lineRule="auto"/>
        <w:jc w:val="both"/>
        <w:rPr>
          <w:rFonts w:ascii="Book Antiqua" w:hAnsi="Book Antiqua"/>
        </w:rPr>
      </w:pPr>
    </w:p>
    <w:p w14:paraId="247AF817" w14:textId="42D4ED98" w:rsidR="00C444BE" w:rsidRPr="0098400A" w:rsidRDefault="005122E4" w:rsidP="0098400A">
      <w:pPr>
        <w:spacing w:line="360" w:lineRule="auto"/>
        <w:jc w:val="both"/>
        <w:rPr>
          <w:rFonts w:ascii="Book Antiqua" w:hAnsi="Book Antiqua" w:cs="Book Antiqua"/>
          <w:b/>
          <w:color w:val="000000"/>
          <w:lang w:eastAsia="zh-CN"/>
        </w:rPr>
      </w:pPr>
      <w:r w:rsidRPr="0098400A">
        <w:rPr>
          <w:rFonts w:ascii="Book Antiqua" w:eastAsia="Book Antiqua" w:hAnsi="Book Antiqua" w:cs="Book Antiqua"/>
          <w:b/>
          <w:color w:val="000000"/>
        </w:rPr>
        <w:t xml:space="preserve">P-Reviewer: </w:t>
      </w:r>
      <w:r w:rsidRPr="0098400A">
        <w:rPr>
          <w:rFonts w:ascii="Book Antiqua" w:eastAsia="Book Antiqua" w:hAnsi="Book Antiqua" w:cs="Book Antiqua"/>
          <w:color w:val="000000"/>
        </w:rPr>
        <w:t xml:space="preserve">Liu L, China; </w:t>
      </w:r>
      <w:proofErr w:type="spellStart"/>
      <w:r w:rsidRPr="0098400A">
        <w:rPr>
          <w:rFonts w:ascii="Book Antiqua" w:eastAsia="Book Antiqua" w:hAnsi="Book Antiqua" w:cs="Book Antiqua"/>
          <w:color w:val="000000"/>
        </w:rPr>
        <w:t>Sintusek</w:t>
      </w:r>
      <w:proofErr w:type="spellEnd"/>
      <w:r w:rsidRPr="0098400A">
        <w:rPr>
          <w:rFonts w:ascii="Book Antiqua" w:eastAsia="Book Antiqua" w:hAnsi="Book Antiqua" w:cs="Book Antiqua"/>
          <w:color w:val="000000"/>
        </w:rPr>
        <w:t xml:space="preserve"> P, Thailand</w:t>
      </w:r>
      <w:r w:rsidRPr="0098400A">
        <w:rPr>
          <w:rFonts w:ascii="Book Antiqua" w:eastAsia="Book Antiqua" w:hAnsi="Book Antiqua" w:cs="Book Antiqua"/>
          <w:b/>
          <w:color w:val="000000"/>
        </w:rPr>
        <w:t xml:space="preserve"> S-Editor: </w:t>
      </w:r>
      <w:r w:rsidR="00C444BE" w:rsidRPr="0098400A">
        <w:rPr>
          <w:rFonts w:ascii="Book Antiqua" w:hAnsi="Book Antiqua" w:cs="Book Antiqua"/>
          <w:color w:val="000000"/>
          <w:lang w:eastAsia="zh-CN"/>
        </w:rPr>
        <w:t>Fan JR</w:t>
      </w:r>
      <w:r w:rsidRPr="0098400A">
        <w:rPr>
          <w:rFonts w:ascii="Book Antiqua" w:eastAsia="Book Antiqua" w:hAnsi="Book Antiqua" w:cs="Book Antiqua"/>
          <w:b/>
          <w:color w:val="000000"/>
        </w:rPr>
        <w:t xml:space="preserve"> L-Editor: </w:t>
      </w:r>
      <w:r w:rsidR="009E67DF">
        <w:rPr>
          <w:rFonts w:ascii="Book Antiqua" w:eastAsia="Book Antiqua" w:hAnsi="Book Antiqua" w:cs="Book Antiqua"/>
          <w:color w:val="000000"/>
        </w:rPr>
        <w:t>Webster JR</w:t>
      </w:r>
      <w:r w:rsidRPr="0098400A">
        <w:rPr>
          <w:rFonts w:ascii="Book Antiqua" w:eastAsia="Book Antiqua" w:hAnsi="Book Antiqua" w:cs="Book Antiqua"/>
          <w:b/>
          <w:color w:val="000000"/>
        </w:rPr>
        <w:t xml:space="preserve"> P-Editor:</w:t>
      </w:r>
      <w:r w:rsidR="00C444BE" w:rsidRPr="0098400A">
        <w:rPr>
          <w:rFonts w:ascii="Book Antiqua" w:hAnsi="Book Antiqua" w:cs="Book Antiqua"/>
          <w:b/>
          <w:color w:val="000000"/>
          <w:lang w:eastAsia="zh-CN"/>
        </w:rPr>
        <w:t xml:space="preserve"> </w:t>
      </w:r>
      <w:r w:rsidR="00C444BE" w:rsidRPr="0098400A">
        <w:rPr>
          <w:rFonts w:ascii="Book Antiqua" w:hAnsi="Book Antiqua" w:cs="Book Antiqua"/>
          <w:color w:val="000000"/>
          <w:lang w:eastAsia="zh-CN"/>
        </w:rPr>
        <w:t>Fan JR</w:t>
      </w:r>
    </w:p>
    <w:p w14:paraId="1C8C4540" w14:textId="77777777" w:rsidR="00A77B3E" w:rsidRPr="0098400A" w:rsidRDefault="005122E4" w:rsidP="0098400A">
      <w:pPr>
        <w:spacing w:line="360" w:lineRule="auto"/>
        <w:jc w:val="both"/>
        <w:rPr>
          <w:rFonts w:ascii="Book Antiqua" w:hAnsi="Book Antiqua"/>
        </w:rPr>
        <w:sectPr w:rsidR="00A77B3E" w:rsidRPr="0098400A">
          <w:pgSz w:w="12240" w:h="15840"/>
          <w:pgMar w:top="1440" w:right="1440" w:bottom="1440" w:left="1440" w:header="720" w:footer="720" w:gutter="0"/>
          <w:cols w:space="720"/>
          <w:docGrid w:linePitch="360"/>
        </w:sectPr>
      </w:pPr>
      <w:r w:rsidRPr="0098400A">
        <w:rPr>
          <w:rFonts w:ascii="Book Antiqua" w:eastAsia="Book Antiqua" w:hAnsi="Book Antiqua" w:cs="Book Antiqua"/>
          <w:b/>
          <w:color w:val="000000"/>
        </w:rPr>
        <w:t xml:space="preserve"> </w:t>
      </w:r>
    </w:p>
    <w:p w14:paraId="4C49793F" w14:textId="77777777" w:rsidR="00A77B3E" w:rsidRPr="0098400A" w:rsidRDefault="005122E4" w:rsidP="0098400A">
      <w:pPr>
        <w:spacing w:line="360" w:lineRule="auto"/>
        <w:jc w:val="both"/>
        <w:rPr>
          <w:rFonts w:ascii="Book Antiqua" w:hAnsi="Book Antiqua" w:cs="Book Antiqua"/>
          <w:b/>
          <w:color w:val="000000"/>
          <w:lang w:eastAsia="zh-CN"/>
        </w:rPr>
      </w:pPr>
      <w:r w:rsidRPr="0098400A">
        <w:rPr>
          <w:rFonts w:ascii="Book Antiqua" w:eastAsia="Book Antiqua" w:hAnsi="Book Antiqua" w:cs="Book Antiqua"/>
          <w:b/>
          <w:color w:val="000000"/>
        </w:rPr>
        <w:lastRenderedPageBreak/>
        <w:t>Figure Legends</w:t>
      </w:r>
    </w:p>
    <w:p w14:paraId="39BD4D4A" w14:textId="77777777" w:rsidR="00D856BD" w:rsidRPr="0098400A" w:rsidRDefault="00723D51" w:rsidP="0098400A">
      <w:pPr>
        <w:spacing w:line="360" w:lineRule="auto"/>
        <w:jc w:val="both"/>
        <w:rPr>
          <w:rFonts w:ascii="Book Antiqua" w:hAnsi="Book Antiqua"/>
          <w:lang w:eastAsia="zh-CN"/>
        </w:rPr>
      </w:pPr>
      <w:r w:rsidRPr="0098400A">
        <w:rPr>
          <w:rFonts w:ascii="Book Antiqua" w:hAnsi="Book Antiqua"/>
          <w:noProof/>
          <w:lang w:val="en-GB" w:eastAsia="zh-CN"/>
        </w:rPr>
        <w:drawing>
          <wp:inline distT="0" distB="0" distL="0" distR="0" wp14:anchorId="513FE2B3" wp14:editId="1AE8C9B7">
            <wp:extent cx="4438878" cy="5289822"/>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38878" cy="5289822"/>
                    </a:xfrm>
                    <a:prstGeom prst="rect">
                      <a:avLst/>
                    </a:prstGeom>
                  </pic:spPr>
                </pic:pic>
              </a:graphicData>
            </a:graphic>
          </wp:inline>
        </w:drawing>
      </w:r>
    </w:p>
    <w:p w14:paraId="2E4ADCD6" w14:textId="7DABB27D"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b/>
          <w:bCs/>
          <w:color w:val="000000"/>
        </w:rPr>
        <w:t>Figure 1</w:t>
      </w:r>
      <w:r w:rsidRPr="0098400A">
        <w:rPr>
          <w:rFonts w:ascii="Book Antiqua" w:eastAsia="Book Antiqua" w:hAnsi="Book Antiqua" w:cs="Book Antiqua"/>
          <w:color w:val="000000"/>
        </w:rPr>
        <w:t xml:space="preserve"> </w:t>
      </w:r>
      <w:r w:rsidRPr="0098400A">
        <w:rPr>
          <w:rFonts w:ascii="Book Antiqua" w:eastAsia="Book Antiqua" w:hAnsi="Book Antiqua" w:cs="Book Antiqua"/>
          <w:b/>
          <w:bCs/>
          <w:color w:val="000000"/>
        </w:rPr>
        <w:t>Schematic presentation of the study.</w:t>
      </w:r>
      <w:r w:rsidRPr="0098400A">
        <w:rPr>
          <w:rFonts w:ascii="Book Antiqua" w:eastAsia="Book Antiqua" w:hAnsi="Book Antiqua" w:cs="Book Antiqua"/>
          <w:color w:val="000000"/>
        </w:rPr>
        <w:t xml:space="preserve"> </w:t>
      </w:r>
      <w:r w:rsidR="00D856BD" w:rsidRPr="0098400A">
        <w:rPr>
          <w:rFonts w:ascii="Book Antiqua" w:hAnsi="Book Antiqua" w:cs="Book Antiqua"/>
          <w:color w:val="000000"/>
          <w:lang w:eastAsia="zh-CN"/>
        </w:rPr>
        <w:t>A:</w:t>
      </w:r>
      <w:r w:rsidRPr="0098400A">
        <w:rPr>
          <w:rFonts w:ascii="Book Antiqua" w:eastAsia="Book Antiqua" w:hAnsi="Book Antiqua" w:cs="Book Antiqua"/>
          <w:color w:val="000000"/>
        </w:rPr>
        <w:t xml:space="preserve"> Total fetal liver cells were enriched for </w:t>
      </w:r>
      <w:r w:rsidR="00D856BD" w:rsidRPr="0098400A">
        <w:rPr>
          <w:rFonts w:ascii="Book Antiqua" w:eastAsia="Book Antiqua" w:hAnsi="Book Antiqua" w:cs="Book Antiqua"/>
          <w:color w:val="000000"/>
        </w:rPr>
        <w:t>e</w:t>
      </w:r>
      <w:r w:rsidR="00D856BD" w:rsidRPr="0098400A">
        <w:rPr>
          <w:rFonts w:ascii="Book Antiqua" w:eastAsia="Book Antiqua" w:hAnsi="Book Antiqua" w:cs="Book Antiqua"/>
          <w:color w:val="000000"/>
          <w:shd w:val="clear" w:color="auto" w:fill="FFFFFF"/>
        </w:rPr>
        <w:t>pithelial cell adhesion molecule</w:t>
      </w:r>
      <w:r w:rsidRPr="0098400A">
        <w:rPr>
          <w:rFonts w:ascii="Book Antiqua" w:eastAsia="Book Antiqua" w:hAnsi="Book Antiqua" w:cs="Book Antiqua"/>
          <w:color w:val="000000"/>
        </w:rPr>
        <w:t xml:space="preserve"> positive cells by </w:t>
      </w:r>
      <w:r w:rsidR="00D856BD" w:rsidRPr="0098400A">
        <w:rPr>
          <w:rFonts w:ascii="Book Antiqua" w:hAnsi="Book Antiqua" w:cs="Book Antiqua"/>
          <w:color w:val="000000"/>
          <w:lang w:eastAsia="zh-CN"/>
        </w:rPr>
        <w:t>m</w:t>
      </w:r>
      <w:r w:rsidR="00D856BD" w:rsidRPr="0098400A">
        <w:rPr>
          <w:rFonts w:ascii="Book Antiqua" w:eastAsia="Book Antiqua" w:hAnsi="Book Antiqua" w:cs="Book Antiqua"/>
          <w:color w:val="000000"/>
        </w:rPr>
        <w:t>agnetically activated cell sorting</w:t>
      </w:r>
      <w:r w:rsidR="00D856BD" w:rsidRPr="0098400A">
        <w:rPr>
          <w:rFonts w:ascii="Book Antiqua" w:hAnsi="Book Antiqua" w:cs="Book Antiqua"/>
          <w:color w:val="000000"/>
          <w:lang w:eastAsia="zh-CN"/>
        </w:rPr>
        <w:t>; B:</w:t>
      </w:r>
      <w:r w:rsidRPr="0098400A">
        <w:rPr>
          <w:rFonts w:ascii="Book Antiqua" w:eastAsia="Book Antiqua" w:hAnsi="Book Antiqua" w:cs="Book Antiqua"/>
          <w:color w:val="000000"/>
        </w:rPr>
        <w:t xml:space="preserve"> Cells were labeled with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and visualized in </w:t>
      </w:r>
      <w:r w:rsidR="00E04BF2"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 xml:space="preserve">tube by </w:t>
      </w:r>
      <w:r w:rsidR="00E04BF2" w:rsidRPr="0098400A">
        <w:rPr>
          <w:rFonts w:ascii="Book Antiqua" w:hAnsi="Book Antiqua" w:cs="Book Antiqua"/>
          <w:color w:val="000000"/>
          <w:lang w:eastAsia="zh-CN"/>
        </w:rPr>
        <w:t>n</w:t>
      </w:r>
      <w:r w:rsidR="00E04BF2" w:rsidRPr="0098400A">
        <w:rPr>
          <w:rFonts w:ascii="Book Antiqua" w:eastAsia="Book Antiqua" w:hAnsi="Book Antiqua" w:cs="Book Antiqua"/>
          <w:color w:val="000000"/>
        </w:rPr>
        <w:t>ear-</w:t>
      </w:r>
      <w:r w:rsidR="00D856BD" w:rsidRPr="0098400A">
        <w:rPr>
          <w:rFonts w:ascii="Book Antiqua" w:eastAsia="Book Antiqua" w:hAnsi="Book Antiqua" w:cs="Book Antiqua"/>
          <w:color w:val="000000"/>
        </w:rPr>
        <w:t>infrared</w:t>
      </w:r>
      <w:r w:rsidRPr="0098400A">
        <w:rPr>
          <w:rFonts w:ascii="Book Antiqua" w:eastAsia="Book Antiqua" w:hAnsi="Book Antiqua" w:cs="Book Antiqua"/>
          <w:color w:val="000000"/>
        </w:rPr>
        <w:t xml:space="preserve"> imaging as red fluorescence</w:t>
      </w:r>
      <w:r w:rsidR="00D856BD" w:rsidRPr="0098400A">
        <w:rPr>
          <w:rFonts w:ascii="Book Antiqua" w:hAnsi="Book Antiqua" w:cs="Book Antiqua"/>
          <w:color w:val="000000"/>
          <w:lang w:eastAsia="zh-CN"/>
        </w:rPr>
        <w:t>; C:</w:t>
      </w:r>
      <w:r w:rsidRPr="0098400A">
        <w:rPr>
          <w:rFonts w:ascii="Book Antiqua" w:eastAsia="Book Antiqua" w:hAnsi="Book Antiqua" w:cs="Book Antiqua"/>
          <w:color w:val="000000"/>
        </w:rPr>
        <w:t xml:space="preserve"> Cells were intra-hepatically transplanted into injured livers of </w:t>
      </w:r>
      <w:r w:rsidR="00D856BD" w:rsidRPr="0098400A">
        <w:rPr>
          <w:rFonts w:ascii="Book Antiqua" w:eastAsia="Book Antiqua" w:hAnsi="Book Antiqua" w:cs="Book Antiqua"/>
          <w:color w:val="000000"/>
        </w:rPr>
        <w:t>severe combined immunodeficiency</w:t>
      </w:r>
      <w:r w:rsidRPr="0098400A">
        <w:rPr>
          <w:rFonts w:ascii="Book Antiqua" w:eastAsia="Book Antiqua" w:hAnsi="Book Antiqua" w:cs="Book Antiqua"/>
          <w:color w:val="000000"/>
        </w:rPr>
        <w:t xml:space="preserve"> mice</w:t>
      </w:r>
      <w:r w:rsidR="00D856BD" w:rsidRPr="0098400A">
        <w:rPr>
          <w:rFonts w:ascii="Book Antiqua" w:hAnsi="Book Antiqua" w:cs="Book Antiqua"/>
          <w:color w:val="000000"/>
          <w:lang w:eastAsia="zh-CN"/>
        </w:rPr>
        <w:t>; D:</w:t>
      </w:r>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imaging of live animals was performed at specified time points</w:t>
      </w:r>
      <w:r w:rsidR="00D856BD" w:rsidRPr="0098400A">
        <w:rPr>
          <w:rFonts w:ascii="Book Antiqua" w:hAnsi="Book Antiqua" w:cs="Book Antiqua"/>
          <w:color w:val="000000"/>
          <w:lang w:eastAsia="zh-CN"/>
        </w:rPr>
        <w:t>; E:</w:t>
      </w:r>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imaging of liver c</w:t>
      </w:r>
      <w:r w:rsidR="00EB6E62" w:rsidRPr="0098400A">
        <w:rPr>
          <w:rFonts w:ascii="Book Antiqua" w:eastAsia="Book Antiqua" w:hAnsi="Book Antiqua" w:cs="Book Antiqua"/>
          <w:color w:val="000000"/>
        </w:rPr>
        <w:t>onfirmed the ret</w:t>
      </w:r>
      <w:r w:rsidR="009E67DF">
        <w:rPr>
          <w:rFonts w:ascii="Book Antiqua" w:eastAsia="Book Antiqua" w:hAnsi="Book Antiqua" w:cs="Book Antiqua"/>
          <w:color w:val="000000"/>
        </w:rPr>
        <w:t>ention</w:t>
      </w:r>
      <w:r w:rsidR="00EB6E62" w:rsidRPr="0098400A">
        <w:rPr>
          <w:rFonts w:ascii="Book Antiqua" w:eastAsia="Book Antiqua" w:hAnsi="Book Antiqua" w:cs="Book Antiqua"/>
          <w:color w:val="000000"/>
        </w:rPr>
        <w:t xml:space="preserve"> of </w:t>
      </w:r>
      <w:proofErr w:type="spellStart"/>
      <w:r w:rsidR="00EB6E62" w:rsidRPr="0098400A">
        <w:rPr>
          <w:rFonts w:ascii="Book Antiqua" w:eastAsia="Book Antiqua" w:hAnsi="Book Antiqua" w:cs="Book Antiqua"/>
          <w:color w:val="000000"/>
        </w:rPr>
        <w:t>DiD</w:t>
      </w:r>
      <w:proofErr w:type="spellEnd"/>
      <w:r w:rsidR="00EB6E62"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labeled transplanted cells in </w:t>
      </w:r>
      <w:r w:rsidR="00FF3C71"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liver.</w:t>
      </w:r>
      <w:r w:rsidR="00EB6E62" w:rsidRPr="0098400A">
        <w:rPr>
          <w:rFonts w:ascii="Book Antiqua" w:hAnsi="Book Antiqua" w:cs="Book Antiqua"/>
          <w:color w:val="000000"/>
          <w:lang w:eastAsia="zh-CN"/>
        </w:rPr>
        <w:t xml:space="preserve"> </w:t>
      </w:r>
      <w:proofErr w:type="spellStart"/>
      <w:r w:rsidR="00EB6E62" w:rsidRPr="0098400A">
        <w:rPr>
          <w:rFonts w:ascii="Book Antiqua" w:eastAsia="Book Antiqua" w:hAnsi="Book Antiqua" w:cs="Book Antiqua"/>
          <w:color w:val="000000"/>
          <w:shd w:val="clear" w:color="auto" w:fill="FFFFFF"/>
        </w:rPr>
        <w:t>EpCAM</w:t>
      </w:r>
      <w:proofErr w:type="spellEnd"/>
      <w:r w:rsidR="00EB6E62" w:rsidRPr="0098400A">
        <w:rPr>
          <w:rFonts w:ascii="Book Antiqua" w:hAnsi="Book Antiqua" w:cs="Book Antiqua"/>
          <w:color w:val="000000"/>
          <w:shd w:val="clear" w:color="auto" w:fill="FFFFFF"/>
          <w:lang w:eastAsia="zh-CN"/>
        </w:rPr>
        <w:t>:</w:t>
      </w:r>
      <w:r w:rsidR="00EB6E62" w:rsidRPr="0098400A">
        <w:rPr>
          <w:rFonts w:ascii="Book Antiqua" w:eastAsia="Book Antiqua" w:hAnsi="Book Antiqua" w:cs="Book Antiqua"/>
          <w:color w:val="000000"/>
        </w:rPr>
        <w:t xml:space="preserve"> </w:t>
      </w:r>
      <w:r w:rsidR="00EB6E62" w:rsidRPr="0098400A">
        <w:rPr>
          <w:rFonts w:ascii="Book Antiqua" w:hAnsi="Book Antiqua" w:cs="Book Antiqua"/>
          <w:color w:val="000000"/>
          <w:lang w:eastAsia="zh-CN"/>
        </w:rPr>
        <w:t>E</w:t>
      </w:r>
      <w:r w:rsidR="00EB6E62" w:rsidRPr="0098400A">
        <w:rPr>
          <w:rFonts w:ascii="Book Antiqua" w:eastAsia="Book Antiqua" w:hAnsi="Book Antiqua" w:cs="Book Antiqua"/>
          <w:color w:val="000000"/>
          <w:shd w:val="clear" w:color="auto" w:fill="FFFFFF"/>
        </w:rPr>
        <w:t>pithelial cell adhesion molecule</w:t>
      </w:r>
      <w:r w:rsidR="00EB6E62" w:rsidRPr="0098400A">
        <w:rPr>
          <w:rFonts w:ascii="Book Antiqua" w:hAnsi="Book Antiqua" w:cs="Book Antiqua"/>
          <w:color w:val="000000"/>
          <w:shd w:val="clear" w:color="auto" w:fill="FFFFFF"/>
          <w:lang w:eastAsia="zh-CN"/>
        </w:rPr>
        <w:t xml:space="preserve">; </w:t>
      </w:r>
      <w:r w:rsidR="00EB6E62" w:rsidRPr="0098400A">
        <w:rPr>
          <w:rFonts w:ascii="Book Antiqua" w:hAnsi="Book Antiqua" w:cs="Book Antiqua"/>
          <w:color w:val="000000"/>
          <w:lang w:eastAsia="zh-CN"/>
        </w:rPr>
        <w:t>SCID: S</w:t>
      </w:r>
      <w:r w:rsidR="00EB6E62" w:rsidRPr="0098400A">
        <w:rPr>
          <w:rFonts w:ascii="Book Antiqua" w:eastAsia="Book Antiqua" w:hAnsi="Book Antiqua" w:cs="Book Antiqua"/>
          <w:color w:val="000000"/>
        </w:rPr>
        <w:t>evere combined immunodeficiency</w:t>
      </w:r>
      <w:r w:rsidR="00F70BC5" w:rsidRPr="0098400A">
        <w:rPr>
          <w:rFonts w:ascii="Book Antiqua" w:hAnsi="Book Antiqua" w:cs="Book Antiqua"/>
          <w:color w:val="000000"/>
          <w:lang w:eastAsia="zh-CN"/>
        </w:rPr>
        <w:t xml:space="preserve">; </w:t>
      </w:r>
      <w:r w:rsidR="00F24433" w:rsidRPr="0098400A">
        <w:rPr>
          <w:rFonts w:ascii="Book Antiqua" w:hAnsi="Book Antiqua" w:cs="Book Antiqua"/>
          <w:color w:val="000000"/>
          <w:lang w:eastAsia="zh-CN"/>
        </w:rPr>
        <w:t xml:space="preserve">MACS: </w:t>
      </w:r>
      <w:r w:rsidR="00F24433" w:rsidRPr="0098400A">
        <w:rPr>
          <w:rFonts w:ascii="Book Antiqua" w:eastAsia="Book Antiqua" w:hAnsi="Book Antiqua" w:cs="Book Antiqua"/>
          <w:color w:val="000000"/>
        </w:rPr>
        <w:t>Magnetically activated cell sorting</w:t>
      </w:r>
      <w:r w:rsidR="00F24433" w:rsidRPr="0098400A">
        <w:rPr>
          <w:rFonts w:ascii="Book Antiqua" w:hAnsi="Book Antiqua" w:cs="Book Antiqua"/>
          <w:color w:val="000000"/>
          <w:lang w:eastAsia="zh-CN"/>
        </w:rPr>
        <w:t>.</w:t>
      </w:r>
    </w:p>
    <w:p w14:paraId="0906C620" w14:textId="77777777" w:rsidR="00651E47" w:rsidRPr="0098400A" w:rsidRDefault="00651E47" w:rsidP="0098400A">
      <w:pPr>
        <w:spacing w:line="360" w:lineRule="auto"/>
        <w:jc w:val="both"/>
        <w:rPr>
          <w:rFonts w:ascii="Book Antiqua" w:hAnsi="Book Antiqua" w:cs="Book Antiqua"/>
          <w:color w:val="000000"/>
          <w:lang w:eastAsia="zh-CN"/>
        </w:rPr>
      </w:pPr>
      <w:r w:rsidRPr="0098400A">
        <w:rPr>
          <w:rFonts w:ascii="Book Antiqua" w:hAnsi="Book Antiqua" w:cs="Book Antiqua"/>
          <w:color w:val="000000"/>
          <w:lang w:eastAsia="zh-CN"/>
        </w:rPr>
        <w:br w:type="page"/>
      </w:r>
      <w:r w:rsidR="00D856BD" w:rsidRPr="0098400A">
        <w:rPr>
          <w:rFonts w:ascii="Book Antiqua" w:hAnsi="Book Antiqua"/>
          <w:noProof/>
          <w:lang w:val="en-GB" w:eastAsia="zh-CN"/>
        </w:rPr>
        <w:lastRenderedPageBreak/>
        <w:drawing>
          <wp:inline distT="0" distB="0" distL="0" distR="0" wp14:anchorId="6F8F3F67" wp14:editId="65804F06">
            <wp:extent cx="5486400" cy="33451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345180"/>
                    </a:xfrm>
                    <a:prstGeom prst="rect">
                      <a:avLst/>
                    </a:prstGeom>
                  </pic:spPr>
                </pic:pic>
              </a:graphicData>
            </a:graphic>
          </wp:inline>
        </w:drawing>
      </w:r>
    </w:p>
    <w:p w14:paraId="63EB7EEF" w14:textId="77777777" w:rsidR="00D856BD" w:rsidRPr="0098400A" w:rsidRDefault="00D856BD" w:rsidP="0098400A">
      <w:pPr>
        <w:spacing w:line="360" w:lineRule="auto"/>
        <w:jc w:val="both"/>
        <w:rPr>
          <w:rFonts w:ascii="Book Antiqua" w:hAnsi="Book Antiqua"/>
          <w:lang w:eastAsia="zh-CN"/>
        </w:rPr>
      </w:pPr>
      <w:r w:rsidRPr="0098400A">
        <w:rPr>
          <w:rFonts w:ascii="Book Antiqua" w:hAnsi="Book Antiqua"/>
          <w:noProof/>
          <w:lang w:val="en-GB" w:eastAsia="zh-CN"/>
        </w:rPr>
        <w:drawing>
          <wp:inline distT="0" distB="0" distL="0" distR="0" wp14:anchorId="066475B8" wp14:editId="5704D3D5">
            <wp:extent cx="5045378" cy="247363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44468" cy="2473191"/>
                    </a:xfrm>
                    <a:prstGeom prst="rect">
                      <a:avLst/>
                    </a:prstGeom>
                  </pic:spPr>
                </pic:pic>
              </a:graphicData>
            </a:graphic>
          </wp:inline>
        </w:drawing>
      </w:r>
      <w:r w:rsidRPr="0098400A">
        <w:rPr>
          <w:rFonts w:ascii="Book Antiqua" w:hAnsi="Book Antiqua"/>
          <w:noProof/>
          <w:lang w:eastAsia="zh-CN"/>
        </w:rPr>
        <w:t xml:space="preserve"> </w:t>
      </w:r>
      <w:r w:rsidRPr="0098400A">
        <w:rPr>
          <w:rFonts w:ascii="Book Antiqua" w:hAnsi="Book Antiqua"/>
          <w:noProof/>
          <w:lang w:val="en-GB" w:eastAsia="zh-CN"/>
        </w:rPr>
        <w:drawing>
          <wp:inline distT="0" distB="0" distL="0" distR="0" wp14:anchorId="6F3F70DC" wp14:editId="6FD9A9FF">
            <wp:extent cx="5163982" cy="192334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63982" cy="1923344"/>
                    </a:xfrm>
                    <a:prstGeom prst="rect">
                      <a:avLst/>
                    </a:prstGeom>
                  </pic:spPr>
                </pic:pic>
              </a:graphicData>
            </a:graphic>
          </wp:inline>
        </w:drawing>
      </w:r>
    </w:p>
    <w:p w14:paraId="5C717156" w14:textId="24B90DE5"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b/>
          <w:bCs/>
          <w:color w:val="000000"/>
        </w:rPr>
        <w:lastRenderedPageBreak/>
        <w:t>Figure 2</w:t>
      </w:r>
      <w:r w:rsidRPr="0098400A">
        <w:rPr>
          <w:rFonts w:ascii="Book Antiqua" w:eastAsia="Book Antiqua" w:hAnsi="Book Antiqua" w:cs="Book Antiqua"/>
          <w:b/>
          <w:color w:val="000000"/>
        </w:rPr>
        <w:t xml:space="preserve"> Flow cytometry characterization of </w:t>
      </w:r>
      <w:r w:rsidR="00326A7C" w:rsidRPr="0098400A">
        <w:rPr>
          <w:rFonts w:ascii="Book Antiqua" w:eastAsia="Book Antiqua" w:hAnsi="Book Antiqua" w:cs="Book Antiqua"/>
          <w:b/>
          <w:color w:val="000000"/>
        </w:rPr>
        <w:t>e</w:t>
      </w:r>
      <w:r w:rsidR="00326A7C" w:rsidRPr="0098400A">
        <w:rPr>
          <w:rFonts w:ascii="Book Antiqua" w:eastAsia="Book Antiqua" w:hAnsi="Book Antiqua" w:cs="Book Antiqua"/>
          <w:b/>
          <w:color w:val="000000"/>
          <w:shd w:val="clear" w:color="auto" w:fill="FFFFFF"/>
        </w:rPr>
        <w:t>pithelial cell adhesion molecule</w:t>
      </w:r>
      <w:r w:rsidR="00326A7C" w:rsidRPr="0098400A">
        <w:rPr>
          <w:rFonts w:ascii="Book Antiqua" w:hAnsi="Book Antiqua" w:cs="Book Antiqua"/>
          <w:b/>
          <w:color w:val="000000"/>
          <w:shd w:val="clear" w:color="auto" w:fill="FFFFFF"/>
          <w:lang w:eastAsia="zh-CN"/>
        </w:rPr>
        <w:t xml:space="preserve"> </w:t>
      </w:r>
      <w:r w:rsidRPr="0098400A">
        <w:rPr>
          <w:rFonts w:ascii="Book Antiqua" w:eastAsia="Book Antiqua" w:hAnsi="Book Antiqua" w:cs="Book Antiqua"/>
          <w:b/>
          <w:color w:val="000000"/>
        </w:rPr>
        <w:t xml:space="preserve">expressing fetal hepatic progenitors, and </w:t>
      </w:r>
      <w:proofErr w:type="spellStart"/>
      <w:proofErr w:type="gramStart"/>
      <w:r w:rsidRPr="0098400A">
        <w:rPr>
          <w:rFonts w:ascii="Book Antiqua" w:eastAsia="Book Antiqua" w:hAnsi="Book Antiqua" w:cs="Book Antiqua"/>
          <w:b/>
          <w:color w:val="000000"/>
        </w:rPr>
        <w:t>DiD</w:t>
      </w:r>
      <w:proofErr w:type="spellEnd"/>
      <w:proofErr w:type="gramEnd"/>
      <w:r w:rsidRPr="0098400A">
        <w:rPr>
          <w:rFonts w:ascii="Book Antiqua" w:eastAsia="Book Antiqua" w:hAnsi="Book Antiqua" w:cs="Book Antiqua"/>
          <w:b/>
          <w:color w:val="000000"/>
        </w:rPr>
        <w:t xml:space="preserve"> labeling of </w:t>
      </w:r>
      <w:r w:rsidR="00D856BD" w:rsidRPr="0098400A">
        <w:rPr>
          <w:rFonts w:ascii="Book Antiqua" w:hAnsi="Book Antiqua" w:cs="Book Antiqua"/>
          <w:b/>
          <w:color w:val="000000"/>
          <w:lang w:eastAsia="zh-CN"/>
        </w:rPr>
        <w:t>m</w:t>
      </w:r>
      <w:r w:rsidR="00D856BD" w:rsidRPr="0098400A">
        <w:rPr>
          <w:rFonts w:ascii="Book Antiqua" w:eastAsia="Book Antiqua" w:hAnsi="Book Antiqua" w:cs="Book Antiqua"/>
          <w:b/>
          <w:color w:val="000000"/>
        </w:rPr>
        <w:t>agnetically activated cell sorting</w:t>
      </w:r>
      <w:r w:rsidRPr="0098400A">
        <w:rPr>
          <w:rFonts w:ascii="Book Antiqua" w:eastAsia="Book Antiqua" w:hAnsi="Book Antiqua" w:cs="Book Antiqua"/>
          <w:b/>
          <w:color w:val="000000"/>
        </w:rPr>
        <w:t xml:space="preserve"> enriched </w:t>
      </w:r>
      <w:r w:rsidR="00326A7C" w:rsidRPr="0098400A">
        <w:rPr>
          <w:rFonts w:ascii="Book Antiqua" w:eastAsia="Book Antiqua" w:hAnsi="Book Antiqua" w:cs="Book Antiqua"/>
          <w:b/>
          <w:color w:val="000000"/>
        </w:rPr>
        <w:t>e</w:t>
      </w:r>
      <w:r w:rsidR="00326A7C" w:rsidRPr="0098400A">
        <w:rPr>
          <w:rFonts w:ascii="Book Antiqua" w:eastAsia="Book Antiqua" w:hAnsi="Book Antiqua" w:cs="Book Antiqua"/>
          <w:b/>
          <w:color w:val="000000"/>
          <w:shd w:val="clear" w:color="auto" w:fill="FFFFFF"/>
        </w:rPr>
        <w:t>pithelial cell adhesion molecule</w:t>
      </w:r>
      <w:r w:rsidR="00FF3C71" w:rsidRPr="0098400A">
        <w:rPr>
          <w:rFonts w:ascii="Book Antiqua" w:eastAsia="Book Antiqua" w:hAnsi="Book Antiqua" w:cs="Book Antiqua"/>
          <w:b/>
          <w:color w:val="000000"/>
        </w:rPr>
        <w:t>-positive</w:t>
      </w:r>
      <w:r w:rsidRPr="0098400A">
        <w:rPr>
          <w:rFonts w:ascii="Book Antiqua" w:eastAsia="Book Antiqua" w:hAnsi="Book Antiqua" w:cs="Book Antiqua"/>
          <w:b/>
          <w:color w:val="000000"/>
        </w:rPr>
        <w:t xml:space="preserve"> cells. </w:t>
      </w:r>
      <w:r w:rsidR="00651E47" w:rsidRPr="0098400A">
        <w:rPr>
          <w:rFonts w:ascii="Book Antiqua" w:hAnsi="Book Antiqua" w:cs="Book Antiqua"/>
          <w:color w:val="000000"/>
          <w:lang w:eastAsia="zh-CN"/>
        </w:rPr>
        <w:t xml:space="preserve">A and B: </w:t>
      </w:r>
      <w:r w:rsidRPr="0098400A">
        <w:rPr>
          <w:rFonts w:ascii="Book Antiqua" w:eastAsia="Book Antiqua" w:hAnsi="Book Antiqua" w:cs="Book Antiqua"/>
          <w:color w:val="000000"/>
        </w:rPr>
        <w:t xml:space="preserve">Total fetal liver progenitors were stained with </w:t>
      </w:r>
      <w:r w:rsidR="00326A7C" w:rsidRPr="0098400A">
        <w:rPr>
          <w:rFonts w:ascii="Book Antiqua" w:eastAsia="Book Antiqua" w:hAnsi="Book Antiqua" w:cs="Book Antiqua"/>
          <w:color w:val="000000"/>
        </w:rPr>
        <w:t>e</w:t>
      </w:r>
      <w:r w:rsidR="00326A7C" w:rsidRPr="0098400A">
        <w:rPr>
          <w:rFonts w:ascii="Book Antiqua" w:eastAsia="Book Antiqua" w:hAnsi="Book Antiqua" w:cs="Book Antiqua"/>
          <w:color w:val="000000"/>
          <w:shd w:val="clear" w:color="auto" w:fill="FFFFFF"/>
        </w:rPr>
        <w:t>pithelial cell adhesion molecule (</w:t>
      </w:r>
      <w:proofErr w:type="spellStart"/>
      <w:r w:rsidR="00326A7C" w:rsidRPr="0098400A">
        <w:rPr>
          <w:rFonts w:ascii="Book Antiqua" w:eastAsia="Book Antiqua" w:hAnsi="Book Antiqua" w:cs="Book Antiqua"/>
          <w:color w:val="000000"/>
          <w:shd w:val="clear" w:color="auto" w:fill="FFFFFF"/>
        </w:rPr>
        <w:t>EpCAM</w:t>
      </w:r>
      <w:proofErr w:type="spellEnd"/>
      <w:r w:rsidR="00326A7C" w:rsidRPr="0098400A">
        <w:rPr>
          <w:rFonts w:ascii="Book Antiqua" w:eastAsia="Book Antiqua" w:hAnsi="Book Antiqua" w:cs="Book Antiqua"/>
          <w:color w:val="000000"/>
          <w:shd w:val="clear" w:color="auto" w:fill="FFFFFF"/>
        </w:rPr>
        <w:t>)</w:t>
      </w:r>
      <w:r w:rsidRPr="0098400A">
        <w:rPr>
          <w:rFonts w:ascii="Book Antiqua" w:eastAsia="Book Antiqua" w:hAnsi="Book Antiqua" w:cs="Book Antiqua"/>
          <w:color w:val="000000"/>
        </w:rPr>
        <w:t>-</w:t>
      </w:r>
      <w:r w:rsidR="00A825AA" w:rsidRPr="0098400A">
        <w:rPr>
          <w:rFonts w:ascii="Book Antiqua" w:eastAsia="Book Antiqua" w:hAnsi="Book Antiqua" w:cs="Book Antiqua"/>
          <w:color w:val="000000"/>
        </w:rPr>
        <w:t xml:space="preserve">fluorescein </w:t>
      </w:r>
      <w:proofErr w:type="spellStart"/>
      <w:r w:rsidR="00A825AA" w:rsidRPr="0098400A">
        <w:rPr>
          <w:rFonts w:ascii="Book Antiqua" w:eastAsia="Book Antiqua" w:hAnsi="Book Antiqua" w:cs="Book Antiqua"/>
          <w:color w:val="000000"/>
        </w:rPr>
        <w:t>isothiocyanate</w:t>
      </w:r>
      <w:proofErr w:type="spellEnd"/>
      <w:r w:rsidR="00A825AA" w:rsidRPr="0098400A">
        <w:rPr>
          <w:rFonts w:ascii="Book Antiqua" w:eastAsia="Book Antiqua" w:hAnsi="Book Antiqua" w:cs="Book Antiqua"/>
          <w:color w:val="000000"/>
        </w:rPr>
        <w:t xml:space="preserve"> (FITC)</w:t>
      </w:r>
      <w:r w:rsidRPr="0098400A">
        <w:rPr>
          <w:rFonts w:ascii="Book Antiqua" w:eastAsia="Book Antiqua" w:hAnsi="Book Antiqua" w:cs="Book Antiqua"/>
          <w:color w:val="000000"/>
        </w:rPr>
        <w:t xml:space="preserve"> antibody and the representative dot plots of (</w:t>
      </w:r>
      <w:r w:rsidR="00651E47" w:rsidRPr="0098400A">
        <w:rPr>
          <w:rFonts w:ascii="Book Antiqua" w:hAnsi="Book Antiqua" w:cs="Book Antiqua"/>
          <w:bCs/>
          <w:color w:val="000000"/>
          <w:lang w:eastAsia="zh-CN"/>
        </w:rPr>
        <w:t>A</w:t>
      </w:r>
      <w:r w:rsidRPr="0098400A">
        <w:rPr>
          <w:rFonts w:ascii="Book Antiqua" w:eastAsia="Book Antiqua" w:hAnsi="Book Antiqua" w:cs="Book Antiqua"/>
          <w:color w:val="000000"/>
        </w:rPr>
        <w:t xml:space="preserve">) unstained and </w:t>
      </w:r>
      <w:proofErr w:type="spellStart"/>
      <w:r w:rsidRPr="0098400A">
        <w:rPr>
          <w:rFonts w:ascii="Book Antiqua" w:eastAsia="Book Antiqua" w:hAnsi="Book Antiqua" w:cs="Book Antiqua"/>
          <w:color w:val="000000"/>
        </w:rPr>
        <w:t>EpCAM</w:t>
      </w:r>
      <w:proofErr w:type="spellEnd"/>
      <w:r w:rsidRPr="0098400A">
        <w:rPr>
          <w:rFonts w:ascii="Book Antiqua" w:eastAsia="Book Antiqua" w:hAnsi="Book Antiqua" w:cs="Book Antiqua"/>
          <w:color w:val="000000"/>
        </w:rPr>
        <w:t xml:space="preserve"> (CD326) stained cells and (</w:t>
      </w:r>
      <w:r w:rsidR="00651E47" w:rsidRPr="0098400A">
        <w:rPr>
          <w:rFonts w:ascii="Book Antiqua" w:hAnsi="Book Antiqua" w:cs="Book Antiqua"/>
          <w:bCs/>
          <w:color w:val="000000"/>
          <w:lang w:eastAsia="zh-CN"/>
        </w:rPr>
        <w:t>B</w:t>
      </w:r>
      <w:r w:rsidRPr="0098400A">
        <w:rPr>
          <w:rFonts w:ascii="Book Antiqua" w:eastAsia="Book Antiqua" w:hAnsi="Book Antiqua" w:cs="Book Antiqua"/>
          <w:color w:val="000000"/>
        </w:rPr>
        <w:t>) overlay histogram are shown</w:t>
      </w:r>
      <w:r w:rsidR="00651E47" w:rsidRPr="0098400A">
        <w:rPr>
          <w:rFonts w:ascii="Book Antiqua" w:hAnsi="Book Antiqua" w:cs="Book Antiqua"/>
          <w:color w:val="000000"/>
          <w:lang w:eastAsia="zh-CN"/>
        </w:rPr>
        <w:t>;</w:t>
      </w:r>
      <w:r w:rsidRPr="0098400A">
        <w:rPr>
          <w:rFonts w:ascii="Book Antiqua" w:eastAsia="Book Antiqua" w:hAnsi="Book Antiqua" w:cs="Book Antiqua"/>
          <w:color w:val="000000"/>
        </w:rPr>
        <w:t xml:space="preserve"> </w:t>
      </w:r>
      <w:r w:rsidR="00651E47" w:rsidRPr="0098400A">
        <w:rPr>
          <w:rFonts w:ascii="Book Antiqua" w:hAnsi="Book Antiqua" w:cs="Book Antiqua"/>
          <w:color w:val="000000"/>
          <w:lang w:eastAsia="zh-CN"/>
        </w:rPr>
        <w:t>C:</w:t>
      </w:r>
      <w:r w:rsidRPr="0098400A">
        <w:rPr>
          <w:rFonts w:ascii="Book Antiqua" w:eastAsia="Book Antiqua" w:hAnsi="Book Antiqua" w:cs="Book Antiqua"/>
          <w:color w:val="000000"/>
        </w:rPr>
        <w:t xml:space="preserve"> Colocalization of pan CK and c-Met with </w:t>
      </w:r>
      <w:proofErr w:type="spellStart"/>
      <w:r w:rsidRPr="0098400A">
        <w:rPr>
          <w:rFonts w:ascii="Book Antiqua" w:eastAsia="Book Antiqua" w:hAnsi="Book Antiqua" w:cs="Book Antiqua"/>
          <w:color w:val="000000"/>
        </w:rPr>
        <w:t>EpCAM</w:t>
      </w:r>
      <w:proofErr w:type="spellEnd"/>
      <w:r w:rsidR="00997251"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FITC expression (Scale bar = 10 </w:t>
      </w:r>
      <w:proofErr w:type="spellStart"/>
      <w:r w:rsidR="00326A7C"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proofErr w:type="spellEnd"/>
      <w:r w:rsidRPr="0098400A">
        <w:rPr>
          <w:rFonts w:ascii="Book Antiqua" w:eastAsia="Book Antiqua" w:hAnsi="Book Antiqua" w:cs="Book Antiqua"/>
          <w:color w:val="000000"/>
        </w:rPr>
        <w:t>)</w:t>
      </w:r>
      <w:r w:rsidR="00651E47" w:rsidRPr="0098400A">
        <w:rPr>
          <w:rFonts w:ascii="Book Antiqua" w:hAnsi="Book Antiqua" w:cs="Book Antiqua"/>
          <w:color w:val="000000"/>
          <w:lang w:eastAsia="zh-CN"/>
        </w:rPr>
        <w:t>; D:</w:t>
      </w:r>
      <w:r w:rsidRPr="0098400A">
        <w:rPr>
          <w:rFonts w:ascii="Book Antiqua" w:eastAsia="Book Antiqua" w:hAnsi="Book Antiqua" w:cs="Book Antiqua"/>
          <w:color w:val="000000"/>
        </w:rPr>
        <w:t xml:space="preserve"> Overlay histogram of </w:t>
      </w:r>
      <w:r w:rsidR="00D856BD" w:rsidRPr="0098400A">
        <w:rPr>
          <w:rFonts w:ascii="Book Antiqua" w:hAnsi="Book Antiqua" w:cs="Book Antiqua"/>
          <w:color w:val="000000"/>
          <w:lang w:eastAsia="zh-CN"/>
        </w:rPr>
        <w:t>m</w:t>
      </w:r>
      <w:r w:rsidR="00D856BD" w:rsidRPr="0098400A">
        <w:rPr>
          <w:rFonts w:ascii="Book Antiqua" w:eastAsia="Book Antiqua" w:hAnsi="Book Antiqua" w:cs="Book Antiqua"/>
          <w:color w:val="000000"/>
        </w:rPr>
        <w:t xml:space="preserve">agnetically </w:t>
      </w:r>
      <w:r w:rsidRPr="0098400A">
        <w:rPr>
          <w:rFonts w:ascii="Book Antiqua" w:eastAsia="Book Antiqua" w:hAnsi="Book Antiqua" w:cs="Book Antiqua"/>
          <w:color w:val="000000"/>
        </w:rPr>
        <w:t xml:space="preserve">sorted </w:t>
      </w:r>
      <w:proofErr w:type="spellStart"/>
      <w:r w:rsidR="00997251" w:rsidRPr="0098400A">
        <w:rPr>
          <w:rFonts w:ascii="Book Antiqua" w:eastAsia="Book Antiqua" w:hAnsi="Book Antiqua" w:cs="Book Antiqua"/>
          <w:color w:val="000000"/>
        </w:rPr>
        <w:t>EpCAM</w:t>
      </w:r>
      <w:proofErr w:type="spellEnd"/>
      <w:r w:rsidR="00997251"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positive cells labeled with </w:t>
      </w:r>
      <w:proofErr w:type="spellStart"/>
      <w:r w:rsidRPr="0098400A">
        <w:rPr>
          <w:rFonts w:ascii="Book Antiqua" w:eastAsia="Book Antiqua" w:hAnsi="Book Antiqua" w:cs="Book Antiqua"/>
          <w:color w:val="000000"/>
        </w:rPr>
        <w:t>DiD</w:t>
      </w:r>
      <w:proofErr w:type="spellEnd"/>
      <w:r w:rsidR="00651E47" w:rsidRPr="0098400A">
        <w:rPr>
          <w:rFonts w:ascii="Book Antiqua" w:hAnsi="Book Antiqua" w:cs="Book Antiqua"/>
          <w:color w:val="000000"/>
          <w:lang w:eastAsia="zh-CN"/>
        </w:rPr>
        <w:t>; E:</w:t>
      </w:r>
      <w:r w:rsidRPr="0098400A">
        <w:rPr>
          <w:rFonts w:ascii="Book Antiqua" w:eastAsia="Book Antiqua" w:hAnsi="Book Antiqua" w:cs="Book Antiqua"/>
          <w:color w:val="000000"/>
        </w:rPr>
        <w:t xml:space="preserve"> </w:t>
      </w:r>
      <w:r w:rsidR="00CB09DF" w:rsidRPr="0098400A">
        <w:rPr>
          <w:rFonts w:ascii="Book Antiqua" w:eastAsia="Book Antiqua" w:hAnsi="Book Antiqua" w:cs="Book Antiqua"/>
          <w:color w:val="000000"/>
        </w:rPr>
        <w:t>Near-</w:t>
      </w:r>
      <w:r w:rsidR="00D856BD" w:rsidRPr="0098400A">
        <w:rPr>
          <w:rFonts w:ascii="Book Antiqua" w:eastAsia="Book Antiqua" w:hAnsi="Book Antiqua" w:cs="Book Antiqua"/>
          <w:color w:val="000000"/>
        </w:rPr>
        <w:t>infrared</w:t>
      </w:r>
      <w:r w:rsidR="00CB09DF" w:rsidRPr="0098400A">
        <w:rPr>
          <w:rFonts w:ascii="Book Antiqua" w:eastAsia="Book Antiqua" w:hAnsi="Book Antiqua" w:cs="Book Antiqua"/>
          <w:color w:val="000000"/>
        </w:rPr>
        <w:t xml:space="preserve"> </w:t>
      </w:r>
      <w:r w:rsidRPr="0098400A">
        <w:rPr>
          <w:rFonts w:ascii="Book Antiqua" w:eastAsia="Book Antiqua" w:hAnsi="Book Antiqua" w:cs="Book Antiqua"/>
          <w:color w:val="000000"/>
        </w:rPr>
        <w:t xml:space="preserve">fluorescence imaging and X-ray overlay image of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-labeled and unlabeled </w:t>
      </w:r>
      <w:proofErr w:type="spellStart"/>
      <w:r w:rsidR="00CB09DF" w:rsidRPr="0098400A">
        <w:rPr>
          <w:rFonts w:ascii="Book Antiqua" w:eastAsia="Book Antiqua" w:hAnsi="Book Antiqua" w:cs="Book Antiqua"/>
          <w:color w:val="000000"/>
        </w:rPr>
        <w:t>EpCAM</w:t>
      </w:r>
      <w:proofErr w:type="spellEnd"/>
      <w:r w:rsidR="00CB09DF"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positive cells in </w:t>
      </w:r>
      <w:r w:rsidR="00CB09DF" w:rsidRPr="0098400A">
        <w:rPr>
          <w:rFonts w:ascii="Book Antiqua" w:eastAsia="Book Antiqua" w:hAnsi="Book Antiqua" w:cs="Book Antiqua"/>
          <w:color w:val="000000"/>
        </w:rPr>
        <w:t xml:space="preserve">the </w:t>
      </w:r>
      <w:r w:rsidRPr="0098400A">
        <w:rPr>
          <w:rFonts w:ascii="Book Antiqua" w:eastAsia="Book Antiqua" w:hAnsi="Book Antiqua" w:cs="Book Antiqua"/>
          <w:color w:val="000000"/>
        </w:rPr>
        <w:t>tube.</w:t>
      </w:r>
      <w:r w:rsidR="00BB6B8E" w:rsidRPr="0098400A">
        <w:rPr>
          <w:rFonts w:ascii="Book Antiqua" w:eastAsia="Book Antiqua" w:hAnsi="Book Antiqua" w:cs="Book Antiqua"/>
          <w:color w:val="000000"/>
        </w:rPr>
        <w:t xml:space="preserve"> </w:t>
      </w:r>
      <w:proofErr w:type="spellStart"/>
      <w:r w:rsidR="00BB6B8E" w:rsidRPr="0098400A">
        <w:rPr>
          <w:rFonts w:ascii="Book Antiqua" w:eastAsia="Book Antiqua" w:hAnsi="Book Antiqua" w:cs="Book Antiqua"/>
          <w:color w:val="000000"/>
          <w:shd w:val="clear" w:color="auto" w:fill="FFFFFF"/>
        </w:rPr>
        <w:t>EpCAM</w:t>
      </w:r>
      <w:proofErr w:type="spellEnd"/>
      <w:r w:rsidR="00BB6B8E" w:rsidRPr="0098400A">
        <w:rPr>
          <w:rFonts w:ascii="Book Antiqua" w:hAnsi="Book Antiqua" w:cs="Book Antiqua"/>
          <w:color w:val="000000"/>
          <w:shd w:val="clear" w:color="auto" w:fill="FFFFFF"/>
          <w:lang w:eastAsia="zh-CN"/>
        </w:rPr>
        <w:t>:</w:t>
      </w:r>
      <w:r w:rsidR="00BB6B8E" w:rsidRPr="0098400A">
        <w:rPr>
          <w:rFonts w:ascii="Book Antiqua" w:eastAsia="Book Antiqua" w:hAnsi="Book Antiqua" w:cs="Book Antiqua"/>
          <w:color w:val="000000"/>
        </w:rPr>
        <w:t xml:space="preserve"> </w:t>
      </w:r>
      <w:r w:rsidR="00BB6B8E" w:rsidRPr="0098400A">
        <w:rPr>
          <w:rFonts w:ascii="Book Antiqua" w:hAnsi="Book Antiqua" w:cs="Book Antiqua"/>
          <w:color w:val="000000"/>
          <w:lang w:eastAsia="zh-CN"/>
        </w:rPr>
        <w:t>E</w:t>
      </w:r>
      <w:r w:rsidR="00BB6B8E" w:rsidRPr="0098400A">
        <w:rPr>
          <w:rFonts w:ascii="Book Antiqua" w:eastAsia="Book Antiqua" w:hAnsi="Book Antiqua" w:cs="Book Antiqua"/>
          <w:color w:val="000000"/>
          <w:shd w:val="clear" w:color="auto" w:fill="FFFFFF"/>
        </w:rPr>
        <w:t>pithelial cell adhesion molecule</w:t>
      </w:r>
      <w:r w:rsidR="00BB6B8E" w:rsidRPr="0098400A">
        <w:rPr>
          <w:rFonts w:ascii="Book Antiqua" w:hAnsi="Book Antiqua" w:cs="Book Antiqua"/>
          <w:color w:val="000000"/>
          <w:shd w:val="clear" w:color="auto" w:fill="FFFFFF"/>
          <w:lang w:eastAsia="zh-CN"/>
        </w:rPr>
        <w:t xml:space="preserve">; NIR: </w:t>
      </w:r>
      <w:r w:rsidR="00CB09DF" w:rsidRPr="0098400A">
        <w:rPr>
          <w:rFonts w:ascii="Book Antiqua" w:hAnsi="Book Antiqua" w:cs="Book Antiqua"/>
          <w:color w:val="000000"/>
          <w:lang w:eastAsia="zh-CN"/>
        </w:rPr>
        <w:t>N</w:t>
      </w:r>
      <w:r w:rsidR="00CB09DF" w:rsidRPr="0098400A">
        <w:rPr>
          <w:rFonts w:ascii="Book Antiqua" w:eastAsia="Book Antiqua" w:hAnsi="Book Antiqua" w:cs="Book Antiqua"/>
          <w:color w:val="000000"/>
        </w:rPr>
        <w:t>ear-</w:t>
      </w:r>
      <w:r w:rsidR="00BB6B8E" w:rsidRPr="0098400A">
        <w:rPr>
          <w:rFonts w:ascii="Book Antiqua" w:eastAsia="Book Antiqua" w:hAnsi="Book Antiqua" w:cs="Book Antiqua"/>
          <w:color w:val="000000"/>
        </w:rPr>
        <w:t>infrared</w:t>
      </w:r>
      <w:r w:rsidR="00BB6B8E" w:rsidRPr="0098400A">
        <w:rPr>
          <w:rFonts w:ascii="Book Antiqua" w:hAnsi="Book Antiqua" w:cs="Book Antiqua"/>
          <w:color w:val="000000"/>
          <w:shd w:val="clear" w:color="auto" w:fill="FFFFFF"/>
          <w:lang w:eastAsia="zh-CN"/>
        </w:rPr>
        <w:t xml:space="preserve">; </w:t>
      </w:r>
      <w:r w:rsidR="00BB6B8E" w:rsidRPr="0098400A">
        <w:rPr>
          <w:rFonts w:ascii="Book Antiqua" w:hAnsi="Book Antiqua" w:cs="Book Antiqua"/>
          <w:color w:val="000000"/>
          <w:lang w:eastAsia="zh-CN"/>
        </w:rPr>
        <w:t>DA</w:t>
      </w:r>
      <w:r w:rsidR="00BB6B8E" w:rsidRPr="0098400A">
        <w:rPr>
          <w:rFonts w:ascii="Book Antiqua" w:eastAsia="Book Antiqua" w:hAnsi="Book Antiqua" w:cs="Book Antiqua"/>
          <w:color w:val="000000"/>
        </w:rPr>
        <w:t>PI: 4'</w:t>
      </w:r>
      <w:proofErr w:type="gramStart"/>
      <w:r w:rsidR="00BB6B8E" w:rsidRPr="0098400A">
        <w:rPr>
          <w:rFonts w:ascii="Book Antiqua" w:eastAsia="Book Antiqua" w:hAnsi="Book Antiqua" w:cs="Book Antiqua"/>
          <w:color w:val="000000"/>
        </w:rPr>
        <w:t>,6</w:t>
      </w:r>
      <w:proofErr w:type="gramEnd"/>
      <w:r w:rsidR="00BB6B8E" w:rsidRPr="0098400A">
        <w:rPr>
          <w:rFonts w:ascii="Book Antiqua" w:eastAsia="Book Antiqua" w:hAnsi="Book Antiqua" w:cs="Book Antiqua"/>
          <w:color w:val="000000"/>
        </w:rPr>
        <w:t>-diamidino-2-phenylindole</w:t>
      </w:r>
      <w:r w:rsidR="00BB6B8E" w:rsidRPr="0098400A">
        <w:rPr>
          <w:rFonts w:ascii="Book Antiqua" w:hAnsi="Book Antiqua" w:cs="Book Antiqua"/>
          <w:color w:val="000000"/>
          <w:lang w:eastAsia="zh-CN"/>
        </w:rPr>
        <w:t>.</w:t>
      </w:r>
    </w:p>
    <w:p w14:paraId="0715DA45" w14:textId="77777777" w:rsidR="008F0A80" w:rsidRPr="0098400A" w:rsidRDefault="008F0A80" w:rsidP="0098400A">
      <w:pPr>
        <w:spacing w:line="360" w:lineRule="auto"/>
        <w:jc w:val="both"/>
        <w:rPr>
          <w:rFonts w:ascii="Book Antiqua" w:hAnsi="Book Antiqua"/>
          <w:lang w:eastAsia="zh-CN"/>
        </w:rPr>
      </w:pPr>
      <w:r w:rsidRPr="0098400A">
        <w:rPr>
          <w:rFonts w:ascii="Book Antiqua" w:hAnsi="Book Antiqua" w:cs="Book Antiqua"/>
          <w:color w:val="000000"/>
          <w:lang w:eastAsia="zh-CN"/>
        </w:rPr>
        <w:br w:type="page"/>
      </w:r>
      <w:r w:rsidR="00D856BD" w:rsidRPr="0098400A">
        <w:rPr>
          <w:rFonts w:ascii="Book Antiqua" w:hAnsi="Book Antiqua"/>
          <w:noProof/>
          <w:lang w:val="en-GB" w:eastAsia="zh-CN"/>
        </w:rPr>
        <w:lastRenderedPageBreak/>
        <w:drawing>
          <wp:inline distT="0" distB="0" distL="0" distR="0" wp14:anchorId="0C5B8211" wp14:editId="2D998557">
            <wp:extent cx="4127712" cy="4680191"/>
            <wp:effectExtent l="0" t="0" r="635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27712" cy="4680191"/>
                    </a:xfrm>
                    <a:prstGeom prst="rect">
                      <a:avLst/>
                    </a:prstGeom>
                  </pic:spPr>
                </pic:pic>
              </a:graphicData>
            </a:graphic>
          </wp:inline>
        </w:drawing>
      </w:r>
    </w:p>
    <w:p w14:paraId="6C633D5D" w14:textId="3527D149"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b/>
          <w:bCs/>
          <w:color w:val="000000"/>
        </w:rPr>
        <w:t>Figure 3</w:t>
      </w:r>
      <w:r w:rsidRPr="0098400A">
        <w:rPr>
          <w:rFonts w:ascii="Book Antiqua" w:eastAsia="Book Antiqua" w:hAnsi="Book Antiqua" w:cs="Book Antiqua"/>
          <w:color w:val="000000"/>
        </w:rPr>
        <w:t xml:space="preserve"> </w:t>
      </w:r>
      <w:r w:rsidRPr="0098400A">
        <w:rPr>
          <w:rFonts w:ascii="Book Antiqua" w:eastAsia="Book Antiqua" w:hAnsi="Book Antiqua" w:cs="Book Antiqua"/>
          <w:b/>
          <w:bCs/>
          <w:color w:val="000000"/>
        </w:rPr>
        <w:t xml:space="preserve">Long-term </w:t>
      </w:r>
      <w:r w:rsidRPr="0098400A">
        <w:rPr>
          <w:rFonts w:ascii="Book Antiqua" w:eastAsia="Book Antiqua" w:hAnsi="Book Antiqua" w:cs="Book Antiqua"/>
          <w:b/>
          <w:bCs/>
          <w:i/>
          <w:iCs/>
          <w:color w:val="000000"/>
        </w:rPr>
        <w:t>in vivo</w:t>
      </w:r>
      <w:r w:rsidRPr="0098400A">
        <w:rPr>
          <w:rFonts w:ascii="Book Antiqua" w:eastAsia="Book Antiqua" w:hAnsi="Book Antiqua" w:cs="Book Antiqua"/>
          <w:b/>
          <w:bCs/>
          <w:color w:val="000000"/>
        </w:rPr>
        <w:t xml:space="preserve"> tracking of transplanted cells.</w:t>
      </w:r>
      <w:r w:rsidRPr="0098400A">
        <w:rPr>
          <w:rFonts w:ascii="Book Antiqua" w:eastAsia="Book Antiqua" w:hAnsi="Book Antiqua" w:cs="Book Antiqua"/>
          <w:color w:val="000000"/>
        </w:rPr>
        <w:t xml:space="preserve"> </w:t>
      </w:r>
      <w:r w:rsidR="008F0A80" w:rsidRPr="0098400A">
        <w:rPr>
          <w:rFonts w:ascii="Book Antiqua" w:hAnsi="Book Antiqua" w:cs="Book Antiqua"/>
          <w:color w:val="000000"/>
          <w:lang w:eastAsia="zh-CN"/>
        </w:rPr>
        <w:t>A:</w:t>
      </w:r>
      <w:r w:rsidRPr="0098400A">
        <w:rPr>
          <w:rFonts w:ascii="Book Antiqua" w:eastAsia="Book Antiqua" w:hAnsi="Book Antiqua" w:cs="Book Antiqua"/>
          <w:color w:val="000000"/>
        </w:rPr>
        <w:t xml:space="preserve"> Schematic representing the </w:t>
      </w:r>
      <w:r w:rsidR="00127996" w:rsidRPr="0098400A">
        <w:rPr>
          <w:rFonts w:ascii="Book Antiqua" w:eastAsia="Book Antiqua" w:hAnsi="Book Antiqua" w:cs="Book Antiqua"/>
          <w:color w:val="000000"/>
        </w:rPr>
        <w:t>timeline</w:t>
      </w:r>
      <w:r w:rsidRPr="0098400A">
        <w:rPr>
          <w:rFonts w:ascii="Book Antiqua" w:eastAsia="Book Antiqua" w:hAnsi="Book Antiqua" w:cs="Book Antiqua"/>
          <w:color w:val="000000"/>
        </w:rPr>
        <w:t xml:space="preserve"> for cell transplantation in </w:t>
      </w:r>
      <w:r w:rsidR="00A8746E">
        <w:rPr>
          <w:rFonts w:ascii="Book Antiqua" w:eastAsia="Book Antiqua" w:hAnsi="Book Antiqua" w:cs="Book Antiqua"/>
          <w:color w:val="000000"/>
        </w:rPr>
        <w:t xml:space="preserve">mice with </w:t>
      </w:r>
      <w:r w:rsidR="00935086" w:rsidRPr="0098400A">
        <w:rPr>
          <w:rFonts w:ascii="Book Antiqua" w:hAnsi="Book Antiqua" w:cs="Book Antiqua"/>
          <w:color w:val="000000"/>
          <w:lang w:eastAsia="zh-CN"/>
        </w:rPr>
        <w:t>c</w:t>
      </w:r>
      <w:r w:rsidR="00935086" w:rsidRPr="0098400A">
        <w:rPr>
          <w:rFonts w:ascii="Book Antiqua" w:eastAsia="Book Antiqua" w:hAnsi="Book Antiqua" w:cs="Book Antiqua"/>
          <w:color w:val="000000"/>
        </w:rPr>
        <w:t>hronic liver diseases</w:t>
      </w:r>
      <w:r w:rsidRPr="0098400A">
        <w:rPr>
          <w:rFonts w:ascii="Book Antiqua" w:eastAsia="Book Antiqua" w:hAnsi="Book Antiqua" w:cs="Book Antiqua"/>
          <w:color w:val="000000"/>
        </w:rPr>
        <w:t>, imaging</w:t>
      </w:r>
      <w:r w:rsidR="00127996"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and animal sacrifice</w:t>
      </w:r>
      <w:r w:rsidR="008F0A80" w:rsidRPr="0098400A">
        <w:rPr>
          <w:rFonts w:ascii="Book Antiqua" w:hAnsi="Book Antiqua" w:cs="Book Antiqua"/>
          <w:color w:val="000000"/>
          <w:lang w:eastAsia="zh-CN"/>
        </w:rPr>
        <w:t>; B:</w:t>
      </w:r>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In vivo</w:t>
      </w:r>
      <w:r w:rsidRPr="0098400A">
        <w:rPr>
          <w:rFonts w:ascii="Book Antiqua" w:eastAsia="Book Antiqua" w:hAnsi="Book Antiqua" w:cs="Book Antiqua"/>
          <w:color w:val="000000"/>
        </w:rPr>
        <w:t xml:space="preserve"> </w:t>
      </w:r>
      <w:r w:rsidR="00127996" w:rsidRPr="0098400A">
        <w:rPr>
          <w:rFonts w:ascii="Book Antiqua" w:hAnsi="Book Antiqua" w:cs="Book Antiqua"/>
          <w:color w:val="000000"/>
          <w:lang w:eastAsia="zh-CN"/>
        </w:rPr>
        <w:t>n</w:t>
      </w:r>
      <w:r w:rsidR="00127996" w:rsidRPr="0098400A">
        <w:rPr>
          <w:rFonts w:ascii="Book Antiqua" w:eastAsia="Book Antiqua" w:hAnsi="Book Antiqua" w:cs="Book Antiqua"/>
          <w:color w:val="000000"/>
        </w:rPr>
        <w:t>ear-</w:t>
      </w:r>
      <w:r w:rsidR="00935086" w:rsidRPr="0098400A">
        <w:rPr>
          <w:rFonts w:ascii="Book Antiqua" w:eastAsia="Book Antiqua" w:hAnsi="Book Antiqua" w:cs="Book Antiqua"/>
          <w:color w:val="000000"/>
        </w:rPr>
        <w:t>infrared (NIR)</w:t>
      </w:r>
      <w:r w:rsidRPr="0098400A">
        <w:rPr>
          <w:rFonts w:ascii="Book Antiqua" w:eastAsia="Book Antiqua" w:hAnsi="Book Antiqua" w:cs="Book Antiqua"/>
          <w:color w:val="000000"/>
        </w:rPr>
        <w:t xml:space="preserve">-fluorescence images (top panel) overlay with X-ray images (lower panel) of mice post-transplantation at indicated </w:t>
      </w:r>
      <w:r w:rsidR="00A8746E">
        <w:rPr>
          <w:rFonts w:ascii="Book Antiqua" w:eastAsia="Book Antiqua" w:hAnsi="Book Antiqua" w:cs="Book Antiqua"/>
          <w:color w:val="000000"/>
        </w:rPr>
        <w:t xml:space="preserve">time </w:t>
      </w:r>
      <w:r w:rsidRPr="0098400A">
        <w:rPr>
          <w:rFonts w:ascii="Book Antiqua" w:eastAsia="Book Antiqua" w:hAnsi="Book Antiqua" w:cs="Book Antiqua"/>
          <w:color w:val="000000"/>
        </w:rPr>
        <w:t>periods</w:t>
      </w:r>
      <w:r w:rsidR="008F0A80" w:rsidRPr="0098400A">
        <w:rPr>
          <w:rFonts w:ascii="Book Antiqua" w:hAnsi="Book Antiqua" w:cs="Book Antiqua"/>
          <w:color w:val="000000"/>
          <w:lang w:eastAsia="zh-CN"/>
        </w:rPr>
        <w:t>; C:</w:t>
      </w:r>
      <w:r w:rsidRPr="0098400A">
        <w:rPr>
          <w:rFonts w:ascii="Book Antiqua" w:eastAsia="Book Antiqua" w:hAnsi="Book Antiqua" w:cs="Book Antiqua"/>
          <w:color w:val="000000"/>
        </w:rPr>
        <w:t xml:space="preserve"> NIR-fluorescence image overlay with X-ray image of non-transplanted control mice (hair autofluorescence can be seen)</w:t>
      </w:r>
      <w:r w:rsidR="00AC769F" w:rsidRPr="0098400A">
        <w:rPr>
          <w:rFonts w:ascii="Book Antiqua" w:hAnsi="Book Antiqua" w:cs="Book Antiqua"/>
          <w:color w:val="000000"/>
          <w:lang w:eastAsia="zh-CN"/>
        </w:rPr>
        <w:t>;</w:t>
      </w:r>
      <w:r w:rsidRPr="0098400A">
        <w:rPr>
          <w:rFonts w:ascii="Book Antiqua" w:eastAsia="Book Antiqua" w:hAnsi="Book Antiqua" w:cs="Book Antiqua"/>
          <w:color w:val="000000"/>
        </w:rPr>
        <w:t xml:space="preserve"> </w:t>
      </w:r>
      <w:r w:rsidR="00AC769F" w:rsidRPr="0098400A">
        <w:rPr>
          <w:rFonts w:ascii="Book Antiqua" w:hAnsi="Book Antiqua" w:cs="Book Antiqua"/>
          <w:color w:val="000000"/>
          <w:lang w:eastAsia="zh-CN"/>
        </w:rPr>
        <w:t>D:</w:t>
      </w:r>
      <w:r w:rsidRPr="0098400A">
        <w:rPr>
          <w:rFonts w:ascii="Book Antiqua" w:eastAsia="Book Antiqua" w:hAnsi="Book Antiqua" w:cs="Book Antiqua"/>
          <w:color w:val="000000"/>
        </w:rPr>
        <w:t xml:space="preserve"> </w:t>
      </w:r>
      <w:r w:rsidRPr="0098400A">
        <w:rPr>
          <w:rFonts w:ascii="Book Antiqua" w:eastAsia="Book Antiqua" w:hAnsi="Book Antiqua" w:cs="Book Antiqua"/>
          <w:i/>
          <w:iCs/>
          <w:color w:val="000000"/>
        </w:rPr>
        <w:t>Ex vivo</w:t>
      </w:r>
      <w:r w:rsidRPr="0098400A">
        <w:rPr>
          <w:rFonts w:ascii="Book Antiqua" w:eastAsia="Book Antiqua" w:hAnsi="Book Antiqua" w:cs="Book Antiqua"/>
          <w:color w:val="000000"/>
        </w:rPr>
        <w:t xml:space="preserve"> imaging of excised livers of non-transplant control mice and transplan</w:t>
      </w:r>
      <w:r w:rsidR="00AC769F" w:rsidRPr="0098400A">
        <w:rPr>
          <w:rFonts w:ascii="Book Antiqua" w:eastAsia="Book Antiqua" w:hAnsi="Book Antiqua" w:cs="Book Antiqua"/>
          <w:color w:val="000000"/>
        </w:rPr>
        <w:t>ted mice a</w:t>
      </w:r>
      <w:r w:rsidR="00A8746E">
        <w:rPr>
          <w:rFonts w:ascii="Book Antiqua" w:eastAsia="Book Antiqua" w:hAnsi="Book Antiqua" w:cs="Book Antiqua"/>
          <w:color w:val="000000"/>
        </w:rPr>
        <w:t>t</w:t>
      </w:r>
      <w:r w:rsidR="00AC769F" w:rsidRPr="0098400A">
        <w:rPr>
          <w:rFonts w:ascii="Book Antiqua" w:eastAsia="Book Antiqua" w:hAnsi="Book Antiqua" w:cs="Book Antiqua"/>
          <w:color w:val="000000"/>
        </w:rPr>
        <w:t xml:space="preserve"> 15 and 80 d</w:t>
      </w:r>
      <w:r w:rsidRPr="0098400A">
        <w:rPr>
          <w:rFonts w:ascii="Book Antiqua" w:eastAsia="Book Antiqua" w:hAnsi="Book Antiqua" w:cs="Book Antiqua"/>
          <w:color w:val="000000"/>
        </w:rPr>
        <w:t xml:space="preserve"> post-transplantation.</w:t>
      </w:r>
    </w:p>
    <w:p w14:paraId="363610BF" w14:textId="77777777" w:rsidR="004F58FA" w:rsidRPr="0098400A" w:rsidRDefault="004F58FA" w:rsidP="0098400A">
      <w:pPr>
        <w:spacing w:line="360" w:lineRule="auto"/>
        <w:jc w:val="both"/>
        <w:rPr>
          <w:rFonts w:ascii="Book Antiqua" w:hAnsi="Book Antiqua"/>
          <w:lang w:eastAsia="zh-CN"/>
        </w:rPr>
      </w:pPr>
      <w:r w:rsidRPr="0098400A">
        <w:rPr>
          <w:rFonts w:ascii="Book Antiqua" w:hAnsi="Book Antiqua" w:cs="Book Antiqua"/>
          <w:color w:val="000000"/>
          <w:lang w:eastAsia="zh-CN"/>
        </w:rPr>
        <w:br w:type="page"/>
      </w:r>
      <w:r w:rsidRPr="0098400A">
        <w:rPr>
          <w:rFonts w:ascii="Book Antiqua" w:hAnsi="Book Antiqua"/>
          <w:noProof/>
          <w:lang w:val="en-GB" w:eastAsia="zh-CN"/>
        </w:rPr>
        <w:lastRenderedPageBreak/>
        <w:drawing>
          <wp:inline distT="0" distB="0" distL="0" distR="0" wp14:anchorId="759D3929" wp14:editId="2BA6E2F1">
            <wp:extent cx="4878729" cy="417280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82358" cy="4175908"/>
                    </a:xfrm>
                    <a:prstGeom prst="rect">
                      <a:avLst/>
                    </a:prstGeom>
                  </pic:spPr>
                </pic:pic>
              </a:graphicData>
            </a:graphic>
          </wp:inline>
        </w:drawing>
      </w:r>
    </w:p>
    <w:p w14:paraId="532D41E2" w14:textId="2B1DD014" w:rsidR="00A77B3E" w:rsidRPr="0098400A" w:rsidRDefault="005122E4" w:rsidP="0098400A">
      <w:pPr>
        <w:spacing w:line="360" w:lineRule="auto"/>
        <w:jc w:val="both"/>
        <w:rPr>
          <w:rFonts w:ascii="Book Antiqua" w:hAnsi="Book Antiqua"/>
        </w:rPr>
      </w:pPr>
      <w:r w:rsidRPr="0098400A">
        <w:rPr>
          <w:rFonts w:ascii="Book Antiqua" w:eastAsia="Book Antiqua" w:hAnsi="Book Antiqua" w:cs="Book Antiqua"/>
          <w:b/>
          <w:bCs/>
          <w:color w:val="000000"/>
        </w:rPr>
        <w:t>Figure 4</w:t>
      </w:r>
      <w:r w:rsidRPr="0098400A">
        <w:rPr>
          <w:rFonts w:ascii="Book Antiqua" w:eastAsia="Book Antiqua" w:hAnsi="Book Antiqua" w:cs="Book Antiqua"/>
          <w:color w:val="000000"/>
        </w:rPr>
        <w:t xml:space="preserve"> </w:t>
      </w:r>
      <w:r w:rsidRPr="0098400A">
        <w:rPr>
          <w:rFonts w:ascii="Book Antiqua" w:eastAsia="Book Antiqua" w:hAnsi="Book Antiqua" w:cs="Book Antiqua"/>
          <w:b/>
          <w:bCs/>
          <w:color w:val="000000"/>
        </w:rPr>
        <w:t xml:space="preserve">Co-expression of hepatic markers in the transplanted livers and assay </w:t>
      </w:r>
      <w:r w:rsidR="00A8746E">
        <w:rPr>
          <w:rFonts w:ascii="Book Antiqua" w:eastAsia="Book Antiqua" w:hAnsi="Book Antiqua" w:cs="Book Antiqua"/>
          <w:b/>
          <w:bCs/>
          <w:color w:val="000000"/>
        </w:rPr>
        <w:t>of</w:t>
      </w:r>
      <w:r w:rsidRPr="0098400A">
        <w:rPr>
          <w:rFonts w:ascii="Book Antiqua" w:eastAsia="Book Antiqua" w:hAnsi="Book Antiqua" w:cs="Book Antiqua"/>
          <w:b/>
          <w:bCs/>
          <w:color w:val="000000"/>
        </w:rPr>
        <w:t xml:space="preserve"> liver enzymes 15 d post-transplantation.</w:t>
      </w:r>
      <w:r w:rsidRPr="0098400A">
        <w:rPr>
          <w:rFonts w:ascii="Book Antiqua" w:eastAsia="Book Antiqua" w:hAnsi="Book Antiqua" w:cs="Book Antiqua"/>
          <w:color w:val="000000"/>
        </w:rPr>
        <w:t xml:space="preserve"> Confocal images of liver tissue </w:t>
      </w:r>
      <w:proofErr w:type="spellStart"/>
      <w:r w:rsidRPr="0098400A">
        <w:rPr>
          <w:rFonts w:ascii="Book Antiqua" w:eastAsia="Book Antiqua" w:hAnsi="Book Antiqua" w:cs="Book Antiqua"/>
          <w:color w:val="000000"/>
        </w:rPr>
        <w:t>cryosect</w:t>
      </w:r>
      <w:r w:rsidR="004F58FA" w:rsidRPr="0098400A">
        <w:rPr>
          <w:rFonts w:ascii="Book Antiqua" w:eastAsia="Book Antiqua" w:hAnsi="Book Antiqua" w:cs="Book Antiqua"/>
          <w:color w:val="000000"/>
        </w:rPr>
        <w:t>ions</w:t>
      </w:r>
      <w:proofErr w:type="spellEnd"/>
      <w:r w:rsidR="004F58FA" w:rsidRPr="0098400A">
        <w:rPr>
          <w:rFonts w:ascii="Book Antiqua" w:eastAsia="Book Antiqua" w:hAnsi="Book Antiqua" w:cs="Book Antiqua"/>
          <w:color w:val="000000"/>
        </w:rPr>
        <w:t xml:space="preserve"> of transplanted (T</w:t>
      </w:r>
      <w:r w:rsidR="00A8746E">
        <w:rPr>
          <w:rFonts w:ascii="Book Antiqua" w:eastAsia="Book Antiqua" w:hAnsi="Book Antiqua" w:cs="Book Antiqua"/>
          <w:color w:val="000000"/>
        </w:rPr>
        <w:t>X</w:t>
      </w:r>
      <w:r w:rsidR="004F58FA" w:rsidRPr="0098400A">
        <w:rPr>
          <w:rFonts w:ascii="Book Antiqua" w:eastAsia="Book Antiqua" w:hAnsi="Book Antiqua" w:cs="Book Antiqua"/>
          <w:color w:val="000000"/>
        </w:rPr>
        <w:t>-15 d</w:t>
      </w:r>
      <w:r w:rsidRPr="0098400A">
        <w:rPr>
          <w:rFonts w:ascii="Book Antiqua" w:eastAsia="Book Antiqua" w:hAnsi="Book Antiqua" w:cs="Book Antiqua"/>
          <w:color w:val="000000"/>
        </w:rPr>
        <w:t>) and non-transplanted (</w:t>
      </w:r>
      <w:r w:rsidR="00D72F7E">
        <w:rPr>
          <w:rFonts w:ascii="Book Antiqua" w:eastAsia="Book Antiqua" w:hAnsi="Book Antiqua" w:cs="Book Antiqua"/>
          <w:color w:val="000000"/>
        </w:rPr>
        <w:t>N</w:t>
      </w:r>
      <w:r w:rsidR="00EF69AA">
        <w:rPr>
          <w:rFonts w:ascii="Book Antiqua" w:eastAsia="Book Antiqua" w:hAnsi="Book Antiqua" w:cs="Book Antiqua"/>
          <w:color w:val="000000"/>
        </w:rPr>
        <w:t>o</w:t>
      </w:r>
      <w:r w:rsidRPr="0098400A">
        <w:rPr>
          <w:rFonts w:ascii="Book Antiqua" w:eastAsia="Book Antiqua" w:hAnsi="Book Antiqua" w:cs="Book Antiqua"/>
          <w:color w:val="000000"/>
        </w:rPr>
        <w:t>-T</w:t>
      </w:r>
      <w:r w:rsidR="00A8746E">
        <w:rPr>
          <w:rFonts w:ascii="Book Antiqua" w:eastAsia="Book Antiqua" w:hAnsi="Book Antiqua" w:cs="Book Antiqua"/>
          <w:color w:val="000000"/>
        </w:rPr>
        <w:t>X</w:t>
      </w:r>
      <w:r w:rsidRPr="0098400A">
        <w:rPr>
          <w:rFonts w:ascii="Book Antiqua" w:eastAsia="Book Antiqua" w:hAnsi="Book Antiqua" w:cs="Book Antiqua"/>
          <w:color w:val="000000"/>
        </w:rPr>
        <w:t xml:space="preserve">) mice showing expression of CK and c-Met </w:t>
      </w:r>
      <w:proofErr w:type="spellStart"/>
      <w:r w:rsidRPr="0098400A">
        <w:rPr>
          <w:rFonts w:ascii="Book Antiqua" w:eastAsia="Book Antiqua" w:hAnsi="Book Antiqua" w:cs="Book Antiqua"/>
          <w:color w:val="000000"/>
        </w:rPr>
        <w:t>colocalization</w:t>
      </w:r>
      <w:proofErr w:type="spellEnd"/>
      <w:r w:rsidRPr="0098400A">
        <w:rPr>
          <w:rFonts w:ascii="Book Antiqua" w:eastAsia="Book Antiqua" w:hAnsi="Book Antiqua" w:cs="Book Antiqua"/>
          <w:color w:val="000000"/>
        </w:rPr>
        <w:t xml:space="preserve"> with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-labeling only in the transplanted mice. The non-transplanted m</w:t>
      </w:r>
      <w:r w:rsidR="00A8746E">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livers were negative for CK, c-Met and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(Scale bar = 25</w:t>
      </w:r>
      <w:r w:rsidR="004979B4" w:rsidRPr="0098400A">
        <w:rPr>
          <w:rFonts w:ascii="Book Antiqua" w:hAnsi="Book Antiqua" w:cs="Book Antiqua"/>
          <w:color w:val="000000"/>
          <w:lang w:eastAsia="zh-CN"/>
        </w:rPr>
        <w:t xml:space="preserve"> </w:t>
      </w:r>
      <w:proofErr w:type="spellStart"/>
      <w:r w:rsidR="004979B4"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proofErr w:type="spellEnd"/>
      <w:r w:rsidRPr="0098400A">
        <w:rPr>
          <w:rFonts w:ascii="Book Antiqua" w:eastAsia="Book Antiqua" w:hAnsi="Book Antiqua" w:cs="Book Antiqua"/>
          <w:color w:val="000000"/>
        </w:rPr>
        <w:t>).</w:t>
      </w:r>
      <w:r w:rsidR="00231246" w:rsidRPr="0098400A">
        <w:rPr>
          <w:rFonts w:ascii="Book Antiqua" w:hAnsi="Book Antiqua" w:cs="Book Antiqua"/>
          <w:color w:val="000000"/>
          <w:lang w:eastAsia="zh-CN"/>
        </w:rPr>
        <w:t xml:space="preserve"> </w:t>
      </w:r>
      <w:r w:rsidR="004979B4" w:rsidRPr="0098400A">
        <w:rPr>
          <w:rFonts w:ascii="Book Antiqua" w:hAnsi="Book Antiqua" w:cs="Book Antiqua"/>
          <w:color w:val="000000"/>
          <w:lang w:eastAsia="zh-CN"/>
        </w:rPr>
        <w:t xml:space="preserve">A: </w:t>
      </w:r>
      <w:r w:rsidR="004979B4" w:rsidRPr="0098400A">
        <w:rPr>
          <w:rFonts w:ascii="Book Antiqua" w:eastAsia="Book Antiqua" w:hAnsi="Book Antiqua" w:cs="Book Antiqua"/>
          <w:color w:val="000000"/>
        </w:rPr>
        <w:t>CK</w:t>
      </w:r>
      <w:r w:rsidR="004979B4" w:rsidRPr="0098400A">
        <w:rPr>
          <w:rFonts w:ascii="Book Antiqua" w:hAnsi="Book Antiqua" w:cs="Book Antiqua"/>
          <w:color w:val="000000"/>
          <w:lang w:eastAsia="zh-CN"/>
        </w:rPr>
        <w:t xml:space="preserve">; B: </w:t>
      </w:r>
      <w:r w:rsidR="004979B4" w:rsidRPr="0098400A">
        <w:rPr>
          <w:rFonts w:ascii="Book Antiqua" w:eastAsia="Book Antiqua" w:hAnsi="Book Antiqua" w:cs="Book Antiqua"/>
          <w:color w:val="000000"/>
        </w:rPr>
        <w:t>c-Met</w:t>
      </w:r>
      <w:r w:rsidR="00A8746E">
        <w:rPr>
          <w:rFonts w:ascii="Book Antiqua" w:eastAsia="Book Antiqua" w:hAnsi="Book Antiqua" w:cs="Book Antiqua"/>
          <w:color w:val="000000"/>
        </w:rPr>
        <w:t>;</w:t>
      </w:r>
      <w:r w:rsidR="004979B4" w:rsidRPr="0098400A">
        <w:rPr>
          <w:rFonts w:ascii="Book Antiqua" w:hAnsi="Book Antiqua" w:cs="Book Antiqua"/>
          <w:color w:val="000000"/>
          <w:lang w:eastAsia="zh-CN"/>
        </w:rPr>
        <w:t xml:space="preserve"> </w:t>
      </w:r>
      <w:r w:rsidR="00231246" w:rsidRPr="0098400A">
        <w:rPr>
          <w:rFonts w:ascii="Book Antiqua" w:hAnsi="Book Antiqua" w:cs="Book Antiqua"/>
          <w:color w:val="000000"/>
          <w:lang w:eastAsia="zh-CN"/>
        </w:rPr>
        <w:t>DA</w:t>
      </w:r>
      <w:r w:rsidR="00231246" w:rsidRPr="0098400A">
        <w:rPr>
          <w:rFonts w:ascii="Book Antiqua" w:eastAsia="Book Antiqua" w:hAnsi="Book Antiqua" w:cs="Book Antiqua"/>
          <w:color w:val="000000"/>
        </w:rPr>
        <w:t>PI: 4'</w:t>
      </w:r>
      <w:proofErr w:type="gramStart"/>
      <w:r w:rsidR="00231246" w:rsidRPr="0098400A">
        <w:rPr>
          <w:rFonts w:ascii="Book Antiqua" w:eastAsia="Book Antiqua" w:hAnsi="Book Antiqua" w:cs="Book Antiqua"/>
          <w:color w:val="000000"/>
        </w:rPr>
        <w:t>,6</w:t>
      </w:r>
      <w:proofErr w:type="gramEnd"/>
      <w:r w:rsidR="00231246" w:rsidRPr="0098400A">
        <w:rPr>
          <w:rFonts w:ascii="Book Antiqua" w:eastAsia="Book Antiqua" w:hAnsi="Book Antiqua" w:cs="Book Antiqua"/>
          <w:color w:val="000000"/>
        </w:rPr>
        <w:t>-diamidino-2-phenylindole</w:t>
      </w:r>
      <w:r w:rsidR="00231246" w:rsidRPr="0098400A">
        <w:rPr>
          <w:rFonts w:ascii="Book Antiqua" w:hAnsi="Book Antiqua" w:cs="Book Antiqua"/>
          <w:color w:val="000000"/>
          <w:lang w:eastAsia="zh-CN"/>
        </w:rPr>
        <w:t>.</w:t>
      </w:r>
    </w:p>
    <w:p w14:paraId="0A45546B" w14:textId="77777777" w:rsidR="008315FE" w:rsidRPr="0098400A" w:rsidRDefault="008315FE" w:rsidP="0098400A">
      <w:pPr>
        <w:spacing w:line="360" w:lineRule="auto"/>
        <w:jc w:val="both"/>
        <w:rPr>
          <w:rFonts w:ascii="Book Antiqua" w:hAnsi="Book Antiqua" w:cs="Book Antiqua"/>
          <w:b/>
          <w:bCs/>
          <w:color w:val="000000"/>
          <w:lang w:eastAsia="zh-CN"/>
        </w:rPr>
      </w:pPr>
      <w:r w:rsidRPr="0098400A">
        <w:rPr>
          <w:rFonts w:ascii="Book Antiqua" w:hAnsi="Book Antiqua" w:cs="Book Antiqua"/>
          <w:b/>
          <w:bCs/>
          <w:color w:val="000000"/>
          <w:lang w:eastAsia="zh-CN"/>
        </w:rPr>
        <w:br w:type="page"/>
      </w:r>
      <w:r w:rsidR="00142F66" w:rsidRPr="0098400A">
        <w:rPr>
          <w:rFonts w:ascii="Book Antiqua" w:hAnsi="Book Antiqua"/>
          <w:noProof/>
          <w:lang w:val="en-GB" w:eastAsia="zh-CN"/>
        </w:rPr>
        <w:lastRenderedPageBreak/>
        <w:drawing>
          <wp:inline distT="0" distB="0" distL="0" distR="0" wp14:anchorId="3C5CF392" wp14:editId="54F8EE79">
            <wp:extent cx="5787342" cy="42031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90971" cy="4205821"/>
                    </a:xfrm>
                    <a:prstGeom prst="rect">
                      <a:avLst/>
                    </a:prstGeom>
                  </pic:spPr>
                </pic:pic>
              </a:graphicData>
            </a:graphic>
          </wp:inline>
        </w:drawing>
      </w:r>
    </w:p>
    <w:p w14:paraId="20C45421" w14:textId="52F0714C"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b/>
          <w:bCs/>
          <w:color w:val="000000"/>
        </w:rPr>
        <w:t>Figure 5</w:t>
      </w:r>
      <w:r w:rsidRPr="0098400A">
        <w:rPr>
          <w:rFonts w:ascii="Book Antiqua" w:eastAsia="Book Antiqua" w:hAnsi="Book Antiqua" w:cs="Book Antiqua"/>
          <w:color w:val="000000"/>
        </w:rPr>
        <w:t xml:space="preserve"> </w:t>
      </w:r>
      <w:r w:rsidRPr="0098400A">
        <w:rPr>
          <w:rFonts w:ascii="Book Antiqua" w:eastAsia="Book Antiqua" w:hAnsi="Book Antiqua" w:cs="Book Antiqua"/>
          <w:b/>
          <w:bCs/>
          <w:color w:val="000000"/>
        </w:rPr>
        <w:t xml:space="preserve">Detection of hepatic markers in transplanted </w:t>
      </w:r>
      <w:r w:rsidR="00A8746E" w:rsidRPr="0098400A">
        <w:rPr>
          <w:rFonts w:ascii="Book Antiqua" w:eastAsia="Book Antiqua" w:hAnsi="Book Antiqua" w:cs="Book Antiqua"/>
          <w:b/>
          <w:bCs/>
          <w:color w:val="000000"/>
        </w:rPr>
        <w:t>m</w:t>
      </w:r>
      <w:r w:rsidR="00A8746E">
        <w:rPr>
          <w:rFonts w:ascii="Book Antiqua" w:eastAsia="Book Antiqua" w:hAnsi="Book Antiqua" w:cs="Book Antiqua"/>
          <w:b/>
          <w:bCs/>
          <w:color w:val="000000"/>
        </w:rPr>
        <w:t>ouse</w:t>
      </w:r>
      <w:r w:rsidR="00A8746E" w:rsidRPr="0098400A">
        <w:rPr>
          <w:rFonts w:ascii="Book Antiqua" w:eastAsia="Book Antiqua" w:hAnsi="Book Antiqua" w:cs="Book Antiqua"/>
          <w:b/>
          <w:bCs/>
          <w:color w:val="000000"/>
        </w:rPr>
        <w:t xml:space="preserve"> </w:t>
      </w:r>
      <w:r w:rsidRPr="0098400A">
        <w:rPr>
          <w:rFonts w:ascii="Book Antiqua" w:eastAsia="Book Antiqua" w:hAnsi="Book Antiqua" w:cs="Book Antiqua"/>
          <w:b/>
          <w:bCs/>
          <w:color w:val="000000"/>
        </w:rPr>
        <w:t>livers 80 d post-transplantation.</w:t>
      </w:r>
      <w:r w:rsidR="008A5D4A" w:rsidRPr="0098400A">
        <w:rPr>
          <w:rFonts w:ascii="Book Antiqua" w:hAnsi="Book Antiqua" w:cs="Book Antiqua"/>
          <w:b/>
          <w:bCs/>
          <w:color w:val="000000"/>
          <w:lang w:eastAsia="zh-CN"/>
        </w:rPr>
        <w:t xml:space="preserve"> </w:t>
      </w:r>
      <w:r w:rsidR="008A5D4A" w:rsidRPr="0098400A">
        <w:rPr>
          <w:rFonts w:ascii="Book Antiqua" w:hAnsi="Book Antiqua" w:cs="Book Antiqua"/>
          <w:bCs/>
          <w:color w:val="000000"/>
          <w:lang w:eastAsia="zh-CN"/>
        </w:rPr>
        <w:t xml:space="preserve">A and B: </w:t>
      </w:r>
      <w:r w:rsidRPr="0098400A">
        <w:rPr>
          <w:rFonts w:ascii="Book Antiqua" w:eastAsia="Book Antiqua" w:hAnsi="Book Antiqua" w:cs="Book Antiqua"/>
          <w:color w:val="000000"/>
        </w:rPr>
        <w:t>Fluorescent microscopic images of mouse liver tissue cryosections that con</w:t>
      </w:r>
      <w:r w:rsidR="008A5D4A" w:rsidRPr="0098400A">
        <w:rPr>
          <w:rFonts w:ascii="Book Antiqua" w:eastAsia="Book Antiqua" w:hAnsi="Book Antiqua" w:cs="Book Antiqua"/>
          <w:color w:val="000000"/>
        </w:rPr>
        <w:t xml:space="preserve">tinue to show </w:t>
      </w:r>
      <w:proofErr w:type="spellStart"/>
      <w:r w:rsidR="008A5D4A" w:rsidRPr="0098400A">
        <w:rPr>
          <w:rFonts w:ascii="Book Antiqua" w:eastAsia="Book Antiqua" w:hAnsi="Book Antiqua" w:cs="Book Antiqua"/>
          <w:color w:val="000000"/>
        </w:rPr>
        <w:t>DiD</w:t>
      </w:r>
      <w:proofErr w:type="spellEnd"/>
      <w:r w:rsidR="008A5D4A" w:rsidRPr="0098400A">
        <w:rPr>
          <w:rFonts w:ascii="Book Antiqua" w:eastAsia="Book Antiqua" w:hAnsi="Book Antiqua" w:cs="Book Antiqua"/>
          <w:color w:val="000000"/>
        </w:rPr>
        <w:t xml:space="preserve"> signal</w:t>
      </w:r>
      <w:r w:rsidR="00A8746E">
        <w:rPr>
          <w:rFonts w:ascii="Book Antiqua" w:eastAsia="Book Antiqua" w:hAnsi="Book Antiqua" w:cs="Book Antiqua"/>
          <w:color w:val="000000"/>
        </w:rPr>
        <w:t>s</w:t>
      </w:r>
      <w:r w:rsidR="008A5D4A" w:rsidRPr="0098400A">
        <w:rPr>
          <w:rFonts w:ascii="Book Antiqua" w:eastAsia="Book Antiqua" w:hAnsi="Book Antiqua" w:cs="Book Antiqua"/>
          <w:color w:val="000000"/>
        </w:rPr>
        <w:t xml:space="preserve"> 80 d</w:t>
      </w:r>
      <w:r w:rsidRPr="0098400A">
        <w:rPr>
          <w:rFonts w:ascii="Book Antiqua" w:eastAsia="Book Antiqua" w:hAnsi="Book Antiqua" w:cs="Book Antiqua"/>
          <w:color w:val="000000"/>
        </w:rPr>
        <w:t xml:space="preserve"> post-transplantation and show co-expression of CK and c-Met only in the </w:t>
      </w:r>
      <w:r w:rsidR="008A5D4A" w:rsidRPr="0098400A">
        <w:rPr>
          <w:rFonts w:ascii="Book Antiqua" w:eastAsia="Book Antiqua" w:hAnsi="Book Antiqua" w:cs="Book Antiqua"/>
          <w:color w:val="000000"/>
        </w:rPr>
        <w:t>transplanted (T</w:t>
      </w:r>
      <w:r w:rsidR="00A8746E">
        <w:rPr>
          <w:rFonts w:ascii="Book Antiqua" w:eastAsia="Book Antiqua" w:hAnsi="Book Antiqua" w:cs="Book Antiqua"/>
          <w:color w:val="000000"/>
        </w:rPr>
        <w:t>X</w:t>
      </w:r>
      <w:r w:rsidR="008A5D4A" w:rsidRPr="0098400A">
        <w:rPr>
          <w:rFonts w:ascii="Book Antiqua" w:eastAsia="Book Antiqua" w:hAnsi="Book Antiqua" w:cs="Book Antiqua"/>
          <w:color w:val="000000"/>
        </w:rPr>
        <w:t>-80 d</w:t>
      </w:r>
      <w:r w:rsidRPr="0098400A">
        <w:rPr>
          <w:rFonts w:ascii="Book Antiqua" w:eastAsia="Book Antiqua" w:hAnsi="Book Antiqua" w:cs="Book Antiqua"/>
          <w:color w:val="000000"/>
        </w:rPr>
        <w:t>) m</w:t>
      </w:r>
      <w:r w:rsidR="00A8746E">
        <w:rPr>
          <w:rFonts w:ascii="Book Antiqua" w:eastAsia="Book Antiqua" w:hAnsi="Book Antiqua" w:cs="Book Antiqua"/>
          <w:color w:val="000000"/>
        </w:rPr>
        <w:t>ouse</w:t>
      </w:r>
      <w:r w:rsidRPr="0098400A">
        <w:rPr>
          <w:rFonts w:ascii="Book Antiqua" w:eastAsia="Book Antiqua" w:hAnsi="Book Antiqua" w:cs="Book Antiqua"/>
          <w:color w:val="000000"/>
        </w:rPr>
        <w:t xml:space="preserve"> livers, but not in the non-transplanted (</w:t>
      </w:r>
      <w:r w:rsidR="00D72F7E">
        <w:rPr>
          <w:rFonts w:ascii="Book Antiqua" w:eastAsia="Book Antiqua" w:hAnsi="Book Antiqua" w:cs="Book Antiqua"/>
          <w:color w:val="000000"/>
        </w:rPr>
        <w:t>N</w:t>
      </w:r>
      <w:r w:rsidR="00A8746E">
        <w:rPr>
          <w:rFonts w:ascii="Book Antiqua" w:eastAsia="Book Antiqua" w:hAnsi="Book Antiqua" w:cs="Book Antiqua"/>
          <w:color w:val="000000"/>
        </w:rPr>
        <w:t>o</w:t>
      </w:r>
      <w:r w:rsidRPr="0098400A">
        <w:rPr>
          <w:rFonts w:ascii="Book Antiqua" w:eastAsia="Book Antiqua" w:hAnsi="Book Antiqua" w:cs="Book Antiqua"/>
          <w:color w:val="000000"/>
        </w:rPr>
        <w:t>-T</w:t>
      </w:r>
      <w:r w:rsidR="00A8746E">
        <w:rPr>
          <w:rFonts w:ascii="Book Antiqua" w:eastAsia="Book Antiqua" w:hAnsi="Book Antiqua" w:cs="Book Antiqua"/>
          <w:color w:val="000000"/>
        </w:rPr>
        <w:t>X</w:t>
      </w:r>
      <w:r w:rsidRPr="0098400A">
        <w:rPr>
          <w:rFonts w:ascii="Book Antiqua" w:eastAsia="Book Antiqua" w:hAnsi="Book Antiqua" w:cs="Book Antiqua"/>
          <w:color w:val="000000"/>
        </w:rPr>
        <w:t>) livers (scale bar = 50</w:t>
      </w:r>
      <w:r w:rsidR="008A5D4A" w:rsidRPr="0098400A">
        <w:rPr>
          <w:rFonts w:ascii="Book Antiqua" w:hAnsi="Book Antiqua" w:cs="Book Antiqua"/>
          <w:color w:val="000000"/>
          <w:lang w:eastAsia="zh-CN"/>
        </w:rPr>
        <w:t xml:space="preserve"> </w:t>
      </w:r>
      <w:proofErr w:type="spellStart"/>
      <w:r w:rsidR="008A5D4A"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proofErr w:type="spellEnd"/>
      <w:r w:rsidRPr="0098400A">
        <w:rPr>
          <w:rFonts w:ascii="Book Antiqua" w:eastAsia="Book Antiqua" w:hAnsi="Book Antiqua" w:cs="Book Antiqua"/>
          <w:color w:val="000000"/>
        </w:rPr>
        <w:t>)</w:t>
      </w:r>
      <w:r w:rsidR="008A5D4A" w:rsidRPr="0098400A">
        <w:rPr>
          <w:rFonts w:ascii="Book Antiqua" w:hAnsi="Book Antiqua" w:cs="Book Antiqua"/>
          <w:color w:val="000000"/>
          <w:lang w:eastAsia="zh-CN"/>
        </w:rPr>
        <w:t>;</w:t>
      </w:r>
      <w:r w:rsidRPr="0098400A">
        <w:rPr>
          <w:rFonts w:ascii="Book Antiqua" w:eastAsia="Book Antiqua" w:hAnsi="Book Antiqua" w:cs="Book Antiqua"/>
          <w:color w:val="000000"/>
        </w:rPr>
        <w:t xml:space="preserve"> </w:t>
      </w:r>
      <w:r w:rsidR="008A5D4A" w:rsidRPr="0098400A">
        <w:rPr>
          <w:rFonts w:ascii="Book Antiqua" w:hAnsi="Book Antiqua" w:cs="Book Antiqua"/>
          <w:color w:val="000000"/>
          <w:lang w:eastAsia="zh-CN"/>
        </w:rPr>
        <w:t>C and D:</w:t>
      </w:r>
      <w:r w:rsidRPr="0098400A">
        <w:rPr>
          <w:rFonts w:ascii="Book Antiqua" w:eastAsia="Book Antiqua" w:hAnsi="Book Antiqua" w:cs="Book Antiqua"/>
          <w:color w:val="000000"/>
        </w:rPr>
        <w:t xml:space="preserve"> 63</w:t>
      </w:r>
      <w:r w:rsidR="00A13C3C" w:rsidRPr="0098400A">
        <w:rPr>
          <w:rFonts w:ascii="Book Antiqua" w:hAnsi="Book Antiqua" w:cs="Book Antiqua"/>
          <w:color w:val="000000"/>
          <w:lang w:eastAsia="zh-CN"/>
        </w:rPr>
        <w:t xml:space="preserve"> </w:t>
      </w:r>
      <w:r w:rsidR="008A5D4A" w:rsidRPr="0098400A">
        <w:rPr>
          <w:rFonts w:ascii="Book Antiqua" w:hAnsi="Book Antiqua"/>
          <w:color w:val="000000"/>
        </w:rPr>
        <w:t>×</w:t>
      </w:r>
      <w:r w:rsidRPr="0098400A">
        <w:rPr>
          <w:rFonts w:ascii="Book Antiqua" w:eastAsia="Book Antiqua" w:hAnsi="Book Antiqua" w:cs="Book Antiqua"/>
          <w:color w:val="000000"/>
        </w:rPr>
        <w:t xml:space="preserve"> images showing the colocalization of CK and c-Met staining with </w:t>
      </w:r>
      <w:proofErr w:type="spellStart"/>
      <w:r w:rsidRPr="0098400A">
        <w:rPr>
          <w:rFonts w:ascii="Book Antiqua" w:eastAsia="Book Antiqua" w:hAnsi="Book Antiqua" w:cs="Book Antiqua"/>
          <w:color w:val="000000"/>
        </w:rPr>
        <w:t>DiD</w:t>
      </w:r>
      <w:proofErr w:type="spellEnd"/>
      <w:r w:rsidRPr="0098400A">
        <w:rPr>
          <w:rFonts w:ascii="Book Antiqua" w:eastAsia="Book Antiqua" w:hAnsi="Book Antiqua" w:cs="Book Antiqua"/>
          <w:color w:val="000000"/>
        </w:rPr>
        <w:t xml:space="preserve"> labeling</w:t>
      </w:r>
      <w:r w:rsidR="00A8746E">
        <w:rPr>
          <w:rFonts w:ascii="Book Antiqua" w:eastAsia="Book Antiqua" w:hAnsi="Book Antiqua" w:cs="Book Antiqua"/>
          <w:color w:val="000000"/>
        </w:rPr>
        <w:t>,</w:t>
      </w:r>
      <w:r w:rsidRPr="0098400A">
        <w:rPr>
          <w:rFonts w:ascii="Book Antiqua" w:eastAsia="Book Antiqua" w:hAnsi="Book Antiqua" w:cs="Book Antiqua"/>
          <w:color w:val="000000"/>
        </w:rPr>
        <w:t xml:space="preserve"> respectively (Scale bar = 50 </w:t>
      </w:r>
      <w:proofErr w:type="spellStart"/>
      <w:r w:rsidR="008A5D4A"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proofErr w:type="spellEnd"/>
      <w:r w:rsidRPr="0098400A">
        <w:rPr>
          <w:rFonts w:ascii="Book Antiqua" w:eastAsia="Book Antiqua" w:hAnsi="Book Antiqua" w:cs="Book Antiqua"/>
          <w:color w:val="000000"/>
        </w:rPr>
        <w:t xml:space="preserve"> and 10 </w:t>
      </w:r>
      <w:proofErr w:type="spellStart"/>
      <w:r w:rsidR="008A5D4A"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proofErr w:type="spellEnd"/>
      <w:r w:rsidRPr="0098400A">
        <w:rPr>
          <w:rFonts w:ascii="Book Antiqua" w:eastAsia="Book Antiqua" w:hAnsi="Book Antiqua" w:cs="Book Antiqua"/>
          <w:color w:val="000000"/>
        </w:rPr>
        <w:t>).</w:t>
      </w:r>
      <w:r w:rsidR="00142F66" w:rsidRPr="0098400A">
        <w:rPr>
          <w:rFonts w:ascii="Book Antiqua" w:hAnsi="Book Antiqua" w:cs="Book Antiqua"/>
          <w:color w:val="000000"/>
          <w:lang w:eastAsia="zh-CN"/>
        </w:rPr>
        <w:t xml:space="preserve"> DA</w:t>
      </w:r>
      <w:r w:rsidR="00142F66" w:rsidRPr="0098400A">
        <w:rPr>
          <w:rFonts w:ascii="Book Antiqua" w:eastAsia="Book Antiqua" w:hAnsi="Book Antiqua" w:cs="Book Antiqua"/>
          <w:color w:val="000000"/>
        </w:rPr>
        <w:t xml:space="preserve">PI: </w:t>
      </w:r>
      <w:r w:rsidR="0083020A" w:rsidRPr="0098400A">
        <w:rPr>
          <w:rFonts w:ascii="Book Antiqua" w:eastAsia="Book Antiqua" w:hAnsi="Book Antiqua" w:cs="Book Antiqua"/>
          <w:color w:val="000000"/>
        </w:rPr>
        <w:t>4'</w:t>
      </w:r>
      <w:proofErr w:type="gramStart"/>
      <w:r w:rsidR="0083020A" w:rsidRPr="0098400A">
        <w:rPr>
          <w:rFonts w:ascii="Book Antiqua" w:eastAsia="Book Antiqua" w:hAnsi="Book Antiqua" w:cs="Book Antiqua"/>
          <w:color w:val="000000"/>
        </w:rPr>
        <w:t>,6</w:t>
      </w:r>
      <w:proofErr w:type="gramEnd"/>
      <w:r w:rsidR="0083020A" w:rsidRPr="0098400A">
        <w:rPr>
          <w:rFonts w:ascii="Book Antiqua" w:eastAsia="Book Antiqua" w:hAnsi="Book Antiqua" w:cs="Book Antiqua"/>
          <w:color w:val="000000"/>
        </w:rPr>
        <w:t>-diamidino-2-phenylindole</w:t>
      </w:r>
      <w:r w:rsidR="00494C38" w:rsidRPr="0098400A">
        <w:rPr>
          <w:rFonts w:ascii="Book Antiqua" w:hAnsi="Book Antiqua" w:cs="Book Antiqua"/>
          <w:color w:val="000000"/>
          <w:lang w:eastAsia="zh-CN"/>
        </w:rPr>
        <w:t>.</w:t>
      </w:r>
    </w:p>
    <w:p w14:paraId="26DC45DD" w14:textId="77777777" w:rsidR="00464C69" w:rsidRPr="0098400A" w:rsidRDefault="00464C69" w:rsidP="0098400A">
      <w:pPr>
        <w:spacing w:line="360" w:lineRule="auto"/>
        <w:jc w:val="both"/>
        <w:rPr>
          <w:rFonts w:ascii="Book Antiqua" w:hAnsi="Book Antiqua"/>
          <w:lang w:eastAsia="zh-CN"/>
        </w:rPr>
      </w:pPr>
      <w:r w:rsidRPr="0098400A">
        <w:rPr>
          <w:rFonts w:ascii="Book Antiqua" w:hAnsi="Book Antiqua" w:cs="Book Antiqua"/>
          <w:color w:val="000000"/>
          <w:lang w:eastAsia="zh-CN"/>
        </w:rPr>
        <w:br w:type="page"/>
      </w:r>
      <w:r w:rsidR="00142DCD" w:rsidRPr="0098400A">
        <w:rPr>
          <w:rFonts w:ascii="Book Antiqua" w:hAnsi="Book Antiqua"/>
          <w:noProof/>
          <w:lang w:val="en-GB" w:eastAsia="zh-CN"/>
        </w:rPr>
        <w:lastRenderedPageBreak/>
        <w:drawing>
          <wp:inline distT="0" distB="0" distL="0" distR="0" wp14:anchorId="6CE167E7" wp14:editId="1E5C01DB">
            <wp:extent cx="3765744" cy="3772094"/>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65744" cy="3772094"/>
                    </a:xfrm>
                    <a:prstGeom prst="rect">
                      <a:avLst/>
                    </a:prstGeom>
                  </pic:spPr>
                </pic:pic>
              </a:graphicData>
            </a:graphic>
          </wp:inline>
        </w:drawing>
      </w:r>
    </w:p>
    <w:p w14:paraId="6B70FAE3" w14:textId="6D3745A7" w:rsidR="00A77B3E" w:rsidRPr="0098400A" w:rsidRDefault="005122E4" w:rsidP="0098400A">
      <w:pPr>
        <w:spacing w:line="360" w:lineRule="auto"/>
        <w:jc w:val="both"/>
        <w:rPr>
          <w:rFonts w:ascii="Book Antiqua" w:hAnsi="Book Antiqua" w:cs="Book Antiqua"/>
          <w:color w:val="000000"/>
          <w:lang w:eastAsia="zh-CN"/>
        </w:rPr>
      </w:pPr>
      <w:r w:rsidRPr="0098400A">
        <w:rPr>
          <w:rFonts w:ascii="Book Antiqua" w:eastAsia="Book Antiqua" w:hAnsi="Book Antiqua" w:cs="Book Antiqua"/>
          <w:b/>
          <w:bCs/>
          <w:color w:val="000000"/>
        </w:rPr>
        <w:t>Figure 6</w:t>
      </w:r>
      <w:r w:rsidRPr="0098400A">
        <w:rPr>
          <w:rFonts w:ascii="Book Antiqua" w:eastAsia="Book Antiqua" w:hAnsi="Book Antiqua" w:cs="Book Antiqua"/>
          <w:color w:val="000000"/>
        </w:rPr>
        <w:t xml:space="preserve"> </w:t>
      </w:r>
      <w:r w:rsidRPr="0098400A">
        <w:rPr>
          <w:rFonts w:ascii="Book Antiqua" w:eastAsia="Book Antiqua" w:hAnsi="Book Antiqua" w:cs="Book Antiqua"/>
          <w:b/>
          <w:bCs/>
          <w:color w:val="000000"/>
        </w:rPr>
        <w:t xml:space="preserve">Liver enzyme and histology assessment </w:t>
      </w:r>
      <w:r w:rsidR="00A8746E">
        <w:rPr>
          <w:rFonts w:ascii="Book Antiqua" w:eastAsia="Book Antiqua" w:hAnsi="Book Antiqua" w:cs="Book Antiqua"/>
          <w:b/>
          <w:bCs/>
          <w:color w:val="000000"/>
        </w:rPr>
        <w:t>of</w:t>
      </w:r>
      <w:r w:rsidRPr="0098400A">
        <w:rPr>
          <w:rFonts w:ascii="Book Antiqua" w:eastAsia="Book Antiqua" w:hAnsi="Book Antiqua" w:cs="Book Antiqua"/>
          <w:b/>
          <w:bCs/>
          <w:color w:val="000000"/>
        </w:rPr>
        <w:t xml:space="preserve"> improved liver function parameters.</w:t>
      </w:r>
      <w:r w:rsidRPr="0098400A">
        <w:rPr>
          <w:rFonts w:ascii="Book Antiqua" w:eastAsia="Book Antiqua" w:hAnsi="Book Antiqua" w:cs="Book Antiqua"/>
          <w:color w:val="000000"/>
        </w:rPr>
        <w:t xml:space="preserve"> </w:t>
      </w:r>
      <w:r w:rsidR="00464C69" w:rsidRPr="0098400A">
        <w:rPr>
          <w:rFonts w:ascii="Book Antiqua" w:hAnsi="Book Antiqua" w:cs="Book Antiqua"/>
          <w:color w:val="000000"/>
          <w:lang w:eastAsia="zh-CN"/>
        </w:rPr>
        <w:t xml:space="preserve">A: </w:t>
      </w:r>
      <w:r w:rsidRPr="0098400A">
        <w:rPr>
          <w:rFonts w:ascii="Book Antiqua" w:eastAsia="Book Antiqua" w:hAnsi="Book Antiqua" w:cs="Book Antiqua"/>
          <w:color w:val="000000"/>
        </w:rPr>
        <w:t xml:space="preserve">Analysis of </w:t>
      </w:r>
      <w:r w:rsidR="00E50250" w:rsidRPr="0098400A">
        <w:rPr>
          <w:rFonts w:ascii="Book Antiqua" w:eastAsia="Book Antiqua" w:hAnsi="Book Antiqua" w:cs="Book Antiqua"/>
          <w:color w:val="000000"/>
        </w:rPr>
        <w:t>serum bilirubin</w:t>
      </w:r>
      <w:r w:rsidRPr="0098400A">
        <w:rPr>
          <w:rFonts w:ascii="Book Antiqua" w:eastAsia="Book Antiqua" w:hAnsi="Book Antiqua" w:cs="Book Antiqua"/>
          <w:color w:val="000000"/>
        </w:rPr>
        <w:t xml:space="preserve">, </w:t>
      </w:r>
      <w:r w:rsidR="00853F42" w:rsidRPr="0098400A">
        <w:rPr>
          <w:rFonts w:ascii="Book Antiqua" w:eastAsia="Book Antiqua" w:hAnsi="Book Antiqua" w:cs="Book Antiqua"/>
          <w:color w:val="000000"/>
        </w:rPr>
        <w:t>serum glutamic-oxaloacetic transaminase</w:t>
      </w:r>
      <w:r w:rsidRPr="0098400A">
        <w:rPr>
          <w:rFonts w:ascii="Book Antiqua" w:eastAsia="Book Antiqua" w:hAnsi="Book Antiqua" w:cs="Book Antiqua"/>
          <w:color w:val="000000"/>
        </w:rPr>
        <w:t xml:space="preserve">, and </w:t>
      </w:r>
      <w:r w:rsidR="00853F42" w:rsidRPr="0098400A">
        <w:rPr>
          <w:rFonts w:ascii="Book Antiqua" w:eastAsia="Book Antiqua" w:hAnsi="Book Antiqua" w:cs="Book Antiqua"/>
          <w:color w:val="000000"/>
        </w:rPr>
        <w:t>serum glutamate-pyruvate transaminase measured 15 d</w:t>
      </w:r>
      <w:r w:rsidRPr="0098400A">
        <w:rPr>
          <w:rFonts w:ascii="Book Antiqua" w:eastAsia="Book Antiqua" w:hAnsi="Book Antiqua" w:cs="Book Antiqua"/>
          <w:color w:val="000000"/>
        </w:rPr>
        <w:t xml:space="preserve"> post-transplantation (T</w:t>
      </w:r>
      <w:r w:rsidR="00A8746E">
        <w:rPr>
          <w:rFonts w:ascii="Book Antiqua" w:eastAsia="Book Antiqua" w:hAnsi="Book Antiqua" w:cs="Book Antiqua"/>
          <w:color w:val="000000"/>
        </w:rPr>
        <w:t>X</w:t>
      </w:r>
      <w:r w:rsidRPr="0098400A">
        <w:rPr>
          <w:rFonts w:ascii="Book Antiqua" w:eastAsia="Book Antiqua" w:hAnsi="Book Antiqua" w:cs="Book Antiqua"/>
          <w:color w:val="000000"/>
        </w:rPr>
        <w:t>) and compared to the non-transplanted (</w:t>
      </w:r>
      <w:r w:rsidR="00D72F7E">
        <w:rPr>
          <w:rFonts w:ascii="Book Antiqua" w:eastAsia="Book Antiqua" w:hAnsi="Book Antiqua" w:cs="Book Antiqua"/>
          <w:color w:val="000000"/>
        </w:rPr>
        <w:t>No</w:t>
      </w:r>
      <w:r w:rsidRPr="0098400A">
        <w:rPr>
          <w:rFonts w:ascii="Book Antiqua" w:eastAsia="Book Antiqua" w:hAnsi="Book Antiqua" w:cs="Book Antiqua"/>
          <w:color w:val="000000"/>
        </w:rPr>
        <w:t>-T</w:t>
      </w:r>
      <w:r w:rsidR="00A8746E">
        <w:rPr>
          <w:rFonts w:ascii="Book Antiqua" w:eastAsia="Book Antiqua" w:hAnsi="Book Antiqua" w:cs="Book Antiqua"/>
          <w:color w:val="000000"/>
        </w:rPr>
        <w:t>X</w:t>
      </w:r>
      <w:r w:rsidRPr="0098400A">
        <w:rPr>
          <w:rFonts w:ascii="Book Antiqua" w:eastAsia="Book Antiqua" w:hAnsi="Book Antiqua" w:cs="Book Antiqua"/>
          <w:color w:val="000000"/>
        </w:rPr>
        <w:t>) mice (</w:t>
      </w:r>
      <w:r w:rsidRPr="0098400A">
        <w:rPr>
          <w:rFonts w:ascii="Book Antiqua" w:eastAsia="Book Antiqua" w:hAnsi="Book Antiqua" w:cs="Book Antiqua"/>
          <w:i/>
          <w:iCs/>
          <w:color w:val="000000"/>
        </w:rPr>
        <w:t>n</w:t>
      </w:r>
      <w:r w:rsidRPr="0098400A">
        <w:rPr>
          <w:rFonts w:ascii="Book Antiqua" w:eastAsia="Book Antiqua" w:hAnsi="Book Antiqua" w:cs="Book Antiqua"/>
          <w:color w:val="000000"/>
        </w:rPr>
        <w:t xml:space="preserve"> = 4)</w:t>
      </w:r>
      <w:r w:rsidR="00464C69" w:rsidRPr="0098400A">
        <w:rPr>
          <w:rFonts w:ascii="Book Antiqua" w:hAnsi="Book Antiqua" w:cs="Book Antiqua"/>
          <w:color w:val="000000"/>
          <w:lang w:eastAsia="zh-CN"/>
        </w:rPr>
        <w:t>; B and C:</w:t>
      </w:r>
      <w:r w:rsidRPr="0098400A">
        <w:rPr>
          <w:rFonts w:ascii="Book Antiqua" w:eastAsia="Book Antiqua" w:hAnsi="Book Antiqua" w:cs="Book Antiqua"/>
          <w:color w:val="000000"/>
        </w:rPr>
        <w:t xml:space="preserve"> </w:t>
      </w:r>
      <w:r w:rsidR="0060675A" w:rsidRPr="0098400A">
        <w:rPr>
          <w:rFonts w:ascii="Book Antiqua" w:eastAsia="Book Antiqua" w:hAnsi="Book Antiqua" w:cs="Book Antiqua"/>
          <w:color w:val="000000"/>
        </w:rPr>
        <w:t>Hematoxylin and Eosin</w:t>
      </w:r>
      <w:r w:rsidRPr="0098400A">
        <w:rPr>
          <w:rFonts w:ascii="Book Antiqua" w:eastAsia="Book Antiqua" w:hAnsi="Book Antiqua" w:cs="Book Antiqua"/>
          <w:color w:val="000000"/>
        </w:rPr>
        <w:t xml:space="preserve"> and </w:t>
      </w:r>
      <w:r w:rsidR="006F0DD1" w:rsidRPr="0098400A">
        <w:rPr>
          <w:rFonts w:ascii="Book Antiqua" w:eastAsia="Book Antiqua" w:hAnsi="Book Antiqua" w:cs="Book Antiqua"/>
          <w:color w:val="000000"/>
        </w:rPr>
        <w:t>Sirius Red</w:t>
      </w:r>
      <w:r w:rsidRPr="0098400A">
        <w:rPr>
          <w:rFonts w:ascii="Book Antiqua" w:eastAsia="Book Antiqua" w:hAnsi="Book Antiqua" w:cs="Book Antiqua"/>
          <w:color w:val="000000"/>
        </w:rPr>
        <w:t xml:space="preserve"> staining of liver tissue sections of non-transplanted and transplant</w:t>
      </w:r>
      <w:r w:rsidR="000B10FE" w:rsidRPr="0098400A">
        <w:rPr>
          <w:rFonts w:ascii="Book Antiqua" w:eastAsia="Book Antiqua" w:hAnsi="Book Antiqua" w:cs="Book Antiqua"/>
          <w:color w:val="000000"/>
        </w:rPr>
        <w:t>ed mouse liver tissue at 30 d</w:t>
      </w:r>
      <w:r w:rsidRPr="0098400A">
        <w:rPr>
          <w:rFonts w:ascii="Book Antiqua" w:eastAsia="Book Antiqua" w:hAnsi="Book Antiqua" w:cs="Book Antiqua"/>
          <w:color w:val="000000"/>
        </w:rPr>
        <w:t xml:space="preserve"> post-transplantation </w:t>
      </w:r>
      <w:r w:rsidR="00A8746E">
        <w:rPr>
          <w:rFonts w:ascii="Book Antiqua" w:eastAsia="Book Antiqua" w:hAnsi="Book Antiqua" w:cs="Book Antiqua"/>
          <w:color w:val="000000"/>
        </w:rPr>
        <w:t xml:space="preserve">showed </w:t>
      </w:r>
      <w:r w:rsidR="00464C69" w:rsidRPr="0098400A">
        <w:rPr>
          <w:rFonts w:ascii="Book Antiqua" w:hAnsi="Book Antiqua" w:cs="Book Antiqua"/>
          <w:color w:val="000000"/>
          <w:lang w:eastAsia="zh-CN"/>
        </w:rPr>
        <w:t>a</w:t>
      </w:r>
      <w:r w:rsidRPr="0098400A">
        <w:rPr>
          <w:rFonts w:ascii="Book Antiqua" w:eastAsia="Book Antiqua" w:hAnsi="Book Antiqua" w:cs="Book Antiqua"/>
          <w:color w:val="000000"/>
        </w:rPr>
        <w:t xml:space="preserve"> significant decrease in </w:t>
      </w:r>
      <w:r w:rsidR="00142DCD" w:rsidRPr="0098400A">
        <w:rPr>
          <w:rFonts w:ascii="Book Antiqua" w:eastAsia="Book Antiqua" w:hAnsi="Book Antiqua" w:cs="Book Antiqua"/>
          <w:color w:val="000000"/>
        </w:rPr>
        <w:t>collagen percent area</w:t>
      </w:r>
      <w:r w:rsidRPr="0098400A">
        <w:rPr>
          <w:rFonts w:ascii="Book Antiqua" w:eastAsia="Book Antiqua" w:hAnsi="Book Antiqua" w:cs="Book Antiqua"/>
          <w:color w:val="000000"/>
        </w:rPr>
        <w:t xml:space="preserve"> in the transplanted m</w:t>
      </w:r>
      <w:r w:rsidR="00EF69AA">
        <w:rPr>
          <w:rFonts w:ascii="Book Antiqua" w:eastAsia="Book Antiqua" w:hAnsi="Book Antiqua" w:cs="Book Antiqua"/>
          <w:color w:val="000000"/>
        </w:rPr>
        <w:t>ouse livers</w:t>
      </w:r>
      <w:r w:rsidRPr="0098400A">
        <w:rPr>
          <w:rFonts w:ascii="Book Antiqua" w:eastAsia="Book Antiqua" w:hAnsi="Book Antiqua" w:cs="Book Antiqua"/>
          <w:color w:val="000000"/>
        </w:rPr>
        <w:t xml:space="preserve"> as compared to t</w:t>
      </w:r>
      <w:r w:rsidR="000B10FE" w:rsidRPr="0098400A">
        <w:rPr>
          <w:rFonts w:ascii="Book Antiqua" w:eastAsia="Book Antiqua" w:hAnsi="Book Antiqua" w:cs="Book Antiqua"/>
          <w:color w:val="000000"/>
        </w:rPr>
        <w:t>he non-transplanted m</w:t>
      </w:r>
      <w:r w:rsidR="00A8746E">
        <w:rPr>
          <w:rFonts w:ascii="Book Antiqua" w:eastAsia="Book Antiqua" w:hAnsi="Book Antiqua" w:cs="Book Antiqua"/>
          <w:color w:val="000000"/>
        </w:rPr>
        <w:t>ouse</w:t>
      </w:r>
      <w:r w:rsidR="000B10FE" w:rsidRPr="0098400A">
        <w:rPr>
          <w:rFonts w:ascii="Book Antiqua" w:eastAsia="Book Antiqua" w:hAnsi="Book Antiqua" w:cs="Book Antiqua"/>
          <w:color w:val="000000"/>
        </w:rPr>
        <w:t xml:space="preserve"> livers</w:t>
      </w:r>
      <w:r w:rsidRPr="0098400A">
        <w:rPr>
          <w:rFonts w:ascii="Book Antiqua" w:eastAsia="Book Antiqua" w:hAnsi="Book Antiqua" w:cs="Book Antiqua"/>
          <w:color w:val="000000"/>
        </w:rPr>
        <w:t xml:space="preserve"> (</w:t>
      </w:r>
      <w:proofErr w:type="spellStart"/>
      <w:r w:rsidRPr="0098400A">
        <w:rPr>
          <w:rFonts w:ascii="Book Antiqua" w:eastAsia="Book Antiqua" w:hAnsi="Book Antiqua" w:cs="Book Antiqua"/>
          <w:color w:val="000000"/>
          <w:vertAlign w:val="superscript"/>
        </w:rPr>
        <w:t>a</w:t>
      </w:r>
      <w:r w:rsidR="000B10FE" w:rsidRPr="0098400A">
        <w:rPr>
          <w:rFonts w:ascii="Book Antiqua" w:hAnsi="Book Antiqua" w:cs="Book Antiqua"/>
          <w:i/>
          <w:color w:val="000000"/>
          <w:lang w:eastAsia="zh-CN"/>
        </w:rPr>
        <w:t>P</w:t>
      </w:r>
      <w:proofErr w:type="spellEnd"/>
      <w:r w:rsidRPr="0098400A">
        <w:rPr>
          <w:rFonts w:ascii="Book Antiqua" w:eastAsia="Book Antiqua" w:hAnsi="Book Antiqua" w:cs="Book Antiqua"/>
          <w:color w:val="000000"/>
        </w:rPr>
        <w:t xml:space="preserve"> &lt; 0.001).</w:t>
      </w:r>
      <w:r w:rsidR="00142DCD" w:rsidRPr="0098400A">
        <w:rPr>
          <w:rFonts w:ascii="Book Antiqua" w:hAnsi="Book Antiqua" w:cs="Book Antiqua"/>
          <w:color w:val="000000"/>
          <w:lang w:eastAsia="zh-CN"/>
        </w:rPr>
        <w:t xml:space="preserve"> </w:t>
      </w:r>
      <w:r w:rsidR="00833EB9" w:rsidRPr="0098400A">
        <w:rPr>
          <w:rFonts w:ascii="Book Antiqua" w:eastAsia="Book Antiqua" w:hAnsi="Book Antiqua" w:cs="Book Antiqua"/>
          <w:color w:val="000000"/>
        </w:rPr>
        <w:t>H&amp;E</w:t>
      </w:r>
      <w:r w:rsidR="00833EB9" w:rsidRPr="0098400A">
        <w:rPr>
          <w:rFonts w:ascii="Book Antiqua" w:hAnsi="Book Antiqua" w:cs="Book Antiqua"/>
          <w:color w:val="000000"/>
          <w:lang w:eastAsia="zh-CN"/>
        </w:rPr>
        <w:t>:</w:t>
      </w:r>
      <w:r w:rsidR="00833EB9" w:rsidRPr="0098400A">
        <w:rPr>
          <w:rFonts w:ascii="Book Antiqua" w:eastAsia="Book Antiqua" w:hAnsi="Book Antiqua" w:cs="Book Antiqua"/>
          <w:color w:val="000000"/>
        </w:rPr>
        <w:t xml:space="preserve"> Hematoxylin and Eosin</w:t>
      </w:r>
      <w:r w:rsidR="00833EB9" w:rsidRPr="0098400A">
        <w:rPr>
          <w:rFonts w:ascii="Book Antiqua" w:hAnsi="Book Antiqua" w:cs="Book Antiqua"/>
          <w:color w:val="000000"/>
          <w:lang w:eastAsia="zh-CN"/>
        </w:rPr>
        <w:t>;</w:t>
      </w:r>
      <w:r w:rsidR="00833EB9" w:rsidRPr="0098400A">
        <w:rPr>
          <w:rFonts w:ascii="Book Antiqua" w:eastAsia="Book Antiqua" w:hAnsi="Book Antiqua" w:cs="Book Antiqua"/>
          <w:color w:val="000000"/>
        </w:rPr>
        <w:t xml:space="preserve"> SR</w:t>
      </w:r>
      <w:r w:rsidR="00833EB9" w:rsidRPr="0098400A">
        <w:rPr>
          <w:rFonts w:ascii="Book Antiqua" w:hAnsi="Book Antiqua" w:cs="Book Antiqua"/>
          <w:color w:val="000000"/>
          <w:lang w:eastAsia="zh-CN"/>
        </w:rPr>
        <w:t>:</w:t>
      </w:r>
      <w:r w:rsidR="00833EB9" w:rsidRPr="0098400A">
        <w:rPr>
          <w:rFonts w:ascii="Book Antiqua" w:eastAsia="Book Antiqua" w:hAnsi="Book Antiqua" w:cs="Book Antiqua"/>
          <w:color w:val="000000"/>
        </w:rPr>
        <w:t xml:space="preserve"> Sirius Red</w:t>
      </w:r>
      <w:r w:rsidR="00833EB9" w:rsidRPr="0098400A">
        <w:rPr>
          <w:rFonts w:ascii="Book Antiqua" w:hAnsi="Book Antiqua" w:cs="Book Antiqua"/>
          <w:color w:val="000000"/>
          <w:lang w:eastAsia="zh-CN"/>
        </w:rPr>
        <w:t>.</w:t>
      </w:r>
    </w:p>
    <w:p w14:paraId="6855BADE" w14:textId="77777777" w:rsidR="00BB595C" w:rsidRPr="0098400A" w:rsidRDefault="00BB595C" w:rsidP="0098400A">
      <w:pPr>
        <w:spacing w:line="360" w:lineRule="auto"/>
        <w:jc w:val="both"/>
        <w:rPr>
          <w:rFonts w:ascii="Book Antiqua" w:hAnsi="Book Antiqua"/>
          <w:lang w:eastAsia="zh-CN"/>
        </w:rPr>
      </w:pPr>
      <w:r w:rsidRPr="0098400A">
        <w:rPr>
          <w:rFonts w:ascii="Book Antiqua" w:hAnsi="Book Antiqua" w:cs="Book Antiqua"/>
          <w:color w:val="000000"/>
          <w:lang w:eastAsia="zh-CN"/>
        </w:rPr>
        <w:br w:type="page"/>
      </w:r>
      <w:r w:rsidR="00397416" w:rsidRPr="0098400A">
        <w:rPr>
          <w:rFonts w:ascii="Book Antiqua" w:hAnsi="Book Antiqua"/>
          <w:noProof/>
          <w:lang w:val="en-GB" w:eastAsia="zh-CN"/>
        </w:rPr>
        <w:lastRenderedPageBreak/>
        <w:drawing>
          <wp:inline distT="0" distB="0" distL="0" distR="0" wp14:anchorId="4ABFE8A1" wp14:editId="3F4C3990">
            <wp:extent cx="5781554" cy="37285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85076" cy="3730838"/>
                    </a:xfrm>
                    <a:prstGeom prst="rect">
                      <a:avLst/>
                    </a:prstGeom>
                  </pic:spPr>
                </pic:pic>
              </a:graphicData>
            </a:graphic>
          </wp:inline>
        </w:drawing>
      </w:r>
    </w:p>
    <w:p w14:paraId="3BEEBFC6" w14:textId="21676F2B" w:rsidR="00A77B3E" w:rsidRPr="0098400A" w:rsidRDefault="005122E4" w:rsidP="0098400A">
      <w:pPr>
        <w:spacing w:line="360" w:lineRule="auto"/>
        <w:jc w:val="both"/>
        <w:rPr>
          <w:rFonts w:ascii="Book Antiqua" w:hAnsi="Book Antiqua"/>
          <w:lang w:eastAsia="zh-CN"/>
        </w:rPr>
      </w:pPr>
      <w:r w:rsidRPr="0098400A">
        <w:rPr>
          <w:rFonts w:ascii="Book Antiqua" w:eastAsia="Book Antiqua" w:hAnsi="Book Antiqua" w:cs="Book Antiqua"/>
          <w:b/>
          <w:bCs/>
          <w:color w:val="000000"/>
        </w:rPr>
        <w:t>Figure 7</w:t>
      </w:r>
      <w:r w:rsidRPr="0098400A">
        <w:rPr>
          <w:rFonts w:ascii="Book Antiqua" w:eastAsia="Book Antiqua" w:hAnsi="Book Antiqua" w:cs="Book Antiqua"/>
          <w:color w:val="000000"/>
        </w:rPr>
        <w:t xml:space="preserve"> </w:t>
      </w:r>
      <w:r w:rsidRPr="0098400A">
        <w:rPr>
          <w:rFonts w:ascii="Book Antiqua" w:eastAsia="Book Antiqua" w:hAnsi="Book Antiqua" w:cs="Book Antiqua"/>
          <w:b/>
          <w:bCs/>
          <w:color w:val="000000"/>
        </w:rPr>
        <w:t>Expression of hu-ALB in the transplanted mouse livers.</w:t>
      </w:r>
      <w:r w:rsidRPr="0098400A">
        <w:rPr>
          <w:rFonts w:ascii="Book Antiqua" w:eastAsia="Book Antiqua" w:hAnsi="Book Antiqua" w:cs="Book Antiqua"/>
          <w:color w:val="000000"/>
        </w:rPr>
        <w:t xml:space="preserve"> Fluorescent microscopic images of mouse liver tissues expressing </w:t>
      </w:r>
      <w:proofErr w:type="spellStart"/>
      <w:r w:rsidRPr="0098400A">
        <w:rPr>
          <w:rFonts w:ascii="Book Antiqua" w:eastAsia="Book Antiqua" w:hAnsi="Book Antiqua" w:cs="Book Antiqua"/>
          <w:color w:val="000000"/>
        </w:rPr>
        <w:t>hu</w:t>
      </w:r>
      <w:proofErr w:type="spellEnd"/>
      <w:r w:rsidRPr="0098400A">
        <w:rPr>
          <w:rFonts w:ascii="Book Antiqua" w:eastAsia="Book Antiqua" w:hAnsi="Book Antiqua" w:cs="Book Antiqua"/>
          <w:color w:val="000000"/>
        </w:rPr>
        <w:t xml:space="preserve">-ALB </w:t>
      </w:r>
      <w:proofErr w:type="spellStart"/>
      <w:r w:rsidRPr="0098400A">
        <w:rPr>
          <w:rFonts w:ascii="Book Antiqua" w:eastAsia="Book Antiqua" w:hAnsi="Book Antiqua" w:cs="Book Antiqua"/>
          <w:color w:val="000000"/>
        </w:rPr>
        <w:t>co</w:t>
      </w:r>
      <w:r w:rsidR="00BB595C" w:rsidRPr="0098400A">
        <w:rPr>
          <w:rFonts w:ascii="Book Antiqua" w:eastAsia="Book Antiqua" w:hAnsi="Book Antiqua" w:cs="Book Antiqua"/>
          <w:color w:val="000000"/>
        </w:rPr>
        <w:t>localiz</w:t>
      </w:r>
      <w:r w:rsidR="00A8746E">
        <w:rPr>
          <w:rFonts w:ascii="Book Antiqua" w:eastAsia="Book Antiqua" w:hAnsi="Book Antiqua" w:cs="Book Antiqua"/>
          <w:color w:val="000000"/>
        </w:rPr>
        <w:t>ed</w:t>
      </w:r>
      <w:proofErr w:type="spellEnd"/>
      <w:r w:rsidR="00BB595C" w:rsidRPr="0098400A">
        <w:rPr>
          <w:rFonts w:ascii="Book Antiqua" w:eastAsia="Book Antiqua" w:hAnsi="Book Antiqua" w:cs="Book Antiqua"/>
          <w:color w:val="000000"/>
        </w:rPr>
        <w:t xml:space="preserve"> with </w:t>
      </w:r>
      <w:proofErr w:type="spellStart"/>
      <w:r w:rsidR="00BB595C" w:rsidRPr="0098400A">
        <w:rPr>
          <w:rFonts w:ascii="Book Antiqua" w:eastAsia="Book Antiqua" w:hAnsi="Book Antiqua" w:cs="Book Antiqua"/>
          <w:color w:val="000000"/>
        </w:rPr>
        <w:t>DiD</w:t>
      </w:r>
      <w:proofErr w:type="spellEnd"/>
      <w:r w:rsidR="00BB595C" w:rsidRPr="0098400A">
        <w:rPr>
          <w:rFonts w:ascii="Book Antiqua" w:eastAsia="Book Antiqua" w:hAnsi="Book Antiqua" w:cs="Book Antiqua"/>
          <w:color w:val="000000"/>
        </w:rPr>
        <w:t>, 80 d</w:t>
      </w:r>
      <w:r w:rsidRPr="0098400A">
        <w:rPr>
          <w:rFonts w:ascii="Book Antiqua" w:eastAsia="Book Antiqua" w:hAnsi="Book Antiqua" w:cs="Book Antiqua"/>
          <w:color w:val="000000"/>
        </w:rPr>
        <w:t xml:space="preserve"> post-transplantation</w:t>
      </w:r>
      <w:r w:rsidR="001F1FD9" w:rsidRPr="0098400A">
        <w:rPr>
          <w:rFonts w:ascii="Book Antiqua" w:hAnsi="Book Antiqua" w:cs="Book Antiqua"/>
          <w:color w:val="000000"/>
          <w:lang w:eastAsia="zh-CN"/>
        </w:rPr>
        <w:t xml:space="preserve">. </w:t>
      </w:r>
      <w:r w:rsidRPr="0098400A">
        <w:rPr>
          <w:rFonts w:ascii="Book Antiqua" w:eastAsia="Book Antiqua" w:hAnsi="Book Antiqua" w:cs="Book Antiqua"/>
          <w:color w:val="000000"/>
        </w:rPr>
        <w:t>The non-transplanted mouse livers (</w:t>
      </w:r>
      <w:r w:rsidR="00D72F7E">
        <w:rPr>
          <w:rFonts w:ascii="Book Antiqua" w:eastAsia="Book Antiqua" w:hAnsi="Book Antiqua" w:cs="Book Antiqua"/>
          <w:color w:val="000000"/>
        </w:rPr>
        <w:t>N</w:t>
      </w:r>
      <w:r w:rsidR="00A8746E">
        <w:rPr>
          <w:rFonts w:ascii="Book Antiqua" w:eastAsia="Book Antiqua" w:hAnsi="Book Antiqua" w:cs="Book Antiqua"/>
          <w:color w:val="000000"/>
        </w:rPr>
        <w:t>o-</w:t>
      </w:r>
      <w:r w:rsidRPr="0098400A">
        <w:rPr>
          <w:rFonts w:ascii="Book Antiqua" w:eastAsia="Book Antiqua" w:hAnsi="Book Antiqua" w:cs="Book Antiqua"/>
          <w:color w:val="000000"/>
        </w:rPr>
        <w:t>T</w:t>
      </w:r>
      <w:r w:rsidR="00A8746E">
        <w:rPr>
          <w:rFonts w:ascii="Book Antiqua" w:eastAsia="Book Antiqua" w:hAnsi="Book Antiqua" w:cs="Book Antiqua"/>
          <w:color w:val="000000"/>
        </w:rPr>
        <w:t>X</w:t>
      </w:r>
      <w:r w:rsidRPr="0098400A">
        <w:rPr>
          <w:rFonts w:ascii="Book Antiqua" w:eastAsia="Book Antiqua" w:hAnsi="Book Antiqua" w:cs="Book Antiqua"/>
          <w:color w:val="000000"/>
        </w:rPr>
        <w:t>) are devoid of any expression (10</w:t>
      </w:r>
      <w:r w:rsidR="009525CB" w:rsidRPr="0098400A">
        <w:rPr>
          <w:rFonts w:ascii="Book Antiqua" w:hAnsi="Book Antiqua" w:cs="Book Antiqua"/>
          <w:color w:val="000000"/>
          <w:lang w:eastAsia="zh-CN"/>
        </w:rPr>
        <w:t xml:space="preserve"> </w:t>
      </w:r>
      <w:r w:rsidR="00BB595C" w:rsidRPr="0098400A">
        <w:rPr>
          <w:rFonts w:ascii="Book Antiqua" w:hAnsi="Book Antiqua"/>
          <w:color w:val="000000"/>
        </w:rPr>
        <w:t>×</w:t>
      </w:r>
      <w:r w:rsidRPr="0098400A">
        <w:rPr>
          <w:rFonts w:ascii="Book Antiqua" w:eastAsia="Book Antiqua" w:hAnsi="Book Antiqua" w:cs="Book Antiqua"/>
          <w:color w:val="000000"/>
        </w:rPr>
        <w:t>), while the</w:t>
      </w:r>
      <w:r w:rsidR="00B611E5" w:rsidRPr="0098400A">
        <w:rPr>
          <w:rFonts w:ascii="Book Antiqua" w:eastAsia="Book Antiqua" w:hAnsi="Book Antiqua" w:cs="Book Antiqua"/>
          <w:color w:val="000000"/>
        </w:rPr>
        <w:t xml:space="preserve"> transplanted livers (T</w:t>
      </w:r>
      <w:r w:rsidR="00A8746E">
        <w:rPr>
          <w:rFonts w:ascii="Book Antiqua" w:eastAsia="Book Antiqua" w:hAnsi="Book Antiqua" w:cs="Book Antiqua"/>
          <w:color w:val="000000"/>
        </w:rPr>
        <w:t>X</w:t>
      </w:r>
      <w:r w:rsidR="00B611E5" w:rsidRPr="0098400A">
        <w:rPr>
          <w:rFonts w:ascii="Book Antiqua" w:eastAsia="Book Antiqua" w:hAnsi="Book Antiqua" w:cs="Book Antiqua"/>
          <w:color w:val="000000"/>
        </w:rPr>
        <w:t>-80 d</w:t>
      </w:r>
      <w:r w:rsidRPr="0098400A">
        <w:rPr>
          <w:rFonts w:ascii="Book Antiqua" w:eastAsia="Book Antiqua" w:hAnsi="Book Antiqua" w:cs="Book Antiqua"/>
          <w:color w:val="000000"/>
        </w:rPr>
        <w:t>) show specific zones of expression (10</w:t>
      </w:r>
      <w:r w:rsidR="009525CB" w:rsidRPr="0098400A">
        <w:rPr>
          <w:rFonts w:ascii="Book Antiqua" w:hAnsi="Book Antiqua" w:cs="Book Antiqua"/>
          <w:color w:val="000000"/>
          <w:lang w:eastAsia="zh-CN"/>
        </w:rPr>
        <w:t xml:space="preserve"> </w:t>
      </w:r>
      <w:r w:rsidR="00BB595C" w:rsidRPr="0098400A">
        <w:rPr>
          <w:rFonts w:ascii="Book Antiqua" w:hAnsi="Book Antiqua"/>
          <w:color w:val="000000"/>
        </w:rPr>
        <w:t>×</w:t>
      </w:r>
      <w:r w:rsidRPr="0098400A">
        <w:rPr>
          <w:rFonts w:ascii="Book Antiqua" w:eastAsia="Book Antiqua" w:hAnsi="Book Antiqua" w:cs="Book Antiqua"/>
          <w:color w:val="000000"/>
        </w:rPr>
        <w:t xml:space="preserve"> and 63</w:t>
      </w:r>
      <w:r w:rsidR="009525CB" w:rsidRPr="0098400A">
        <w:rPr>
          <w:rFonts w:ascii="Book Antiqua" w:hAnsi="Book Antiqua" w:cs="Book Antiqua"/>
          <w:color w:val="000000"/>
          <w:lang w:eastAsia="zh-CN"/>
        </w:rPr>
        <w:t xml:space="preserve"> </w:t>
      </w:r>
      <w:r w:rsidR="00BB595C" w:rsidRPr="0098400A">
        <w:rPr>
          <w:rFonts w:ascii="Book Antiqua" w:hAnsi="Book Antiqua"/>
          <w:color w:val="000000"/>
        </w:rPr>
        <w:t>×</w:t>
      </w:r>
      <w:r w:rsidR="00397416" w:rsidRPr="0098400A">
        <w:rPr>
          <w:rFonts w:ascii="Book Antiqua" w:eastAsia="Book Antiqua" w:hAnsi="Book Antiqua" w:cs="Book Antiqua"/>
          <w:color w:val="000000"/>
        </w:rPr>
        <w:t>)</w:t>
      </w:r>
      <w:r w:rsidRPr="0098400A">
        <w:rPr>
          <w:rFonts w:ascii="Book Antiqua" w:eastAsia="Book Antiqua" w:hAnsi="Book Antiqua" w:cs="Book Antiqua"/>
          <w:color w:val="000000"/>
        </w:rPr>
        <w:t xml:space="preserve"> (Scale bar = 50 </w:t>
      </w:r>
      <w:proofErr w:type="spellStart"/>
      <w:r w:rsidR="00B450A4"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proofErr w:type="spellEnd"/>
      <w:r w:rsidRPr="0098400A">
        <w:rPr>
          <w:rFonts w:ascii="Book Antiqua" w:eastAsia="Book Antiqua" w:hAnsi="Book Antiqua" w:cs="Book Antiqua"/>
          <w:color w:val="000000"/>
        </w:rPr>
        <w:t xml:space="preserve"> and 10 </w:t>
      </w:r>
      <w:proofErr w:type="spellStart"/>
      <w:r w:rsidR="00B450A4" w:rsidRPr="0098400A">
        <w:rPr>
          <w:rFonts w:ascii="Book Antiqua" w:eastAsia="Book Antiqua" w:hAnsi="Book Antiqua" w:cs="Book Antiqua"/>
          <w:color w:val="000000"/>
        </w:rPr>
        <w:t>μ</w:t>
      </w:r>
      <w:r w:rsidRPr="0098400A">
        <w:rPr>
          <w:rFonts w:ascii="Book Antiqua" w:eastAsia="Book Antiqua" w:hAnsi="Book Antiqua" w:cs="Book Antiqua"/>
          <w:color w:val="000000"/>
        </w:rPr>
        <w:t>m</w:t>
      </w:r>
      <w:proofErr w:type="spellEnd"/>
      <w:r w:rsidRPr="0098400A">
        <w:rPr>
          <w:rFonts w:ascii="Book Antiqua" w:eastAsia="Book Antiqua" w:hAnsi="Book Antiqua" w:cs="Book Antiqua"/>
          <w:color w:val="000000"/>
        </w:rPr>
        <w:t>).</w:t>
      </w:r>
      <w:r w:rsidR="00397416" w:rsidRPr="0098400A">
        <w:rPr>
          <w:rFonts w:ascii="Book Antiqua" w:hAnsi="Book Antiqua" w:cs="Book Antiqua"/>
          <w:color w:val="000000"/>
          <w:lang w:eastAsia="zh-CN"/>
        </w:rPr>
        <w:t xml:space="preserve"> </w:t>
      </w:r>
      <w:r w:rsidR="001F1FD9" w:rsidRPr="0098400A">
        <w:rPr>
          <w:rFonts w:ascii="Book Antiqua" w:hAnsi="Book Antiqua" w:cs="Book Antiqua"/>
          <w:color w:val="000000"/>
          <w:lang w:eastAsia="zh-CN"/>
        </w:rPr>
        <w:t xml:space="preserve">A: </w:t>
      </w:r>
      <w:r w:rsidR="001F1FD9" w:rsidRPr="0098400A">
        <w:rPr>
          <w:rFonts w:ascii="Book Antiqua" w:eastAsia="Book Antiqua" w:hAnsi="Book Antiqua" w:cs="Book Antiqua"/>
          <w:color w:val="000000"/>
        </w:rPr>
        <w:t>10</w:t>
      </w:r>
      <w:r w:rsidR="00651BDD" w:rsidRPr="0098400A">
        <w:rPr>
          <w:rFonts w:ascii="Book Antiqua" w:hAnsi="Book Antiqua" w:cs="Book Antiqua"/>
          <w:color w:val="000000"/>
          <w:lang w:eastAsia="zh-CN"/>
        </w:rPr>
        <w:t xml:space="preserve"> </w:t>
      </w:r>
      <w:r w:rsidR="001F1FD9" w:rsidRPr="0098400A">
        <w:rPr>
          <w:rFonts w:ascii="Book Antiqua" w:hAnsi="Book Antiqua"/>
          <w:color w:val="000000"/>
        </w:rPr>
        <w:t>×</w:t>
      </w:r>
      <w:r w:rsidR="001F1FD9" w:rsidRPr="0098400A">
        <w:rPr>
          <w:rFonts w:ascii="Book Antiqua" w:hAnsi="Book Antiqua" w:cs="Book Antiqua"/>
          <w:color w:val="000000"/>
          <w:lang w:eastAsia="zh-CN"/>
        </w:rPr>
        <w:t>, B:</w:t>
      </w:r>
      <w:r w:rsidR="001F1FD9" w:rsidRPr="0098400A">
        <w:rPr>
          <w:rFonts w:ascii="Book Antiqua" w:eastAsia="Book Antiqua" w:hAnsi="Book Antiqua" w:cs="Book Antiqua"/>
          <w:color w:val="000000"/>
        </w:rPr>
        <w:t xml:space="preserve"> 63</w:t>
      </w:r>
      <w:r w:rsidR="00651BDD" w:rsidRPr="0098400A">
        <w:rPr>
          <w:rFonts w:ascii="Book Antiqua" w:hAnsi="Book Antiqua" w:cs="Book Antiqua"/>
          <w:color w:val="000000"/>
          <w:lang w:eastAsia="zh-CN"/>
        </w:rPr>
        <w:t xml:space="preserve"> </w:t>
      </w:r>
      <w:r w:rsidR="001F1FD9" w:rsidRPr="0098400A">
        <w:rPr>
          <w:rFonts w:ascii="Book Antiqua" w:hAnsi="Book Antiqua"/>
          <w:color w:val="000000"/>
        </w:rPr>
        <w:t xml:space="preserve">×. </w:t>
      </w:r>
      <w:r w:rsidR="00397416" w:rsidRPr="0098400A">
        <w:rPr>
          <w:rFonts w:ascii="Book Antiqua" w:hAnsi="Book Antiqua" w:cs="Book Antiqua"/>
          <w:color w:val="000000"/>
          <w:lang w:eastAsia="zh-CN"/>
        </w:rPr>
        <w:t>DA</w:t>
      </w:r>
      <w:r w:rsidR="00397416" w:rsidRPr="0098400A">
        <w:rPr>
          <w:rFonts w:ascii="Book Antiqua" w:eastAsia="Book Antiqua" w:hAnsi="Book Antiqua" w:cs="Book Antiqua"/>
          <w:color w:val="000000"/>
        </w:rPr>
        <w:t>PI: 4'</w:t>
      </w:r>
      <w:proofErr w:type="gramStart"/>
      <w:r w:rsidR="00397416" w:rsidRPr="0098400A">
        <w:rPr>
          <w:rFonts w:ascii="Book Antiqua" w:eastAsia="Book Antiqua" w:hAnsi="Book Antiqua" w:cs="Book Antiqua"/>
          <w:color w:val="000000"/>
        </w:rPr>
        <w:t>,6</w:t>
      </w:r>
      <w:proofErr w:type="gramEnd"/>
      <w:r w:rsidR="00397416" w:rsidRPr="0098400A">
        <w:rPr>
          <w:rFonts w:ascii="Book Antiqua" w:eastAsia="Book Antiqua" w:hAnsi="Book Antiqua" w:cs="Book Antiqua"/>
          <w:color w:val="000000"/>
        </w:rPr>
        <w:t>-diamidino-2-phenylindole</w:t>
      </w:r>
      <w:r w:rsidR="00397416" w:rsidRPr="0098400A">
        <w:rPr>
          <w:rFonts w:ascii="Book Antiqua" w:hAnsi="Book Antiqua" w:cs="Book Antiqua"/>
          <w:color w:val="000000"/>
          <w:lang w:eastAsia="zh-CN"/>
        </w:rPr>
        <w:t>.</w:t>
      </w:r>
    </w:p>
    <w:sectPr w:rsidR="00A77B3E" w:rsidRPr="0098400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DEF5A1" w15:done="0"/>
  <w15:commentEx w15:paraId="75B5032C" w15:paraIdParent="74DEF5A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DEF5A1" w16cid:durableId="26F11368"/>
  <w16cid:commentId w16cid:paraId="75B5032C" w16cid:durableId="26F1A14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13466C" w14:textId="77777777" w:rsidR="00A20B24" w:rsidRDefault="00A20B24" w:rsidP="00BD0440">
      <w:r>
        <w:separator/>
      </w:r>
    </w:p>
  </w:endnote>
  <w:endnote w:type="continuationSeparator" w:id="0">
    <w:p w14:paraId="1B108725" w14:textId="77777777" w:rsidR="00A20B24" w:rsidRDefault="00A20B24" w:rsidP="00BD0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53681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6E703F0" w14:textId="77777777" w:rsidR="009E67DF" w:rsidRPr="00BD0440" w:rsidRDefault="009E67DF">
            <w:pPr>
              <w:pStyle w:val="Footer"/>
              <w:jc w:val="right"/>
              <w:rPr>
                <w:rFonts w:ascii="Book Antiqua" w:hAnsi="Book Antiqua"/>
                <w:sz w:val="24"/>
                <w:szCs w:val="24"/>
              </w:rPr>
            </w:pPr>
            <w:r w:rsidRPr="00BD0440">
              <w:rPr>
                <w:rFonts w:ascii="Book Antiqua" w:hAnsi="Book Antiqua"/>
                <w:sz w:val="24"/>
                <w:szCs w:val="24"/>
                <w:lang w:val="zh-CN" w:eastAsia="zh-CN"/>
              </w:rPr>
              <w:t xml:space="preserve"> </w:t>
            </w:r>
            <w:r w:rsidRPr="00BD0440">
              <w:rPr>
                <w:rFonts w:ascii="Book Antiqua" w:hAnsi="Book Antiqua"/>
                <w:b/>
                <w:bCs/>
                <w:sz w:val="24"/>
                <w:szCs w:val="24"/>
              </w:rPr>
              <w:fldChar w:fldCharType="begin"/>
            </w:r>
            <w:r w:rsidRPr="00BD0440">
              <w:rPr>
                <w:rFonts w:ascii="Book Antiqua" w:hAnsi="Book Antiqua"/>
                <w:b/>
                <w:bCs/>
                <w:sz w:val="24"/>
                <w:szCs w:val="24"/>
              </w:rPr>
              <w:instrText>PAGE</w:instrText>
            </w:r>
            <w:r w:rsidRPr="00BD0440">
              <w:rPr>
                <w:rFonts w:ascii="Book Antiqua" w:hAnsi="Book Antiqua"/>
                <w:b/>
                <w:bCs/>
                <w:sz w:val="24"/>
                <w:szCs w:val="24"/>
              </w:rPr>
              <w:fldChar w:fldCharType="separate"/>
            </w:r>
            <w:r w:rsidR="00A15721">
              <w:rPr>
                <w:rFonts w:ascii="Book Antiqua" w:hAnsi="Book Antiqua"/>
                <w:b/>
                <w:bCs/>
                <w:noProof/>
                <w:sz w:val="24"/>
                <w:szCs w:val="24"/>
              </w:rPr>
              <w:t>1</w:t>
            </w:r>
            <w:r w:rsidRPr="00BD0440">
              <w:rPr>
                <w:rFonts w:ascii="Book Antiqua" w:hAnsi="Book Antiqua"/>
                <w:b/>
                <w:bCs/>
                <w:sz w:val="24"/>
                <w:szCs w:val="24"/>
              </w:rPr>
              <w:fldChar w:fldCharType="end"/>
            </w:r>
            <w:r w:rsidRPr="00BD0440">
              <w:rPr>
                <w:rFonts w:ascii="Book Antiqua" w:hAnsi="Book Antiqua"/>
                <w:sz w:val="24"/>
                <w:szCs w:val="24"/>
                <w:lang w:val="zh-CN" w:eastAsia="zh-CN"/>
              </w:rPr>
              <w:t xml:space="preserve"> / </w:t>
            </w:r>
            <w:r w:rsidRPr="00BD0440">
              <w:rPr>
                <w:rFonts w:ascii="Book Antiqua" w:hAnsi="Book Antiqua"/>
                <w:b/>
                <w:bCs/>
                <w:sz w:val="24"/>
                <w:szCs w:val="24"/>
              </w:rPr>
              <w:fldChar w:fldCharType="begin"/>
            </w:r>
            <w:r w:rsidRPr="00BD0440">
              <w:rPr>
                <w:rFonts w:ascii="Book Antiqua" w:hAnsi="Book Antiqua"/>
                <w:b/>
                <w:bCs/>
                <w:sz w:val="24"/>
                <w:szCs w:val="24"/>
              </w:rPr>
              <w:instrText>NUMPAGES</w:instrText>
            </w:r>
            <w:r w:rsidRPr="00BD0440">
              <w:rPr>
                <w:rFonts w:ascii="Book Antiqua" w:hAnsi="Book Antiqua"/>
                <w:b/>
                <w:bCs/>
                <w:sz w:val="24"/>
                <w:szCs w:val="24"/>
              </w:rPr>
              <w:fldChar w:fldCharType="separate"/>
            </w:r>
            <w:r w:rsidR="00A15721">
              <w:rPr>
                <w:rFonts w:ascii="Book Antiqua" w:hAnsi="Book Antiqua"/>
                <w:b/>
                <w:bCs/>
                <w:noProof/>
                <w:sz w:val="24"/>
                <w:szCs w:val="24"/>
              </w:rPr>
              <w:t>35</w:t>
            </w:r>
            <w:r w:rsidRPr="00BD0440">
              <w:rPr>
                <w:rFonts w:ascii="Book Antiqua" w:hAnsi="Book Antiqua"/>
                <w:b/>
                <w:bCs/>
                <w:sz w:val="24"/>
                <w:szCs w:val="24"/>
              </w:rPr>
              <w:fldChar w:fldCharType="end"/>
            </w:r>
          </w:p>
        </w:sdtContent>
      </w:sdt>
    </w:sdtContent>
  </w:sdt>
  <w:p w14:paraId="278EF777" w14:textId="77777777" w:rsidR="009E67DF" w:rsidRDefault="009E67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6DD59" w14:textId="77777777" w:rsidR="00A20B24" w:rsidRDefault="00A20B24" w:rsidP="00BD0440">
      <w:r>
        <w:separator/>
      </w:r>
    </w:p>
  </w:footnote>
  <w:footnote w:type="continuationSeparator" w:id="0">
    <w:p w14:paraId="77084098" w14:textId="77777777" w:rsidR="00A20B24" w:rsidRDefault="00A20B24" w:rsidP="00BD044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Windows Live" w15:userId="370ff676100345d0"/>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62E"/>
    <w:rsid w:val="00070DB1"/>
    <w:rsid w:val="0008144F"/>
    <w:rsid w:val="0009564D"/>
    <w:rsid w:val="000B1036"/>
    <w:rsid w:val="000B10FE"/>
    <w:rsid w:val="000E0F77"/>
    <w:rsid w:val="001158E2"/>
    <w:rsid w:val="00127996"/>
    <w:rsid w:val="00140080"/>
    <w:rsid w:val="00142DCD"/>
    <w:rsid w:val="00142F66"/>
    <w:rsid w:val="00154DDB"/>
    <w:rsid w:val="0016422B"/>
    <w:rsid w:val="00170967"/>
    <w:rsid w:val="001758A1"/>
    <w:rsid w:val="00176E17"/>
    <w:rsid w:val="00181920"/>
    <w:rsid w:val="00193AAD"/>
    <w:rsid w:val="00194390"/>
    <w:rsid w:val="00195741"/>
    <w:rsid w:val="001C7163"/>
    <w:rsid w:val="001D7192"/>
    <w:rsid w:val="001E2423"/>
    <w:rsid w:val="001F1FD9"/>
    <w:rsid w:val="001F55A6"/>
    <w:rsid w:val="00204A7A"/>
    <w:rsid w:val="00231246"/>
    <w:rsid w:val="00234A25"/>
    <w:rsid w:val="002552FD"/>
    <w:rsid w:val="0029001A"/>
    <w:rsid w:val="00293356"/>
    <w:rsid w:val="00297162"/>
    <w:rsid w:val="002D011A"/>
    <w:rsid w:val="002D7C53"/>
    <w:rsid w:val="002F1189"/>
    <w:rsid w:val="002F4262"/>
    <w:rsid w:val="003245E3"/>
    <w:rsid w:val="00326A7C"/>
    <w:rsid w:val="00327AC3"/>
    <w:rsid w:val="0033599F"/>
    <w:rsid w:val="003672E2"/>
    <w:rsid w:val="00367351"/>
    <w:rsid w:val="00383CDA"/>
    <w:rsid w:val="00397416"/>
    <w:rsid w:val="003A4112"/>
    <w:rsid w:val="003B2E52"/>
    <w:rsid w:val="003C6B81"/>
    <w:rsid w:val="003D661A"/>
    <w:rsid w:val="003E3BFA"/>
    <w:rsid w:val="00401DCB"/>
    <w:rsid w:val="0043046A"/>
    <w:rsid w:val="004334E2"/>
    <w:rsid w:val="00437FF0"/>
    <w:rsid w:val="004432AA"/>
    <w:rsid w:val="0044769E"/>
    <w:rsid w:val="00450E5F"/>
    <w:rsid w:val="00464C69"/>
    <w:rsid w:val="004705B5"/>
    <w:rsid w:val="00494C38"/>
    <w:rsid w:val="004979B4"/>
    <w:rsid w:val="004B4AB9"/>
    <w:rsid w:val="004B6DFA"/>
    <w:rsid w:val="004C14BD"/>
    <w:rsid w:val="004C1DEA"/>
    <w:rsid w:val="004C31E4"/>
    <w:rsid w:val="004C43A3"/>
    <w:rsid w:val="004D6037"/>
    <w:rsid w:val="004F0E18"/>
    <w:rsid w:val="004F58FA"/>
    <w:rsid w:val="00507C8A"/>
    <w:rsid w:val="005122E4"/>
    <w:rsid w:val="00516837"/>
    <w:rsid w:val="00516B12"/>
    <w:rsid w:val="00517E10"/>
    <w:rsid w:val="00525A7B"/>
    <w:rsid w:val="005642CE"/>
    <w:rsid w:val="00572709"/>
    <w:rsid w:val="00576358"/>
    <w:rsid w:val="00581AA9"/>
    <w:rsid w:val="00596624"/>
    <w:rsid w:val="005A37D2"/>
    <w:rsid w:val="005B7307"/>
    <w:rsid w:val="005C053E"/>
    <w:rsid w:val="005C421D"/>
    <w:rsid w:val="005E51C9"/>
    <w:rsid w:val="005F29CE"/>
    <w:rsid w:val="005F7450"/>
    <w:rsid w:val="0060675A"/>
    <w:rsid w:val="00614BA3"/>
    <w:rsid w:val="0062461D"/>
    <w:rsid w:val="0063355F"/>
    <w:rsid w:val="006409E5"/>
    <w:rsid w:val="00651BDD"/>
    <w:rsid w:val="00651E47"/>
    <w:rsid w:val="00670C4A"/>
    <w:rsid w:val="00681816"/>
    <w:rsid w:val="006D23E9"/>
    <w:rsid w:val="006E63DD"/>
    <w:rsid w:val="006E7C1F"/>
    <w:rsid w:val="006F0D0B"/>
    <w:rsid w:val="006F0DD1"/>
    <w:rsid w:val="00702D49"/>
    <w:rsid w:val="007037DB"/>
    <w:rsid w:val="007143EE"/>
    <w:rsid w:val="00723D51"/>
    <w:rsid w:val="007A3EFE"/>
    <w:rsid w:val="007A5477"/>
    <w:rsid w:val="007A559D"/>
    <w:rsid w:val="007B4DEB"/>
    <w:rsid w:val="007D084A"/>
    <w:rsid w:val="007D7251"/>
    <w:rsid w:val="00807DA0"/>
    <w:rsid w:val="0083020A"/>
    <w:rsid w:val="008315FE"/>
    <w:rsid w:val="00833EB9"/>
    <w:rsid w:val="00851CE6"/>
    <w:rsid w:val="00853F42"/>
    <w:rsid w:val="0087223F"/>
    <w:rsid w:val="00876066"/>
    <w:rsid w:val="008816EA"/>
    <w:rsid w:val="00892A4B"/>
    <w:rsid w:val="008A5D4A"/>
    <w:rsid w:val="008B0468"/>
    <w:rsid w:val="008C0A34"/>
    <w:rsid w:val="008C1191"/>
    <w:rsid w:val="008D1BA7"/>
    <w:rsid w:val="008D1EA1"/>
    <w:rsid w:val="008D31A1"/>
    <w:rsid w:val="008D5FFD"/>
    <w:rsid w:val="008E6C06"/>
    <w:rsid w:val="008F0A80"/>
    <w:rsid w:val="008F2435"/>
    <w:rsid w:val="0092779F"/>
    <w:rsid w:val="009340E2"/>
    <w:rsid w:val="00935086"/>
    <w:rsid w:val="0094228A"/>
    <w:rsid w:val="00947AAC"/>
    <w:rsid w:val="009525CB"/>
    <w:rsid w:val="00953BE6"/>
    <w:rsid w:val="009636CC"/>
    <w:rsid w:val="009703A4"/>
    <w:rsid w:val="0097062C"/>
    <w:rsid w:val="0098400A"/>
    <w:rsid w:val="00984E1F"/>
    <w:rsid w:val="00997251"/>
    <w:rsid w:val="0099755D"/>
    <w:rsid w:val="009B22F2"/>
    <w:rsid w:val="009B2DE6"/>
    <w:rsid w:val="009D4D89"/>
    <w:rsid w:val="009E67DF"/>
    <w:rsid w:val="009F661F"/>
    <w:rsid w:val="00A13C3C"/>
    <w:rsid w:val="00A15721"/>
    <w:rsid w:val="00A20B24"/>
    <w:rsid w:val="00A24AAD"/>
    <w:rsid w:val="00A27939"/>
    <w:rsid w:val="00A3399B"/>
    <w:rsid w:val="00A33A35"/>
    <w:rsid w:val="00A50787"/>
    <w:rsid w:val="00A61BFD"/>
    <w:rsid w:val="00A77B3E"/>
    <w:rsid w:val="00A825AA"/>
    <w:rsid w:val="00A8746E"/>
    <w:rsid w:val="00A905A5"/>
    <w:rsid w:val="00AA7B04"/>
    <w:rsid w:val="00AC769F"/>
    <w:rsid w:val="00AD3D41"/>
    <w:rsid w:val="00AD4B95"/>
    <w:rsid w:val="00AF58C7"/>
    <w:rsid w:val="00B30729"/>
    <w:rsid w:val="00B3564B"/>
    <w:rsid w:val="00B450A4"/>
    <w:rsid w:val="00B52895"/>
    <w:rsid w:val="00B611E5"/>
    <w:rsid w:val="00B73251"/>
    <w:rsid w:val="00B7546F"/>
    <w:rsid w:val="00B908A2"/>
    <w:rsid w:val="00B90A68"/>
    <w:rsid w:val="00B97054"/>
    <w:rsid w:val="00BA2085"/>
    <w:rsid w:val="00BB595C"/>
    <w:rsid w:val="00BB6B8E"/>
    <w:rsid w:val="00BC1899"/>
    <w:rsid w:val="00BC32E2"/>
    <w:rsid w:val="00BD0440"/>
    <w:rsid w:val="00BD67A1"/>
    <w:rsid w:val="00BE3E10"/>
    <w:rsid w:val="00C0402D"/>
    <w:rsid w:val="00C17EB1"/>
    <w:rsid w:val="00C315CC"/>
    <w:rsid w:val="00C360CE"/>
    <w:rsid w:val="00C36BBE"/>
    <w:rsid w:val="00C428FA"/>
    <w:rsid w:val="00C444BE"/>
    <w:rsid w:val="00C871EF"/>
    <w:rsid w:val="00C9082F"/>
    <w:rsid w:val="00C91D12"/>
    <w:rsid w:val="00C9578F"/>
    <w:rsid w:val="00CA2A55"/>
    <w:rsid w:val="00CB09DF"/>
    <w:rsid w:val="00CB7C9A"/>
    <w:rsid w:val="00CC13BD"/>
    <w:rsid w:val="00CD1668"/>
    <w:rsid w:val="00CD518A"/>
    <w:rsid w:val="00CE57FD"/>
    <w:rsid w:val="00CF1B78"/>
    <w:rsid w:val="00D05BAC"/>
    <w:rsid w:val="00D06CC4"/>
    <w:rsid w:val="00D074BA"/>
    <w:rsid w:val="00D24FD2"/>
    <w:rsid w:val="00D55472"/>
    <w:rsid w:val="00D61E87"/>
    <w:rsid w:val="00D6505C"/>
    <w:rsid w:val="00D72F7E"/>
    <w:rsid w:val="00D82275"/>
    <w:rsid w:val="00D83DB6"/>
    <w:rsid w:val="00D856BD"/>
    <w:rsid w:val="00D940C6"/>
    <w:rsid w:val="00D9697A"/>
    <w:rsid w:val="00DA2C2F"/>
    <w:rsid w:val="00DB2F50"/>
    <w:rsid w:val="00DC35F3"/>
    <w:rsid w:val="00DE4A30"/>
    <w:rsid w:val="00E04BF2"/>
    <w:rsid w:val="00E17A68"/>
    <w:rsid w:val="00E324D2"/>
    <w:rsid w:val="00E32B85"/>
    <w:rsid w:val="00E50250"/>
    <w:rsid w:val="00E53CA9"/>
    <w:rsid w:val="00E728AB"/>
    <w:rsid w:val="00E81225"/>
    <w:rsid w:val="00E83A52"/>
    <w:rsid w:val="00EB6E62"/>
    <w:rsid w:val="00EE1BDD"/>
    <w:rsid w:val="00EE5F8B"/>
    <w:rsid w:val="00EF024F"/>
    <w:rsid w:val="00EF38FB"/>
    <w:rsid w:val="00EF69AA"/>
    <w:rsid w:val="00F062DE"/>
    <w:rsid w:val="00F24433"/>
    <w:rsid w:val="00F37DA1"/>
    <w:rsid w:val="00F439B8"/>
    <w:rsid w:val="00F55D3F"/>
    <w:rsid w:val="00F70999"/>
    <w:rsid w:val="00F70BC5"/>
    <w:rsid w:val="00F70F54"/>
    <w:rsid w:val="00F750D6"/>
    <w:rsid w:val="00F755A6"/>
    <w:rsid w:val="00F8635B"/>
    <w:rsid w:val="00F94210"/>
    <w:rsid w:val="00FA6AA9"/>
    <w:rsid w:val="00FC0FFE"/>
    <w:rsid w:val="00FF0CB7"/>
    <w:rsid w:val="00FF3C71"/>
    <w:rsid w:val="00FF61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27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044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D0440"/>
    <w:rPr>
      <w:sz w:val="18"/>
      <w:szCs w:val="18"/>
    </w:rPr>
  </w:style>
  <w:style w:type="paragraph" w:styleId="Footer">
    <w:name w:val="footer"/>
    <w:basedOn w:val="Normal"/>
    <w:link w:val="FooterChar"/>
    <w:uiPriority w:val="99"/>
    <w:rsid w:val="00BD044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D0440"/>
    <w:rPr>
      <w:sz w:val="18"/>
      <w:szCs w:val="18"/>
    </w:rPr>
  </w:style>
  <w:style w:type="paragraph" w:styleId="BalloonText">
    <w:name w:val="Balloon Text"/>
    <w:basedOn w:val="Normal"/>
    <w:link w:val="BalloonTextChar"/>
    <w:rsid w:val="00BB595C"/>
    <w:rPr>
      <w:sz w:val="18"/>
      <w:szCs w:val="18"/>
    </w:rPr>
  </w:style>
  <w:style w:type="character" w:customStyle="1" w:styleId="BalloonTextChar">
    <w:name w:val="Balloon Text Char"/>
    <w:basedOn w:val="DefaultParagraphFont"/>
    <w:link w:val="BalloonText"/>
    <w:rsid w:val="00BB595C"/>
    <w:rPr>
      <w:sz w:val="18"/>
      <w:szCs w:val="18"/>
    </w:rPr>
  </w:style>
  <w:style w:type="character" w:styleId="Hyperlink">
    <w:name w:val="Hyperlink"/>
    <w:basedOn w:val="DefaultParagraphFont"/>
    <w:rsid w:val="004705B5"/>
    <w:rPr>
      <w:color w:val="0000FF" w:themeColor="hyperlink"/>
      <w:u w:val="single"/>
    </w:rPr>
  </w:style>
  <w:style w:type="paragraph" w:styleId="Revision">
    <w:name w:val="Revision"/>
    <w:hidden/>
    <w:uiPriority w:val="99"/>
    <w:semiHidden/>
    <w:rsid w:val="00CF1B78"/>
    <w:rPr>
      <w:sz w:val="24"/>
      <w:szCs w:val="24"/>
    </w:rPr>
  </w:style>
  <w:style w:type="character" w:styleId="CommentReference">
    <w:name w:val="annotation reference"/>
    <w:basedOn w:val="DefaultParagraphFont"/>
    <w:semiHidden/>
    <w:unhideWhenUsed/>
    <w:rsid w:val="00DE4A30"/>
    <w:rPr>
      <w:sz w:val="16"/>
      <w:szCs w:val="16"/>
    </w:rPr>
  </w:style>
  <w:style w:type="paragraph" w:styleId="CommentText">
    <w:name w:val="annotation text"/>
    <w:basedOn w:val="Normal"/>
    <w:link w:val="CommentTextChar"/>
    <w:semiHidden/>
    <w:unhideWhenUsed/>
    <w:rsid w:val="00DE4A30"/>
    <w:rPr>
      <w:sz w:val="20"/>
      <w:szCs w:val="20"/>
    </w:rPr>
  </w:style>
  <w:style w:type="character" w:customStyle="1" w:styleId="CommentTextChar">
    <w:name w:val="Comment Text Char"/>
    <w:basedOn w:val="DefaultParagraphFont"/>
    <w:link w:val="CommentText"/>
    <w:semiHidden/>
    <w:rsid w:val="00DE4A30"/>
  </w:style>
  <w:style w:type="paragraph" w:styleId="CommentSubject">
    <w:name w:val="annotation subject"/>
    <w:basedOn w:val="CommentText"/>
    <w:next w:val="CommentText"/>
    <w:link w:val="CommentSubjectChar"/>
    <w:semiHidden/>
    <w:unhideWhenUsed/>
    <w:rsid w:val="00DE4A30"/>
    <w:rPr>
      <w:b/>
      <w:bCs/>
    </w:rPr>
  </w:style>
  <w:style w:type="character" w:customStyle="1" w:styleId="CommentSubjectChar">
    <w:name w:val="Comment Subject Char"/>
    <w:basedOn w:val="CommentTextChar"/>
    <w:link w:val="CommentSubject"/>
    <w:semiHidden/>
    <w:rsid w:val="00DE4A3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D044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D0440"/>
    <w:rPr>
      <w:sz w:val="18"/>
      <w:szCs w:val="18"/>
    </w:rPr>
  </w:style>
  <w:style w:type="paragraph" w:styleId="Footer">
    <w:name w:val="footer"/>
    <w:basedOn w:val="Normal"/>
    <w:link w:val="FooterChar"/>
    <w:uiPriority w:val="99"/>
    <w:rsid w:val="00BD044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D0440"/>
    <w:rPr>
      <w:sz w:val="18"/>
      <w:szCs w:val="18"/>
    </w:rPr>
  </w:style>
  <w:style w:type="paragraph" w:styleId="BalloonText">
    <w:name w:val="Balloon Text"/>
    <w:basedOn w:val="Normal"/>
    <w:link w:val="BalloonTextChar"/>
    <w:rsid w:val="00BB595C"/>
    <w:rPr>
      <w:sz w:val="18"/>
      <w:szCs w:val="18"/>
    </w:rPr>
  </w:style>
  <w:style w:type="character" w:customStyle="1" w:styleId="BalloonTextChar">
    <w:name w:val="Balloon Text Char"/>
    <w:basedOn w:val="DefaultParagraphFont"/>
    <w:link w:val="BalloonText"/>
    <w:rsid w:val="00BB595C"/>
    <w:rPr>
      <w:sz w:val="18"/>
      <w:szCs w:val="18"/>
    </w:rPr>
  </w:style>
  <w:style w:type="character" w:styleId="Hyperlink">
    <w:name w:val="Hyperlink"/>
    <w:basedOn w:val="DefaultParagraphFont"/>
    <w:rsid w:val="004705B5"/>
    <w:rPr>
      <w:color w:val="0000FF" w:themeColor="hyperlink"/>
      <w:u w:val="single"/>
    </w:rPr>
  </w:style>
  <w:style w:type="paragraph" w:styleId="Revision">
    <w:name w:val="Revision"/>
    <w:hidden/>
    <w:uiPriority w:val="99"/>
    <w:semiHidden/>
    <w:rsid w:val="00CF1B78"/>
    <w:rPr>
      <w:sz w:val="24"/>
      <w:szCs w:val="24"/>
    </w:rPr>
  </w:style>
  <w:style w:type="character" w:styleId="CommentReference">
    <w:name w:val="annotation reference"/>
    <w:basedOn w:val="DefaultParagraphFont"/>
    <w:semiHidden/>
    <w:unhideWhenUsed/>
    <w:rsid w:val="00DE4A30"/>
    <w:rPr>
      <w:sz w:val="16"/>
      <w:szCs w:val="16"/>
    </w:rPr>
  </w:style>
  <w:style w:type="paragraph" w:styleId="CommentText">
    <w:name w:val="annotation text"/>
    <w:basedOn w:val="Normal"/>
    <w:link w:val="CommentTextChar"/>
    <w:semiHidden/>
    <w:unhideWhenUsed/>
    <w:rsid w:val="00DE4A30"/>
    <w:rPr>
      <w:sz w:val="20"/>
      <w:szCs w:val="20"/>
    </w:rPr>
  </w:style>
  <w:style w:type="character" w:customStyle="1" w:styleId="CommentTextChar">
    <w:name w:val="Comment Text Char"/>
    <w:basedOn w:val="DefaultParagraphFont"/>
    <w:link w:val="CommentText"/>
    <w:semiHidden/>
    <w:rsid w:val="00DE4A30"/>
  </w:style>
  <w:style w:type="paragraph" w:styleId="CommentSubject">
    <w:name w:val="annotation subject"/>
    <w:basedOn w:val="CommentText"/>
    <w:next w:val="CommentText"/>
    <w:link w:val="CommentSubjectChar"/>
    <w:semiHidden/>
    <w:unhideWhenUsed/>
    <w:rsid w:val="00DE4A30"/>
    <w:rPr>
      <w:b/>
      <w:bCs/>
    </w:rPr>
  </w:style>
  <w:style w:type="character" w:customStyle="1" w:styleId="CommentSubjectChar">
    <w:name w:val="Comment Subject Char"/>
    <w:basedOn w:val="CommentTextChar"/>
    <w:link w:val="CommentSubject"/>
    <w:semiHidden/>
    <w:rsid w:val="00DE4A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7980</Words>
  <Characters>45490</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Vishwakarma, Sandeep (NIH/NEI) [F]</dc:creator>
  <cp:lastModifiedBy>jrw</cp:lastModifiedBy>
  <cp:revision>2</cp:revision>
  <cp:lastPrinted>2022-10-12T07:54:00Z</cp:lastPrinted>
  <dcterms:created xsi:type="dcterms:W3CDTF">2022-10-12T17:42:00Z</dcterms:created>
  <dcterms:modified xsi:type="dcterms:W3CDTF">2022-10-12T17:42:00Z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e215656cb1cf252fb4b959719aeed417eb020de9c22fb99bb8b106e091278a06</vt:lpwstr>
  </property>
</Properties>
</file>