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64C3" w:rsidRPr="00BD050D" w:rsidRDefault="00C964C3" w:rsidP="00BD050D">
      <w:pPr>
        <w:pStyle w:val="A5"/>
        <w:spacing w:line="360" w:lineRule="auto"/>
        <w:jc w:val="both"/>
        <w:rPr>
          <w:rFonts w:ascii="Book Antiqua" w:hAnsi="Book Antiqua"/>
        </w:rPr>
      </w:pPr>
      <w:r w:rsidRPr="00BD050D">
        <w:rPr>
          <w:rStyle w:val="15"/>
          <w:rFonts w:ascii="Book Antiqua" w:hAnsi="Book Antiqua"/>
          <w:b/>
          <w:bCs/>
          <w:lang w:val="en-US"/>
        </w:rPr>
        <w:t xml:space="preserve">Name of Journal: </w:t>
      </w:r>
      <w:r w:rsidRPr="00BD050D">
        <w:rPr>
          <w:rStyle w:val="15"/>
          <w:rFonts w:ascii="Book Antiqua" w:hAnsi="Book Antiqua"/>
          <w:i/>
          <w:iCs/>
          <w:lang w:val="en-US"/>
        </w:rPr>
        <w:t>World Journal of Clinical Cases</w:t>
      </w:r>
    </w:p>
    <w:p w:rsidR="00C964C3" w:rsidRPr="00BD050D" w:rsidRDefault="00C964C3" w:rsidP="00BD050D">
      <w:pPr>
        <w:pStyle w:val="A5"/>
        <w:spacing w:line="360" w:lineRule="auto"/>
        <w:jc w:val="both"/>
        <w:rPr>
          <w:rFonts w:ascii="Book Antiqua" w:hAnsi="Book Antiqua"/>
        </w:rPr>
      </w:pPr>
      <w:r w:rsidRPr="00BD050D">
        <w:rPr>
          <w:rStyle w:val="15"/>
          <w:rFonts w:ascii="Book Antiqua" w:hAnsi="Book Antiqua"/>
          <w:b/>
          <w:bCs/>
          <w:lang w:val="en-US"/>
        </w:rPr>
        <w:t xml:space="preserve">Manuscript NO: </w:t>
      </w:r>
      <w:r w:rsidRPr="00BD050D">
        <w:rPr>
          <w:rStyle w:val="15"/>
          <w:rFonts w:ascii="Book Antiqua" w:hAnsi="Book Antiqua"/>
          <w:lang w:val="en-US"/>
        </w:rPr>
        <w:t>78994</w:t>
      </w:r>
    </w:p>
    <w:p w:rsidR="00C964C3" w:rsidRPr="00BD050D" w:rsidRDefault="00C964C3" w:rsidP="00BD050D">
      <w:pPr>
        <w:pStyle w:val="A5"/>
        <w:spacing w:line="360" w:lineRule="auto"/>
        <w:jc w:val="both"/>
        <w:rPr>
          <w:rFonts w:ascii="Book Antiqua" w:hAnsi="Book Antiqua"/>
        </w:rPr>
      </w:pPr>
      <w:r w:rsidRPr="00BD050D">
        <w:rPr>
          <w:rStyle w:val="15"/>
          <w:rFonts w:ascii="Book Antiqua" w:hAnsi="Book Antiqua"/>
          <w:b/>
          <w:bCs/>
          <w:lang w:val="en-US"/>
        </w:rPr>
        <w:t xml:space="preserve">Manuscript Type: </w:t>
      </w:r>
      <w:r w:rsidRPr="00BD050D">
        <w:rPr>
          <w:rStyle w:val="15"/>
          <w:rFonts w:ascii="Book Antiqua" w:hAnsi="Book Antiqua"/>
          <w:lang w:val="en-US"/>
        </w:rPr>
        <w:t>CASE REPORT</w:t>
      </w:r>
    </w:p>
    <w:p w:rsidR="00C964C3" w:rsidRPr="00BD050D" w:rsidRDefault="00C964C3" w:rsidP="00BD050D">
      <w:pPr>
        <w:pStyle w:val="A5"/>
        <w:spacing w:line="360" w:lineRule="auto"/>
        <w:jc w:val="both"/>
        <w:rPr>
          <w:rFonts w:ascii="Book Antiqua" w:hAnsi="Book Antiqua"/>
        </w:rPr>
      </w:pPr>
    </w:p>
    <w:p w:rsidR="00C964C3" w:rsidRPr="00BD050D" w:rsidRDefault="00C964C3" w:rsidP="00BD050D">
      <w:pPr>
        <w:pStyle w:val="A5"/>
        <w:spacing w:line="360" w:lineRule="auto"/>
        <w:jc w:val="both"/>
        <w:rPr>
          <w:rFonts w:ascii="Book Antiqua" w:hAnsi="Book Antiqua"/>
        </w:rPr>
      </w:pPr>
      <w:bookmarkStart w:id="0" w:name="OLE_LINK5322"/>
      <w:bookmarkStart w:id="1" w:name="OLE_LINK5323"/>
      <w:r w:rsidRPr="00BD050D">
        <w:rPr>
          <w:rStyle w:val="15"/>
          <w:rFonts w:ascii="Book Antiqua" w:hAnsi="Book Antiqua"/>
          <w:b/>
          <w:bCs/>
          <w:lang w:val="en-US"/>
        </w:rPr>
        <w:t xml:space="preserve">New clinical application of digital intraoral scanning technology in </w:t>
      </w:r>
      <w:proofErr w:type="spellStart"/>
      <w:r w:rsidRPr="00BD050D">
        <w:rPr>
          <w:rStyle w:val="15"/>
          <w:rFonts w:ascii="Book Antiqua" w:hAnsi="Book Antiqua"/>
          <w:b/>
          <w:bCs/>
          <w:lang w:val="en-US"/>
        </w:rPr>
        <w:t>occlusal</w:t>
      </w:r>
      <w:proofErr w:type="spellEnd"/>
      <w:r w:rsidRPr="00BD050D">
        <w:rPr>
          <w:rStyle w:val="15"/>
          <w:rFonts w:ascii="Book Antiqua" w:hAnsi="Book Antiqua"/>
          <w:b/>
          <w:bCs/>
          <w:lang w:val="en-US"/>
        </w:rPr>
        <w:t xml:space="preserve"> reconstruction: A case report</w:t>
      </w:r>
    </w:p>
    <w:bookmarkEnd w:id="0"/>
    <w:bookmarkEnd w:id="1"/>
    <w:p w:rsidR="00C964C3" w:rsidRPr="00BD050D" w:rsidRDefault="00C964C3" w:rsidP="00BD050D">
      <w:pPr>
        <w:pStyle w:val="A5"/>
        <w:spacing w:line="360" w:lineRule="auto"/>
        <w:jc w:val="both"/>
        <w:rPr>
          <w:rFonts w:ascii="Book Antiqua" w:hAnsi="Book Antiqua"/>
        </w:rPr>
      </w:pPr>
    </w:p>
    <w:p w:rsidR="00C964C3" w:rsidRPr="00BD050D" w:rsidRDefault="00C964C3" w:rsidP="00BD050D">
      <w:pPr>
        <w:pStyle w:val="A5"/>
        <w:spacing w:line="360" w:lineRule="auto"/>
        <w:jc w:val="both"/>
        <w:rPr>
          <w:rFonts w:ascii="Book Antiqua" w:hAnsi="Book Antiqua"/>
        </w:rPr>
      </w:pPr>
      <w:proofErr w:type="spellStart"/>
      <w:r w:rsidRPr="00BD050D">
        <w:rPr>
          <w:rStyle w:val="15"/>
          <w:rFonts w:ascii="Book Antiqua" w:hAnsi="Book Antiqua"/>
          <w:lang w:val="en-US"/>
        </w:rPr>
        <w:t>Hou</w:t>
      </w:r>
      <w:proofErr w:type="spellEnd"/>
      <w:r w:rsidRPr="00BD050D">
        <w:rPr>
          <w:rStyle w:val="15"/>
          <w:rFonts w:ascii="Book Antiqua" w:hAnsi="Book Antiqua"/>
          <w:lang w:val="en-US"/>
        </w:rPr>
        <w:t xml:space="preserve"> C </w:t>
      </w:r>
      <w:r w:rsidRPr="00BD050D">
        <w:rPr>
          <w:rStyle w:val="15"/>
          <w:rFonts w:ascii="Book Antiqua" w:hAnsi="Book Antiqua"/>
          <w:i/>
          <w:iCs/>
          <w:lang w:val="en-US"/>
        </w:rPr>
        <w:t>et al</w:t>
      </w:r>
      <w:r w:rsidRPr="00BD050D">
        <w:rPr>
          <w:rStyle w:val="15"/>
          <w:rFonts w:ascii="Book Antiqua" w:hAnsi="Book Antiqua"/>
          <w:lang w:val="en-US"/>
        </w:rPr>
        <w:t xml:space="preserve">. </w:t>
      </w:r>
      <w:bookmarkStart w:id="2" w:name="OLE_LINK5324"/>
      <w:bookmarkStart w:id="3" w:name="OLE_LINK5325"/>
      <w:r w:rsidRPr="00BD050D">
        <w:rPr>
          <w:rStyle w:val="15"/>
          <w:rFonts w:ascii="Book Antiqua" w:hAnsi="Book Antiqua"/>
          <w:lang w:val="en-US"/>
        </w:rPr>
        <w:t xml:space="preserve">Digital intraoral scanning in </w:t>
      </w:r>
      <w:proofErr w:type="spellStart"/>
      <w:r w:rsidRPr="00BD050D">
        <w:rPr>
          <w:rStyle w:val="15"/>
          <w:rFonts w:ascii="Book Antiqua" w:hAnsi="Book Antiqua"/>
          <w:lang w:val="en-US"/>
        </w:rPr>
        <w:t>occlusal</w:t>
      </w:r>
      <w:proofErr w:type="spellEnd"/>
      <w:r w:rsidRPr="00BD050D">
        <w:rPr>
          <w:rStyle w:val="15"/>
          <w:rFonts w:ascii="Book Antiqua" w:hAnsi="Book Antiqua"/>
          <w:lang w:val="en-US"/>
        </w:rPr>
        <w:t xml:space="preserve"> reconstruction</w:t>
      </w:r>
      <w:bookmarkEnd w:id="2"/>
      <w:bookmarkEnd w:id="3"/>
    </w:p>
    <w:p w:rsidR="00C964C3" w:rsidRPr="00BD050D" w:rsidRDefault="00C964C3" w:rsidP="00BD050D">
      <w:pPr>
        <w:pStyle w:val="A5"/>
        <w:spacing w:line="360" w:lineRule="auto"/>
        <w:jc w:val="both"/>
        <w:rPr>
          <w:rFonts w:ascii="Book Antiqua" w:hAnsi="Book Antiqua"/>
        </w:rPr>
      </w:pPr>
      <w:bookmarkStart w:id="4" w:name="_GoBack"/>
    </w:p>
    <w:p w:rsidR="00C964C3" w:rsidRPr="00BD050D" w:rsidRDefault="00C964C3" w:rsidP="00BD050D">
      <w:pPr>
        <w:pStyle w:val="A5"/>
        <w:spacing w:line="360" w:lineRule="auto"/>
        <w:jc w:val="both"/>
        <w:rPr>
          <w:rFonts w:ascii="Book Antiqua" w:hAnsi="Book Antiqua"/>
        </w:rPr>
      </w:pPr>
      <w:bookmarkStart w:id="5" w:name="OLE_LINK5612"/>
      <w:r w:rsidRPr="00BD050D">
        <w:rPr>
          <w:rStyle w:val="15"/>
          <w:rFonts w:ascii="Book Antiqua" w:hAnsi="Book Antiqua"/>
          <w:lang w:val="en-US"/>
        </w:rPr>
        <w:t xml:space="preserve">Chao </w:t>
      </w:r>
      <w:proofErr w:type="spellStart"/>
      <w:r w:rsidRPr="00BD050D">
        <w:rPr>
          <w:rStyle w:val="15"/>
          <w:rFonts w:ascii="Book Antiqua" w:hAnsi="Book Antiqua"/>
          <w:lang w:val="en-US"/>
        </w:rPr>
        <w:t>Hou</w:t>
      </w:r>
      <w:proofErr w:type="spellEnd"/>
      <w:r w:rsidRPr="00BD050D">
        <w:rPr>
          <w:rStyle w:val="15"/>
          <w:rFonts w:ascii="Book Antiqua" w:hAnsi="Book Antiqua"/>
          <w:lang w:val="en-US"/>
        </w:rPr>
        <w:t xml:space="preserve">, </w:t>
      </w:r>
      <w:proofErr w:type="spellStart"/>
      <w:r w:rsidRPr="00BD050D">
        <w:rPr>
          <w:rStyle w:val="15"/>
          <w:rFonts w:ascii="Book Antiqua" w:hAnsi="Book Antiqua"/>
          <w:lang w:val="en-US"/>
        </w:rPr>
        <w:t>Hua</w:t>
      </w:r>
      <w:proofErr w:type="spellEnd"/>
      <w:r w:rsidRPr="00BD050D">
        <w:rPr>
          <w:rStyle w:val="15"/>
          <w:rFonts w:ascii="Book Antiqua" w:hAnsi="Book Antiqua"/>
          <w:lang w:val="en-US"/>
        </w:rPr>
        <w:t xml:space="preserve">-Zhang Zhu, </w:t>
      </w:r>
      <w:proofErr w:type="spellStart"/>
      <w:r w:rsidRPr="00BD050D">
        <w:rPr>
          <w:rStyle w:val="15"/>
          <w:rFonts w:ascii="Book Antiqua" w:hAnsi="Book Antiqua"/>
          <w:lang w:val="en-US"/>
        </w:rPr>
        <w:t>Bai</w:t>
      </w:r>
      <w:proofErr w:type="spellEnd"/>
      <w:r w:rsidRPr="00BD050D">
        <w:rPr>
          <w:rStyle w:val="15"/>
          <w:rFonts w:ascii="Book Antiqua" w:hAnsi="Book Antiqua"/>
          <w:lang w:val="en-US"/>
        </w:rPr>
        <w:t xml:space="preserve"> </w:t>
      </w:r>
      <w:proofErr w:type="spellStart"/>
      <w:r w:rsidRPr="00BD050D">
        <w:rPr>
          <w:rStyle w:val="15"/>
          <w:rFonts w:ascii="Book Antiqua" w:hAnsi="Book Antiqua"/>
          <w:lang w:val="en-US"/>
        </w:rPr>
        <w:t>Xue</w:t>
      </w:r>
      <w:proofErr w:type="spellEnd"/>
      <w:r w:rsidRPr="00BD050D">
        <w:rPr>
          <w:rStyle w:val="15"/>
          <w:rFonts w:ascii="Book Antiqua" w:hAnsi="Book Antiqua"/>
          <w:lang w:val="en-US"/>
        </w:rPr>
        <w:t>, Hong-</w:t>
      </w:r>
      <w:proofErr w:type="spellStart"/>
      <w:r w:rsidRPr="00BD050D">
        <w:rPr>
          <w:rStyle w:val="15"/>
          <w:rFonts w:ascii="Book Antiqua" w:hAnsi="Book Antiqua"/>
          <w:lang w:val="en-US"/>
        </w:rPr>
        <w:t>Jie</w:t>
      </w:r>
      <w:proofErr w:type="spellEnd"/>
      <w:r w:rsidRPr="00BD050D">
        <w:rPr>
          <w:rStyle w:val="15"/>
          <w:rFonts w:ascii="Book Antiqua" w:hAnsi="Book Antiqua"/>
          <w:lang w:val="en-US"/>
        </w:rPr>
        <w:t xml:space="preserve"> Song, Ying-</w:t>
      </w:r>
      <w:proofErr w:type="spellStart"/>
      <w:r w:rsidRPr="00BD050D">
        <w:rPr>
          <w:rStyle w:val="15"/>
          <w:rFonts w:ascii="Book Antiqua" w:hAnsi="Book Antiqua"/>
          <w:lang w:val="en-US"/>
        </w:rPr>
        <w:t>Bei</w:t>
      </w:r>
      <w:proofErr w:type="spellEnd"/>
      <w:r w:rsidRPr="00BD050D">
        <w:rPr>
          <w:rStyle w:val="15"/>
          <w:rFonts w:ascii="Book Antiqua" w:hAnsi="Book Antiqua"/>
          <w:lang w:val="en-US"/>
        </w:rPr>
        <w:t xml:space="preserve"> Yang, Xiao-</w:t>
      </w:r>
      <w:proofErr w:type="spellStart"/>
      <w:r w:rsidRPr="00BD050D">
        <w:rPr>
          <w:rStyle w:val="15"/>
          <w:rFonts w:ascii="Book Antiqua" w:hAnsi="Book Antiqua"/>
          <w:lang w:val="en-US"/>
        </w:rPr>
        <w:t>Xue</w:t>
      </w:r>
      <w:proofErr w:type="spellEnd"/>
      <w:r w:rsidRPr="00BD050D">
        <w:rPr>
          <w:rStyle w:val="15"/>
          <w:rFonts w:ascii="Book Antiqua" w:hAnsi="Book Antiqua"/>
          <w:lang w:val="en-US"/>
        </w:rPr>
        <w:t xml:space="preserve"> Wang, </w:t>
      </w:r>
      <w:proofErr w:type="spellStart"/>
      <w:r w:rsidRPr="00BD050D">
        <w:rPr>
          <w:rStyle w:val="15"/>
          <w:rFonts w:ascii="Book Antiqua" w:hAnsi="Book Antiqua"/>
          <w:lang w:val="en-US"/>
        </w:rPr>
        <w:t>Hui-Qiang</w:t>
      </w:r>
      <w:proofErr w:type="spellEnd"/>
      <w:r w:rsidRPr="00BD050D">
        <w:rPr>
          <w:rStyle w:val="15"/>
          <w:rFonts w:ascii="Book Antiqua" w:hAnsi="Book Antiqua"/>
          <w:lang w:val="en-US"/>
        </w:rPr>
        <w:t xml:space="preserve"> Sun</w:t>
      </w:r>
    </w:p>
    <w:bookmarkEnd w:id="5"/>
    <w:p w:rsidR="001B6A6D" w:rsidRDefault="001B6A6D" w:rsidP="00BD050D">
      <w:pPr>
        <w:pStyle w:val="A5"/>
        <w:spacing w:line="360" w:lineRule="auto"/>
        <w:jc w:val="both"/>
        <w:rPr>
          <w:rStyle w:val="15"/>
          <w:rFonts w:ascii="Book Antiqua" w:hAnsi="Book Antiqua" w:hint="eastAsia"/>
          <w:bCs/>
          <w:lang w:val="en-US" w:eastAsia="zh-CN"/>
        </w:rPr>
      </w:pPr>
    </w:p>
    <w:p w:rsidR="000A6B3E" w:rsidRPr="000A6B3E" w:rsidRDefault="000A6B3E" w:rsidP="00BD050D">
      <w:pPr>
        <w:pStyle w:val="A5"/>
        <w:spacing w:line="360" w:lineRule="auto"/>
        <w:jc w:val="both"/>
        <w:rPr>
          <w:rStyle w:val="15"/>
          <w:rFonts w:ascii="Book Antiqua" w:hAnsi="Book Antiqua" w:hint="eastAsia"/>
          <w:lang w:val="en-US" w:eastAsia="zh-CN"/>
        </w:rPr>
      </w:pPr>
      <w:r w:rsidRPr="00BD050D">
        <w:rPr>
          <w:rStyle w:val="15"/>
          <w:rFonts w:ascii="Book Antiqua" w:hAnsi="Book Antiqua"/>
          <w:b/>
          <w:bCs/>
          <w:lang w:val="en-US"/>
        </w:rPr>
        <w:t xml:space="preserve">Chao </w:t>
      </w:r>
      <w:proofErr w:type="spellStart"/>
      <w:r w:rsidRPr="00BD050D">
        <w:rPr>
          <w:rStyle w:val="15"/>
          <w:rFonts w:ascii="Book Antiqua" w:hAnsi="Book Antiqua"/>
          <w:b/>
          <w:bCs/>
          <w:lang w:val="en-US"/>
        </w:rPr>
        <w:t>Hou</w:t>
      </w:r>
      <w:proofErr w:type="spellEnd"/>
      <w:r w:rsidRPr="00BD050D">
        <w:rPr>
          <w:rStyle w:val="15"/>
          <w:rFonts w:ascii="Book Antiqua" w:hAnsi="Book Antiqua"/>
          <w:b/>
          <w:bCs/>
          <w:lang w:val="en-US"/>
        </w:rPr>
        <w:t xml:space="preserve">, </w:t>
      </w:r>
      <w:proofErr w:type="spellStart"/>
      <w:r w:rsidRPr="00BD050D">
        <w:rPr>
          <w:rStyle w:val="15"/>
          <w:rFonts w:ascii="Book Antiqua" w:hAnsi="Book Antiqua"/>
          <w:b/>
          <w:bCs/>
          <w:lang w:val="en-US"/>
        </w:rPr>
        <w:t>Hua</w:t>
      </w:r>
      <w:proofErr w:type="spellEnd"/>
      <w:r w:rsidRPr="00BD050D">
        <w:rPr>
          <w:rStyle w:val="15"/>
          <w:rFonts w:ascii="Book Antiqua" w:hAnsi="Book Antiqua"/>
          <w:b/>
          <w:bCs/>
          <w:lang w:val="en-US"/>
        </w:rPr>
        <w:t>-Zhang Zhu, Ying-</w:t>
      </w:r>
      <w:proofErr w:type="spellStart"/>
      <w:r w:rsidRPr="00BD050D">
        <w:rPr>
          <w:rStyle w:val="15"/>
          <w:rFonts w:ascii="Book Antiqua" w:hAnsi="Book Antiqua"/>
          <w:b/>
          <w:bCs/>
          <w:lang w:val="en-US"/>
        </w:rPr>
        <w:t>Bei</w:t>
      </w:r>
      <w:proofErr w:type="spellEnd"/>
      <w:r w:rsidRPr="00BD050D">
        <w:rPr>
          <w:rStyle w:val="15"/>
          <w:rFonts w:ascii="Book Antiqua" w:hAnsi="Book Antiqua"/>
          <w:b/>
          <w:bCs/>
          <w:lang w:val="en-US"/>
        </w:rPr>
        <w:t xml:space="preserve"> Yang, Xiao-</w:t>
      </w:r>
      <w:proofErr w:type="spellStart"/>
      <w:r w:rsidRPr="00BD050D">
        <w:rPr>
          <w:rStyle w:val="15"/>
          <w:rFonts w:ascii="Book Antiqua" w:hAnsi="Book Antiqua"/>
          <w:b/>
          <w:bCs/>
          <w:lang w:val="en-US"/>
        </w:rPr>
        <w:t>Xue</w:t>
      </w:r>
      <w:proofErr w:type="spellEnd"/>
      <w:r w:rsidRPr="00BD050D">
        <w:rPr>
          <w:rStyle w:val="15"/>
          <w:rFonts w:ascii="Book Antiqua" w:hAnsi="Book Antiqua"/>
          <w:b/>
          <w:bCs/>
          <w:lang w:val="en-US"/>
        </w:rPr>
        <w:t xml:space="preserve"> Wang, </w:t>
      </w:r>
      <w:r w:rsidRPr="00BD050D">
        <w:rPr>
          <w:rStyle w:val="15"/>
          <w:rFonts w:ascii="Book Antiqua" w:hAnsi="Book Antiqua"/>
          <w:lang w:val="en-US"/>
        </w:rPr>
        <w:t xml:space="preserve">Department of </w:t>
      </w:r>
      <w:bookmarkEnd w:id="4"/>
      <w:r w:rsidRPr="00BD050D">
        <w:rPr>
          <w:rStyle w:val="15"/>
          <w:rFonts w:ascii="Book Antiqua" w:hAnsi="Book Antiqua"/>
          <w:lang w:val="en-US"/>
        </w:rPr>
        <w:t xml:space="preserve">Prosthodontics, School and Hospital of Stomatology, </w:t>
      </w:r>
      <w:proofErr w:type="spellStart"/>
      <w:r w:rsidRPr="00BD050D">
        <w:rPr>
          <w:rStyle w:val="15"/>
          <w:rFonts w:ascii="Book Antiqua" w:hAnsi="Book Antiqua"/>
          <w:lang w:val="en-US"/>
        </w:rPr>
        <w:t>Cheeloo</w:t>
      </w:r>
      <w:proofErr w:type="spellEnd"/>
      <w:r w:rsidRPr="00BD050D">
        <w:rPr>
          <w:rStyle w:val="15"/>
          <w:rFonts w:ascii="Book Antiqua" w:hAnsi="Book Antiqua"/>
          <w:lang w:val="en-US"/>
        </w:rPr>
        <w:t xml:space="preserve"> College of Medicine, Shandong University, Jinan 250010, Shandong Province, China</w:t>
      </w:r>
    </w:p>
    <w:p w:rsidR="000A6B3E" w:rsidRPr="000A6B3E" w:rsidRDefault="000A6B3E" w:rsidP="00BD050D">
      <w:pPr>
        <w:pStyle w:val="A5"/>
        <w:spacing w:line="360" w:lineRule="auto"/>
        <w:jc w:val="both"/>
        <w:rPr>
          <w:rStyle w:val="15"/>
          <w:rFonts w:ascii="Book Antiqua" w:hAnsi="Book Antiqua"/>
          <w:bCs/>
          <w:lang w:val="en-US" w:eastAsia="zh-CN"/>
        </w:rPr>
      </w:pPr>
    </w:p>
    <w:p w:rsidR="00C964C3" w:rsidRPr="00BD050D" w:rsidRDefault="001B6A6D" w:rsidP="00BD050D">
      <w:pPr>
        <w:pStyle w:val="A5"/>
        <w:spacing w:line="360" w:lineRule="auto"/>
        <w:jc w:val="both"/>
        <w:rPr>
          <w:rFonts w:ascii="Book Antiqua" w:hAnsi="Book Antiqua"/>
        </w:rPr>
      </w:pPr>
      <w:r w:rsidRPr="00BD050D">
        <w:rPr>
          <w:rStyle w:val="15"/>
          <w:rFonts w:ascii="Book Antiqua" w:hAnsi="Book Antiqua"/>
          <w:b/>
          <w:bCs/>
          <w:lang w:val="en-US"/>
        </w:rPr>
        <w:t xml:space="preserve">Chao </w:t>
      </w:r>
      <w:proofErr w:type="spellStart"/>
      <w:r w:rsidRPr="00BD050D">
        <w:rPr>
          <w:rStyle w:val="15"/>
          <w:rFonts w:ascii="Book Antiqua" w:hAnsi="Book Antiqua"/>
          <w:b/>
          <w:bCs/>
          <w:lang w:val="en-US"/>
        </w:rPr>
        <w:t>Hou</w:t>
      </w:r>
      <w:proofErr w:type="spellEnd"/>
      <w:r w:rsidRPr="00BD050D">
        <w:rPr>
          <w:rStyle w:val="15"/>
          <w:rFonts w:ascii="Book Antiqua" w:hAnsi="Book Antiqua"/>
          <w:b/>
          <w:bCs/>
          <w:lang w:val="en-US"/>
        </w:rPr>
        <w:t xml:space="preserve">, </w:t>
      </w:r>
      <w:r w:rsidR="00C964C3" w:rsidRPr="00BD050D">
        <w:rPr>
          <w:rStyle w:val="15"/>
          <w:rFonts w:ascii="Book Antiqua" w:hAnsi="Book Antiqua"/>
          <w:lang w:val="en-US"/>
        </w:rPr>
        <w:t xml:space="preserve">Department of Stomatology, </w:t>
      </w:r>
      <w:proofErr w:type="spellStart"/>
      <w:r w:rsidR="00C964C3" w:rsidRPr="00BD050D">
        <w:rPr>
          <w:rStyle w:val="15"/>
          <w:rFonts w:ascii="Book Antiqua" w:hAnsi="Book Antiqua"/>
          <w:lang w:val="en-US"/>
        </w:rPr>
        <w:t>Zaozhuang</w:t>
      </w:r>
      <w:proofErr w:type="spellEnd"/>
      <w:r w:rsidR="00C964C3" w:rsidRPr="00BD050D">
        <w:rPr>
          <w:rStyle w:val="15"/>
          <w:rFonts w:ascii="Book Antiqua" w:hAnsi="Book Antiqua"/>
          <w:lang w:val="en-US"/>
        </w:rPr>
        <w:t xml:space="preserve"> Municipal Hospital, </w:t>
      </w:r>
      <w:proofErr w:type="spellStart"/>
      <w:r w:rsidR="00C964C3" w:rsidRPr="00BD050D">
        <w:rPr>
          <w:rStyle w:val="15"/>
          <w:rFonts w:ascii="Book Antiqua" w:hAnsi="Book Antiqua"/>
          <w:lang w:val="en-US"/>
        </w:rPr>
        <w:t>Zaozhuang</w:t>
      </w:r>
      <w:proofErr w:type="spellEnd"/>
      <w:r w:rsidR="00C964C3" w:rsidRPr="00BD050D">
        <w:rPr>
          <w:rStyle w:val="15"/>
          <w:rFonts w:ascii="Book Antiqua" w:hAnsi="Book Antiqua"/>
          <w:lang w:val="en-US"/>
        </w:rPr>
        <w:t xml:space="preserve"> 277100, Shandong Province, China</w:t>
      </w:r>
    </w:p>
    <w:p w:rsidR="00C964C3" w:rsidRPr="00BD050D" w:rsidRDefault="00C964C3" w:rsidP="00BD050D">
      <w:pPr>
        <w:pStyle w:val="A5"/>
        <w:spacing w:line="360" w:lineRule="auto"/>
        <w:jc w:val="both"/>
        <w:rPr>
          <w:rFonts w:ascii="Book Antiqua" w:hAnsi="Book Antiqua"/>
        </w:rPr>
      </w:pPr>
    </w:p>
    <w:p w:rsidR="00C964C3" w:rsidRPr="00BD050D" w:rsidRDefault="00C964C3" w:rsidP="00BD050D">
      <w:pPr>
        <w:pStyle w:val="A5"/>
        <w:spacing w:line="360" w:lineRule="auto"/>
        <w:jc w:val="both"/>
        <w:rPr>
          <w:rFonts w:ascii="Book Antiqua" w:hAnsi="Book Antiqua"/>
        </w:rPr>
      </w:pPr>
      <w:proofErr w:type="spellStart"/>
      <w:r w:rsidRPr="00BD050D">
        <w:rPr>
          <w:rStyle w:val="15"/>
          <w:rFonts w:ascii="Book Antiqua" w:hAnsi="Book Antiqua"/>
          <w:b/>
          <w:bCs/>
          <w:lang w:val="en-US"/>
        </w:rPr>
        <w:t>Bai</w:t>
      </w:r>
      <w:proofErr w:type="spellEnd"/>
      <w:r w:rsidRPr="00BD050D">
        <w:rPr>
          <w:rStyle w:val="15"/>
          <w:rFonts w:ascii="Book Antiqua" w:hAnsi="Book Antiqua"/>
          <w:b/>
          <w:bCs/>
          <w:lang w:val="en-US"/>
        </w:rPr>
        <w:t xml:space="preserve"> </w:t>
      </w:r>
      <w:proofErr w:type="spellStart"/>
      <w:r w:rsidRPr="00BD050D">
        <w:rPr>
          <w:rStyle w:val="15"/>
          <w:rFonts w:ascii="Book Antiqua" w:hAnsi="Book Antiqua"/>
          <w:b/>
          <w:bCs/>
          <w:lang w:val="en-US"/>
        </w:rPr>
        <w:t>Xue</w:t>
      </w:r>
      <w:proofErr w:type="spellEnd"/>
      <w:r w:rsidRPr="00BD050D">
        <w:rPr>
          <w:rStyle w:val="15"/>
          <w:rFonts w:ascii="Book Antiqua" w:hAnsi="Book Antiqua"/>
          <w:b/>
          <w:bCs/>
          <w:lang w:val="en-US"/>
        </w:rPr>
        <w:t xml:space="preserve">, </w:t>
      </w:r>
      <w:r w:rsidRPr="00BD050D">
        <w:rPr>
          <w:rStyle w:val="15"/>
          <w:rFonts w:ascii="Book Antiqua" w:hAnsi="Book Antiqua"/>
          <w:lang w:val="en-US"/>
        </w:rPr>
        <w:t>Department of Audit, Shandong Youth Political College, Jinan 250103, Shandong Province, China</w:t>
      </w:r>
    </w:p>
    <w:p w:rsidR="00C964C3" w:rsidRPr="00BD050D" w:rsidRDefault="00C964C3" w:rsidP="00BD050D">
      <w:pPr>
        <w:pStyle w:val="A5"/>
        <w:spacing w:line="360" w:lineRule="auto"/>
        <w:jc w:val="both"/>
        <w:rPr>
          <w:rFonts w:ascii="Book Antiqua" w:hAnsi="Book Antiqua"/>
        </w:rPr>
      </w:pPr>
    </w:p>
    <w:p w:rsidR="00C964C3" w:rsidRPr="00BD050D" w:rsidRDefault="00C964C3" w:rsidP="00BD050D">
      <w:pPr>
        <w:pStyle w:val="A5"/>
        <w:spacing w:line="360" w:lineRule="auto"/>
        <w:jc w:val="both"/>
        <w:rPr>
          <w:rFonts w:ascii="Book Antiqua" w:hAnsi="Book Antiqua"/>
        </w:rPr>
      </w:pPr>
      <w:r w:rsidRPr="00BD050D">
        <w:rPr>
          <w:rStyle w:val="15"/>
          <w:rFonts w:ascii="Book Antiqua" w:hAnsi="Book Antiqua"/>
          <w:b/>
          <w:bCs/>
          <w:lang w:val="en-US"/>
        </w:rPr>
        <w:t>Hong-</w:t>
      </w:r>
      <w:proofErr w:type="spellStart"/>
      <w:r w:rsidRPr="00BD050D">
        <w:rPr>
          <w:rStyle w:val="15"/>
          <w:rFonts w:ascii="Book Antiqua" w:hAnsi="Book Antiqua"/>
          <w:b/>
          <w:bCs/>
          <w:lang w:val="en-US"/>
        </w:rPr>
        <w:t>Jie</w:t>
      </w:r>
      <w:proofErr w:type="spellEnd"/>
      <w:r w:rsidRPr="00BD050D">
        <w:rPr>
          <w:rStyle w:val="15"/>
          <w:rFonts w:ascii="Book Antiqua" w:hAnsi="Book Antiqua"/>
          <w:b/>
          <w:bCs/>
          <w:lang w:val="en-US"/>
        </w:rPr>
        <w:t xml:space="preserve"> Song, </w:t>
      </w:r>
      <w:r w:rsidRPr="00BD050D">
        <w:rPr>
          <w:rStyle w:val="15"/>
          <w:rFonts w:ascii="Book Antiqua" w:hAnsi="Book Antiqua"/>
          <w:lang w:val="en-US"/>
        </w:rPr>
        <w:t>Department of Stomatology, Chengdu Second People’s Hospital, Chengdu 610021, Sichuan Province, China</w:t>
      </w:r>
    </w:p>
    <w:p w:rsidR="00C964C3" w:rsidRPr="00BD050D" w:rsidRDefault="00C964C3" w:rsidP="00BD050D">
      <w:pPr>
        <w:pStyle w:val="A5"/>
        <w:spacing w:line="360" w:lineRule="auto"/>
        <w:jc w:val="both"/>
        <w:rPr>
          <w:rFonts w:ascii="Book Antiqua" w:hAnsi="Book Antiqua"/>
        </w:rPr>
      </w:pPr>
    </w:p>
    <w:p w:rsidR="00C964C3" w:rsidRPr="00BD050D" w:rsidRDefault="00C964C3" w:rsidP="00BD050D">
      <w:pPr>
        <w:pStyle w:val="A5"/>
        <w:spacing w:line="360" w:lineRule="auto"/>
        <w:jc w:val="both"/>
        <w:rPr>
          <w:rFonts w:ascii="Book Antiqua" w:hAnsi="Book Antiqua"/>
        </w:rPr>
      </w:pPr>
      <w:proofErr w:type="spellStart"/>
      <w:r w:rsidRPr="00BD050D">
        <w:rPr>
          <w:rStyle w:val="15"/>
          <w:rFonts w:ascii="Book Antiqua" w:hAnsi="Book Antiqua"/>
          <w:b/>
          <w:bCs/>
          <w:lang w:val="en-US"/>
        </w:rPr>
        <w:t>Hui-Qiang</w:t>
      </w:r>
      <w:proofErr w:type="spellEnd"/>
      <w:r w:rsidRPr="00BD050D">
        <w:rPr>
          <w:rStyle w:val="15"/>
          <w:rFonts w:ascii="Book Antiqua" w:hAnsi="Book Antiqua"/>
          <w:b/>
          <w:bCs/>
          <w:lang w:val="en-US"/>
        </w:rPr>
        <w:t xml:space="preserve"> Sun, </w:t>
      </w:r>
      <w:bookmarkStart w:id="6" w:name="OLE_LINK5606"/>
      <w:r w:rsidRPr="00BD050D">
        <w:rPr>
          <w:rStyle w:val="15"/>
          <w:rFonts w:ascii="Book Antiqua" w:hAnsi="Book Antiqua"/>
          <w:lang w:val="en-US"/>
        </w:rPr>
        <w:t xml:space="preserve">Department of Prosthodontics, School and Hospital of Stomatology, </w:t>
      </w:r>
      <w:proofErr w:type="spellStart"/>
      <w:r w:rsidRPr="00BD050D">
        <w:rPr>
          <w:rStyle w:val="15"/>
          <w:rFonts w:ascii="Book Antiqua" w:hAnsi="Book Antiqua"/>
          <w:lang w:val="en-US"/>
        </w:rPr>
        <w:t>Cheeloo</w:t>
      </w:r>
      <w:proofErr w:type="spellEnd"/>
      <w:r w:rsidRPr="00BD050D">
        <w:rPr>
          <w:rStyle w:val="15"/>
          <w:rFonts w:ascii="Book Antiqua" w:hAnsi="Book Antiqua"/>
          <w:lang w:val="en-US"/>
        </w:rPr>
        <w:t xml:space="preserve"> College of Medicine, Shandong University &amp; Shandong Key Laboratory of Oral Tissue Regeneration &amp; Shandong Engineering Laboratory for Dental Materials and Oral </w:t>
      </w:r>
      <w:r w:rsidRPr="00BD050D">
        <w:rPr>
          <w:rStyle w:val="15"/>
          <w:rFonts w:ascii="Book Antiqua" w:hAnsi="Book Antiqua"/>
          <w:lang w:val="en-US"/>
        </w:rPr>
        <w:lastRenderedPageBreak/>
        <w:t>Tissue Regeneration &amp; Shandong Provincial Clinical Research Center for Oral Diseases, Jinan 250012, Shandong Province, China</w:t>
      </w:r>
      <w:bookmarkEnd w:id="6"/>
    </w:p>
    <w:p w:rsidR="00C964C3" w:rsidRPr="00BD050D" w:rsidRDefault="00C964C3" w:rsidP="00BD050D">
      <w:pPr>
        <w:pStyle w:val="A5"/>
        <w:spacing w:line="360" w:lineRule="auto"/>
        <w:jc w:val="both"/>
        <w:rPr>
          <w:rFonts w:ascii="Book Antiqua" w:hAnsi="Book Antiqua"/>
        </w:rPr>
      </w:pPr>
    </w:p>
    <w:p w:rsidR="00C964C3" w:rsidRPr="00BD050D" w:rsidRDefault="00C964C3" w:rsidP="00BD050D">
      <w:pPr>
        <w:pStyle w:val="A5"/>
        <w:spacing w:line="360" w:lineRule="auto"/>
        <w:jc w:val="both"/>
        <w:rPr>
          <w:rFonts w:ascii="Book Antiqua" w:hAnsi="Book Antiqua"/>
        </w:rPr>
      </w:pPr>
      <w:r w:rsidRPr="00BD050D">
        <w:rPr>
          <w:rStyle w:val="15"/>
          <w:rFonts w:ascii="Book Antiqua" w:hAnsi="Book Antiqua"/>
          <w:b/>
          <w:bCs/>
          <w:lang w:val="en-US"/>
        </w:rPr>
        <w:t xml:space="preserve">Author contributions: </w:t>
      </w:r>
      <w:r w:rsidRPr="00BD050D">
        <w:rPr>
          <w:rStyle w:val="15"/>
          <w:rFonts w:ascii="Book Antiqua" w:hAnsi="Book Antiqua"/>
          <w:shd w:val="clear" w:color="auto" w:fill="FFFFFF"/>
          <w:lang w:val="en-US"/>
        </w:rPr>
        <w:t xml:space="preserve">Sun HQ designed the research study; </w:t>
      </w:r>
      <w:proofErr w:type="spellStart"/>
      <w:r w:rsidRPr="00BD050D">
        <w:rPr>
          <w:rStyle w:val="15"/>
          <w:rFonts w:ascii="Book Antiqua" w:hAnsi="Book Antiqua"/>
          <w:shd w:val="clear" w:color="auto" w:fill="FFFFFF"/>
          <w:lang w:val="en-US"/>
        </w:rPr>
        <w:t>Hou</w:t>
      </w:r>
      <w:proofErr w:type="spellEnd"/>
      <w:r w:rsidRPr="00BD050D">
        <w:rPr>
          <w:rStyle w:val="15"/>
          <w:rFonts w:ascii="Book Antiqua" w:hAnsi="Book Antiqua"/>
          <w:shd w:val="clear" w:color="auto" w:fill="FFFFFF"/>
          <w:lang w:val="en-US"/>
        </w:rPr>
        <w:t xml:space="preserve"> C, Yang YB</w:t>
      </w:r>
      <w:r w:rsidRPr="00BD050D">
        <w:rPr>
          <w:rStyle w:val="15"/>
          <w:rFonts w:ascii="Book Antiqua" w:hAnsi="Book Antiqua"/>
          <w:lang w:val="en-US"/>
        </w:rPr>
        <w:t xml:space="preserve">, and Wang XX performed the research; </w:t>
      </w:r>
      <w:proofErr w:type="spellStart"/>
      <w:r w:rsidRPr="00BD050D">
        <w:rPr>
          <w:rStyle w:val="15"/>
          <w:rFonts w:ascii="Book Antiqua" w:hAnsi="Book Antiqua"/>
          <w:lang w:val="en-US"/>
        </w:rPr>
        <w:t>Xue</w:t>
      </w:r>
      <w:proofErr w:type="spellEnd"/>
      <w:r w:rsidRPr="00BD050D">
        <w:rPr>
          <w:rStyle w:val="15"/>
          <w:rFonts w:ascii="Book Antiqua" w:hAnsi="Book Antiqua"/>
          <w:lang w:val="en-US"/>
        </w:rPr>
        <w:t xml:space="preserve"> B and Song HJ contributed the analytic tools and </w:t>
      </w:r>
      <w:r w:rsidRPr="00BD050D">
        <w:rPr>
          <w:rStyle w:val="15"/>
          <w:rFonts w:ascii="Book Antiqua" w:hAnsi="Book Antiqua"/>
          <w:shd w:val="clear" w:color="auto" w:fill="FFFFFF"/>
          <w:lang w:val="en-US"/>
        </w:rPr>
        <w:t xml:space="preserve">analyzed the data; </w:t>
      </w:r>
      <w:proofErr w:type="spellStart"/>
      <w:r w:rsidRPr="00BD050D">
        <w:rPr>
          <w:rStyle w:val="15"/>
          <w:rFonts w:ascii="Book Antiqua" w:hAnsi="Book Antiqua"/>
          <w:shd w:val="clear" w:color="auto" w:fill="FFFFFF"/>
          <w:lang w:val="en-US"/>
        </w:rPr>
        <w:t>Hou</w:t>
      </w:r>
      <w:proofErr w:type="spellEnd"/>
      <w:r w:rsidRPr="00BD050D">
        <w:rPr>
          <w:rStyle w:val="15"/>
          <w:rFonts w:ascii="Book Antiqua" w:hAnsi="Book Antiqua"/>
          <w:shd w:val="clear" w:color="auto" w:fill="FFFFFF"/>
          <w:lang w:val="en-US"/>
        </w:rPr>
        <w:t xml:space="preserve"> C and Zhu HZ wrote the manuscript; all authors have read and approve</w:t>
      </w:r>
      <w:r w:rsidRPr="00BD050D">
        <w:rPr>
          <w:rStyle w:val="15"/>
          <w:rFonts w:ascii="Book Antiqua" w:hAnsi="Book Antiqua"/>
          <w:lang w:val="en-US"/>
        </w:rPr>
        <w:t>d the final manuscript.</w:t>
      </w:r>
    </w:p>
    <w:p w:rsidR="00C964C3" w:rsidRPr="00BD050D" w:rsidRDefault="00C964C3" w:rsidP="00BD050D">
      <w:pPr>
        <w:pStyle w:val="A5"/>
        <w:spacing w:line="360" w:lineRule="auto"/>
        <w:jc w:val="both"/>
        <w:rPr>
          <w:rFonts w:ascii="Book Antiqua" w:hAnsi="Book Antiqua"/>
        </w:rPr>
      </w:pPr>
      <w:r w:rsidRPr="00BD050D">
        <w:rPr>
          <w:rFonts w:ascii="Book Antiqua" w:hAnsi="Book Antiqua"/>
        </w:rPr>
        <w:br/>
      </w:r>
      <w:proofErr w:type="gramStart"/>
      <w:r w:rsidRPr="00BD050D">
        <w:rPr>
          <w:rFonts w:ascii="Book Antiqua" w:eastAsia="Book Antiqua" w:hAnsi="Book Antiqua" w:cs="Book Antiqua"/>
          <w:b/>
          <w:bCs/>
        </w:rPr>
        <w:t xml:space="preserve">Supported by </w:t>
      </w:r>
      <w:r w:rsidRPr="00BD050D">
        <w:rPr>
          <w:rFonts w:ascii="Book Antiqua" w:eastAsia="Book Antiqua" w:hAnsi="Book Antiqua" w:cs="Book Antiqua"/>
        </w:rPr>
        <w:t>the Key Technology Research and Development Program of Shandong Province, No. 2019GSF107001;</w:t>
      </w:r>
      <w:r w:rsidRPr="00BD050D">
        <w:rPr>
          <w:rFonts w:ascii="Book Antiqua" w:hAnsi="Book Antiqua"/>
        </w:rPr>
        <w:t xml:space="preserve"> </w:t>
      </w:r>
      <w:r w:rsidRPr="00BD050D">
        <w:rPr>
          <w:rFonts w:ascii="Book Antiqua" w:eastAsia="Book Antiqua" w:hAnsi="Book Antiqua" w:cs="Book Antiqua"/>
        </w:rPr>
        <w:t>Jinan Clinical Medical Science and Technology Innovation Plan, No. 202019167; and Laboratory Construction and Management Research Project of Shandong University, No. sy20212401.</w:t>
      </w:r>
      <w:proofErr w:type="gramEnd"/>
    </w:p>
    <w:p w:rsidR="00C964C3" w:rsidRPr="00BD050D" w:rsidRDefault="00C964C3" w:rsidP="00BD050D">
      <w:pPr>
        <w:pStyle w:val="A5"/>
        <w:spacing w:line="360" w:lineRule="auto"/>
        <w:jc w:val="both"/>
        <w:rPr>
          <w:rFonts w:ascii="Book Antiqua" w:hAnsi="Book Antiqua"/>
        </w:rPr>
      </w:pPr>
    </w:p>
    <w:p w:rsidR="00C964C3" w:rsidRPr="00BD050D" w:rsidRDefault="00C964C3" w:rsidP="00BD050D">
      <w:pPr>
        <w:pStyle w:val="A5"/>
        <w:spacing w:line="360" w:lineRule="auto"/>
        <w:jc w:val="both"/>
        <w:rPr>
          <w:rFonts w:ascii="Book Antiqua" w:hAnsi="Book Antiqua"/>
        </w:rPr>
      </w:pPr>
      <w:r w:rsidRPr="00BD050D">
        <w:rPr>
          <w:rStyle w:val="15"/>
          <w:rFonts w:ascii="Book Antiqua" w:hAnsi="Book Antiqua"/>
          <w:b/>
          <w:bCs/>
          <w:lang w:val="en-US"/>
        </w:rPr>
        <w:t xml:space="preserve">Corresponding author: </w:t>
      </w:r>
      <w:proofErr w:type="spellStart"/>
      <w:r w:rsidRPr="00BD050D">
        <w:rPr>
          <w:rStyle w:val="15"/>
          <w:rFonts w:ascii="Book Antiqua" w:hAnsi="Book Antiqua"/>
          <w:b/>
          <w:bCs/>
          <w:lang w:val="en-US"/>
        </w:rPr>
        <w:t>Hui-Qiang</w:t>
      </w:r>
      <w:proofErr w:type="spellEnd"/>
      <w:r w:rsidRPr="00BD050D">
        <w:rPr>
          <w:rStyle w:val="15"/>
          <w:rFonts w:ascii="Book Antiqua" w:hAnsi="Book Antiqua"/>
          <w:b/>
          <w:bCs/>
          <w:lang w:val="en-US"/>
        </w:rPr>
        <w:t xml:space="preserve"> Sun, Doctor, MD, Chief Doctor, </w:t>
      </w:r>
      <w:r w:rsidRPr="00BD050D">
        <w:rPr>
          <w:rStyle w:val="15"/>
          <w:rFonts w:ascii="Book Antiqua" w:hAnsi="Book Antiqua"/>
          <w:lang w:val="en-US"/>
        </w:rPr>
        <w:t xml:space="preserve">Department of Prosthodontics, </w:t>
      </w:r>
      <w:bookmarkStart w:id="7" w:name="OLE_LINK5338"/>
      <w:bookmarkStart w:id="8" w:name="OLE_LINK5339"/>
      <w:r w:rsidRPr="00BD050D">
        <w:rPr>
          <w:rStyle w:val="15"/>
          <w:rFonts w:ascii="Book Antiqua" w:hAnsi="Book Antiqua"/>
          <w:lang w:val="en-US"/>
        </w:rPr>
        <w:t xml:space="preserve">School and Hospital of Stomatology, </w:t>
      </w:r>
      <w:proofErr w:type="spellStart"/>
      <w:r w:rsidRPr="00BD050D">
        <w:rPr>
          <w:rStyle w:val="15"/>
          <w:rFonts w:ascii="Book Antiqua" w:hAnsi="Book Antiqua"/>
          <w:lang w:val="en-US"/>
        </w:rPr>
        <w:t>Cheeloo</w:t>
      </w:r>
      <w:proofErr w:type="spellEnd"/>
      <w:r w:rsidRPr="00BD050D">
        <w:rPr>
          <w:rStyle w:val="15"/>
          <w:rFonts w:ascii="Book Antiqua" w:hAnsi="Book Antiqua"/>
          <w:lang w:val="en-US"/>
        </w:rPr>
        <w:t xml:space="preserve"> College of Medicine, Shandong University &amp; Shandong Key Laboratory of Oral Tissue Regeneration &amp; Shandong Engineering Laboratory for Dental Materials and Oral Tissue Regeneration &amp; Shandong Provincial Clinical Research Center for Oral Diseases</w:t>
      </w:r>
      <w:bookmarkEnd w:id="7"/>
      <w:bookmarkEnd w:id="8"/>
      <w:r w:rsidRPr="00BD050D">
        <w:rPr>
          <w:rStyle w:val="15"/>
          <w:rFonts w:ascii="Book Antiqua" w:hAnsi="Book Antiqua"/>
          <w:lang w:val="en-US"/>
        </w:rPr>
        <w:t xml:space="preserve">, </w:t>
      </w:r>
      <w:bookmarkStart w:id="9" w:name="OLE_LINK5340"/>
      <w:bookmarkStart w:id="10" w:name="OLE_LINK5341"/>
      <w:r w:rsidRPr="00BD050D">
        <w:rPr>
          <w:rStyle w:val="15"/>
          <w:rFonts w:ascii="Book Antiqua" w:hAnsi="Book Antiqua"/>
          <w:lang w:val="en-US"/>
        </w:rPr>
        <w:t xml:space="preserve">No. 44-1 </w:t>
      </w:r>
      <w:proofErr w:type="spellStart"/>
      <w:r w:rsidRPr="00BD050D">
        <w:rPr>
          <w:rStyle w:val="15"/>
          <w:rFonts w:ascii="Book Antiqua" w:hAnsi="Book Antiqua"/>
          <w:lang w:val="en-US"/>
        </w:rPr>
        <w:t>Wenhuaxilu</w:t>
      </w:r>
      <w:proofErr w:type="spellEnd"/>
      <w:r w:rsidRPr="00BD050D">
        <w:rPr>
          <w:rStyle w:val="15"/>
          <w:rFonts w:ascii="Book Antiqua" w:hAnsi="Book Antiqua"/>
          <w:lang w:val="en-US"/>
        </w:rPr>
        <w:t xml:space="preserve"> Road</w:t>
      </w:r>
      <w:bookmarkEnd w:id="9"/>
      <w:bookmarkEnd w:id="10"/>
      <w:r w:rsidRPr="00BD050D">
        <w:rPr>
          <w:rStyle w:val="15"/>
          <w:rFonts w:ascii="Book Antiqua" w:hAnsi="Book Antiqua"/>
          <w:lang w:val="en-US"/>
        </w:rPr>
        <w:t xml:space="preserve">, Jinan 250012, </w:t>
      </w:r>
      <w:bookmarkStart w:id="11" w:name="OLE_LINK5342"/>
      <w:bookmarkStart w:id="12" w:name="OLE_LINK5343"/>
      <w:r w:rsidRPr="00BD050D">
        <w:rPr>
          <w:rStyle w:val="15"/>
          <w:rFonts w:ascii="Book Antiqua" w:hAnsi="Book Antiqua"/>
          <w:lang w:val="en-US"/>
        </w:rPr>
        <w:t>Shandong Province</w:t>
      </w:r>
      <w:bookmarkEnd w:id="11"/>
      <w:bookmarkEnd w:id="12"/>
      <w:r w:rsidRPr="00BD050D">
        <w:rPr>
          <w:rStyle w:val="15"/>
          <w:rFonts w:ascii="Book Antiqua" w:hAnsi="Book Antiqua"/>
          <w:lang w:val="en-US"/>
        </w:rPr>
        <w:t>, China. whitedove69@163.com</w:t>
      </w:r>
    </w:p>
    <w:p w:rsidR="00C964C3" w:rsidRPr="00BD050D" w:rsidRDefault="00C964C3" w:rsidP="00BD050D">
      <w:pPr>
        <w:pStyle w:val="A5"/>
        <w:spacing w:line="360" w:lineRule="auto"/>
        <w:jc w:val="both"/>
        <w:rPr>
          <w:rFonts w:ascii="Book Antiqua" w:hAnsi="Book Antiqua"/>
        </w:rPr>
      </w:pPr>
    </w:p>
    <w:p w:rsidR="00C964C3" w:rsidRPr="00BD050D" w:rsidRDefault="00C964C3" w:rsidP="00BD050D">
      <w:pPr>
        <w:pStyle w:val="A5"/>
        <w:spacing w:line="360" w:lineRule="auto"/>
        <w:jc w:val="both"/>
        <w:rPr>
          <w:rFonts w:ascii="Book Antiqua" w:hAnsi="Book Antiqua"/>
        </w:rPr>
      </w:pPr>
      <w:r w:rsidRPr="00BD050D">
        <w:rPr>
          <w:rStyle w:val="15"/>
          <w:rFonts w:ascii="Book Antiqua" w:hAnsi="Book Antiqua"/>
          <w:b/>
          <w:bCs/>
          <w:lang w:val="en-US"/>
        </w:rPr>
        <w:t xml:space="preserve">Received: </w:t>
      </w:r>
      <w:r w:rsidRPr="00BD050D">
        <w:rPr>
          <w:rStyle w:val="15"/>
          <w:rFonts w:ascii="Book Antiqua" w:hAnsi="Book Antiqua"/>
          <w:lang w:val="en-US"/>
        </w:rPr>
        <w:t>December 24, 2022</w:t>
      </w:r>
    </w:p>
    <w:p w:rsidR="00C964C3" w:rsidRPr="00BD050D" w:rsidRDefault="00C964C3" w:rsidP="00BD050D">
      <w:pPr>
        <w:pStyle w:val="A5"/>
        <w:spacing w:line="360" w:lineRule="auto"/>
        <w:jc w:val="both"/>
        <w:rPr>
          <w:rFonts w:ascii="Book Antiqua" w:hAnsi="Book Antiqua"/>
        </w:rPr>
      </w:pPr>
      <w:r w:rsidRPr="00BD050D">
        <w:rPr>
          <w:rStyle w:val="15"/>
          <w:rFonts w:ascii="Book Antiqua" w:hAnsi="Book Antiqua"/>
          <w:b/>
          <w:bCs/>
          <w:lang w:val="en-US"/>
        </w:rPr>
        <w:t xml:space="preserve">Revised: </w:t>
      </w:r>
      <w:r w:rsidRPr="00BD050D">
        <w:rPr>
          <w:rStyle w:val="15"/>
          <w:rFonts w:ascii="Book Antiqua" w:hAnsi="Book Antiqua"/>
          <w:lang w:val="en-US"/>
        </w:rPr>
        <w:t>February 28, 2023</w:t>
      </w:r>
    </w:p>
    <w:p w:rsidR="00C964C3" w:rsidRPr="00BD050D" w:rsidRDefault="00C964C3" w:rsidP="00BD050D">
      <w:pPr>
        <w:pStyle w:val="A5"/>
        <w:spacing w:line="360" w:lineRule="auto"/>
        <w:jc w:val="both"/>
        <w:rPr>
          <w:rFonts w:ascii="Book Antiqua" w:hAnsi="Book Antiqua"/>
        </w:rPr>
      </w:pPr>
      <w:r w:rsidRPr="00BD050D">
        <w:rPr>
          <w:rStyle w:val="15"/>
          <w:rFonts w:ascii="Book Antiqua" w:hAnsi="Book Antiqua"/>
          <w:b/>
          <w:bCs/>
          <w:lang w:val="en-US"/>
        </w:rPr>
        <w:t xml:space="preserve">Accepted: </w:t>
      </w:r>
      <w:r w:rsidR="00A127C9" w:rsidRPr="00A127C9">
        <w:rPr>
          <w:rStyle w:val="15"/>
          <w:rFonts w:ascii="Book Antiqua" w:hAnsi="Book Antiqua"/>
          <w:lang w:val="en-US"/>
        </w:rPr>
        <w:t>April 13, 2023</w:t>
      </w:r>
    </w:p>
    <w:p w:rsidR="00C964C3" w:rsidRPr="00BD050D" w:rsidRDefault="00C964C3" w:rsidP="00BD050D">
      <w:pPr>
        <w:pStyle w:val="A5"/>
        <w:spacing w:line="360" w:lineRule="auto"/>
        <w:jc w:val="both"/>
        <w:rPr>
          <w:rFonts w:ascii="Book Antiqua" w:hAnsi="Book Antiqua"/>
        </w:rPr>
      </w:pPr>
      <w:r w:rsidRPr="00BD050D">
        <w:rPr>
          <w:rStyle w:val="15"/>
          <w:rFonts w:ascii="Book Antiqua" w:hAnsi="Book Antiqua"/>
          <w:b/>
          <w:bCs/>
          <w:lang w:val="en-US"/>
        </w:rPr>
        <w:t xml:space="preserve">Published online: </w:t>
      </w:r>
      <w:r w:rsidR="00D02021" w:rsidRPr="00D02021">
        <w:rPr>
          <w:rStyle w:val="15"/>
          <w:rFonts w:ascii="Book Antiqua" w:hAnsi="Book Antiqua"/>
          <w:bCs/>
          <w:lang w:val="en-US"/>
        </w:rPr>
        <w:t>May</w:t>
      </w:r>
      <w:r w:rsidR="00D02021">
        <w:rPr>
          <w:rStyle w:val="15"/>
          <w:rFonts w:ascii="Book Antiqua" w:hAnsi="Book Antiqua" w:hint="eastAsia"/>
          <w:bCs/>
          <w:lang w:val="en-US" w:eastAsia="zh-CN"/>
        </w:rPr>
        <w:t xml:space="preserve"> </w:t>
      </w:r>
      <w:r w:rsidR="00D02021" w:rsidRPr="00D02021">
        <w:rPr>
          <w:rStyle w:val="15"/>
          <w:rFonts w:ascii="Book Antiqua" w:hAnsi="Book Antiqua"/>
          <w:bCs/>
          <w:lang w:val="en-US"/>
        </w:rPr>
        <w:t>26, 2023</w:t>
      </w:r>
    </w:p>
    <w:p w:rsidR="00C964C3" w:rsidRPr="00BD050D" w:rsidRDefault="00C964C3" w:rsidP="00BD050D">
      <w:pPr>
        <w:pStyle w:val="A5"/>
        <w:spacing w:line="360" w:lineRule="auto"/>
        <w:jc w:val="both"/>
        <w:rPr>
          <w:rFonts w:ascii="Book Antiqua" w:hAnsi="Book Antiqua"/>
        </w:rPr>
        <w:sectPr w:rsidR="00C964C3" w:rsidRPr="00BD050D">
          <w:headerReference w:type="default" r:id="rId7"/>
          <w:footerReference w:type="default" r:id="rId8"/>
          <w:pgSz w:w="12240" w:h="15840"/>
          <w:pgMar w:top="1440" w:right="1440" w:bottom="1440" w:left="1440" w:header="720" w:footer="720" w:gutter="0"/>
          <w:cols w:space="720"/>
        </w:sectPr>
      </w:pPr>
    </w:p>
    <w:p w:rsidR="00C964C3" w:rsidRPr="00BD050D" w:rsidRDefault="00C964C3" w:rsidP="00BD050D">
      <w:pPr>
        <w:pStyle w:val="A5"/>
        <w:spacing w:line="360" w:lineRule="auto"/>
        <w:jc w:val="both"/>
        <w:rPr>
          <w:rFonts w:ascii="Book Antiqua" w:hAnsi="Book Antiqua"/>
        </w:rPr>
      </w:pPr>
      <w:r w:rsidRPr="00BD050D">
        <w:rPr>
          <w:rStyle w:val="15"/>
          <w:rFonts w:ascii="Book Antiqua" w:hAnsi="Book Antiqua"/>
          <w:b/>
          <w:bCs/>
          <w:lang w:val="en-US"/>
        </w:rPr>
        <w:lastRenderedPageBreak/>
        <w:t>Abstract</w:t>
      </w:r>
    </w:p>
    <w:p w:rsidR="00C964C3" w:rsidRPr="00BD050D" w:rsidRDefault="00C964C3" w:rsidP="00BD050D">
      <w:pPr>
        <w:pStyle w:val="A5"/>
        <w:spacing w:line="360" w:lineRule="auto"/>
        <w:jc w:val="both"/>
        <w:rPr>
          <w:rFonts w:ascii="Book Antiqua" w:hAnsi="Book Antiqua"/>
        </w:rPr>
      </w:pPr>
      <w:r w:rsidRPr="00BD050D">
        <w:rPr>
          <w:rStyle w:val="15"/>
          <w:rFonts w:ascii="Book Antiqua" w:hAnsi="Book Antiqua"/>
          <w:lang w:val="en-US"/>
        </w:rPr>
        <w:t>BACKGROUND</w:t>
      </w:r>
    </w:p>
    <w:p w:rsidR="00C964C3" w:rsidRPr="00BD050D" w:rsidRDefault="00C964C3" w:rsidP="00BD050D">
      <w:pPr>
        <w:pStyle w:val="A5"/>
        <w:spacing w:line="360" w:lineRule="auto"/>
        <w:jc w:val="both"/>
        <w:rPr>
          <w:rFonts w:ascii="Book Antiqua" w:hAnsi="Book Antiqua"/>
        </w:rPr>
      </w:pPr>
      <w:r w:rsidRPr="00BD050D">
        <w:rPr>
          <w:rStyle w:val="15"/>
          <w:rFonts w:ascii="Book Antiqua" w:hAnsi="Book Antiqua"/>
          <w:lang w:val="en-US"/>
        </w:rPr>
        <w:t xml:space="preserve">Digital intraoral scanning, although developing rapidly, is rarely used in </w:t>
      </w:r>
      <w:proofErr w:type="spellStart"/>
      <w:r w:rsidRPr="00BD050D">
        <w:rPr>
          <w:rStyle w:val="15"/>
          <w:rFonts w:ascii="Book Antiqua" w:hAnsi="Book Antiqua"/>
          <w:lang w:val="en-US"/>
        </w:rPr>
        <w:t>occlusal</w:t>
      </w:r>
      <w:proofErr w:type="spellEnd"/>
      <w:r w:rsidRPr="00BD050D">
        <w:rPr>
          <w:rStyle w:val="15"/>
          <w:rFonts w:ascii="Book Antiqua" w:hAnsi="Book Antiqua"/>
          <w:lang w:val="en-US"/>
        </w:rPr>
        <w:t xml:space="preserve"> reconstruction. To compensate for the technical drawbacks of current </w:t>
      </w:r>
      <w:proofErr w:type="spellStart"/>
      <w:r w:rsidRPr="00BD050D">
        <w:rPr>
          <w:rStyle w:val="15"/>
          <w:rFonts w:ascii="Book Antiqua" w:hAnsi="Book Antiqua"/>
          <w:lang w:val="en-US"/>
        </w:rPr>
        <w:t>occlusal</w:t>
      </w:r>
      <w:proofErr w:type="spellEnd"/>
      <w:r w:rsidRPr="00BD050D">
        <w:rPr>
          <w:rStyle w:val="15"/>
          <w:rFonts w:ascii="Book Antiqua" w:hAnsi="Book Antiqua"/>
          <w:lang w:val="en-US"/>
        </w:rPr>
        <w:t xml:space="preserve"> reconstruction techniques, such as time consumption and high technical requirements, digital intraoral scanning can be used in clinics. This report aims to provide a way of selecting the most suitable </w:t>
      </w:r>
      <w:bookmarkStart w:id="13" w:name="OLE_LINK5608"/>
      <w:proofErr w:type="spellStart"/>
      <w:r w:rsidRPr="00BD050D">
        <w:rPr>
          <w:rStyle w:val="15"/>
          <w:rFonts w:ascii="Book Antiqua" w:hAnsi="Book Antiqua"/>
          <w:lang w:val="en-US"/>
        </w:rPr>
        <w:t>maxillo</w:t>
      </w:r>
      <w:proofErr w:type="spellEnd"/>
      <w:r w:rsidRPr="00BD050D">
        <w:rPr>
          <w:rStyle w:val="15"/>
          <w:rFonts w:ascii="Book Antiqua" w:hAnsi="Book Antiqua"/>
          <w:lang w:val="en-US"/>
        </w:rPr>
        <w:t>-mandibular relationship</w:t>
      </w:r>
      <w:bookmarkEnd w:id="13"/>
      <w:r w:rsidRPr="00BD050D">
        <w:rPr>
          <w:rStyle w:val="15"/>
          <w:rFonts w:ascii="Book Antiqua" w:hAnsi="Book Antiqua"/>
          <w:lang w:val="en-US"/>
        </w:rPr>
        <w:t xml:space="preserve"> (MMR) during recovery.</w:t>
      </w:r>
    </w:p>
    <w:p w:rsidR="00C964C3" w:rsidRPr="00BD050D" w:rsidRDefault="00C964C3" w:rsidP="00BD050D">
      <w:pPr>
        <w:pStyle w:val="A5"/>
        <w:spacing w:line="360" w:lineRule="auto"/>
        <w:jc w:val="both"/>
        <w:rPr>
          <w:rFonts w:ascii="Book Antiqua" w:hAnsi="Book Antiqua"/>
        </w:rPr>
      </w:pPr>
    </w:p>
    <w:p w:rsidR="00C964C3" w:rsidRPr="00BD050D" w:rsidRDefault="00C964C3" w:rsidP="00BD050D">
      <w:pPr>
        <w:pStyle w:val="A5"/>
        <w:spacing w:line="360" w:lineRule="auto"/>
        <w:jc w:val="both"/>
        <w:rPr>
          <w:rFonts w:ascii="Book Antiqua" w:hAnsi="Book Antiqua"/>
        </w:rPr>
      </w:pPr>
      <w:r w:rsidRPr="00BD050D">
        <w:rPr>
          <w:rStyle w:val="15"/>
          <w:rFonts w:ascii="Book Antiqua" w:hAnsi="Book Antiqua"/>
          <w:lang w:val="en-US"/>
        </w:rPr>
        <w:t>CASE SUMMARY</w:t>
      </w:r>
    </w:p>
    <w:p w:rsidR="00C964C3" w:rsidRPr="00BD050D" w:rsidRDefault="00C964C3" w:rsidP="00BD050D">
      <w:pPr>
        <w:pStyle w:val="A5"/>
        <w:spacing w:line="360" w:lineRule="auto"/>
        <w:jc w:val="both"/>
        <w:rPr>
          <w:rFonts w:ascii="Book Antiqua" w:hAnsi="Book Antiqua"/>
        </w:rPr>
      </w:pPr>
      <w:r w:rsidRPr="00BD050D">
        <w:rPr>
          <w:rStyle w:val="15"/>
          <w:rFonts w:ascii="Book Antiqua" w:hAnsi="Book Antiqua"/>
          <w:lang w:val="en-US"/>
        </w:rPr>
        <w:t xml:space="preserve">A 68-year-old man with severely worn posterior teeth underwent </w:t>
      </w:r>
      <w:proofErr w:type="spellStart"/>
      <w:r w:rsidRPr="00BD050D">
        <w:rPr>
          <w:rStyle w:val="15"/>
          <w:rFonts w:ascii="Book Antiqua" w:hAnsi="Book Antiqua"/>
          <w:lang w:val="en-US"/>
        </w:rPr>
        <w:t>occlusal</w:t>
      </w:r>
      <w:proofErr w:type="spellEnd"/>
      <w:r w:rsidRPr="00BD050D">
        <w:rPr>
          <w:rStyle w:val="15"/>
          <w:rFonts w:ascii="Book Antiqua" w:hAnsi="Book Antiqua"/>
          <w:lang w:val="en-US"/>
        </w:rPr>
        <w:t xml:space="preserve"> reconstruction with fixed prosthesis using digital intraoral scanning. A series of digital models in different stages of treatment were obtained, subsequently compared, and selected using digital intraoral scanning together with traditional measurements, such as </w:t>
      </w:r>
      <w:bookmarkStart w:id="14" w:name="OLE_LINK5610"/>
      <w:r w:rsidRPr="00BD050D">
        <w:rPr>
          <w:rStyle w:val="15"/>
          <w:rFonts w:ascii="Book Antiqua" w:hAnsi="Book Antiqua"/>
          <w:lang w:val="en-US"/>
        </w:rPr>
        <w:t>cone beam computed tomography</w:t>
      </w:r>
      <w:bookmarkEnd w:id="14"/>
      <w:r w:rsidRPr="00BD050D">
        <w:rPr>
          <w:rStyle w:val="15"/>
          <w:rFonts w:ascii="Book Antiqua" w:hAnsi="Book Antiqua"/>
          <w:lang w:val="en-US"/>
        </w:rPr>
        <w:t xml:space="preserve">, joint imaging, and clinical examination. Using digital intraoral scanning, the MMR in different stages of treatment was accurately recorded, which provided feasibility for deciding the best </w:t>
      </w:r>
      <w:proofErr w:type="spellStart"/>
      <w:r w:rsidRPr="00BD050D">
        <w:rPr>
          <w:rStyle w:val="15"/>
          <w:rFonts w:ascii="Book Antiqua" w:hAnsi="Book Antiqua"/>
          <w:lang w:val="en-US"/>
        </w:rPr>
        <w:t>occlusal</w:t>
      </w:r>
      <w:proofErr w:type="spellEnd"/>
      <w:r w:rsidRPr="00BD050D">
        <w:rPr>
          <w:rStyle w:val="15"/>
          <w:rFonts w:ascii="Book Antiqua" w:hAnsi="Book Antiqua"/>
          <w:lang w:val="en-US"/>
        </w:rPr>
        <w:t xml:space="preserve"> reconstruction treatment, made the treatment process easier, and improved patient satisfaction.</w:t>
      </w:r>
    </w:p>
    <w:p w:rsidR="00C964C3" w:rsidRPr="00BD050D" w:rsidRDefault="00C964C3" w:rsidP="00BD050D">
      <w:pPr>
        <w:pStyle w:val="A5"/>
        <w:spacing w:line="360" w:lineRule="auto"/>
        <w:jc w:val="both"/>
        <w:rPr>
          <w:rFonts w:ascii="Book Antiqua" w:hAnsi="Book Antiqua"/>
        </w:rPr>
      </w:pPr>
    </w:p>
    <w:p w:rsidR="00C964C3" w:rsidRPr="00BD050D" w:rsidRDefault="00C964C3" w:rsidP="00BD050D">
      <w:pPr>
        <w:pStyle w:val="A5"/>
        <w:spacing w:line="360" w:lineRule="auto"/>
        <w:jc w:val="both"/>
        <w:rPr>
          <w:rFonts w:ascii="Book Antiqua" w:hAnsi="Book Antiqua"/>
        </w:rPr>
      </w:pPr>
      <w:r w:rsidRPr="00BD050D">
        <w:rPr>
          <w:rStyle w:val="15"/>
          <w:rFonts w:ascii="Book Antiqua" w:hAnsi="Book Antiqua"/>
          <w:lang w:val="en-US"/>
        </w:rPr>
        <w:t>CONCLUSION</w:t>
      </w:r>
    </w:p>
    <w:p w:rsidR="00C964C3" w:rsidRPr="00BD050D" w:rsidRDefault="00C964C3" w:rsidP="00BD050D">
      <w:pPr>
        <w:pStyle w:val="A5"/>
        <w:spacing w:line="360" w:lineRule="auto"/>
        <w:jc w:val="both"/>
        <w:rPr>
          <w:rFonts w:ascii="Book Antiqua" w:hAnsi="Book Antiqua"/>
        </w:rPr>
      </w:pPr>
      <w:r w:rsidRPr="00BD050D">
        <w:rPr>
          <w:rStyle w:val="15"/>
          <w:rFonts w:ascii="Book Antiqua" w:hAnsi="Book Antiqua"/>
          <w:lang w:val="en-US"/>
        </w:rPr>
        <w:t xml:space="preserve">This case report highlights the clarity, </w:t>
      </w:r>
      <w:proofErr w:type="spellStart"/>
      <w:r w:rsidRPr="00BD050D">
        <w:rPr>
          <w:rStyle w:val="15"/>
          <w:rFonts w:ascii="Book Antiqua" w:hAnsi="Book Antiqua"/>
          <w:lang w:val="en-US"/>
        </w:rPr>
        <w:t>recordability</w:t>
      </w:r>
      <w:proofErr w:type="spellEnd"/>
      <w:r w:rsidRPr="00BD050D">
        <w:rPr>
          <w:rStyle w:val="15"/>
          <w:rFonts w:ascii="Book Antiqua" w:hAnsi="Book Antiqua"/>
          <w:lang w:val="en-US"/>
        </w:rPr>
        <w:t xml:space="preserve">, repeatability, and selectivity of digital intraoral scanning to replicate and transfer the MMR during </w:t>
      </w:r>
      <w:proofErr w:type="spellStart"/>
      <w:r w:rsidRPr="00BD050D">
        <w:rPr>
          <w:rStyle w:val="15"/>
          <w:rFonts w:ascii="Book Antiqua" w:hAnsi="Book Antiqua"/>
          <w:lang w:val="en-US"/>
        </w:rPr>
        <w:t>occlusal</w:t>
      </w:r>
      <w:proofErr w:type="spellEnd"/>
      <w:r w:rsidRPr="00BD050D">
        <w:rPr>
          <w:rStyle w:val="15"/>
          <w:rFonts w:ascii="Book Antiqua" w:hAnsi="Book Antiqua"/>
          <w:lang w:val="en-US"/>
        </w:rPr>
        <w:t xml:space="preserve"> reconstruction, expanding new perspectives for its design, fabrication, and postoperative evaluation.</w:t>
      </w:r>
    </w:p>
    <w:p w:rsidR="00C964C3" w:rsidRPr="00BD050D" w:rsidRDefault="00C964C3" w:rsidP="00BD050D">
      <w:pPr>
        <w:pStyle w:val="A5"/>
        <w:spacing w:line="360" w:lineRule="auto"/>
        <w:jc w:val="both"/>
        <w:rPr>
          <w:rFonts w:ascii="Book Antiqua" w:hAnsi="Book Antiqua"/>
        </w:rPr>
      </w:pPr>
    </w:p>
    <w:p w:rsidR="00C964C3" w:rsidRPr="00BD050D" w:rsidRDefault="00C964C3" w:rsidP="00BD050D">
      <w:pPr>
        <w:pStyle w:val="A5"/>
        <w:spacing w:line="360" w:lineRule="auto"/>
        <w:jc w:val="both"/>
        <w:rPr>
          <w:rFonts w:ascii="Book Antiqua" w:hAnsi="Book Antiqua"/>
        </w:rPr>
      </w:pPr>
      <w:r w:rsidRPr="00BD050D">
        <w:rPr>
          <w:rStyle w:val="15"/>
          <w:rFonts w:ascii="Book Antiqua" w:hAnsi="Book Antiqua"/>
          <w:b/>
          <w:bCs/>
          <w:lang w:val="en-US"/>
        </w:rPr>
        <w:t xml:space="preserve">Key Words: </w:t>
      </w:r>
      <w:bookmarkStart w:id="15" w:name="OLE_LINK5326"/>
      <w:bookmarkStart w:id="16" w:name="OLE_LINK5327"/>
      <w:proofErr w:type="spellStart"/>
      <w:r w:rsidRPr="00BD050D">
        <w:rPr>
          <w:rStyle w:val="15"/>
          <w:rFonts w:ascii="Book Antiqua" w:hAnsi="Book Antiqua"/>
          <w:lang w:val="en-US"/>
        </w:rPr>
        <w:t>Occlusal</w:t>
      </w:r>
      <w:proofErr w:type="spellEnd"/>
      <w:r w:rsidRPr="00BD050D">
        <w:rPr>
          <w:rStyle w:val="15"/>
          <w:rFonts w:ascii="Book Antiqua" w:hAnsi="Book Antiqua"/>
          <w:lang w:val="en-US"/>
        </w:rPr>
        <w:t xml:space="preserve"> reconstruction; Digital intraoral scanning; </w:t>
      </w:r>
      <w:proofErr w:type="spellStart"/>
      <w:r w:rsidRPr="00BD050D">
        <w:rPr>
          <w:rStyle w:val="15"/>
          <w:rFonts w:ascii="Book Antiqua" w:hAnsi="Book Antiqua"/>
          <w:lang w:val="en-US"/>
        </w:rPr>
        <w:t>Maxillo</w:t>
      </w:r>
      <w:proofErr w:type="spellEnd"/>
      <w:r w:rsidRPr="00BD050D">
        <w:rPr>
          <w:rStyle w:val="15"/>
          <w:rFonts w:ascii="Book Antiqua" w:hAnsi="Book Antiqua"/>
          <w:lang w:val="en-US"/>
        </w:rPr>
        <w:t xml:space="preserve">-mandibular relationship; </w:t>
      </w:r>
      <w:bookmarkStart w:id="17" w:name="OLE_LINK5625"/>
      <w:r w:rsidRPr="00BD050D">
        <w:rPr>
          <w:rStyle w:val="15"/>
          <w:rFonts w:ascii="Book Antiqua" w:hAnsi="Book Antiqua"/>
          <w:lang w:val="en-US"/>
        </w:rPr>
        <w:t>Cone beam computed tomography</w:t>
      </w:r>
      <w:bookmarkEnd w:id="17"/>
      <w:r w:rsidRPr="00BD050D">
        <w:rPr>
          <w:rStyle w:val="15"/>
          <w:rFonts w:ascii="Book Antiqua" w:hAnsi="Book Antiqua"/>
          <w:lang w:val="en-US"/>
        </w:rPr>
        <w:t>; Case report</w:t>
      </w:r>
      <w:bookmarkEnd w:id="15"/>
      <w:bookmarkEnd w:id="16"/>
    </w:p>
    <w:p w:rsidR="00C964C3" w:rsidRDefault="00C964C3" w:rsidP="00BD050D">
      <w:pPr>
        <w:pStyle w:val="A5"/>
        <w:spacing w:line="360" w:lineRule="auto"/>
        <w:jc w:val="both"/>
        <w:rPr>
          <w:rStyle w:val="15"/>
          <w:rFonts w:ascii="Book Antiqua" w:eastAsiaTheme="minorEastAsia" w:hAnsi="Book Antiqua" w:cs="Book Antiqua"/>
          <w:lang w:eastAsia="zh-CN"/>
        </w:rPr>
      </w:pPr>
    </w:p>
    <w:p w:rsidR="009E587E" w:rsidRPr="00026CB8" w:rsidRDefault="009E587E" w:rsidP="009E587E">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3</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rsidR="00840E54" w:rsidRPr="009E587E" w:rsidRDefault="00840E54" w:rsidP="00BD050D">
      <w:pPr>
        <w:pStyle w:val="A5"/>
        <w:spacing w:line="360" w:lineRule="auto"/>
        <w:jc w:val="both"/>
        <w:rPr>
          <w:rStyle w:val="15"/>
          <w:rFonts w:ascii="Book Antiqua" w:eastAsiaTheme="minorEastAsia" w:hAnsi="Book Antiqua" w:cs="Book Antiqua"/>
          <w:lang w:val="en-US"/>
        </w:rPr>
      </w:pPr>
    </w:p>
    <w:p w:rsidR="00840E54" w:rsidRDefault="00505946" w:rsidP="00BD050D">
      <w:pPr>
        <w:pStyle w:val="A5"/>
        <w:spacing w:line="360" w:lineRule="auto"/>
        <w:jc w:val="both"/>
        <w:rPr>
          <w:rFonts w:ascii="Book Antiqua" w:hAnsi="Book Antiqua" w:cs="Book Antiqua"/>
        </w:rPr>
      </w:pPr>
      <w:bookmarkStart w:id="18" w:name="OLE_LINK5328"/>
      <w:bookmarkStart w:id="19" w:name="OLE_LINK5329"/>
      <w:r>
        <w:rPr>
          <w:rFonts w:ascii="Book Antiqua" w:eastAsia="Book Antiqua" w:hAnsi="Book Antiqua" w:cs="Book Antiqua"/>
          <w:b/>
        </w:rPr>
        <w:t xml:space="preserve">Citation: </w:t>
      </w:r>
      <w:proofErr w:type="spellStart"/>
      <w:r w:rsidR="00C964C3" w:rsidRPr="00BD050D">
        <w:rPr>
          <w:rStyle w:val="15"/>
          <w:rFonts w:ascii="Book Antiqua" w:hAnsi="Book Antiqua"/>
          <w:lang w:val="en-US"/>
        </w:rPr>
        <w:t>Hou</w:t>
      </w:r>
      <w:proofErr w:type="spellEnd"/>
      <w:r w:rsidR="00C964C3" w:rsidRPr="00BD050D">
        <w:rPr>
          <w:rStyle w:val="15"/>
          <w:rFonts w:ascii="Book Antiqua" w:hAnsi="Book Antiqua"/>
          <w:lang w:val="en-US"/>
        </w:rPr>
        <w:t xml:space="preserve"> C, Zhu HZ, </w:t>
      </w:r>
      <w:proofErr w:type="spellStart"/>
      <w:r w:rsidR="00C964C3" w:rsidRPr="00BD050D">
        <w:rPr>
          <w:rStyle w:val="15"/>
          <w:rFonts w:ascii="Book Antiqua" w:hAnsi="Book Antiqua"/>
          <w:lang w:val="en-US"/>
        </w:rPr>
        <w:t>Xue</w:t>
      </w:r>
      <w:proofErr w:type="spellEnd"/>
      <w:r w:rsidR="00C964C3" w:rsidRPr="00BD050D">
        <w:rPr>
          <w:rStyle w:val="15"/>
          <w:rFonts w:ascii="Book Antiqua" w:hAnsi="Book Antiqua"/>
          <w:lang w:val="en-US"/>
        </w:rPr>
        <w:t xml:space="preserve"> B, Song HJ, Yang YB, Wang XX, Sun HQ. New clinical application of digital intraoral scanning technology in </w:t>
      </w:r>
      <w:proofErr w:type="spellStart"/>
      <w:r w:rsidR="00C964C3" w:rsidRPr="00BD050D">
        <w:rPr>
          <w:rStyle w:val="15"/>
          <w:rFonts w:ascii="Book Antiqua" w:hAnsi="Book Antiqua"/>
          <w:lang w:val="en-US"/>
        </w:rPr>
        <w:t>occlusal</w:t>
      </w:r>
      <w:proofErr w:type="spellEnd"/>
      <w:r w:rsidR="00C964C3" w:rsidRPr="00BD050D">
        <w:rPr>
          <w:rStyle w:val="15"/>
          <w:rFonts w:ascii="Book Antiqua" w:hAnsi="Book Antiqua"/>
          <w:lang w:val="en-US"/>
        </w:rPr>
        <w:t xml:space="preserve"> reconstruction: A case report. </w:t>
      </w:r>
      <w:r w:rsidR="00C964C3" w:rsidRPr="00BD050D">
        <w:rPr>
          <w:rStyle w:val="15"/>
          <w:rFonts w:ascii="Book Antiqua" w:hAnsi="Book Antiqua"/>
          <w:i/>
          <w:iCs/>
          <w:lang w:val="en-US"/>
        </w:rPr>
        <w:t xml:space="preserve">World J </w:t>
      </w:r>
      <w:proofErr w:type="spellStart"/>
      <w:r w:rsidR="00C964C3" w:rsidRPr="00BD050D">
        <w:rPr>
          <w:rStyle w:val="15"/>
          <w:rFonts w:ascii="Book Antiqua" w:hAnsi="Book Antiqua"/>
          <w:i/>
          <w:iCs/>
          <w:lang w:val="en-US"/>
        </w:rPr>
        <w:t>Clin</w:t>
      </w:r>
      <w:proofErr w:type="spellEnd"/>
      <w:r w:rsidR="00C964C3" w:rsidRPr="00BD050D">
        <w:rPr>
          <w:rStyle w:val="15"/>
          <w:rFonts w:ascii="Book Antiqua" w:hAnsi="Book Antiqua"/>
          <w:i/>
          <w:iCs/>
          <w:lang w:val="en-US"/>
        </w:rPr>
        <w:t xml:space="preserve"> Cases</w:t>
      </w:r>
      <w:r w:rsidR="00C964C3" w:rsidRPr="00BD050D">
        <w:rPr>
          <w:rStyle w:val="15"/>
          <w:rFonts w:ascii="Book Antiqua" w:hAnsi="Book Antiqua"/>
          <w:lang w:val="en-US"/>
        </w:rPr>
        <w:t xml:space="preserve"> 2023;</w:t>
      </w:r>
      <w:r w:rsidR="00D02021" w:rsidRPr="007C79EF">
        <w:rPr>
          <w:rFonts w:ascii="Book Antiqua" w:eastAsia="Book Antiqua" w:hAnsi="Book Antiqua" w:cs="Book Antiqua"/>
        </w:rPr>
        <w:t xml:space="preserve"> </w:t>
      </w:r>
      <w:r w:rsidR="00D02021" w:rsidRPr="00C82629">
        <w:rPr>
          <w:rFonts w:ascii="Book Antiqua" w:eastAsia="Book Antiqua" w:hAnsi="Book Antiqua" w:cs="Book Antiqua"/>
        </w:rPr>
        <w:t>11(</w:t>
      </w:r>
      <w:r w:rsidR="00D02021">
        <w:rPr>
          <w:rFonts w:ascii="Book Antiqua" w:hAnsi="Book Antiqua" w:cs="Book Antiqua" w:hint="eastAsia"/>
        </w:rPr>
        <w:t>15</w:t>
      </w:r>
      <w:r w:rsidR="00D02021" w:rsidRPr="00C82629">
        <w:rPr>
          <w:rFonts w:ascii="Book Antiqua" w:eastAsia="Book Antiqua" w:hAnsi="Book Antiqua" w:cs="Book Antiqua"/>
        </w:rPr>
        <w:t xml:space="preserve">): </w:t>
      </w:r>
      <w:r w:rsidR="005B2590">
        <w:rPr>
          <w:rFonts w:ascii="Book Antiqua" w:hAnsi="Book Antiqua" w:cs="Book Antiqua" w:hint="eastAsia"/>
        </w:rPr>
        <w:t>3522</w:t>
      </w:r>
      <w:r w:rsidR="00D02021" w:rsidRPr="00C82629">
        <w:rPr>
          <w:rFonts w:ascii="Book Antiqua" w:eastAsia="Book Antiqua" w:hAnsi="Book Antiqua" w:cs="Book Antiqua"/>
        </w:rPr>
        <w:t>-</w:t>
      </w:r>
      <w:r w:rsidR="005B2590">
        <w:rPr>
          <w:rFonts w:ascii="Book Antiqua" w:hAnsi="Book Antiqua" w:cs="Book Antiqua" w:hint="eastAsia"/>
        </w:rPr>
        <w:t>3532</w:t>
      </w:r>
    </w:p>
    <w:p w:rsidR="00840E54" w:rsidRDefault="00D02021" w:rsidP="00BD050D">
      <w:pPr>
        <w:pStyle w:val="A5"/>
        <w:spacing w:line="360" w:lineRule="auto"/>
        <w:jc w:val="both"/>
        <w:rPr>
          <w:rFonts w:ascii="Book Antiqua" w:hAnsi="Book Antiqua" w:cs="Book Antiqua"/>
        </w:rPr>
      </w:pPr>
      <w:r w:rsidRPr="00840E54">
        <w:rPr>
          <w:rFonts w:ascii="Book Antiqua" w:eastAsia="Book Antiqua" w:hAnsi="Book Antiqua" w:cs="Book Antiqua"/>
          <w:b/>
        </w:rPr>
        <w:t xml:space="preserve">URL: </w:t>
      </w:r>
      <w:r w:rsidR="00840E54" w:rsidRPr="00840E54">
        <w:rPr>
          <w:rFonts w:ascii="Book Antiqua" w:eastAsia="Book Antiqua" w:hAnsi="Book Antiqua" w:cs="Book Antiqua"/>
        </w:rPr>
        <w:t>https://www.wjgnet.com/2307-8960/full/v11/i</w:t>
      </w:r>
      <w:r w:rsidR="00840E54" w:rsidRPr="00840E54">
        <w:rPr>
          <w:rFonts w:ascii="Book Antiqua" w:hAnsi="Book Antiqua" w:cs="Book Antiqua" w:hint="eastAsia"/>
        </w:rPr>
        <w:t>15</w:t>
      </w:r>
      <w:r w:rsidR="00840E54" w:rsidRPr="00840E54">
        <w:rPr>
          <w:rFonts w:ascii="Book Antiqua" w:eastAsia="Book Antiqua" w:hAnsi="Book Antiqua" w:cs="Book Antiqua"/>
        </w:rPr>
        <w:t>/</w:t>
      </w:r>
      <w:r w:rsidR="005B2590">
        <w:rPr>
          <w:rFonts w:ascii="Book Antiqua" w:hAnsi="Book Antiqua" w:cs="Book Antiqua" w:hint="eastAsia"/>
        </w:rPr>
        <w:t>3522</w:t>
      </w:r>
      <w:r w:rsidR="00840E54" w:rsidRPr="00840E54">
        <w:rPr>
          <w:rFonts w:ascii="Book Antiqua" w:eastAsia="Book Antiqua" w:hAnsi="Book Antiqua" w:cs="Book Antiqua"/>
        </w:rPr>
        <w:t>.htm</w:t>
      </w:r>
    </w:p>
    <w:p w:rsidR="00C964C3" w:rsidRPr="00BD050D" w:rsidRDefault="00D02021" w:rsidP="00BD050D">
      <w:pPr>
        <w:pStyle w:val="A5"/>
        <w:spacing w:line="360" w:lineRule="auto"/>
        <w:jc w:val="both"/>
        <w:rPr>
          <w:rFonts w:ascii="Book Antiqua" w:hAnsi="Book Antiqua"/>
        </w:rPr>
      </w:pPr>
      <w:r w:rsidRPr="00840E54">
        <w:rPr>
          <w:rFonts w:ascii="Book Antiqua" w:eastAsia="Book Antiqua" w:hAnsi="Book Antiqua" w:cs="Book Antiqua"/>
          <w:b/>
        </w:rPr>
        <w:t xml:space="preserve">DOI: </w:t>
      </w:r>
      <w:r w:rsidRPr="00C82629">
        <w:rPr>
          <w:rFonts w:ascii="Book Antiqua" w:eastAsia="Book Antiqua" w:hAnsi="Book Antiqua" w:cs="Book Antiqua"/>
        </w:rPr>
        <w:t>https://dx.doi.org/10.12998/wjcc.v11.i</w:t>
      </w:r>
      <w:r>
        <w:rPr>
          <w:rFonts w:ascii="Book Antiqua" w:hAnsi="Book Antiqua" w:cs="Book Antiqua" w:hint="eastAsia"/>
        </w:rPr>
        <w:t>15</w:t>
      </w:r>
      <w:r w:rsidRPr="00C82629">
        <w:rPr>
          <w:rFonts w:ascii="Book Antiqua" w:eastAsia="Book Antiqua" w:hAnsi="Book Antiqua" w:cs="Book Antiqua"/>
        </w:rPr>
        <w:t>.</w:t>
      </w:r>
      <w:r w:rsidR="005B2590">
        <w:rPr>
          <w:rFonts w:ascii="Book Antiqua" w:hAnsi="Book Antiqua" w:cs="Book Antiqua" w:hint="eastAsia"/>
        </w:rPr>
        <w:t>3522</w:t>
      </w:r>
    </w:p>
    <w:bookmarkEnd w:id="18"/>
    <w:bookmarkEnd w:id="19"/>
    <w:p w:rsidR="00C964C3" w:rsidRPr="00BD050D" w:rsidRDefault="00C964C3" w:rsidP="00BD050D">
      <w:pPr>
        <w:pStyle w:val="A5"/>
        <w:spacing w:line="360" w:lineRule="auto"/>
        <w:jc w:val="both"/>
        <w:rPr>
          <w:rFonts w:ascii="Book Antiqua" w:hAnsi="Book Antiqua"/>
        </w:rPr>
      </w:pPr>
    </w:p>
    <w:p w:rsidR="00C964C3" w:rsidRPr="00BD050D" w:rsidRDefault="00C964C3" w:rsidP="00BD050D">
      <w:pPr>
        <w:pStyle w:val="A5"/>
        <w:spacing w:line="360" w:lineRule="auto"/>
        <w:jc w:val="both"/>
        <w:rPr>
          <w:rFonts w:ascii="Book Antiqua" w:hAnsi="Book Antiqua"/>
        </w:rPr>
      </w:pPr>
      <w:r w:rsidRPr="00BD050D">
        <w:rPr>
          <w:rStyle w:val="15"/>
          <w:rFonts w:ascii="Book Antiqua" w:hAnsi="Book Antiqua"/>
          <w:b/>
          <w:bCs/>
          <w:lang w:val="en-US"/>
        </w:rPr>
        <w:t xml:space="preserve">Core Tip: </w:t>
      </w:r>
      <w:bookmarkStart w:id="20" w:name="OLE_LINK5330"/>
      <w:bookmarkStart w:id="21" w:name="OLE_LINK5331"/>
      <w:r w:rsidRPr="00BD050D">
        <w:rPr>
          <w:rStyle w:val="15"/>
          <w:rFonts w:ascii="Book Antiqua" w:hAnsi="Book Antiqua"/>
          <w:lang w:val="en-US"/>
        </w:rPr>
        <w:t xml:space="preserve">Selection of the most appropriate </w:t>
      </w:r>
      <w:proofErr w:type="spellStart"/>
      <w:r w:rsidRPr="00BD050D">
        <w:rPr>
          <w:rStyle w:val="15"/>
          <w:rFonts w:ascii="Book Antiqua" w:hAnsi="Book Antiqua"/>
          <w:lang w:val="en-US"/>
        </w:rPr>
        <w:t>maxillo</w:t>
      </w:r>
      <w:proofErr w:type="spellEnd"/>
      <w:r w:rsidRPr="00BD050D">
        <w:rPr>
          <w:rStyle w:val="15"/>
          <w:rFonts w:ascii="Book Antiqua" w:hAnsi="Book Antiqua"/>
          <w:lang w:val="en-US"/>
        </w:rPr>
        <w:t xml:space="preserve">-mandibular relationship and transfer of </w:t>
      </w:r>
      <w:proofErr w:type="spellStart"/>
      <w:r w:rsidRPr="00BD050D">
        <w:rPr>
          <w:rStyle w:val="15"/>
          <w:rFonts w:ascii="Book Antiqua" w:hAnsi="Book Antiqua"/>
          <w:lang w:val="en-US"/>
        </w:rPr>
        <w:t>occlusal</w:t>
      </w:r>
      <w:proofErr w:type="spellEnd"/>
      <w:r w:rsidRPr="00BD050D">
        <w:rPr>
          <w:rStyle w:val="15"/>
          <w:rFonts w:ascii="Book Antiqua" w:hAnsi="Book Antiqua"/>
          <w:lang w:val="en-US"/>
        </w:rPr>
        <w:t xml:space="preserve"> information are crucial steps in </w:t>
      </w:r>
      <w:proofErr w:type="spellStart"/>
      <w:r w:rsidRPr="00BD050D">
        <w:rPr>
          <w:rStyle w:val="15"/>
          <w:rFonts w:ascii="Book Antiqua" w:hAnsi="Book Antiqua"/>
          <w:lang w:val="en-US"/>
        </w:rPr>
        <w:t>occlusal</w:t>
      </w:r>
      <w:proofErr w:type="spellEnd"/>
      <w:r w:rsidRPr="00BD050D">
        <w:rPr>
          <w:rStyle w:val="15"/>
          <w:rFonts w:ascii="Book Antiqua" w:hAnsi="Book Antiqua"/>
          <w:lang w:val="en-US"/>
        </w:rPr>
        <w:t xml:space="preserve"> reconstruction. The traditional method is complicated, has high technical sensitivity, and may cause the accumulation of errors. In this case, a digital </w:t>
      </w:r>
      <w:proofErr w:type="spellStart"/>
      <w:r w:rsidRPr="00BD050D">
        <w:rPr>
          <w:rStyle w:val="15"/>
          <w:rFonts w:ascii="Book Antiqua" w:hAnsi="Book Antiqua"/>
          <w:lang w:val="en-US"/>
        </w:rPr>
        <w:t>occlusal</w:t>
      </w:r>
      <w:proofErr w:type="spellEnd"/>
      <w:r w:rsidRPr="00BD050D">
        <w:rPr>
          <w:rStyle w:val="15"/>
          <w:rFonts w:ascii="Book Antiqua" w:hAnsi="Book Antiqua"/>
          <w:lang w:val="en-US"/>
        </w:rPr>
        <w:t xml:space="preserve"> relation transfer method was established using digital intraoral scanning to improve the accuracy and efficiency of </w:t>
      </w:r>
      <w:proofErr w:type="spellStart"/>
      <w:r w:rsidRPr="00BD050D">
        <w:rPr>
          <w:rStyle w:val="15"/>
          <w:rFonts w:ascii="Book Antiqua" w:hAnsi="Book Antiqua"/>
          <w:lang w:val="en-US"/>
        </w:rPr>
        <w:t>occlusal</w:t>
      </w:r>
      <w:proofErr w:type="spellEnd"/>
      <w:r w:rsidRPr="00BD050D">
        <w:rPr>
          <w:rStyle w:val="15"/>
          <w:rFonts w:ascii="Book Antiqua" w:hAnsi="Book Antiqua"/>
          <w:lang w:val="en-US"/>
        </w:rPr>
        <w:t xml:space="preserve"> reconstruction. This method not only prevents the loss of the optimal </w:t>
      </w:r>
      <w:proofErr w:type="spellStart"/>
      <w:r w:rsidRPr="00BD050D">
        <w:rPr>
          <w:rStyle w:val="15"/>
          <w:rFonts w:ascii="Book Antiqua" w:hAnsi="Book Antiqua"/>
          <w:lang w:val="en-US"/>
        </w:rPr>
        <w:t>maxillo</w:t>
      </w:r>
      <w:proofErr w:type="spellEnd"/>
      <w:r w:rsidRPr="00BD050D">
        <w:rPr>
          <w:rStyle w:val="15"/>
          <w:rFonts w:ascii="Book Antiqua" w:hAnsi="Book Antiqua"/>
          <w:lang w:val="en-US"/>
        </w:rPr>
        <w:t>-mandibular relationship but also directly transfers the facial morphology of the temporary prosthesis to the final prosthesis, thus achieving a good transfer of aesthetic and functional information. Digital intraoral scanning makes recording the jaw position relationship between the maxilla and mandible, which is the most important but challenging aspect in the treatment process, clear, recordable, reproducible, and selectable.</w:t>
      </w:r>
    </w:p>
    <w:bookmarkEnd w:id="20"/>
    <w:bookmarkEnd w:id="21"/>
    <w:p w:rsidR="00C964C3" w:rsidRPr="00BD050D" w:rsidRDefault="005E3FCD" w:rsidP="00BD050D">
      <w:pPr>
        <w:pStyle w:val="A5"/>
        <w:spacing w:line="360" w:lineRule="auto"/>
        <w:jc w:val="both"/>
        <w:rPr>
          <w:rFonts w:ascii="Book Antiqua" w:hAnsi="Book Antiqua"/>
        </w:rPr>
      </w:pPr>
      <w:r>
        <w:rPr>
          <w:rFonts w:ascii="Book Antiqua" w:hAnsi="Book Antiqua"/>
        </w:rPr>
        <w:br w:type="page"/>
      </w:r>
      <w:r w:rsidR="00C964C3" w:rsidRPr="00BD050D">
        <w:rPr>
          <w:rStyle w:val="15"/>
          <w:rFonts w:ascii="Book Antiqua" w:hAnsi="Book Antiqua"/>
          <w:b/>
          <w:bCs/>
          <w:caps/>
          <w:u w:val="single"/>
          <w:lang w:val="en-US"/>
        </w:rPr>
        <w:lastRenderedPageBreak/>
        <w:t>INTRODUCTION</w:t>
      </w:r>
    </w:p>
    <w:p w:rsidR="00C964C3" w:rsidRPr="00BD050D" w:rsidRDefault="00C964C3" w:rsidP="00BD050D">
      <w:pPr>
        <w:pStyle w:val="A5"/>
        <w:spacing w:line="360" w:lineRule="auto"/>
        <w:jc w:val="both"/>
        <w:rPr>
          <w:rFonts w:ascii="Book Antiqua" w:hAnsi="Book Antiqua"/>
        </w:rPr>
      </w:pPr>
      <w:proofErr w:type="spellStart"/>
      <w:r w:rsidRPr="00BD050D">
        <w:rPr>
          <w:rStyle w:val="15"/>
          <w:rFonts w:ascii="Book Antiqua" w:hAnsi="Book Antiqua"/>
          <w:lang w:val="en-US"/>
        </w:rPr>
        <w:t>Occlusal</w:t>
      </w:r>
      <w:proofErr w:type="spellEnd"/>
      <w:r w:rsidRPr="00BD050D">
        <w:rPr>
          <w:rStyle w:val="15"/>
          <w:rFonts w:ascii="Book Antiqua" w:hAnsi="Book Antiqua"/>
          <w:lang w:val="en-US"/>
        </w:rPr>
        <w:t xml:space="preserve"> reconstruction refers to all treatment methods that can change the existing abnormal </w:t>
      </w:r>
      <w:proofErr w:type="spellStart"/>
      <w:r w:rsidRPr="00BD050D">
        <w:rPr>
          <w:rStyle w:val="15"/>
          <w:rFonts w:ascii="Book Antiqua" w:hAnsi="Book Antiqua"/>
          <w:lang w:val="en-US"/>
        </w:rPr>
        <w:t>occlusal</w:t>
      </w:r>
      <w:proofErr w:type="spellEnd"/>
      <w:r w:rsidRPr="00BD050D">
        <w:rPr>
          <w:rStyle w:val="15"/>
          <w:rFonts w:ascii="Book Antiqua" w:hAnsi="Book Antiqua"/>
          <w:lang w:val="en-US"/>
        </w:rPr>
        <w:t xml:space="preserve"> contact relationship to restore the patient's normal </w:t>
      </w:r>
      <w:proofErr w:type="spellStart"/>
      <w:r w:rsidRPr="00BD050D">
        <w:rPr>
          <w:rStyle w:val="15"/>
          <w:rFonts w:ascii="Book Antiqua" w:hAnsi="Book Antiqua"/>
          <w:lang w:val="en-US"/>
        </w:rPr>
        <w:t>occlusal</w:t>
      </w:r>
      <w:proofErr w:type="spellEnd"/>
      <w:r w:rsidRPr="00BD050D">
        <w:rPr>
          <w:rStyle w:val="15"/>
          <w:rFonts w:ascii="Book Antiqua" w:hAnsi="Book Antiqua"/>
          <w:lang w:val="en-US"/>
        </w:rPr>
        <w:t xml:space="preserve"> </w:t>
      </w:r>
      <w:proofErr w:type="gramStart"/>
      <w:r w:rsidRPr="00BD050D">
        <w:rPr>
          <w:rStyle w:val="15"/>
          <w:rFonts w:ascii="Book Antiqua" w:hAnsi="Book Antiqua"/>
          <w:lang w:val="en-US"/>
        </w:rPr>
        <w:t>function</w:t>
      </w:r>
      <w:r w:rsidRPr="00BD050D">
        <w:rPr>
          <w:rStyle w:val="15"/>
          <w:rFonts w:ascii="Book Antiqua" w:hAnsi="Book Antiqua"/>
          <w:vertAlign w:val="superscript"/>
          <w:lang w:val="en-US"/>
        </w:rPr>
        <w:t>[</w:t>
      </w:r>
      <w:proofErr w:type="gramEnd"/>
      <w:r w:rsidRPr="00BD050D">
        <w:rPr>
          <w:rStyle w:val="15"/>
          <w:rFonts w:ascii="Book Antiqua" w:hAnsi="Book Antiqua"/>
          <w:vertAlign w:val="superscript"/>
          <w:lang w:val="en-US"/>
        </w:rPr>
        <w:t>1]</w:t>
      </w:r>
      <w:r w:rsidRPr="00BD050D">
        <w:rPr>
          <w:rStyle w:val="15"/>
          <w:rFonts w:ascii="Book Antiqua" w:hAnsi="Book Antiqua"/>
          <w:lang w:val="en-US"/>
        </w:rPr>
        <w:t xml:space="preserve">. The key to </w:t>
      </w:r>
      <w:proofErr w:type="spellStart"/>
      <w:r w:rsidRPr="00BD050D">
        <w:rPr>
          <w:rStyle w:val="15"/>
          <w:rFonts w:ascii="Book Antiqua" w:hAnsi="Book Antiqua"/>
          <w:lang w:val="en-US"/>
        </w:rPr>
        <w:t>occlusal</w:t>
      </w:r>
      <w:proofErr w:type="spellEnd"/>
      <w:r w:rsidRPr="00BD050D">
        <w:rPr>
          <w:rStyle w:val="15"/>
          <w:rFonts w:ascii="Book Antiqua" w:hAnsi="Book Antiqua"/>
          <w:lang w:val="en-US"/>
        </w:rPr>
        <w:t xml:space="preserve"> reconstruction is the use of </w:t>
      </w:r>
      <w:proofErr w:type="spellStart"/>
      <w:r w:rsidRPr="00BD050D">
        <w:rPr>
          <w:rStyle w:val="15"/>
          <w:rFonts w:ascii="Book Antiqua" w:hAnsi="Book Antiqua"/>
          <w:lang w:val="en-US"/>
        </w:rPr>
        <w:t>occlusal</w:t>
      </w:r>
      <w:proofErr w:type="spellEnd"/>
      <w:r w:rsidRPr="00BD050D">
        <w:rPr>
          <w:rStyle w:val="15"/>
          <w:rFonts w:ascii="Book Antiqua" w:hAnsi="Book Antiqua"/>
          <w:lang w:val="en-US"/>
        </w:rPr>
        <w:t xml:space="preserve"> pads, mockups, temporary crowns, and other diagnostic temporary restorations, from noninvasive, minimally invasive to invasive procedures, and reversible to irreversible treatments, to verify, adjust, and run in the diagnostic </w:t>
      </w:r>
      <w:proofErr w:type="spellStart"/>
      <w:r w:rsidRPr="00BD050D">
        <w:rPr>
          <w:rStyle w:val="15"/>
          <w:rFonts w:ascii="Book Antiqua" w:hAnsi="Book Antiqua"/>
          <w:lang w:val="en-US"/>
        </w:rPr>
        <w:t>occlusal</w:t>
      </w:r>
      <w:proofErr w:type="spellEnd"/>
      <w:r w:rsidRPr="00BD050D">
        <w:rPr>
          <w:rStyle w:val="15"/>
          <w:rFonts w:ascii="Book Antiqua" w:hAnsi="Book Antiqua"/>
          <w:lang w:val="en-US"/>
        </w:rPr>
        <w:t xml:space="preserve"> relationship established in the step by step </w:t>
      </w:r>
      <w:proofErr w:type="spellStart"/>
      <w:r w:rsidRPr="00BD050D">
        <w:rPr>
          <w:rStyle w:val="15"/>
          <w:rFonts w:ascii="Book Antiqua" w:hAnsi="Book Antiqua"/>
          <w:lang w:val="en-US"/>
        </w:rPr>
        <w:t>occlusal</w:t>
      </w:r>
      <w:proofErr w:type="spellEnd"/>
      <w:r w:rsidRPr="00BD050D">
        <w:rPr>
          <w:rStyle w:val="15"/>
          <w:rFonts w:ascii="Book Antiqua" w:hAnsi="Book Antiqua"/>
          <w:lang w:val="en-US"/>
        </w:rPr>
        <w:t xml:space="preserve"> design process, and finally obtain the final </w:t>
      </w:r>
      <w:proofErr w:type="spellStart"/>
      <w:r w:rsidRPr="00BD050D">
        <w:rPr>
          <w:rStyle w:val="15"/>
          <w:rFonts w:ascii="Book Antiqua" w:hAnsi="Book Antiqua"/>
          <w:lang w:val="en-US"/>
        </w:rPr>
        <w:t>occlusal</w:t>
      </w:r>
      <w:proofErr w:type="spellEnd"/>
      <w:r w:rsidRPr="00BD050D">
        <w:rPr>
          <w:rStyle w:val="15"/>
          <w:rFonts w:ascii="Book Antiqua" w:hAnsi="Book Antiqua"/>
          <w:lang w:val="en-US"/>
        </w:rPr>
        <w:t xml:space="preserve"> relationship of the prosthesis that is most suitable for </w:t>
      </w:r>
      <w:proofErr w:type="gramStart"/>
      <w:r w:rsidRPr="00BD050D">
        <w:rPr>
          <w:rStyle w:val="15"/>
          <w:rFonts w:ascii="Book Antiqua" w:hAnsi="Book Antiqua"/>
          <w:lang w:val="en-US"/>
        </w:rPr>
        <w:t>patients</w:t>
      </w:r>
      <w:r w:rsidRPr="00BD050D">
        <w:rPr>
          <w:rStyle w:val="15"/>
          <w:rFonts w:ascii="Book Antiqua" w:hAnsi="Book Antiqua"/>
          <w:vertAlign w:val="superscript"/>
          <w:lang w:val="en-US"/>
        </w:rPr>
        <w:t>[</w:t>
      </w:r>
      <w:proofErr w:type="gramEnd"/>
      <w:r w:rsidRPr="00BD050D">
        <w:rPr>
          <w:rStyle w:val="15"/>
          <w:rFonts w:ascii="Book Antiqua" w:hAnsi="Book Antiqua"/>
          <w:vertAlign w:val="superscript"/>
          <w:lang w:val="en-US"/>
        </w:rPr>
        <w:t>2,3]</w:t>
      </w:r>
      <w:r w:rsidRPr="00BD050D">
        <w:rPr>
          <w:rStyle w:val="15"/>
          <w:rFonts w:ascii="Book Antiqua" w:hAnsi="Book Antiqua"/>
          <w:lang w:val="en-US"/>
        </w:rPr>
        <w:t xml:space="preserve">. In traditional </w:t>
      </w:r>
      <w:proofErr w:type="spellStart"/>
      <w:r w:rsidRPr="00BD050D">
        <w:rPr>
          <w:rStyle w:val="15"/>
          <w:rFonts w:ascii="Book Antiqua" w:hAnsi="Book Antiqua"/>
          <w:lang w:val="en-US"/>
        </w:rPr>
        <w:t>occlusal</w:t>
      </w:r>
      <w:proofErr w:type="spellEnd"/>
      <w:r w:rsidRPr="00BD050D">
        <w:rPr>
          <w:rStyle w:val="15"/>
          <w:rFonts w:ascii="Book Antiqua" w:hAnsi="Book Antiqua"/>
          <w:lang w:val="en-US"/>
        </w:rPr>
        <w:t xml:space="preserve"> reconstruction, acquiring the </w:t>
      </w:r>
      <w:proofErr w:type="spellStart"/>
      <w:r w:rsidRPr="00BD050D">
        <w:rPr>
          <w:rStyle w:val="15"/>
          <w:rFonts w:ascii="Book Antiqua" w:hAnsi="Book Antiqua"/>
          <w:lang w:val="en-US"/>
        </w:rPr>
        <w:t>maxillo</w:t>
      </w:r>
      <w:proofErr w:type="spellEnd"/>
      <w:r w:rsidRPr="00BD050D">
        <w:rPr>
          <w:rStyle w:val="15"/>
          <w:rFonts w:ascii="Book Antiqua" w:hAnsi="Book Antiqua"/>
          <w:lang w:val="en-US"/>
        </w:rPr>
        <w:t xml:space="preserve">-mandibular relationship (MMR) primarily depends on the doctors' experience and patients' subjective feedback and thus lacks an objective evaluation. In recent years, digital workflow, </w:t>
      </w:r>
      <w:bookmarkStart w:id="22" w:name="OLE_LINK5616"/>
      <w:r w:rsidRPr="00BD050D">
        <w:rPr>
          <w:rStyle w:val="15"/>
          <w:rFonts w:ascii="Book Antiqua" w:hAnsi="Book Antiqua"/>
          <w:lang w:val="en-US"/>
        </w:rPr>
        <w:t>computer-aided design</w:t>
      </w:r>
      <w:bookmarkEnd w:id="22"/>
      <w:r w:rsidRPr="00BD050D">
        <w:rPr>
          <w:rStyle w:val="15"/>
          <w:rFonts w:ascii="Book Antiqua" w:hAnsi="Book Antiqua"/>
          <w:lang w:val="en-US"/>
        </w:rPr>
        <w:t xml:space="preserve"> (CAD), and computer-aided manufacturing (CAM) have become indispensable components of </w:t>
      </w:r>
      <w:proofErr w:type="gramStart"/>
      <w:r w:rsidRPr="00BD050D">
        <w:rPr>
          <w:rStyle w:val="15"/>
          <w:rFonts w:ascii="Book Antiqua" w:hAnsi="Book Antiqua"/>
          <w:lang w:val="en-US"/>
        </w:rPr>
        <w:t>prosthodontics</w:t>
      </w:r>
      <w:r w:rsidRPr="00BD050D">
        <w:rPr>
          <w:rStyle w:val="15"/>
          <w:rFonts w:ascii="Book Antiqua" w:hAnsi="Book Antiqua"/>
          <w:vertAlign w:val="superscript"/>
          <w:lang w:val="en-US"/>
        </w:rPr>
        <w:t>[</w:t>
      </w:r>
      <w:proofErr w:type="gramEnd"/>
      <w:r w:rsidRPr="00BD050D">
        <w:rPr>
          <w:rStyle w:val="15"/>
          <w:rFonts w:ascii="Book Antiqua" w:hAnsi="Book Antiqua"/>
          <w:vertAlign w:val="superscript"/>
          <w:lang w:val="en-US"/>
        </w:rPr>
        <w:t>4]</w:t>
      </w:r>
      <w:r w:rsidRPr="00BD050D">
        <w:rPr>
          <w:rStyle w:val="15"/>
          <w:rFonts w:ascii="Book Antiqua" w:hAnsi="Book Antiqua"/>
          <w:lang w:val="en-US"/>
        </w:rPr>
        <w:t xml:space="preserve">. Digital intraoral scanning is an innovative technology that promotes the development of dental prostheses. Digital intraoral scanning technology uses a small probe, an optical scanning head, to directly obtain the three-dimensional morphology and information of the color and texture of the surface of soft and hard tissues, such as the teeth, gums, and mucosa, in the patient's mouth, to help restore the three-dimensional morphology and color texture of the oral tissues to the greatest extent. Digital intraoral scanning allows the direct transformation of the scanned information of the intraoral dentition to a digital dental model. This method reduces the steps of making impressions and models; avoids the influence of human operation and materials on accuracy; and avoids errors in making, transferring, and pouring plaster models. Compared with traditional methods, digital intraoral scanning technology has the advantages of rapid speed, high precision, and patient comfort. Dentists are increasingly inclined to use digital intraoral scanning instead of traditional </w:t>
      </w:r>
      <w:proofErr w:type="gramStart"/>
      <w:r w:rsidRPr="00BD050D">
        <w:rPr>
          <w:rStyle w:val="15"/>
          <w:rFonts w:ascii="Book Antiqua" w:hAnsi="Book Antiqua"/>
          <w:lang w:val="en-US"/>
        </w:rPr>
        <w:t>impressions</w:t>
      </w:r>
      <w:r w:rsidRPr="00BD050D">
        <w:rPr>
          <w:rStyle w:val="15"/>
          <w:rFonts w:ascii="Book Antiqua" w:hAnsi="Book Antiqua"/>
          <w:vertAlign w:val="superscript"/>
          <w:lang w:val="en-US"/>
        </w:rPr>
        <w:t>[</w:t>
      </w:r>
      <w:proofErr w:type="gramEnd"/>
      <w:r w:rsidRPr="00BD050D">
        <w:rPr>
          <w:rStyle w:val="15"/>
          <w:rFonts w:ascii="Book Antiqua" w:hAnsi="Book Antiqua"/>
          <w:vertAlign w:val="superscript"/>
          <w:lang w:val="en-US"/>
        </w:rPr>
        <w:t>5]</w:t>
      </w:r>
      <w:r w:rsidRPr="00BD050D">
        <w:rPr>
          <w:rStyle w:val="15"/>
          <w:rFonts w:ascii="Book Antiqua" w:hAnsi="Book Antiqua"/>
          <w:lang w:val="en-US"/>
        </w:rPr>
        <w:t xml:space="preserve">. Currently, there are a few reports on the application of digital intraoral scanning technology in </w:t>
      </w:r>
      <w:proofErr w:type="spellStart"/>
      <w:r w:rsidRPr="00BD050D">
        <w:rPr>
          <w:rStyle w:val="15"/>
          <w:rFonts w:ascii="Book Antiqua" w:hAnsi="Book Antiqua"/>
          <w:lang w:val="en-US"/>
        </w:rPr>
        <w:t>occlusal</w:t>
      </w:r>
      <w:proofErr w:type="spellEnd"/>
      <w:r w:rsidRPr="00BD050D">
        <w:rPr>
          <w:rStyle w:val="15"/>
          <w:rFonts w:ascii="Book Antiqua" w:hAnsi="Book Antiqua"/>
          <w:lang w:val="en-US"/>
        </w:rPr>
        <w:t xml:space="preserve"> reconstruction. With the help of digital tools, we accurately recorded the MMR in each stage, combined with cone beam computed </w:t>
      </w:r>
      <w:r w:rsidRPr="00BD050D">
        <w:rPr>
          <w:rStyle w:val="15"/>
          <w:rFonts w:ascii="Book Antiqua" w:hAnsi="Book Antiqua"/>
          <w:lang w:val="en-US"/>
        </w:rPr>
        <w:lastRenderedPageBreak/>
        <w:t xml:space="preserve">tomography (CBCT), joint imaging, and clinical examination, to guide clinicians in selecting a comfortable </w:t>
      </w:r>
      <w:proofErr w:type="spellStart"/>
      <w:r w:rsidRPr="00BD050D">
        <w:rPr>
          <w:rStyle w:val="15"/>
          <w:rFonts w:ascii="Book Antiqua" w:hAnsi="Book Antiqua"/>
          <w:lang w:val="en-US"/>
        </w:rPr>
        <w:t>occlusal</w:t>
      </w:r>
      <w:proofErr w:type="spellEnd"/>
      <w:r w:rsidRPr="00BD050D">
        <w:rPr>
          <w:rStyle w:val="15"/>
          <w:rFonts w:ascii="Book Antiqua" w:hAnsi="Book Antiqua"/>
          <w:lang w:val="en-US"/>
        </w:rPr>
        <w:t xml:space="preserve"> relationship at any stage for the final reconstruction. These records are intended to provide new ideas for the design of </w:t>
      </w:r>
      <w:proofErr w:type="spellStart"/>
      <w:r w:rsidRPr="00BD050D">
        <w:rPr>
          <w:rStyle w:val="15"/>
          <w:rFonts w:ascii="Book Antiqua" w:hAnsi="Book Antiqua"/>
          <w:lang w:val="en-US"/>
        </w:rPr>
        <w:t>occlusal</w:t>
      </w:r>
      <w:proofErr w:type="spellEnd"/>
      <w:r w:rsidRPr="00BD050D">
        <w:rPr>
          <w:rStyle w:val="15"/>
          <w:rFonts w:ascii="Book Antiqua" w:hAnsi="Book Antiqua"/>
          <w:lang w:val="en-US"/>
        </w:rPr>
        <w:t xml:space="preserve"> reconstruction, prosthesis production, and postoperative evaluation of fixed prostheses.</w:t>
      </w:r>
    </w:p>
    <w:p w:rsidR="00C964C3" w:rsidRPr="00BD050D" w:rsidRDefault="00C964C3" w:rsidP="00BD050D">
      <w:pPr>
        <w:pStyle w:val="A5"/>
        <w:spacing w:line="360" w:lineRule="auto"/>
        <w:jc w:val="both"/>
        <w:rPr>
          <w:rFonts w:ascii="Book Antiqua" w:hAnsi="Book Antiqua"/>
        </w:rPr>
      </w:pPr>
    </w:p>
    <w:p w:rsidR="00C964C3" w:rsidRPr="00BD050D" w:rsidRDefault="00C964C3" w:rsidP="00BD050D">
      <w:pPr>
        <w:pStyle w:val="A5"/>
        <w:spacing w:line="360" w:lineRule="auto"/>
        <w:jc w:val="both"/>
        <w:rPr>
          <w:rFonts w:ascii="Book Antiqua" w:hAnsi="Book Antiqua"/>
        </w:rPr>
      </w:pPr>
      <w:r w:rsidRPr="00BD050D">
        <w:rPr>
          <w:rStyle w:val="15"/>
          <w:rFonts w:ascii="Book Antiqua" w:hAnsi="Book Antiqua"/>
          <w:b/>
          <w:bCs/>
          <w:caps/>
          <w:u w:val="single"/>
          <w:lang w:val="en-US"/>
        </w:rPr>
        <w:t>CASE PRESENTATION</w:t>
      </w:r>
    </w:p>
    <w:p w:rsidR="00C964C3" w:rsidRPr="00BD050D" w:rsidRDefault="00C964C3" w:rsidP="00BD050D">
      <w:pPr>
        <w:pStyle w:val="A5"/>
        <w:spacing w:line="360" w:lineRule="auto"/>
        <w:jc w:val="both"/>
        <w:rPr>
          <w:rFonts w:ascii="Book Antiqua" w:hAnsi="Book Antiqua"/>
        </w:rPr>
      </w:pPr>
      <w:r w:rsidRPr="00BD050D">
        <w:rPr>
          <w:rStyle w:val="15"/>
          <w:rFonts w:ascii="Book Antiqua" w:hAnsi="Book Antiqua"/>
          <w:b/>
          <w:bCs/>
          <w:i/>
          <w:iCs/>
          <w:lang w:val="en-US"/>
        </w:rPr>
        <w:t>Chief complaints</w:t>
      </w:r>
    </w:p>
    <w:p w:rsidR="00C964C3" w:rsidRPr="00BD050D" w:rsidRDefault="00C964C3" w:rsidP="00BD050D">
      <w:pPr>
        <w:pStyle w:val="A5"/>
        <w:spacing w:line="360" w:lineRule="auto"/>
        <w:jc w:val="both"/>
        <w:rPr>
          <w:rFonts w:ascii="Book Antiqua" w:hAnsi="Book Antiqua"/>
        </w:rPr>
      </w:pPr>
      <w:r w:rsidRPr="00BD050D">
        <w:rPr>
          <w:rStyle w:val="15"/>
          <w:rFonts w:ascii="Book Antiqua" w:hAnsi="Book Antiqua"/>
          <w:lang w:val="en-US"/>
        </w:rPr>
        <w:t xml:space="preserve">A 68-year-old man visited our hospital for crown restoration because of root canal treatment of the upper right posterior teeth 2 </w:t>
      </w:r>
      <w:proofErr w:type="spellStart"/>
      <w:r w:rsidRPr="00BD050D">
        <w:rPr>
          <w:rStyle w:val="15"/>
          <w:rFonts w:ascii="Book Antiqua" w:hAnsi="Book Antiqua"/>
          <w:lang w:val="en-US"/>
        </w:rPr>
        <w:t>wk</w:t>
      </w:r>
      <w:proofErr w:type="spellEnd"/>
      <w:r w:rsidRPr="00BD050D">
        <w:rPr>
          <w:rStyle w:val="15"/>
          <w:rFonts w:ascii="Book Antiqua" w:hAnsi="Book Antiqua"/>
          <w:lang w:val="en-US"/>
        </w:rPr>
        <w:t xml:space="preserve"> previously.</w:t>
      </w:r>
    </w:p>
    <w:p w:rsidR="00C964C3" w:rsidRPr="00BD050D" w:rsidRDefault="00C964C3" w:rsidP="00BD050D">
      <w:pPr>
        <w:pStyle w:val="A5"/>
        <w:spacing w:line="360" w:lineRule="auto"/>
        <w:jc w:val="both"/>
        <w:rPr>
          <w:rFonts w:ascii="Book Antiqua" w:hAnsi="Book Antiqua"/>
        </w:rPr>
      </w:pPr>
    </w:p>
    <w:p w:rsidR="00C964C3" w:rsidRPr="00BD050D" w:rsidRDefault="00C964C3" w:rsidP="00BD050D">
      <w:pPr>
        <w:pStyle w:val="A5"/>
        <w:spacing w:line="360" w:lineRule="auto"/>
        <w:jc w:val="both"/>
        <w:rPr>
          <w:rFonts w:ascii="Book Antiqua" w:hAnsi="Book Antiqua"/>
        </w:rPr>
      </w:pPr>
      <w:r w:rsidRPr="00BD050D">
        <w:rPr>
          <w:rStyle w:val="15"/>
          <w:rFonts w:ascii="Book Antiqua" w:hAnsi="Book Antiqua"/>
          <w:b/>
          <w:bCs/>
          <w:i/>
          <w:iCs/>
          <w:lang w:val="en-US"/>
        </w:rPr>
        <w:t>History of present illness</w:t>
      </w:r>
    </w:p>
    <w:p w:rsidR="00C964C3" w:rsidRPr="00BD050D" w:rsidRDefault="00C964C3" w:rsidP="00BD050D">
      <w:pPr>
        <w:pStyle w:val="A5"/>
        <w:spacing w:line="360" w:lineRule="auto"/>
        <w:jc w:val="both"/>
        <w:rPr>
          <w:rFonts w:ascii="Book Antiqua" w:hAnsi="Book Antiqua"/>
        </w:rPr>
      </w:pPr>
      <w:r w:rsidRPr="00BD050D">
        <w:rPr>
          <w:rStyle w:val="15"/>
          <w:rFonts w:ascii="Book Antiqua" w:hAnsi="Book Antiqua"/>
          <w:lang w:val="en-US"/>
        </w:rPr>
        <w:t>The patient’s teeth were worn to varying degrees. One month prior, the patient's upper right posterior teeth developed symptoms of pulpitis due to severe enamel wear and dentin exposure for a long time. He was treated with root canal therapy. He returned to see a dentist for crown restoration.</w:t>
      </w:r>
    </w:p>
    <w:p w:rsidR="00C964C3" w:rsidRPr="00BD050D" w:rsidRDefault="00C964C3" w:rsidP="00BD050D">
      <w:pPr>
        <w:pStyle w:val="A5"/>
        <w:spacing w:line="360" w:lineRule="auto"/>
        <w:jc w:val="both"/>
        <w:rPr>
          <w:rFonts w:ascii="Book Antiqua" w:hAnsi="Book Antiqua"/>
        </w:rPr>
      </w:pPr>
    </w:p>
    <w:p w:rsidR="00C964C3" w:rsidRPr="00BD050D" w:rsidRDefault="00C964C3" w:rsidP="00BD050D">
      <w:pPr>
        <w:pStyle w:val="A5"/>
        <w:spacing w:line="360" w:lineRule="auto"/>
        <w:jc w:val="both"/>
        <w:rPr>
          <w:rFonts w:ascii="Book Antiqua" w:hAnsi="Book Antiqua"/>
        </w:rPr>
      </w:pPr>
      <w:r w:rsidRPr="00BD050D">
        <w:rPr>
          <w:rStyle w:val="15"/>
          <w:rFonts w:ascii="Book Antiqua" w:hAnsi="Book Antiqua"/>
          <w:b/>
          <w:bCs/>
          <w:i/>
          <w:iCs/>
          <w:lang w:val="en-US"/>
        </w:rPr>
        <w:t>History of past illness</w:t>
      </w:r>
    </w:p>
    <w:p w:rsidR="00C964C3" w:rsidRPr="00BD050D" w:rsidRDefault="00C964C3" w:rsidP="00BD050D">
      <w:pPr>
        <w:pStyle w:val="A5"/>
        <w:spacing w:line="360" w:lineRule="auto"/>
        <w:jc w:val="both"/>
        <w:rPr>
          <w:rFonts w:ascii="Book Antiqua" w:hAnsi="Book Antiqua"/>
        </w:rPr>
      </w:pPr>
      <w:r w:rsidRPr="00BD050D">
        <w:rPr>
          <w:rStyle w:val="15"/>
          <w:rFonts w:ascii="Book Antiqua" w:hAnsi="Book Antiqua"/>
          <w:lang w:val="en-US"/>
        </w:rPr>
        <w:t>The patient denied a history of systemic diseases, such as hypertension, coronary heart disease, and diabetes. He reported no history of food or drug allergy, trauma, surgery, or blood transfusion, and his vaccination history was unknown.</w:t>
      </w:r>
    </w:p>
    <w:p w:rsidR="00C964C3" w:rsidRPr="00BD050D" w:rsidRDefault="00C964C3" w:rsidP="00BD050D">
      <w:pPr>
        <w:pStyle w:val="A5"/>
        <w:spacing w:line="360" w:lineRule="auto"/>
        <w:jc w:val="both"/>
        <w:rPr>
          <w:rFonts w:ascii="Book Antiqua" w:hAnsi="Book Antiqua"/>
        </w:rPr>
      </w:pPr>
    </w:p>
    <w:p w:rsidR="00C964C3" w:rsidRPr="00BD050D" w:rsidRDefault="00C964C3" w:rsidP="00BD050D">
      <w:pPr>
        <w:pStyle w:val="A5"/>
        <w:spacing w:line="360" w:lineRule="auto"/>
        <w:jc w:val="both"/>
        <w:rPr>
          <w:rFonts w:ascii="Book Antiqua" w:hAnsi="Book Antiqua"/>
        </w:rPr>
      </w:pPr>
      <w:r w:rsidRPr="00BD050D">
        <w:rPr>
          <w:rStyle w:val="15"/>
          <w:rFonts w:ascii="Book Antiqua" w:hAnsi="Book Antiqua"/>
          <w:b/>
          <w:bCs/>
          <w:i/>
          <w:iCs/>
          <w:lang w:val="en-US"/>
        </w:rPr>
        <w:t>Personal and family history</w:t>
      </w:r>
    </w:p>
    <w:p w:rsidR="00C964C3" w:rsidRPr="00BD050D" w:rsidRDefault="00C964C3" w:rsidP="00BD050D">
      <w:pPr>
        <w:pStyle w:val="A5"/>
        <w:spacing w:line="360" w:lineRule="auto"/>
        <w:jc w:val="both"/>
        <w:rPr>
          <w:rFonts w:ascii="Book Antiqua" w:hAnsi="Book Antiqua"/>
        </w:rPr>
      </w:pPr>
      <w:r w:rsidRPr="00BD050D">
        <w:rPr>
          <w:rStyle w:val="15"/>
          <w:rFonts w:ascii="Book Antiqua" w:hAnsi="Book Antiqua"/>
          <w:lang w:val="en-US"/>
        </w:rPr>
        <w:t>No individual or family history of mental illness was reported.</w:t>
      </w:r>
    </w:p>
    <w:p w:rsidR="00C964C3" w:rsidRPr="00BD050D" w:rsidRDefault="00C964C3" w:rsidP="00BD050D">
      <w:pPr>
        <w:pStyle w:val="A5"/>
        <w:spacing w:line="360" w:lineRule="auto"/>
        <w:jc w:val="both"/>
        <w:rPr>
          <w:rFonts w:ascii="Book Antiqua" w:hAnsi="Book Antiqua"/>
        </w:rPr>
      </w:pPr>
    </w:p>
    <w:p w:rsidR="00C964C3" w:rsidRPr="00BD050D" w:rsidRDefault="00C964C3" w:rsidP="00BD050D">
      <w:pPr>
        <w:pStyle w:val="A5"/>
        <w:spacing w:line="360" w:lineRule="auto"/>
        <w:jc w:val="both"/>
        <w:rPr>
          <w:rFonts w:ascii="Book Antiqua" w:hAnsi="Book Antiqua"/>
        </w:rPr>
      </w:pPr>
      <w:r w:rsidRPr="00BD050D">
        <w:rPr>
          <w:rStyle w:val="15"/>
          <w:rFonts w:ascii="Book Antiqua" w:hAnsi="Book Antiqua"/>
          <w:b/>
          <w:bCs/>
          <w:i/>
          <w:iCs/>
          <w:lang w:val="en-US"/>
        </w:rPr>
        <w:t>Physical examination</w:t>
      </w:r>
    </w:p>
    <w:p w:rsidR="00C964C3" w:rsidRPr="00BD050D" w:rsidRDefault="00C964C3" w:rsidP="00BD050D">
      <w:pPr>
        <w:pStyle w:val="A5"/>
        <w:spacing w:line="360" w:lineRule="auto"/>
        <w:jc w:val="both"/>
        <w:rPr>
          <w:rFonts w:ascii="Book Antiqua" w:hAnsi="Book Antiqua"/>
        </w:rPr>
      </w:pPr>
      <w:r w:rsidRPr="00BD050D">
        <w:rPr>
          <w:rStyle w:val="15"/>
          <w:rFonts w:ascii="Book Antiqua" w:hAnsi="Book Antiqua"/>
          <w:lang w:val="en-US"/>
        </w:rPr>
        <w:t xml:space="preserve">The patient's facial morphology was left-right symmetrical, the lower 1/3 height of the face was shorter, the jaw space at rest was normal, the degree of opening was normal, the opening type was biased at the initial stage of closure, and there was no clicking or tenderness in either joint. The impact force of the bilateral condyles was large, </w:t>
      </w:r>
      <w:r w:rsidRPr="00BD050D">
        <w:rPr>
          <w:rStyle w:val="15"/>
          <w:rFonts w:ascii="Book Antiqua" w:hAnsi="Book Antiqua"/>
          <w:lang w:val="en-US"/>
        </w:rPr>
        <w:lastRenderedPageBreak/>
        <w:t xml:space="preserve">according to the external auditory canal digital examination. All the teeth were worn to varying degrees, overbite and </w:t>
      </w:r>
      <w:proofErr w:type="spellStart"/>
      <w:r w:rsidRPr="00BD050D">
        <w:rPr>
          <w:rStyle w:val="15"/>
          <w:rFonts w:ascii="Book Antiqua" w:hAnsi="Book Antiqua"/>
          <w:lang w:val="en-US"/>
        </w:rPr>
        <w:t>overjet</w:t>
      </w:r>
      <w:proofErr w:type="spellEnd"/>
      <w:r w:rsidRPr="00BD050D">
        <w:rPr>
          <w:rStyle w:val="15"/>
          <w:rFonts w:ascii="Book Antiqua" w:hAnsi="Book Antiqua"/>
          <w:lang w:val="en-US"/>
        </w:rPr>
        <w:t xml:space="preserve"> were normal, and the </w:t>
      </w:r>
      <w:proofErr w:type="spellStart"/>
      <w:r w:rsidRPr="00BD050D">
        <w:rPr>
          <w:rStyle w:val="15"/>
          <w:rFonts w:ascii="Book Antiqua" w:hAnsi="Book Antiqua"/>
          <w:lang w:val="en-US"/>
        </w:rPr>
        <w:t>incisal</w:t>
      </w:r>
      <w:proofErr w:type="spellEnd"/>
      <w:r w:rsidRPr="00BD050D">
        <w:rPr>
          <w:rStyle w:val="15"/>
          <w:rFonts w:ascii="Book Antiqua" w:hAnsi="Book Antiqua"/>
          <w:lang w:val="en-US"/>
        </w:rPr>
        <w:t xml:space="preserve"> edge was slightly worn. The enamel of 15-17, 26, 27, 36, 37, and 44-47 was worn in large areas, the mesial lingual tips of 16 and 26 were worn to 1 mm below the gum, and most teeth were probe examined (+/-), cold stimulated (-), and percussed (-). Dental plaque 1°, dental calculus (+), pigment segment (+), and localized gingival congestion and swelling were observed. There were no loose teeth, and the periodontal probing depth was 2-4 mm (Figure 1).</w:t>
      </w:r>
    </w:p>
    <w:p w:rsidR="00C964C3" w:rsidRPr="00BD050D" w:rsidRDefault="00C964C3" w:rsidP="00BD050D">
      <w:pPr>
        <w:pStyle w:val="A5"/>
        <w:spacing w:line="360" w:lineRule="auto"/>
        <w:jc w:val="both"/>
        <w:rPr>
          <w:rFonts w:ascii="Book Antiqua" w:hAnsi="Book Antiqua"/>
        </w:rPr>
      </w:pPr>
    </w:p>
    <w:p w:rsidR="00C964C3" w:rsidRPr="00BD050D" w:rsidRDefault="00C964C3" w:rsidP="00BD050D">
      <w:pPr>
        <w:pStyle w:val="A5"/>
        <w:spacing w:line="360" w:lineRule="auto"/>
        <w:jc w:val="both"/>
        <w:rPr>
          <w:rFonts w:ascii="Book Antiqua" w:hAnsi="Book Antiqua"/>
        </w:rPr>
      </w:pPr>
      <w:r w:rsidRPr="00BD050D">
        <w:rPr>
          <w:rStyle w:val="15"/>
          <w:rFonts w:ascii="Book Antiqua" w:hAnsi="Book Antiqua"/>
          <w:b/>
          <w:bCs/>
          <w:i/>
          <w:iCs/>
          <w:lang w:val="en-US"/>
        </w:rPr>
        <w:t>Imaging examinations</w:t>
      </w:r>
    </w:p>
    <w:p w:rsidR="00C964C3" w:rsidRPr="00BD050D" w:rsidRDefault="00C964C3" w:rsidP="00BD050D">
      <w:pPr>
        <w:pStyle w:val="A5"/>
        <w:spacing w:line="360" w:lineRule="auto"/>
        <w:jc w:val="both"/>
        <w:rPr>
          <w:rFonts w:ascii="Book Antiqua" w:hAnsi="Book Antiqua"/>
        </w:rPr>
      </w:pPr>
      <w:r w:rsidRPr="00BD050D">
        <w:rPr>
          <w:rStyle w:val="15"/>
          <w:rFonts w:ascii="Book Antiqua" w:hAnsi="Book Antiqua"/>
          <w:lang w:val="en-US"/>
        </w:rPr>
        <w:t xml:space="preserve">Initial </w:t>
      </w:r>
      <w:proofErr w:type="spellStart"/>
      <w:r w:rsidRPr="00BD050D">
        <w:rPr>
          <w:rStyle w:val="15"/>
          <w:rFonts w:ascii="Book Antiqua" w:hAnsi="Book Antiqua"/>
          <w:lang w:val="en-US"/>
        </w:rPr>
        <w:t>temporomandibular</w:t>
      </w:r>
      <w:proofErr w:type="spellEnd"/>
      <w:r w:rsidRPr="00BD050D">
        <w:rPr>
          <w:rStyle w:val="15"/>
          <w:rFonts w:ascii="Book Antiqua" w:hAnsi="Book Antiqua"/>
          <w:lang w:val="en-US"/>
        </w:rPr>
        <w:t xml:space="preserve"> joint CBCT: The posterior space of both </w:t>
      </w:r>
      <w:proofErr w:type="spellStart"/>
      <w:r w:rsidRPr="00BD050D">
        <w:rPr>
          <w:rStyle w:val="15"/>
          <w:rFonts w:ascii="Book Antiqua" w:hAnsi="Book Antiqua"/>
          <w:lang w:val="en-US"/>
        </w:rPr>
        <w:t>temporomandibular</w:t>
      </w:r>
      <w:proofErr w:type="spellEnd"/>
      <w:r w:rsidRPr="00BD050D">
        <w:rPr>
          <w:rStyle w:val="15"/>
          <w:rFonts w:ascii="Book Antiqua" w:hAnsi="Book Antiqua"/>
          <w:lang w:val="en-US"/>
        </w:rPr>
        <w:t xml:space="preserve"> joints was narrow, the anterior space increased, the upper space increased slightly, and the condyle moved backward and upward (Figure 2A). </w:t>
      </w:r>
    </w:p>
    <w:p w:rsidR="00C964C3" w:rsidRPr="00BD050D" w:rsidRDefault="00C964C3" w:rsidP="00BD050D">
      <w:pPr>
        <w:pStyle w:val="A5"/>
        <w:spacing w:line="360" w:lineRule="auto"/>
        <w:ind w:firstLine="240"/>
        <w:jc w:val="both"/>
        <w:rPr>
          <w:rFonts w:ascii="Book Antiqua" w:hAnsi="Book Antiqua"/>
        </w:rPr>
      </w:pPr>
      <w:r w:rsidRPr="00BD050D">
        <w:rPr>
          <w:rStyle w:val="15"/>
          <w:rFonts w:ascii="Book Antiqua" w:hAnsi="Book Antiqua"/>
          <w:lang w:val="en-US"/>
        </w:rPr>
        <w:t xml:space="preserve">CBCT of the </w:t>
      </w:r>
      <w:proofErr w:type="spellStart"/>
      <w:r w:rsidRPr="00BD050D">
        <w:rPr>
          <w:rStyle w:val="15"/>
          <w:rFonts w:ascii="Book Antiqua" w:hAnsi="Book Antiqua"/>
          <w:lang w:val="en-US"/>
        </w:rPr>
        <w:t>temporomandibular</w:t>
      </w:r>
      <w:proofErr w:type="spellEnd"/>
      <w:r w:rsidRPr="00BD050D">
        <w:rPr>
          <w:rStyle w:val="15"/>
          <w:rFonts w:ascii="Book Antiqua" w:hAnsi="Book Antiqua"/>
          <w:lang w:val="en-US"/>
        </w:rPr>
        <w:t xml:space="preserve"> joint when wearing the </w:t>
      </w:r>
      <w:proofErr w:type="spellStart"/>
      <w:r w:rsidRPr="00BD050D">
        <w:rPr>
          <w:rStyle w:val="15"/>
          <w:rFonts w:ascii="Book Antiqua" w:hAnsi="Book Antiqua"/>
          <w:lang w:val="en-US"/>
        </w:rPr>
        <w:t>occlusal</w:t>
      </w:r>
      <w:proofErr w:type="spellEnd"/>
      <w:r w:rsidRPr="00BD050D">
        <w:rPr>
          <w:rStyle w:val="15"/>
          <w:rFonts w:ascii="Book Antiqua" w:hAnsi="Book Antiqua"/>
          <w:lang w:val="en-US"/>
        </w:rPr>
        <w:t xml:space="preserve"> pad: The anterior space of the joint decreased, the posterior space increased, the upper space slightly increased, and the condyle moved forward and downward. The left joint space was normal, and the right posterior joint space improved compared with when not wearing the </w:t>
      </w:r>
      <w:proofErr w:type="spellStart"/>
      <w:r w:rsidRPr="00BD050D">
        <w:rPr>
          <w:rStyle w:val="15"/>
          <w:rFonts w:ascii="Book Antiqua" w:hAnsi="Book Antiqua"/>
          <w:lang w:val="en-US"/>
        </w:rPr>
        <w:t>occlusal</w:t>
      </w:r>
      <w:proofErr w:type="spellEnd"/>
      <w:r w:rsidRPr="00BD050D">
        <w:rPr>
          <w:rStyle w:val="15"/>
          <w:rFonts w:ascii="Book Antiqua" w:hAnsi="Book Antiqua"/>
          <w:lang w:val="en-US"/>
        </w:rPr>
        <w:t xml:space="preserve"> pad (Figure 2B).</w:t>
      </w:r>
    </w:p>
    <w:p w:rsidR="00C964C3" w:rsidRPr="00BD050D" w:rsidRDefault="00C964C3" w:rsidP="00BD050D">
      <w:pPr>
        <w:pStyle w:val="A5"/>
        <w:spacing w:line="360" w:lineRule="auto"/>
        <w:ind w:firstLine="240"/>
        <w:jc w:val="both"/>
        <w:rPr>
          <w:rFonts w:ascii="Book Antiqua" w:hAnsi="Book Antiqua"/>
        </w:rPr>
      </w:pPr>
      <w:r w:rsidRPr="00BD050D">
        <w:rPr>
          <w:rStyle w:val="15"/>
          <w:rFonts w:ascii="Book Antiqua" w:hAnsi="Book Antiqua"/>
          <w:lang w:val="en-US"/>
        </w:rPr>
        <w:t xml:space="preserve">CBCT of the </w:t>
      </w:r>
      <w:proofErr w:type="spellStart"/>
      <w:r w:rsidRPr="00BD050D">
        <w:rPr>
          <w:rStyle w:val="15"/>
          <w:rFonts w:ascii="Book Antiqua" w:hAnsi="Book Antiqua"/>
          <w:lang w:val="en-US"/>
        </w:rPr>
        <w:t>temporomandibular</w:t>
      </w:r>
      <w:proofErr w:type="spellEnd"/>
      <w:r w:rsidRPr="00BD050D">
        <w:rPr>
          <w:rStyle w:val="15"/>
          <w:rFonts w:ascii="Book Antiqua" w:hAnsi="Book Antiqua"/>
          <w:lang w:val="en-US"/>
        </w:rPr>
        <w:t xml:space="preserve"> joint 1 </w:t>
      </w:r>
      <w:proofErr w:type="spellStart"/>
      <w:r w:rsidRPr="00BD050D">
        <w:rPr>
          <w:rStyle w:val="15"/>
          <w:rFonts w:ascii="Book Antiqua" w:hAnsi="Book Antiqua"/>
          <w:lang w:val="en-US"/>
        </w:rPr>
        <w:t>mo</w:t>
      </w:r>
      <w:proofErr w:type="spellEnd"/>
      <w:r w:rsidRPr="00BD050D">
        <w:rPr>
          <w:rStyle w:val="15"/>
          <w:rFonts w:ascii="Book Antiqua" w:hAnsi="Book Antiqua"/>
          <w:lang w:val="en-US"/>
        </w:rPr>
        <w:t xml:space="preserve"> after wearing the temporary crowns: The left joint space was normal, and the right posterior joint space was slightly wider than when wearing the jaw pad (Figure 2C).</w:t>
      </w:r>
    </w:p>
    <w:p w:rsidR="00C964C3" w:rsidRPr="00BD050D" w:rsidRDefault="00C964C3" w:rsidP="00BD050D">
      <w:pPr>
        <w:pStyle w:val="A5"/>
        <w:spacing w:line="360" w:lineRule="auto"/>
        <w:ind w:firstLine="240"/>
        <w:jc w:val="both"/>
        <w:rPr>
          <w:rFonts w:ascii="Book Antiqua" w:hAnsi="Book Antiqua"/>
        </w:rPr>
      </w:pPr>
      <w:r w:rsidRPr="00BD050D">
        <w:rPr>
          <w:rStyle w:val="15"/>
          <w:rFonts w:ascii="Book Antiqua" w:hAnsi="Book Antiqua"/>
          <w:lang w:val="en-US"/>
        </w:rPr>
        <w:t xml:space="preserve">CBCT of the </w:t>
      </w:r>
      <w:proofErr w:type="spellStart"/>
      <w:r w:rsidRPr="00BD050D">
        <w:rPr>
          <w:rStyle w:val="15"/>
          <w:rFonts w:ascii="Book Antiqua" w:hAnsi="Book Antiqua"/>
          <w:lang w:val="en-US"/>
        </w:rPr>
        <w:t>temporomandibular</w:t>
      </w:r>
      <w:proofErr w:type="spellEnd"/>
      <w:r w:rsidRPr="00BD050D">
        <w:rPr>
          <w:rStyle w:val="15"/>
          <w:rFonts w:ascii="Book Antiqua" w:hAnsi="Book Antiqua"/>
          <w:lang w:val="en-US"/>
        </w:rPr>
        <w:t xml:space="preserve"> joint after bonding the final denture: The left joint space was normal, the right posterior joint space was wider than before, and the bilateral </w:t>
      </w:r>
      <w:proofErr w:type="spellStart"/>
      <w:r w:rsidRPr="00BD050D">
        <w:rPr>
          <w:rStyle w:val="15"/>
          <w:rFonts w:ascii="Book Antiqua" w:hAnsi="Book Antiqua"/>
          <w:lang w:val="en-US"/>
        </w:rPr>
        <w:t>temporomandibular</w:t>
      </w:r>
      <w:proofErr w:type="spellEnd"/>
      <w:r w:rsidRPr="00BD050D">
        <w:rPr>
          <w:rStyle w:val="15"/>
          <w:rFonts w:ascii="Book Antiqua" w:hAnsi="Book Antiqua"/>
          <w:lang w:val="en-US"/>
        </w:rPr>
        <w:t xml:space="preserve"> joint space was improved (Figure 2D).</w:t>
      </w:r>
    </w:p>
    <w:p w:rsidR="00C964C3" w:rsidRPr="00BD050D" w:rsidRDefault="00C964C3" w:rsidP="00BD050D">
      <w:pPr>
        <w:pStyle w:val="A5"/>
        <w:spacing w:line="360" w:lineRule="auto"/>
        <w:jc w:val="both"/>
        <w:rPr>
          <w:rFonts w:ascii="Book Antiqua" w:hAnsi="Book Antiqua"/>
        </w:rPr>
      </w:pPr>
    </w:p>
    <w:p w:rsidR="00C964C3" w:rsidRPr="00BD050D" w:rsidRDefault="00C964C3" w:rsidP="00BD050D">
      <w:pPr>
        <w:pStyle w:val="A5"/>
        <w:spacing w:line="360" w:lineRule="auto"/>
        <w:jc w:val="both"/>
        <w:rPr>
          <w:rFonts w:ascii="Book Antiqua" w:hAnsi="Book Antiqua"/>
        </w:rPr>
      </w:pPr>
      <w:r w:rsidRPr="00BD050D">
        <w:rPr>
          <w:rStyle w:val="15"/>
          <w:rFonts w:ascii="Book Antiqua" w:hAnsi="Book Antiqua"/>
          <w:b/>
          <w:bCs/>
          <w:caps/>
          <w:u w:val="single"/>
          <w:lang w:val="en-US"/>
        </w:rPr>
        <w:t>FINAL DIAGNOSIS</w:t>
      </w:r>
    </w:p>
    <w:p w:rsidR="00C964C3" w:rsidRPr="00BD050D" w:rsidRDefault="00C964C3" w:rsidP="00BD050D">
      <w:pPr>
        <w:pStyle w:val="A5"/>
        <w:spacing w:line="360" w:lineRule="auto"/>
        <w:jc w:val="both"/>
        <w:rPr>
          <w:rFonts w:ascii="Book Antiqua" w:hAnsi="Book Antiqua"/>
        </w:rPr>
      </w:pPr>
      <w:proofErr w:type="gramStart"/>
      <w:r w:rsidRPr="00BD050D">
        <w:rPr>
          <w:rStyle w:val="15"/>
          <w:rFonts w:ascii="Book Antiqua" w:hAnsi="Book Antiqua"/>
          <w:lang w:val="en-US"/>
        </w:rPr>
        <w:t>Heavy abrasion.</w:t>
      </w:r>
      <w:proofErr w:type="gramEnd"/>
    </w:p>
    <w:p w:rsidR="00C964C3" w:rsidRPr="00BD050D" w:rsidRDefault="00C964C3" w:rsidP="00BD050D">
      <w:pPr>
        <w:pStyle w:val="A5"/>
        <w:spacing w:line="360" w:lineRule="auto"/>
        <w:jc w:val="both"/>
        <w:rPr>
          <w:rFonts w:ascii="Book Antiqua" w:hAnsi="Book Antiqua"/>
        </w:rPr>
      </w:pPr>
    </w:p>
    <w:p w:rsidR="00C964C3" w:rsidRPr="00BD050D" w:rsidRDefault="00C964C3" w:rsidP="00BD050D">
      <w:pPr>
        <w:pStyle w:val="A5"/>
        <w:spacing w:line="360" w:lineRule="auto"/>
        <w:jc w:val="both"/>
        <w:rPr>
          <w:rFonts w:ascii="Book Antiqua" w:hAnsi="Book Antiqua"/>
        </w:rPr>
      </w:pPr>
      <w:r w:rsidRPr="00BD050D">
        <w:rPr>
          <w:rStyle w:val="15"/>
          <w:rFonts w:ascii="Book Antiqua" w:hAnsi="Book Antiqua"/>
          <w:b/>
          <w:bCs/>
          <w:caps/>
          <w:u w:val="single"/>
          <w:lang w:val="en-US"/>
        </w:rPr>
        <w:t>TREATMENT</w:t>
      </w:r>
    </w:p>
    <w:p w:rsidR="00C964C3" w:rsidRPr="00BD050D" w:rsidRDefault="00C964C3" w:rsidP="00BD050D">
      <w:pPr>
        <w:pStyle w:val="A5"/>
        <w:spacing w:line="360" w:lineRule="auto"/>
        <w:jc w:val="both"/>
        <w:rPr>
          <w:rStyle w:val="15"/>
          <w:rFonts w:ascii="Book Antiqua" w:eastAsia="Book Antiqua" w:hAnsi="Book Antiqua" w:cs="Book Antiqua"/>
          <w:i/>
          <w:iCs/>
        </w:rPr>
      </w:pPr>
      <w:r w:rsidRPr="00BD050D">
        <w:rPr>
          <w:rStyle w:val="15"/>
          <w:rFonts w:ascii="Book Antiqua" w:hAnsi="Book Antiqua"/>
          <w:b/>
          <w:bCs/>
          <w:i/>
          <w:iCs/>
          <w:lang w:val="en-US"/>
        </w:rPr>
        <w:t>Preparation before restoration</w:t>
      </w:r>
    </w:p>
    <w:p w:rsidR="00C964C3" w:rsidRPr="00BD050D" w:rsidRDefault="00C964C3" w:rsidP="00BD050D">
      <w:pPr>
        <w:pStyle w:val="A5"/>
        <w:spacing w:line="360" w:lineRule="auto"/>
        <w:jc w:val="both"/>
        <w:rPr>
          <w:rStyle w:val="15"/>
          <w:rFonts w:ascii="Book Antiqua" w:eastAsia="Book Antiqua" w:hAnsi="Book Antiqua" w:cs="Book Antiqua"/>
        </w:rPr>
      </w:pPr>
      <w:r w:rsidRPr="00BD050D">
        <w:rPr>
          <w:rStyle w:val="15"/>
          <w:rFonts w:ascii="Book Antiqua" w:hAnsi="Book Antiqua"/>
          <w:lang w:val="en-US"/>
        </w:rPr>
        <w:lastRenderedPageBreak/>
        <w:t>CBCT was performed before restoration (</w:t>
      </w:r>
      <w:bookmarkStart w:id="23" w:name="OLE_LINK5632"/>
      <w:r w:rsidRPr="00BD050D">
        <w:rPr>
          <w:rStyle w:val="15"/>
          <w:rFonts w:ascii="Book Antiqua" w:hAnsi="Book Antiqua"/>
          <w:lang w:val="en-US"/>
        </w:rPr>
        <w:t>Fig</w:t>
      </w:r>
      <w:bookmarkEnd w:id="23"/>
      <w:r w:rsidRPr="00BD050D">
        <w:rPr>
          <w:rStyle w:val="15"/>
          <w:rFonts w:ascii="Book Antiqua" w:hAnsi="Book Antiqua"/>
          <w:lang w:val="en-US"/>
        </w:rPr>
        <w:t xml:space="preserve">ure 2A). Upper and lower alginate impressions were taken, the </w:t>
      </w:r>
      <w:proofErr w:type="spellStart"/>
      <w:r w:rsidRPr="00BD050D">
        <w:rPr>
          <w:rStyle w:val="15"/>
          <w:rFonts w:ascii="Book Antiqua" w:hAnsi="Book Antiqua"/>
          <w:lang w:val="en-US"/>
        </w:rPr>
        <w:t>occlusal</w:t>
      </w:r>
      <w:proofErr w:type="spellEnd"/>
      <w:r w:rsidRPr="00BD050D">
        <w:rPr>
          <w:rStyle w:val="15"/>
          <w:rFonts w:ascii="Book Antiqua" w:hAnsi="Book Antiqua"/>
          <w:lang w:val="en-US"/>
        </w:rPr>
        <w:t xml:space="preserve"> relationship was recorded, facial arch was transferred to the articulator, the lifting distance was analyzed and determined, and a dental diagnostic wax-up of 14-17, 24-27, 34-37, and 44-47 was made (Figure 3A), including the </w:t>
      </w:r>
      <w:proofErr w:type="spellStart"/>
      <w:r w:rsidRPr="00BD050D">
        <w:rPr>
          <w:rStyle w:val="15"/>
          <w:rFonts w:ascii="Book Antiqua" w:hAnsi="Book Antiqua"/>
          <w:lang w:val="en-US"/>
        </w:rPr>
        <w:t>occlusal</w:t>
      </w:r>
      <w:proofErr w:type="spellEnd"/>
      <w:r w:rsidRPr="00BD050D">
        <w:rPr>
          <w:rStyle w:val="15"/>
          <w:rFonts w:ascii="Book Antiqua" w:hAnsi="Book Antiqua"/>
          <w:lang w:val="en-US"/>
        </w:rPr>
        <w:t xml:space="preserve"> relationship, cusp and fossa relationship, and aesthetic adjustment. Simultaneously, the jaw pad was made according to the same jaw position relationship.</w:t>
      </w:r>
    </w:p>
    <w:p w:rsidR="00C964C3" w:rsidRPr="00BD050D" w:rsidRDefault="00C964C3" w:rsidP="00BD050D">
      <w:pPr>
        <w:pStyle w:val="A5"/>
        <w:spacing w:line="360" w:lineRule="auto"/>
        <w:jc w:val="both"/>
        <w:rPr>
          <w:rFonts w:ascii="Book Antiqua" w:hAnsi="Book Antiqua"/>
        </w:rPr>
      </w:pPr>
    </w:p>
    <w:p w:rsidR="00C964C3" w:rsidRPr="00BD050D" w:rsidRDefault="00C964C3" w:rsidP="00BD050D">
      <w:pPr>
        <w:pStyle w:val="A5"/>
        <w:spacing w:line="360" w:lineRule="auto"/>
        <w:jc w:val="both"/>
        <w:rPr>
          <w:rStyle w:val="15"/>
          <w:rFonts w:ascii="Book Antiqua" w:eastAsia="Book Antiqua" w:hAnsi="Book Antiqua" w:cs="Book Antiqua"/>
          <w:i/>
          <w:iCs/>
        </w:rPr>
      </w:pPr>
      <w:r w:rsidRPr="00BD050D">
        <w:rPr>
          <w:rStyle w:val="15"/>
          <w:rFonts w:ascii="Book Antiqua" w:hAnsi="Book Antiqua"/>
          <w:b/>
          <w:bCs/>
          <w:i/>
          <w:iCs/>
          <w:lang w:val="en-US"/>
        </w:rPr>
        <w:t>Preparation of the first digital model</w:t>
      </w:r>
    </w:p>
    <w:p w:rsidR="00C964C3" w:rsidRPr="00BD050D" w:rsidRDefault="00C964C3" w:rsidP="00BD050D">
      <w:pPr>
        <w:pStyle w:val="A5"/>
        <w:spacing w:line="360" w:lineRule="auto"/>
        <w:jc w:val="both"/>
        <w:rPr>
          <w:rStyle w:val="15"/>
          <w:rFonts w:ascii="Book Antiqua" w:eastAsia="Book Antiqua" w:hAnsi="Book Antiqua" w:cs="Book Antiqua"/>
        </w:rPr>
      </w:pPr>
      <w:r w:rsidRPr="00BD050D">
        <w:rPr>
          <w:rStyle w:val="15"/>
          <w:rFonts w:ascii="Book Antiqua" w:hAnsi="Book Antiqua"/>
          <w:lang w:val="en-US"/>
        </w:rPr>
        <w:t xml:space="preserve">The patient wore a maxillary </w:t>
      </w:r>
      <w:proofErr w:type="spellStart"/>
      <w:r w:rsidRPr="00BD050D">
        <w:rPr>
          <w:rStyle w:val="15"/>
          <w:rFonts w:ascii="Book Antiqua" w:hAnsi="Book Antiqua"/>
          <w:lang w:val="en-US"/>
        </w:rPr>
        <w:t>occlusal</w:t>
      </w:r>
      <w:proofErr w:type="spellEnd"/>
      <w:r w:rsidRPr="00BD050D">
        <w:rPr>
          <w:rStyle w:val="15"/>
          <w:rFonts w:ascii="Book Antiqua" w:hAnsi="Book Antiqua"/>
          <w:lang w:val="en-US"/>
        </w:rPr>
        <w:t xml:space="preserve"> pad and was instructed to visit once a week (Figure 3B). After wearing an </w:t>
      </w:r>
      <w:proofErr w:type="spellStart"/>
      <w:r w:rsidRPr="00BD050D">
        <w:rPr>
          <w:rStyle w:val="15"/>
          <w:rFonts w:ascii="Book Antiqua" w:hAnsi="Book Antiqua"/>
          <w:lang w:val="en-US"/>
        </w:rPr>
        <w:t>occlusal</w:t>
      </w:r>
      <w:proofErr w:type="spellEnd"/>
      <w:r w:rsidRPr="00BD050D">
        <w:rPr>
          <w:rStyle w:val="15"/>
          <w:rFonts w:ascii="Book Antiqua" w:hAnsi="Book Antiqua"/>
          <w:lang w:val="en-US"/>
        </w:rPr>
        <w:t xml:space="preserve"> pad for 3 </w:t>
      </w:r>
      <w:proofErr w:type="spellStart"/>
      <w:r w:rsidRPr="00BD050D">
        <w:rPr>
          <w:rStyle w:val="15"/>
          <w:rFonts w:ascii="Book Antiqua" w:hAnsi="Book Antiqua"/>
          <w:lang w:val="en-US"/>
        </w:rPr>
        <w:t>mo</w:t>
      </w:r>
      <w:proofErr w:type="spellEnd"/>
      <w:r w:rsidRPr="00BD050D">
        <w:rPr>
          <w:rStyle w:val="15"/>
          <w:rFonts w:ascii="Book Antiqua" w:hAnsi="Book Antiqua"/>
          <w:lang w:val="en-US"/>
        </w:rPr>
        <w:t xml:space="preserve">, the patient reported no discomfort, and CBCT of the </w:t>
      </w:r>
      <w:proofErr w:type="spellStart"/>
      <w:r w:rsidRPr="00BD050D">
        <w:rPr>
          <w:rStyle w:val="15"/>
          <w:rFonts w:ascii="Book Antiqua" w:hAnsi="Book Antiqua"/>
          <w:lang w:val="en-US"/>
        </w:rPr>
        <w:t>temporomandibular</w:t>
      </w:r>
      <w:proofErr w:type="spellEnd"/>
      <w:r w:rsidRPr="00BD050D">
        <w:rPr>
          <w:rStyle w:val="15"/>
          <w:rFonts w:ascii="Book Antiqua" w:hAnsi="Book Antiqua"/>
          <w:lang w:val="en-US"/>
        </w:rPr>
        <w:t xml:space="preserve"> joint was performed (Figure 2B). At that time, the patient wore an </w:t>
      </w:r>
      <w:proofErr w:type="spellStart"/>
      <w:r w:rsidRPr="00BD050D">
        <w:rPr>
          <w:rStyle w:val="15"/>
          <w:rFonts w:ascii="Book Antiqua" w:hAnsi="Book Antiqua"/>
          <w:lang w:val="en-US"/>
        </w:rPr>
        <w:t>occlusal</w:t>
      </w:r>
      <w:proofErr w:type="spellEnd"/>
      <w:r w:rsidRPr="00BD050D">
        <w:rPr>
          <w:rStyle w:val="15"/>
          <w:rFonts w:ascii="Book Antiqua" w:hAnsi="Book Antiqua"/>
          <w:lang w:val="en-US"/>
        </w:rPr>
        <w:t xml:space="preserve"> pad for a digital intraoral scan (Figure 4A).</w:t>
      </w:r>
    </w:p>
    <w:p w:rsidR="00C964C3" w:rsidRPr="00BD050D" w:rsidRDefault="00C964C3" w:rsidP="00BD050D">
      <w:pPr>
        <w:pStyle w:val="A5"/>
        <w:spacing w:line="360" w:lineRule="auto"/>
        <w:jc w:val="both"/>
        <w:rPr>
          <w:rFonts w:ascii="Book Antiqua" w:hAnsi="Book Antiqua"/>
        </w:rPr>
      </w:pPr>
    </w:p>
    <w:p w:rsidR="00C964C3" w:rsidRPr="00BD050D" w:rsidRDefault="00C964C3" w:rsidP="00BD050D">
      <w:pPr>
        <w:pStyle w:val="A5"/>
        <w:spacing w:line="360" w:lineRule="auto"/>
        <w:jc w:val="both"/>
        <w:rPr>
          <w:rStyle w:val="15"/>
          <w:rFonts w:ascii="Book Antiqua" w:eastAsia="Book Antiqua" w:hAnsi="Book Antiqua" w:cs="Book Antiqua"/>
          <w:i/>
          <w:iCs/>
        </w:rPr>
      </w:pPr>
      <w:r w:rsidRPr="00BD050D">
        <w:rPr>
          <w:rStyle w:val="15"/>
          <w:rFonts w:ascii="Book Antiqua" w:hAnsi="Book Antiqua"/>
          <w:b/>
          <w:bCs/>
          <w:i/>
          <w:iCs/>
          <w:lang w:val="en-US"/>
        </w:rPr>
        <w:t>Fabrication a temporary prosthesis</w:t>
      </w:r>
    </w:p>
    <w:p w:rsidR="00C964C3" w:rsidRPr="00BD050D" w:rsidRDefault="00C964C3" w:rsidP="00BD050D">
      <w:pPr>
        <w:pStyle w:val="A5"/>
        <w:spacing w:line="360" w:lineRule="auto"/>
        <w:jc w:val="both"/>
        <w:rPr>
          <w:rStyle w:val="15"/>
          <w:rFonts w:ascii="Book Antiqua" w:eastAsia="Book Antiqua" w:hAnsi="Book Antiqua" w:cs="Book Antiqua"/>
        </w:rPr>
      </w:pPr>
      <w:r w:rsidRPr="00BD050D">
        <w:rPr>
          <w:rStyle w:val="15"/>
          <w:rFonts w:ascii="Book Antiqua" w:hAnsi="Book Antiqua"/>
          <w:lang w:val="en-US"/>
        </w:rPr>
        <w:t xml:space="preserve">The </w:t>
      </w:r>
      <w:proofErr w:type="spellStart"/>
      <w:r w:rsidRPr="00BD050D">
        <w:rPr>
          <w:rStyle w:val="15"/>
          <w:rFonts w:ascii="Book Antiqua" w:hAnsi="Book Antiqua"/>
          <w:lang w:val="en-US"/>
        </w:rPr>
        <w:t>occlusal</w:t>
      </w:r>
      <w:proofErr w:type="spellEnd"/>
      <w:r w:rsidRPr="00BD050D">
        <w:rPr>
          <w:rStyle w:val="15"/>
          <w:rFonts w:ascii="Book Antiqua" w:hAnsi="Book Antiqua"/>
          <w:lang w:val="en-US"/>
        </w:rPr>
        <w:t xml:space="preserve"> pad was divided into two at the central line for standby (Figure 3C). According to the principle of segmented preparation, tooth preparation was first performed. Referring to the Zhao </w:t>
      </w:r>
      <w:r w:rsidRPr="00BD050D">
        <w:rPr>
          <w:rStyle w:val="15"/>
          <w:rFonts w:ascii="Book Antiqua" w:hAnsi="Book Antiqua"/>
          <w:i/>
          <w:iCs/>
          <w:lang w:val="en-US"/>
        </w:rPr>
        <w:t>et al</w:t>
      </w:r>
      <w:r w:rsidRPr="00BD050D">
        <w:rPr>
          <w:rStyle w:val="15"/>
          <w:rFonts w:ascii="Book Antiqua" w:hAnsi="Book Antiqua"/>
          <w:vertAlign w:val="superscript"/>
          <w:lang w:val="en-US"/>
        </w:rPr>
        <w:t xml:space="preserve">[6] </w:t>
      </w:r>
      <w:r w:rsidRPr="00BD050D">
        <w:rPr>
          <w:rStyle w:val="15"/>
          <w:rFonts w:ascii="Book Antiqua" w:hAnsi="Book Antiqua"/>
          <w:lang w:val="en-US"/>
        </w:rPr>
        <w:t>method of facial arch transfer to a cross-mounting articulator, the adapted jaw position and vertical distance records determined by the transitional treatment were transferred to the articulator, and temporary restorations for 14-17, 24-27, 34-37, and 44-47 for routine adjustments were made (Figure 5).</w:t>
      </w:r>
    </w:p>
    <w:p w:rsidR="00C964C3" w:rsidRPr="00BD050D" w:rsidRDefault="00C964C3" w:rsidP="00BD050D">
      <w:pPr>
        <w:pStyle w:val="A5"/>
        <w:spacing w:line="360" w:lineRule="auto"/>
        <w:jc w:val="both"/>
        <w:rPr>
          <w:rFonts w:ascii="Book Antiqua" w:hAnsi="Book Antiqua"/>
        </w:rPr>
      </w:pPr>
    </w:p>
    <w:p w:rsidR="00C964C3" w:rsidRPr="00BD050D" w:rsidRDefault="00C964C3" w:rsidP="00BD050D">
      <w:pPr>
        <w:pStyle w:val="A5"/>
        <w:spacing w:line="360" w:lineRule="auto"/>
        <w:jc w:val="both"/>
        <w:rPr>
          <w:rStyle w:val="15"/>
          <w:rFonts w:ascii="Book Antiqua" w:eastAsia="Book Antiqua" w:hAnsi="Book Antiqua" w:cs="Book Antiqua"/>
          <w:i/>
          <w:iCs/>
        </w:rPr>
      </w:pPr>
      <w:r w:rsidRPr="00BD050D">
        <w:rPr>
          <w:rStyle w:val="15"/>
          <w:rFonts w:ascii="Book Antiqua" w:hAnsi="Book Antiqua"/>
          <w:b/>
          <w:bCs/>
          <w:i/>
          <w:iCs/>
          <w:lang w:val="en-US"/>
        </w:rPr>
        <w:t>Preparation of the second digital model</w:t>
      </w:r>
    </w:p>
    <w:p w:rsidR="00C964C3" w:rsidRPr="00BD050D" w:rsidRDefault="00C964C3" w:rsidP="00BD050D">
      <w:pPr>
        <w:pStyle w:val="A5"/>
        <w:spacing w:line="360" w:lineRule="auto"/>
        <w:jc w:val="both"/>
        <w:rPr>
          <w:rStyle w:val="15"/>
          <w:rFonts w:ascii="Book Antiqua" w:eastAsia="Book Antiqua" w:hAnsi="Book Antiqua" w:cs="Book Antiqua"/>
        </w:rPr>
      </w:pPr>
      <w:r w:rsidRPr="00BD050D">
        <w:rPr>
          <w:rStyle w:val="15"/>
          <w:rFonts w:ascii="Book Antiqua" w:hAnsi="Book Antiqua"/>
          <w:lang w:val="en-US"/>
        </w:rPr>
        <w:t xml:space="preserve">After using the temporary crowns for 1 </w:t>
      </w:r>
      <w:proofErr w:type="spellStart"/>
      <w:r w:rsidRPr="00BD050D">
        <w:rPr>
          <w:rStyle w:val="15"/>
          <w:rFonts w:ascii="Book Antiqua" w:hAnsi="Book Antiqua"/>
          <w:lang w:val="en-US"/>
        </w:rPr>
        <w:t>mo</w:t>
      </w:r>
      <w:proofErr w:type="spellEnd"/>
      <w:r w:rsidRPr="00BD050D">
        <w:rPr>
          <w:rStyle w:val="15"/>
          <w:rFonts w:ascii="Book Antiqua" w:hAnsi="Book Antiqua"/>
          <w:lang w:val="en-US"/>
        </w:rPr>
        <w:t xml:space="preserve">, CBCT of the </w:t>
      </w:r>
      <w:proofErr w:type="spellStart"/>
      <w:r w:rsidRPr="00BD050D">
        <w:rPr>
          <w:rStyle w:val="15"/>
          <w:rFonts w:ascii="Book Antiqua" w:hAnsi="Book Antiqua"/>
          <w:lang w:val="en-US"/>
        </w:rPr>
        <w:t>temporomandibular</w:t>
      </w:r>
      <w:proofErr w:type="spellEnd"/>
      <w:r w:rsidRPr="00BD050D">
        <w:rPr>
          <w:rStyle w:val="15"/>
          <w:rFonts w:ascii="Book Antiqua" w:hAnsi="Book Antiqua"/>
          <w:lang w:val="en-US"/>
        </w:rPr>
        <w:t xml:space="preserve"> joint was performed (Figure 2C). Joints, masticatory muscles, </w:t>
      </w:r>
      <w:proofErr w:type="spellStart"/>
      <w:r w:rsidRPr="00BD050D">
        <w:rPr>
          <w:rStyle w:val="15"/>
          <w:rFonts w:ascii="Book Antiqua" w:hAnsi="Book Antiqua"/>
          <w:lang w:val="en-US"/>
        </w:rPr>
        <w:t>occlusal</w:t>
      </w:r>
      <w:proofErr w:type="spellEnd"/>
      <w:r w:rsidRPr="00BD050D">
        <w:rPr>
          <w:rStyle w:val="15"/>
          <w:rFonts w:ascii="Book Antiqua" w:hAnsi="Book Antiqua"/>
          <w:lang w:val="en-US"/>
        </w:rPr>
        <w:t xml:space="preserve"> contact, and periodontal health of the teeth were re-evaluated, and formal restoration after full communication with the patient was commenced. Digital intraoral scanning models were then taken with the temporary crowns (Figure 4B).</w:t>
      </w:r>
    </w:p>
    <w:p w:rsidR="00C964C3" w:rsidRPr="00BD050D" w:rsidRDefault="00C964C3" w:rsidP="00BD050D">
      <w:pPr>
        <w:pStyle w:val="A5"/>
        <w:spacing w:line="360" w:lineRule="auto"/>
        <w:jc w:val="both"/>
        <w:rPr>
          <w:rFonts w:ascii="Book Antiqua" w:hAnsi="Book Antiqua"/>
        </w:rPr>
      </w:pPr>
    </w:p>
    <w:p w:rsidR="00C964C3" w:rsidRPr="00BD050D" w:rsidRDefault="00C964C3" w:rsidP="00BD050D">
      <w:pPr>
        <w:pStyle w:val="A5"/>
        <w:spacing w:line="360" w:lineRule="auto"/>
        <w:jc w:val="both"/>
        <w:rPr>
          <w:rStyle w:val="15"/>
          <w:rFonts w:ascii="Book Antiqua" w:eastAsia="Book Antiqua" w:hAnsi="Book Antiqua" w:cs="Book Antiqua"/>
          <w:b/>
          <w:bCs/>
          <w:i/>
          <w:iCs/>
        </w:rPr>
      </w:pPr>
      <w:r w:rsidRPr="00BD050D">
        <w:rPr>
          <w:rStyle w:val="15"/>
          <w:rFonts w:ascii="Book Antiqua" w:hAnsi="Book Antiqua"/>
          <w:b/>
          <w:bCs/>
          <w:i/>
          <w:iCs/>
          <w:lang w:val="en-US"/>
        </w:rPr>
        <w:t xml:space="preserve">Selection of the final </w:t>
      </w:r>
      <w:proofErr w:type="spellStart"/>
      <w:r w:rsidRPr="00BD050D">
        <w:rPr>
          <w:rStyle w:val="15"/>
          <w:rFonts w:ascii="Book Antiqua" w:hAnsi="Book Antiqua"/>
          <w:b/>
          <w:bCs/>
          <w:i/>
          <w:iCs/>
          <w:lang w:val="en-US"/>
        </w:rPr>
        <w:t>occlusal</w:t>
      </w:r>
      <w:proofErr w:type="spellEnd"/>
      <w:r w:rsidRPr="00BD050D">
        <w:rPr>
          <w:rStyle w:val="15"/>
          <w:rFonts w:ascii="Book Antiqua" w:hAnsi="Book Antiqua"/>
          <w:b/>
          <w:bCs/>
          <w:i/>
          <w:iCs/>
          <w:lang w:val="en-US"/>
        </w:rPr>
        <w:t xml:space="preserve"> relationship</w:t>
      </w:r>
    </w:p>
    <w:p w:rsidR="00C964C3" w:rsidRPr="00BD050D" w:rsidRDefault="00C964C3" w:rsidP="00BD050D">
      <w:pPr>
        <w:pStyle w:val="A5"/>
        <w:spacing w:line="360" w:lineRule="auto"/>
        <w:jc w:val="both"/>
        <w:rPr>
          <w:rFonts w:ascii="Book Antiqua" w:hAnsi="Book Antiqua"/>
        </w:rPr>
      </w:pPr>
      <w:r w:rsidRPr="00BD050D">
        <w:rPr>
          <w:rStyle w:val="15"/>
          <w:rFonts w:ascii="Book Antiqua" w:hAnsi="Book Antiqua"/>
          <w:lang w:val="en-US"/>
        </w:rPr>
        <w:t xml:space="preserve">Before the final restoration was made, the most suitable MMR to meet the requirements of the patient was determined. After completion of the above steps, two </w:t>
      </w:r>
      <w:proofErr w:type="spellStart"/>
      <w:r w:rsidRPr="00BD050D">
        <w:rPr>
          <w:rStyle w:val="15"/>
          <w:rFonts w:ascii="Book Antiqua" w:hAnsi="Book Antiqua"/>
          <w:lang w:val="en-US"/>
        </w:rPr>
        <w:t>occlusal</w:t>
      </w:r>
      <w:proofErr w:type="spellEnd"/>
      <w:r w:rsidRPr="00BD050D">
        <w:rPr>
          <w:rStyle w:val="15"/>
          <w:rFonts w:ascii="Book Antiqua" w:hAnsi="Book Antiqua"/>
          <w:lang w:val="en-US"/>
        </w:rPr>
        <w:t xml:space="preserve"> reconstruction models were obtained and retained through digital intraoral scanning (Figure 4). To select the most suitable model for </w:t>
      </w:r>
      <w:proofErr w:type="spellStart"/>
      <w:r w:rsidRPr="00BD050D">
        <w:rPr>
          <w:rStyle w:val="15"/>
          <w:rFonts w:ascii="Book Antiqua" w:hAnsi="Book Antiqua"/>
          <w:lang w:val="en-US"/>
        </w:rPr>
        <w:t>occlusal</w:t>
      </w:r>
      <w:proofErr w:type="spellEnd"/>
      <w:r w:rsidRPr="00BD050D">
        <w:rPr>
          <w:rStyle w:val="15"/>
          <w:rFonts w:ascii="Book Antiqua" w:hAnsi="Book Antiqua"/>
          <w:lang w:val="en-US"/>
        </w:rPr>
        <w:t xml:space="preserve"> reconstruction of the patient, comparisons were made using Shape 3D viewer software. With the image of the upper jaw used as the reference coordinate for the comparisons, the models overlapped each other in the same spatial position (Figure 6A). The yellow model was the jaw position relationship obtained with the </w:t>
      </w:r>
      <w:proofErr w:type="spellStart"/>
      <w:r w:rsidRPr="00BD050D">
        <w:rPr>
          <w:rStyle w:val="15"/>
          <w:rFonts w:ascii="Book Antiqua" w:hAnsi="Book Antiqua"/>
          <w:lang w:val="en-US"/>
        </w:rPr>
        <w:t>occlusal</w:t>
      </w:r>
      <w:proofErr w:type="spellEnd"/>
      <w:r w:rsidRPr="00BD050D">
        <w:rPr>
          <w:rStyle w:val="15"/>
          <w:rFonts w:ascii="Book Antiqua" w:hAnsi="Book Antiqua"/>
          <w:lang w:val="en-US"/>
        </w:rPr>
        <w:t xml:space="preserve"> pad, while the blue model was obtained after wearing the temporary crowns. A locally amplified image (Figure 6B) illustrated the difference in the MMR; the anterior edge of the lateral labial margin of the mandibular central incisor was shifted upward and medially by approximately 0.861 mm in the MMR with the temporary crowns compared with that with the </w:t>
      </w:r>
      <w:proofErr w:type="spellStart"/>
      <w:r w:rsidRPr="00BD050D">
        <w:rPr>
          <w:rStyle w:val="15"/>
          <w:rFonts w:ascii="Book Antiqua" w:hAnsi="Book Antiqua"/>
          <w:lang w:val="en-US"/>
        </w:rPr>
        <w:t>occlusal</w:t>
      </w:r>
      <w:proofErr w:type="spellEnd"/>
      <w:r w:rsidRPr="00BD050D">
        <w:rPr>
          <w:rStyle w:val="15"/>
          <w:rFonts w:ascii="Book Antiqua" w:hAnsi="Book Antiqua"/>
          <w:lang w:val="en-US"/>
        </w:rPr>
        <w:t xml:space="preserve"> pad. In addition, at the end of the mock-up phase, the </w:t>
      </w:r>
      <w:proofErr w:type="spellStart"/>
      <w:r w:rsidRPr="00BD050D">
        <w:rPr>
          <w:rStyle w:val="15"/>
          <w:rFonts w:ascii="Book Antiqua" w:hAnsi="Book Antiqua"/>
          <w:lang w:val="en-US"/>
        </w:rPr>
        <w:t>occlusal</w:t>
      </w:r>
      <w:proofErr w:type="spellEnd"/>
      <w:r w:rsidRPr="00BD050D">
        <w:rPr>
          <w:rStyle w:val="15"/>
          <w:rFonts w:ascii="Book Antiqua" w:hAnsi="Book Antiqua"/>
          <w:lang w:val="en-US"/>
        </w:rPr>
        <w:t xml:space="preserve"> reconstruction vertical distance decreased, </w:t>
      </w:r>
      <w:proofErr w:type="spellStart"/>
      <w:r w:rsidRPr="00BD050D">
        <w:rPr>
          <w:rStyle w:val="15"/>
          <w:rFonts w:ascii="Book Antiqua" w:hAnsi="Book Antiqua"/>
          <w:lang w:val="en-US"/>
        </w:rPr>
        <w:t>overjet</w:t>
      </w:r>
      <w:proofErr w:type="spellEnd"/>
      <w:r w:rsidRPr="00BD050D">
        <w:rPr>
          <w:rStyle w:val="15"/>
          <w:rFonts w:ascii="Book Antiqua" w:hAnsi="Book Antiqua"/>
          <w:lang w:val="en-US"/>
        </w:rPr>
        <w:t xml:space="preserve"> decreased slightly, and the patient had a more comfortable bite (Figure 7). Finally, we determined that the </w:t>
      </w:r>
      <w:proofErr w:type="spellStart"/>
      <w:r w:rsidRPr="00BD050D">
        <w:rPr>
          <w:rStyle w:val="15"/>
          <w:rFonts w:ascii="Book Antiqua" w:hAnsi="Book Antiqua"/>
          <w:lang w:val="en-US"/>
        </w:rPr>
        <w:t>occlusal</w:t>
      </w:r>
      <w:proofErr w:type="spellEnd"/>
      <w:r w:rsidRPr="00BD050D">
        <w:rPr>
          <w:rStyle w:val="15"/>
          <w:rFonts w:ascii="Book Antiqua" w:hAnsi="Book Antiqua"/>
          <w:lang w:val="en-US"/>
        </w:rPr>
        <w:t xml:space="preserve"> relationship of the second oral scan was most suitable for the final restoration and reconstruction for the patient.</w:t>
      </w:r>
    </w:p>
    <w:p w:rsidR="00C964C3" w:rsidRPr="00BD050D" w:rsidRDefault="00C964C3" w:rsidP="00BD050D">
      <w:pPr>
        <w:pStyle w:val="A5"/>
        <w:spacing w:line="360" w:lineRule="auto"/>
        <w:jc w:val="both"/>
        <w:rPr>
          <w:rStyle w:val="15"/>
          <w:rFonts w:ascii="Book Antiqua" w:eastAsia="Book Antiqua" w:hAnsi="Book Antiqua" w:cs="Book Antiqua"/>
        </w:rPr>
      </w:pPr>
    </w:p>
    <w:p w:rsidR="00C964C3" w:rsidRPr="00BD050D" w:rsidRDefault="00C964C3" w:rsidP="00BD050D">
      <w:pPr>
        <w:pStyle w:val="A5"/>
        <w:spacing w:line="360" w:lineRule="auto"/>
        <w:jc w:val="both"/>
        <w:rPr>
          <w:rStyle w:val="15"/>
          <w:rFonts w:ascii="Book Antiqua" w:eastAsia="Book Antiqua" w:hAnsi="Book Antiqua" w:cs="Book Antiqua"/>
          <w:i/>
          <w:iCs/>
        </w:rPr>
      </w:pPr>
      <w:r w:rsidRPr="00BD050D">
        <w:rPr>
          <w:rStyle w:val="15"/>
          <w:rFonts w:ascii="Book Antiqua" w:hAnsi="Book Antiqua"/>
          <w:b/>
          <w:bCs/>
          <w:i/>
          <w:iCs/>
          <w:lang w:val="en-US"/>
        </w:rPr>
        <w:t>Trying on the final restoration</w:t>
      </w:r>
    </w:p>
    <w:p w:rsidR="00C964C3" w:rsidRPr="00BD050D" w:rsidRDefault="00C964C3" w:rsidP="00BD050D">
      <w:pPr>
        <w:pStyle w:val="A5"/>
        <w:spacing w:line="360" w:lineRule="auto"/>
        <w:jc w:val="both"/>
        <w:rPr>
          <w:rFonts w:ascii="Book Antiqua" w:hAnsi="Book Antiqua"/>
        </w:rPr>
      </w:pPr>
      <w:r w:rsidRPr="00BD050D">
        <w:rPr>
          <w:rStyle w:val="15"/>
          <w:rFonts w:ascii="Book Antiqua" w:hAnsi="Book Antiqua"/>
          <w:lang w:val="en-US"/>
        </w:rPr>
        <w:t xml:space="preserve">After removing the temporary crowns, 16 </w:t>
      </w:r>
      <w:proofErr w:type="spellStart"/>
      <w:r w:rsidRPr="00BD050D">
        <w:rPr>
          <w:rStyle w:val="15"/>
          <w:rFonts w:ascii="Book Antiqua" w:hAnsi="Book Antiqua"/>
          <w:lang w:val="en-US"/>
        </w:rPr>
        <w:t>altron</w:t>
      </w:r>
      <w:proofErr w:type="spellEnd"/>
      <w:r w:rsidRPr="00BD050D">
        <w:rPr>
          <w:rStyle w:val="15"/>
          <w:rFonts w:ascii="Book Antiqua" w:hAnsi="Book Antiqua"/>
          <w:lang w:val="en-US"/>
        </w:rPr>
        <w:t xml:space="preserve"> all-ceramic crowns were used. In addition, other aspects such as decreased </w:t>
      </w:r>
      <w:proofErr w:type="spellStart"/>
      <w:r w:rsidRPr="00BD050D">
        <w:rPr>
          <w:rStyle w:val="15"/>
          <w:rFonts w:ascii="Book Antiqua" w:hAnsi="Book Antiqua"/>
          <w:lang w:val="en-US"/>
        </w:rPr>
        <w:t>overjet</w:t>
      </w:r>
      <w:proofErr w:type="spellEnd"/>
      <w:r w:rsidRPr="00BD050D">
        <w:rPr>
          <w:rStyle w:val="15"/>
          <w:rFonts w:ascii="Book Antiqua" w:hAnsi="Book Antiqua"/>
          <w:lang w:val="en-US"/>
        </w:rPr>
        <w:t xml:space="preserve"> and better condylar position resulted in a more comfortable bite and a pleasing appearance.</w:t>
      </w:r>
    </w:p>
    <w:p w:rsidR="00C964C3" w:rsidRPr="00BD050D" w:rsidRDefault="00C964C3" w:rsidP="00BD050D">
      <w:pPr>
        <w:pStyle w:val="A5"/>
        <w:spacing w:line="360" w:lineRule="auto"/>
        <w:jc w:val="both"/>
        <w:rPr>
          <w:rFonts w:ascii="Book Antiqua" w:hAnsi="Book Antiqua"/>
        </w:rPr>
      </w:pPr>
    </w:p>
    <w:p w:rsidR="00C964C3" w:rsidRPr="00BD050D" w:rsidRDefault="00C964C3" w:rsidP="00BD050D">
      <w:pPr>
        <w:pStyle w:val="A5"/>
        <w:spacing w:line="360" w:lineRule="auto"/>
        <w:jc w:val="both"/>
        <w:rPr>
          <w:rFonts w:ascii="Book Antiqua" w:hAnsi="Book Antiqua"/>
        </w:rPr>
      </w:pPr>
      <w:r w:rsidRPr="00BD050D">
        <w:rPr>
          <w:rStyle w:val="15"/>
          <w:rFonts w:ascii="Book Antiqua" w:hAnsi="Book Antiqua"/>
          <w:b/>
          <w:bCs/>
          <w:caps/>
          <w:u w:val="single"/>
          <w:lang w:val="en-US"/>
        </w:rPr>
        <w:t>OUTCOME AND FOLLOW-UP</w:t>
      </w:r>
    </w:p>
    <w:p w:rsidR="00C964C3" w:rsidRPr="00BD050D" w:rsidRDefault="00C964C3" w:rsidP="00BD050D">
      <w:pPr>
        <w:pStyle w:val="A5"/>
        <w:spacing w:line="360" w:lineRule="auto"/>
        <w:jc w:val="both"/>
        <w:rPr>
          <w:rFonts w:ascii="Book Antiqua" w:hAnsi="Book Antiqua"/>
        </w:rPr>
      </w:pPr>
      <w:r w:rsidRPr="00BD050D">
        <w:rPr>
          <w:rStyle w:val="15"/>
          <w:rFonts w:ascii="Book Antiqua" w:hAnsi="Book Antiqua"/>
          <w:lang w:val="en-US"/>
        </w:rPr>
        <w:t xml:space="preserve">Eventually, after wearing the all-ceramic crowns for 2 </w:t>
      </w:r>
      <w:proofErr w:type="spellStart"/>
      <w:r w:rsidRPr="00BD050D">
        <w:rPr>
          <w:rStyle w:val="15"/>
          <w:rFonts w:ascii="Book Antiqua" w:hAnsi="Book Antiqua"/>
          <w:lang w:val="en-US"/>
        </w:rPr>
        <w:t>wk</w:t>
      </w:r>
      <w:proofErr w:type="spellEnd"/>
      <w:r w:rsidRPr="00BD050D">
        <w:rPr>
          <w:rStyle w:val="15"/>
          <w:rFonts w:ascii="Book Antiqua" w:hAnsi="Book Antiqua"/>
          <w:lang w:val="en-US"/>
        </w:rPr>
        <w:t xml:space="preserve">, the patient felt beautiful and comfortable, without obvious discomfort or </w:t>
      </w:r>
      <w:proofErr w:type="spellStart"/>
      <w:r w:rsidRPr="00BD050D">
        <w:rPr>
          <w:rStyle w:val="15"/>
          <w:rFonts w:ascii="Book Antiqua" w:hAnsi="Book Antiqua"/>
          <w:lang w:val="en-US"/>
        </w:rPr>
        <w:t>temporomandibular</w:t>
      </w:r>
      <w:proofErr w:type="spellEnd"/>
      <w:r w:rsidRPr="00BD050D">
        <w:rPr>
          <w:rStyle w:val="15"/>
          <w:rFonts w:ascii="Book Antiqua" w:hAnsi="Book Antiqua"/>
          <w:lang w:val="en-US"/>
        </w:rPr>
        <w:t xml:space="preserve"> joint-related symptoms, and underwent CBCT (Figure 2D). At 1 </w:t>
      </w:r>
      <w:proofErr w:type="spellStart"/>
      <w:r w:rsidRPr="00BD050D">
        <w:rPr>
          <w:rStyle w:val="15"/>
          <w:rFonts w:ascii="Book Antiqua" w:hAnsi="Book Antiqua"/>
          <w:lang w:val="en-US"/>
        </w:rPr>
        <w:t>mo</w:t>
      </w:r>
      <w:proofErr w:type="spellEnd"/>
      <w:r w:rsidRPr="00BD050D">
        <w:rPr>
          <w:rStyle w:val="15"/>
          <w:rFonts w:ascii="Book Antiqua" w:hAnsi="Book Antiqua"/>
          <w:lang w:val="en-US"/>
        </w:rPr>
        <w:t xml:space="preserve"> follow-up visit, the patient's face shape was normal, the muscle strength of both sides of the maxillofacial region was </w:t>
      </w:r>
      <w:r w:rsidRPr="00BD050D">
        <w:rPr>
          <w:rStyle w:val="15"/>
          <w:rFonts w:ascii="Book Antiqua" w:hAnsi="Book Antiqua"/>
          <w:lang w:val="en-US"/>
        </w:rPr>
        <w:lastRenderedPageBreak/>
        <w:t xml:space="preserve">symmetrical, and the </w:t>
      </w:r>
      <w:proofErr w:type="spellStart"/>
      <w:r w:rsidRPr="00BD050D">
        <w:rPr>
          <w:rStyle w:val="15"/>
          <w:rFonts w:ascii="Book Antiqua" w:hAnsi="Book Antiqua"/>
          <w:lang w:val="en-US"/>
        </w:rPr>
        <w:t>occlusal</w:t>
      </w:r>
      <w:proofErr w:type="spellEnd"/>
      <w:r w:rsidRPr="00BD050D">
        <w:rPr>
          <w:rStyle w:val="15"/>
          <w:rFonts w:ascii="Book Antiqua" w:hAnsi="Book Antiqua"/>
          <w:lang w:val="en-US"/>
        </w:rPr>
        <w:t xml:space="preserve"> relationship was excellent during oral examination. The jaw position did not slide during clenching compared with the jaw position during light bite. The patient reported an improved quality of life after treatment. A re-evaluation visit was in 3 </w:t>
      </w:r>
      <w:proofErr w:type="spellStart"/>
      <w:proofErr w:type="gramStart"/>
      <w:r w:rsidRPr="00BD050D">
        <w:rPr>
          <w:rStyle w:val="15"/>
          <w:rFonts w:ascii="Book Antiqua" w:hAnsi="Book Antiqua"/>
          <w:lang w:val="en-US"/>
        </w:rPr>
        <w:t>mo</w:t>
      </w:r>
      <w:proofErr w:type="spellEnd"/>
      <w:proofErr w:type="gramEnd"/>
      <w:r w:rsidRPr="00BD050D">
        <w:rPr>
          <w:rStyle w:val="15"/>
          <w:rFonts w:ascii="Book Antiqua" w:hAnsi="Book Antiqua"/>
          <w:lang w:val="en-US"/>
        </w:rPr>
        <w:t>; if there were no obvious symptoms, the patient could visit yearly.</w:t>
      </w:r>
    </w:p>
    <w:p w:rsidR="00C964C3" w:rsidRPr="00BD050D" w:rsidRDefault="00C964C3" w:rsidP="00BD050D">
      <w:pPr>
        <w:pStyle w:val="A5"/>
        <w:spacing w:line="360" w:lineRule="auto"/>
        <w:jc w:val="both"/>
        <w:rPr>
          <w:rFonts w:ascii="Book Antiqua" w:hAnsi="Book Antiqua"/>
        </w:rPr>
      </w:pPr>
    </w:p>
    <w:p w:rsidR="00C964C3" w:rsidRPr="00BD050D" w:rsidRDefault="00C964C3" w:rsidP="00BD050D">
      <w:pPr>
        <w:pStyle w:val="A5"/>
        <w:spacing w:line="360" w:lineRule="auto"/>
        <w:jc w:val="both"/>
        <w:rPr>
          <w:rFonts w:ascii="Book Antiqua" w:hAnsi="Book Antiqua"/>
        </w:rPr>
      </w:pPr>
      <w:r w:rsidRPr="00BD050D">
        <w:rPr>
          <w:rStyle w:val="15"/>
          <w:rFonts w:ascii="Book Antiqua" w:hAnsi="Book Antiqua"/>
          <w:b/>
          <w:bCs/>
          <w:caps/>
          <w:u w:val="single"/>
          <w:lang w:val="en-US"/>
        </w:rPr>
        <w:t>DISCUSSION</w:t>
      </w:r>
    </w:p>
    <w:p w:rsidR="00C964C3" w:rsidRPr="00BD050D" w:rsidRDefault="00C964C3" w:rsidP="00BD050D">
      <w:pPr>
        <w:pStyle w:val="A5"/>
        <w:spacing w:line="360" w:lineRule="auto"/>
        <w:jc w:val="both"/>
        <w:rPr>
          <w:rFonts w:ascii="Book Antiqua" w:hAnsi="Book Antiqua"/>
        </w:rPr>
      </w:pPr>
      <w:r w:rsidRPr="00BD050D">
        <w:rPr>
          <w:rStyle w:val="15"/>
          <w:rFonts w:ascii="Book Antiqua" w:hAnsi="Book Antiqua"/>
          <w:lang w:val="en-US"/>
        </w:rPr>
        <w:t xml:space="preserve">Digital technology of stomatology refers to the technology that helps dentists realize an accurate, efficient, automatic, and intelligent diagnosis and treatment of oral diseases with the help of digital hardware or software. Digital hardware or software includes but is not limited to intraoral scanning, CBCT, digital diagnosis and design, digital occlusion analysis based on virtual articulators, artificial intelligence, navigation, robotics, and related materials. Dental CAD and CAM are typical applications of digital stomatology. The process includes digital impression, denture CAD, and </w:t>
      </w:r>
      <w:proofErr w:type="gramStart"/>
      <w:r w:rsidRPr="00BD050D">
        <w:rPr>
          <w:rStyle w:val="15"/>
          <w:rFonts w:ascii="Book Antiqua" w:hAnsi="Book Antiqua"/>
          <w:lang w:val="en-US"/>
        </w:rPr>
        <w:t>CAM</w:t>
      </w:r>
      <w:r w:rsidRPr="00BD050D">
        <w:rPr>
          <w:rStyle w:val="15"/>
          <w:rFonts w:ascii="Book Antiqua" w:hAnsi="Book Antiqua"/>
          <w:vertAlign w:val="superscript"/>
          <w:lang w:val="en-US"/>
        </w:rPr>
        <w:t>[</w:t>
      </w:r>
      <w:proofErr w:type="gramEnd"/>
      <w:r w:rsidRPr="00BD050D">
        <w:rPr>
          <w:rStyle w:val="15"/>
          <w:rFonts w:ascii="Book Antiqua" w:hAnsi="Book Antiqua"/>
          <w:vertAlign w:val="superscript"/>
          <w:lang w:val="en-US"/>
        </w:rPr>
        <w:t>7]</w:t>
      </w:r>
      <w:r w:rsidRPr="00BD050D">
        <w:rPr>
          <w:rStyle w:val="15"/>
          <w:rFonts w:ascii="Book Antiqua" w:hAnsi="Book Antiqua"/>
          <w:lang w:val="en-US"/>
        </w:rPr>
        <w:t xml:space="preserve">. In traditional </w:t>
      </w:r>
      <w:proofErr w:type="spellStart"/>
      <w:r w:rsidRPr="00BD050D">
        <w:rPr>
          <w:rStyle w:val="15"/>
          <w:rFonts w:ascii="Book Antiqua" w:hAnsi="Book Antiqua"/>
          <w:lang w:val="en-US"/>
        </w:rPr>
        <w:t>occlusal</w:t>
      </w:r>
      <w:proofErr w:type="spellEnd"/>
      <w:r w:rsidRPr="00BD050D">
        <w:rPr>
          <w:rStyle w:val="15"/>
          <w:rFonts w:ascii="Book Antiqua" w:hAnsi="Book Antiqua"/>
          <w:lang w:val="en-US"/>
        </w:rPr>
        <w:t xml:space="preserve"> reconstruction, the acquisition of jaw position relationship largely depends on the doctors' experience and patients' subjective feedback, and therefore lacks an objective evaluation. Digital tools enable an objective evaluation of the treatment to help verify whether the reconstructed occlusion is coordinated with the functional state of the oral and maxillofacial system. The application of digital technology can help simulate and predict the effect of reconstructed occlusion and the accuracy of replication and transfer of </w:t>
      </w:r>
      <w:proofErr w:type="spellStart"/>
      <w:r w:rsidRPr="00BD050D">
        <w:rPr>
          <w:rStyle w:val="15"/>
          <w:rFonts w:ascii="Book Antiqua" w:hAnsi="Book Antiqua"/>
          <w:lang w:val="en-US"/>
        </w:rPr>
        <w:t>occlusal</w:t>
      </w:r>
      <w:proofErr w:type="spellEnd"/>
      <w:r w:rsidRPr="00BD050D">
        <w:rPr>
          <w:rStyle w:val="15"/>
          <w:rFonts w:ascii="Book Antiqua" w:hAnsi="Book Antiqua"/>
          <w:lang w:val="en-US"/>
        </w:rPr>
        <w:t xml:space="preserve"> relationships before invasive procedures. Treatment that was originally highly dependent on clinical experience has become procedural and reproducible with digitalization, and the technical threshold for doctors is relatively low. Digitalization can help achieve personalized medical treatment that conforms to patients' anatomical and physiological states and improve the pathological state, patient satisfaction with treatment, and quality and efficiency of communication between doctors and patients and between doctors and technicians. Digitalization in prosthodontics has been widely accepted by peers and is regarded as an irreversible trend. There is also consensus to build a complete process of digital prosthodontics—digital diagnosis, digital designing, digital manufacturing, and digital treatment"</w:t>
      </w:r>
      <w:r w:rsidRPr="00BD050D">
        <w:rPr>
          <w:rStyle w:val="15"/>
          <w:rFonts w:ascii="Book Antiqua" w:hAnsi="Book Antiqua"/>
          <w:vertAlign w:val="superscript"/>
          <w:lang w:val="en-US"/>
        </w:rPr>
        <w:t>[8</w:t>
      </w:r>
      <w:proofErr w:type="gramStart"/>
      <w:r w:rsidRPr="00BD050D">
        <w:rPr>
          <w:rStyle w:val="15"/>
          <w:rFonts w:ascii="Book Antiqua" w:hAnsi="Book Antiqua"/>
          <w:vertAlign w:val="superscript"/>
          <w:lang w:val="en-US"/>
        </w:rPr>
        <w:t>,9</w:t>
      </w:r>
      <w:proofErr w:type="gramEnd"/>
      <w:r w:rsidRPr="00BD050D">
        <w:rPr>
          <w:rStyle w:val="15"/>
          <w:rFonts w:ascii="Book Antiqua" w:hAnsi="Book Antiqua"/>
          <w:vertAlign w:val="superscript"/>
          <w:lang w:val="en-US"/>
        </w:rPr>
        <w:t>]</w:t>
      </w:r>
      <w:r w:rsidRPr="00BD050D">
        <w:rPr>
          <w:rStyle w:val="15"/>
          <w:rFonts w:ascii="Book Antiqua" w:hAnsi="Book Antiqua"/>
          <w:lang w:val="en-US"/>
        </w:rPr>
        <w:t>.</w:t>
      </w:r>
    </w:p>
    <w:p w:rsidR="00C964C3" w:rsidRPr="00BD050D" w:rsidRDefault="00C964C3" w:rsidP="00BD050D">
      <w:pPr>
        <w:pStyle w:val="A5"/>
        <w:spacing w:line="360" w:lineRule="auto"/>
        <w:ind w:firstLine="240"/>
        <w:jc w:val="both"/>
        <w:rPr>
          <w:rFonts w:ascii="Book Antiqua" w:hAnsi="Book Antiqua"/>
        </w:rPr>
      </w:pPr>
      <w:r w:rsidRPr="00BD050D">
        <w:rPr>
          <w:rStyle w:val="15"/>
          <w:rFonts w:ascii="Book Antiqua" w:hAnsi="Book Antiqua"/>
          <w:lang w:val="en-US"/>
        </w:rPr>
        <w:lastRenderedPageBreak/>
        <w:t xml:space="preserve">When the patient adapts to the new </w:t>
      </w:r>
      <w:proofErr w:type="spellStart"/>
      <w:r w:rsidRPr="00BD050D">
        <w:rPr>
          <w:rStyle w:val="15"/>
          <w:rFonts w:ascii="Book Antiqua" w:hAnsi="Book Antiqua"/>
          <w:lang w:val="en-US"/>
        </w:rPr>
        <w:t>occlusal</w:t>
      </w:r>
      <w:proofErr w:type="spellEnd"/>
      <w:r w:rsidRPr="00BD050D">
        <w:rPr>
          <w:rStyle w:val="15"/>
          <w:rFonts w:ascii="Book Antiqua" w:hAnsi="Book Antiqua"/>
          <w:lang w:val="en-US"/>
        </w:rPr>
        <w:t xml:space="preserve"> relationship formed using the </w:t>
      </w:r>
      <w:proofErr w:type="spellStart"/>
      <w:r w:rsidRPr="00BD050D">
        <w:rPr>
          <w:rStyle w:val="15"/>
          <w:rFonts w:ascii="Book Antiqua" w:hAnsi="Book Antiqua"/>
          <w:lang w:val="en-US"/>
        </w:rPr>
        <w:t>occlusal</w:t>
      </w:r>
      <w:proofErr w:type="spellEnd"/>
      <w:r w:rsidRPr="00BD050D">
        <w:rPr>
          <w:rStyle w:val="15"/>
          <w:rFonts w:ascii="Book Antiqua" w:hAnsi="Book Antiqua"/>
          <w:lang w:val="en-US"/>
        </w:rPr>
        <w:t xml:space="preserve"> pad and has no obvious subjective discomfort, objective assessment is performed by palpation with both hands to check the strength of contraction of the temporal muscle and CBCT to check whether the condylar position is normal. Then, the </w:t>
      </w:r>
      <w:proofErr w:type="spellStart"/>
      <w:r w:rsidRPr="00BD050D">
        <w:rPr>
          <w:rStyle w:val="15"/>
          <w:rFonts w:ascii="Book Antiqua" w:hAnsi="Book Antiqua"/>
          <w:lang w:val="en-US"/>
        </w:rPr>
        <w:t>occlusal</w:t>
      </w:r>
      <w:proofErr w:type="spellEnd"/>
      <w:r w:rsidRPr="00BD050D">
        <w:rPr>
          <w:rStyle w:val="15"/>
          <w:rFonts w:ascii="Book Antiqua" w:hAnsi="Book Antiqua"/>
          <w:lang w:val="en-US"/>
        </w:rPr>
        <w:t xml:space="preserve"> pad is debugged, and the first digital intraoral scanning is performed to collect the digital information of the MMR, to obtain the first type of </w:t>
      </w:r>
      <w:proofErr w:type="spellStart"/>
      <w:r w:rsidRPr="00BD050D">
        <w:rPr>
          <w:rStyle w:val="15"/>
          <w:rFonts w:ascii="Book Antiqua" w:hAnsi="Book Antiqua"/>
          <w:lang w:val="en-US"/>
        </w:rPr>
        <w:t>occlusal</w:t>
      </w:r>
      <w:proofErr w:type="spellEnd"/>
      <w:r w:rsidRPr="00BD050D">
        <w:rPr>
          <w:rStyle w:val="15"/>
          <w:rFonts w:ascii="Book Antiqua" w:hAnsi="Book Antiqua"/>
          <w:lang w:val="en-US"/>
        </w:rPr>
        <w:t xml:space="preserve"> relationship. After a certain period of temporary crown treatment with varying degrees of adjustment, running-in diagnosis, and verification, depending on the adaptability of patients, digital intraoral scanning is used once again to acquire another type of </w:t>
      </w:r>
      <w:proofErr w:type="spellStart"/>
      <w:r w:rsidRPr="00BD050D">
        <w:rPr>
          <w:rStyle w:val="15"/>
          <w:rFonts w:ascii="Book Antiqua" w:hAnsi="Book Antiqua"/>
          <w:lang w:val="en-US"/>
        </w:rPr>
        <w:t>occlusal</w:t>
      </w:r>
      <w:proofErr w:type="spellEnd"/>
      <w:r w:rsidRPr="00BD050D">
        <w:rPr>
          <w:rStyle w:val="15"/>
          <w:rFonts w:ascii="Book Antiqua" w:hAnsi="Book Antiqua"/>
          <w:lang w:val="en-US"/>
        </w:rPr>
        <w:t xml:space="preserve"> relationship.</w:t>
      </w:r>
    </w:p>
    <w:p w:rsidR="00C964C3" w:rsidRPr="00BD050D" w:rsidRDefault="00C964C3" w:rsidP="00BD050D">
      <w:pPr>
        <w:pStyle w:val="A5"/>
        <w:spacing w:line="360" w:lineRule="auto"/>
        <w:ind w:firstLine="240"/>
        <w:jc w:val="both"/>
        <w:rPr>
          <w:rFonts w:ascii="Book Antiqua" w:hAnsi="Book Antiqua"/>
        </w:rPr>
      </w:pPr>
      <w:r w:rsidRPr="00BD050D">
        <w:rPr>
          <w:rStyle w:val="15"/>
          <w:rFonts w:ascii="Book Antiqua" w:hAnsi="Book Antiqua"/>
          <w:lang w:val="en-US"/>
        </w:rPr>
        <w:t xml:space="preserve">In the widely used traditional method, the key to achieving </w:t>
      </w:r>
      <w:proofErr w:type="spellStart"/>
      <w:r w:rsidRPr="00BD050D">
        <w:rPr>
          <w:rStyle w:val="15"/>
          <w:rFonts w:ascii="Book Antiqua" w:hAnsi="Book Antiqua"/>
          <w:lang w:val="en-US"/>
        </w:rPr>
        <w:t>occlusal</w:t>
      </w:r>
      <w:proofErr w:type="spellEnd"/>
      <w:r w:rsidRPr="00BD050D">
        <w:rPr>
          <w:rStyle w:val="15"/>
          <w:rFonts w:ascii="Book Antiqua" w:hAnsi="Book Antiqua"/>
          <w:lang w:val="en-US"/>
        </w:rPr>
        <w:t xml:space="preserve"> reconstruction lies in the clinical experience of doctors to guarantee the accuracy of MMR in the entire process of copying, transferring from the </w:t>
      </w:r>
      <w:proofErr w:type="spellStart"/>
      <w:r w:rsidRPr="00BD050D">
        <w:rPr>
          <w:rStyle w:val="15"/>
          <w:rFonts w:ascii="Book Antiqua" w:hAnsi="Book Antiqua"/>
          <w:lang w:val="en-US"/>
        </w:rPr>
        <w:t>occlusal</w:t>
      </w:r>
      <w:proofErr w:type="spellEnd"/>
      <w:r w:rsidRPr="00BD050D">
        <w:rPr>
          <w:rStyle w:val="15"/>
          <w:rFonts w:ascii="Book Antiqua" w:hAnsi="Book Antiqua"/>
          <w:lang w:val="en-US"/>
        </w:rPr>
        <w:t xml:space="preserve"> pad to the temporary crowns, and making the final restorations. Moreover, with the restriction of its mock-up stage, the MMR available is, simply, the one acquired in the final coronal phase and is, therefore, comparatively limited. In this case report, digital intraoral scanning accurately recorded a series of digital information of the MMR during </w:t>
      </w:r>
      <w:proofErr w:type="spellStart"/>
      <w:r w:rsidRPr="00BD050D">
        <w:rPr>
          <w:rStyle w:val="15"/>
          <w:rFonts w:ascii="Book Antiqua" w:hAnsi="Book Antiqua"/>
          <w:lang w:val="en-US"/>
        </w:rPr>
        <w:t>occlusal</w:t>
      </w:r>
      <w:proofErr w:type="spellEnd"/>
      <w:r w:rsidRPr="00BD050D">
        <w:rPr>
          <w:rStyle w:val="15"/>
          <w:rFonts w:ascii="Book Antiqua" w:hAnsi="Book Antiqua"/>
          <w:lang w:val="en-US"/>
        </w:rPr>
        <w:t xml:space="preserve"> pad commissioning and temporary crown wearing. These data can help us find the best position for </w:t>
      </w:r>
      <w:proofErr w:type="spellStart"/>
      <w:r w:rsidRPr="00BD050D">
        <w:rPr>
          <w:rStyle w:val="15"/>
          <w:rFonts w:ascii="Book Antiqua" w:hAnsi="Book Antiqua"/>
          <w:lang w:val="en-US"/>
        </w:rPr>
        <w:t>occlusal</w:t>
      </w:r>
      <w:proofErr w:type="spellEnd"/>
      <w:r w:rsidRPr="00BD050D">
        <w:rPr>
          <w:rStyle w:val="15"/>
          <w:rFonts w:ascii="Book Antiqua" w:hAnsi="Book Antiqua"/>
          <w:lang w:val="en-US"/>
        </w:rPr>
        <w:t xml:space="preserve"> reconstruction, thus minimizing the errors generated in the tedious process of recording the best MMR relationship.</w:t>
      </w:r>
    </w:p>
    <w:p w:rsidR="00C964C3" w:rsidRPr="00BD050D" w:rsidRDefault="00C964C3" w:rsidP="00BD050D">
      <w:pPr>
        <w:pStyle w:val="A5"/>
        <w:spacing w:line="360" w:lineRule="auto"/>
        <w:ind w:firstLine="240"/>
        <w:jc w:val="both"/>
        <w:rPr>
          <w:rFonts w:ascii="Book Antiqua" w:hAnsi="Book Antiqua"/>
        </w:rPr>
      </w:pPr>
      <w:r w:rsidRPr="00BD050D">
        <w:rPr>
          <w:rStyle w:val="15"/>
          <w:rFonts w:ascii="Book Antiqua" w:hAnsi="Book Antiqua"/>
          <w:lang w:val="en-US"/>
        </w:rPr>
        <w:t xml:space="preserve">In traditional </w:t>
      </w:r>
      <w:proofErr w:type="spellStart"/>
      <w:r w:rsidRPr="00BD050D">
        <w:rPr>
          <w:rStyle w:val="15"/>
          <w:rFonts w:ascii="Book Antiqua" w:hAnsi="Book Antiqua"/>
          <w:lang w:val="en-US"/>
        </w:rPr>
        <w:t>occlusal</w:t>
      </w:r>
      <w:proofErr w:type="spellEnd"/>
      <w:r w:rsidRPr="00BD050D">
        <w:rPr>
          <w:rStyle w:val="15"/>
          <w:rFonts w:ascii="Book Antiqua" w:hAnsi="Book Antiqua"/>
          <w:lang w:val="en-US"/>
        </w:rPr>
        <w:t xml:space="preserve"> reconstruction, adaptive grinding of diagnostic temporary restorations, such as </w:t>
      </w:r>
      <w:proofErr w:type="spellStart"/>
      <w:r w:rsidRPr="00BD050D">
        <w:rPr>
          <w:rStyle w:val="15"/>
          <w:rFonts w:ascii="Book Antiqua" w:hAnsi="Book Antiqua"/>
          <w:lang w:val="en-US"/>
        </w:rPr>
        <w:t>occlusal</w:t>
      </w:r>
      <w:proofErr w:type="spellEnd"/>
      <w:r w:rsidRPr="00BD050D">
        <w:rPr>
          <w:rStyle w:val="15"/>
          <w:rFonts w:ascii="Book Antiqua" w:hAnsi="Book Antiqua"/>
          <w:lang w:val="en-US"/>
        </w:rPr>
        <w:t xml:space="preserve"> pads and temporary crowns, has advantages and disadvantages. Adjusting the </w:t>
      </w:r>
      <w:proofErr w:type="spellStart"/>
      <w:r w:rsidRPr="00BD050D">
        <w:rPr>
          <w:rStyle w:val="15"/>
          <w:rFonts w:ascii="Book Antiqua" w:hAnsi="Book Antiqua"/>
          <w:lang w:val="en-US"/>
        </w:rPr>
        <w:t>occlusal</w:t>
      </w:r>
      <w:proofErr w:type="spellEnd"/>
      <w:r w:rsidRPr="00BD050D">
        <w:rPr>
          <w:rStyle w:val="15"/>
          <w:rFonts w:ascii="Book Antiqua" w:hAnsi="Book Antiqua"/>
          <w:lang w:val="en-US"/>
        </w:rPr>
        <w:t xml:space="preserve"> relationship in the horizontal direction can better reduce the overbite of the anterior teeth, which is conducive to the condyle sliding upward and forward to achieve a satisfying central position relationship. The vertical distance will decrease due to wear, thus reducing the increased vertical distance in the process of </w:t>
      </w:r>
      <w:proofErr w:type="spellStart"/>
      <w:r w:rsidRPr="00BD050D">
        <w:rPr>
          <w:rStyle w:val="15"/>
          <w:rFonts w:ascii="Book Antiqua" w:hAnsi="Book Antiqua"/>
          <w:lang w:val="en-US"/>
        </w:rPr>
        <w:t>occlusal</w:t>
      </w:r>
      <w:proofErr w:type="spellEnd"/>
      <w:r w:rsidRPr="00BD050D">
        <w:rPr>
          <w:rStyle w:val="15"/>
          <w:rFonts w:ascii="Book Antiqua" w:hAnsi="Book Antiqua"/>
          <w:lang w:val="en-US"/>
        </w:rPr>
        <w:t xml:space="preserve"> reconstruction. Digital intraoral scanning technology can not only prevent the loss of optimal jaw relationship caused by various errors in the </w:t>
      </w:r>
      <w:proofErr w:type="spellStart"/>
      <w:r w:rsidRPr="00BD050D">
        <w:rPr>
          <w:rStyle w:val="15"/>
          <w:rFonts w:ascii="Book Antiqua" w:hAnsi="Book Antiqua"/>
          <w:lang w:val="en-US"/>
        </w:rPr>
        <w:t>occlusal</w:t>
      </w:r>
      <w:proofErr w:type="spellEnd"/>
      <w:r w:rsidRPr="00BD050D">
        <w:rPr>
          <w:rStyle w:val="15"/>
          <w:rFonts w:ascii="Book Antiqua" w:hAnsi="Book Antiqua"/>
          <w:lang w:val="en-US"/>
        </w:rPr>
        <w:t xml:space="preserve"> pad commissioning stage and temporary crown fabrication and grinding process but also provide a chance to choose the appropriate MMR in the clinic. The application of digital </w:t>
      </w:r>
      <w:r w:rsidRPr="00BD050D">
        <w:rPr>
          <w:rStyle w:val="15"/>
          <w:rFonts w:ascii="Book Antiqua" w:hAnsi="Book Antiqua"/>
          <w:lang w:val="en-US"/>
        </w:rPr>
        <w:lastRenderedPageBreak/>
        <w:t xml:space="preserve">intraoral scanning in the </w:t>
      </w:r>
      <w:proofErr w:type="spellStart"/>
      <w:r w:rsidRPr="00BD050D">
        <w:rPr>
          <w:rStyle w:val="15"/>
          <w:rFonts w:ascii="Book Antiqua" w:hAnsi="Book Antiqua"/>
          <w:lang w:val="en-US"/>
        </w:rPr>
        <w:t>occlusal</w:t>
      </w:r>
      <w:proofErr w:type="spellEnd"/>
      <w:r w:rsidRPr="00BD050D">
        <w:rPr>
          <w:rStyle w:val="15"/>
          <w:rFonts w:ascii="Book Antiqua" w:hAnsi="Book Antiqua"/>
          <w:lang w:val="en-US"/>
        </w:rPr>
        <w:t xml:space="preserve"> reconstruction of fixed prosthesis makes recording the jaw position relationship between the maxilla and mandible, which is the most essential but fuzzy aspect in the treatment process, clear, recordable, reproducible, and selectable.</w:t>
      </w:r>
    </w:p>
    <w:p w:rsidR="00C964C3" w:rsidRPr="00BD050D" w:rsidRDefault="00C964C3" w:rsidP="00BD050D">
      <w:pPr>
        <w:pStyle w:val="A5"/>
        <w:spacing w:line="360" w:lineRule="auto"/>
        <w:ind w:firstLine="240"/>
        <w:jc w:val="both"/>
        <w:rPr>
          <w:rFonts w:ascii="Book Antiqua" w:hAnsi="Book Antiqua"/>
        </w:rPr>
      </w:pPr>
      <w:r w:rsidRPr="00BD050D">
        <w:rPr>
          <w:rStyle w:val="15"/>
          <w:rFonts w:ascii="Book Antiqua" w:hAnsi="Book Antiqua"/>
          <w:lang w:val="en-US"/>
        </w:rPr>
        <w:t xml:space="preserve">We can select either the </w:t>
      </w:r>
      <w:proofErr w:type="spellStart"/>
      <w:r w:rsidRPr="00BD050D">
        <w:rPr>
          <w:rStyle w:val="15"/>
          <w:rFonts w:ascii="Book Antiqua" w:hAnsi="Book Antiqua"/>
          <w:lang w:val="en-US"/>
        </w:rPr>
        <w:t>occlusal</w:t>
      </w:r>
      <w:proofErr w:type="spellEnd"/>
      <w:r w:rsidRPr="00BD050D">
        <w:rPr>
          <w:rStyle w:val="15"/>
          <w:rFonts w:ascii="Book Antiqua" w:hAnsi="Book Antiqua"/>
          <w:lang w:val="en-US"/>
        </w:rPr>
        <w:t xml:space="preserve"> relationship of the first oral scan (Figure 4A) or the second (Figure 4B) for the final reconstruction. In the digital software system, at the end of the mock-up phase, compared to when wearing the </w:t>
      </w:r>
      <w:proofErr w:type="spellStart"/>
      <w:r w:rsidRPr="00BD050D">
        <w:rPr>
          <w:rStyle w:val="15"/>
          <w:rFonts w:ascii="Book Antiqua" w:hAnsi="Book Antiqua"/>
          <w:lang w:val="en-US"/>
        </w:rPr>
        <w:t>occlusal</w:t>
      </w:r>
      <w:proofErr w:type="spellEnd"/>
      <w:r w:rsidRPr="00BD050D">
        <w:rPr>
          <w:rStyle w:val="15"/>
          <w:rFonts w:ascii="Book Antiqua" w:hAnsi="Book Antiqua"/>
          <w:lang w:val="en-US"/>
        </w:rPr>
        <w:t xml:space="preserve"> pad, the most anterior end of the lateral labial margin of the mandibular central incisor was shifted upward and medially by approximately 0.861 mm. Compared with digitally recorded information on the </w:t>
      </w:r>
      <w:proofErr w:type="spellStart"/>
      <w:r w:rsidRPr="00BD050D">
        <w:rPr>
          <w:rStyle w:val="15"/>
          <w:rFonts w:ascii="Book Antiqua" w:hAnsi="Book Antiqua"/>
          <w:lang w:val="en-US"/>
        </w:rPr>
        <w:t>occlusal</w:t>
      </w:r>
      <w:proofErr w:type="spellEnd"/>
      <w:r w:rsidRPr="00BD050D">
        <w:rPr>
          <w:rStyle w:val="15"/>
          <w:rFonts w:ascii="Book Antiqua" w:hAnsi="Book Antiqua"/>
          <w:lang w:val="en-US"/>
        </w:rPr>
        <w:t xml:space="preserve"> relationship between the end of the temporary crown and the end of the </w:t>
      </w:r>
      <w:proofErr w:type="spellStart"/>
      <w:r w:rsidRPr="00BD050D">
        <w:rPr>
          <w:rStyle w:val="15"/>
          <w:rFonts w:ascii="Book Antiqua" w:hAnsi="Book Antiqua"/>
          <w:lang w:val="en-US"/>
        </w:rPr>
        <w:t>occlusal</w:t>
      </w:r>
      <w:proofErr w:type="spellEnd"/>
      <w:r w:rsidRPr="00BD050D">
        <w:rPr>
          <w:rStyle w:val="15"/>
          <w:rFonts w:ascii="Book Antiqua" w:hAnsi="Book Antiqua"/>
          <w:lang w:val="en-US"/>
        </w:rPr>
        <w:t xml:space="preserve"> pad wearing, the </w:t>
      </w:r>
      <w:proofErr w:type="spellStart"/>
      <w:r w:rsidRPr="00BD050D">
        <w:rPr>
          <w:rStyle w:val="15"/>
          <w:rFonts w:ascii="Book Antiqua" w:hAnsi="Book Antiqua"/>
          <w:lang w:val="en-US"/>
        </w:rPr>
        <w:t>occlusal</w:t>
      </w:r>
      <w:proofErr w:type="spellEnd"/>
      <w:r w:rsidRPr="00BD050D">
        <w:rPr>
          <w:rStyle w:val="15"/>
          <w:rFonts w:ascii="Book Antiqua" w:hAnsi="Book Antiqua"/>
          <w:lang w:val="en-US"/>
        </w:rPr>
        <w:t xml:space="preserve"> reconstruction vertical distance decreased, and the </w:t>
      </w:r>
      <w:proofErr w:type="spellStart"/>
      <w:r w:rsidRPr="00BD050D">
        <w:rPr>
          <w:rStyle w:val="15"/>
          <w:rFonts w:ascii="Book Antiqua" w:hAnsi="Book Antiqua"/>
          <w:lang w:val="en-US"/>
        </w:rPr>
        <w:t>overjet</w:t>
      </w:r>
      <w:proofErr w:type="spellEnd"/>
      <w:r w:rsidRPr="00BD050D">
        <w:rPr>
          <w:rStyle w:val="15"/>
          <w:rFonts w:ascii="Book Antiqua" w:hAnsi="Book Antiqua"/>
          <w:lang w:val="en-US"/>
        </w:rPr>
        <w:t xml:space="preserve"> decreased slightly. There were supernumerary teeth between the maxillary central incisors of this patient; however, he refused extraction of the supernumerary teeth and restoration of the </w:t>
      </w:r>
      <w:proofErr w:type="spellStart"/>
      <w:r w:rsidRPr="00BD050D">
        <w:rPr>
          <w:rStyle w:val="15"/>
          <w:rFonts w:ascii="Book Antiqua" w:hAnsi="Book Antiqua"/>
          <w:lang w:val="en-US"/>
        </w:rPr>
        <w:t>occlusal</w:t>
      </w:r>
      <w:proofErr w:type="spellEnd"/>
      <w:r w:rsidRPr="00BD050D">
        <w:rPr>
          <w:rStyle w:val="15"/>
          <w:rFonts w:ascii="Book Antiqua" w:hAnsi="Book Antiqua"/>
          <w:lang w:val="en-US"/>
        </w:rPr>
        <w:t xml:space="preserve"> relationship in the anterior tooth area. The </w:t>
      </w:r>
      <w:proofErr w:type="spellStart"/>
      <w:r w:rsidRPr="00BD050D">
        <w:rPr>
          <w:rStyle w:val="15"/>
          <w:rFonts w:ascii="Book Antiqua" w:hAnsi="Book Antiqua"/>
          <w:lang w:val="en-US"/>
        </w:rPr>
        <w:t>occlusal</w:t>
      </w:r>
      <w:proofErr w:type="spellEnd"/>
      <w:r w:rsidRPr="00BD050D">
        <w:rPr>
          <w:rStyle w:val="15"/>
          <w:rFonts w:ascii="Book Antiqua" w:hAnsi="Book Antiqua"/>
          <w:lang w:val="en-US"/>
        </w:rPr>
        <w:t xml:space="preserve"> relationship of the temporary crown stage, with a slightly smaller </w:t>
      </w:r>
      <w:proofErr w:type="spellStart"/>
      <w:r w:rsidRPr="00BD050D">
        <w:rPr>
          <w:rStyle w:val="15"/>
          <w:rFonts w:ascii="Book Antiqua" w:hAnsi="Book Antiqua"/>
          <w:lang w:val="en-US"/>
        </w:rPr>
        <w:t>overjet</w:t>
      </w:r>
      <w:proofErr w:type="spellEnd"/>
      <w:r w:rsidRPr="00BD050D">
        <w:rPr>
          <w:rStyle w:val="15"/>
          <w:rFonts w:ascii="Book Antiqua" w:hAnsi="Book Antiqua"/>
          <w:lang w:val="en-US"/>
        </w:rPr>
        <w:t xml:space="preserve">, was used for posterior teeth </w:t>
      </w:r>
      <w:proofErr w:type="spellStart"/>
      <w:r w:rsidRPr="00BD050D">
        <w:rPr>
          <w:rStyle w:val="15"/>
          <w:rFonts w:ascii="Book Antiqua" w:hAnsi="Book Antiqua"/>
          <w:lang w:val="en-US"/>
        </w:rPr>
        <w:t>occlusal</w:t>
      </w:r>
      <w:proofErr w:type="spellEnd"/>
      <w:r w:rsidRPr="00BD050D">
        <w:rPr>
          <w:rStyle w:val="15"/>
          <w:rFonts w:ascii="Book Antiqua" w:hAnsi="Book Antiqua"/>
          <w:lang w:val="en-US"/>
        </w:rPr>
        <w:t xml:space="preserve"> reconstruction, which helped retain the guiding function of the anterior teeth to a greater extent and was more conducive to the comfort of the patient's </w:t>
      </w:r>
      <w:proofErr w:type="spellStart"/>
      <w:r w:rsidRPr="00BD050D">
        <w:rPr>
          <w:rStyle w:val="15"/>
          <w:rFonts w:ascii="Book Antiqua" w:hAnsi="Book Antiqua"/>
          <w:lang w:val="en-US"/>
        </w:rPr>
        <w:t>temporomandibular</w:t>
      </w:r>
      <w:proofErr w:type="spellEnd"/>
      <w:r w:rsidRPr="00BD050D">
        <w:rPr>
          <w:rStyle w:val="15"/>
          <w:rFonts w:ascii="Book Antiqua" w:hAnsi="Book Antiqua"/>
          <w:lang w:val="en-US"/>
        </w:rPr>
        <w:t xml:space="preserve"> joint. By comparing the </w:t>
      </w:r>
      <w:proofErr w:type="spellStart"/>
      <w:r w:rsidRPr="00BD050D">
        <w:rPr>
          <w:rStyle w:val="15"/>
          <w:rFonts w:ascii="Book Antiqua" w:hAnsi="Book Antiqua"/>
          <w:lang w:val="en-US"/>
        </w:rPr>
        <w:t>occlusal</w:t>
      </w:r>
      <w:proofErr w:type="spellEnd"/>
      <w:r w:rsidRPr="00BD050D">
        <w:rPr>
          <w:rStyle w:val="15"/>
          <w:rFonts w:ascii="Book Antiqua" w:hAnsi="Book Antiqua"/>
          <w:lang w:val="en-US"/>
        </w:rPr>
        <w:t xml:space="preserve"> relationship of the patient's two oral scans, we determined that the </w:t>
      </w:r>
      <w:proofErr w:type="spellStart"/>
      <w:r w:rsidRPr="00BD050D">
        <w:rPr>
          <w:rStyle w:val="15"/>
          <w:rFonts w:ascii="Book Antiqua" w:hAnsi="Book Antiqua"/>
          <w:lang w:val="en-US"/>
        </w:rPr>
        <w:t>occlusal</w:t>
      </w:r>
      <w:proofErr w:type="spellEnd"/>
      <w:r w:rsidRPr="00BD050D">
        <w:rPr>
          <w:rStyle w:val="15"/>
          <w:rFonts w:ascii="Book Antiqua" w:hAnsi="Book Antiqua"/>
          <w:lang w:val="en-US"/>
        </w:rPr>
        <w:t xml:space="preserve"> relationship of the second oral scan was most suitable for the final restoration and reconstruction. Digital intraoral scanning has two advantages in </w:t>
      </w:r>
      <w:proofErr w:type="spellStart"/>
      <w:r w:rsidRPr="00BD050D">
        <w:rPr>
          <w:rStyle w:val="15"/>
          <w:rFonts w:ascii="Book Antiqua" w:hAnsi="Book Antiqua"/>
          <w:lang w:val="en-US"/>
        </w:rPr>
        <w:t>occlusal</w:t>
      </w:r>
      <w:proofErr w:type="spellEnd"/>
      <w:r w:rsidRPr="00BD050D">
        <w:rPr>
          <w:rStyle w:val="15"/>
          <w:rFonts w:ascii="Book Antiqua" w:hAnsi="Book Antiqua"/>
          <w:lang w:val="en-US"/>
        </w:rPr>
        <w:t xml:space="preserve"> reconstruction: (1) The </w:t>
      </w:r>
      <w:proofErr w:type="spellStart"/>
      <w:r w:rsidRPr="00BD050D">
        <w:rPr>
          <w:rStyle w:val="15"/>
          <w:rFonts w:ascii="Book Antiqua" w:hAnsi="Book Antiqua"/>
          <w:lang w:val="en-US"/>
        </w:rPr>
        <w:t>occlusal</w:t>
      </w:r>
      <w:proofErr w:type="spellEnd"/>
      <w:r w:rsidRPr="00BD050D">
        <w:rPr>
          <w:rStyle w:val="15"/>
          <w:rFonts w:ascii="Book Antiqua" w:hAnsi="Book Antiqua"/>
          <w:lang w:val="en-US"/>
        </w:rPr>
        <w:t xml:space="preserve"> relationship can be accurately reproduced and transferred stepwise from the </w:t>
      </w:r>
      <w:proofErr w:type="spellStart"/>
      <w:r w:rsidRPr="00BD050D">
        <w:rPr>
          <w:rStyle w:val="15"/>
          <w:rFonts w:ascii="Book Antiqua" w:hAnsi="Book Antiqua"/>
          <w:lang w:val="en-US"/>
        </w:rPr>
        <w:t>occlusal</w:t>
      </w:r>
      <w:proofErr w:type="spellEnd"/>
      <w:r w:rsidRPr="00BD050D">
        <w:rPr>
          <w:rStyle w:val="15"/>
          <w:rFonts w:ascii="Book Antiqua" w:hAnsi="Book Antiqua"/>
          <w:lang w:val="en-US"/>
        </w:rPr>
        <w:t xml:space="preserve"> pad to the temporary crown to the final restoration; and (2) It can establish a perfect occlusion that includes correct lateral </w:t>
      </w:r>
      <w:proofErr w:type="spellStart"/>
      <w:r w:rsidRPr="00BD050D">
        <w:rPr>
          <w:rStyle w:val="15"/>
          <w:rFonts w:ascii="Book Antiqua" w:hAnsi="Book Antiqua"/>
          <w:lang w:val="en-US"/>
        </w:rPr>
        <w:t>occlusal</w:t>
      </w:r>
      <w:proofErr w:type="spellEnd"/>
      <w:r w:rsidRPr="00BD050D">
        <w:rPr>
          <w:rStyle w:val="15"/>
          <w:rFonts w:ascii="Book Antiqua" w:hAnsi="Book Antiqua"/>
          <w:lang w:val="en-US"/>
        </w:rPr>
        <w:t xml:space="preserve"> guidance, uniform contact during centric occlusion, and a reasonable opening angle during non-centric motion.</w:t>
      </w:r>
    </w:p>
    <w:p w:rsidR="00C964C3" w:rsidRPr="00BD050D" w:rsidRDefault="00C964C3" w:rsidP="00BD050D">
      <w:pPr>
        <w:pStyle w:val="A5"/>
        <w:spacing w:line="360" w:lineRule="auto"/>
        <w:ind w:firstLine="240"/>
        <w:jc w:val="both"/>
        <w:rPr>
          <w:rStyle w:val="15"/>
          <w:rFonts w:ascii="Book Antiqua" w:eastAsia="Book Antiqua" w:hAnsi="Book Antiqua" w:cs="Book Antiqua"/>
        </w:rPr>
      </w:pPr>
      <w:r w:rsidRPr="00BD050D">
        <w:rPr>
          <w:rStyle w:val="15"/>
          <w:rFonts w:ascii="Book Antiqua" w:hAnsi="Book Antiqua"/>
          <w:lang w:val="en-US"/>
        </w:rPr>
        <w:t xml:space="preserve">In addition, the final </w:t>
      </w:r>
      <w:proofErr w:type="spellStart"/>
      <w:r w:rsidRPr="00BD050D">
        <w:rPr>
          <w:rStyle w:val="15"/>
          <w:rFonts w:ascii="Book Antiqua" w:hAnsi="Book Antiqua"/>
          <w:lang w:val="en-US"/>
        </w:rPr>
        <w:t>occlusal</w:t>
      </w:r>
      <w:proofErr w:type="spellEnd"/>
      <w:r w:rsidRPr="00BD050D">
        <w:rPr>
          <w:rStyle w:val="15"/>
          <w:rFonts w:ascii="Book Antiqua" w:hAnsi="Book Antiqua"/>
          <w:lang w:val="en-US"/>
        </w:rPr>
        <w:t xml:space="preserve"> relationship replication and transfer of diagnostic temporary restorations in traditional full-mouth </w:t>
      </w:r>
      <w:proofErr w:type="spellStart"/>
      <w:r w:rsidRPr="00BD050D">
        <w:rPr>
          <w:rStyle w:val="15"/>
          <w:rFonts w:ascii="Book Antiqua" w:hAnsi="Book Antiqua"/>
          <w:lang w:val="en-US"/>
        </w:rPr>
        <w:t>occlusal</w:t>
      </w:r>
      <w:proofErr w:type="spellEnd"/>
      <w:r w:rsidRPr="00BD050D">
        <w:rPr>
          <w:rStyle w:val="15"/>
          <w:rFonts w:ascii="Book Antiqua" w:hAnsi="Book Antiqua"/>
          <w:lang w:val="en-US"/>
        </w:rPr>
        <w:t xml:space="preserve"> reconstruction often use cross-mounting articulators. The traditional steps in this method include taking multiple impressions, pouring models, and recording multiple occlusions</w:t>
      </w:r>
      <w:r w:rsidRPr="00BD050D">
        <w:rPr>
          <w:rStyle w:val="15"/>
          <w:rFonts w:ascii="Book Antiqua" w:hAnsi="Book Antiqua"/>
          <w:i/>
          <w:iCs/>
          <w:lang w:val="en-US"/>
        </w:rPr>
        <w:t>.</w:t>
      </w:r>
      <w:r w:rsidRPr="00BD050D">
        <w:rPr>
          <w:rStyle w:val="15"/>
          <w:rFonts w:ascii="Book Antiqua" w:hAnsi="Book Antiqua"/>
          <w:lang w:val="en-US"/>
        </w:rPr>
        <w:t xml:space="preserve"> Each step has potential for errors, and they cannot be quantified. These complex steps and potential </w:t>
      </w:r>
      <w:r w:rsidRPr="00BD050D">
        <w:rPr>
          <w:rStyle w:val="15"/>
          <w:rFonts w:ascii="Book Antiqua" w:hAnsi="Book Antiqua"/>
          <w:lang w:val="en-US"/>
        </w:rPr>
        <w:lastRenderedPageBreak/>
        <w:t xml:space="preserve">errors can affect the </w:t>
      </w:r>
      <w:proofErr w:type="spellStart"/>
      <w:r w:rsidRPr="00BD050D">
        <w:rPr>
          <w:rStyle w:val="15"/>
          <w:rFonts w:ascii="Book Antiqua" w:hAnsi="Book Antiqua"/>
          <w:lang w:val="en-US"/>
        </w:rPr>
        <w:t>occlusal</w:t>
      </w:r>
      <w:proofErr w:type="spellEnd"/>
      <w:r w:rsidRPr="00BD050D">
        <w:rPr>
          <w:rStyle w:val="15"/>
          <w:rFonts w:ascii="Book Antiqua" w:hAnsi="Book Antiqua"/>
          <w:lang w:val="en-US"/>
        </w:rPr>
        <w:t xml:space="preserve"> accuracy of the final prosthesis and often requires considerable time to adjust in the </w:t>
      </w:r>
      <w:proofErr w:type="gramStart"/>
      <w:r w:rsidRPr="00BD050D">
        <w:rPr>
          <w:rStyle w:val="15"/>
          <w:rFonts w:ascii="Book Antiqua" w:hAnsi="Book Antiqua"/>
          <w:lang w:val="en-US"/>
        </w:rPr>
        <w:t>clinic</w:t>
      </w:r>
      <w:r w:rsidRPr="00BD050D">
        <w:rPr>
          <w:rStyle w:val="15"/>
          <w:rFonts w:ascii="Book Antiqua" w:hAnsi="Book Antiqua"/>
          <w:vertAlign w:val="superscript"/>
          <w:lang w:val="en-US"/>
        </w:rPr>
        <w:t>[</w:t>
      </w:r>
      <w:proofErr w:type="gramEnd"/>
      <w:r w:rsidRPr="00BD050D">
        <w:rPr>
          <w:rStyle w:val="15"/>
          <w:rFonts w:ascii="Book Antiqua" w:hAnsi="Book Antiqua"/>
          <w:vertAlign w:val="superscript"/>
          <w:lang w:val="en-US"/>
        </w:rPr>
        <w:t>10-12]</w:t>
      </w:r>
      <w:r w:rsidRPr="00BD050D">
        <w:rPr>
          <w:rStyle w:val="15"/>
          <w:rFonts w:ascii="Book Antiqua" w:hAnsi="Book Antiqua"/>
          <w:lang w:val="en-US"/>
        </w:rPr>
        <w:t>. Digital intraoral scanning can minimize these errors and simplify the process. Digital intraoral scanning allows the direct transformation of the scanned information of the intraoral dentition to a digital dental model, three-dimensional prediction of the repair effect, and transfer the treatment design to the final prosthesis through digital design and production technology to enable the "what you see is what you get" treatment effect</w:t>
      </w:r>
      <w:r w:rsidRPr="00BD050D">
        <w:rPr>
          <w:rStyle w:val="15"/>
          <w:rFonts w:ascii="Book Antiqua" w:hAnsi="Book Antiqua"/>
          <w:vertAlign w:val="superscript"/>
          <w:lang w:val="en-US"/>
        </w:rPr>
        <w:t>[13,14]</w:t>
      </w:r>
      <w:r w:rsidRPr="00BD050D">
        <w:rPr>
          <w:rStyle w:val="15"/>
          <w:rFonts w:ascii="Book Antiqua" w:hAnsi="Book Antiqua"/>
          <w:lang w:val="en-US"/>
        </w:rPr>
        <w:t xml:space="preserve">. Using digital dental scanning equipment, the morphology of temporary restorations after functional adaptive wear, </w:t>
      </w:r>
      <w:proofErr w:type="spellStart"/>
      <w:r w:rsidRPr="00BD050D">
        <w:rPr>
          <w:rStyle w:val="15"/>
          <w:rFonts w:ascii="Book Antiqua" w:hAnsi="Book Antiqua"/>
          <w:lang w:val="en-US"/>
        </w:rPr>
        <w:t>occlusal</w:t>
      </w:r>
      <w:proofErr w:type="spellEnd"/>
      <w:r w:rsidRPr="00BD050D">
        <w:rPr>
          <w:rStyle w:val="15"/>
          <w:rFonts w:ascii="Book Antiqua" w:hAnsi="Book Antiqua"/>
          <w:lang w:val="en-US"/>
        </w:rPr>
        <w:t xml:space="preserve"> contact relationship, and refined abutment preparation can be recorded and the digital model established and matched. Digital intraoral scanning has become an important dental operation technology. Based on the data obtained, crown restoration and the production of implant superstructures, orthodontic devices, removable partial denture brackets, and other structures, are carried </w:t>
      </w:r>
      <w:proofErr w:type="gramStart"/>
      <w:r w:rsidRPr="00BD050D">
        <w:rPr>
          <w:rStyle w:val="15"/>
          <w:rFonts w:ascii="Book Antiqua" w:hAnsi="Book Antiqua"/>
          <w:lang w:val="en-US"/>
        </w:rPr>
        <w:t>out</w:t>
      </w:r>
      <w:r w:rsidRPr="00BD050D">
        <w:rPr>
          <w:rStyle w:val="15"/>
          <w:rFonts w:ascii="Book Antiqua" w:hAnsi="Book Antiqua"/>
          <w:vertAlign w:val="superscript"/>
          <w:lang w:val="en-US"/>
        </w:rPr>
        <w:t>[</w:t>
      </w:r>
      <w:proofErr w:type="gramEnd"/>
      <w:r w:rsidRPr="00BD050D">
        <w:rPr>
          <w:rStyle w:val="15"/>
          <w:rFonts w:ascii="Book Antiqua" w:hAnsi="Book Antiqua"/>
          <w:vertAlign w:val="superscript"/>
          <w:lang w:val="en-US"/>
        </w:rPr>
        <w:t>15-19]</w:t>
      </w:r>
      <w:r w:rsidRPr="00BD050D">
        <w:rPr>
          <w:rStyle w:val="15"/>
          <w:rFonts w:ascii="Book Antiqua" w:hAnsi="Book Antiqua"/>
          <w:lang w:val="en-US"/>
        </w:rPr>
        <w:t xml:space="preserve">. The rigidity of the digital model can avoid transmission errors caused by the variety of mandibular movements and the errors while making </w:t>
      </w:r>
      <w:proofErr w:type="spellStart"/>
      <w:r w:rsidRPr="00BD050D">
        <w:rPr>
          <w:rStyle w:val="15"/>
          <w:rFonts w:ascii="Book Antiqua" w:hAnsi="Book Antiqua"/>
          <w:lang w:val="en-US"/>
        </w:rPr>
        <w:t>occlusal</w:t>
      </w:r>
      <w:proofErr w:type="spellEnd"/>
      <w:r w:rsidRPr="00BD050D">
        <w:rPr>
          <w:rStyle w:val="15"/>
          <w:rFonts w:ascii="Book Antiqua" w:hAnsi="Book Antiqua"/>
          <w:lang w:val="en-US"/>
        </w:rPr>
        <w:t xml:space="preserve"> records in the restoration process. It can also shorten the clinical operation time and steps while improving </w:t>
      </w:r>
      <w:proofErr w:type="gramStart"/>
      <w:r w:rsidRPr="00BD050D">
        <w:rPr>
          <w:rStyle w:val="15"/>
          <w:rFonts w:ascii="Book Antiqua" w:hAnsi="Book Antiqua"/>
          <w:lang w:val="en-US"/>
        </w:rPr>
        <w:t>accuracy</w:t>
      </w:r>
      <w:r w:rsidRPr="00BD050D">
        <w:rPr>
          <w:rStyle w:val="15"/>
          <w:rFonts w:ascii="Book Antiqua" w:hAnsi="Book Antiqua"/>
          <w:vertAlign w:val="superscript"/>
          <w:lang w:val="en-US"/>
        </w:rPr>
        <w:t>[</w:t>
      </w:r>
      <w:proofErr w:type="gramEnd"/>
      <w:r w:rsidRPr="00BD050D">
        <w:rPr>
          <w:rStyle w:val="15"/>
          <w:rFonts w:ascii="Book Antiqua" w:hAnsi="Book Antiqua"/>
          <w:vertAlign w:val="superscript"/>
          <w:lang w:val="en-US"/>
        </w:rPr>
        <w:t>20]</w:t>
      </w:r>
      <w:r w:rsidRPr="00BD050D">
        <w:rPr>
          <w:rStyle w:val="15"/>
          <w:rFonts w:ascii="Book Antiqua" w:hAnsi="Book Antiqua"/>
          <w:lang w:val="en-US"/>
        </w:rPr>
        <w:t xml:space="preserve">. Treatment costs are expected to decline with the continuous development of digital technology. We believe that intraoral scanning will become popular in the next few </w:t>
      </w:r>
      <w:proofErr w:type="gramStart"/>
      <w:r w:rsidRPr="00BD050D">
        <w:rPr>
          <w:rStyle w:val="15"/>
          <w:rFonts w:ascii="Book Antiqua" w:hAnsi="Book Antiqua"/>
          <w:lang w:val="en-US"/>
        </w:rPr>
        <w:t>years</w:t>
      </w:r>
      <w:r w:rsidRPr="00BD050D">
        <w:rPr>
          <w:rStyle w:val="15"/>
          <w:rFonts w:ascii="Book Antiqua" w:hAnsi="Book Antiqua"/>
          <w:vertAlign w:val="superscript"/>
          <w:lang w:val="en-US"/>
        </w:rPr>
        <w:t>[</w:t>
      </w:r>
      <w:proofErr w:type="gramEnd"/>
      <w:r w:rsidRPr="00BD050D">
        <w:rPr>
          <w:rStyle w:val="15"/>
          <w:rFonts w:ascii="Book Antiqua" w:hAnsi="Book Antiqua"/>
          <w:vertAlign w:val="superscript"/>
          <w:lang w:val="en-US"/>
        </w:rPr>
        <w:t>21]</w:t>
      </w:r>
      <w:r w:rsidRPr="00BD050D">
        <w:rPr>
          <w:rStyle w:val="15"/>
          <w:rFonts w:ascii="Book Antiqua" w:hAnsi="Book Antiqua"/>
          <w:lang w:val="en-US"/>
        </w:rPr>
        <w:t xml:space="preserve">. </w:t>
      </w:r>
    </w:p>
    <w:p w:rsidR="00C964C3" w:rsidRPr="00BD050D" w:rsidRDefault="00C964C3" w:rsidP="00BD050D">
      <w:pPr>
        <w:pStyle w:val="A5"/>
        <w:spacing w:line="360" w:lineRule="auto"/>
        <w:ind w:firstLine="240"/>
        <w:jc w:val="both"/>
        <w:rPr>
          <w:rFonts w:ascii="Book Antiqua" w:hAnsi="Book Antiqua"/>
        </w:rPr>
      </w:pPr>
      <w:r w:rsidRPr="00BD050D">
        <w:rPr>
          <w:rStyle w:val="15"/>
          <w:rFonts w:ascii="Book Antiqua" w:hAnsi="Book Antiqua"/>
          <w:lang w:val="en-US"/>
        </w:rPr>
        <w:t>Owing to the close relationship between digitalization and artificial intelligence (AI), it is believed that with the rapid development of AI technology in the future, the application of digitalization technology in clinical practice will become increasingly more common and operation will become increasingly simple and standardized; this in turn will provide a strong support for the development of AI medicine.</w:t>
      </w:r>
    </w:p>
    <w:p w:rsidR="00C964C3" w:rsidRPr="00BD050D" w:rsidRDefault="00C964C3" w:rsidP="00BD050D">
      <w:pPr>
        <w:pStyle w:val="A5"/>
        <w:spacing w:line="360" w:lineRule="auto"/>
        <w:ind w:firstLine="240"/>
        <w:jc w:val="both"/>
        <w:rPr>
          <w:rFonts w:ascii="Book Antiqua" w:hAnsi="Book Antiqua"/>
        </w:rPr>
      </w:pPr>
      <w:r w:rsidRPr="00BD050D">
        <w:rPr>
          <w:rStyle w:val="15"/>
          <w:rFonts w:ascii="Book Antiqua" w:hAnsi="Book Antiqua"/>
          <w:lang w:val="en-US"/>
        </w:rPr>
        <w:t xml:space="preserve">CBCT has been widely used in various fields of stomatology, including orthodontic three-dimensional </w:t>
      </w:r>
      <w:proofErr w:type="spellStart"/>
      <w:r w:rsidRPr="00BD050D">
        <w:rPr>
          <w:rStyle w:val="15"/>
          <w:rFonts w:ascii="Book Antiqua" w:hAnsi="Book Antiqua"/>
          <w:lang w:val="en-US"/>
        </w:rPr>
        <w:t>cephalometry</w:t>
      </w:r>
      <w:proofErr w:type="spellEnd"/>
      <w:r w:rsidRPr="00BD050D">
        <w:rPr>
          <w:rStyle w:val="15"/>
          <w:rFonts w:ascii="Book Antiqua" w:hAnsi="Book Antiqua"/>
          <w:lang w:val="en-US"/>
        </w:rPr>
        <w:t xml:space="preserve">, orthodontic treatment plan design, implant surgery planning and guide plate design, maxillofacial surgery diagnosis and surgery design, maxillofacial surgery navigation implementation and guide plate design, </w:t>
      </w:r>
      <w:proofErr w:type="spellStart"/>
      <w:r w:rsidRPr="00BD050D">
        <w:rPr>
          <w:rStyle w:val="15"/>
          <w:rFonts w:ascii="Book Antiqua" w:hAnsi="Book Antiqua"/>
          <w:lang w:val="en-US"/>
        </w:rPr>
        <w:t>temporomandibular</w:t>
      </w:r>
      <w:proofErr w:type="spellEnd"/>
      <w:r w:rsidRPr="00BD050D">
        <w:rPr>
          <w:rStyle w:val="15"/>
          <w:rFonts w:ascii="Book Antiqua" w:hAnsi="Book Antiqua"/>
          <w:lang w:val="en-US"/>
        </w:rPr>
        <w:t xml:space="preserve"> joint diagnosis, periodontal diagnosis, root canal apical </w:t>
      </w:r>
      <w:r w:rsidRPr="00BD050D">
        <w:rPr>
          <w:rStyle w:val="15"/>
          <w:rFonts w:ascii="Book Antiqua" w:hAnsi="Book Antiqua"/>
          <w:lang w:val="en-US"/>
        </w:rPr>
        <w:lastRenderedPageBreak/>
        <w:t>morphology and root fracture diagnosis, sleep apnea syndrome, and soft palate and pharyngeal morphology diagnosis</w:t>
      </w:r>
      <w:r w:rsidRPr="00BD050D">
        <w:rPr>
          <w:rStyle w:val="15"/>
          <w:rFonts w:ascii="Book Antiqua" w:hAnsi="Book Antiqua"/>
          <w:i/>
          <w:iCs/>
          <w:lang w:val="en-US"/>
        </w:rPr>
        <w:t>.</w:t>
      </w:r>
      <w:r w:rsidRPr="00BD050D">
        <w:rPr>
          <w:rStyle w:val="15"/>
          <w:rFonts w:ascii="Book Antiqua" w:hAnsi="Book Antiqua"/>
          <w:lang w:val="en-US"/>
        </w:rPr>
        <w:t xml:space="preserve"> It is the most widely used and promising digital technology in stomatology. In addition to routine clinical examination, the examination methods in the </w:t>
      </w:r>
      <w:proofErr w:type="spellStart"/>
      <w:r w:rsidRPr="00BD050D">
        <w:rPr>
          <w:rStyle w:val="15"/>
          <w:rFonts w:ascii="Book Antiqua" w:hAnsi="Book Antiqua"/>
          <w:lang w:val="en-US"/>
        </w:rPr>
        <w:t>occlusal</w:t>
      </w:r>
      <w:proofErr w:type="spellEnd"/>
      <w:r w:rsidRPr="00BD050D">
        <w:rPr>
          <w:rStyle w:val="15"/>
          <w:rFonts w:ascii="Book Antiqua" w:hAnsi="Book Antiqua"/>
          <w:lang w:val="en-US"/>
        </w:rPr>
        <w:t xml:space="preserve"> reconstruction process of the fixed prosthesis also include the use of imaging to evaluate the structural changes of the oral and maxillofacial system, evaluate the motor functions of the oral and maxillofacial system, detect bruits of the </w:t>
      </w:r>
      <w:proofErr w:type="spellStart"/>
      <w:r w:rsidRPr="00BD050D">
        <w:rPr>
          <w:rStyle w:val="15"/>
          <w:rFonts w:ascii="Book Antiqua" w:hAnsi="Book Antiqua"/>
          <w:lang w:val="en-US"/>
        </w:rPr>
        <w:t>temporomandibular</w:t>
      </w:r>
      <w:proofErr w:type="spellEnd"/>
      <w:r w:rsidRPr="00BD050D">
        <w:rPr>
          <w:rStyle w:val="15"/>
          <w:rFonts w:ascii="Book Antiqua" w:hAnsi="Book Antiqua"/>
          <w:lang w:val="en-US"/>
        </w:rPr>
        <w:t xml:space="preserve"> joint, and examine the electrophysiological function of the masticatory </w:t>
      </w:r>
      <w:proofErr w:type="gramStart"/>
      <w:r w:rsidRPr="00BD050D">
        <w:rPr>
          <w:rStyle w:val="15"/>
          <w:rFonts w:ascii="Book Antiqua" w:hAnsi="Book Antiqua"/>
          <w:lang w:val="en-US"/>
        </w:rPr>
        <w:t>muscles</w:t>
      </w:r>
      <w:r w:rsidRPr="00BD050D">
        <w:rPr>
          <w:rStyle w:val="15"/>
          <w:rFonts w:ascii="Book Antiqua" w:hAnsi="Book Antiqua"/>
          <w:vertAlign w:val="superscript"/>
          <w:lang w:val="en-US"/>
        </w:rPr>
        <w:t>[</w:t>
      </w:r>
      <w:proofErr w:type="gramEnd"/>
      <w:r w:rsidRPr="00BD050D">
        <w:rPr>
          <w:rStyle w:val="15"/>
          <w:rFonts w:ascii="Book Antiqua" w:hAnsi="Book Antiqua"/>
          <w:vertAlign w:val="superscript"/>
          <w:lang w:val="en-US"/>
        </w:rPr>
        <w:t>22,23]</w:t>
      </w:r>
      <w:r w:rsidRPr="00BD050D">
        <w:rPr>
          <w:rStyle w:val="15"/>
          <w:rFonts w:ascii="Book Antiqua" w:hAnsi="Book Antiqua"/>
          <w:lang w:val="en-US"/>
        </w:rPr>
        <w:t xml:space="preserve">. In this case, CBCT was used for </w:t>
      </w:r>
      <w:proofErr w:type="spellStart"/>
      <w:r w:rsidRPr="00BD050D">
        <w:rPr>
          <w:rStyle w:val="15"/>
          <w:rFonts w:ascii="Book Antiqua" w:hAnsi="Book Antiqua"/>
          <w:lang w:val="en-US"/>
        </w:rPr>
        <w:t>occlusal</w:t>
      </w:r>
      <w:proofErr w:type="spellEnd"/>
      <w:r w:rsidRPr="00BD050D">
        <w:rPr>
          <w:rStyle w:val="15"/>
          <w:rFonts w:ascii="Book Antiqua" w:hAnsi="Book Antiqua"/>
          <w:lang w:val="en-US"/>
        </w:rPr>
        <w:t xml:space="preserve"> reconstruction in a patient with severe abrasion. By a combination of the clinical symptoms of the patient before repair and 1 </w:t>
      </w:r>
      <w:proofErr w:type="spellStart"/>
      <w:r w:rsidRPr="00BD050D">
        <w:rPr>
          <w:rStyle w:val="15"/>
          <w:rFonts w:ascii="Book Antiqua" w:hAnsi="Book Antiqua"/>
          <w:lang w:val="en-US"/>
        </w:rPr>
        <w:t>mo</w:t>
      </w:r>
      <w:proofErr w:type="spellEnd"/>
      <w:r w:rsidRPr="00BD050D">
        <w:rPr>
          <w:rStyle w:val="15"/>
          <w:rFonts w:ascii="Book Antiqua" w:hAnsi="Book Antiqua"/>
          <w:lang w:val="en-US"/>
        </w:rPr>
        <w:t xml:space="preserve"> after permanent repair and the morphological changes of the </w:t>
      </w:r>
      <w:proofErr w:type="spellStart"/>
      <w:r w:rsidRPr="00BD050D">
        <w:rPr>
          <w:rStyle w:val="15"/>
          <w:rFonts w:ascii="Book Antiqua" w:hAnsi="Book Antiqua"/>
          <w:lang w:val="en-US"/>
        </w:rPr>
        <w:t>temporomandibular</w:t>
      </w:r>
      <w:proofErr w:type="spellEnd"/>
      <w:r w:rsidRPr="00BD050D">
        <w:rPr>
          <w:rStyle w:val="15"/>
          <w:rFonts w:ascii="Book Antiqua" w:hAnsi="Book Antiqua"/>
          <w:lang w:val="en-US"/>
        </w:rPr>
        <w:t xml:space="preserve"> joint space and condylar position shown by CBCT, the clinical treatment effect of fixed denture </w:t>
      </w:r>
      <w:proofErr w:type="spellStart"/>
      <w:r w:rsidRPr="00BD050D">
        <w:rPr>
          <w:rStyle w:val="15"/>
          <w:rFonts w:ascii="Book Antiqua" w:hAnsi="Book Antiqua"/>
          <w:lang w:val="en-US"/>
        </w:rPr>
        <w:t>occlusal</w:t>
      </w:r>
      <w:proofErr w:type="spellEnd"/>
      <w:r w:rsidRPr="00BD050D">
        <w:rPr>
          <w:rStyle w:val="15"/>
          <w:rFonts w:ascii="Book Antiqua" w:hAnsi="Book Antiqua"/>
          <w:lang w:val="en-US"/>
        </w:rPr>
        <w:t xml:space="preserve"> reconstruction was objectively evaluated Researchers believe that long-term dentition loss or serious wear leads to reduction in the vertical distance, and the condyle then shifts </w:t>
      </w:r>
      <w:proofErr w:type="gramStart"/>
      <w:r w:rsidRPr="00BD050D">
        <w:rPr>
          <w:rStyle w:val="15"/>
          <w:rFonts w:ascii="Book Antiqua" w:hAnsi="Book Antiqua"/>
          <w:lang w:val="en-US"/>
        </w:rPr>
        <w:t>backward</w:t>
      </w:r>
      <w:r w:rsidRPr="00BD050D">
        <w:rPr>
          <w:rStyle w:val="15"/>
          <w:rFonts w:ascii="Book Antiqua" w:hAnsi="Book Antiqua"/>
          <w:vertAlign w:val="superscript"/>
          <w:lang w:val="en-US"/>
        </w:rPr>
        <w:t>[</w:t>
      </w:r>
      <w:proofErr w:type="gramEnd"/>
      <w:r w:rsidRPr="00BD050D">
        <w:rPr>
          <w:rStyle w:val="15"/>
          <w:rFonts w:ascii="Book Antiqua" w:hAnsi="Book Antiqua"/>
          <w:vertAlign w:val="superscript"/>
          <w:lang w:val="en-US"/>
        </w:rPr>
        <w:t>24]</w:t>
      </w:r>
      <w:r w:rsidRPr="00BD050D">
        <w:rPr>
          <w:rStyle w:val="15"/>
          <w:rFonts w:ascii="Book Antiqua" w:hAnsi="Book Antiqua"/>
          <w:lang w:val="en-US"/>
        </w:rPr>
        <w:t xml:space="preserve">. Consistent with the results of previous studies, in this patient, CBCT showed that the anterior space of the TMJ was significantly larger than the posterior space before </w:t>
      </w:r>
      <w:proofErr w:type="spellStart"/>
      <w:r w:rsidRPr="00BD050D">
        <w:rPr>
          <w:rStyle w:val="15"/>
          <w:rFonts w:ascii="Book Antiqua" w:hAnsi="Book Antiqua"/>
          <w:lang w:val="en-US"/>
        </w:rPr>
        <w:t>occlusal</w:t>
      </w:r>
      <w:proofErr w:type="spellEnd"/>
      <w:r w:rsidRPr="00BD050D">
        <w:rPr>
          <w:rStyle w:val="15"/>
          <w:rFonts w:ascii="Book Antiqua" w:hAnsi="Book Antiqua"/>
          <w:lang w:val="en-US"/>
        </w:rPr>
        <w:t xml:space="preserve"> reconstruction and that the condyle was displaced posteriorly. After digital intraoral scan-assisted </w:t>
      </w:r>
      <w:proofErr w:type="spellStart"/>
      <w:r w:rsidRPr="00BD050D">
        <w:rPr>
          <w:rStyle w:val="15"/>
          <w:rFonts w:ascii="Book Antiqua" w:hAnsi="Book Antiqua"/>
          <w:lang w:val="en-US"/>
        </w:rPr>
        <w:t>occlusal</w:t>
      </w:r>
      <w:proofErr w:type="spellEnd"/>
      <w:r w:rsidRPr="00BD050D">
        <w:rPr>
          <w:rStyle w:val="15"/>
          <w:rFonts w:ascii="Book Antiqua" w:hAnsi="Book Antiqua"/>
          <w:lang w:val="en-US"/>
        </w:rPr>
        <w:t xml:space="preserve"> reconstruction, CBCT showed that the left joint space was normal, the right posterior joint space was wider than before, and the space of the bilateral </w:t>
      </w:r>
      <w:proofErr w:type="spellStart"/>
      <w:r w:rsidRPr="00BD050D">
        <w:rPr>
          <w:rStyle w:val="15"/>
          <w:rFonts w:ascii="Book Antiqua" w:hAnsi="Book Antiqua"/>
          <w:lang w:val="en-US"/>
        </w:rPr>
        <w:t>temporomandibular</w:t>
      </w:r>
      <w:proofErr w:type="spellEnd"/>
      <w:r w:rsidRPr="00BD050D">
        <w:rPr>
          <w:rStyle w:val="15"/>
          <w:rFonts w:ascii="Book Antiqua" w:hAnsi="Book Antiqua"/>
          <w:lang w:val="en-US"/>
        </w:rPr>
        <w:t xml:space="preserve"> space was better. The patient's </w:t>
      </w:r>
      <w:proofErr w:type="spellStart"/>
      <w:r w:rsidRPr="00BD050D">
        <w:rPr>
          <w:rStyle w:val="15"/>
          <w:rFonts w:ascii="Book Antiqua" w:hAnsi="Book Antiqua"/>
          <w:lang w:val="en-US"/>
        </w:rPr>
        <w:t>temporomandibular</w:t>
      </w:r>
      <w:proofErr w:type="spellEnd"/>
      <w:r w:rsidRPr="00BD050D">
        <w:rPr>
          <w:rStyle w:val="15"/>
          <w:rFonts w:ascii="Book Antiqua" w:hAnsi="Book Antiqua"/>
          <w:lang w:val="en-US"/>
        </w:rPr>
        <w:t xml:space="preserve"> joint had not undergone pathological changes; therefore, only the jaw position and movement adapted to the physiological state of the joint muscles needed to be determined by digital equipment. Using this case as a reference, restoration with an accurate </w:t>
      </w:r>
      <w:proofErr w:type="spellStart"/>
      <w:r w:rsidRPr="00BD050D">
        <w:rPr>
          <w:rStyle w:val="15"/>
          <w:rFonts w:ascii="Book Antiqua" w:hAnsi="Book Antiqua"/>
          <w:lang w:val="en-US"/>
        </w:rPr>
        <w:t>occlusal</w:t>
      </w:r>
      <w:proofErr w:type="spellEnd"/>
      <w:r w:rsidRPr="00BD050D">
        <w:rPr>
          <w:rStyle w:val="15"/>
          <w:rFonts w:ascii="Book Antiqua" w:hAnsi="Book Antiqua"/>
          <w:lang w:val="en-US"/>
        </w:rPr>
        <w:t xml:space="preserve"> relationship can be achieved.</w:t>
      </w:r>
    </w:p>
    <w:p w:rsidR="00C964C3" w:rsidRPr="00BD050D" w:rsidRDefault="00C964C3" w:rsidP="00BD050D">
      <w:pPr>
        <w:pStyle w:val="A5"/>
        <w:spacing w:line="360" w:lineRule="auto"/>
        <w:ind w:firstLine="240"/>
        <w:jc w:val="both"/>
        <w:rPr>
          <w:rFonts w:ascii="Book Antiqua" w:hAnsi="Book Antiqua"/>
        </w:rPr>
      </w:pPr>
    </w:p>
    <w:p w:rsidR="00C964C3" w:rsidRPr="00BD050D" w:rsidRDefault="00C964C3" w:rsidP="00BD050D">
      <w:pPr>
        <w:pStyle w:val="A5"/>
        <w:spacing w:line="360" w:lineRule="auto"/>
        <w:jc w:val="both"/>
        <w:rPr>
          <w:rFonts w:ascii="Book Antiqua" w:hAnsi="Book Antiqua"/>
        </w:rPr>
      </w:pPr>
      <w:r w:rsidRPr="00BD050D">
        <w:rPr>
          <w:rStyle w:val="15"/>
          <w:rFonts w:ascii="Book Antiqua" w:hAnsi="Book Antiqua"/>
          <w:b/>
          <w:bCs/>
          <w:caps/>
          <w:u w:val="single"/>
          <w:lang w:val="en-US"/>
        </w:rPr>
        <w:t>CONCLUSION</w:t>
      </w:r>
    </w:p>
    <w:p w:rsidR="00C964C3" w:rsidRPr="00BD050D" w:rsidRDefault="00C964C3" w:rsidP="00BD050D">
      <w:pPr>
        <w:pStyle w:val="A5"/>
        <w:spacing w:line="360" w:lineRule="auto"/>
        <w:jc w:val="both"/>
        <w:rPr>
          <w:rFonts w:ascii="Book Antiqua" w:hAnsi="Book Antiqua"/>
        </w:rPr>
      </w:pPr>
      <w:r w:rsidRPr="00BD050D">
        <w:rPr>
          <w:rStyle w:val="15"/>
          <w:rFonts w:ascii="Book Antiqua" w:hAnsi="Book Antiqua"/>
          <w:lang w:val="en-US"/>
        </w:rPr>
        <w:t xml:space="preserve">This clinical report showed that the application of digital intraoral scanning for </w:t>
      </w:r>
      <w:proofErr w:type="spellStart"/>
      <w:r w:rsidRPr="00BD050D">
        <w:rPr>
          <w:rStyle w:val="15"/>
          <w:rFonts w:ascii="Book Antiqua" w:hAnsi="Book Antiqua"/>
          <w:lang w:val="en-US"/>
        </w:rPr>
        <w:t>occlusal</w:t>
      </w:r>
      <w:proofErr w:type="spellEnd"/>
      <w:r w:rsidRPr="00BD050D">
        <w:rPr>
          <w:rStyle w:val="15"/>
          <w:rFonts w:ascii="Book Antiqua" w:hAnsi="Book Antiqua"/>
          <w:lang w:val="en-US"/>
        </w:rPr>
        <w:t xml:space="preserve"> reconstruction of a fixed prosthesis can accurately record the </w:t>
      </w:r>
      <w:proofErr w:type="spellStart"/>
      <w:r w:rsidRPr="00BD050D">
        <w:rPr>
          <w:rStyle w:val="15"/>
          <w:rFonts w:ascii="Book Antiqua" w:hAnsi="Book Antiqua"/>
          <w:lang w:val="en-US"/>
        </w:rPr>
        <w:t>occlusal</w:t>
      </w:r>
      <w:proofErr w:type="spellEnd"/>
      <w:r w:rsidRPr="00BD050D">
        <w:rPr>
          <w:rStyle w:val="15"/>
          <w:rFonts w:ascii="Book Antiqua" w:hAnsi="Book Antiqua"/>
          <w:lang w:val="en-US"/>
        </w:rPr>
        <w:t xml:space="preserve"> relationship of jaw position in different stages to avoid the loss of an optimal jaw relationship. Digital </w:t>
      </w:r>
      <w:r w:rsidRPr="00BD050D">
        <w:rPr>
          <w:rStyle w:val="15"/>
          <w:rFonts w:ascii="Book Antiqua" w:hAnsi="Book Antiqua"/>
          <w:lang w:val="en-US"/>
        </w:rPr>
        <w:lastRenderedPageBreak/>
        <w:t xml:space="preserve">intraoral scanning makes recording the jaw position relationship between the maxilla and mandible, which is the most important but challenging aspect in the treatment process, clear, recordable, reproducible, and selectable. We hope that this clinical report will provide a new clinical reference for the design, fabrication, and postoperative evaluation of </w:t>
      </w:r>
      <w:proofErr w:type="spellStart"/>
      <w:r w:rsidRPr="00BD050D">
        <w:rPr>
          <w:rStyle w:val="15"/>
          <w:rFonts w:ascii="Book Antiqua" w:hAnsi="Book Antiqua"/>
          <w:lang w:val="en-US"/>
        </w:rPr>
        <w:t>occlusal</w:t>
      </w:r>
      <w:proofErr w:type="spellEnd"/>
      <w:r w:rsidRPr="00BD050D">
        <w:rPr>
          <w:rStyle w:val="15"/>
          <w:rFonts w:ascii="Book Antiqua" w:hAnsi="Book Antiqua"/>
          <w:lang w:val="en-US"/>
        </w:rPr>
        <w:t xml:space="preserve"> reconstruction of fixed prostheses. These conclusions should be verified with the treatment of more patients in the future.</w:t>
      </w:r>
    </w:p>
    <w:p w:rsidR="00C964C3" w:rsidRPr="00BD050D" w:rsidRDefault="00C964C3" w:rsidP="00BD050D">
      <w:pPr>
        <w:pStyle w:val="A5"/>
        <w:spacing w:line="360" w:lineRule="auto"/>
        <w:jc w:val="both"/>
        <w:rPr>
          <w:rFonts w:ascii="Book Antiqua" w:hAnsi="Book Antiqua"/>
        </w:rPr>
      </w:pPr>
    </w:p>
    <w:p w:rsidR="00C964C3" w:rsidRPr="00BD050D" w:rsidRDefault="00C964C3" w:rsidP="00BD050D">
      <w:pPr>
        <w:pStyle w:val="A5"/>
        <w:spacing w:line="360" w:lineRule="auto"/>
        <w:jc w:val="both"/>
        <w:rPr>
          <w:rFonts w:ascii="Book Antiqua" w:hAnsi="Book Antiqua"/>
        </w:rPr>
      </w:pPr>
      <w:r w:rsidRPr="00BD050D">
        <w:rPr>
          <w:rStyle w:val="15"/>
          <w:rFonts w:ascii="Book Antiqua" w:hAnsi="Book Antiqua"/>
          <w:b/>
          <w:bCs/>
          <w:caps/>
          <w:u w:val="single"/>
          <w:lang w:val="en-US"/>
        </w:rPr>
        <w:t>ACKNOWLEDGEMENTS</w:t>
      </w:r>
    </w:p>
    <w:p w:rsidR="00C964C3" w:rsidRPr="00BD050D" w:rsidRDefault="00C964C3" w:rsidP="00BD050D">
      <w:pPr>
        <w:pStyle w:val="A5"/>
        <w:spacing w:line="360" w:lineRule="auto"/>
        <w:jc w:val="both"/>
        <w:rPr>
          <w:rFonts w:ascii="Book Antiqua" w:hAnsi="Book Antiqua"/>
        </w:rPr>
      </w:pPr>
      <w:r w:rsidRPr="00BD050D">
        <w:rPr>
          <w:rStyle w:val="15"/>
          <w:rFonts w:ascii="Book Antiqua" w:hAnsi="Book Antiqua"/>
          <w:lang w:val="en-US"/>
        </w:rPr>
        <w:t xml:space="preserve">The authors are grateful to Mr. </w:t>
      </w:r>
      <w:proofErr w:type="spellStart"/>
      <w:r w:rsidRPr="00BD050D">
        <w:rPr>
          <w:rStyle w:val="15"/>
          <w:rFonts w:ascii="Book Antiqua" w:hAnsi="Book Antiqua"/>
          <w:lang w:val="en-US"/>
        </w:rPr>
        <w:t>Teng</w:t>
      </w:r>
      <w:proofErr w:type="spellEnd"/>
      <w:r w:rsidRPr="00BD050D">
        <w:rPr>
          <w:rStyle w:val="15"/>
          <w:rFonts w:ascii="Book Antiqua" w:hAnsi="Book Antiqua"/>
          <w:lang w:val="en-US"/>
        </w:rPr>
        <w:t xml:space="preserve"> K for technical support.</w:t>
      </w:r>
    </w:p>
    <w:p w:rsidR="00C964C3" w:rsidRPr="00BD050D" w:rsidRDefault="00C964C3" w:rsidP="00BD050D">
      <w:pPr>
        <w:pStyle w:val="A5"/>
        <w:spacing w:line="360" w:lineRule="auto"/>
        <w:jc w:val="both"/>
        <w:rPr>
          <w:rFonts w:ascii="Book Antiqua" w:hAnsi="Book Antiqua"/>
        </w:rPr>
      </w:pPr>
    </w:p>
    <w:p w:rsidR="00C964C3" w:rsidRPr="00BD050D" w:rsidRDefault="00C964C3" w:rsidP="00BD050D">
      <w:pPr>
        <w:pStyle w:val="A5"/>
        <w:spacing w:line="360" w:lineRule="auto"/>
        <w:jc w:val="both"/>
        <w:rPr>
          <w:rFonts w:ascii="Book Antiqua" w:hAnsi="Book Antiqua"/>
        </w:rPr>
      </w:pPr>
      <w:r w:rsidRPr="00BD050D">
        <w:rPr>
          <w:rStyle w:val="15"/>
          <w:rFonts w:ascii="Book Antiqua" w:hAnsi="Book Antiqua"/>
          <w:b/>
          <w:bCs/>
          <w:lang w:val="en-US"/>
        </w:rPr>
        <w:t>REFERENCES</w:t>
      </w:r>
    </w:p>
    <w:p w:rsidR="00C964C3" w:rsidRPr="00BD050D" w:rsidRDefault="00C964C3" w:rsidP="00BD050D">
      <w:pPr>
        <w:pStyle w:val="A5"/>
        <w:spacing w:line="360" w:lineRule="auto"/>
        <w:jc w:val="both"/>
        <w:rPr>
          <w:rFonts w:ascii="Book Antiqua" w:hAnsi="Book Antiqua"/>
        </w:rPr>
      </w:pPr>
      <w:bookmarkStart w:id="24" w:name="OLE_LINK5618"/>
      <w:r w:rsidRPr="00BD050D">
        <w:rPr>
          <w:rStyle w:val="15"/>
          <w:rFonts w:ascii="Book Antiqua" w:hAnsi="Book Antiqua"/>
          <w:lang w:val="en-US"/>
        </w:rPr>
        <w:t xml:space="preserve">1 </w:t>
      </w:r>
      <w:proofErr w:type="spellStart"/>
      <w:r w:rsidRPr="00BD050D">
        <w:rPr>
          <w:rStyle w:val="15"/>
          <w:rFonts w:ascii="Book Antiqua" w:hAnsi="Book Antiqua"/>
          <w:b/>
          <w:bCs/>
          <w:lang w:val="en-US"/>
        </w:rPr>
        <w:t>Edelhoff</w:t>
      </w:r>
      <w:proofErr w:type="spellEnd"/>
      <w:r w:rsidRPr="00BD050D">
        <w:rPr>
          <w:rStyle w:val="15"/>
          <w:rFonts w:ascii="Book Antiqua" w:hAnsi="Book Antiqua"/>
          <w:b/>
          <w:bCs/>
          <w:lang w:val="en-US"/>
        </w:rPr>
        <w:t xml:space="preserve"> D</w:t>
      </w:r>
      <w:r w:rsidRPr="00BD050D">
        <w:rPr>
          <w:rStyle w:val="15"/>
          <w:rFonts w:ascii="Book Antiqua" w:hAnsi="Book Antiqua"/>
          <w:lang w:val="en-US"/>
        </w:rPr>
        <w:t xml:space="preserve">, </w:t>
      </w:r>
      <w:proofErr w:type="spellStart"/>
      <w:r w:rsidRPr="00BD050D">
        <w:rPr>
          <w:rStyle w:val="15"/>
          <w:rFonts w:ascii="Book Antiqua" w:hAnsi="Book Antiqua"/>
          <w:lang w:val="en-US"/>
        </w:rPr>
        <w:t>Probst</w:t>
      </w:r>
      <w:proofErr w:type="spellEnd"/>
      <w:r w:rsidRPr="00BD050D">
        <w:rPr>
          <w:rStyle w:val="15"/>
          <w:rFonts w:ascii="Book Antiqua" w:hAnsi="Book Antiqua"/>
          <w:lang w:val="en-US"/>
        </w:rPr>
        <w:t xml:space="preserve"> F, </w:t>
      </w:r>
      <w:proofErr w:type="spellStart"/>
      <w:r w:rsidRPr="00BD050D">
        <w:rPr>
          <w:rStyle w:val="15"/>
          <w:rFonts w:ascii="Book Antiqua" w:hAnsi="Book Antiqua"/>
          <w:lang w:val="en-US"/>
        </w:rPr>
        <w:t>Ehrenfeld</w:t>
      </w:r>
      <w:proofErr w:type="spellEnd"/>
      <w:r w:rsidRPr="00BD050D">
        <w:rPr>
          <w:rStyle w:val="15"/>
          <w:rFonts w:ascii="Book Antiqua" w:hAnsi="Book Antiqua"/>
          <w:lang w:val="en-US"/>
        </w:rPr>
        <w:t xml:space="preserve"> M, </w:t>
      </w:r>
      <w:proofErr w:type="spellStart"/>
      <w:r w:rsidRPr="00BD050D">
        <w:rPr>
          <w:rStyle w:val="15"/>
          <w:rFonts w:ascii="Book Antiqua" w:hAnsi="Book Antiqua"/>
          <w:lang w:val="en-US"/>
        </w:rPr>
        <w:t>Prandtner</w:t>
      </w:r>
      <w:proofErr w:type="spellEnd"/>
      <w:r w:rsidRPr="00BD050D">
        <w:rPr>
          <w:rStyle w:val="15"/>
          <w:rFonts w:ascii="Book Antiqua" w:hAnsi="Book Antiqua"/>
          <w:lang w:val="en-US"/>
        </w:rPr>
        <w:t xml:space="preserve"> O, </w:t>
      </w:r>
      <w:proofErr w:type="spellStart"/>
      <w:r w:rsidRPr="00BD050D">
        <w:rPr>
          <w:rStyle w:val="15"/>
          <w:rFonts w:ascii="Book Antiqua" w:hAnsi="Book Antiqua"/>
          <w:lang w:val="en-US"/>
        </w:rPr>
        <w:t>Schweiger</w:t>
      </w:r>
      <w:proofErr w:type="spellEnd"/>
      <w:r w:rsidRPr="00BD050D">
        <w:rPr>
          <w:rStyle w:val="15"/>
          <w:rFonts w:ascii="Book Antiqua" w:hAnsi="Book Antiqua"/>
          <w:lang w:val="en-US"/>
        </w:rPr>
        <w:t xml:space="preserve"> J, Liebermann A. Interdisciplinary full-mouth rehabilitation for redefining esthetics, function, and </w:t>
      </w:r>
      <w:proofErr w:type="spellStart"/>
      <w:r w:rsidRPr="00BD050D">
        <w:rPr>
          <w:rStyle w:val="15"/>
          <w:rFonts w:ascii="Book Antiqua" w:hAnsi="Book Antiqua"/>
          <w:lang w:val="en-US"/>
        </w:rPr>
        <w:t>orofacial</w:t>
      </w:r>
      <w:proofErr w:type="spellEnd"/>
      <w:r w:rsidRPr="00BD050D">
        <w:rPr>
          <w:rStyle w:val="15"/>
          <w:rFonts w:ascii="Book Antiqua" w:hAnsi="Book Antiqua"/>
          <w:lang w:val="en-US"/>
        </w:rPr>
        <w:t xml:space="preserve"> harmony. </w:t>
      </w:r>
      <w:r w:rsidRPr="00BD050D">
        <w:rPr>
          <w:rStyle w:val="15"/>
          <w:rFonts w:ascii="Book Antiqua" w:hAnsi="Book Antiqua"/>
          <w:i/>
          <w:iCs/>
          <w:lang w:val="en-US"/>
        </w:rPr>
        <w:t xml:space="preserve">J </w:t>
      </w:r>
      <w:proofErr w:type="spellStart"/>
      <w:r w:rsidRPr="00BD050D">
        <w:rPr>
          <w:rStyle w:val="15"/>
          <w:rFonts w:ascii="Book Antiqua" w:hAnsi="Book Antiqua"/>
          <w:i/>
          <w:iCs/>
          <w:lang w:val="en-US"/>
        </w:rPr>
        <w:t>Esthet</w:t>
      </w:r>
      <w:proofErr w:type="spellEnd"/>
      <w:r w:rsidRPr="00BD050D">
        <w:rPr>
          <w:rStyle w:val="15"/>
          <w:rFonts w:ascii="Book Antiqua" w:hAnsi="Book Antiqua"/>
          <w:i/>
          <w:iCs/>
          <w:lang w:val="en-US"/>
        </w:rPr>
        <w:t xml:space="preserve"> </w:t>
      </w:r>
      <w:proofErr w:type="spellStart"/>
      <w:r w:rsidRPr="00BD050D">
        <w:rPr>
          <w:rStyle w:val="15"/>
          <w:rFonts w:ascii="Book Antiqua" w:hAnsi="Book Antiqua"/>
          <w:i/>
          <w:iCs/>
          <w:lang w:val="en-US"/>
        </w:rPr>
        <w:t>Restor</w:t>
      </w:r>
      <w:proofErr w:type="spellEnd"/>
      <w:r w:rsidRPr="00BD050D">
        <w:rPr>
          <w:rStyle w:val="15"/>
          <w:rFonts w:ascii="Book Antiqua" w:hAnsi="Book Antiqua"/>
          <w:i/>
          <w:iCs/>
          <w:lang w:val="en-US"/>
        </w:rPr>
        <w:t xml:space="preserve"> Dent</w:t>
      </w:r>
      <w:r w:rsidRPr="00BD050D">
        <w:rPr>
          <w:rStyle w:val="15"/>
          <w:rFonts w:ascii="Book Antiqua" w:hAnsi="Book Antiqua"/>
          <w:lang w:val="en-US"/>
        </w:rPr>
        <w:t xml:space="preserve"> 2019; </w:t>
      </w:r>
      <w:r w:rsidRPr="00BD050D">
        <w:rPr>
          <w:rStyle w:val="15"/>
          <w:rFonts w:ascii="Book Antiqua" w:hAnsi="Book Antiqua"/>
          <w:b/>
          <w:bCs/>
          <w:lang w:val="en-US"/>
        </w:rPr>
        <w:t>31</w:t>
      </w:r>
      <w:r w:rsidRPr="00BD050D">
        <w:rPr>
          <w:rStyle w:val="15"/>
          <w:rFonts w:ascii="Book Antiqua" w:hAnsi="Book Antiqua"/>
          <w:lang w:val="en-US"/>
        </w:rPr>
        <w:t>: 179-189 [PMID: 30609191 DOI: 10.1111/jerd.12455]</w:t>
      </w:r>
    </w:p>
    <w:p w:rsidR="00C964C3" w:rsidRPr="00BD050D" w:rsidRDefault="00C964C3" w:rsidP="00BD050D">
      <w:pPr>
        <w:pStyle w:val="A5"/>
        <w:spacing w:line="360" w:lineRule="auto"/>
        <w:jc w:val="both"/>
        <w:rPr>
          <w:rFonts w:ascii="Book Antiqua" w:hAnsi="Book Antiqua"/>
        </w:rPr>
      </w:pPr>
      <w:proofErr w:type="gramStart"/>
      <w:r w:rsidRPr="00BD050D">
        <w:rPr>
          <w:rStyle w:val="15"/>
          <w:rFonts w:ascii="Book Antiqua" w:hAnsi="Book Antiqua"/>
          <w:lang w:val="en-US"/>
        </w:rPr>
        <w:t xml:space="preserve">2 </w:t>
      </w:r>
      <w:r w:rsidRPr="00BD050D">
        <w:rPr>
          <w:rStyle w:val="15"/>
          <w:rFonts w:ascii="Book Antiqua" w:hAnsi="Book Antiqua"/>
          <w:b/>
          <w:bCs/>
          <w:lang w:val="en-US"/>
        </w:rPr>
        <w:t>Li DL</w:t>
      </w:r>
      <w:r w:rsidR="002B625B">
        <w:rPr>
          <w:rStyle w:val="15"/>
          <w:rFonts w:ascii="Book Antiqua" w:hAnsi="Book Antiqua"/>
          <w:lang w:val="en-US"/>
        </w:rPr>
        <w:t>, Tan JG.</w:t>
      </w:r>
      <w:proofErr w:type="gramEnd"/>
      <w:r w:rsidR="002B625B">
        <w:rPr>
          <w:rStyle w:val="15"/>
          <w:rFonts w:ascii="Book Antiqua" w:hAnsi="Book Antiqua"/>
          <w:lang w:val="en-US"/>
        </w:rPr>
        <w:t xml:space="preserve"> </w:t>
      </w:r>
      <w:r w:rsidRPr="00BD050D">
        <w:rPr>
          <w:rStyle w:val="15"/>
          <w:rFonts w:ascii="Book Antiqua" w:hAnsi="Book Antiqua"/>
          <w:lang w:val="en-US"/>
        </w:rPr>
        <w:t>Creating esthetic provisi</w:t>
      </w:r>
      <w:r w:rsidR="002B625B">
        <w:rPr>
          <w:rStyle w:val="15"/>
          <w:rFonts w:ascii="Book Antiqua" w:hAnsi="Book Antiqua"/>
          <w:lang w:val="en-US"/>
        </w:rPr>
        <w:t>onal restorations: step by step</w:t>
      </w:r>
      <w:r w:rsidRPr="00BD050D">
        <w:rPr>
          <w:rStyle w:val="15"/>
          <w:rFonts w:ascii="Book Antiqua" w:hAnsi="Book Antiqua"/>
          <w:lang w:val="en-US"/>
        </w:rPr>
        <w:t xml:space="preserve">. </w:t>
      </w:r>
      <w:proofErr w:type="spellStart"/>
      <w:r w:rsidRPr="00BD050D">
        <w:rPr>
          <w:rStyle w:val="15"/>
          <w:rFonts w:ascii="Book Antiqua" w:hAnsi="Book Antiqua"/>
          <w:i/>
          <w:iCs/>
          <w:lang w:val="en-US"/>
        </w:rPr>
        <w:t>Zhonghua</w:t>
      </w:r>
      <w:proofErr w:type="spellEnd"/>
      <w:r w:rsidRPr="00BD050D">
        <w:rPr>
          <w:rStyle w:val="15"/>
          <w:rFonts w:ascii="Book Antiqua" w:hAnsi="Book Antiqua"/>
          <w:i/>
          <w:iCs/>
          <w:lang w:val="en-US"/>
        </w:rPr>
        <w:t xml:space="preserve"> Kou </w:t>
      </w:r>
      <w:proofErr w:type="spellStart"/>
      <w:r w:rsidRPr="00BD050D">
        <w:rPr>
          <w:rStyle w:val="15"/>
          <w:rFonts w:ascii="Book Antiqua" w:hAnsi="Book Antiqua"/>
          <w:i/>
          <w:iCs/>
          <w:lang w:val="en-US"/>
        </w:rPr>
        <w:t>Qiang</w:t>
      </w:r>
      <w:proofErr w:type="spellEnd"/>
      <w:r w:rsidRPr="00BD050D">
        <w:rPr>
          <w:rStyle w:val="15"/>
          <w:rFonts w:ascii="Book Antiqua" w:hAnsi="Book Antiqua"/>
          <w:i/>
          <w:iCs/>
          <w:lang w:val="en-US"/>
        </w:rPr>
        <w:t xml:space="preserve"> Yi </w:t>
      </w:r>
      <w:proofErr w:type="spellStart"/>
      <w:r w:rsidRPr="00BD050D">
        <w:rPr>
          <w:rStyle w:val="15"/>
          <w:rFonts w:ascii="Book Antiqua" w:hAnsi="Book Antiqua"/>
          <w:i/>
          <w:iCs/>
          <w:lang w:val="en-US"/>
        </w:rPr>
        <w:t>Xue</w:t>
      </w:r>
      <w:proofErr w:type="spellEnd"/>
      <w:r w:rsidRPr="00BD050D">
        <w:rPr>
          <w:rStyle w:val="15"/>
          <w:rFonts w:ascii="Book Antiqua" w:hAnsi="Book Antiqua"/>
          <w:i/>
          <w:iCs/>
          <w:lang w:val="en-US"/>
        </w:rPr>
        <w:t xml:space="preserve"> </w:t>
      </w:r>
      <w:proofErr w:type="spellStart"/>
      <w:r w:rsidRPr="00BD050D">
        <w:rPr>
          <w:rStyle w:val="15"/>
          <w:rFonts w:ascii="Book Antiqua" w:hAnsi="Book Antiqua"/>
          <w:i/>
          <w:iCs/>
          <w:lang w:val="en-US"/>
        </w:rPr>
        <w:t>Za</w:t>
      </w:r>
      <w:proofErr w:type="spellEnd"/>
      <w:r w:rsidRPr="00BD050D">
        <w:rPr>
          <w:rStyle w:val="15"/>
          <w:rFonts w:ascii="Book Antiqua" w:hAnsi="Book Antiqua"/>
          <w:i/>
          <w:iCs/>
          <w:lang w:val="en-US"/>
        </w:rPr>
        <w:t xml:space="preserve"> </w:t>
      </w:r>
      <w:proofErr w:type="spellStart"/>
      <w:r w:rsidRPr="00BD050D">
        <w:rPr>
          <w:rStyle w:val="15"/>
          <w:rFonts w:ascii="Book Antiqua" w:hAnsi="Book Antiqua"/>
          <w:i/>
          <w:iCs/>
          <w:lang w:val="en-US"/>
        </w:rPr>
        <w:t>Zhi</w:t>
      </w:r>
      <w:proofErr w:type="spellEnd"/>
      <w:r w:rsidRPr="00BD050D">
        <w:rPr>
          <w:rStyle w:val="15"/>
          <w:rFonts w:ascii="Book Antiqua" w:hAnsi="Book Antiqua"/>
          <w:lang w:val="en-US"/>
        </w:rPr>
        <w:t xml:space="preserve"> 2021; </w:t>
      </w:r>
      <w:r w:rsidRPr="00BD050D">
        <w:rPr>
          <w:rStyle w:val="15"/>
          <w:rFonts w:ascii="Book Antiqua" w:hAnsi="Book Antiqua"/>
          <w:b/>
          <w:bCs/>
          <w:lang w:val="en-US"/>
        </w:rPr>
        <w:t>56</w:t>
      </w:r>
      <w:r w:rsidRPr="00BD050D">
        <w:rPr>
          <w:rStyle w:val="15"/>
          <w:rFonts w:ascii="Book Antiqua" w:hAnsi="Book Antiqua"/>
          <w:lang w:val="en-US"/>
        </w:rPr>
        <w:t>: 226-230 [PMID:</w:t>
      </w:r>
      <w:bookmarkEnd w:id="24"/>
      <w:r w:rsidRPr="00BD050D">
        <w:rPr>
          <w:rStyle w:val="15"/>
          <w:rFonts w:ascii="Book Antiqua" w:hAnsi="Book Antiqua"/>
          <w:lang w:val="en-US"/>
        </w:rPr>
        <w:t xml:space="preserve"> </w:t>
      </w:r>
      <w:bookmarkStart w:id="25" w:name="OLE_LINK5620"/>
      <w:r w:rsidRPr="00BD050D">
        <w:rPr>
          <w:rStyle w:val="15"/>
          <w:rFonts w:ascii="Book Antiqua" w:hAnsi="Book Antiqua"/>
          <w:lang w:val="en-US"/>
        </w:rPr>
        <w:t>33557512</w:t>
      </w:r>
      <w:bookmarkEnd w:id="25"/>
      <w:r w:rsidRPr="00BD050D">
        <w:rPr>
          <w:rStyle w:val="15"/>
          <w:rFonts w:ascii="Book Antiqua" w:hAnsi="Book Antiqua"/>
          <w:lang w:val="en-US"/>
        </w:rPr>
        <w:t>]</w:t>
      </w:r>
    </w:p>
    <w:p w:rsidR="00C964C3" w:rsidRPr="00BD050D" w:rsidRDefault="00C964C3" w:rsidP="00BD050D">
      <w:pPr>
        <w:pStyle w:val="A5"/>
        <w:spacing w:line="360" w:lineRule="auto"/>
        <w:jc w:val="both"/>
        <w:rPr>
          <w:rFonts w:ascii="Book Antiqua" w:hAnsi="Book Antiqua"/>
        </w:rPr>
      </w:pPr>
      <w:proofErr w:type="gramStart"/>
      <w:r w:rsidRPr="00BD050D">
        <w:rPr>
          <w:rStyle w:val="15"/>
          <w:rFonts w:ascii="Book Antiqua" w:hAnsi="Book Antiqua"/>
          <w:lang w:val="en-US"/>
        </w:rPr>
        <w:t xml:space="preserve">3 </w:t>
      </w:r>
      <w:proofErr w:type="spellStart"/>
      <w:r w:rsidRPr="00BD050D">
        <w:rPr>
          <w:rStyle w:val="15"/>
          <w:rFonts w:ascii="Book Antiqua" w:hAnsi="Book Antiqua"/>
          <w:b/>
          <w:bCs/>
          <w:lang w:val="en-US"/>
        </w:rPr>
        <w:t>Fabbri</w:t>
      </w:r>
      <w:proofErr w:type="spellEnd"/>
      <w:r w:rsidRPr="00BD050D">
        <w:rPr>
          <w:rStyle w:val="15"/>
          <w:rFonts w:ascii="Book Antiqua" w:hAnsi="Book Antiqua"/>
          <w:b/>
          <w:bCs/>
          <w:lang w:val="en-US"/>
        </w:rPr>
        <w:t xml:space="preserve"> G</w:t>
      </w:r>
      <w:r w:rsidRPr="00BD050D">
        <w:rPr>
          <w:rStyle w:val="15"/>
          <w:rFonts w:ascii="Book Antiqua" w:hAnsi="Book Antiqua"/>
          <w:lang w:val="en-US"/>
        </w:rPr>
        <w:t xml:space="preserve">, </w:t>
      </w:r>
      <w:proofErr w:type="spellStart"/>
      <w:r w:rsidRPr="00BD050D">
        <w:rPr>
          <w:rStyle w:val="15"/>
          <w:rFonts w:ascii="Book Antiqua" w:hAnsi="Book Antiqua"/>
          <w:lang w:val="en-US"/>
        </w:rPr>
        <w:t>Cannistraro</w:t>
      </w:r>
      <w:proofErr w:type="spellEnd"/>
      <w:r w:rsidRPr="00BD050D">
        <w:rPr>
          <w:rStyle w:val="15"/>
          <w:rFonts w:ascii="Book Antiqua" w:hAnsi="Book Antiqua"/>
          <w:lang w:val="en-US"/>
        </w:rPr>
        <w:t xml:space="preserve"> G, </w:t>
      </w:r>
      <w:proofErr w:type="spellStart"/>
      <w:r w:rsidRPr="00BD050D">
        <w:rPr>
          <w:rStyle w:val="15"/>
          <w:rFonts w:ascii="Book Antiqua" w:hAnsi="Book Antiqua"/>
          <w:lang w:val="en-US"/>
        </w:rPr>
        <w:t>Pulcini</w:t>
      </w:r>
      <w:proofErr w:type="spellEnd"/>
      <w:r w:rsidRPr="00BD050D">
        <w:rPr>
          <w:rStyle w:val="15"/>
          <w:rFonts w:ascii="Book Antiqua" w:hAnsi="Book Antiqua"/>
          <w:lang w:val="en-US"/>
        </w:rPr>
        <w:t xml:space="preserve"> C, </w:t>
      </w:r>
      <w:proofErr w:type="spellStart"/>
      <w:r w:rsidRPr="00BD050D">
        <w:rPr>
          <w:rStyle w:val="15"/>
          <w:rFonts w:ascii="Book Antiqua" w:hAnsi="Book Antiqua"/>
          <w:lang w:val="en-US"/>
        </w:rPr>
        <w:t>Sorrentino</w:t>
      </w:r>
      <w:proofErr w:type="spellEnd"/>
      <w:r w:rsidRPr="00BD050D">
        <w:rPr>
          <w:rStyle w:val="15"/>
          <w:rFonts w:ascii="Book Antiqua" w:hAnsi="Book Antiqua"/>
          <w:lang w:val="en-US"/>
        </w:rPr>
        <w:t xml:space="preserve"> R.</w:t>
      </w:r>
      <w:proofErr w:type="gramEnd"/>
      <w:r w:rsidRPr="00BD050D">
        <w:rPr>
          <w:rStyle w:val="15"/>
          <w:rFonts w:ascii="Book Antiqua" w:hAnsi="Book Antiqua"/>
          <w:lang w:val="en-US"/>
        </w:rPr>
        <w:t xml:space="preserve"> The full-mouth mock-up: a dynamic diagnostic approach (DDA) to test function and esthetics in complex rehabilitations with increased vertical dimension of occlusion. </w:t>
      </w:r>
      <w:proofErr w:type="spellStart"/>
      <w:r w:rsidRPr="00BD050D">
        <w:rPr>
          <w:rStyle w:val="15"/>
          <w:rFonts w:ascii="Book Antiqua" w:hAnsi="Book Antiqua"/>
          <w:i/>
          <w:iCs/>
          <w:lang w:val="en-US"/>
        </w:rPr>
        <w:t>Int</w:t>
      </w:r>
      <w:proofErr w:type="spellEnd"/>
      <w:r w:rsidRPr="00BD050D">
        <w:rPr>
          <w:rStyle w:val="15"/>
          <w:rFonts w:ascii="Book Antiqua" w:hAnsi="Book Antiqua"/>
          <w:i/>
          <w:iCs/>
          <w:lang w:val="en-US"/>
        </w:rPr>
        <w:t xml:space="preserve"> J </w:t>
      </w:r>
      <w:proofErr w:type="spellStart"/>
      <w:r w:rsidRPr="00BD050D">
        <w:rPr>
          <w:rStyle w:val="15"/>
          <w:rFonts w:ascii="Book Antiqua" w:hAnsi="Book Antiqua"/>
          <w:i/>
          <w:iCs/>
          <w:lang w:val="en-US"/>
        </w:rPr>
        <w:t>Esthet</w:t>
      </w:r>
      <w:proofErr w:type="spellEnd"/>
      <w:r w:rsidRPr="00BD050D">
        <w:rPr>
          <w:rStyle w:val="15"/>
          <w:rFonts w:ascii="Book Antiqua" w:hAnsi="Book Antiqua"/>
          <w:i/>
          <w:iCs/>
          <w:lang w:val="en-US"/>
        </w:rPr>
        <w:t xml:space="preserve"> Dent</w:t>
      </w:r>
      <w:r w:rsidRPr="00BD050D">
        <w:rPr>
          <w:rStyle w:val="15"/>
          <w:rFonts w:ascii="Book Antiqua" w:hAnsi="Book Antiqua"/>
          <w:lang w:val="en-US"/>
        </w:rPr>
        <w:t xml:space="preserve"> 2018; </w:t>
      </w:r>
      <w:r w:rsidRPr="00BD050D">
        <w:rPr>
          <w:rStyle w:val="15"/>
          <w:rFonts w:ascii="Book Antiqua" w:hAnsi="Book Antiqua"/>
          <w:b/>
          <w:bCs/>
          <w:lang w:val="en-US"/>
        </w:rPr>
        <w:t>13</w:t>
      </w:r>
      <w:r w:rsidRPr="00BD050D">
        <w:rPr>
          <w:rStyle w:val="15"/>
          <w:rFonts w:ascii="Book Antiqua" w:hAnsi="Book Antiqua"/>
          <w:lang w:val="en-US"/>
        </w:rPr>
        <w:t>: 460-474 [PMID: 30302437]</w:t>
      </w:r>
    </w:p>
    <w:p w:rsidR="00C964C3" w:rsidRPr="00BD050D" w:rsidRDefault="00C964C3" w:rsidP="00BD050D">
      <w:pPr>
        <w:pStyle w:val="A5"/>
        <w:spacing w:line="360" w:lineRule="auto"/>
        <w:jc w:val="both"/>
        <w:rPr>
          <w:rFonts w:ascii="Book Antiqua" w:hAnsi="Book Antiqua"/>
        </w:rPr>
      </w:pPr>
      <w:r w:rsidRPr="00BD050D">
        <w:rPr>
          <w:rStyle w:val="15"/>
          <w:rFonts w:ascii="Book Antiqua" w:hAnsi="Book Antiqua"/>
          <w:lang w:val="en-US"/>
        </w:rPr>
        <w:t xml:space="preserve">4 </w:t>
      </w:r>
      <w:proofErr w:type="spellStart"/>
      <w:proofErr w:type="gramStart"/>
      <w:r w:rsidRPr="00BD050D">
        <w:rPr>
          <w:rStyle w:val="15"/>
          <w:rFonts w:ascii="Book Antiqua" w:hAnsi="Book Antiqua"/>
          <w:b/>
          <w:bCs/>
          <w:lang w:val="en-US"/>
        </w:rPr>
        <w:t>Gao</w:t>
      </w:r>
      <w:proofErr w:type="spellEnd"/>
      <w:proofErr w:type="gramEnd"/>
      <w:r w:rsidRPr="00BD050D">
        <w:rPr>
          <w:rStyle w:val="15"/>
          <w:rFonts w:ascii="Book Antiqua" w:hAnsi="Book Antiqua"/>
          <w:b/>
          <w:bCs/>
          <w:lang w:val="en-US"/>
        </w:rPr>
        <w:t xml:space="preserve"> H</w:t>
      </w:r>
      <w:r w:rsidRPr="00BD050D">
        <w:rPr>
          <w:rStyle w:val="15"/>
          <w:rFonts w:ascii="Book Antiqua" w:hAnsi="Book Antiqua"/>
          <w:lang w:val="en-US"/>
        </w:rPr>
        <w:t xml:space="preserve">, Liu X, Liu M, Yang X, Tan J. Accuracy of three digital scanning methods for complete-arch tooth preparation: An in vitro comparison. </w:t>
      </w:r>
      <w:r w:rsidRPr="00BD050D">
        <w:rPr>
          <w:rStyle w:val="15"/>
          <w:rFonts w:ascii="Book Antiqua" w:hAnsi="Book Antiqua"/>
          <w:i/>
          <w:iCs/>
          <w:lang w:val="en-US"/>
        </w:rPr>
        <w:t xml:space="preserve">J </w:t>
      </w:r>
      <w:proofErr w:type="spellStart"/>
      <w:r w:rsidRPr="00BD050D">
        <w:rPr>
          <w:rStyle w:val="15"/>
          <w:rFonts w:ascii="Book Antiqua" w:hAnsi="Book Antiqua"/>
          <w:i/>
          <w:iCs/>
          <w:lang w:val="en-US"/>
        </w:rPr>
        <w:t>Prosthet</w:t>
      </w:r>
      <w:proofErr w:type="spellEnd"/>
      <w:r w:rsidRPr="00BD050D">
        <w:rPr>
          <w:rStyle w:val="15"/>
          <w:rFonts w:ascii="Book Antiqua" w:hAnsi="Book Antiqua"/>
          <w:i/>
          <w:iCs/>
          <w:lang w:val="en-US"/>
        </w:rPr>
        <w:t xml:space="preserve"> Dent</w:t>
      </w:r>
      <w:r w:rsidRPr="00BD050D">
        <w:rPr>
          <w:rStyle w:val="15"/>
          <w:rFonts w:ascii="Book Antiqua" w:hAnsi="Book Antiqua"/>
          <w:lang w:val="en-US"/>
        </w:rPr>
        <w:t xml:space="preserve"> 2022; </w:t>
      </w:r>
      <w:r w:rsidRPr="00BD050D">
        <w:rPr>
          <w:rStyle w:val="15"/>
          <w:rFonts w:ascii="Book Antiqua" w:hAnsi="Book Antiqua"/>
          <w:b/>
          <w:bCs/>
          <w:lang w:val="en-US"/>
        </w:rPr>
        <w:t>128</w:t>
      </w:r>
      <w:r w:rsidRPr="00BD050D">
        <w:rPr>
          <w:rStyle w:val="15"/>
          <w:rFonts w:ascii="Book Antiqua" w:hAnsi="Book Antiqua"/>
          <w:lang w:val="en-US"/>
        </w:rPr>
        <w:t>: 1001-1008 [PMID: 33736864 DOI: 10.1016/j.prosdent.2021.01.029]</w:t>
      </w:r>
    </w:p>
    <w:p w:rsidR="00C964C3" w:rsidRPr="00BD050D" w:rsidRDefault="00C964C3" w:rsidP="00BD050D">
      <w:pPr>
        <w:pStyle w:val="A5"/>
        <w:spacing w:line="360" w:lineRule="auto"/>
        <w:jc w:val="both"/>
        <w:rPr>
          <w:rFonts w:ascii="Book Antiqua" w:hAnsi="Book Antiqua"/>
        </w:rPr>
      </w:pPr>
      <w:proofErr w:type="gramStart"/>
      <w:r w:rsidRPr="00BD050D">
        <w:rPr>
          <w:rStyle w:val="15"/>
          <w:rFonts w:ascii="Book Antiqua" w:hAnsi="Book Antiqua"/>
          <w:lang w:val="en-US"/>
        </w:rPr>
        <w:t xml:space="preserve">5 </w:t>
      </w:r>
      <w:r w:rsidRPr="00BD050D">
        <w:rPr>
          <w:rStyle w:val="15"/>
          <w:rFonts w:ascii="Book Antiqua" w:hAnsi="Book Antiqua"/>
          <w:b/>
          <w:bCs/>
          <w:lang w:val="en-US"/>
        </w:rPr>
        <w:t>Christensen GJ</w:t>
      </w:r>
      <w:r w:rsidRPr="00BD050D">
        <w:rPr>
          <w:rStyle w:val="15"/>
          <w:rFonts w:ascii="Book Antiqua" w:hAnsi="Book Antiqua"/>
          <w:lang w:val="en-US"/>
        </w:rPr>
        <w:t>.</w:t>
      </w:r>
      <w:proofErr w:type="gramEnd"/>
      <w:r w:rsidRPr="00BD050D">
        <w:rPr>
          <w:rStyle w:val="15"/>
          <w:rFonts w:ascii="Book Antiqua" w:hAnsi="Book Antiqua"/>
          <w:lang w:val="en-US"/>
        </w:rPr>
        <w:t xml:space="preserve"> Will digital impressions eliminate the current problems with conventional impressions? </w:t>
      </w:r>
      <w:r w:rsidRPr="00BD050D">
        <w:rPr>
          <w:rStyle w:val="15"/>
          <w:rFonts w:ascii="Book Antiqua" w:hAnsi="Book Antiqua"/>
          <w:i/>
          <w:iCs/>
          <w:lang w:val="en-US"/>
        </w:rPr>
        <w:t xml:space="preserve">J Am Dent </w:t>
      </w:r>
      <w:proofErr w:type="spellStart"/>
      <w:r w:rsidRPr="00BD050D">
        <w:rPr>
          <w:rStyle w:val="15"/>
          <w:rFonts w:ascii="Book Antiqua" w:hAnsi="Book Antiqua"/>
          <w:i/>
          <w:iCs/>
          <w:lang w:val="en-US"/>
        </w:rPr>
        <w:t>Assoc</w:t>
      </w:r>
      <w:proofErr w:type="spellEnd"/>
      <w:r w:rsidRPr="00BD050D">
        <w:rPr>
          <w:rStyle w:val="15"/>
          <w:rFonts w:ascii="Book Antiqua" w:hAnsi="Book Antiqua"/>
          <w:lang w:val="en-US"/>
        </w:rPr>
        <w:t xml:space="preserve"> 2008; </w:t>
      </w:r>
      <w:r w:rsidRPr="00BD050D">
        <w:rPr>
          <w:rStyle w:val="15"/>
          <w:rFonts w:ascii="Book Antiqua" w:hAnsi="Book Antiqua"/>
          <w:b/>
          <w:bCs/>
          <w:lang w:val="en-US"/>
        </w:rPr>
        <w:t>139</w:t>
      </w:r>
      <w:r w:rsidRPr="00BD050D">
        <w:rPr>
          <w:rStyle w:val="15"/>
          <w:rFonts w:ascii="Book Antiqua" w:hAnsi="Book Antiqua"/>
          <w:lang w:val="en-US"/>
        </w:rPr>
        <w:t>: 761-763 [PMID: 18520000 DOI: 10.14219/jada.archive.2008.0258]</w:t>
      </w:r>
    </w:p>
    <w:p w:rsidR="00C964C3" w:rsidRPr="00BD050D" w:rsidRDefault="00C964C3" w:rsidP="00BD050D">
      <w:pPr>
        <w:pStyle w:val="A5"/>
        <w:spacing w:line="360" w:lineRule="auto"/>
        <w:jc w:val="both"/>
        <w:rPr>
          <w:rFonts w:ascii="Book Antiqua" w:hAnsi="Book Antiqua"/>
        </w:rPr>
      </w:pPr>
      <w:r w:rsidRPr="00BD050D">
        <w:rPr>
          <w:rStyle w:val="15"/>
          <w:rFonts w:ascii="Book Antiqua" w:hAnsi="Book Antiqua"/>
          <w:lang w:val="en-US"/>
        </w:rPr>
        <w:lastRenderedPageBreak/>
        <w:t xml:space="preserve">6 </w:t>
      </w:r>
      <w:r w:rsidRPr="00BD050D">
        <w:rPr>
          <w:rStyle w:val="15"/>
          <w:rFonts w:ascii="Book Antiqua" w:hAnsi="Book Antiqua"/>
          <w:b/>
          <w:bCs/>
          <w:lang w:val="en-US"/>
        </w:rPr>
        <w:t>Zhao YW</w:t>
      </w:r>
      <w:r w:rsidRPr="00BD050D">
        <w:rPr>
          <w:rStyle w:val="15"/>
          <w:rFonts w:ascii="Book Antiqua" w:hAnsi="Book Antiqua"/>
          <w:lang w:val="en-US"/>
        </w:rPr>
        <w:t xml:space="preserve">, </w:t>
      </w:r>
      <w:proofErr w:type="spellStart"/>
      <w:proofErr w:type="gramStart"/>
      <w:r w:rsidRPr="00BD050D">
        <w:rPr>
          <w:rStyle w:val="15"/>
          <w:rFonts w:ascii="Book Antiqua" w:hAnsi="Book Antiqua"/>
          <w:lang w:val="en-US"/>
        </w:rPr>
        <w:t>Gao</w:t>
      </w:r>
      <w:proofErr w:type="spellEnd"/>
      <w:proofErr w:type="gramEnd"/>
      <w:r w:rsidRPr="00BD050D">
        <w:rPr>
          <w:rStyle w:val="15"/>
          <w:rFonts w:ascii="Book Antiqua" w:hAnsi="Book Antiqua"/>
          <w:lang w:val="en-US"/>
        </w:rPr>
        <w:t xml:space="preserve"> R, Sun HQ. The Protocol of Fixed Reconstruction for Severely Worn Teeth Combined with Anterior Deep Bite. </w:t>
      </w:r>
      <w:r w:rsidRPr="00BD050D">
        <w:rPr>
          <w:rStyle w:val="15"/>
          <w:rFonts w:ascii="Book Antiqua" w:hAnsi="Book Antiqua"/>
          <w:i/>
          <w:iCs/>
          <w:lang w:val="en-US"/>
        </w:rPr>
        <w:t>Case Rep Dent</w:t>
      </w:r>
      <w:r w:rsidRPr="00BD050D">
        <w:rPr>
          <w:rStyle w:val="15"/>
          <w:rFonts w:ascii="Book Antiqua" w:hAnsi="Book Antiqua"/>
          <w:lang w:val="en-US"/>
        </w:rPr>
        <w:t xml:space="preserve"> 2017; </w:t>
      </w:r>
      <w:r w:rsidRPr="00BD050D">
        <w:rPr>
          <w:rStyle w:val="15"/>
          <w:rFonts w:ascii="Book Antiqua" w:hAnsi="Book Antiqua"/>
          <w:b/>
          <w:bCs/>
          <w:lang w:val="en-US"/>
        </w:rPr>
        <w:t>2017</w:t>
      </w:r>
      <w:r w:rsidRPr="00BD050D">
        <w:rPr>
          <w:rStyle w:val="15"/>
          <w:rFonts w:ascii="Book Antiqua" w:hAnsi="Book Antiqua"/>
          <w:lang w:val="en-US"/>
        </w:rPr>
        <w:t>: 9378091 [PMID: 28912979 DOI: 10.1155/2017/9378091]</w:t>
      </w:r>
    </w:p>
    <w:p w:rsidR="00C964C3" w:rsidRPr="00BD050D" w:rsidRDefault="00C964C3" w:rsidP="00BD050D">
      <w:pPr>
        <w:pStyle w:val="A5"/>
        <w:spacing w:line="360" w:lineRule="auto"/>
        <w:jc w:val="both"/>
        <w:rPr>
          <w:rFonts w:ascii="Book Antiqua" w:hAnsi="Book Antiqua"/>
        </w:rPr>
      </w:pPr>
      <w:r w:rsidRPr="00BD050D">
        <w:rPr>
          <w:rStyle w:val="15"/>
          <w:rFonts w:ascii="Book Antiqua" w:hAnsi="Book Antiqua"/>
          <w:lang w:val="en-US"/>
        </w:rPr>
        <w:t xml:space="preserve">7 </w:t>
      </w:r>
      <w:proofErr w:type="spellStart"/>
      <w:r w:rsidRPr="00BD050D">
        <w:rPr>
          <w:rStyle w:val="15"/>
          <w:rFonts w:ascii="Book Antiqua" w:hAnsi="Book Antiqua"/>
          <w:b/>
          <w:bCs/>
          <w:lang w:val="en-US"/>
        </w:rPr>
        <w:t>Duret</w:t>
      </w:r>
      <w:proofErr w:type="spellEnd"/>
      <w:r w:rsidRPr="00BD050D">
        <w:rPr>
          <w:rStyle w:val="15"/>
          <w:rFonts w:ascii="Book Antiqua" w:hAnsi="Book Antiqua"/>
          <w:b/>
          <w:bCs/>
          <w:lang w:val="en-US"/>
        </w:rPr>
        <w:t xml:space="preserve"> F</w:t>
      </w:r>
      <w:r w:rsidRPr="00BD050D">
        <w:rPr>
          <w:rStyle w:val="15"/>
          <w:rFonts w:ascii="Book Antiqua" w:hAnsi="Book Antiqua"/>
          <w:lang w:val="en-US"/>
        </w:rPr>
        <w:t xml:space="preserve">, </w:t>
      </w:r>
      <w:proofErr w:type="spellStart"/>
      <w:r w:rsidRPr="00BD050D">
        <w:rPr>
          <w:rStyle w:val="15"/>
          <w:rFonts w:ascii="Book Antiqua" w:hAnsi="Book Antiqua"/>
          <w:lang w:val="en-US"/>
        </w:rPr>
        <w:t>Blouin</w:t>
      </w:r>
      <w:proofErr w:type="spellEnd"/>
      <w:r w:rsidRPr="00BD050D">
        <w:rPr>
          <w:rStyle w:val="15"/>
          <w:rFonts w:ascii="Book Antiqua" w:hAnsi="Book Antiqua"/>
          <w:lang w:val="en-US"/>
        </w:rPr>
        <w:t xml:space="preserve"> JL, </w:t>
      </w:r>
      <w:proofErr w:type="spellStart"/>
      <w:r w:rsidRPr="00BD050D">
        <w:rPr>
          <w:rStyle w:val="15"/>
          <w:rFonts w:ascii="Book Antiqua" w:hAnsi="Book Antiqua"/>
          <w:lang w:val="en-US"/>
        </w:rPr>
        <w:t>Duret</w:t>
      </w:r>
      <w:proofErr w:type="spellEnd"/>
      <w:r w:rsidRPr="00BD050D">
        <w:rPr>
          <w:rStyle w:val="15"/>
          <w:rFonts w:ascii="Book Antiqua" w:hAnsi="Book Antiqua"/>
          <w:lang w:val="en-US"/>
        </w:rPr>
        <w:t xml:space="preserve"> B. CAD-CAM in dentistry. </w:t>
      </w:r>
      <w:r w:rsidRPr="00BD050D">
        <w:rPr>
          <w:rStyle w:val="15"/>
          <w:rFonts w:ascii="Book Antiqua" w:hAnsi="Book Antiqua"/>
          <w:i/>
          <w:iCs/>
          <w:lang w:val="en-US"/>
        </w:rPr>
        <w:t xml:space="preserve">J Am Dent </w:t>
      </w:r>
      <w:proofErr w:type="spellStart"/>
      <w:r w:rsidRPr="00BD050D">
        <w:rPr>
          <w:rStyle w:val="15"/>
          <w:rFonts w:ascii="Book Antiqua" w:hAnsi="Book Antiqua"/>
          <w:i/>
          <w:iCs/>
          <w:lang w:val="en-US"/>
        </w:rPr>
        <w:t>Assoc</w:t>
      </w:r>
      <w:proofErr w:type="spellEnd"/>
      <w:r w:rsidRPr="00BD050D">
        <w:rPr>
          <w:rStyle w:val="15"/>
          <w:rFonts w:ascii="Book Antiqua" w:hAnsi="Book Antiqua"/>
          <w:lang w:val="en-US"/>
        </w:rPr>
        <w:t xml:space="preserve"> 1988; </w:t>
      </w:r>
      <w:r w:rsidRPr="00BD050D">
        <w:rPr>
          <w:rStyle w:val="15"/>
          <w:rFonts w:ascii="Book Antiqua" w:hAnsi="Book Antiqua"/>
          <w:b/>
          <w:bCs/>
          <w:lang w:val="en-US"/>
        </w:rPr>
        <w:t>117</w:t>
      </w:r>
      <w:r w:rsidRPr="00BD050D">
        <w:rPr>
          <w:rStyle w:val="15"/>
          <w:rFonts w:ascii="Book Antiqua" w:hAnsi="Book Antiqua"/>
          <w:lang w:val="en-US"/>
        </w:rPr>
        <w:t>: 715-720 [PMID: 3058771 DOI: 10.14219/jada.archive.1988.0096]</w:t>
      </w:r>
    </w:p>
    <w:p w:rsidR="00C964C3" w:rsidRPr="00BD050D" w:rsidRDefault="00C964C3" w:rsidP="00BD050D">
      <w:pPr>
        <w:pStyle w:val="A5"/>
        <w:spacing w:line="360" w:lineRule="auto"/>
        <w:jc w:val="both"/>
        <w:rPr>
          <w:rFonts w:ascii="Book Antiqua" w:hAnsi="Book Antiqua"/>
        </w:rPr>
      </w:pPr>
      <w:r w:rsidRPr="00BD050D">
        <w:rPr>
          <w:rStyle w:val="15"/>
          <w:rFonts w:ascii="Book Antiqua" w:hAnsi="Book Antiqua"/>
          <w:lang w:val="en-US"/>
        </w:rPr>
        <w:t xml:space="preserve">8 </w:t>
      </w:r>
      <w:r w:rsidRPr="00BD050D">
        <w:rPr>
          <w:rStyle w:val="15"/>
          <w:rFonts w:ascii="Book Antiqua" w:hAnsi="Book Antiqua"/>
          <w:b/>
          <w:bCs/>
          <w:lang w:val="en-US"/>
        </w:rPr>
        <w:t xml:space="preserve">van </w:t>
      </w:r>
      <w:proofErr w:type="spellStart"/>
      <w:r w:rsidRPr="00BD050D">
        <w:rPr>
          <w:rStyle w:val="15"/>
          <w:rFonts w:ascii="Book Antiqua" w:hAnsi="Book Antiqua"/>
          <w:b/>
          <w:bCs/>
          <w:lang w:val="en-US"/>
        </w:rPr>
        <w:t>Noort</w:t>
      </w:r>
      <w:proofErr w:type="spellEnd"/>
      <w:r w:rsidRPr="00BD050D">
        <w:rPr>
          <w:rStyle w:val="15"/>
          <w:rFonts w:ascii="Book Antiqua" w:hAnsi="Book Antiqua"/>
          <w:b/>
          <w:bCs/>
          <w:lang w:val="en-US"/>
        </w:rPr>
        <w:t xml:space="preserve"> R</w:t>
      </w:r>
      <w:r w:rsidRPr="00BD050D">
        <w:rPr>
          <w:rStyle w:val="15"/>
          <w:rFonts w:ascii="Book Antiqua" w:hAnsi="Book Antiqua"/>
          <w:lang w:val="en-US"/>
        </w:rPr>
        <w:t xml:space="preserve">. The future of dental devices is digital. </w:t>
      </w:r>
      <w:r w:rsidRPr="00BD050D">
        <w:rPr>
          <w:rStyle w:val="15"/>
          <w:rFonts w:ascii="Book Antiqua" w:hAnsi="Book Antiqua"/>
          <w:i/>
          <w:iCs/>
          <w:lang w:val="en-US"/>
        </w:rPr>
        <w:t>Dent Mater</w:t>
      </w:r>
      <w:r w:rsidRPr="00BD050D">
        <w:rPr>
          <w:rStyle w:val="15"/>
          <w:rFonts w:ascii="Book Antiqua" w:hAnsi="Book Antiqua"/>
          <w:lang w:val="en-US"/>
        </w:rPr>
        <w:t xml:space="preserve"> 2012; </w:t>
      </w:r>
      <w:r w:rsidRPr="00BD050D">
        <w:rPr>
          <w:rStyle w:val="15"/>
          <w:rFonts w:ascii="Book Antiqua" w:hAnsi="Book Antiqua"/>
          <w:b/>
          <w:bCs/>
          <w:lang w:val="en-US"/>
        </w:rPr>
        <w:t>28</w:t>
      </w:r>
      <w:r w:rsidRPr="00BD050D">
        <w:rPr>
          <w:rStyle w:val="15"/>
          <w:rFonts w:ascii="Book Antiqua" w:hAnsi="Book Antiqua"/>
          <w:lang w:val="en-US"/>
        </w:rPr>
        <w:t>: 3-12 [PMID: 22119539 DOI: 10.1016/j.dental.2011.10.014]</w:t>
      </w:r>
    </w:p>
    <w:p w:rsidR="00C964C3" w:rsidRPr="00BD050D" w:rsidRDefault="00C964C3" w:rsidP="00BD050D">
      <w:pPr>
        <w:pStyle w:val="A5"/>
        <w:spacing w:line="360" w:lineRule="auto"/>
        <w:jc w:val="both"/>
        <w:rPr>
          <w:rFonts w:ascii="Book Antiqua" w:hAnsi="Book Antiqua"/>
        </w:rPr>
      </w:pPr>
      <w:proofErr w:type="gramStart"/>
      <w:r w:rsidRPr="00BD050D">
        <w:rPr>
          <w:rStyle w:val="15"/>
          <w:rFonts w:ascii="Book Antiqua" w:hAnsi="Book Antiqua"/>
          <w:lang w:val="en-US"/>
        </w:rPr>
        <w:t xml:space="preserve">9 </w:t>
      </w:r>
      <w:proofErr w:type="spellStart"/>
      <w:r w:rsidRPr="00BD050D">
        <w:rPr>
          <w:rStyle w:val="15"/>
          <w:rFonts w:ascii="Book Antiqua" w:hAnsi="Book Antiqua"/>
          <w:b/>
          <w:bCs/>
          <w:lang w:val="en-US"/>
        </w:rPr>
        <w:t>Rekow</w:t>
      </w:r>
      <w:proofErr w:type="spellEnd"/>
      <w:r w:rsidRPr="00BD050D">
        <w:rPr>
          <w:rStyle w:val="15"/>
          <w:rFonts w:ascii="Book Antiqua" w:hAnsi="Book Antiqua"/>
          <w:b/>
          <w:bCs/>
          <w:lang w:val="en-US"/>
        </w:rPr>
        <w:t xml:space="preserve"> ED</w:t>
      </w:r>
      <w:r w:rsidRPr="00BD050D">
        <w:rPr>
          <w:rStyle w:val="15"/>
          <w:rFonts w:ascii="Book Antiqua" w:hAnsi="Book Antiqua"/>
          <w:lang w:val="en-US"/>
        </w:rPr>
        <w:t>. Digital dentistry:</w:t>
      </w:r>
      <w:proofErr w:type="gramEnd"/>
      <w:r w:rsidRPr="00BD050D">
        <w:rPr>
          <w:rStyle w:val="15"/>
          <w:rFonts w:ascii="Book Antiqua" w:hAnsi="Book Antiqua"/>
          <w:lang w:val="en-US"/>
        </w:rPr>
        <w:t xml:space="preserve"> The new state of the art - Is it disruptive or destructive? </w:t>
      </w:r>
      <w:r w:rsidRPr="00BD050D">
        <w:rPr>
          <w:rStyle w:val="15"/>
          <w:rFonts w:ascii="Book Antiqua" w:hAnsi="Book Antiqua"/>
          <w:i/>
          <w:iCs/>
          <w:lang w:val="en-US"/>
        </w:rPr>
        <w:t>Dent Mater</w:t>
      </w:r>
      <w:r w:rsidRPr="00BD050D">
        <w:rPr>
          <w:rStyle w:val="15"/>
          <w:rFonts w:ascii="Book Antiqua" w:hAnsi="Book Antiqua"/>
          <w:lang w:val="en-US"/>
        </w:rPr>
        <w:t xml:space="preserve"> 2020; </w:t>
      </w:r>
      <w:r w:rsidRPr="00BD050D">
        <w:rPr>
          <w:rStyle w:val="15"/>
          <w:rFonts w:ascii="Book Antiqua" w:hAnsi="Book Antiqua"/>
          <w:b/>
          <w:bCs/>
          <w:lang w:val="en-US"/>
        </w:rPr>
        <w:t>36</w:t>
      </w:r>
      <w:r w:rsidRPr="00BD050D">
        <w:rPr>
          <w:rStyle w:val="15"/>
          <w:rFonts w:ascii="Book Antiqua" w:hAnsi="Book Antiqua"/>
          <w:lang w:val="en-US"/>
        </w:rPr>
        <w:t>: 9-24 [PMID: 31526522 DOI: 10.1016/j.dental.2019.08.103]</w:t>
      </w:r>
    </w:p>
    <w:p w:rsidR="00C964C3" w:rsidRPr="00BD050D" w:rsidRDefault="00C964C3" w:rsidP="00BD050D">
      <w:pPr>
        <w:pStyle w:val="A5"/>
        <w:spacing w:line="360" w:lineRule="auto"/>
        <w:jc w:val="both"/>
        <w:rPr>
          <w:rFonts w:ascii="Book Antiqua" w:hAnsi="Book Antiqua"/>
        </w:rPr>
      </w:pPr>
      <w:proofErr w:type="gramStart"/>
      <w:r w:rsidRPr="00BD050D">
        <w:rPr>
          <w:rStyle w:val="15"/>
          <w:rFonts w:ascii="Book Antiqua" w:hAnsi="Book Antiqua"/>
          <w:lang w:val="en-US"/>
        </w:rPr>
        <w:t xml:space="preserve">10 </w:t>
      </w:r>
      <w:r w:rsidRPr="00BD050D">
        <w:rPr>
          <w:rStyle w:val="15"/>
          <w:rFonts w:ascii="Book Antiqua" w:hAnsi="Book Antiqua"/>
          <w:b/>
          <w:bCs/>
          <w:lang w:val="en-US"/>
        </w:rPr>
        <w:t>Liu Y</w:t>
      </w:r>
      <w:r w:rsidR="002B625B">
        <w:rPr>
          <w:rStyle w:val="15"/>
          <w:rFonts w:ascii="Book Antiqua" w:hAnsi="Book Antiqua"/>
          <w:lang w:val="en-US"/>
        </w:rPr>
        <w:t>.</w:t>
      </w:r>
      <w:proofErr w:type="gramEnd"/>
      <w:r w:rsidR="002B625B">
        <w:rPr>
          <w:rStyle w:val="15"/>
          <w:rFonts w:ascii="Book Antiqua" w:hAnsi="Book Antiqua"/>
          <w:lang w:val="en-US"/>
        </w:rPr>
        <w:t xml:space="preserve"> </w:t>
      </w:r>
      <w:proofErr w:type="gramStart"/>
      <w:r w:rsidRPr="00BD050D">
        <w:rPr>
          <w:rStyle w:val="15"/>
          <w:rFonts w:ascii="Book Antiqua" w:hAnsi="Book Antiqua"/>
          <w:lang w:val="en-US"/>
        </w:rPr>
        <w:t>Several important issues con</w:t>
      </w:r>
      <w:r w:rsidR="002B625B">
        <w:rPr>
          <w:rStyle w:val="15"/>
          <w:rFonts w:ascii="Book Antiqua" w:hAnsi="Book Antiqua"/>
          <w:lang w:val="en-US"/>
        </w:rPr>
        <w:t xml:space="preserve">cerning </w:t>
      </w:r>
      <w:proofErr w:type="spellStart"/>
      <w:r w:rsidR="002B625B">
        <w:rPr>
          <w:rStyle w:val="15"/>
          <w:rFonts w:ascii="Book Antiqua" w:hAnsi="Book Antiqua"/>
          <w:lang w:val="en-US"/>
        </w:rPr>
        <w:t>occlusal</w:t>
      </w:r>
      <w:proofErr w:type="spellEnd"/>
      <w:r w:rsidR="002B625B">
        <w:rPr>
          <w:rStyle w:val="15"/>
          <w:rFonts w:ascii="Book Antiqua" w:hAnsi="Book Antiqua"/>
          <w:lang w:val="en-US"/>
        </w:rPr>
        <w:t xml:space="preserve"> reconstruction</w:t>
      </w:r>
      <w:r w:rsidRPr="00BD050D">
        <w:rPr>
          <w:rStyle w:val="15"/>
          <w:rFonts w:ascii="Book Antiqua" w:hAnsi="Book Antiqua"/>
          <w:lang w:val="en-US"/>
        </w:rPr>
        <w:t>.</w:t>
      </w:r>
      <w:proofErr w:type="gramEnd"/>
      <w:r w:rsidRPr="00BD050D">
        <w:rPr>
          <w:rStyle w:val="15"/>
          <w:rFonts w:ascii="Book Antiqua" w:hAnsi="Book Antiqua"/>
          <w:lang w:val="en-US"/>
        </w:rPr>
        <w:t xml:space="preserve"> </w:t>
      </w:r>
      <w:proofErr w:type="spellStart"/>
      <w:r w:rsidRPr="00BD050D">
        <w:rPr>
          <w:rStyle w:val="15"/>
          <w:rFonts w:ascii="Book Antiqua" w:hAnsi="Book Antiqua"/>
          <w:i/>
          <w:iCs/>
          <w:lang w:val="en-US"/>
        </w:rPr>
        <w:t>Hua</w:t>
      </w:r>
      <w:proofErr w:type="spellEnd"/>
      <w:r w:rsidRPr="00BD050D">
        <w:rPr>
          <w:rStyle w:val="15"/>
          <w:rFonts w:ascii="Book Antiqua" w:hAnsi="Book Antiqua"/>
          <w:i/>
          <w:iCs/>
          <w:lang w:val="en-US"/>
        </w:rPr>
        <w:t xml:space="preserve"> Xi Kou </w:t>
      </w:r>
      <w:proofErr w:type="spellStart"/>
      <w:r w:rsidRPr="00BD050D">
        <w:rPr>
          <w:rStyle w:val="15"/>
          <w:rFonts w:ascii="Book Antiqua" w:hAnsi="Book Antiqua"/>
          <w:i/>
          <w:iCs/>
          <w:lang w:val="en-US"/>
        </w:rPr>
        <w:t>Qiang</w:t>
      </w:r>
      <w:proofErr w:type="spellEnd"/>
      <w:r w:rsidRPr="00BD050D">
        <w:rPr>
          <w:rStyle w:val="15"/>
          <w:rFonts w:ascii="Book Antiqua" w:hAnsi="Book Antiqua"/>
          <w:i/>
          <w:iCs/>
          <w:lang w:val="en-US"/>
        </w:rPr>
        <w:t xml:space="preserve"> Yi </w:t>
      </w:r>
      <w:proofErr w:type="spellStart"/>
      <w:r w:rsidRPr="00BD050D">
        <w:rPr>
          <w:rStyle w:val="15"/>
          <w:rFonts w:ascii="Book Antiqua" w:hAnsi="Book Antiqua"/>
          <w:i/>
          <w:iCs/>
          <w:lang w:val="en-US"/>
        </w:rPr>
        <w:t>Xue</w:t>
      </w:r>
      <w:proofErr w:type="spellEnd"/>
      <w:r w:rsidRPr="00BD050D">
        <w:rPr>
          <w:rStyle w:val="15"/>
          <w:rFonts w:ascii="Book Antiqua" w:hAnsi="Book Antiqua"/>
          <w:i/>
          <w:iCs/>
          <w:lang w:val="en-US"/>
        </w:rPr>
        <w:t xml:space="preserve"> </w:t>
      </w:r>
      <w:proofErr w:type="spellStart"/>
      <w:r w:rsidRPr="00BD050D">
        <w:rPr>
          <w:rStyle w:val="15"/>
          <w:rFonts w:ascii="Book Antiqua" w:hAnsi="Book Antiqua"/>
          <w:i/>
          <w:iCs/>
          <w:lang w:val="en-US"/>
        </w:rPr>
        <w:t>Za</w:t>
      </w:r>
      <w:proofErr w:type="spellEnd"/>
      <w:r w:rsidRPr="00BD050D">
        <w:rPr>
          <w:rStyle w:val="15"/>
          <w:rFonts w:ascii="Book Antiqua" w:hAnsi="Book Antiqua"/>
          <w:i/>
          <w:iCs/>
          <w:lang w:val="en-US"/>
        </w:rPr>
        <w:t xml:space="preserve"> </w:t>
      </w:r>
      <w:proofErr w:type="spellStart"/>
      <w:r w:rsidRPr="00BD050D">
        <w:rPr>
          <w:rStyle w:val="15"/>
          <w:rFonts w:ascii="Book Antiqua" w:hAnsi="Book Antiqua"/>
          <w:i/>
          <w:iCs/>
          <w:lang w:val="en-US"/>
        </w:rPr>
        <w:t>Zhi</w:t>
      </w:r>
      <w:proofErr w:type="spellEnd"/>
      <w:r w:rsidRPr="00BD050D">
        <w:rPr>
          <w:rStyle w:val="15"/>
          <w:rFonts w:ascii="Book Antiqua" w:hAnsi="Book Antiqua"/>
          <w:lang w:val="en-US"/>
        </w:rPr>
        <w:t xml:space="preserve"> 2020; </w:t>
      </w:r>
      <w:r w:rsidRPr="00BD050D">
        <w:rPr>
          <w:rStyle w:val="15"/>
          <w:rFonts w:ascii="Book Antiqua" w:hAnsi="Book Antiqua"/>
          <w:b/>
          <w:bCs/>
          <w:lang w:val="en-US"/>
        </w:rPr>
        <w:t>38</w:t>
      </w:r>
      <w:r w:rsidRPr="00BD050D">
        <w:rPr>
          <w:rStyle w:val="15"/>
          <w:rFonts w:ascii="Book Antiqua" w:hAnsi="Book Antiqua"/>
          <w:lang w:val="en-US"/>
        </w:rPr>
        <w:t>: 357-363 [PMID: 32865351 DOI: 10.7518/hxkq.2020.04.001]</w:t>
      </w:r>
    </w:p>
    <w:p w:rsidR="00C964C3" w:rsidRPr="00BD050D" w:rsidRDefault="00C964C3" w:rsidP="00BD050D">
      <w:pPr>
        <w:pStyle w:val="A5"/>
        <w:spacing w:line="360" w:lineRule="auto"/>
        <w:jc w:val="both"/>
        <w:rPr>
          <w:rFonts w:ascii="Book Antiqua" w:hAnsi="Book Antiqua"/>
        </w:rPr>
      </w:pPr>
      <w:r w:rsidRPr="00BD050D">
        <w:rPr>
          <w:rStyle w:val="15"/>
          <w:rFonts w:ascii="Book Antiqua" w:hAnsi="Book Antiqua"/>
          <w:lang w:val="en-US"/>
        </w:rPr>
        <w:t xml:space="preserve">11 </w:t>
      </w:r>
      <w:proofErr w:type="spellStart"/>
      <w:r w:rsidRPr="00BD050D">
        <w:rPr>
          <w:rStyle w:val="15"/>
          <w:rFonts w:ascii="Book Antiqua" w:hAnsi="Book Antiqua"/>
          <w:b/>
          <w:bCs/>
          <w:lang w:val="en-US"/>
        </w:rPr>
        <w:t>Kordass</w:t>
      </w:r>
      <w:proofErr w:type="spellEnd"/>
      <w:r w:rsidRPr="00BD050D">
        <w:rPr>
          <w:rStyle w:val="15"/>
          <w:rFonts w:ascii="Book Antiqua" w:hAnsi="Book Antiqua"/>
          <w:b/>
          <w:bCs/>
          <w:lang w:val="en-US"/>
        </w:rPr>
        <w:t xml:space="preserve"> B</w:t>
      </w:r>
      <w:r w:rsidRPr="00BD050D">
        <w:rPr>
          <w:rStyle w:val="15"/>
          <w:rFonts w:ascii="Book Antiqua" w:hAnsi="Book Antiqua"/>
          <w:lang w:val="en-US"/>
        </w:rPr>
        <w:t xml:space="preserve">, </w:t>
      </w:r>
      <w:proofErr w:type="spellStart"/>
      <w:r w:rsidRPr="00BD050D">
        <w:rPr>
          <w:rStyle w:val="15"/>
          <w:rFonts w:ascii="Book Antiqua" w:hAnsi="Book Antiqua"/>
          <w:lang w:val="en-US"/>
        </w:rPr>
        <w:t>Gärtner</w:t>
      </w:r>
      <w:proofErr w:type="spellEnd"/>
      <w:r w:rsidRPr="00BD050D">
        <w:rPr>
          <w:rStyle w:val="15"/>
          <w:rFonts w:ascii="Book Antiqua" w:hAnsi="Book Antiqua"/>
          <w:lang w:val="en-US"/>
        </w:rPr>
        <w:t xml:space="preserve"> C, </w:t>
      </w:r>
      <w:proofErr w:type="spellStart"/>
      <w:r w:rsidRPr="00BD050D">
        <w:rPr>
          <w:rStyle w:val="15"/>
          <w:rFonts w:ascii="Book Antiqua" w:hAnsi="Book Antiqua"/>
          <w:lang w:val="en-US"/>
        </w:rPr>
        <w:t>Söhnel</w:t>
      </w:r>
      <w:proofErr w:type="spellEnd"/>
      <w:r w:rsidRPr="00BD050D">
        <w:rPr>
          <w:rStyle w:val="15"/>
          <w:rFonts w:ascii="Book Antiqua" w:hAnsi="Book Antiqua"/>
          <w:lang w:val="en-US"/>
        </w:rPr>
        <w:t xml:space="preserve"> A, </w:t>
      </w:r>
      <w:proofErr w:type="spellStart"/>
      <w:r w:rsidRPr="00BD050D">
        <w:rPr>
          <w:rStyle w:val="15"/>
          <w:rFonts w:ascii="Book Antiqua" w:hAnsi="Book Antiqua"/>
          <w:lang w:val="en-US"/>
        </w:rPr>
        <w:t>Bisler</w:t>
      </w:r>
      <w:proofErr w:type="spellEnd"/>
      <w:r w:rsidRPr="00BD050D">
        <w:rPr>
          <w:rStyle w:val="15"/>
          <w:rFonts w:ascii="Book Antiqua" w:hAnsi="Book Antiqua"/>
          <w:lang w:val="en-US"/>
        </w:rPr>
        <w:t xml:space="preserve"> A, Voss G, </w:t>
      </w:r>
      <w:proofErr w:type="spellStart"/>
      <w:r w:rsidRPr="00BD050D">
        <w:rPr>
          <w:rStyle w:val="15"/>
          <w:rFonts w:ascii="Book Antiqua" w:hAnsi="Book Antiqua"/>
          <w:lang w:val="en-US"/>
        </w:rPr>
        <w:t>Bockholt</w:t>
      </w:r>
      <w:proofErr w:type="spellEnd"/>
      <w:r w:rsidRPr="00BD050D">
        <w:rPr>
          <w:rStyle w:val="15"/>
          <w:rFonts w:ascii="Book Antiqua" w:hAnsi="Book Antiqua"/>
          <w:lang w:val="en-US"/>
        </w:rPr>
        <w:t xml:space="preserve"> U, </w:t>
      </w:r>
      <w:proofErr w:type="spellStart"/>
      <w:r w:rsidRPr="00BD050D">
        <w:rPr>
          <w:rStyle w:val="15"/>
          <w:rFonts w:ascii="Book Antiqua" w:hAnsi="Book Antiqua"/>
          <w:lang w:val="en-US"/>
        </w:rPr>
        <w:t>Seipel</w:t>
      </w:r>
      <w:proofErr w:type="spellEnd"/>
      <w:r w:rsidRPr="00BD050D">
        <w:rPr>
          <w:rStyle w:val="15"/>
          <w:rFonts w:ascii="Book Antiqua" w:hAnsi="Book Antiqua"/>
          <w:lang w:val="en-US"/>
        </w:rPr>
        <w:t xml:space="preserve"> S. The virtual articulator in dentistry: concept and development. </w:t>
      </w:r>
      <w:r w:rsidRPr="00BD050D">
        <w:rPr>
          <w:rStyle w:val="15"/>
          <w:rFonts w:ascii="Book Antiqua" w:hAnsi="Book Antiqua"/>
          <w:i/>
          <w:iCs/>
          <w:lang w:val="en-US"/>
        </w:rPr>
        <w:t xml:space="preserve">Dent </w:t>
      </w:r>
      <w:proofErr w:type="spellStart"/>
      <w:r w:rsidRPr="00BD050D">
        <w:rPr>
          <w:rStyle w:val="15"/>
          <w:rFonts w:ascii="Book Antiqua" w:hAnsi="Book Antiqua"/>
          <w:i/>
          <w:iCs/>
          <w:lang w:val="en-US"/>
        </w:rPr>
        <w:t>Clin</w:t>
      </w:r>
      <w:proofErr w:type="spellEnd"/>
      <w:r w:rsidRPr="00BD050D">
        <w:rPr>
          <w:rStyle w:val="15"/>
          <w:rFonts w:ascii="Book Antiqua" w:hAnsi="Book Antiqua"/>
          <w:i/>
          <w:iCs/>
          <w:lang w:val="en-US"/>
        </w:rPr>
        <w:t xml:space="preserve"> North Am</w:t>
      </w:r>
      <w:r w:rsidRPr="00BD050D">
        <w:rPr>
          <w:rStyle w:val="15"/>
          <w:rFonts w:ascii="Book Antiqua" w:hAnsi="Book Antiqua"/>
          <w:lang w:val="en-US"/>
        </w:rPr>
        <w:t xml:space="preserve"> 2002; </w:t>
      </w:r>
      <w:r w:rsidRPr="00BD050D">
        <w:rPr>
          <w:rStyle w:val="15"/>
          <w:rFonts w:ascii="Book Antiqua" w:hAnsi="Book Antiqua"/>
          <w:b/>
          <w:bCs/>
          <w:lang w:val="en-US"/>
        </w:rPr>
        <w:t>46</w:t>
      </w:r>
      <w:r w:rsidRPr="00BD050D">
        <w:rPr>
          <w:rStyle w:val="15"/>
          <w:rFonts w:ascii="Book Antiqua" w:hAnsi="Book Antiqua"/>
          <w:lang w:val="en-US"/>
        </w:rPr>
        <w:t xml:space="preserve">: 493-506, </w:t>
      </w:r>
      <w:proofErr w:type="gramStart"/>
      <w:r w:rsidRPr="00BD050D">
        <w:rPr>
          <w:rStyle w:val="15"/>
          <w:rFonts w:ascii="Book Antiqua" w:hAnsi="Book Antiqua"/>
          <w:lang w:val="en-US"/>
        </w:rPr>
        <w:t>vi</w:t>
      </w:r>
      <w:proofErr w:type="gramEnd"/>
      <w:r w:rsidRPr="00BD050D">
        <w:rPr>
          <w:rStyle w:val="15"/>
          <w:rFonts w:ascii="Book Antiqua" w:hAnsi="Book Antiqua"/>
          <w:lang w:val="en-US"/>
        </w:rPr>
        <w:t xml:space="preserve"> [PMID: 12222093 DOI: 10.1016/s0011-8532(02)00006-x]</w:t>
      </w:r>
    </w:p>
    <w:p w:rsidR="00C964C3" w:rsidRPr="00BD050D" w:rsidRDefault="00C964C3" w:rsidP="00BD050D">
      <w:pPr>
        <w:pStyle w:val="A5"/>
        <w:spacing w:line="360" w:lineRule="auto"/>
        <w:jc w:val="both"/>
        <w:rPr>
          <w:rFonts w:ascii="Book Antiqua" w:hAnsi="Book Antiqua"/>
        </w:rPr>
      </w:pPr>
      <w:r w:rsidRPr="00BD050D">
        <w:rPr>
          <w:rStyle w:val="15"/>
          <w:rFonts w:ascii="Book Antiqua" w:hAnsi="Book Antiqua"/>
          <w:lang w:val="en-US"/>
        </w:rPr>
        <w:t xml:space="preserve">12 </w:t>
      </w:r>
      <w:r w:rsidRPr="00BD050D">
        <w:rPr>
          <w:rStyle w:val="15"/>
          <w:rFonts w:ascii="Book Antiqua" w:hAnsi="Book Antiqua"/>
          <w:b/>
          <w:bCs/>
          <w:lang w:val="en-US"/>
        </w:rPr>
        <w:t>Lee W</w:t>
      </w:r>
      <w:r w:rsidRPr="00BD050D">
        <w:rPr>
          <w:rStyle w:val="15"/>
          <w:rFonts w:ascii="Book Antiqua" w:hAnsi="Book Antiqua"/>
          <w:lang w:val="en-US"/>
        </w:rPr>
        <w:t xml:space="preserve">, Kwon HB. </w:t>
      </w:r>
      <w:proofErr w:type="gramStart"/>
      <w:r w:rsidRPr="00BD050D">
        <w:rPr>
          <w:rStyle w:val="15"/>
          <w:rFonts w:ascii="Book Antiqua" w:hAnsi="Book Antiqua"/>
          <w:lang w:val="en-US"/>
        </w:rPr>
        <w:t>Vertical repositioning accuracy of magnetic mounting systems on 4 articulator models.</w:t>
      </w:r>
      <w:proofErr w:type="gramEnd"/>
      <w:r w:rsidRPr="00BD050D">
        <w:rPr>
          <w:rStyle w:val="15"/>
          <w:rFonts w:ascii="Book Antiqua" w:hAnsi="Book Antiqua"/>
          <w:lang w:val="en-US"/>
        </w:rPr>
        <w:t xml:space="preserve"> </w:t>
      </w:r>
      <w:r w:rsidRPr="00BD050D">
        <w:rPr>
          <w:rStyle w:val="15"/>
          <w:rFonts w:ascii="Book Antiqua" w:hAnsi="Book Antiqua"/>
          <w:i/>
          <w:iCs/>
          <w:lang w:val="en-US"/>
        </w:rPr>
        <w:t xml:space="preserve">J </w:t>
      </w:r>
      <w:proofErr w:type="spellStart"/>
      <w:r w:rsidRPr="00BD050D">
        <w:rPr>
          <w:rStyle w:val="15"/>
          <w:rFonts w:ascii="Book Antiqua" w:hAnsi="Book Antiqua"/>
          <w:i/>
          <w:iCs/>
          <w:lang w:val="en-US"/>
        </w:rPr>
        <w:t>Prosthet</w:t>
      </w:r>
      <w:proofErr w:type="spellEnd"/>
      <w:r w:rsidRPr="00BD050D">
        <w:rPr>
          <w:rStyle w:val="15"/>
          <w:rFonts w:ascii="Book Antiqua" w:hAnsi="Book Antiqua"/>
          <w:i/>
          <w:iCs/>
          <w:lang w:val="en-US"/>
        </w:rPr>
        <w:t xml:space="preserve"> Dent</w:t>
      </w:r>
      <w:r w:rsidRPr="00BD050D">
        <w:rPr>
          <w:rStyle w:val="15"/>
          <w:rFonts w:ascii="Book Antiqua" w:hAnsi="Book Antiqua"/>
          <w:lang w:val="en-US"/>
        </w:rPr>
        <w:t xml:space="preserve"> 2018; </w:t>
      </w:r>
      <w:r w:rsidRPr="00BD050D">
        <w:rPr>
          <w:rStyle w:val="15"/>
          <w:rFonts w:ascii="Book Antiqua" w:hAnsi="Book Antiqua"/>
          <w:b/>
          <w:bCs/>
          <w:lang w:val="en-US"/>
        </w:rPr>
        <w:t>119</w:t>
      </w:r>
      <w:r w:rsidRPr="00BD050D">
        <w:rPr>
          <w:rStyle w:val="15"/>
          <w:rFonts w:ascii="Book Antiqua" w:hAnsi="Book Antiqua"/>
          <w:lang w:val="en-US"/>
        </w:rPr>
        <w:t>: 446-449 [PMID: 28689914 DOI: 10.1016/j.prosdent.2017.04.006]</w:t>
      </w:r>
    </w:p>
    <w:p w:rsidR="00C964C3" w:rsidRPr="00BD050D" w:rsidRDefault="00C964C3" w:rsidP="00BD050D">
      <w:pPr>
        <w:pStyle w:val="A5"/>
        <w:spacing w:line="360" w:lineRule="auto"/>
        <w:jc w:val="both"/>
        <w:rPr>
          <w:rFonts w:ascii="Book Antiqua" w:hAnsi="Book Antiqua"/>
        </w:rPr>
      </w:pPr>
      <w:r w:rsidRPr="00BD050D">
        <w:rPr>
          <w:rStyle w:val="15"/>
          <w:rFonts w:ascii="Book Antiqua" w:hAnsi="Book Antiqua"/>
          <w:lang w:val="en-US"/>
        </w:rPr>
        <w:t xml:space="preserve">13 </w:t>
      </w:r>
      <w:r w:rsidRPr="00BD050D">
        <w:rPr>
          <w:rStyle w:val="15"/>
          <w:rFonts w:ascii="Book Antiqua" w:hAnsi="Book Antiqua"/>
          <w:b/>
          <w:bCs/>
          <w:lang w:val="en-US"/>
        </w:rPr>
        <w:t>Liu YS</w:t>
      </w:r>
      <w:r w:rsidRPr="00BD050D">
        <w:rPr>
          <w:rStyle w:val="15"/>
          <w:rFonts w:ascii="Book Antiqua" w:hAnsi="Book Antiqua"/>
          <w:lang w:val="en-US"/>
        </w:rPr>
        <w:t xml:space="preserve">, Ye HQ, </w:t>
      </w:r>
      <w:proofErr w:type="spellStart"/>
      <w:proofErr w:type="gramStart"/>
      <w:r w:rsidRPr="00BD050D">
        <w:rPr>
          <w:rStyle w:val="15"/>
          <w:rFonts w:ascii="Book Antiqua" w:hAnsi="Book Antiqua"/>
          <w:lang w:val="en-US"/>
        </w:rPr>
        <w:t>Gu</w:t>
      </w:r>
      <w:proofErr w:type="spellEnd"/>
      <w:proofErr w:type="gramEnd"/>
      <w:r w:rsidRPr="00BD050D">
        <w:rPr>
          <w:rStyle w:val="15"/>
          <w:rFonts w:ascii="Book Antiqua" w:hAnsi="Book Antiqua"/>
          <w:lang w:val="en-US"/>
        </w:rPr>
        <w:t xml:space="preserve"> M, </w:t>
      </w:r>
      <w:proofErr w:type="spellStart"/>
      <w:r w:rsidRPr="00BD050D">
        <w:rPr>
          <w:rStyle w:val="15"/>
          <w:rFonts w:ascii="Book Antiqua" w:hAnsi="Book Antiqua"/>
          <w:lang w:val="en-US"/>
        </w:rPr>
        <w:t>Lv</w:t>
      </w:r>
      <w:proofErr w:type="spellEnd"/>
      <w:r w:rsidRPr="00BD050D">
        <w:rPr>
          <w:rStyle w:val="15"/>
          <w:rFonts w:ascii="Book Antiqua" w:hAnsi="Book Antiqua"/>
          <w:lang w:val="en-US"/>
        </w:rPr>
        <w:t xml:space="preserve"> LW, Sun YC, Zhao YJ, Zhou YS. </w:t>
      </w:r>
      <w:proofErr w:type="gramStart"/>
      <w:r w:rsidRPr="00BD050D">
        <w:rPr>
          <w:rStyle w:val="15"/>
          <w:rFonts w:ascii="Book Antiqua" w:hAnsi="Book Antiqua"/>
          <w:lang w:val="en-US"/>
        </w:rPr>
        <w:t>[Application of patient-participated digital design in esthetic rehabilitation of anterior teeth].</w:t>
      </w:r>
      <w:proofErr w:type="gramEnd"/>
      <w:r w:rsidRPr="00BD050D">
        <w:rPr>
          <w:rStyle w:val="15"/>
          <w:rFonts w:ascii="Book Antiqua" w:hAnsi="Book Antiqua"/>
          <w:lang w:val="en-US"/>
        </w:rPr>
        <w:t xml:space="preserve"> </w:t>
      </w:r>
      <w:r w:rsidRPr="00BD050D">
        <w:rPr>
          <w:rStyle w:val="15"/>
          <w:rFonts w:ascii="Book Antiqua" w:hAnsi="Book Antiqua"/>
          <w:i/>
          <w:iCs/>
          <w:lang w:val="en-US"/>
        </w:rPr>
        <w:t xml:space="preserve">Beijing Da </w:t>
      </w:r>
      <w:proofErr w:type="spellStart"/>
      <w:r w:rsidRPr="00BD050D">
        <w:rPr>
          <w:rStyle w:val="15"/>
          <w:rFonts w:ascii="Book Antiqua" w:hAnsi="Book Antiqua"/>
          <w:i/>
          <w:iCs/>
          <w:lang w:val="en-US"/>
        </w:rPr>
        <w:t>Xue</w:t>
      </w:r>
      <w:proofErr w:type="spellEnd"/>
      <w:r w:rsidRPr="00BD050D">
        <w:rPr>
          <w:rStyle w:val="15"/>
          <w:rFonts w:ascii="Book Antiqua" w:hAnsi="Book Antiqua"/>
          <w:i/>
          <w:iCs/>
          <w:lang w:val="en-US"/>
        </w:rPr>
        <w:t xml:space="preserve"> </w:t>
      </w:r>
      <w:proofErr w:type="spellStart"/>
      <w:r w:rsidRPr="00BD050D">
        <w:rPr>
          <w:rStyle w:val="15"/>
          <w:rFonts w:ascii="Book Antiqua" w:hAnsi="Book Antiqua"/>
          <w:i/>
          <w:iCs/>
          <w:lang w:val="en-US"/>
        </w:rPr>
        <w:t>Xue</w:t>
      </w:r>
      <w:proofErr w:type="spellEnd"/>
      <w:r w:rsidRPr="00BD050D">
        <w:rPr>
          <w:rStyle w:val="15"/>
          <w:rFonts w:ascii="Book Antiqua" w:hAnsi="Book Antiqua"/>
          <w:i/>
          <w:iCs/>
          <w:lang w:val="en-US"/>
        </w:rPr>
        <w:t xml:space="preserve"> </w:t>
      </w:r>
      <w:proofErr w:type="spellStart"/>
      <w:r w:rsidRPr="00BD050D">
        <w:rPr>
          <w:rStyle w:val="15"/>
          <w:rFonts w:ascii="Book Antiqua" w:hAnsi="Book Antiqua"/>
          <w:i/>
          <w:iCs/>
          <w:lang w:val="en-US"/>
        </w:rPr>
        <w:t>Bao</w:t>
      </w:r>
      <w:proofErr w:type="spellEnd"/>
      <w:r w:rsidRPr="00BD050D">
        <w:rPr>
          <w:rStyle w:val="15"/>
          <w:rFonts w:ascii="Book Antiqua" w:hAnsi="Book Antiqua"/>
          <w:i/>
          <w:iCs/>
          <w:lang w:val="en-US"/>
        </w:rPr>
        <w:t xml:space="preserve"> Yi </w:t>
      </w:r>
      <w:proofErr w:type="spellStart"/>
      <w:r w:rsidRPr="00BD050D">
        <w:rPr>
          <w:rStyle w:val="15"/>
          <w:rFonts w:ascii="Book Antiqua" w:hAnsi="Book Antiqua"/>
          <w:i/>
          <w:iCs/>
          <w:lang w:val="en-US"/>
        </w:rPr>
        <w:t>Xue</w:t>
      </w:r>
      <w:proofErr w:type="spellEnd"/>
      <w:r w:rsidRPr="00BD050D">
        <w:rPr>
          <w:rStyle w:val="15"/>
          <w:rFonts w:ascii="Book Antiqua" w:hAnsi="Book Antiqua"/>
          <w:i/>
          <w:iCs/>
          <w:lang w:val="en-US"/>
        </w:rPr>
        <w:t xml:space="preserve"> Ban</w:t>
      </w:r>
      <w:r w:rsidRPr="00BD050D">
        <w:rPr>
          <w:rStyle w:val="15"/>
          <w:rFonts w:ascii="Book Antiqua" w:hAnsi="Book Antiqua"/>
          <w:lang w:val="en-US"/>
        </w:rPr>
        <w:t xml:space="preserve"> 2014; </w:t>
      </w:r>
      <w:r w:rsidRPr="00BD050D">
        <w:rPr>
          <w:rStyle w:val="15"/>
          <w:rFonts w:ascii="Book Antiqua" w:hAnsi="Book Antiqua"/>
          <w:b/>
          <w:bCs/>
          <w:lang w:val="en-US"/>
        </w:rPr>
        <w:t>46</w:t>
      </w:r>
      <w:r w:rsidRPr="00BD050D">
        <w:rPr>
          <w:rStyle w:val="15"/>
          <w:rFonts w:ascii="Book Antiqua" w:hAnsi="Book Antiqua"/>
          <w:lang w:val="en-US"/>
        </w:rPr>
        <w:t>: 90-94 [PMID: 24535356]</w:t>
      </w:r>
    </w:p>
    <w:p w:rsidR="00C964C3" w:rsidRPr="00BD050D" w:rsidRDefault="00C964C3" w:rsidP="00BD050D">
      <w:pPr>
        <w:pStyle w:val="A5"/>
        <w:spacing w:line="360" w:lineRule="auto"/>
        <w:jc w:val="both"/>
        <w:rPr>
          <w:rFonts w:ascii="Book Antiqua" w:hAnsi="Book Antiqua"/>
        </w:rPr>
      </w:pPr>
      <w:r w:rsidRPr="00BD050D">
        <w:rPr>
          <w:rStyle w:val="15"/>
          <w:rFonts w:ascii="Book Antiqua" w:hAnsi="Book Antiqua"/>
          <w:lang w:val="en-US"/>
        </w:rPr>
        <w:t xml:space="preserve">14 </w:t>
      </w:r>
      <w:r w:rsidRPr="00BD050D">
        <w:rPr>
          <w:rStyle w:val="15"/>
          <w:rFonts w:ascii="Book Antiqua" w:hAnsi="Book Antiqua"/>
          <w:b/>
          <w:bCs/>
          <w:lang w:val="en-US"/>
        </w:rPr>
        <w:t>Coachman C</w:t>
      </w:r>
      <w:r w:rsidRPr="00BD050D">
        <w:rPr>
          <w:rStyle w:val="15"/>
          <w:rFonts w:ascii="Book Antiqua" w:hAnsi="Book Antiqua"/>
          <w:lang w:val="en-US"/>
        </w:rPr>
        <w:t xml:space="preserve">, Georg R, </w:t>
      </w:r>
      <w:proofErr w:type="spellStart"/>
      <w:r w:rsidRPr="00BD050D">
        <w:rPr>
          <w:rStyle w:val="15"/>
          <w:rFonts w:ascii="Book Antiqua" w:hAnsi="Book Antiqua"/>
          <w:lang w:val="en-US"/>
        </w:rPr>
        <w:t>Bohner</w:t>
      </w:r>
      <w:proofErr w:type="spellEnd"/>
      <w:r w:rsidRPr="00BD050D">
        <w:rPr>
          <w:rStyle w:val="15"/>
          <w:rFonts w:ascii="Book Antiqua" w:hAnsi="Book Antiqua"/>
          <w:lang w:val="en-US"/>
        </w:rPr>
        <w:t xml:space="preserve"> L, </w:t>
      </w:r>
      <w:proofErr w:type="spellStart"/>
      <w:r w:rsidRPr="00BD050D">
        <w:rPr>
          <w:rStyle w:val="15"/>
          <w:rFonts w:ascii="Book Antiqua" w:hAnsi="Book Antiqua"/>
          <w:lang w:val="en-US"/>
        </w:rPr>
        <w:t>Rigo</w:t>
      </w:r>
      <w:proofErr w:type="spellEnd"/>
      <w:r w:rsidRPr="00BD050D">
        <w:rPr>
          <w:rStyle w:val="15"/>
          <w:rFonts w:ascii="Book Antiqua" w:hAnsi="Book Antiqua"/>
          <w:lang w:val="en-US"/>
        </w:rPr>
        <w:t xml:space="preserve"> LC, </w:t>
      </w:r>
      <w:proofErr w:type="spellStart"/>
      <w:r w:rsidRPr="00BD050D">
        <w:rPr>
          <w:rStyle w:val="15"/>
          <w:rFonts w:ascii="Book Antiqua" w:hAnsi="Book Antiqua"/>
          <w:lang w:val="en-US"/>
        </w:rPr>
        <w:t>Sesma</w:t>
      </w:r>
      <w:proofErr w:type="spellEnd"/>
      <w:r w:rsidRPr="00BD050D">
        <w:rPr>
          <w:rStyle w:val="15"/>
          <w:rFonts w:ascii="Book Antiqua" w:hAnsi="Book Antiqua"/>
          <w:lang w:val="en-US"/>
        </w:rPr>
        <w:t xml:space="preserve"> N. </w:t>
      </w:r>
      <w:proofErr w:type="spellStart"/>
      <w:r w:rsidRPr="00BD050D">
        <w:rPr>
          <w:rStyle w:val="15"/>
          <w:rFonts w:ascii="Book Antiqua" w:hAnsi="Book Antiqua"/>
          <w:lang w:val="en-US"/>
        </w:rPr>
        <w:t>Chairside</w:t>
      </w:r>
      <w:proofErr w:type="spellEnd"/>
      <w:r w:rsidRPr="00BD050D">
        <w:rPr>
          <w:rStyle w:val="15"/>
          <w:rFonts w:ascii="Book Antiqua" w:hAnsi="Book Antiqua"/>
          <w:lang w:val="en-US"/>
        </w:rPr>
        <w:t xml:space="preserve"> 3D digital design and trial restoration workflow. </w:t>
      </w:r>
      <w:r w:rsidRPr="00BD050D">
        <w:rPr>
          <w:rStyle w:val="15"/>
          <w:rFonts w:ascii="Book Antiqua" w:hAnsi="Book Antiqua"/>
          <w:i/>
          <w:iCs/>
          <w:lang w:val="en-US"/>
        </w:rPr>
        <w:t xml:space="preserve">J </w:t>
      </w:r>
      <w:proofErr w:type="spellStart"/>
      <w:r w:rsidRPr="00BD050D">
        <w:rPr>
          <w:rStyle w:val="15"/>
          <w:rFonts w:ascii="Book Antiqua" w:hAnsi="Book Antiqua"/>
          <w:i/>
          <w:iCs/>
          <w:lang w:val="en-US"/>
        </w:rPr>
        <w:t>Prosthet</w:t>
      </w:r>
      <w:proofErr w:type="spellEnd"/>
      <w:r w:rsidRPr="00BD050D">
        <w:rPr>
          <w:rStyle w:val="15"/>
          <w:rFonts w:ascii="Book Antiqua" w:hAnsi="Book Antiqua"/>
          <w:i/>
          <w:iCs/>
          <w:lang w:val="en-US"/>
        </w:rPr>
        <w:t xml:space="preserve"> Dent</w:t>
      </w:r>
      <w:r w:rsidRPr="00BD050D">
        <w:rPr>
          <w:rStyle w:val="15"/>
          <w:rFonts w:ascii="Book Antiqua" w:hAnsi="Book Antiqua"/>
          <w:lang w:val="en-US"/>
        </w:rPr>
        <w:t xml:space="preserve"> 2020; </w:t>
      </w:r>
      <w:r w:rsidRPr="00BD050D">
        <w:rPr>
          <w:rStyle w:val="15"/>
          <w:rFonts w:ascii="Book Antiqua" w:hAnsi="Book Antiqua"/>
          <w:b/>
          <w:bCs/>
          <w:lang w:val="en-US"/>
        </w:rPr>
        <w:t>124</w:t>
      </w:r>
      <w:r w:rsidRPr="00BD050D">
        <w:rPr>
          <w:rStyle w:val="15"/>
          <w:rFonts w:ascii="Book Antiqua" w:hAnsi="Book Antiqua"/>
          <w:lang w:val="en-US"/>
        </w:rPr>
        <w:t>: 514-520 [PMID: 31924341 DOI: 10.1016/j.prosdent.2019.10.015]</w:t>
      </w:r>
    </w:p>
    <w:p w:rsidR="00C964C3" w:rsidRPr="00BD050D" w:rsidRDefault="00C964C3" w:rsidP="00BD050D">
      <w:pPr>
        <w:pStyle w:val="A5"/>
        <w:spacing w:line="360" w:lineRule="auto"/>
        <w:jc w:val="both"/>
        <w:rPr>
          <w:rFonts w:ascii="Book Antiqua" w:hAnsi="Book Antiqua"/>
        </w:rPr>
      </w:pPr>
      <w:proofErr w:type="gramStart"/>
      <w:r w:rsidRPr="00BD050D">
        <w:rPr>
          <w:rStyle w:val="15"/>
          <w:rFonts w:ascii="Book Antiqua" w:hAnsi="Book Antiqua"/>
          <w:lang w:val="en-US"/>
        </w:rPr>
        <w:t xml:space="preserve">15 </w:t>
      </w:r>
      <w:r w:rsidRPr="00BD050D">
        <w:rPr>
          <w:rStyle w:val="15"/>
          <w:rFonts w:ascii="Book Antiqua" w:hAnsi="Book Antiqua"/>
          <w:b/>
          <w:bCs/>
          <w:lang w:val="en-US"/>
        </w:rPr>
        <w:t>Miyazaki T</w:t>
      </w:r>
      <w:r w:rsidRPr="00BD050D">
        <w:rPr>
          <w:rStyle w:val="15"/>
          <w:rFonts w:ascii="Book Antiqua" w:hAnsi="Book Antiqua"/>
          <w:lang w:val="en-US"/>
        </w:rPr>
        <w:t xml:space="preserve">, </w:t>
      </w:r>
      <w:proofErr w:type="spellStart"/>
      <w:r w:rsidRPr="00BD050D">
        <w:rPr>
          <w:rStyle w:val="15"/>
          <w:rFonts w:ascii="Book Antiqua" w:hAnsi="Book Antiqua"/>
          <w:lang w:val="en-US"/>
        </w:rPr>
        <w:t>Hotta</w:t>
      </w:r>
      <w:proofErr w:type="spellEnd"/>
      <w:r w:rsidRPr="00BD050D">
        <w:rPr>
          <w:rStyle w:val="15"/>
          <w:rFonts w:ascii="Book Antiqua" w:hAnsi="Book Antiqua"/>
          <w:lang w:val="en-US"/>
        </w:rPr>
        <w:t xml:space="preserve"> Y, Kunii J, </w:t>
      </w:r>
      <w:proofErr w:type="spellStart"/>
      <w:r w:rsidRPr="00BD050D">
        <w:rPr>
          <w:rStyle w:val="15"/>
          <w:rFonts w:ascii="Book Antiqua" w:hAnsi="Book Antiqua"/>
          <w:lang w:val="en-US"/>
        </w:rPr>
        <w:t>Kuriyama</w:t>
      </w:r>
      <w:proofErr w:type="spellEnd"/>
      <w:r w:rsidRPr="00BD050D">
        <w:rPr>
          <w:rStyle w:val="15"/>
          <w:rFonts w:ascii="Book Antiqua" w:hAnsi="Book Antiqua"/>
          <w:lang w:val="en-US"/>
        </w:rPr>
        <w:t xml:space="preserve"> S, Tamaki Y.</w:t>
      </w:r>
      <w:proofErr w:type="gramEnd"/>
      <w:r w:rsidRPr="00BD050D">
        <w:rPr>
          <w:rStyle w:val="15"/>
          <w:rFonts w:ascii="Book Antiqua" w:hAnsi="Book Antiqua"/>
          <w:lang w:val="en-US"/>
        </w:rPr>
        <w:t xml:space="preserve"> A review of dental CAD/CAM: current status and future perspectives from 20 years of experience. </w:t>
      </w:r>
      <w:r w:rsidRPr="00BD050D">
        <w:rPr>
          <w:rStyle w:val="15"/>
          <w:rFonts w:ascii="Book Antiqua" w:hAnsi="Book Antiqua"/>
          <w:i/>
          <w:iCs/>
          <w:lang w:val="en-US"/>
        </w:rPr>
        <w:t>Dent Mater J</w:t>
      </w:r>
      <w:r w:rsidRPr="00BD050D">
        <w:rPr>
          <w:rStyle w:val="15"/>
          <w:rFonts w:ascii="Book Antiqua" w:hAnsi="Book Antiqua"/>
          <w:lang w:val="en-US"/>
        </w:rPr>
        <w:t xml:space="preserve"> 2009; </w:t>
      </w:r>
      <w:r w:rsidRPr="00BD050D">
        <w:rPr>
          <w:rStyle w:val="15"/>
          <w:rFonts w:ascii="Book Antiqua" w:hAnsi="Book Antiqua"/>
          <w:b/>
          <w:bCs/>
          <w:lang w:val="en-US"/>
        </w:rPr>
        <w:t>28</w:t>
      </w:r>
      <w:r w:rsidRPr="00BD050D">
        <w:rPr>
          <w:rStyle w:val="15"/>
          <w:rFonts w:ascii="Book Antiqua" w:hAnsi="Book Antiqua"/>
          <w:lang w:val="en-US"/>
        </w:rPr>
        <w:t>: 44-56 [PMID: 19280967 DOI: 10.4012/dmj.28.44]</w:t>
      </w:r>
    </w:p>
    <w:p w:rsidR="00C964C3" w:rsidRPr="00BD050D" w:rsidRDefault="00C964C3" w:rsidP="00BD050D">
      <w:pPr>
        <w:pStyle w:val="A5"/>
        <w:spacing w:line="360" w:lineRule="auto"/>
        <w:jc w:val="both"/>
        <w:rPr>
          <w:rFonts w:ascii="Book Antiqua" w:hAnsi="Book Antiqua"/>
        </w:rPr>
      </w:pPr>
      <w:proofErr w:type="gramStart"/>
      <w:r w:rsidRPr="00BD050D">
        <w:rPr>
          <w:rStyle w:val="15"/>
          <w:rFonts w:ascii="Book Antiqua" w:hAnsi="Book Antiqua"/>
          <w:lang w:val="en-US"/>
        </w:rPr>
        <w:t xml:space="preserve">16 </w:t>
      </w:r>
      <w:r w:rsidRPr="00BD050D">
        <w:rPr>
          <w:rStyle w:val="15"/>
          <w:rFonts w:ascii="Book Antiqua" w:hAnsi="Book Antiqua"/>
          <w:b/>
          <w:bCs/>
          <w:lang w:val="en-US"/>
        </w:rPr>
        <w:t>Goo CL</w:t>
      </w:r>
      <w:r w:rsidRPr="00BD050D">
        <w:rPr>
          <w:rStyle w:val="15"/>
          <w:rFonts w:ascii="Book Antiqua" w:hAnsi="Book Antiqua"/>
          <w:lang w:val="en-US"/>
        </w:rPr>
        <w:t>, Tan KB.</w:t>
      </w:r>
      <w:proofErr w:type="gramEnd"/>
      <w:r w:rsidRPr="00BD050D">
        <w:rPr>
          <w:rStyle w:val="15"/>
          <w:rFonts w:ascii="Book Antiqua" w:hAnsi="Book Antiqua"/>
          <w:lang w:val="en-US"/>
        </w:rPr>
        <w:t xml:space="preserve"> Fabricating CAD/CAM Implant-Retained Mandibular Bar </w:t>
      </w:r>
      <w:proofErr w:type="spellStart"/>
      <w:r w:rsidRPr="00BD050D">
        <w:rPr>
          <w:rStyle w:val="15"/>
          <w:rFonts w:ascii="Book Antiqua" w:hAnsi="Book Antiqua"/>
          <w:lang w:val="en-US"/>
        </w:rPr>
        <w:t>Overdentures</w:t>
      </w:r>
      <w:proofErr w:type="spellEnd"/>
      <w:r w:rsidRPr="00BD050D">
        <w:rPr>
          <w:rStyle w:val="15"/>
          <w:rFonts w:ascii="Book Antiqua" w:hAnsi="Book Antiqua"/>
          <w:lang w:val="en-US"/>
        </w:rPr>
        <w:t xml:space="preserve">: A Clinical and Technical Overview. </w:t>
      </w:r>
      <w:r w:rsidRPr="00BD050D">
        <w:rPr>
          <w:rStyle w:val="15"/>
          <w:rFonts w:ascii="Book Antiqua" w:hAnsi="Book Antiqua"/>
          <w:i/>
          <w:iCs/>
          <w:lang w:val="en-US"/>
        </w:rPr>
        <w:t>Case Rep Dent</w:t>
      </w:r>
      <w:r w:rsidRPr="00BD050D">
        <w:rPr>
          <w:rStyle w:val="15"/>
          <w:rFonts w:ascii="Book Antiqua" w:hAnsi="Book Antiqua"/>
          <w:lang w:val="en-US"/>
        </w:rPr>
        <w:t xml:space="preserve"> 2017; </w:t>
      </w:r>
      <w:r w:rsidRPr="00BD050D">
        <w:rPr>
          <w:rStyle w:val="15"/>
          <w:rFonts w:ascii="Book Antiqua" w:hAnsi="Book Antiqua"/>
          <w:b/>
          <w:bCs/>
          <w:lang w:val="en-US"/>
        </w:rPr>
        <w:t>2017</w:t>
      </w:r>
      <w:r w:rsidRPr="00BD050D">
        <w:rPr>
          <w:rStyle w:val="15"/>
          <w:rFonts w:ascii="Book Antiqua" w:hAnsi="Book Antiqua"/>
          <w:lang w:val="en-US"/>
        </w:rPr>
        <w:t>: 9373818 [PMID: 28396807 DOI: 10.1155/2017/9373818]</w:t>
      </w:r>
    </w:p>
    <w:p w:rsidR="00C964C3" w:rsidRPr="00BD050D" w:rsidRDefault="00C964C3" w:rsidP="00BD050D">
      <w:pPr>
        <w:pStyle w:val="A5"/>
        <w:spacing w:line="360" w:lineRule="auto"/>
        <w:jc w:val="both"/>
        <w:rPr>
          <w:rFonts w:ascii="Book Antiqua" w:hAnsi="Book Antiqua"/>
        </w:rPr>
      </w:pPr>
      <w:proofErr w:type="gramStart"/>
      <w:r w:rsidRPr="00BD050D">
        <w:rPr>
          <w:rStyle w:val="15"/>
          <w:rFonts w:ascii="Book Antiqua" w:hAnsi="Book Antiqua"/>
          <w:lang w:val="en-US"/>
        </w:rPr>
        <w:lastRenderedPageBreak/>
        <w:t xml:space="preserve">17 </w:t>
      </w:r>
      <w:proofErr w:type="spellStart"/>
      <w:r w:rsidRPr="00BD050D">
        <w:rPr>
          <w:rStyle w:val="15"/>
          <w:rFonts w:ascii="Book Antiqua" w:hAnsi="Book Antiqua"/>
          <w:b/>
          <w:bCs/>
          <w:lang w:val="en-US"/>
        </w:rPr>
        <w:t>Alghazzawi</w:t>
      </w:r>
      <w:proofErr w:type="spellEnd"/>
      <w:r w:rsidRPr="00BD050D">
        <w:rPr>
          <w:rStyle w:val="15"/>
          <w:rFonts w:ascii="Book Antiqua" w:hAnsi="Book Antiqua"/>
          <w:b/>
          <w:bCs/>
          <w:lang w:val="en-US"/>
        </w:rPr>
        <w:t xml:space="preserve"> TF</w:t>
      </w:r>
      <w:r w:rsidRPr="00BD050D">
        <w:rPr>
          <w:rStyle w:val="15"/>
          <w:rFonts w:ascii="Book Antiqua" w:hAnsi="Book Antiqua"/>
          <w:lang w:val="en-US"/>
        </w:rPr>
        <w:t>.</w:t>
      </w:r>
      <w:proofErr w:type="gramEnd"/>
      <w:r w:rsidRPr="00BD050D">
        <w:rPr>
          <w:rStyle w:val="15"/>
          <w:rFonts w:ascii="Book Antiqua" w:hAnsi="Book Antiqua"/>
          <w:lang w:val="en-US"/>
        </w:rPr>
        <w:t xml:space="preserve"> Advancements in CAD/CAM technology: Options for practical implementation. </w:t>
      </w:r>
      <w:r w:rsidRPr="00BD050D">
        <w:rPr>
          <w:rStyle w:val="15"/>
          <w:rFonts w:ascii="Book Antiqua" w:hAnsi="Book Antiqua"/>
          <w:i/>
          <w:iCs/>
          <w:lang w:val="en-US"/>
        </w:rPr>
        <w:t xml:space="preserve">J </w:t>
      </w:r>
      <w:proofErr w:type="spellStart"/>
      <w:r w:rsidRPr="00BD050D">
        <w:rPr>
          <w:rStyle w:val="15"/>
          <w:rFonts w:ascii="Book Antiqua" w:hAnsi="Book Antiqua"/>
          <w:i/>
          <w:iCs/>
          <w:lang w:val="en-US"/>
        </w:rPr>
        <w:t>Prosthodont</w:t>
      </w:r>
      <w:proofErr w:type="spellEnd"/>
      <w:r w:rsidRPr="00BD050D">
        <w:rPr>
          <w:rStyle w:val="15"/>
          <w:rFonts w:ascii="Book Antiqua" w:hAnsi="Book Antiqua"/>
          <w:i/>
          <w:iCs/>
          <w:lang w:val="en-US"/>
        </w:rPr>
        <w:t xml:space="preserve"> Res</w:t>
      </w:r>
      <w:r w:rsidRPr="00BD050D">
        <w:rPr>
          <w:rStyle w:val="15"/>
          <w:rFonts w:ascii="Book Antiqua" w:hAnsi="Book Antiqua"/>
          <w:lang w:val="en-US"/>
        </w:rPr>
        <w:t xml:space="preserve"> 2016; </w:t>
      </w:r>
      <w:r w:rsidRPr="00BD050D">
        <w:rPr>
          <w:rStyle w:val="15"/>
          <w:rFonts w:ascii="Book Antiqua" w:hAnsi="Book Antiqua"/>
          <w:b/>
          <w:bCs/>
          <w:lang w:val="en-US"/>
        </w:rPr>
        <w:t>60</w:t>
      </w:r>
      <w:r w:rsidRPr="00BD050D">
        <w:rPr>
          <w:rStyle w:val="15"/>
          <w:rFonts w:ascii="Book Antiqua" w:hAnsi="Book Antiqua"/>
          <w:lang w:val="en-US"/>
        </w:rPr>
        <w:t>: 72-84 [PMID: 26935333 DOI: 10.1016/j.jpor.2016.01.003]</w:t>
      </w:r>
    </w:p>
    <w:p w:rsidR="00C964C3" w:rsidRPr="00BD050D" w:rsidRDefault="00C964C3" w:rsidP="00BD050D">
      <w:pPr>
        <w:pStyle w:val="A5"/>
        <w:spacing w:line="360" w:lineRule="auto"/>
        <w:jc w:val="both"/>
        <w:rPr>
          <w:rFonts w:ascii="Book Antiqua" w:hAnsi="Book Antiqua"/>
        </w:rPr>
      </w:pPr>
      <w:r w:rsidRPr="00BD050D">
        <w:rPr>
          <w:rStyle w:val="15"/>
          <w:rFonts w:ascii="Book Antiqua" w:hAnsi="Book Antiqua"/>
          <w:lang w:val="en-US"/>
        </w:rPr>
        <w:t xml:space="preserve">18 </w:t>
      </w:r>
      <w:proofErr w:type="spellStart"/>
      <w:r w:rsidRPr="00BD050D">
        <w:rPr>
          <w:rStyle w:val="15"/>
          <w:rFonts w:ascii="Book Antiqua" w:hAnsi="Book Antiqua"/>
          <w:b/>
          <w:bCs/>
          <w:lang w:val="en-US"/>
        </w:rPr>
        <w:t>Kattadiyil</w:t>
      </w:r>
      <w:proofErr w:type="spellEnd"/>
      <w:r w:rsidRPr="00BD050D">
        <w:rPr>
          <w:rStyle w:val="15"/>
          <w:rFonts w:ascii="Book Antiqua" w:hAnsi="Book Antiqua"/>
          <w:b/>
          <w:bCs/>
          <w:lang w:val="en-US"/>
        </w:rPr>
        <w:t xml:space="preserve"> MT</w:t>
      </w:r>
      <w:r w:rsidRPr="00BD050D">
        <w:rPr>
          <w:rStyle w:val="15"/>
          <w:rFonts w:ascii="Book Antiqua" w:hAnsi="Book Antiqua"/>
          <w:lang w:val="en-US"/>
        </w:rPr>
        <w:t xml:space="preserve">, </w:t>
      </w:r>
      <w:proofErr w:type="spellStart"/>
      <w:r w:rsidRPr="00BD050D">
        <w:rPr>
          <w:rStyle w:val="15"/>
          <w:rFonts w:ascii="Book Antiqua" w:hAnsi="Book Antiqua"/>
          <w:lang w:val="en-US"/>
        </w:rPr>
        <w:t>Mursic</w:t>
      </w:r>
      <w:proofErr w:type="spellEnd"/>
      <w:r w:rsidRPr="00BD050D">
        <w:rPr>
          <w:rStyle w:val="15"/>
          <w:rFonts w:ascii="Book Antiqua" w:hAnsi="Book Antiqua"/>
          <w:lang w:val="en-US"/>
        </w:rPr>
        <w:t xml:space="preserve"> Z, </w:t>
      </w:r>
      <w:proofErr w:type="spellStart"/>
      <w:r w:rsidRPr="00BD050D">
        <w:rPr>
          <w:rStyle w:val="15"/>
          <w:rFonts w:ascii="Book Antiqua" w:hAnsi="Book Antiqua"/>
          <w:lang w:val="en-US"/>
        </w:rPr>
        <w:t>AlRumaih</w:t>
      </w:r>
      <w:proofErr w:type="spellEnd"/>
      <w:r w:rsidRPr="00BD050D">
        <w:rPr>
          <w:rStyle w:val="15"/>
          <w:rFonts w:ascii="Book Antiqua" w:hAnsi="Book Antiqua"/>
          <w:lang w:val="en-US"/>
        </w:rPr>
        <w:t xml:space="preserve"> H, </w:t>
      </w:r>
      <w:proofErr w:type="spellStart"/>
      <w:r w:rsidRPr="00BD050D">
        <w:rPr>
          <w:rStyle w:val="15"/>
          <w:rFonts w:ascii="Book Antiqua" w:hAnsi="Book Antiqua"/>
          <w:lang w:val="en-US"/>
        </w:rPr>
        <w:t>Goodacre</w:t>
      </w:r>
      <w:proofErr w:type="spellEnd"/>
      <w:r w:rsidRPr="00BD050D">
        <w:rPr>
          <w:rStyle w:val="15"/>
          <w:rFonts w:ascii="Book Antiqua" w:hAnsi="Book Antiqua"/>
          <w:lang w:val="en-US"/>
        </w:rPr>
        <w:t xml:space="preserve"> CJ. </w:t>
      </w:r>
      <w:proofErr w:type="gramStart"/>
      <w:r w:rsidRPr="00BD050D">
        <w:rPr>
          <w:rStyle w:val="15"/>
          <w:rFonts w:ascii="Book Antiqua" w:hAnsi="Book Antiqua"/>
          <w:lang w:val="en-US"/>
        </w:rPr>
        <w:t>Intraoral scanning of hard and soft tissues for partial removable dental prosthesis fabrication.</w:t>
      </w:r>
      <w:proofErr w:type="gramEnd"/>
      <w:r w:rsidRPr="00BD050D">
        <w:rPr>
          <w:rStyle w:val="15"/>
          <w:rFonts w:ascii="Book Antiqua" w:hAnsi="Book Antiqua"/>
          <w:lang w:val="en-US"/>
        </w:rPr>
        <w:t xml:space="preserve"> </w:t>
      </w:r>
      <w:r w:rsidRPr="00BD050D">
        <w:rPr>
          <w:rStyle w:val="15"/>
          <w:rFonts w:ascii="Book Antiqua" w:hAnsi="Book Antiqua"/>
          <w:i/>
          <w:iCs/>
          <w:lang w:val="en-US"/>
        </w:rPr>
        <w:t xml:space="preserve">J </w:t>
      </w:r>
      <w:proofErr w:type="spellStart"/>
      <w:r w:rsidRPr="00BD050D">
        <w:rPr>
          <w:rStyle w:val="15"/>
          <w:rFonts w:ascii="Book Antiqua" w:hAnsi="Book Antiqua"/>
          <w:i/>
          <w:iCs/>
          <w:lang w:val="en-US"/>
        </w:rPr>
        <w:t>Prosthet</w:t>
      </w:r>
      <w:proofErr w:type="spellEnd"/>
      <w:r w:rsidRPr="00BD050D">
        <w:rPr>
          <w:rStyle w:val="15"/>
          <w:rFonts w:ascii="Book Antiqua" w:hAnsi="Book Antiqua"/>
          <w:i/>
          <w:iCs/>
          <w:lang w:val="en-US"/>
        </w:rPr>
        <w:t xml:space="preserve"> Dent</w:t>
      </w:r>
      <w:r w:rsidRPr="00BD050D">
        <w:rPr>
          <w:rStyle w:val="15"/>
          <w:rFonts w:ascii="Book Antiqua" w:hAnsi="Book Antiqua"/>
          <w:lang w:val="en-US"/>
        </w:rPr>
        <w:t xml:space="preserve"> 2014; </w:t>
      </w:r>
      <w:r w:rsidRPr="00BD050D">
        <w:rPr>
          <w:rStyle w:val="15"/>
          <w:rFonts w:ascii="Book Antiqua" w:hAnsi="Book Antiqua"/>
          <w:b/>
          <w:bCs/>
          <w:lang w:val="en-US"/>
        </w:rPr>
        <w:t>112</w:t>
      </w:r>
      <w:r w:rsidRPr="00BD050D">
        <w:rPr>
          <w:rStyle w:val="15"/>
          <w:rFonts w:ascii="Book Antiqua" w:hAnsi="Book Antiqua"/>
          <w:lang w:val="en-US"/>
        </w:rPr>
        <w:t>: 444-448 [PMID: 24882595 DOI: 10.1016/j.prosdent.2014.03.022]</w:t>
      </w:r>
    </w:p>
    <w:p w:rsidR="00C964C3" w:rsidRPr="00BD050D" w:rsidRDefault="00C964C3" w:rsidP="00BD050D">
      <w:pPr>
        <w:pStyle w:val="A5"/>
        <w:spacing w:line="360" w:lineRule="auto"/>
        <w:jc w:val="both"/>
        <w:rPr>
          <w:rFonts w:ascii="Book Antiqua" w:hAnsi="Book Antiqua"/>
        </w:rPr>
      </w:pPr>
      <w:r w:rsidRPr="00BD050D">
        <w:rPr>
          <w:rStyle w:val="15"/>
          <w:rFonts w:ascii="Book Antiqua" w:hAnsi="Book Antiqua"/>
          <w:lang w:val="en-US"/>
        </w:rPr>
        <w:t xml:space="preserve">19 </w:t>
      </w:r>
      <w:r w:rsidRPr="00BD050D">
        <w:rPr>
          <w:rStyle w:val="15"/>
          <w:rFonts w:ascii="Book Antiqua" w:hAnsi="Book Antiqua"/>
          <w:b/>
          <w:bCs/>
          <w:lang w:val="en-US"/>
        </w:rPr>
        <w:t>Williams RJ</w:t>
      </w:r>
      <w:r w:rsidRPr="00BD050D">
        <w:rPr>
          <w:rStyle w:val="15"/>
          <w:rFonts w:ascii="Book Antiqua" w:hAnsi="Book Antiqua"/>
          <w:lang w:val="en-US"/>
        </w:rPr>
        <w:t xml:space="preserve">, Bibb R, </w:t>
      </w:r>
      <w:proofErr w:type="spellStart"/>
      <w:r w:rsidRPr="00BD050D">
        <w:rPr>
          <w:rStyle w:val="15"/>
          <w:rFonts w:ascii="Book Antiqua" w:hAnsi="Book Antiqua"/>
          <w:lang w:val="en-US"/>
        </w:rPr>
        <w:t>Eggbeer</w:t>
      </w:r>
      <w:proofErr w:type="spellEnd"/>
      <w:r w:rsidRPr="00BD050D">
        <w:rPr>
          <w:rStyle w:val="15"/>
          <w:rFonts w:ascii="Book Antiqua" w:hAnsi="Book Antiqua"/>
          <w:lang w:val="en-US"/>
        </w:rPr>
        <w:t xml:space="preserve"> D, Collis J. Use of CAD/CAM technology to fabricate a removable partial denture framework. </w:t>
      </w:r>
      <w:r w:rsidRPr="00BD050D">
        <w:rPr>
          <w:rStyle w:val="15"/>
          <w:rFonts w:ascii="Book Antiqua" w:hAnsi="Book Antiqua"/>
          <w:i/>
          <w:iCs/>
          <w:lang w:val="en-US"/>
        </w:rPr>
        <w:t xml:space="preserve">J </w:t>
      </w:r>
      <w:proofErr w:type="spellStart"/>
      <w:r w:rsidRPr="00BD050D">
        <w:rPr>
          <w:rStyle w:val="15"/>
          <w:rFonts w:ascii="Book Antiqua" w:hAnsi="Book Antiqua"/>
          <w:i/>
          <w:iCs/>
          <w:lang w:val="en-US"/>
        </w:rPr>
        <w:t>Prosthet</w:t>
      </w:r>
      <w:proofErr w:type="spellEnd"/>
      <w:r w:rsidRPr="00BD050D">
        <w:rPr>
          <w:rStyle w:val="15"/>
          <w:rFonts w:ascii="Book Antiqua" w:hAnsi="Book Antiqua"/>
          <w:i/>
          <w:iCs/>
          <w:lang w:val="en-US"/>
        </w:rPr>
        <w:t xml:space="preserve"> Dent</w:t>
      </w:r>
      <w:r w:rsidRPr="00BD050D">
        <w:rPr>
          <w:rStyle w:val="15"/>
          <w:rFonts w:ascii="Book Antiqua" w:hAnsi="Book Antiqua"/>
          <w:lang w:val="en-US"/>
        </w:rPr>
        <w:t xml:space="preserve"> 2006; </w:t>
      </w:r>
      <w:r w:rsidRPr="00BD050D">
        <w:rPr>
          <w:rStyle w:val="15"/>
          <w:rFonts w:ascii="Book Antiqua" w:hAnsi="Book Antiqua"/>
          <w:b/>
          <w:bCs/>
          <w:lang w:val="en-US"/>
        </w:rPr>
        <w:t>96</w:t>
      </w:r>
      <w:r w:rsidRPr="00BD050D">
        <w:rPr>
          <w:rStyle w:val="15"/>
          <w:rFonts w:ascii="Book Antiqua" w:hAnsi="Book Antiqua"/>
          <w:lang w:val="en-US"/>
        </w:rPr>
        <w:t>: 96-99 [PMID: 16911885 DOI: 10.1016/j.prosdent.2006.05.029]</w:t>
      </w:r>
    </w:p>
    <w:p w:rsidR="00C964C3" w:rsidRPr="00BD050D" w:rsidRDefault="00C964C3" w:rsidP="00BD050D">
      <w:pPr>
        <w:pStyle w:val="A5"/>
        <w:spacing w:line="360" w:lineRule="auto"/>
        <w:jc w:val="both"/>
        <w:rPr>
          <w:rFonts w:ascii="Book Antiqua" w:hAnsi="Book Antiqua"/>
        </w:rPr>
      </w:pPr>
      <w:r w:rsidRPr="00BD050D">
        <w:rPr>
          <w:rStyle w:val="15"/>
          <w:rFonts w:ascii="Book Antiqua" w:hAnsi="Book Antiqua"/>
          <w:lang w:val="en-US"/>
        </w:rPr>
        <w:t xml:space="preserve">20 </w:t>
      </w:r>
      <w:r w:rsidRPr="00BD050D">
        <w:rPr>
          <w:rStyle w:val="15"/>
          <w:rFonts w:ascii="Book Antiqua" w:hAnsi="Book Antiqua"/>
          <w:b/>
          <w:bCs/>
          <w:lang w:val="en-US"/>
        </w:rPr>
        <w:t>Li Z</w:t>
      </w:r>
      <w:r w:rsidRPr="00BD050D">
        <w:rPr>
          <w:rStyle w:val="15"/>
          <w:rFonts w:ascii="Book Antiqua" w:hAnsi="Book Antiqua"/>
          <w:lang w:val="en-US"/>
        </w:rPr>
        <w:t xml:space="preserve">, Xia Y, Chen K, Zhao H, Liu Y. Maintenance of the </w:t>
      </w:r>
      <w:proofErr w:type="spellStart"/>
      <w:r w:rsidRPr="00BD050D">
        <w:rPr>
          <w:rStyle w:val="15"/>
          <w:rFonts w:ascii="Book Antiqua" w:hAnsi="Book Antiqua"/>
          <w:lang w:val="en-US"/>
        </w:rPr>
        <w:t>Maxillomandibular</w:t>
      </w:r>
      <w:proofErr w:type="spellEnd"/>
      <w:r w:rsidRPr="00BD050D">
        <w:rPr>
          <w:rStyle w:val="15"/>
          <w:rFonts w:ascii="Book Antiqua" w:hAnsi="Book Antiqua"/>
          <w:lang w:val="en-US"/>
        </w:rPr>
        <w:t xml:space="preserve"> Position with Digital Workflow in Oral Rehabilitation: A Technical Note. </w:t>
      </w:r>
      <w:proofErr w:type="spellStart"/>
      <w:r w:rsidRPr="00BD050D">
        <w:rPr>
          <w:rStyle w:val="15"/>
          <w:rFonts w:ascii="Book Antiqua" w:hAnsi="Book Antiqua"/>
          <w:i/>
          <w:iCs/>
          <w:lang w:val="en-US"/>
        </w:rPr>
        <w:t>Int</w:t>
      </w:r>
      <w:proofErr w:type="spellEnd"/>
      <w:r w:rsidRPr="00BD050D">
        <w:rPr>
          <w:rStyle w:val="15"/>
          <w:rFonts w:ascii="Book Antiqua" w:hAnsi="Book Antiqua"/>
          <w:i/>
          <w:iCs/>
          <w:lang w:val="en-US"/>
        </w:rPr>
        <w:t xml:space="preserve"> J </w:t>
      </w:r>
      <w:proofErr w:type="spellStart"/>
      <w:r w:rsidRPr="00BD050D">
        <w:rPr>
          <w:rStyle w:val="15"/>
          <w:rFonts w:ascii="Book Antiqua" w:hAnsi="Book Antiqua"/>
          <w:i/>
          <w:iCs/>
          <w:lang w:val="en-US"/>
        </w:rPr>
        <w:t>Prosthodont</w:t>
      </w:r>
      <w:proofErr w:type="spellEnd"/>
      <w:r w:rsidRPr="00BD050D">
        <w:rPr>
          <w:rStyle w:val="15"/>
          <w:rFonts w:ascii="Book Antiqua" w:hAnsi="Book Antiqua"/>
          <w:lang w:val="en-US"/>
        </w:rPr>
        <w:t xml:space="preserve"> 2018; </w:t>
      </w:r>
      <w:r w:rsidRPr="00BD050D">
        <w:rPr>
          <w:rStyle w:val="15"/>
          <w:rFonts w:ascii="Book Antiqua" w:hAnsi="Book Antiqua"/>
          <w:b/>
          <w:bCs/>
          <w:lang w:val="en-US"/>
        </w:rPr>
        <w:t>31</w:t>
      </w:r>
      <w:r w:rsidRPr="00BD050D">
        <w:rPr>
          <w:rStyle w:val="15"/>
          <w:rFonts w:ascii="Book Antiqua" w:hAnsi="Book Antiqua"/>
          <w:lang w:val="en-US"/>
        </w:rPr>
        <w:t>: 280-282 [PMID: 29723325 DOI: 10.11607/ijp.5663]</w:t>
      </w:r>
    </w:p>
    <w:p w:rsidR="00C964C3" w:rsidRPr="00BD050D" w:rsidRDefault="00C964C3" w:rsidP="00BD050D">
      <w:pPr>
        <w:pStyle w:val="A5"/>
        <w:spacing w:line="360" w:lineRule="auto"/>
        <w:jc w:val="both"/>
        <w:rPr>
          <w:rFonts w:ascii="Book Antiqua" w:hAnsi="Book Antiqua"/>
        </w:rPr>
      </w:pPr>
      <w:proofErr w:type="gramStart"/>
      <w:r w:rsidRPr="00BD050D">
        <w:rPr>
          <w:rStyle w:val="15"/>
          <w:rFonts w:ascii="Book Antiqua" w:hAnsi="Book Antiqua"/>
          <w:lang w:val="en-US"/>
        </w:rPr>
        <w:t xml:space="preserve">21 </w:t>
      </w:r>
      <w:r w:rsidRPr="00BD050D">
        <w:rPr>
          <w:rStyle w:val="15"/>
          <w:rFonts w:ascii="Book Antiqua" w:hAnsi="Book Antiqua"/>
          <w:b/>
          <w:bCs/>
          <w:lang w:val="en-US"/>
        </w:rPr>
        <w:t>Ho CT</w:t>
      </w:r>
      <w:r w:rsidRPr="00BD050D">
        <w:rPr>
          <w:rStyle w:val="15"/>
          <w:rFonts w:ascii="Book Antiqua" w:hAnsi="Book Antiqua"/>
          <w:lang w:val="en-US"/>
        </w:rPr>
        <w:t>, Lin HH, Lo LJ.</w:t>
      </w:r>
      <w:proofErr w:type="gramEnd"/>
      <w:r w:rsidRPr="00BD050D">
        <w:rPr>
          <w:rStyle w:val="15"/>
          <w:rFonts w:ascii="Book Antiqua" w:hAnsi="Book Antiqua"/>
          <w:lang w:val="en-US"/>
        </w:rPr>
        <w:t xml:space="preserve"> Intraoral Scanning and Setting Up the Digital Final Occlusion in Three-Dimensional Planning of </w:t>
      </w:r>
      <w:proofErr w:type="spellStart"/>
      <w:r w:rsidRPr="00BD050D">
        <w:rPr>
          <w:rStyle w:val="15"/>
          <w:rFonts w:ascii="Book Antiqua" w:hAnsi="Book Antiqua"/>
          <w:lang w:val="en-US"/>
        </w:rPr>
        <w:t>Orthognathic</w:t>
      </w:r>
      <w:proofErr w:type="spellEnd"/>
      <w:r w:rsidRPr="00BD050D">
        <w:rPr>
          <w:rStyle w:val="15"/>
          <w:rFonts w:ascii="Book Antiqua" w:hAnsi="Book Antiqua"/>
          <w:lang w:val="en-US"/>
        </w:rPr>
        <w:t xml:space="preserve"> Surgery: </w:t>
      </w:r>
      <w:proofErr w:type="gramStart"/>
      <w:r w:rsidRPr="00BD050D">
        <w:rPr>
          <w:rStyle w:val="15"/>
          <w:rFonts w:ascii="Book Antiqua" w:hAnsi="Book Antiqua"/>
          <w:lang w:val="en-US"/>
        </w:rPr>
        <w:t>Its</w:t>
      </w:r>
      <w:proofErr w:type="gramEnd"/>
      <w:r w:rsidRPr="00BD050D">
        <w:rPr>
          <w:rStyle w:val="15"/>
          <w:rFonts w:ascii="Book Antiqua" w:hAnsi="Book Antiqua"/>
          <w:lang w:val="en-US"/>
        </w:rPr>
        <w:t xml:space="preserve"> Comparison with the Dental Model Approach. </w:t>
      </w:r>
      <w:proofErr w:type="spellStart"/>
      <w:r w:rsidRPr="00BD050D">
        <w:rPr>
          <w:rStyle w:val="15"/>
          <w:rFonts w:ascii="Book Antiqua" w:hAnsi="Book Antiqua"/>
          <w:i/>
          <w:iCs/>
          <w:lang w:val="en-US"/>
        </w:rPr>
        <w:t>Plast</w:t>
      </w:r>
      <w:proofErr w:type="spellEnd"/>
      <w:r w:rsidRPr="00BD050D">
        <w:rPr>
          <w:rStyle w:val="15"/>
          <w:rFonts w:ascii="Book Antiqua" w:hAnsi="Book Antiqua"/>
          <w:i/>
          <w:iCs/>
          <w:lang w:val="en-US"/>
        </w:rPr>
        <w:t xml:space="preserve"> </w:t>
      </w:r>
      <w:proofErr w:type="spellStart"/>
      <w:r w:rsidRPr="00BD050D">
        <w:rPr>
          <w:rStyle w:val="15"/>
          <w:rFonts w:ascii="Book Antiqua" w:hAnsi="Book Antiqua"/>
          <w:i/>
          <w:iCs/>
          <w:lang w:val="en-US"/>
        </w:rPr>
        <w:t>Reconstr</w:t>
      </w:r>
      <w:proofErr w:type="spellEnd"/>
      <w:r w:rsidRPr="00BD050D">
        <w:rPr>
          <w:rStyle w:val="15"/>
          <w:rFonts w:ascii="Book Antiqua" w:hAnsi="Book Antiqua"/>
          <w:i/>
          <w:iCs/>
          <w:lang w:val="en-US"/>
        </w:rPr>
        <w:t xml:space="preserve"> </w:t>
      </w:r>
      <w:proofErr w:type="spellStart"/>
      <w:r w:rsidRPr="00BD050D">
        <w:rPr>
          <w:rStyle w:val="15"/>
          <w:rFonts w:ascii="Book Antiqua" w:hAnsi="Book Antiqua"/>
          <w:i/>
          <w:iCs/>
          <w:lang w:val="en-US"/>
        </w:rPr>
        <w:t>Surg</w:t>
      </w:r>
      <w:proofErr w:type="spellEnd"/>
      <w:r w:rsidRPr="00BD050D">
        <w:rPr>
          <w:rStyle w:val="15"/>
          <w:rFonts w:ascii="Book Antiqua" w:hAnsi="Book Antiqua"/>
          <w:lang w:val="en-US"/>
        </w:rPr>
        <w:t xml:space="preserve"> 2019; </w:t>
      </w:r>
      <w:r w:rsidRPr="00BD050D">
        <w:rPr>
          <w:rStyle w:val="15"/>
          <w:rFonts w:ascii="Book Antiqua" w:hAnsi="Book Antiqua"/>
          <w:b/>
          <w:bCs/>
          <w:lang w:val="en-US"/>
        </w:rPr>
        <w:t>143</w:t>
      </w:r>
      <w:r w:rsidRPr="00BD050D">
        <w:rPr>
          <w:rStyle w:val="15"/>
          <w:rFonts w:ascii="Book Antiqua" w:hAnsi="Book Antiqua"/>
          <w:lang w:val="en-US"/>
        </w:rPr>
        <w:t>: 1027e-1036e [PMID: 31033828 DOI: 10.1097/PRS.0000000000005556]</w:t>
      </w:r>
    </w:p>
    <w:p w:rsidR="00C964C3" w:rsidRPr="00BD050D" w:rsidRDefault="00C964C3" w:rsidP="00BD050D">
      <w:pPr>
        <w:pStyle w:val="A5"/>
        <w:spacing w:line="360" w:lineRule="auto"/>
        <w:jc w:val="both"/>
        <w:rPr>
          <w:rFonts w:ascii="Book Antiqua" w:hAnsi="Book Antiqua"/>
        </w:rPr>
      </w:pPr>
      <w:proofErr w:type="gramStart"/>
      <w:r w:rsidRPr="00BD050D">
        <w:rPr>
          <w:rStyle w:val="15"/>
          <w:rFonts w:ascii="Book Antiqua" w:hAnsi="Book Antiqua"/>
          <w:lang w:val="en-US"/>
        </w:rPr>
        <w:t xml:space="preserve">22 </w:t>
      </w:r>
      <w:proofErr w:type="spellStart"/>
      <w:r w:rsidRPr="00BD050D">
        <w:rPr>
          <w:rStyle w:val="15"/>
          <w:rFonts w:ascii="Book Antiqua" w:hAnsi="Book Antiqua"/>
          <w:b/>
          <w:bCs/>
          <w:lang w:val="en-US"/>
        </w:rPr>
        <w:t>Hanchi</w:t>
      </w:r>
      <w:proofErr w:type="spellEnd"/>
      <w:r w:rsidRPr="00BD050D">
        <w:rPr>
          <w:rStyle w:val="15"/>
          <w:rFonts w:ascii="Book Antiqua" w:hAnsi="Book Antiqua"/>
          <w:b/>
          <w:bCs/>
          <w:lang w:val="en-US"/>
        </w:rPr>
        <w:t xml:space="preserve"> Z</w:t>
      </w:r>
      <w:r w:rsidRPr="00BD050D">
        <w:rPr>
          <w:rStyle w:val="15"/>
          <w:rFonts w:ascii="Book Antiqua" w:hAnsi="Book Antiqua"/>
          <w:lang w:val="en-US"/>
        </w:rPr>
        <w:t xml:space="preserve">, </w:t>
      </w:r>
      <w:proofErr w:type="spellStart"/>
      <w:r w:rsidRPr="00BD050D">
        <w:rPr>
          <w:rStyle w:val="15"/>
          <w:rFonts w:ascii="Book Antiqua" w:hAnsi="Book Antiqua"/>
          <w:lang w:val="en-US"/>
        </w:rPr>
        <w:t>Tingting</w:t>
      </w:r>
      <w:proofErr w:type="spellEnd"/>
      <w:r w:rsidRPr="00BD050D">
        <w:rPr>
          <w:rStyle w:val="15"/>
          <w:rFonts w:ascii="Book Antiqua" w:hAnsi="Book Antiqua"/>
          <w:lang w:val="en-US"/>
        </w:rPr>
        <w:t xml:space="preserve"> </w:t>
      </w:r>
      <w:r w:rsidR="002B625B">
        <w:rPr>
          <w:rStyle w:val="15"/>
          <w:rFonts w:ascii="Book Antiqua" w:hAnsi="Book Antiqua"/>
          <w:lang w:val="en-US"/>
        </w:rPr>
        <w:t xml:space="preserve">L, </w:t>
      </w:r>
      <w:proofErr w:type="spellStart"/>
      <w:r w:rsidR="002B625B">
        <w:rPr>
          <w:rStyle w:val="15"/>
          <w:rFonts w:ascii="Book Antiqua" w:hAnsi="Book Antiqua"/>
          <w:lang w:val="en-US"/>
        </w:rPr>
        <w:t>Bilu</w:t>
      </w:r>
      <w:proofErr w:type="spellEnd"/>
      <w:r w:rsidR="002B625B">
        <w:rPr>
          <w:rStyle w:val="15"/>
          <w:rFonts w:ascii="Book Antiqua" w:hAnsi="Book Antiqua"/>
          <w:lang w:val="en-US"/>
        </w:rPr>
        <w:t xml:space="preserve"> X, </w:t>
      </w:r>
      <w:proofErr w:type="spellStart"/>
      <w:r w:rsidR="002B625B">
        <w:rPr>
          <w:rStyle w:val="15"/>
          <w:rFonts w:ascii="Book Antiqua" w:hAnsi="Book Antiqua"/>
          <w:lang w:val="en-US"/>
        </w:rPr>
        <w:t>Zhongjie</w:t>
      </w:r>
      <w:proofErr w:type="spellEnd"/>
      <w:r w:rsidR="002B625B">
        <w:rPr>
          <w:rStyle w:val="15"/>
          <w:rFonts w:ascii="Book Antiqua" w:hAnsi="Book Antiqua"/>
          <w:lang w:val="en-US"/>
        </w:rPr>
        <w:t xml:space="preserve"> L, Yang L. </w:t>
      </w:r>
      <w:r w:rsidRPr="00BD050D">
        <w:rPr>
          <w:rStyle w:val="15"/>
          <w:rFonts w:ascii="Book Antiqua" w:hAnsi="Book Antiqua"/>
          <w:lang w:val="en-US"/>
        </w:rPr>
        <w:t>F</w:t>
      </w:r>
      <w:r w:rsidR="002B625B">
        <w:rPr>
          <w:rStyle w:val="15"/>
          <w:rFonts w:ascii="Book Antiqua" w:hAnsi="Book Antiqua"/>
          <w:lang w:val="en-US"/>
        </w:rPr>
        <w:t xml:space="preserve">eatures of </w:t>
      </w:r>
      <w:proofErr w:type="spellStart"/>
      <w:r w:rsidR="002B625B">
        <w:rPr>
          <w:rStyle w:val="15"/>
          <w:rFonts w:ascii="Book Antiqua" w:hAnsi="Book Antiqua"/>
          <w:lang w:val="en-US"/>
        </w:rPr>
        <w:t>condylography</w:t>
      </w:r>
      <w:proofErr w:type="spellEnd"/>
      <w:r w:rsidR="002B625B">
        <w:rPr>
          <w:rStyle w:val="15"/>
          <w:rFonts w:ascii="Book Antiqua" w:hAnsi="Book Antiqua"/>
          <w:lang w:val="en-US"/>
        </w:rPr>
        <w:t xml:space="preserve"> curves</w:t>
      </w:r>
      <w:r w:rsidRPr="00BD050D">
        <w:rPr>
          <w:rStyle w:val="15"/>
          <w:rFonts w:ascii="Book Antiqua" w:hAnsi="Book Antiqua"/>
          <w:lang w:val="en-US"/>
        </w:rPr>
        <w:t>.</w:t>
      </w:r>
      <w:proofErr w:type="gramEnd"/>
      <w:r w:rsidRPr="00BD050D">
        <w:rPr>
          <w:rStyle w:val="15"/>
          <w:rFonts w:ascii="Book Antiqua" w:hAnsi="Book Antiqua"/>
          <w:lang w:val="en-US"/>
        </w:rPr>
        <w:t xml:space="preserve"> </w:t>
      </w:r>
      <w:proofErr w:type="spellStart"/>
      <w:r w:rsidRPr="00BD050D">
        <w:rPr>
          <w:rStyle w:val="15"/>
          <w:rFonts w:ascii="Book Antiqua" w:hAnsi="Book Antiqua"/>
          <w:i/>
          <w:iCs/>
          <w:lang w:val="en-US"/>
        </w:rPr>
        <w:t>Hua</w:t>
      </w:r>
      <w:proofErr w:type="spellEnd"/>
      <w:r w:rsidRPr="00BD050D">
        <w:rPr>
          <w:rStyle w:val="15"/>
          <w:rFonts w:ascii="Book Antiqua" w:hAnsi="Book Antiqua"/>
          <w:i/>
          <w:iCs/>
          <w:lang w:val="en-US"/>
        </w:rPr>
        <w:t xml:space="preserve"> Xi Kou </w:t>
      </w:r>
      <w:proofErr w:type="spellStart"/>
      <w:r w:rsidRPr="00BD050D">
        <w:rPr>
          <w:rStyle w:val="15"/>
          <w:rFonts w:ascii="Book Antiqua" w:hAnsi="Book Antiqua"/>
          <w:i/>
          <w:iCs/>
          <w:lang w:val="en-US"/>
        </w:rPr>
        <w:t>Qiang</w:t>
      </w:r>
      <w:proofErr w:type="spellEnd"/>
      <w:r w:rsidRPr="00BD050D">
        <w:rPr>
          <w:rStyle w:val="15"/>
          <w:rFonts w:ascii="Book Antiqua" w:hAnsi="Book Antiqua"/>
          <w:i/>
          <w:iCs/>
          <w:lang w:val="en-US"/>
        </w:rPr>
        <w:t xml:space="preserve"> Yi </w:t>
      </w:r>
      <w:proofErr w:type="spellStart"/>
      <w:r w:rsidRPr="00BD050D">
        <w:rPr>
          <w:rStyle w:val="15"/>
          <w:rFonts w:ascii="Book Antiqua" w:hAnsi="Book Antiqua"/>
          <w:i/>
          <w:iCs/>
          <w:lang w:val="en-US"/>
        </w:rPr>
        <w:t>Xue</w:t>
      </w:r>
      <w:proofErr w:type="spellEnd"/>
      <w:r w:rsidRPr="00BD050D">
        <w:rPr>
          <w:rStyle w:val="15"/>
          <w:rFonts w:ascii="Book Antiqua" w:hAnsi="Book Antiqua"/>
          <w:i/>
          <w:iCs/>
          <w:lang w:val="en-US"/>
        </w:rPr>
        <w:t xml:space="preserve"> </w:t>
      </w:r>
      <w:proofErr w:type="spellStart"/>
      <w:r w:rsidRPr="00BD050D">
        <w:rPr>
          <w:rStyle w:val="15"/>
          <w:rFonts w:ascii="Book Antiqua" w:hAnsi="Book Antiqua"/>
          <w:i/>
          <w:iCs/>
          <w:lang w:val="en-US"/>
        </w:rPr>
        <w:t>Za</w:t>
      </w:r>
      <w:proofErr w:type="spellEnd"/>
      <w:r w:rsidRPr="00BD050D">
        <w:rPr>
          <w:rStyle w:val="15"/>
          <w:rFonts w:ascii="Book Antiqua" w:hAnsi="Book Antiqua"/>
          <w:i/>
          <w:iCs/>
          <w:lang w:val="en-US"/>
        </w:rPr>
        <w:t xml:space="preserve"> </w:t>
      </w:r>
      <w:proofErr w:type="spellStart"/>
      <w:r w:rsidRPr="00BD050D">
        <w:rPr>
          <w:rStyle w:val="15"/>
          <w:rFonts w:ascii="Book Antiqua" w:hAnsi="Book Antiqua"/>
          <w:i/>
          <w:iCs/>
          <w:lang w:val="en-US"/>
        </w:rPr>
        <w:t>Zhi</w:t>
      </w:r>
      <w:proofErr w:type="spellEnd"/>
      <w:r w:rsidRPr="00BD050D">
        <w:rPr>
          <w:rStyle w:val="15"/>
          <w:rFonts w:ascii="Book Antiqua" w:hAnsi="Book Antiqua"/>
          <w:lang w:val="en-US"/>
        </w:rPr>
        <w:t xml:space="preserve"> 2017; </w:t>
      </w:r>
      <w:r w:rsidRPr="00BD050D">
        <w:rPr>
          <w:rStyle w:val="15"/>
          <w:rFonts w:ascii="Book Antiqua" w:hAnsi="Book Antiqua"/>
          <w:b/>
          <w:bCs/>
          <w:lang w:val="en-US"/>
        </w:rPr>
        <w:t>35</w:t>
      </w:r>
      <w:r w:rsidRPr="00BD050D">
        <w:rPr>
          <w:rStyle w:val="15"/>
          <w:rFonts w:ascii="Book Antiqua" w:hAnsi="Book Antiqua"/>
          <w:lang w:val="en-US"/>
        </w:rPr>
        <w:t>: 555-560 [PMID: 29188656 DOI: 10.7518/hxkq.2017.05.021]</w:t>
      </w:r>
    </w:p>
    <w:p w:rsidR="00C964C3" w:rsidRPr="00BD050D" w:rsidRDefault="00C964C3" w:rsidP="00BD050D">
      <w:pPr>
        <w:pStyle w:val="A5"/>
        <w:spacing w:line="360" w:lineRule="auto"/>
        <w:jc w:val="both"/>
        <w:rPr>
          <w:rFonts w:ascii="Book Antiqua" w:hAnsi="Book Antiqua"/>
        </w:rPr>
      </w:pPr>
      <w:r w:rsidRPr="00BD050D">
        <w:rPr>
          <w:rStyle w:val="15"/>
          <w:rFonts w:ascii="Book Antiqua" w:hAnsi="Book Antiqua"/>
          <w:lang w:val="en-US"/>
        </w:rPr>
        <w:t xml:space="preserve">23 </w:t>
      </w:r>
      <w:r w:rsidRPr="00BD050D">
        <w:rPr>
          <w:rStyle w:val="15"/>
          <w:rFonts w:ascii="Book Antiqua" w:hAnsi="Book Antiqua"/>
          <w:b/>
          <w:bCs/>
          <w:lang w:val="en-US"/>
        </w:rPr>
        <w:t>Sharma S</w:t>
      </w:r>
      <w:r w:rsidRPr="00BD050D">
        <w:rPr>
          <w:rStyle w:val="15"/>
          <w:rFonts w:ascii="Book Antiqua" w:hAnsi="Book Antiqua"/>
          <w:lang w:val="en-US"/>
        </w:rPr>
        <w:t xml:space="preserve">, Crow HC, </w:t>
      </w:r>
      <w:proofErr w:type="spellStart"/>
      <w:r w:rsidRPr="00BD050D">
        <w:rPr>
          <w:rStyle w:val="15"/>
          <w:rFonts w:ascii="Book Antiqua" w:hAnsi="Book Antiqua"/>
          <w:lang w:val="en-US"/>
        </w:rPr>
        <w:t>Kartha</w:t>
      </w:r>
      <w:proofErr w:type="spellEnd"/>
      <w:r w:rsidRPr="00BD050D">
        <w:rPr>
          <w:rStyle w:val="15"/>
          <w:rFonts w:ascii="Book Antiqua" w:hAnsi="Book Antiqua"/>
          <w:lang w:val="en-US"/>
        </w:rPr>
        <w:t xml:space="preserve"> K, McCall WD </w:t>
      </w:r>
      <w:proofErr w:type="spellStart"/>
      <w:r w:rsidRPr="00BD050D">
        <w:rPr>
          <w:rStyle w:val="15"/>
          <w:rFonts w:ascii="Book Antiqua" w:hAnsi="Book Antiqua"/>
          <w:lang w:val="en-US"/>
        </w:rPr>
        <w:t>Jr</w:t>
      </w:r>
      <w:proofErr w:type="spellEnd"/>
      <w:r w:rsidRPr="00BD050D">
        <w:rPr>
          <w:rStyle w:val="15"/>
          <w:rFonts w:ascii="Book Antiqua" w:hAnsi="Book Antiqua"/>
          <w:lang w:val="en-US"/>
        </w:rPr>
        <w:t xml:space="preserve">, Gonzalez YM. </w:t>
      </w:r>
      <w:proofErr w:type="gramStart"/>
      <w:r w:rsidRPr="00BD050D">
        <w:rPr>
          <w:rStyle w:val="15"/>
          <w:rFonts w:ascii="Book Antiqua" w:hAnsi="Book Antiqua"/>
          <w:lang w:val="en-US"/>
        </w:rPr>
        <w:t>Reliability and diagnostic validity of a joint vibration analysis device.</w:t>
      </w:r>
      <w:proofErr w:type="gramEnd"/>
      <w:r w:rsidRPr="00BD050D">
        <w:rPr>
          <w:rStyle w:val="15"/>
          <w:rFonts w:ascii="Book Antiqua" w:hAnsi="Book Antiqua"/>
          <w:lang w:val="en-US"/>
        </w:rPr>
        <w:t xml:space="preserve"> </w:t>
      </w:r>
      <w:r w:rsidRPr="00BD050D">
        <w:rPr>
          <w:rStyle w:val="15"/>
          <w:rFonts w:ascii="Book Antiqua" w:hAnsi="Book Antiqua"/>
          <w:i/>
          <w:iCs/>
          <w:lang w:val="en-US"/>
        </w:rPr>
        <w:t>BMC Oral Health</w:t>
      </w:r>
      <w:r w:rsidRPr="00BD050D">
        <w:rPr>
          <w:rStyle w:val="15"/>
          <w:rFonts w:ascii="Book Antiqua" w:hAnsi="Book Antiqua"/>
          <w:lang w:val="en-US"/>
        </w:rPr>
        <w:t xml:space="preserve"> 2017; </w:t>
      </w:r>
      <w:r w:rsidRPr="00BD050D">
        <w:rPr>
          <w:rStyle w:val="15"/>
          <w:rFonts w:ascii="Book Antiqua" w:hAnsi="Book Antiqua"/>
          <w:b/>
          <w:bCs/>
          <w:lang w:val="en-US"/>
        </w:rPr>
        <w:t>17</w:t>
      </w:r>
      <w:r w:rsidRPr="00BD050D">
        <w:rPr>
          <w:rStyle w:val="15"/>
          <w:rFonts w:ascii="Book Antiqua" w:hAnsi="Book Antiqua"/>
          <w:lang w:val="en-US"/>
        </w:rPr>
        <w:t>: 56 [PMID: 28209141 DOI: 10.1186/s12903-017-0346-9]</w:t>
      </w:r>
    </w:p>
    <w:p w:rsidR="00C964C3" w:rsidRPr="00BD050D" w:rsidRDefault="00C964C3" w:rsidP="00BD050D">
      <w:pPr>
        <w:pStyle w:val="A5"/>
        <w:spacing w:line="360" w:lineRule="auto"/>
        <w:jc w:val="both"/>
        <w:rPr>
          <w:rFonts w:ascii="Book Antiqua" w:hAnsi="Book Antiqua"/>
        </w:rPr>
      </w:pPr>
      <w:proofErr w:type="gramStart"/>
      <w:r w:rsidRPr="00BD050D">
        <w:rPr>
          <w:rStyle w:val="15"/>
          <w:rFonts w:ascii="Book Antiqua" w:hAnsi="Book Antiqua"/>
          <w:lang w:val="en-US"/>
        </w:rPr>
        <w:t xml:space="preserve">24 </w:t>
      </w:r>
      <w:proofErr w:type="spellStart"/>
      <w:r w:rsidRPr="00BD050D">
        <w:rPr>
          <w:rStyle w:val="15"/>
          <w:rFonts w:ascii="Book Antiqua" w:hAnsi="Book Antiqua"/>
          <w:b/>
          <w:bCs/>
          <w:lang w:val="en-US"/>
        </w:rPr>
        <w:t>Krishnamoorthy</w:t>
      </w:r>
      <w:proofErr w:type="spellEnd"/>
      <w:r w:rsidRPr="00BD050D">
        <w:rPr>
          <w:rStyle w:val="15"/>
          <w:rFonts w:ascii="Book Antiqua" w:hAnsi="Book Antiqua"/>
          <w:b/>
          <w:bCs/>
          <w:lang w:val="en-US"/>
        </w:rPr>
        <w:t xml:space="preserve"> B</w:t>
      </w:r>
      <w:r w:rsidRPr="00BD050D">
        <w:rPr>
          <w:rStyle w:val="15"/>
          <w:rFonts w:ascii="Book Antiqua" w:hAnsi="Book Antiqua"/>
          <w:lang w:val="en-US"/>
        </w:rPr>
        <w:t xml:space="preserve">, </w:t>
      </w:r>
      <w:proofErr w:type="spellStart"/>
      <w:r w:rsidRPr="00BD050D">
        <w:rPr>
          <w:rStyle w:val="15"/>
          <w:rFonts w:ascii="Book Antiqua" w:hAnsi="Book Antiqua"/>
          <w:lang w:val="en-US"/>
        </w:rPr>
        <w:t>Mamatha</w:t>
      </w:r>
      <w:proofErr w:type="spellEnd"/>
      <w:r w:rsidRPr="00BD050D">
        <w:rPr>
          <w:rStyle w:val="15"/>
          <w:rFonts w:ascii="Book Antiqua" w:hAnsi="Book Antiqua"/>
          <w:lang w:val="en-US"/>
        </w:rPr>
        <w:t xml:space="preserve"> N, Kumar VA.</w:t>
      </w:r>
      <w:proofErr w:type="gramEnd"/>
      <w:r w:rsidRPr="00BD050D">
        <w:rPr>
          <w:rStyle w:val="15"/>
          <w:rFonts w:ascii="Book Antiqua" w:hAnsi="Book Antiqua"/>
          <w:lang w:val="en-US"/>
        </w:rPr>
        <w:t xml:space="preserve"> TMJ imaging by CBCT: Current scenario. </w:t>
      </w:r>
      <w:r w:rsidRPr="00BD050D">
        <w:rPr>
          <w:rStyle w:val="15"/>
          <w:rFonts w:ascii="Book Antiqua" w:hAnsi="Book Antiqua"/>
          <w:i/>
          <w:iCs/>
          <w:lang w:val="en-US"/>
        </w:rPr>
        <w:t xml:space="preserve">Ann </w:t>
      </w:r>
      <w:proofErr w:type="spellStart"/>
      <w:r w:rsidRPr="00BD050D">
        <w:rPr>
          <w:rStyle w:val="15"/>
          <w:rFonts w:ascii="Book Antiqua" w:hAnsi="Book Antiqua"/>
          <w:i/>
          <w:iCs/>
          <w:lang w:val="en-US"/>
        </w:rPr>
        <w:t>Maxillofac</w:t>
      </w:r>
      <w:proofErr w:type="spellEnd"/>
      <w:r w:rsidRPr="00BD050D">
        <w:rPr>
          <w:rStyle w:val="15"/>
          <w:rFonts w:ascii="Book Antiqua" w:hAnsi="Book Antiqua"/>
          <w:i/>
          <w:iCs/>
          <w:lang w:val="en-US"/>
        </w:rPr>
        <w:t xml:space="preserve"> </w:t>
      </w:r>
      <w:proofErr w:type="spellStart"/>
      <w:r w:rsidRPr="00BD050D">
        <w:rPr>
          <w:rStyle w:val="15"/>
          <w:rFonts w:ascii="Book Antiqua" w:hAnsi="Book Antiqua"/>
          <w:i/>
          <w:iCs/>
          <w:lang w:val="en-US"/>
        </w:rPr>
        <w:t>Surg</w:t>
      </w:r>
      <w:proofErr w:type="spellEnd"/>
      <w:r w:rsidRPr="00BD050D">
        <w:rPr>
          <w:rStyle w:val="15"/>
          <w:rFonts w:ascii="Book Antiqua" w:hAnsi="Book Antiqua"/>
          <w:lang w:val="en-US"/>
        </w:rPr>
        <w:t xml:space="preserve"> 2013; </w:t>
      </w:r>
      <w:r w:rsidRPr="00BD050D">
        <w:rPr>
          <w:rStyle w:val="15"/>
          <w:rFonts w:ascii="Book Antiqua" w:hAnsi="Book Antiqua"/>
          <w:b/>
          <w:bCs/>
          <w:lang w:val="en-US"/>
        </w:rPr>
        <w:t>3</w:t>
      </w:r>
      <w:r w:rsidRPr="00BD050D">
        <w:rPr>
          <w:rStyle w:val="15"/>
          <w:rFonts w:ascii="Book Antiqua" w:hAnsi="Book Antiqua"/>
          <w:lang w:val="en-US"/>
        </w:rPr>
        <w:t>: 80-83 [PMID: 23662265 DOI: 10.4103/2231-0746.110069]</w:t>
      </w:r>
    </w:p>
    <w:p w:rsidR="00C964C3" w:rsidRPr="00BD050D" w:rsidRDefault="00C964C3" w:rsidP="00BD050D">
      <w:pPr>
        <w:pStyle w:val="A5"/>
        <w:spacing w:line="360" w:lineRule="auto"/>
        <w:jc w:val="both"/>
        <w:rPr>
          <w:rFonts w:ascii="Book Antiqua" w:hAnsi="Book Antiqua"/>
        </w:rPr>
        <w:sectPr w:rsidR="00C964C3" w:rsidRPr="00BD050D">
          <w:pgSz w:w="12240" w:h="15840"/>
          <w:pgMar w:top="1440" w:right="1440" w:bottom="1440" w:left="1440" w:header="720" w:footer="720" w:gutter="0"/>
          <w:cols w:space="720"/>
        </w:sectPr>
      </w:pPr>
    </w:p>
    <w:p w:rsidR="00C964C3" w:rsidRPr="00BD050D" w:rsidRDefault="00C964C3" w:rsidP="00BD050D">
      <w:pPr>
        <w:pStyle w:val="A5"/>
        <w:spacing w:line="360" w:lineRule="auto"/>
        <w:jc w:val="both"/>
        <w:rPr>
          <w:rFonts w:ascii="Book Antiqua" w:hAnsi="Book Antiqua"/>
        </w:rPr>
      </w:pPr>
      <w:r w:rsidRPr="00BD050D">
        <w:rPr>
          <w:rStyle w:val="15"/>
          <w:rFonts w:ascii="Book Antiqua" w:hAnsi="Book Antiqua"/>
          <w:b/>
          <w:bCs/>
          <w:lang w:val="en-US"/>
        </w:rPr>
        <w:lastRenderedPageBreak/>
        <w:t>Footnotes</w:t>
      </w:r>
    </w:p>
    <w:p w:rsidR="00C964C3" w:rsidRPr="00BD050D" w:rsidRDefault="00C964C3" w:rsidP="00BD050D">
      <w:pPr>
        <w:pStyle w:val="A5"/>
        <w:spacing w:line="360" w:lineRule="auto"/>
        <w:jc w:val="both"/>
        <w:rPr>
          <w:rFonts w:ascii="Book Antiqua" w:hAnsi="Book Antiqua"/>
        </w:rPr>
      </w:pPr>
      <w:r w:rsidRPr="00BD050D">
        <w:rPr>
          <w:rStyle w:val="15"/>
          <w:rFonts w:ascii="Book Antiqua" w:hAnsi="Book Antiqua"/>
          <w:b/>
          <w:bCs/>
          <w:lang w:val="en-US"/>
        </w:rPr>
        <w:t xml:space="preserve">Informed consent statement: </w:t>
      </w:r>
      <w:r w:rsidRPr="00BD050D">
        <w:rPr>
          <w:rStyle w:val="15"/>
          <w:rFonts w:ascii="Book Antiqua" w:hAnsi="Book Antiqua"/>
          <w:lang w:val="en-US"/>
        </w:rPr>
        <w:t>Informed written consent was obtained from the patient for publication of this report and any accompanying images.</w:t>
      </w:r>
    </w:p>
    <w:p w:rsidR="00C964C3" w:rsidRPr="00BD050D" w:rsidRDefault="00C964C3" w:rsidP="00BD050D">
      <w:pPr>
        <w:pStyle w:val="A5"/>
        <w:spacing w:line="360" w:lineRule="auto"/>
        <w:jc w:val="both"/>
        <w:rPr>
          <w:rFonts w:ascii="Book Antiqua" w:hAnsi="Book Antiqua"/>
        </w:rPr>
      </w:pPr>
    </w:p>
    <w:p w:rsidR="00C964C3" w:rsidRPr="00BD050D" w:rsidRDefault="00C964C3" w:rsidP="00BD050D">
      <w:pPr>
        <w:pStyle w:val="A5"/>
        <w:spacing w:line="360" w:lineRule="auto"/>
        <w:jc w:val="both"/>
        <w:rPr>
          <w:rFonts w:ascii="Book Antiqua" w:hAnsi="Book Antiqua"/>
        </w:rPr>
      </w:pPr>
      <w:r w:rsidRPr="00BD050D">
        <w:rPr>
          <w:rStyle w:val="15"/>
          <w:rFonts w:ascii="Book Antiqua" w:hAnsi="Book Antiqua"/>
          <w:b/>
          <w:bCs/>
          <w:lang w:val="en-US"/>
        </w:rPr>
        <w:t xml:space="preserve">Conflict-of-interest statement: </w:t>
      </w:r>
      <w:r w:rsidRPr="00BD050D">
        <w:rPr>
          <w:rStyle w:val="15"/>
          <w:rFonts w:ascii="Book Antiqua" w:hAnsi="Book Antiqua"/>
          <w:lang w:val="en-US"/>
        </w:rPr>
        <w:t>The authors declare that they have no conflict of interest to disclose.</w:t>
      </w:r>
    </w:p>
    <w:p w:rsidR="00C964C3" w:rsidRPr="00BD050D" w:rsidRDefault="00C964C3" w:rsidP="00BD050D">
      <w:pPr>
        <w:pStyle w:val="A5"/>
        <w:spacing w:line="360" w:lineRule="auto"/>
        <w:jc w:val="both"/>
        <w:rPr>
          <w:rFonts w:ascii="Book Antiqua" w:hAnsi="Book Antiqua"/>
        </w:rPr>
      </w:pPr>
    </w:p>
    <w:p w:rsidR="00C964C3" w:rsidRPr="00BD050D" w:rsidRDefault="00C964C3" w:rsidP="00BD050D">
      <w:pPr>
        <w:pStyle w:val="A5"/>
        <w:spacing w:line="360" w:lineRule="auto"/>
        <w:jc w:val="both"/>
        <w:rPr>
          <w:rFonts w:ascii="Book Antiqua" w:hAnsi="Book Antiqua"/>
        </w:rPr>
      </w:pPr>
      <w:r w:rsidRPr="00BD050D">
        <w:rPr>
          <w:rStyle w:val="15"/>
          <w:rFonts w:ascii="Book Antiqua" w:hAnsi="Book Antiqua"/>
          <w:b/>
          <w:bCs/>
          <w:lang w:val="en-US"/>
        </w:rPr>
        <w:t xml:space="preserve">CARE Checklist (2016) statement: </w:t>
      </w:r>
      <w:r w:rsidRPr="00BD050D">
        <w:rPr>
          <w:rStyle w:val="15"/>
          <w:rFonts w:ascii="Book Antiqua" w:hAnsi="Book Antiqua"/>
          <w:lang w:val="en-US"/>
        </w:rPr>
        <w:t>The authors have read the CARE Checklist (2016), and the manuscript was prepared and revised according to the CARE Checklist (2016)</w:t>
      </w:r>
      <w:r w:rsidR="002B625B">
        <w:rPr>
          <w:rStyle w:val="15"/>
          <w:rFonts w:ascii="Book Antiqua" w:hAnsi="Book Antiqua" w:hint="eastAsia"/>
          <w:lang w:val="en-US" w:eastAsia="zh-CN"/>
        </w:rPr>
        <w:t>.</w:t>
      </w:r>
    </w:p>
    <w:p w:rsidR="00C964C3" w:rsidRPr="00BD050D" w:rsidRDefault="00C964C3" w:rsidP="00BD050D">
      <w:pPr>
        <w:pStyle w:val="A5"/>
        <w:spacing w:line="360" w:lineRule="auto"/>
        <w:jc w:val="both"/>
        <w:rPr>
          <w:rFonts w:ascii="Book Antiqua" w:hAnsi="Book Antiqua"/>
        </w:rPr>
      </w:pPr>
    </w:p>
    <w:p w:rsidR="00C964C3" w:rsidRPr="00BD050D" w:rsidRDefault="00C964C3" w:rsidP="00BD050D">
      <w:pPr>
        <w:pStyle w:val="A5"/>
        <w:spacing w:line="360" w:lineRule="auto"/>
        <w:jc w:val="both"/>
        <w:rPr>
          <w:rFonts w:ascii="Book Antiqua" w:hAnsi="Book Antiqua"/>
        </w:rPr>
      </w:pPr>
      <w:r w:rsidRPr="00BD050D">
        <w:rPr>
          <w:rStyle w:val="15"/>
          <w:rFonts w:ascii="Book Antiqua" w:hAnsi="Book Antiqua"/>
          <w:b/>
          <w:bCs/>
          <w:lang w:val="en-US"/>
        </w:rPr>
        <w:t xml:space="preserve">Open-Access: </w:t>
      </w:r>
      <w:r w:rsidRPr="00BD050D">
        <w:rPr>
          <w:rStyle w:val="15"/>
          <w:rFonts w:ascii="Book Antiqua" w:hAnsi="Book Antiqua"/>
          <w:lang w:val="en-US"/>
        </w:rPr>
        <w:t xml:space="preserve">This article is an open-access article that was selected by an in-house editor and fully peer-reviewed by external reviewers. It is distributed in accordance with the Creative Commons Attribution </w:t>
      </w:r>
      <w:proofErr w:type="spellStart"/>
      <w:r w:rsidRPr="00BD050D">
        <w:rPr>
          <w:rStyle w:val="15"/>
          <w:rFonts w:ascii="Book Antiqua" w:hAnsi="Book Antiqua"/>
          <w:lang w:val="en-US"/>
        </w:rPr>
        <w:t>NonCommercial</w:t>
      </w:r>
      <w:proofErr w:type="spellEnd"/>
      <w:r w:rsidRPr="00BD050D">
        <w:rPr>
          <w:rStyle w:val="15"/>
          <w:rFonts w:ascii="Book Antiqua" w:hAnsi="Book Antiqua"/>
          <w:lang w:val="en-US"/>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rsidR="00C964C3" w:rsidRPr="00BD050D" w:rsidRDefault="00C964C3" w:rsidP="00BD050D">
      <w:pPr>
        <w:pStyle w:val="A5"/>
        <w:spacing w:line="360" w:lineRule="auto"/>
        <w:jc w:val="both"/>
        <w:rPr>
          <w:rFonts w:ascii="Book Antiqua" w:hAnsi="Book Antiqua"/>
        </w:rPr>
      </w:pPr>
    </w:p>
    <w:p w:rsidR="00C964C3" w:rsidRPr="00BD050D" w:rsidRDefault="00C964C3" w:rsidP="00BD050D">
      <w:pPr>
        <w:pStyle w:val="A5"/>
        <w:spacing w:line="360" w:lineRule="auto"/>
        <w:jc w:val="both"/>
        <w:rPr>
          <w:rFonts w:ascii="Book Antiqua" w:hAnsi="Book Antiqua"/>
        </w:rPr>
      </w:pPr>
      <w:r w:rsidRPr="00BD050D">
        <w:rPr>
          <w:rStyle w:val="15"/>
          <w:rFonts w:ascii="Book Antiqua" w:hAnsi="Book Antiqua"/>
          <w:b/>
          <w:bCs/>
          <w:lang w:val="en-US"/>
        </w:rPr>
        <w:t xml:space="preserve">Provenance and peer review: </w:t>
      </w:r>
      <w:r w:rsidRPr="00BD050D">
        <w:rPr>
          <w:rStyle w:val="15"/>
          <w:rFonts w:ascii="Book Antiqua" w:hAnsi="Book Antiqua"/>
          <w:lang w:val="en-US"/>
        </w:rPr>
        <w:t xml:space="preserve">Unsolicited article; </w:t>
      </w:r>
      <w:proofErr w:type="gramStart"/>
      <w:r w:rsidRPr="00BD050D">
        <w:rPr>
          <w:rStyle w:val="15"/>
          <w:rFonts w:ascii="Book Antiqua" w:hAnsi="Book Antiqua"/>
          <w:lang w:val="en-US"/>
        </w:rPr>
        <w:t>Externally</w:t>
      </w:r>
      <w:proofErr w:type="gramEnd"/>
      <w:r w:rsidRPr="00BD050D">
        <w:rPr>
          <w:rStyle w:val="15"/>
          <w:rFonts w:ascii="Book Antiqua" w:hAnsi="Book Antiqua"/>
          <w:lang w:val="en-US"/>
        </w:rPr>
        <w:t xml:space="preserve"> peer reviewed.</w:t>
      </w:r>
    </w:p>
    <w:p w:rsidR="00C964C3" w:rsidRPr="00BD050D" w:rsidRDefault="00C964C3" w:rsidP="00BD050D">
      <w:pPr>
        <w:pStyle w:val="A5"/>
        <w:spacing w:line="360" w:lineRule="auto"/>
        <w:jc w:val="both"/>
        <w:rPr>
          <w:rFonts w:ascii="Book Antiqua" w:hAnsi="Book Antiqua"/>
        </w:rPr>
      </w:pPr>
      <w:r w:rsidRPr="00BD050D">
        <w:rPr>
          <w:rStyle w:val="15"/>
          <w:rFonts w:ascii="Book Antiqua" w:hAnsi="Book Antiqua"/>
          <w:b/>
          <w:bCs/>
          <w:lang w:val="en-US"/>
        </w:rPr>
        <w:t xml:space="preserve">Peer-review model: </w:t>
      </w:r>
      <w:r w:rsidRPr="00BD050D">
        <w:rPr>
          <w:rStyle w:val="15"/>
          <w:rFonts w:ascii="Book Antiqua" w:hAnsi="Book Antiqua"/>
          <w:lang w:val="en-US"/>
        </w:rPr>
        <w:t>Single blind</w:t>
      </w:r>
    </w:p>
    <w:p w:rsidR="00C964C3" w:rsidRPr="00BD050D" w:rsidRDefault="00C964C3" w:rsidP="00BD050D">
      <w:pPr>
        <w:pStyle w:val="A5"/>
        <w:spacing w:line="360" w:lineRule="auto"/>
        <w:jc w:val="both"/>
        <w:rPr>
          <w:rFonts w:ascii="Book Antiqua" w:hAnsi="Book Antiqua"/>
        </w:rPr>
      </w:pPr>
    </w:p>
    <w:p w:rsidR="00C964C3" w:rsidRPr="00BD050D" w:rsidRDefault="00C964C3" w:rsidP="00BD050D">
      <w:pPr>
        <w:pStyle w:val="A5"/>
        <w:spacing w:line="360" w:lineRule="auto"/>
        <w:jc w:val="both"/>
        <w:rPr>
          <w:rFonts w:ascii="Book Antiqua" w:hAnsi="Book Antiqua"/>
        </w:rPr>
      </w:pPr>
      <w:r w:rsidRPr="00BD050D">
        <w:rPr>
          <w:rStyle w:val="15"/>
          <w:rFonts w:ascii="Book Antiqua" w:hAnsi="Book Antiqua"/>
          <w:b/>
          <w:bCs/>
          <w:lang w:val="en-US"/>
        </w:rPr>
        <w:t xml:space="preserve">Peer-review started: </w:t>
      </w:r>
      <w:r w:rsidRPr="00BD050D">
        <w:rPr>
          <w:rStyle w:val="15"/>
          <w:rFonts w:ascii="Book Antiqua" w:hAnsi="Book Antiqua"/>
          <w:lang w:val="en-US"/>
        </w:rPr>
        <w:t>December 24, 2022</w:t>
      </w:r>
    </w:p>
    <w:p w:rsidR="00C964C3" w:rsidRPr="00BD050D" w:rsidRDefault="00C964C3" w:rsidP="00BD050D">
      <w:pPr>
        <w:pStyle w:val="A5"/>
        <w:spacing w:line="360" w:lineRule="auto"/>
        <w:jc w:val="both"/>
        <w:rPr>
          <w:rFonts w:ascii="Book Antiqua" w:hAnsi="Book Antiqua"/>
        </w:rPr>
      </w:pPr>
      <w:r w:rsidRPr="00BD050D">
        <w:rPr>
          <w:rStyle w:val="15"/>
          <w:rFonts w:ascii="Book Antiqua" w:hAnsi="Book Antiqua"/>
          <w:b/>
          <w:bCs/>
          <w:lang w:val="en-US"/>
        </w:rPr>
        <w:t xml:space="preserve">First decision: </w:t>
      </w:r>
      <w:r w:rsidRPr="00BD050D">
        <w:rPr>
          <w:rStyle w:val="15"/>
          <w:rFonts w:ascii="Book Antiqua" w:hAnsi="Book Antiqua"/>
          <w:lang w:val="en-US"/>
        </w:rPr>
        <w:t>February 17, 2023</w:t>
      </w:r>
    </w:p>
    <w:p w:rsidR="00C964C3" w:rsidRPr="00BD050D" w:rsidRDefault="00C964C3" w:rsidP="00BD050D">
      <w:pPr>
        <w:pStyle w:val="A5"/>
        <w:spacing w:line="360" w:lineRule="auto"/>
        <w:jc w:val="both"/>
        <w:rPr>
          <w:rFonts w:ascii="Book Antiqua" w:hAnsi="Book Antiqua"/>
        </w:rPr>
      </w:pPr>
      <w:r w:rsidRPr="00BD050D">
        <w:rPr>
          <w:rStyle w:val="15"/>
          <w:rFonts w:ascii="Book Antiqua" w:hAnsi="Book Antiqua"/>
          <w:b/>
          <w:bCs/>
          <w:lang w:val="en-US"/>
        </w:rPr>
        <w:t xml:space="preserve">Article in press: </w:t>
      </w:r>
      <w:r w:rsidR="005E3FCD" w:rsidRPr="00A127C9">
        <w:rPr>
          <w:rStyle w:val="15"/>
          <w:rFonts w:ascii="Book Antiqua" w:hAnsi="Book Antiqua"/>
          <w:lang w:val="en-US"/>
        </w:rPr>
        <w:t>April 13, 2023</w:t>
      </w:r>
    </w:p>
    <w:p w:rsidR="00C964C3" w:rsidRPr="00BD050D" w:rsidRDefault="00C964C3" w:rsidP="00BD050D">
      <w:pPr>
        <w:pStyle w:val="A5"/>
        <w:spacing w:line="360" w:lineRule="auto"/>
        <w:jc w:val="both"/>
        <w:rPr>
          <w:rFonts w:ascii="Book Antiqua" w:hAnsi="Book Antiqua"/>
        </w:rPr>
      </w:pPr>
    </w:p>
    <w:p w:rsidR="00C964C3" w:rsidRPr="00BD050D" w:rsidRDefault="00C964C3" w:rsidP="00BD050D">
      <w:pPr>
        <w:pStyle w:val="A5"/>
        <w:spacing w:line="360" w:lineRule="auto"/>
        <w:jc w:val="both"/>
        <w:rPr>
          <w:rFonts w:ascii="Book Antiqua" w:hAnsi="Book Antiqua"/>
        </w:rPr>
      </w:pPr>
      <w:r w:rsidRPr="00BD050D">
        <w:rPr>
          <w:rStyle w:val="15"/>
          <w:rFonts w:ascii="Book Antiqua" w:hAnsi="Book Antiqua"/>
          <w:b/>
          <w:bCs/>
          <w:lang w:val="en-US"/>
        </w:rPr>
        <w:t xml:space="preserve">Specialty type: </w:t>
      </w:r>
      <w:r w:rsidRPr="00BD050D">
        <w:rPr>
          <w:rStyle w:val="15"/>
          <w:rFonts w:ascii="Book Antiqua" w:hAnsi="Book Antiqua"/>
          <w:lang w:val="en-US"/>
        </w:rPr>
        <w:t>Dentistry, oral surgery and medicine</w:t>
      </w:r>
    </w:p>
    <w:p w:rsidR="00C964C3" w:rsidRPr="00BD050D" w:rsidRDefault="00C964C3" w:rsidP="00BD050D">
      <w:pPr>
        <w:pStyle w:val="A5"/>
        <w:spacing w:line="360" w:lineRule="auto"/>
        <w:jc w:val="both"/>
        <w:rPr>
          <w:rFonts w:ascii="Book Antiqua" w:hAnsi="Book Antiqua"/>
        </w:rPr>
      </w:pPr>
      <w:r w:rsidRPr="00BD050D">
        <w:rPr>
          <w:rStyle w:val="15"/>
          <w:rFonts w:ascii="Book Antiqua" w:hAnsi="Book Antiqua"/>
          <w:b/>
          <w:bCs/>
          <w:lang w:val="en-US"/>
        </w:rPr>
        <w:t xml:space="preserve">Country/Territory of origin: </w:t>
      </w:r>
      <w:r w:rsidRPr="00BD050D">
        <w:rPr>
          <w:rStyle w:val="15"/>
          <w:rFonts w:ascii="Book Antiqua" w:hAnsi="Book Antiqua"/>
          <w:lang w:val="en-US"/>
        </w:rPr>
        <w:t>China</w:t>
      </w:r>
    </w:p>
    <w:p w:rsidR="00C964C3" w:rsidRPr="00BD050D" w:rsidRDefault="00C964C3" w:rsidP="00BD050D">
      <w:pPr>
        <w:pStyle w:val="A5"/>
        <w:spacing w:line="360" w:lineRule="auto"/>
        <w:jc w:val="both"/>
        <w:rPr>
          <w:rFonts w:ascii="Book Antiqua" w:hAnsi="Book Antiqua"/>
        </w:rPr>
      </w:pPr>
      <w:r w:rsidRPr="00BD050D">
        <w:rPr>
          <w:rStyle w:val="15"/>
          <w:rFonts w:ascii="Book Antiqua" w:hAnsi="Book Antiqua"/>
          <w:b/>
          <w:bCs/>
          <w:lang w:val="en-US"/>
        </w:rPr>
        <w:t>Peer-review report’s scientific quality classification</w:t>
      </w:r>
    </w:p>
    <w:p w:rsidR="00C964C3" w:rsidRPr="00BD050D" w:rsidRDefault="00C964C3" w:rsidP="00BD050D">
      <w:pPr>
        <w:pStyle w:val="A5"/>
        <w:spacing w:line="360" w:lineRule="auto"/>
        <w:jc w:val="both"/>
        <w:rPr>
          <w:rFonts w:ascii="Book Antiqua" w:hAnsi="Book Antiqua"/>
        </w:rPr>
      </w:pPr>
      <w:r w:rsidRPr="00BD050D">
        <w:rPr>
          <w:rStyle w:val="15"/>
          <w:rFonts w:ascii="Book Antiqua" w:hAnsi="Book Antiqua"/>
          <w:lang w:val="en-US"/>
        </w:rPr>
        <w:t xml:space="preserve">Grade </w:t>
      </w:r>
      <w:proofErr w:type="gramStart"/>
      <w:r w:rsidRPr="00BD050D">
        <w:rPr>
          <w:rStyle w:val="15"/>
          <w:rFonts w:ascii="Book Antiqua" w:hAnsi="Book Antiqua"/>
          <w:lang w:val="en-US"/>
        </w:rPr>
        <w:t>A</w:t>
      </w:r>
      <w:proofErr w:type="gramEnd"/>
      <w:r w:rsidRPr="00BD050D">
        <w:rPr>
          <w:rStyle w:val="15"/>
          <w:rFonts w:ascii="Book Antiqua" w:hAnsi="Book Antiqua"/>
          <w:lang w:val="en-US"/>
        </w:rPr>
        <w:t xml:space="preserve"> (Excellent): 0</w:t>
      </w:r>
    </w:p>
    <w:p w:rsidR="00C964C3" w:rsidRPr="00BD050D" w:rsidRDefault="00C964C3" w:rsidP="00BD050D">
      <w:pPr>
        <w:pStyle w:val="A5"/>
        <w:spacing w:line="360" w:lineRule="auto"/>
        <w:jc w:val="both"/>
        <w:rPr>
          <w:rFonts w:ascii="Book Antiqua" w:hAnsi="Book Antiqua"/>
        </w:rPr>
      </w:pPr>
      <w:r w:rsidRPr="00BD050D">
        <w:rPr>
          <w:rStyle w:val="15"/>
          <w:rFonts w:ascii="Book Antiqua" w:hAnsi="Book Antiqua"/>
          <w:lang w:val="en-US"/>
        </w:rPr>
        <w:lastRenderedPageBreak/>
        <w:t>Grade B (Very good): B, B</w:t>
      </w:r>
    </w:p>
    <w:p w:rsidR="00C964C3" w:rsidRPr="00BD050D" w:rsidRDefault="00C964C3" w:rsidP="00BD050D">
      <w:pPr>
        <w:pStyle w:val="A5"/>
        <w:spacing w:line="360" w:lineRule="auto"/>
        <w:jc w:val="both"/>
        <w:rPr>
          <w:rFonts w:ascii="Book Antiqua" w:hAnsi="Book Antiqua"/>
        </w:rPr>
      </w:pPr>
      <w:r w:rsidRPr="00BD050D">
        <w:rPr>
          <w:rStyle w:val="15"/>
          <w:rFonts w:ascii="Book Antiqua" w:hAnsi="Book Antiqua"/>
          <w:lang w:val="en-US"/>
        </w:rPr>
        <w:t>Grade C (Good): 0</w:t>
      </w:r>
    </w:p>
    <w:p w:rsidR="00C964C3" w:rsidRPr="00BD050D" w:rsidRDefault="00C964C3" w:rsidP="00BD050D">
      <w:pPr>
        <w:pStyle w:val="A5"/>
        <w:spacing w:line="360" w:lineRule="auto"/>
        <w:jc w:val="both"/>
        <w:rPr>
          <w:rFonts w:ascii="Book Antiqua" w:hAnsi="Book Antiqua"/>
        </w:rPr>
      </w:pPr>
      <w:r w:rsidRPr="00BD050D">
        <w:rPr>
          <w:rStyle w:val="15"/>
          <w:rFonts w:ascii="Book Antiqua" w:hAnsi="Book Antiqua"/>
          <w:lang w:val="en-US"/>
        </w:rPr>
        <w:t>Grade D (Fair): 0</w:t>
      </w:r>
    </w:p>
    <w:p w:rsidR="00C964C3" w:rsidRPr="00BD050D" w:rsidRDefault="00C964C3" w:rsidP="00BD050D">
      <w:pPr>
        <w:pStyle w:val="A5"/>
        <w:spacing w:line="360" w:lineRule="auto"/>
        <w:jc w:val="both"/>
        <w:rPr>
          <w:rFonts w:ascii="Book Antiqua" w:hAnsi="Book Antiqua"/>
        </w:rPr>
      </w:pPr>
      <w:r w:rsidRPr="00BD050D">
        <w:rPr>
          <w:rStyle w:val="15"/>
          <w:rFonts w:ascii="Book Antiqua" w:hAnsi="Book Antiqua"/>
          <w:lang w:val="en-US"/>
        </w:rPr>
        <w:t>Grade E (Poor): 0</w:t>
      </w:r>
    </w:p>
    <w:p w:rsidR="00C964C3" w:rsidRPr="00BD050D" w:rsidRDefault="00C964C3" w:rsidP="00BD050D">
      <w:pPr>
        <w:pStyle w:val="A5"/>
        <w:spacing w:line="360" w:lineRule="auto"/>
        <w:jc w:val="both"/>
        <w:rPr>
          <w:rFonts w:ascii="Book Antiqua" w:hAnsi="Book Antiqua"/>
        </w:rPr>
      </w:pPr>
    </w:p>
    <w:p w:rsidR="00C964C3" w:rsidRDefault="00C964C3" w:rsidP="00BD050D">
      <w:pPr>
        <w:pStyle w:val="A5"/>
        <w:spacing w:line="360" w:lineRule="auto"/>
        <w:jc w:val="both"/>
        <w:rPr>
          <w:rStyle w:val="15"/>
          <w:rFonts w:ascii="Book Antiqua" w:hAnsi="Book Antiqua"/>
          <w:b/>
          <w:bCs/>
          <w:lang w:val="en-US" w:eastAsia="zh-CN"/>
        </w:rPr>
      </w:pPr>
      <w:r w:rsidRPr="00BD050D">
        <w:rPr>
          <w:rStyle w:val="15"/>
          <w:rFonts w:ascii="Book Antiqua" w:hAnsi="Book Antiqua"/>
          <w:b/>
          <w:bCs/>
          <w:lang w:val="en-US"/>
        </w:rPr>
        <w:t xml:space="preserve">P-Reviewer: </w:t>
      </w:r>
      <w:proofErr w:type="spellStart"/>
      <w:r w:rsidRPr="00BD050D">
        <w:rPr>
          <w:rStyle w:val="15"/>
          <w:rFonts w:ascii="Book Antiqua" w:hAnsi="Book Antiqua"/>
          <w:lang w:val="en-US"/>
        </w:rPr>
        <w:t>Galiatsatos</w:t>
      </w:r>
      <w:proofErr w:type="spellEnd"/>
      <w:r w:rsidRPr="00BD050D">
        <w:rPr>
          <w:rStyle w:val="15"/>
          <w:rFonts w:ascii="Book Antiqua" w:hAnsi="Book Antiqua"/>
          <w:lang w:val="en-US"/>
        </w:rPr>
        <w:t xml:space="preserve"> A, Greece; </w:t>
      </w:r>
      <w:proofErr w:type="spellStart"/>
      <w:r w:rsidRPr="00BD050D">
        <w:rPr>
          <w:rStyle w:val="15"/>
          <w:rFonts w:ascii="Book Antiqua" w:hAnsi="Book Antiqua"/>
          <w:lang w:val="en-US"/>
        </w:rPr>
        <w:t>Nagamine</w:t>
      </w:r>
      <w:proofErr w:type="spellEnd"/>
      <w:r w:rsidRPr="00BD050D">
        <w:rPr>
          <w:rStyle w:val="15"/>
          <w:rFonts w:ascii="Book Antiqua" w:hAnsi="Book Antiqua"/>
          <w:lang w:val="en-US"/>
        </w:rPr>
        <w:t xml:space="preserve"> T, Japan</w:t>
      </w:r>
      <w:r w:rsidRPr="00BD050D">
        <w:rPr>
          <w:rStyle w:val="15"/>
          <w:rFonts w:ascii="Book Antiqua" w:hAnsi="Book Antiqua"/>
          <w:b/>
          <w:bCs/>
          <w:lang w:val="en-US"/>
        </w:rPr>
        <w:t xml:space="preserve"> S-Editor: </w:t>
      </w:r>
      <w:r w:rsidRPr="00BD050D">
        <w:rPr>
          <w:rStyle w:val="15"/>
          <w:rFonts w:ascii="Book Antiqua" w:hAnsi="Book Antiqua"/>
          <w:lang w:val="en-US"/>
        </w:rPr>
        <w:t>Yan JP</w:t>
      </w:r>
      <w:r w:rsidRPr="00BD050D">
        <w:rPr>
          <w:rStyle w:val="15"/>
          <w:rFonts w:ascii="Book Antiqua" w:hAnsi="Book Antiqua"/>
          <w:b/>
          <w:bCs/>
          <w:lang w:val="en-US"/>
        </w:rPr>
        <w:t xml:space="preserve"> L-Editor: </w:t>
      </w:r>
      <w:r w:rsidRPr="00BD050D">
        <w:rPr>
          <w:rStyle w:val="15"/>
          <w:rFonts w:ascii="Book Antiqua" w:hAnsi="Book Antiqua"/>
          <w:lang w:val="en-US"/>
        </w:rPr>
        <w:t>A</w:t>
      </w:r>
      <w:r w:rsidRPr="00BD050D">
        <w:rPr>
          <w:rStyle w:val="15"/>
          <w:rFonts w:ascii="Book Antiqua" w:hAnsi="Book Antiqua"/>
          <w:b/>
          <w:bCs/>
          <w:lang w:val="en-US"/>
        </w:rPr>
        <w:t xml:space="preserve"> P-Editor: </w:t>
      </w:r>
      <w:r w:rsidR="005E3FCD" w:rsidRPr="005E3FCD">
        <w:rPr>
          <w:rStyle w:val="15"/>
          <w:rFonts w:ascii="Book Antiqua" w:hAnsi="Book Antiqua" w:hint="eastAsia"/>
          <w:bCs/>
          <w:lang w:val="en-US" w:eastAsia="zh-CN"/>
        </w:rPr>
        <w:t>Yuan YY</w:t>
      </w:r>
    </w:p>
    <w:p w:rsidR="005E3FCD" w:rsidRDefault="005E3FCD" w:rsidP="00BD050D">
      <w:pPr>
        <w:pStyle w:val="A5"/>
        <w:spacing w:line="360" w:lineRule="auto"/>
        <w:jc w:val="both"/>
        <w:rPr>
          <w:rStyle w:val="15"/>
          <w:rFonts w:ascii="Book Antiqua" w:hAnsi="Book Antiqua"/>
          <w:b/>
          <w:bCs/>
          <w:lang w:val="en-US" w:eastAsia="zh-CN"/>
        </w:rPr>
      </w:pPr>
    </w:p>
    <w:p w:rsidR="005E3FCD" w:rsidRPr="00BD050D" w:rsidRDefault="005E3FCD" w:rsidP="00BD050D">
      <w:pPr>
        <w:pStyle w:val="A5"/>
        <w:spacing w:line="360" w:lineRule="auto"/>
        <w:jc w:val="both"/>
        <w:rPr>
          <w:rStyle w:val="15"/>
          <w:rFonts w:ascii="Book Antiqua" w:hAnsi="Book Antiqua"/>
          <w:lang w:eastAsia="zh-CN"/>
        </w:rPr>
        <w:sectPr w:rsidR="005E3FCD" w:rsidRPr="00BD050D">
          <w:pgSz w:w="12240" w:h="15840"/>
          <w:pgMar w:top="1440" w:right="1440" w:bottom="1440" w:left="1440" w:header="720" w:footer="720" w:gutter="0"/>
          <w:cols w:space="720"/>
        </w:sectPr>
      </w:pPr>
    </w:p>
    <w:p w:rsidR="00C964C3" w:rsidRPr="00BD050D" w:rsidRDefault="00C964C3" w:rsidP="00BD050D">
      <w:pPr>
        <w:pStyle w:val="A5"/>
        <w:spacing w:line="360" w:lineRule="auto"/>
        <w:jc w:val="both"/>
        <w:rPr>
          <w:rFonts w:ascii="Book Antiqua" w:hAnsi="Book Antiqua"/>
        </w:rPr>
      </w:pPr>
      <w:r w:rsidRPr="00BD050D">
        <w:rPr>
          <w:rStyle w:val="15"/>
          <w:rFonts w:ascii="Book Antiqua" w:hAnsi="Book Antiqua"/>
          <w:b/>
          <w:bCs/>
          <w:lang w:val="en-US"/>
        </w:rPr>
        <w:lastRenderedPageBreak/>
        <w:t>Figure Legends</w:t>
      </w:r>
    </w:p>
    <w:p w:rsidR="002B625B" w:rsidRPr="00664270" w:rsidRDefault="00FB4F43" w:rsidP="002B625B">
      <w:pPr>
        <w:pStyle w:val="A5"/>
        <w:spacing w:line="360" w:lineRule="auto"/>
        <w:jc w:val="both"/>
        <w:rPr>
          <w:rStyle w:val="15"/>
          <w:rFonts w:ascii="Book Antiqua" w:eastAsia="宋体" w:hAnsi="Book Antiqua" w:cs="Book Antiqua"/>
          <w:noProof/>
          <w:lang w:eastAsia="zh-CN"/>
        </w:rPr>
      </w:pPr>
      <w:r>
        <w:rPr>
          <w:rFonts w:ascii="Book Antiqua" w:eastAsia="Book Antiqua" w:hAnsi="Book Antiqua" w:cs="Book Antiqua"/>
          <w:noProof/>
        </w:rPr>
        <w:drawing>
          <wp:inline distT="0" distB="0" distL="0" distR="0">
            <wp:extent cx="5364196" cy="5337104"/>
            <wp:effectExtent l="0" t="0" r="825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image"/>
                    <pic:cNvPicPr>
                      <a:picLocks noRot="1"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364196" cy="5337104"/>
                    </a:xfrm>
                    <a:prstGeom prst="rect">
                      <a:avLst/>
                    </a:prstGeom>
                    <a:noFill/>
                    <a:ln>
                      <a:noFill/>
                    </a:ln>
                    <a:effectLst/>
                  </pic:spPr>
                </pic:pic>
              </a:graphicData>
            </a:graphic>
          </wp:inline>
        </w:drawing>
      </w:r>
    </w:p>
    <w:p w:rsidR="00C964C3" w:rsidRPr="00BD050D" w:rsidRDefault="00C964C3" w:rsidP="002B625B">
      <w:pPr>
        <w:pStyle w:val="A5"/>
        <w:spacing w:line="360" w:lineRule="auto"/>
        <w:jc w:val="both"/>
        <w:rPr>
          <w:rStyle w:val="15"/>
          <w:rFonts w:ascii="Book Antiqua" w:eastAsia="Book Antiqua" w:hAnsi="Book Antiqua" w:cs="Book Antiqua"/>
        </w:rPr>
      </w:pPr>
      <w:r w:rsidRPr="00BD050D">
        <w:rPr>
          <w:rStyle w:val="15"/>
          <w:rFonts w:ascii="Book Antiqua" w:hAnsi="Book Antiqua"/>
          <w:b/>
          <w:bCs/>
          <w:lang w:val="en-US"/>
        </w:rPr>
        <w:t>Figure 1</w:t>
      </w:r>
      <w:r w:rsidRPr="00582650">
        <w:rPr>
          <w:rStyle w:val="15"/>
          <w:rFonts w:ascii="Book Antiqua" w:hAnsi="Book Antiqua"/>
          <w:b/>
          <w:bCs/>
          <w:lang w:val="en-US" w:eastAsia="zh-CN"/>
        </w:rPr>
        <w:t xml:space="preserve"> </w:t>
      </w:r>
      <w:r w:rsidRPr="00BD050D">
        <w:rPr>
          <w:rFonts w:ascii="Book Antiqua" w:hAnsi="Book Antiqua" w:cs="Book Antiqua"/>
          <w:b/>
          <w:bCs/>
        </w:rPr>
        <w:t>Photo taken before occlusion reconstruction</w:t>
      </w:r>
      <w:r w:rsidRPr="002B625B">
        <w:rPr>
          <w:rFonts w:ascii="Book Antiqua" w:eastAsia="宋体" w:hAnsi="Book Antiqua" w:cs="Book Antiqua"/>
          <w:b/>
        </w:rPr>
        <w:t xml:space="preserve">. </w:t>
      </w:r>
      <w:r w:rsidRPr="00BD050D">
        <w:rPr>
          <w:rStyle w:val="15"/>
          <w:rFonts w:ascii="Book Antiqua" w:hAnsi="Book Antiqua" w:cs="Book Antiqua"/>
          <w:lang w:val="en-US"/>
        </w:rPr>
        <w:t>A and B: Initial intraoral photographs; C and D: Initial face photograph.</w:t>
      </w:r>
    </w:p>
    <w:p w:rsidR="00C964C3" w:rsidRPr="00BD050D" w:rsidRDefault="00C964C3" w:rsidP="00BD050D">
      <w:pPr>
        <w:pStyle w:val="A5"/>
        <w:spacing w:line="360" w:lineRule="auto"/>
        <w:jc w:val="both"/>
        <w:rPr>
          <w:rStyle w:val="15"/>
          <w:rFonts w:ascii="Book Antiqua" w:hAnsi="Book Antiqua" w:cs="Book Antiqua"/>
        </w:rPr>
        <w:sectPr w:rsidR="00C964C3" w:rsidRPr="00BD050D">
          <w:pgSz w:w="12240" w:h="15840"/>
          <w:pgMar w:top="1440" w:right="1440" w:bottom="1440" w:left="1440" w:header="720" w:footer="720" w:gutter="0"/>
          <w:cols w:space="720"/>
        </w:sectPr>
      </w:pPr>
    </w:p>
    <w:p w:rsidR="00C964C3" w:rsidRPr="00BD050D" w:rsidRDefault="00FB4F43" w:rsidP="00BD050D">
      <w:pPr>
        <w:pStyle w:val="A5"/>
        <w:spacing w:line="360" w:lineRule="auto"/>
        <w:jc w:val="both"/>
        <w:rPr>
          <w:rStyle w:val="15"/>
          <w:rFonts w:ascii="Book Antiqua" w:eastAsia="Book Antiqua" w:hAnsi="Book Antiqua" w:cs="Book Antiqua"/>
        </w:rPr>
      </w:pPr>
      <w:r>
        <w:rPr>
          <w:rFonts w:ascii="Book Antiqua" w:eastAsia="Book Antiqua" w:hAnsi="Book Antiqua" w:cs="Book Antiqua"/>
          <w:noProof/>
        </w:rPr>
        <w:lastRenderedPageBreak/>
        <w:drawing>
          <wp:inline distT="0" distB="0" distL="0" distR="0">
            <wp:extent cx="5954651" cy="7143012"/>
            <wp:effectExtent l="0" t="0" r="8255"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图片包含 背景图案&#10;&#10;描述已自动生成"/>
                    <pic:cNvPicPr>
                      <a:picLocks noRot="1"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954651" cy="7143012"/>
                    </a:xfrm>
                    <a:prstGeom prst="rect">
                      <a:avLst/>
                    </a:prstGeom>
                    <a:noFill/>
                    <a:ln>
                      <a:noFill/>
                    </a:ln>
                    <a:effectLst/>
                  </pic:spPr>
                </pic:pic>
              </a:graphicData>
            </a:graphic>
          </wp:inline>
        </w:drawing>
      </w:r>
    </w:p>
    <w:p w:rsidR="00C964C3" w:rsidRPr="00BD050D" w:rsidRDefault="00C964C3" w:rsidP="00BD050D">
      <w:pPr>
        <w:pStyle w:val="A5"/>
        <w:spacing w:line="360" w:lineRule="auto"/>
        <w:jc w:val="both"/>
        <w:rPr>
          <w:rFonts w:ascii="Book Antiqua" w:hAnsi="Book Antiqua"/>
        </w:rPr>
      </w:pPr>
      <w:bookmarkStart w:id="26" w:name="OLE_LINK5623"/>
      <w:r w:rsidRPr="00BD050D">
        <w:rPr>
          <w:rStyle w:val="15"/>
          <w:rFonts w:ascii="Book Antiqua" w:hAnsi="Book Antiqua"/>
          <w:b/>
          <w:bCs/>
          <w:lang w:val="en-US"/>
        </w:rPr>
        <w:t>Figure 2 Cone beam computed tomography imaging.</w:t>
      </w:r>
      <w:bookmarkEnd w:id="26"/>
      <w:r w:rsidRPr="002B625B">
        <w:rPr>
          <w:rStyle w:val="15"/>
          <w:rFonts w:ascii="Book Antiqua" w:hAnsi="Book Antiqua"/>
          <w:b/>
          <w:lang w:val="en-US"/>
        </w:rPr>
        <w:t xml:space="preserve"> </w:t>
      </w:r>
      <w:r w:rsidRPr="00BD050D">
        <w:rPr>
          <w:rStyle w:val="15"/>
          <w:rFonts w:ascii="Book Antiqua" w:hAnsi="Book Antiqua"/>
          <w:lang w:val="en-US"/>
        </w:rPr>
        <w:t xml:space="preserve">A: </w:t>
      </w:r>
      <w:bookmarkStart w:id="27" w:name="OLE_LINK5627"/>
      <w:r w:rsidRPr="00BD050D">
        <w:rPr>
          <w:rStyle w:val="15"/>
          <w:rFonts w:ascii="Book Antiqua" w:hAnsi="Book Antiqua"/>
          <w:lang w:val="en-US"/>
        </w:rPr>
        <w:t>Cone beam computed tomography</w:t>
      </w:r>
      <w:bookmarkEnd w:id="27"/>
      <w:r w:rsidRPr="00BD050D">
        <w:rPr>
          <w:rStyle w:val="15"/>
          <w:rFonts w:ascii="Book Antiqua" w:hAnsi="Book Antiqua"/>
          <w:lang w:val="en-US"/>
        </w:rPr>
        <w:t xml:space="preserve"> (CBCT) at the beginning; B: CBCT after wearing an </w:t>
      </w:r>
      <w:proofErr w:type="spellStart"/>
      <w:r w:rsidRPr="00BD050D">
        <w:rPr>
          <w:rStyle w:val="15"/>
          <w:rFonts w:ascii="Book Antiqua" w:hAnsi="Book Antiqua"/>
          <w:lang w:val="en-US"/>
        </w:rPr>
        <w:t>occlusal</w:t>
      </w:r>
      <w:proofErr w:type="spellEnd"/>
      <w:r w:rsidRPr="00BD050D">
        <w:rPr>
          <w:rStyle w:val="15"/>
          <w:rFonts w:ascii="Book Antiqua" w:hAnsi="Book Antiqua"/>
          <w:lang w:val="en-US"/>
        </w:rPr>
        <w:t xml:space="preserve"> pad for 3 </w:t>
      </w:r>
      <w:proofErr w:type="spellStart"/>
      <w:proofErr w:type="gramStart"/>
      <w:r w:rsidRPr="00BD050D">
        <w:rPr>
          <w:rStyle w:val="15"/>
          <w:rFonts w:ascii="Book Antiqua" w:hAnsi="Book Antiqua"/>
          <w:lang w:val="en-US"/>
        </w:rPr>
        <w:t>mo</w:t>
      </w:r>
      <w:proofErr w:type="spellEnd"/>
      <w:proofErr w:type="gramEnd"/>
      <w:r w:rsidRPr="00BD050D">
        <w:rPr>
          <w:rStyle w:val="15"/>
          <w:rFonts w:ascii="Book Antiqua" w:hAnsi="Book Antiqua"/>
          <w:lang w:val="en-US"/>
        </w:rPr>
        <w:t xml:space="preserve">; C: CBCT 1 </w:t>
      </w:r>
      <w:proofErr w:type="spellStart"/>
      <w:r w:rsidRPr="00BD050D">
        <w:rPr>
          <w:rStyle w:val="15"/>
          <w:rFonts w:ascii="Book Antiqua" w:hAnsi="Book Antiqua"/>
          <w:lang w:val="en-US"/>
        </w:rPr>
        <w:t>mo</w:t>
      </w:r>
      <w:proofErr w:type="spellEnd"/>
      <w:r w:rsidRPr="00BD050D">
        <w:rPr>
          <w:rStyle w:val="15"/>
          <w:rFonts w:ascii="Book Antiqua" w:hAnsi="Book Antiqua"/>
          <w:lang w:val="en-US"/>
        </w:rPr>
        <w:t xml:space="preserve"> after wearing the temporary crown; D: CBCT rechecked 2 </w:t>
      </w:r>
      <w:proofErr w:type="spellStart"/>
      <w:r w:rsidRPr="00BD050D">
        <w:rPr>
          <w:rStyle w:val="15"/>
          <w:rFonts w:ascii="Book Antiqua" w:hAnsi="Book Antiqua"/>
          <w:lang w:val="en-US"/>
        </w:rPr>
        <w:t>wk</w:t>
      </w:r>
      <w:proofErr w:type="spellEnd"/>
      <w:r w:rsidRPr="00BD050D">
        <w:rPr>
          <w:rStyle w:val="15"/>
          <w:rFonts w:ascii="Book Antiqua" w:hAnsi="Book Antiqua"/>
          <w:lang w:val="en-US"/>
        </w:rPr>
        <w:t xml:space="preserve"> after </w:t>
      </w:r>
      <w:r w:rsidRPr="00BD050D">
        <w:rPr>
          <w:rStyle w:val="15"/>
          <w:rFonts w:ascii="Book Antiqua" w:hAnsi="Book Antiqua"/>
          <w:lang w:val="en-US"/>
        </w:rPr>
        <w:lastRenderedPageBreak/>
        <w:t xml:space="preserve">wearing the final denture. 1 and 2 are the coronal and sagittal planes of the right </w:t>
      </w:r>
      <w:proofErr w:type="spellStart"/>
      <w:r w:rsidRPr="00BD050D">
        <w:rPr>
          <w:rStyle w:val="15"/>
          <w:rFonts w:ascii="Book Antiqua" w:hAnsi="Book Antiqua"/>
          <w:lang w:val="en-US"/>
        </w:rPr>
        <w:t>temporomandibular</w:t>
      </w:r>
      <w:proofErr w:type="spellEnd"/>
      <w:r w:rsidRPr="00BD050D">
        <w:rPr>
          <w:rStyle w:val="15"/>
          <w:rFonts w:ascii="Book Antiqua" w:hAnsi="Book Antiqua"/>
          <w:lang w:val="en-US"/>
        </w:rPr>
        <w:t xml:space="preserve"> joint, respectively; 3 and 4 are the coronal and sagittal planes of the left </w:t>
      </w:r>
      <w:proofErr w:type="spellStart"/>
      <w:r w:rsidRPr="00BD050D">
        <w:rPr>
          <w:rStyle w:val="15"/>
          <w:rFonts w:ascii="Book Antiqua" w:hAnsi="Book Antiqua"/>
          <w:lang w:val="en-US"/>
        </w:rPr>
        <w:t>temporomandibular</w:t>
      </w:r>
      <w:proofErr w:type="spellEnd"/>
      <w:r w:rsidRPr="00BD050D">
        <w:rPr>
          <w:rStyle w:val="15"/>
          <w:rFonts w:ascii="Book Antiqua" w:hAnsi="Book Antiqua"/>
          <w:lang w:val="en-US"/>
        </w:rPr>
        <w:t xml:space="preserve"> joint, respectively.</w:t>
      </w:r>
    </w:p>
    <w:p w:rsidR="00C964C3" w:rsidRPr="00BD050D" w:rsidRDefault="00C964C3" w:rsidP="00BD050D">
      <w:pPr>
        <w:pStyle w:val="A5"/>
        <w:spacing w:line="360" w:lineRule="auto"/>
        <w:jc w:val="both"/>
        <w:rPr>
          <w:rFonts w:ascii="Book Antiqua" w:hAnsi="Book Antiqua"/>
        </w:rPr>
        <w:sectPr w:rsidR="00C964C3" w:rsidRPr="00BD050D">
          <w:pgSz w:w="12240" w:h="15840"/>
          <w:pgMar w:top="1440" w:right="1440" w:bottom="1440" w:left="1440" w:header="720" w:footer="720" w:gutter="0"/>
          <w:cols w:space="720"/>
        </w:sectPr>
      </w:pPr>
    </w:p>
    <w:p w:rsidR="00C964C3" w:rsidRPr="00664270" w:rsidRDefault="00FB4F43" w:rsidP="00BD050D">
      <w:pPr>
        <w:pStyle w:val="A5"/>
        <w:spacing w:line="360" w:lineRule="auto"/>
        <w:jc w:val="both"/>
        <w:rPr>
          <w:rStyle w:val="15"/>
          <w:rFonts w:ascii="Book Antiqua" w:eastAsia="宋体" w:hAnsi="Book Antiqua" w:cs="Book Antiqua"/>
          <w:lang w:eastAsia="zh-CN"/>
        </w:rPr>
      </w:pPr>
      <w:r>
        <w:rPr>
          <w:rFonts w:ascii="Book Antiqua" w:eastAsia="Book Antiqua" w:hAnsi="Book Antiqua" w:cs="Book Antiqua"/>
          <w:noProof/>
        </w:rPr>
        <w:lastRenderedPageBreak/>
        <w:drawing>
          <wp:inline distT="0" distB="0" distL="0" distR="0">
            <wp:extent cx="5958840" cy="5798024"/>
            <wp:effectExtent l="0" t="0" r="381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image"/>
                    <pic:cNvPicPr>
                      <a:picLocks noRot="1"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958840" cy="5798024"/>
                    </a:xfrm>
                    <a:prstGeom prst="rect">
                      <a:avLst/>
                    </a:prstGeom>
                    <a:noFill/>
                    <a:ln>
                      <a:noFill/>
                    </a:ln>
                    <a:effectLst/>
                  </pic:spPr>
                </pic:pic>
              </a:graphicData>
            </a:graphic>
          </wp:inline>
        </w:drawing>
      </w:r>
    </w:p>
    <w:p w:rsidR="00C964C3" w:rsidRPr="00BD050D" w:rsidRDefault="00C964C3" w:rsidP="00BD050D">
      <w:pPr>
        <w:pStyle w:val="A5"/>
        <w:spacing w:line="360" w:lineRule="auto"/>
        <w:jc w:val="both"/>
        <w:rPr>
          <w:rFonts w:ascii="Book Antiqua" w:hAnsi="Book Antiqua"/>
        </w:rPr>
      </w:pPr>
      <w:r w:rsidRPr="00BD050D">
        <w:rPr>
          <w:rStyle w:val="15"/>
          <w:rFonts w:ascii="Book Antiqua" w:hAnsi="Book Antiqua"/>
          <w:b/>
          <w:bCs/>
          <w:lang w:val="en-US"/>
        </w:rPr>
        <w:t>Figure 3</w:t>
      </w:r>
      <w:r w:rsidRPr="00BD050D">
        <w:rPr>
          <w:rStyle w:val="15"/>
          <w:rFonts w:ascii="Book Antiqua" w:hAnsi="Book Antiqua"/>
          <w:lang w:val="en-US"/>
        </w:rPr>
        <w:t xml:space="preserve"> </w:t>
      </w:r>
      <w:r w:rsidRPr="00BD050D">
        <w:rPr>
          <w:rFonts w:ascii="Book Antiqua" w:hAnsi="Book Antiqua"/>
          <w:b/>
          <w:bCs/>
        </w:rPr>
        <w:t>Preparation before restoration</w:t>
      </w:r>
      <w:r w:rsidRPr="00BD050D">
        <w:rPr>
          <w:rFonts w:ascii="Book Antiqua" w:eastAsia="宋体" w:hAnsi="Book Antiqua"/>
          <w:b/>
          <w:bCs/>
        </w:rPr>
        <w:t>.</w:t>
      </w:r>
      <w:r w:rsidRPr="00F1755E">
        <w:rPr>
          <w:rStyle w:val="15"/>
          <w:rFonts w:ascii="Book Antiqua" w:hAnsi="Book Antiqua"/>
          <w:b/>
          <w:lang w:val="en-US" w:eastAsia="zh-CN"/>
        </w:rPr>
        <w:t xml:space="preserve"> </w:t>
      </w:r>
      <w:r w:rsidRPr="00BD050D">
        <w:rPr>
          <w:rStyle w:val="15"/>
          <w:rFonts w:ascii="Book Antiqua" w:hAnsi="Book Antiqua"/>
          <w:lang w:val="en-US"/>
        </w:rPr>
        <w:t xml:space="preserve">A: Diagnostic wax pattern; B: Intraoral photographs of patients wearing maxillary </w:t>
      </w:r>
      <w:proofErr w:type="spellStart"/>
      <w:r w:rsidRPr="00BD050D">
        <w:rPr>
          <w:rStyle w:val="15"/>
          <w:rFonts w:ascii="Book Antiqua" w:hAnsi="Book Antiqua"/>
          <w:lang w:val="en-US"/>
        </w:rPr>
        <w:t>occlusal</w:t>
      </w:r>
      <w:proofErr w:type="spellEnd"/>
      <w:r w:rsidRPr="00BD050D">
        <w:rPr>
          <w:rStyle w:val="15"/>
          <w:rFonts w:ascii="Book Antiqua" w:hAnsi="Book Antiqua"/>
          <w:lang w:val="en-US"/>
        </w:rPr>
        <w:t xml:space="preserve"> pad; C: Divide the </w:t>
      </w:r>
      <w:proofErr w:type="spellStart"/>
      <w:r w:rsidRPr="00BD050D">
        <w:rPr>
          <w:rStyle w:val="15"/>
          <w:rFonts w:ascii="Book Antiqua" w:hAnsi="Book Antiqua"/>
          <w:lang w:val="en-US"/>
        </w:rPr>
        <w:t>occlusal</w:t>
      </w:r>
      <w:proofErr w:type="spellEnd"/>
      <w:r w:rsidRPr="00BD050D">
        <w:rPr>
          <w:rStyle w:val="15"/>
          <w:rFonts w:ascii="Book Antiqua" w:hAnsi="Book Antiqua"/>
          <w:lang w:val="en-US"/>
        </w:rPr>
        <w:t xml:space="preserve"> pad at the center line for standby.</w:t>
      </w:r>
    </w:p>
    <w:p w:rsidR="00C964C3" w:rsidRPr="00BD050D" w:rsidRDefault="00C964C3" w:rsidP="00BD050D">
      <w:pPr>
        <w:pStyle w:val="A5"/>
        <w:spacing w:line="360" w:lineRule="auto"/>
        <w:jc w:val="both"/>
        <w:rPr>
          <w:rFonts w:ascii="Book Antiqua" w:hAnsi="Book Antiqua"/>
        </w:rPr>
        <w:sectPr w:rsidR="00C964C3" w:rsidRPr="00BD050D">
          <w:pgSz w:w="12240" w:h="15840"/>
          <w:pgMar w:top="1440" w:right="1440" w:bottom="1440" w:left="1440" w:header="720" w:footer="720" w:gutter="0"/>
          <w:cols w:space="720"/>
        </w:sectPr>
      </w:pPr>
    </w:p>
    <w:p w:rsidR="00CC12F6" w:rsidRPr="00664270" w:rsidRDefault="00FB4F43" w:rsidP="00BD050D">
      <w:pPr>
        <w:pStyle w:val="A5"/>
        <w:spacing w:line="360" w:lineRule="auto"/>
        <w:jc w:val="both"/>
        <w:rPr>
          <w:rStyle w:val="15"/>
          <w:rFonts w:ascii="Book Antiqua" w:eastAsia="宋体" w:hAnsi="Book Antiqua" w:cs="Book Antiqua"/>
          <w:noProof/>
          <w:lang w:eastAsia="zh-CN"/>
        </w:rPr>
      </w:pPr>
      <w:r>
        <w:rPr>
          <w:rFonts w:ascii="Book Antiqua" w:eastAsia="Book Antiqua" w:hAnsi="Book Antiqua" w:cs="Book Antiqua"/>
          <w:noProof/>
        </w:rPr>
        <w:lastRenderedPageBreak/>
        <w:drawing>
          <wp:inline distT="0" distB="0" distL="0" distR="0">
            <wp:extent cx="5943598" cy="2376731"/>
            <wp:effectExtent l="0" t="0" r="635"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image"/>
                    <pic:cNvPicPr>
                      <a:picLocks noRot="1"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943598" cy="2376731"/>
                    </a:xfrm>
                    <a:prstGeom prst="rect">
                      <a:avLst/>
                    </a:prstGeom>
                    <a:noFill/>
                    <a:ln>
                      <a:noFill/>
                    </a:ln>
                    <a:effectLst/>
                  </pic:spPr>
                </pic:pic>
              </a:graphicData>
            </a:graphic>
          </wp:inline>
        </w:drawing>
      </w:r>
    </w:p>
    <w:p w:rsidR="00C964C3" w:rsidRPr="00BD050D" w:rsidRDefault="00C964C3" w:rsidP="00BD050D">
      <w:pPr>
        <w:pStyle w:val="A5"/>
        <w:spacing w:line="360" w:lineRule="auto"/>
        <w:jc w:val="both"/>
        <w:rPr>
          <w:rFonts w:ascii="Book Antiqua" w:hAnsi="Book Antiqua"/>
        </w:rPr>
      </w:pPr>
      <w:r w:rsidRPr="00BD050D">
        <w:rPr>
          <w:rStyle w:val="15"/>
          <w:rFonts w:ascii="Book Antiqua" w:hAnsi="Book Antiqua"/>
          <w:b/>
          <w:bCs/>
          <w:lang w:val="en-US"/>
        </w:rPr>
        <w:t xml:space="preserve">Figure 4 </w:t>
      </w:r>
      <w:proofErr w:type="spellStart"/>
      <w:r w:rsidRPr="00BD050D">
        <w:rPr>
          <w:rStyle w:val="15"/>
          <w:rFonts w:ascii="Book Antiqua" w:eastAsia="宋体" w:hAnsi="Book Antiqua" w:cs="Book Antiqua"/>
          <w:b/>
          <w:bCs/>
          <w:lang w:val="en-US" w:eastAsia="zh-CN"/>
        </w:rPr>
        <w:t>O</w:t>
      </w:r>
      <w:r w:rsidRPr="00BD050D">
        <w:rPr>
          <w:rFonts w:ascii="Book Antiqua" w:eastAsia="宋体" w:hAnsi="Book Antiqua"/>
          <w:b/>
          <w:bCs/>
          <w:vanish/>
        </w:rPr>
        <w:t>OOO</w:t>
      </w:r>
      <w:r w:rsidRPr="00BD050D">
        <w:rPr>
          <w:rFonts w:ascii="Book Antiqua" w:hAnsi="Book Antiqua"/>
          <w:b/>
          <w:bCs/>
        </w:rPr>
        <w:t>cclusal</w:t>
      </w:r>
      <w:proofErr w:type="spellEnd"/>
      <w:r w:rsidRPr="00BD050D">
        <w:rPr>
          <w:rFonts w:ascii="Book Antiqua" w:hAnsi="Book Antiqua"/>
          <w:b/>
          <w:bCs/>
        </w:rPr>
        <w:t xml:space="preserve"> reconstruction models obtained through digital intraoral scanning</w:t>
      </w:r>
      <w:r w:rsidRPr="00BD050D">
        <w:rPr>
          <w:rFonts w:ascii="Book Antiqua" w:eastAsia="宋体" w:hAnsi="Book Antiqua"/>
          <w:b/>
          <w:bCs/>
        </w:rPr>
        <w:t>.</w:t>
      </w:r>
      <w:r w:rsidRPr="00582650">
        <w:rPr>
          <w:rStyle w:val="15"/>
          <w:rFonts w:ascii="Book Antiqua" w:hAnsi="Book Antiqua"/>
          <w:b/>
          <w:bCs/>
          <w:lang w:val="en-US" w:eastAsia="zh-CN"/>
        </w:rPr>
        <w:t xml:space="preserve"> </w:t>
      </w:r>
      <w:r w:rsidRPr="00BD050D">
        <w:rPr>
          <w:rStyle w:val="15"/>
          <w:rFonts w:ascii="Book Antiqua" w:hAnsi="Book Antiqua"/>
          <w:lang w:val="en-US"/>
        </w:rPr>
        <w:t xml:space="preserve">A: Digital intraoral scanning with </w:t>
      </w:r>
      <w:proofErr w:type="spellStart"/>
      <w:r w:rsidRPr="00BD050D">
        <w:rPr>
          <w:rStyle w:val="15"/>
          <w:rFonts w:ascii="Book Antiqua" w:hAnsi="Book Antiqua"/>
          <w:lang w:val="en-US"/>
        </w:rPr>
        <w:t>occlusal</w:t>
      </w:r>
      <w:proofErr w:type="spellEnd"/>
      <w:r w:rsidRPr="00BD050D">
        <w:rPr>
          <w:rStyle w:val="15"/>
          <w:rFonts w:ascii="Book Antiqua" w:hAnsi="Book Antiqua"/>
          <w:lang w:val="en-US"/>
        </w:rPr>
        <w:t xml:space="preserve"> pad; B: Digital intraoral scanning after fine tooth preparation.</w:t>
      </w:r>
    </w:p>
    <w:p w:rsidR="00C964C3" w:rsidRPr="00BD050D" w:rsidRDefault="00C964C3" w:rsidP="00BD050D">
      <w:pPr>
        <w:pStyle w:val="A5"/>
        <w:spacing w:line="360" w:lineRule="auto"/>
        <w:jc w:val="both"/>
        <w:rPr>
          <w:rStyle w:val="15"/>
          <w:rFonts w:ascii="Book Antiqua" w:eastAsia="Book Antiqua" w:hAnsi="Book Antiqua" w:cs="Book Antiqua"/>
        </w:rPr>
      </w:pPr>
    </w:p>
    <w:p w:rsidR="00C964C3" w:rsidRPr="00BD050D" w:rsidRDefault="00C964C3" w:rsidP="00BD050D">
      <w:pPr>
        <w:pStyle w:val="A5"/>
        <w:spacing w:line="360" w:lineRule="auto"/>
        <w:jc w:val="both"/>
        <w:rPr>
          <w:rStyle w:val="15"/>
          <w:rFonts w:ascii="Book Antiqua" w:hAnsi="Book Antiqua"/>
        </w:rPr>
        <w:sectPr w:rsidR="00C964C3" w:rsidRPr="00BD050D">
          <w:pgSz w:w="12240" w:h="15840"/>
          <w:pgMar w:top="1440" w:right="1440" w:bottom="1440" w:left="1440" w:header="720" w:footer="720" w:gutter="0"/>
          <w:cols w:space="720"/>
        </w:sectPr>
      </w:pPr>
    </w:p>
    <w:p w:rsidR="00C964C3" w:rsidRPr="00BD050D" w:rsidRDefault="00FB4F43" w:rsidP="00BD050D">
      <w:pPr>
        <w:pStyle w:val="A5"/>
        <w:spacing w:line="360" w:lineRule="auto"/>
        <w:jc w:val="both"/>
        <w:rPr>
          <w:rStyle w:val="15"/>
          <w:rFonts w:ascii="Book Antiqua" w:eastAsia="Book Antiqua" w:hAnsi="Book Antiqua" w:cs="Book Antiqua"/>
        </w:rPr>
      </w:pPr>
      <w:r>
        <w:rPr>
          <w:rFonts w:ascii="Book Antiqua" w:eastAsia="Book Antiqua" w:hAnsi="Book Antiqua" w:cs="Book Antiqua"/>
          <w:noProof/>
        </w:rPr>
        <w:lastRenderedPageBreak/>
        <w:drawing>
          <wp:inline distT="0" distB="0" distL="0" distR="0">
            <wp:extent cx="5941414" cy="211931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手里拿着食物&#10;&#10;描述已自动生成"/>
                    <pic:cNvPicPr>
                      <a:picLocks noRot="1"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941414" cy="2119315"/>
                    </a:xfrm>
                    <a:prstGeom prst="rect">
                      <a:avLst/>
                    </a:prstGeom>
                    <a:noFill/>
                    <a:ln>
                      <a:noFill/>
                    </a:ln>
                    <a:effectLst/>
                  </pic:spPr>
                </pic:pic>
              </a:graphicData>
            </a:graphic>
          </wp:inline>
        </w:drawing>
      </w:r>
    </w:p>
    <w:p w:rsidR="00C964C3" w:rsidRDefault="00C964C3" w:rsidP="00BD050D">
      <w:pPr>
        <w:pStyle w:val="A5"/>
        <w:spacing w:line="360" w:lineRule="auto"/>
        <w:jc w:val="both"/>
        <w:rPr>
          <w:rStyle w:val="15"/>
          <w:rFonts w:ascii="Book Antiqua" w:hAnsi="Book Antiqua"/>
          <w:b/>
          <w:bCs/>
          <w:lang w:val="en-US" w:eastAsia="zh-CN"/>
        </w:rPr>
      </w:pPr>
      <w:r w:rsidRPr="00BD050D">
        <w:rPr>
          <w:rStyle w:val="15"/>
          <w:rFonts w:ascii="Book Antiqua" w:hAnsi="Book Antiqua"/>
          <w:b/>
          <w:bCs/>
          <w:lang w:val="en-US"/>
        </w:rPr>
        <w:t>Figure 5 Intraoral photographs of temporary crowns worn on the preliminary prepared posterior teeth.</w:t>
      </w:r>
    </w:p>
    <w:p w:rsidR="002B625B" w:rsidRPr="00664270" w:rsidRDefault="002B625B" w:rsidP="00582650">
      <w:pPr>
        <w:pStyle w:val="A5"/>
        <w:spacing w:line="360" w:lineRule="auto"/>
        <w:jc w:val="both"/>
        <w:rPr>
          <w:rStyle w:val="15"/>
          <w:rFonts w:ascii="Book Antiqua" w:eastAsia="宋体" w:hAnsi="Book Antiqua" w:cs="Book Antiqua"/>
          <w:lang w:eastAsia="zh-CN"/>
        </w:rPr>
      </w:pPr>
      <w:r>
        <w:rPr>
          <w:rStyle w:val="15"/>
          <w:rFonts w:ascii="Book Antiqua" w:hAnsi="Book Antiqua"/>
          <w:b/>
          <w:bCs/>
          <w:lang w:eastAsia="zh-CN"/>
        </w:rPr>
        <w:br w:type="page"/>
      </w:r>
      <w:r w:rsidR="00FB4F43">
        <w:rPr>
          <w:rFonts w:ascii="Book Antiqua" w:eastAsia="Book Antiqua" w:hAnsi="Book Antiqua" w:cs="Book Antiqua"/>
          <w:noProof/>
        </w:rPr>
        <w:lastRenderedPageBreak/>
        <w:drawing>
          <wp:inline distT="0" distB="0" distL="0" distR="0">
            <wp:extent cx="5951220" cy="2182952"/>
            <wp:effectExtent l="0" t="0" r="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电脑萤幕画面&#10;&#10;描述已自动生成"/>
                    <pic:cNvPicPr>
                      <a:picLocks noRot="1"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951220" cy="2182952"/>
                    </a:xfrm>
                    <a:prstGeom prst="rect">
                      <a:avLst/>
                    </a:prstGeom>
                    <a:noFill/>
                    <a:ln>
                      <a:noFill/>
                    </a:ln>
                    <a:effectLst/>
                  </pic:spPr>
                </pic:pic>
              </a:graphicData>
            </a:graphic>
          </wp:inline>
        </w:drawing>
      </w:r>
    </w:p>
    <w:p w:rsidR="00C964C3" w:rsidRPr="00BD050D" w:rsidRDefault="00C964C3" w:rsidP="00582650">
      <w:pPr>
        <w:pStyle w:val="A5"/>
        <w:spacing w:line="360" w:lineRule="auto"/>
        <w:jc w:val="both"/>
      </w:pPr>
      <w:r w:rsidRPr="00582650">
        <w:rPr>
          <w:rStyle w:val="15"/>
          <w:rFonts w:ascii="Book Antiqua" w:hAnsi="Book Antiqua"/>
          <w:b/>
          <w:bCs/>
          <w:lang w:val="en-US"/>
        </w:rPr>
        <w:t>Figure 6</w:t>
      </w:r>
      <w:r w:rsidRPr="00582650">
        <w:rPr>
          <w:rStyle w:val="15"/>
          <w:rFonts w:ascii="Book Antiqua" w:hAnsi="Book Antiqua"/>
          <w:lang w:val="en-US"/>
        </w:rPr>
        <w:t xml:space="preserve"> </w:t>
      </w:r>
      <w:r w:rsidRPr="00582650">
        <w:rPr>
          <w:rFonts w:ascii="Book Antiqua" w:hAnsi="Book Antiqua" w:cs="Book Antiqua"/>
          <w:b/>
          <w:bCs/>
        </w:rPr>
        <w:t xml:space="preserve">Selection of the final </w:t>
      </w:r>
      <w:proofErr w:type="spellStart"/>
      <w:r w:rsidRPr="00582650">
        <w:rPr>
          <w:rFonts w:ascii="Book Antiqua" w:hAnsi="Book Antiqua" w:cs="Book Antiqua"/>
          <w:b/>
          <w:bCs/>
        </w:rPr>
        <w:t>occlusal</w:t>
      </w:r>
      <w:proofErr w:type="spellEnd"/>
      <w:r w:rsidRPr="00582650">
        <w:rPr>
          <w:rFonts w:ascii="Book Antiqua" w:hAnsi="Book Antiqua" w:cs="Book Antiqua"/>
          <w:b/>
          <w:bCs/>
        </w:rPr>
        <w:t xml:space="preserve"> relationship</w:t>
      </w:r>
      <w:r w:rsidRPr="002B625B">
        <w:rPr>
          <w:rFonts w:ascii="Book Antiqua" w:eastAsia="宋体" w:hAnsi="Book Antiqua"/>
          <w:b/>
        </w:rPr>
        <w:t>.</w:t>
      </w:r>
      <w:r w:rsidRPr="002B625B">
        <w:rPr>
          <w:rStyle w:val="15"/>
          <w:rFonts w:ascii="Book Antiqua" w:hAnsi="Book Antiqua"/>
          <w:b/>
          <w:lang w:val="en-US" w:eastAsia="zh-CN"/>
        </w:rPr>
        <w:t xml:space="preserve"> </w:t>
      </w:r>
      <w:r w:rsidRPr="00BD050D">
        <w:rPr>
          <w:rStyle w:val="15"/>
          <w:rFonts w:ascii="Book Antiqua" w:hAnsi="Book Antiqua"/>
          <w:lang w:val="en-US"/>
        </w:rPr>
        <w:t xml:space="preserve">A: Comparison of maxillary position between the end of </w:t>
      </w:r>
      <w:proofErr w:type="spellStart"/>
      <w:r w:rsidRPr="00BD050D">
        <w:rPr>
          <w:rStyle w:val="15"/>
          <w:rFonts w:ascii="Book Antiqua" w:hAnsi="Book Antiqua"/>
          <w:lang w:val="en-US"/>
        </w:rPr>
        <w:t>occlusal</w:t>
      </w:r>
      <w:proofErr w:type="spellEnd"/>
      <w:r w:rsidRPr="00BD050D">
        <w:rPr>
          <w:rStyle w:val="15"/>
          <w:rFonts w:ascii="Book Antiqua" w:hAnsi="Book Antiqua"/>
          <w:lang w:val="en-US"/>
        </w:rPr>
        <w:t xml:space="preserve"> pad and the end of mock up; B: A local magnified image showing that at the end of the mock up phase, compared to when wearing the </w:t>
      </w:r>
      <w:proofErr w:type="spellStart"/>
      <w:r w:rsidRPr="00BD050D">
        <w:rPr>
          <w:rStyle w:val="15"/>
          <w:rFonts w:ascii="Book Antiqua" w:hAnsi="Book Antiqua"/>
          <w:lang w:val="en-US"/>
        </w:rPr>
        <w:t>occlusal</w:t>
      </w:r>
      <w:proofErr w:type="spellEnd"/>
      <w:r w:rsidRPr="00BD050D">
        <w:rPr>
          <w:rStyle w:val="15"/>
          <w:rFonts w:ascii="Book Antiqua" w:hAnsi="Book Antiqua"/>
          <w:lang w:val="en-US"/>
        </w:rPr>
        <w:t xml:space="preserve"> pad, the most anterior end of the lateral labial margin of the mandibular central incisor is shifted upward and medially by approximately 0.861 mm.</w:t>
      </w:r>
    </w:p>
    <w:p w:rsidR="00C964C3" w:rsidRPr="00BD050D" w:rsidRDefault="00C964C3" w:rsidP="00BD050D">
      <w:pPr>
        <w:pStyle w:val="A5"/>
        <w:spacing w:line="360" w:lineRule="auto"/>
        <w:jc w:val="both"/>
        <w:rPr>
          <w:rFonts w:ascii="Book Antiqua" w:hAnsi="Book Antiqua"/>
        </w:rPr>
        <w:sectPr w:rsidR="00C964C3" w:rsidRPr="00BD050D">
          <w:pgSz w:w="12240" w:h="15840"/>
          <w:pgMar w:top="1440" w:right="1440" w:bottom="1440" w:left="1440" w:header="720" w:footer="720" w:gutter="0"/>
          <w:cols w:space="720"/>
        </w:sectPr>
      </w:pPr>
    </w:p>
    <w:p w:rsidR="00C964C3" w:rsidRPr="00BD050D" w:rsidRDefault="00FB4F43" w:rsidP="00BD050D">
      <w:pPr>
        <w:pStyle w:val="A5"/>
        <w:spacing w:line="360" w:lineRule="auto"/>
        <w:jc w:val="both"/>
        <w:rPr>
          <w:rStyle w:val="15"/>
          <w:rFonts w:ascii="Book Antiqua" w:eastAsia="Book Antiqua" w:hAnsi="Book Antiqua" w:cs="Book Antiqua"/>
        </w:rPr>
      </w:pPr>
      <w:r>
        <w:rPr>
          <w:rFonts w:ascii="Book Antiqua" w:eastAsia="Book Antiqua" w:hAnsi="Book Antiqua" w:cs="Book Antiqua"/>
          <w:noProof/>
        </w:rPr>
        <w:lastRenderedPageBreak/>
        <w:drawing>
          <wp:inline distT="0" distB="0" distL="0" distR="0">
            <wp:extent cx="5942931" cy="2119438"/>
            <wp:effectExtent l="0" t="0" r="1270" b="0"/>
            <wp:docPr id="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image"/>
                    <pic:cNvPicPr>
                      <a:picLocks noRot="1"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942931" cy="2119438"/>
                    </a:xfrm>
                    <a:prstGeom prst="rect">
                      <a:avLst/>
                    </a:prstGeom>
                    <a:noFill/>
                    <a:ln>
                      <a:noFill/>
                    </a:ln>
                  </pic:spPr>
                </pic:pic>
              </a:graphicData>
            </a:graphic>
          </wp:inline>
        </w:drawing>
      </w:r>
    </w:p>
    <w:p w:rsidR="00392C40" w:rsidRDefault="00C964C3" w:rsidP="00BD050D">
      <w:pPr>
        <w:pStyle w:val="A5"/>
        <w:spacing w:line="360" w:lineRule="auto"/>
        <w:jc w:val="both"/>
        <w:rPr>
          <w:rStyle w:val="15"/>
          <w:rFonts w:ascii="Book Antiqua" w:hAnsi="Book Antiqua"/>
          <w:lang w:val="en-US" w:eastAsia="zh-CN"/>
        </w:rPr>
      </w:pPr>
      <w:r w:rsidRPr="00BD050D">
        <w:rPr>
          <w:rStyle w:val="15"/>
          <w:rFonts w:ascii="Book Antiqua" w:hAnsi="Book Antiqua"/>
          <w:b/>
          <w:bCs/>
          <w:lang w:val="en-US"/>
        </w:rPr>
        <w:t xml:space="preserve">Figure 7 </w:t>
      </w:r>
      <w:r w:rsidRPr="00BD050D">
        <w:rPr>
          <w:rFonts w:ascii="Book Antiqua" w:hAnsi="Book Antiqua" w:cs="Book Antiqua"/>
          <w:b/>
          <w:bCs/>
        </w:rPr>
        <w:t xml:space="preserve">Comparison of anterior tooth </w:t>
      </w:r>
      <w:proofErr w:type="spellStart"/>
      <w:r w:rsidRPr="00BD050D">
        <w:rPr>
          <w:rFonts w:ascii="Book Antiqua" w:hAnsi="Book Antiqua" w:cs="Book Antiqua"/>
          <w:b/>
          <w:bCs/>
        </w:rPr>
        <w:t>overjet</w:t>
      </w:r>
      <w:proofErr w:type="spellEnd"/>
      <w:r w:rsidRPr="00BD050D">
        <w:rPr>
          <w:rFonts w:ascii="Book Antiqua" w:hAnsi="Book Antiqua" w:cs="Book Antiqua"/>
          <w:b/>
          <w:bCs/>
        </w:rPr>
        <w:t xml:space="preserve"> photographs.</w:t>
      </w:r>
      <w:r w:rsidRPr="002B625B">
        <w:rPr>
          <w:rFonts w:ascii="Book Antiqua" w:hAnsi="Book Antiqua"/>
          <w:b/>
        </w:rPr>
        <w:t xml:space="preserve"> </w:t>
      </w:r>
      <w:r w:rsidR="00BD050D">
        <w:rPr>
          <w:rFonts w:ascii="Book Antiqua" w:hAnsi="Book Antiqua"/>
        </w:rPr>
        <w:t xml:space="preserve">A: </w:t>
      </w:r>
      <w:r w:rsidRPr="00BD050D">
        <w:rPr>
          <w:rFonts w:ascii="Book Antiqua" w:hAnsi="Book Antiqua"/>
        </w:rPr>
        <w:t xml:space="preserve">Anterior tooth </w:t>
      </w:r>
      <w:proofErr w:type="spellStart"/>
      <w:r w:rsidRPr="00BD050D">
        <w:rPr>
          <w:rFonts w:ascii="Book Antiqua" w:hAnsi="Book Antiqua"/>
        </w:rPr>
        <w:t>overjet</w:t>
      </w:r>
      <w:proofErr w:type="spellEnd"/>
      <w:r w:rsidRPr="00BD050D">
        <w:rPr>
          <w:rFonts w:ascii="Book Antiqua" w:hAnsi="Book Antiqua"/>
        </w:rPr>
        <w:t xml:space="preserve"> photographs at </w:t>
      </w:r>
      <w:proofErr w:type="spellStart"/>
      <w:r w:rsidRPr="00BD050D">
        <w:rPr>
          <w:rFonts w:ascii="Book Antiqua" w:hAnsi="Book Antiqua"/>
        </w:rPr>
        <w:t>occlusal</w:t>
      </w:r>
      <w:proofErr w:type="spellEnd"/>
      <w:r w:rsidRPr="00BD050D">
        <w:rPr>
          <w:rFonts w:ascii="Book Antiqua" w:hAnsi="Book Antiqua"/>
        </w:rPr>
        <w:t xml:space="preserve"> pad end-stage;</w:t>
      </w:r>
      <w:r w:rsidR="00BD050D">
        <w:rPr>
          <w:rFonts w:ascii="Book Antiqua" w:hAnsi="Book Antiqua"/>
        </w:rPr>
        <w:t xml:space="preserve"> B: </w:t>
      </w:r>
      <w:r w:rsidR="00BD050D" w:rsidRPr="00BD050D">
        <w:rPr>
          <w:rFonts w:ascii="Book Antiqua" w:hAnsi="Book Antiqua"/>
        </w:rPr>
        <w:t>A</w:t>
      </w:r>
      <w:r w:rsidRPr="00BD050D">
        <w:rPr>
          <w:rFonts w:ascii="Book Antiqua" w:hAnsi="Book Antiqua"/>
        </w:rPr>
        <w:t xml:space="preserve">nterior tooth </w:t>
      </w:r>
      <w:proofErr w:type="spellStart"/>
      <w:r w:rsidRPr="00BD050D">
        <w:rPr>
          <w:rFonts w:ascii="Book Antiqua" w:hAnsi="Book Antiqua"/>
        </w:rPr>
        <w:t>overjet</w:t>
      </w:r>
      <w:proofErr w:type="spellEnd"/>
      <w:r w:rsidRPr="00BD050D">
        <w:rPr>
          <w:rFonts w:ascii="Book Antiqua" w:hAnsi="Book Antiqua"/>
        </w:rPr>
        <w:t xml:space="preserve"> photographs at temporary coronal end-stage</w:t>
      </w:r>
      <w:r w:rsidR="00BD050D" w:rsidRPr="00582650">
        <w:rPr>
          <w:rStyle w:val="15"/>
          <w:rFonts w:ascii="Book Antiqua" w:hAnsi="Book Antiqua"/>
          <w:lang w:val="en-US" w:eastAsia="zh-CN"/>
        </w:rPr>
        <w:t>.</w:t>
      </w:r>
    </w:p>
    <w:p w:rsidR="00392C40" w:rsidRDefault="00392C40" w:rsidP="00392C40">
      <w:pPr>
        <w:spacing w:line="360" w:lineRule="auto"/>
        <w:rPr>
          <w:rStyle w:val="15"/>
          <w:rFonts w:ascii="Book Antiqua" w:eastAsia="Arial Unicode MS" w:hAnsi="Book Antiqua" w:cs="Arial Unicode MS"/>
          <w:color w:val="000000"/>
          <w:u w:color="000000"/>
          <w:lang w:val="en-US" w:eastAsia="zh-CN"/>
        </w:rPr>
      </w:pPr>
      <w:r>
        <w:rPr>
          <w:rStyle w:val="15"/>
          <w:rFonts w:ascii="Book Antiqua" w:hAnsi="Book Antiqua"/>
          <w:lang w:val="en-US" w:eastAsia="zh-CN"/>
        </w:rPr>
        <w:br w:type="page"/>
      </w:r>
    </w:p>
    <w:p w:rsidR="00392C40" w:rsidRDefault="00392C40" w:rsidP="00392C40">
      <w:pPr>
        <w:jc w:val="center"/>
        <w:rPr>
          <w:rFonts w:ascii="Book Antiqua" w:hAnsi="Book Antiqua"/>
        </w:rPr>
      </w:pPr>
    </w:p>
    <w:p w:rsidR="00392C40" w:rsidRDefault="00392C40" w:rsidP="00392C40">
      <w:pPr>
        <w:jc w:val="center"/>
        <w:rPr>
          <w:rFonts w:ascii="Book Antiqua" w:hAnsi="Book Antiqua"/>
        </w:rPr>
      </w:pPr>
    </w:p>
    <w:p w:rsidR="00392C40" w:rsidRDefault="00392C40" w:rsidP="00392C40">
      <w:pPr>
        <w:jc w:val="center"/>
        <w:rPr>
          <w:rFonts w:ascii="Book Antiqua" w:hAnsi="Book Antiqua"/>
        </w:rPr>
      </w:pPr>
    </w:p>
    <w:p w:rsidR="00392C40" w:rsidRDefault="00392C40" w:rsidP="00392C40">
      <w:pPr>
        <w:jc w:val="center"/>
        <w:rPr>
          <w:rFonts w:ascii="Book Antiqua" w:hAnsi="Book Antiqua"/>
        </w:rPr>
      </w:pPr>
    </w:p>
    <w:p w:rsidR="00392C40" w:rsidRDefault="00392C40" w:rsidP="00392C40">
      <w:pPr>
        <w:jc w:val="center"/>
        <w:rPr>
          <w:rFonts w:ascii="Book Antiqua" w:hAnsi="Book Antiqua"/>
        </w:rPr>
      </w:pPr>
    </w:p>
    <w:p w:rsidR="00392C40" w:rsidRDefault="00392C40" w:rsidP="00392C40">
      <w:pPr>
        <w:jc w:val="center"/>
        <w:rPr>
          <w:rFonts w:ascii="Book Antiqua" w:hAnsi="Book Antiqua"/>
        </w:rPr>
      </w:pPr>
      <w:r>
        <w:rPr>
          <w:rFonts w:ascii="Book Antiqua" w:hAnsi="Book Antiqua"/>
          <w:noProof/>
          <w:lang w:eastAsia="zh-CN"/>
        </w:rPr>
        <w:drawing>
          <wp:inline distT="0" distB="0" distL="0" distR="0">
            <wp:extent cx="2499360" cy="1440180"/>
            <wp:effectExtent l="0" t="0" r="0" b="7620"/>
            <wp:docPr id="9" name="图片 9"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rsidR="00392C40" w:rsidRDefault="00392C40" w:rsidP="00392C40">
      <w:pPr>
        <w:jc w:val="center"/>
        <w:rPr>
          <w:rFonts w:ascii="Book Antiqua" w:hAnsi="Book Antiqua"/>
        </w:rPr>
      </w:pPr>
    </w:p>
    <w:p w:rsidR="00392C40" w:rsidRDefault="00392C40" w:rsidP="00392C40">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rsidR="00392C40" w:rsidRDefault="00392C40" w:rsidP="00392C40">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rsidR="00392C40" w:rsidRDefault="00392C40" w:rsidP="00392C40">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rsidR="00392C40" w:rsidRDefault="00392C40" w:rsidP="00392C40">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rsidR="00392C40" w:rsidRDefault="00392C40" w:rsidP="00392C40">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rsidR="00392C40" w:rsidRDefault="00392C40" w:rsidP="00392C40">
      <w:pPr>
        <w:jc w:val="center"/>
        <w:rPr>
          <w:rFonts w:ascii="Book Antiqua" w:eastAsiaTheme="minorEastAsia" w:hAnsi="Book Antiqua" w:cstheme="minorBidi"/>
          <w:sz w:val="21"/>
          <w:szCs w:val="22"/>
        </w:rPr>
      </w:pPr>
      <w:r>
        <w:rPr>
          <w:rFonts w:ascii="Book Antiqua" w:eastAsia="TimesNewRomanPSMT" w:hAnsi="Book Antiqua" w:cs="Garamond"/>
          <w:color w:val="D56400"/>
          <w:sz w:val="28"/>
          <w:szCs w:val="28"/>
        </w:rPr>
        <w:t>https://www.wjgnet.com</w:t>
      </w:r>
    </w:p>
    <w:p w:rsidR="00392C40" w:rsidRDefault="00392C40" w:rsidP="00392C40">
      <w:pPr>
        <w:jc w:val="center"/>
        <w:rPr>
          <w:rFonts w:ascii="Book Antiqua" w:hAnsi="Book Antiqua"/>
        </w:rPr>
      </w:pPr>
    </w:p>
    <w:p w:rsidR="00392C40" w:rsidRDefault="00392C40" w:rsidP="00392C40">
      <w:pPr>
        <w:jc w:val="center"/>
        <w:rPr>
          <w:rFonts w:ascii="Book Antiqua" w:hAnsi="Book Antiqua"/>
        </w:rPr>
      </w:pPr>
    </w:p>
    <w:p w:rsidR="00392C40" w:rsidRDefault="00392C40" w:rsidP="00392C40">
      <w:pPr>
        <w:jc w:val="center"/>
        <w:rPr>
          <w:rFonts w:ascii="Book Antiqua" w:hAnsi="Book Antiqua"/>
        </w:rPr>
      </w:pPr>
    </w:p>
    <w:p w:rsidR="00392C40" w:rsidRDefault="00392C40" w:rsidP="00392C40">
      <w:pPr>
        <w:jc w:val="center"/>
        <w:rPr>
          <w:rFonts w:ascii="Book Antiqua" w:hAnsi="Book Antiqua"/>
        </w:rPr>
      </w:pPr>
      <w:r>
        <w:rPr>
          <w:rFonts w:ascii="Book Antiqua" w:hAnsi="Book Antiqua"/>
          <w:noProof/>
          <w:lang w:eastAsia="zh-CN"/>
        </w:rPr>
        <w:drawing>
          <wp:inline distT="0" distB="0" distL="0" distR="0">
            <wp:extent cx="1447800" cy="1440180"/>
            <wp:effectExtent l="0" t="0" r="0" b="7620"/>
            <wp:docPr id="8" name="图片 8"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rsidR="00392C40" w:rsidRDefault="00392C40" w:rsidP="00392C40">
      <w:pPr>
        <w:jc w:val="center"/>
        <w:rPr>
          <w:rFonts w:ascii="Book Antiqua" w:hAnsi="Book Antiqua"/>
        </w:rPr>
      </w:pPr>
    </w:p>
    <w:p w:rsidR="00392C40" w:rsidRDefault="00392C40" w:rsidP="00392C40">
      <w:pPr>
        <w:jc w:val="center"/>
        <w:rPr>
          <w:rFonts w:ascii="Book Antiqua" w:hAnsi="Book Antiqua"/>
        </w:rPr>
      </w:pPr>
    </w:p>
    <w:p w:rsidR="00392C40" w:rsidRDefault="00392C40" w:rsidP="00392C40">
      <w:pPr>
        <w:jc w:val="center"/>
        <w:rPr>
          <w:rFonts w:ascii="Book Antiqua" w:hAnsi="Book Antiqua"/>
        </w:rPr>
      </w:pPr>
    </w:p>
    <w:p w:rsidR="00392C40" w:rsidRDefault="00392C40" w:rsidP="00392C40">
      <w:pPr>
        <w:jc w:val="center"/>
        <w:rPr>
          <w:rFonts w:ascii="Book Antiqua" w:hAnsi="Book Antiqua"/>
        </w:rPr>
      </w:pPr>
    </w:p>
    <w:p w:rsidR="00392C40" w:rsidRDefault="00392C40" w:rsidP="00392C40">
      <w:pPr>
        <w:jc w:val="center"/>
        <w:rPr>
          <w:rFonts w:ascii="Book Antiqua" w:hAnsi="Book Antiqua"/>
        </w:rPr>
      </w:pPr>
    </w:p>
    <w:p w:rsidR="00392C40" w:rsidRDefault="00392C40" w:rsidP="00392C40">
      <w:pPr>
        <w:jc w:val="center"/>
        <w:rPr>
          <w:rFonts w:ascii="Book Antiqua" w:hAnsi="Book Antiqua"/>
        </w:rPr>
      </w:pPr>
    </w:p>
    <w:p w:rsidR="00392C40" w:rsidRDefault="00392C40" w:rsidP="00392C40">
      <w:pPr>
        <w:jc w:val="center"/>
        <w:rPr>
          <w:rFonts w:ascii="Book Antiqua" w:hAnsi="Book Antiqua"/>
        </w:rPr>
      </w:pPr>
    </w:p>
    <w:p w:rsidR="00392C40" w:rsidRDefault="00392C40" w:rsidP="00392C40">
      <w:pPr>
        <w:jc w:val="center"/>
        <w:rPr>
          <w:rFonts w:ascii="Book Antiqua" w:hAnsi="Book Antiqua"/>
        </w:rPr>
      </w:pPr>
    </w:p>
    <w:p w:rsidR="00392C40" w:rsidRDefault="00392C40" w:rsidP="00392C40">
      <w:pPr>
        <w:jc w:val="center"/>
        <w:rPr>
          <w:rFonts w:ascii="Book Antiqua" w:hAnsi="Book Antiqua"/>
        </w:rPr>
      </w:pPr>
    </w:p>
    <w:p w:rsidR="00392C40" w:rsidRDefault="00392C40" w:rsidP="00392C40">
      <w:pPr>
        <w:jc w:val="right"/>
        <w:rPr>
          <w:rFonts w:ascii="Book Antiqua" w:hAnsi="Book Antiqua"/>
          <w:color w:val="000000" w:themeColor="text1"/>
        </w:rPr>
      </w:pPr>
    </w:p>
    <w:p w:rsidR="00392C40" w:rsidRDefault="00392C40" w:rsidP="00392C40">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2023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rsidR="00863C90" w:rsidRPr="00392C40" w:rsidRDefault="00863C90" w:rsidP="00BD050D">
      <w:pPr>
        <w:pStyle w:val="A5"/>
        <w:spacing w:line="360" w:lineRule="auto"/>
        <w:jc w:val="both"/>
        <w:rPr>
          <w:rFonts w:ascii="Book Antiqua" w:hAnsi="Book Antiqua" w:cs="Times New Roman"/>
          <w:color w:val="auto"/>
        </w:rPr>
      </w:pPr>
    </w:p>
    <w:sectPr w:rsidR="00863C90" w:rsidRPr="00392C40">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5200" w:rsidRDefault="00AA5200">
      <w:r>
        <w:separator/>
      </w:r>
    </w:p>
  </w:endnote>
  <w:endnote w:type="continuationSeparator" w:id="0">
    <w:p w:rsidR="00AA5200" w:rsidRDefault="00AA52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等线">
    <w:panose1 w:val="02010600030101010101"/>
    <w:charset w:val="86"/>
    <w:family w:val="auto"/>
    <w:pitch w:val="variable"/>
    <w:sig w:usb0="A00002BF" w:usb1="38CF7CFA" w:usb2="00000016" w:usb3="00000000" w:csb0="0004000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TimesNewRomanPSMT">
    <w:altName w:val="宋体"/>
    <w:charset w:val="86"/>
    <w:family w:val="auto"/>
    <w:pitch w:val="default"/>
    <w:sig w:usb0="00000001" w:usb1="0807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4C3" w:rsidRDefault="00C964C3">
    <w:pPr>
      <w:pStyle w:val="1"/>
      <w:jc w:val="right"/>
      <w:rPr>
        <w:rFonts w:cs="Times New Roman"/>
        <w:color w:val="auto"/>
        <w:sz w:val="20"/>
        <w:szCs w:val="20"/>
      </w:rPr>
    </w:pPr>
    <w:r>
      <w:rPr>
        <w:rStyle w:val="15"/>
        <w:rFonts w:ascii="Book Antiqua" w:hAnsi="Book Antiqua"/>
        <w:sz w:val="24"/>
        <w:szCs w:val="24"/>
      </w:rPr>
      <w:t xml:space="preserve"> </w:t>
    </w:r>
    <w:r>
      <w:rPr>
        <w:rStyle w:val="15"/>
        <w:rFonts w:ascii="Book Antiqua" w:eastAsia="Book Antiqua" w:hAnsi="Book Antiqua" w:cs="Book Antiqua"/>
        <w:sz w:val="24"/>
        <w:szCs w:val="24"/>
        <w:lang w:val="en-US"/>
      </w:rPr>
      <w:fldChar w:fldCharType="begin"/>
    </w:r>
    <w:r>
      <w:rPr>
        <w:rStyle w:val="15"/>
        <w:rFonts w:ascii="Book Antiqua" w:eastAsia="Book Antiqua" w:hAnsi="Book Antiqua" w:cs="Book Antiqua"/>
        <w:sz w:val="24"/>
        <w:szCs w:val="24"/>
        <w:lang w:val="en-US"/>
      </w:rPr>
      <w:instrText xml:space="preserve"> PAGE </w:instrText>
    </w:r>
    <w:r>
      <w:rPr>
        <w:rStyle w:val="15"/>
        <w:rFonts w:ascii="Book Antiqua" w:eastAsia="Book Antiqua" w:hAnsi="Book Antiqua" w:cs="Book Antiqua"/>
        <w:sz w:val="24"/>
        <w:szCs w:val="24"/>
        <w:lang w:val="en-US"/>
      </w:rPr>
      <w:fldChar w:fldCharType="separate"/>
    </w:r>
    <w:r w:rsidR="000A6B3E">
      <w:rPr>
        <w:rStyle w:val="15"/>
        <w:rFonts w:ascii="Book Antiqua" w:eastAsia="Book Antiqua" w:hAnsi="Book Antiqua" w:cs="Book Antiqua"/>
        <w:noProof/>
        <w:sz w:val="24"/>
        <w:szCs w:val="24"/>
        <w:lang w:val="en-US"/>
      </w:rPr>
      <w:t>1</w:t>
    </w:r>
    <w:r>
      <w:rPr>
        <w:rStyle w:val="15"/>
        <w:rFonts w:ascii="Book Antiqua" w:eastAsia="Book Antiqua" w:hAnsi="Book Antiqua" w:cs="Book Antiqua"/>
        <w:sz w:val="24"/>
        <w:szCs w:val="24"/>
        <w:lang w:val="en-US"/>
      </w:rPr>
      <w:fldChar w:fldCharType="end"/>
    </w:r>
    <w:r>
      <w:rPr>
        <w:rStyle w:val="15"/>
        <w:rFonts w:ascii="Book Antiqua" w:hAnsi="Book Antiqua"/>
        <w:sz w:val="24"/>
        <w:szCs w:val="24"/>
      </w:rPr>
      <w:t xml:space="preserve"> / </w:t>
    </w:r>
    <w:r>
      <w:rPr>
        <w:rStyle w:val="15"/>
        <w:rFonts w:ascii="Book Antiqua" w:eastAsia="Book Antiqua" w:hAnsi="Book Antiqua" w:cs="Book Antiqua"/>
        <w:sz w:val="24"/>
        <w:szCs w:val="24"/>
        <w:lang w:val="en-US"/>
      </w:rPr>
      <w:fldChar w:fldCharType="begin"/>
    </w:r>
    <w:r>
      <w:rPr>
        <w:rStyle w:val="15"/>
        <w:rFonts w:ascii="Book Antiqua" w:eastAsia="Book Antiqua" w:hAnsi="Book Antiqua" w:cs="Book Antiqua"/>
        <w:sz w:val="24"/>
        <w:szCs w:val="24"/>
        <w:lang w:val="en-US"/>
      </w:rPr>
      <w:instrText xml:space="preserve"> NUMPAGES </w:instrText>
    </w:r>
    <w:r>
      <w:rPr>
        <w:rStyle w:val="15"/>
        <w:rFonts w:ascii="Book Antiqua" w:eastAsia="Book Antiqua" w:hAnsi="Book Antiqua" w:cs="Book Antiqua"/>
        <w:sz w:val="24"/>
        <w:szCs w:val="24"/>
        <w:lang w:val="en-US"/>
      </w:rPr>
      <w:fldChar w:fldCharType="separate"/>
    </w:r>
    <w:r w:rsidR="000A6B3E">
      <w:rPr>
        <w:rStyle w:val="15"/>
        <w:rFonts w:ascii="Book Antiqua" w:eastAsia="Book Antiqua" w:hAnsi="Book Antiqua" w:cs="Book Antiqua"/>
        <w:noProof/>
        <w:sz w:val="24"/>
        <w:szCs w:val="24"/>
        <w:lang w:val="en-US"/>
      </w:rPr>
      <w:t>28</w:t>
    </w:r>
    <w:r>
      <w:rPr>
        <w:rStyle w:val="15"/>
        <w:rFonts w:ascii="Book Antiqua" w:eastAsia="Book Antiqua" w:hAnsi="Book Antiqua" w:cs="Book Antiqua"/>
        <w:sz w:val="24"/>
        <w:szCs w:val="24"/>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5200" w:rsidRDefault="00AA5200">
      <w:r>
        <w:separator/>
      </w:r>
    </w:p>
  </w:footnote>
  <w:footnote w:type="continuationSeparator" w:id="0">
    <w:p w:rsidR="00AA5200" w:rsidRDefault="00AA52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4C3" w:rsidRDefault="00C964C3">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Q0YjUyYTM2ZGJkN2YzNmU0YmUwZDA5NmJkYjhkMTAifQ=="/>
  </w:docVars>
  <w:rsids>
    <w:rsidRoot w:val="00BD050D"/>
    <w:rsid w:val="00070F77"/>
    <w:rsid w:val="000A6B3E"/>
    <w:rsid w:val="00122B79"/>
    <w:rsid w:val="001B6A6D"/>
    <w:rsid w:val="002B625B"/>
    <w:rsid w:val="00367D90"/>
    <w:rsid w:val="00392C40"/>
    <w:rsid w:val="003B2F20"/>
    <w:rsid w:val="003F1094"/>
    <w:rsid w:val="00443BC8"/>
    <w:rsid w:val="00497B69"/>
    <w:rsid w:val="004B5496"/>
    <w:rsid w:val="004E3280"/>
    <w:rsid w:val="005001F2"/>
    <w:rsid w:val="00505946"/>
    <w:rsid w:val="00582650"/>
    <w:rsid w:val="005A36A2"/>
    <w:rsid w:val="005B2590"/>
    <w:rsid w:val="005E3FCD"/>
    <w:rsid w:val="00664270"/>
    <w:rsid w:val="0078414F"/>
    <w:rsid w:val="00791CB4"/>
    <w:rsid w:val="00840E54"/>
    <w:rsid w:val="0084688D"/>
    <w:rsid w:val="00863C90"/>
    <w:rsid w:val="009955D5"/>
    <w:rsid w:val="009E587E"/>
    <w:rsid w:val="00A127C9"/>
    <w:rsid w:val="00AA5200"/>
    <w:rsid w:val="00AA6018"/>
    <w:rsid w:val="00AF1E3C"/>
    <w:rsid w:val="00BD050D"/>
    <w:rsid w:val="00C77D50"/>
    <w:rsid w:val="00C964C3"/>
    <w:rsid w:val="00CC12F6"/>
    <w:rsid w:val="00D02021"/>
    <w:rsid w:val="00D17767"/>
    <w:rsid w:val="00D705F9"/>
    <w:rsid w:val="00E86A73"/>
    <w:rsid w:val="00F017FF"/>
    <w:rsid w:val="00F1755E"/>
    <w:rsid w:val="00FB4F43"/>
    <w:rsid w:val="28B604DC"/>
    <w:rsid w:val="4DC70B4D"/>
    <w:rsid w:val="55862943"/>
    <w:rsid w:val="5BE20469"/>
    <w:rsid w:val="5DA363D5"/>
    <w:rsid w:val="5F2F71A7"/>
    <w:rsid w:val="688248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strokecolor="#4f81bd">
      <v:fill color="white"/>
      <v:stroke color="#4f81bd" weight="2pt"/>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等线" w:hAnsi="Times New Roman" w:cs="Times New Roman"/>
        <w:lang w:val="en-US" w:eastAsia="zh-CN" w:bidi="ar-SA"/>
      </w:rPr>
    </w:rPrDefault>
    <w:pPrDefault/>
  </w:docDefaults>
  <w:latentStyles w:defLockedState="1" w:defUIPriority="0" w:defSemiHidden="0" w:defUnhideWhenUsed="0" w:defQFormat="0" w:count="267">
    <w:lsdException w:name="Normal" w:locked="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locked="0" w:semiHidden="1"/>
    <w:lsdException w:name="Subtitle" w:qFormat="1"/>
    <w:lsdException w:name="Hyperlink" w:locked="0"/>
    <w:lsdException w:name="Strong" w:qFormat="1"/>
    <w:lsdException w:name="Emphasis" w:qFormat="1"/>
    <w:lsdException w:name="HTML Top of Form" w:locked="0" w:semiHidden="1" w:uiPriority="99" w:unhideWhenUsed="1"/>
    <w:lsdException w:name="HTML Bottom of Form" w:locked="0" w:semiHidden="1" w:uiPriority="99" w:unhideWhenUsed="1"/>
    <w:lsdException w:name="Normal Table" w:locked="0" w:semiHidden="1"/>
    <w:lsdException w:name="No List" w:locked="0" w:semiHidden="1" w:uiPriority="99" w:unhideWhenUsed="1"/>
    <w:lsdException w:name="Outline List 1" w:locked="0" w:semiHidden="1" w:uiPriority="99" w:unhideWhenUsed="1"/>
    <w:lsdException w:name="Outline List 2" w:locked="0" w:semiHidden="1" w:uiPriority="99" w:unhideWhenUsed="1"/>
    <w:lsdException w:name="Outline List 3" w:locked="0" w:semiHidden="1" w:uiPriority="99" w:unhideWhenUsed="1"/>
    <w:lsdException w:name="Placeholder Text" w:locked="0" w:semiHidden="1" w:uiPriority="99" w:unhideWhenUsed="1"/>
    <w:lsdException w:name="No Spacing" w:locked="0" w:uiPriority="99"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unhideWhenUsed="1"/>
    <w:lsdException w:name="List Paragraph" w:locked="0" w:uiPriority="99" w:qFormat="1"/>
    <w:lsdException w:name="Quote" w:locked="0" w:uiPriority="99" w:qFormat="1"/>
    <w:lsdException w:name="Intense Quote" w:locked="0" w:uiPriority="99"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paragraph" w:customStyle="1" w:styleId="a4">
    <w:name w:val="页眉与页脚"/>
    <w:pPr>
      <w:tabs>
        <w:tab w:val="right" w:pos="9020"/>
      </w:tabs>
    </w:pPr>
    <w:rPr>
      <w:rFonts w:ascii="Helvetica" w:eastAsia="Arial Unicode MS" w:hAnsi="Helvetica" w:cs="Arial Unicode MS"/>
      <w:color w:val="000000"/>
      <w:sz w:val="24"/>
      <w:szCs w:val="24"/>
    </w:rPr>
  </w:style>
  <w:style w:type="paragraph" w:customStyle="1" w:styleId="1">
    <w:name w:val="页脚1"/>
    <w:pPr>
      <w:tabs>
        <w:tab w:val="center" w:pos="4153"/>
        <w:tab w:val="right" w:pos="8306"/>
      </w:tabs>
    </w:pPr>
    <w:rPr>
      <w:rFonts w:eastAsia="Arial Unicode MS" w:cs="Arial Unicode MS"/>
      <w:color w:val="000000"/>
      <w:sz w:val="18"/>
      <w:szCs w:val="18"/>
      <w:u w:color="000000"/>
    </w:rPr>
  </w:style>
  <w:style w:type="character" w:customStyle="1" w:styleId="15">
    <w:name w:val="15"/>
    <w:rPr>
      <w:lang w:val="zh-Hans" w:eastAsia="zh-Hans"/>
    </w:rPr>
  </w:style>
  <w:style w:type="paragraph" w:customStyle="1" w:styleId="A5">
    <w:name w:val="正文 A"/>
    <w:rPr>
      <w:rFonts w:eastAsia="Arial Unicode MS" w:cs="Arial Unicode MS"/>
      <w:color w:val="000000"/>
      <w:sz w:val="24"/>
      <w:szCs w:val="24"/>
      <w:u w:color="000000"/>
    </w:rPr>
  </w:style>
  <w:style w:type="paragraph" w:customStyle="1" w:styleId="a6">
    <w:name w:val="默认"/>
    <w:rPr>
      <w:rFonts w:ascii="Helvetica" w:eastAsia="Helvetica" w:hAnsi="Helvetica" w:cs="Helvetica"/>
      <w:color w:val="000000"/>
      <w:sz w:val="22"/>
      <w:szCs w:val="22"/>
    </w:rPr>
  </w:style>
  <w:style w:type="paragraph" w:styleId="a7">
    <w:name w:val="Revision"/>
    <w:hidden/>
    <w:uiPriority w:val="99"/>
    <w:unhideWhenUsed/>
    <w:rsid w:val="00BD050D"/>
    <w:rPr>
      <w:sz w:val="24"/>
      <w:szCs w:val="24"/>
      <w:lang w:eastAsia="en-US"/>
    </w:rPr>
  </w:style>
  <w:style w:type="paragraph" w:styleId="a8">
    <w:name w:val="Balloon Text"/>
    <w:basedOn w:val="a"/>
    <w:link w:val="Char"/>
    <w:locked/>
    <w:rsid w:val="00F1755E"/>
    <w:rPr>
      <w:sz w:val="18"/>
      <w:szCs w:val="18"/>
    </w:rPr>
  </w:style>
  <w:style w:type="character" w:customStyle="1" w:styleId="Char">
    <w:name w:val="批注框文本 Char"/>
    <w:basedOn w:val="a0"/>
    <w:link w:val="a8"/>
    <w:rsid w:val="00F1755E"/>
    <w:rPr>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等线" w:hAnsi="Times New Roman" w:cs="Times New Roman"/>
        <w:lang w:val="en-US" w:eastAsia="zh-CN" w:bidi="ar-SA"/>
      </w:rPr>
    </w:rPrDefault>
    <w:pPrDefault/>
  </w:docDefaults>
  <w:latentStyles w:defLockedState="1" w:defUIPriority="0" w:defSemiHidden="0" w:defUnhideWhenUsed="0" w:defQFormat="0" w:count="267">
    <w:lsdException w:name="Normal" w:locked="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locked="0" w:semiHidden="1"/>
    <w:lsdException w:name="Subtitle" w:qFormat="1"/>
    <w:lsdException w:name="Hyperlink" w:locked="0"/>
    <w:lsdException w:name="Strong" w:qFormat="1"/>
    <w:lsdException w:name="Emphasis" w:qFormat="1"/>
    <w:lsdException w:name="HTML Top of Form" w:locked="0" w:semiHidden="1" w:uiPriority="99" w:unhideWhenUsed="1"/>
    <w:lsdException w:name="HTML Bottom of Form" w:locked="0" w:semiHidden="1" w:uiPriority="99" w:unhideWhenUsed="1"/>
    <w:lsdException w:name="Normal Table" w:locked="0" w:semiHidden="1"/>
    <w:lsdException w:name="No List" w:locked="0" w:semiHidden="1" w:uiPriority="99" w:unhideWhenUsed="1"/>
    <w:lsdException w:name="Outline List 1" w:locked="0" w:semiHidden="1" w:uiPriority="99" w:unhideWhenUsed="1"/>
    <w:lsdException w:name="Outline List 2" w:locked="0" w:semiHidden="1" w:uiPriority="99" w:unhideWhenUsed="1"/>
    <w:lsdException w:name="Outline List 3" w:locked="0" w:semiHidden="1" w:uiPriority="99" w:unhideWhenUsed="1"/>
    <w:lsdException w:name="Placeholder Text" w:locked="0" w:semiHidden="1" w:uiPriority="99" w:unhideWhenUsed="1"/>
    <w:lsdException w:name="No Spacing" w:locked="0" w:uiPriority="99"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unhideWhenUsed="1"/>
    <w:lsdException w:name="List Paragraph" w:locked="0" w:uiPriority="99" w:qFormat="1"/>
    <w:lsdException w:name="Quote" w:locked="0" w:uiPriority="99" w:qFormat="1"/>
    <w:lsdException w:name="Intense Quote" w:locked="0" w:uiPriority="99"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paragraph" w:customStyle="1" w:styleId="a4">
    <w:name w:val="页眉与页脚"/>
    <w:pPr>
      <w:tabs>
        <w:tab w:val="right" w:pos="9020"/>
      </w:tabs>
    </w:pPr>
    <w:rPr>
      <w:rFonts w:ascii="Helvetica" w:eastAsia="Arial Unicode MS" w:hAnsi="Helvetica" w:cs="Arial Unicode MS"/>
      <w:color w:val="000000"/>
      <w:sz w:val="24"/>
      <w:szCs w:val="24"/>
    </w:rPr>
  </w:style>
  <w:style w:type="paragraph" w:customStyle="1" w:styleId="1">
    <w:name w:val="页脚1"/>
    <w:pPr>
      <w:tabs>
        <w:tab w:val="center" w:pos="4153"/>
        <w:tab w:val="right" w:pos="8306"/>
      </w:tabs>
    </w:pPr>
    <w:rPr>
      <w:rFonts w:eastAsia="Arial Unicode MS" w:cs="Arial Unicode MS"/>
      <w:color w:val="000000"/>
      <w:sz w:val="18"/>
      <w:szCs w:val="18"/>
      <w:u w:color="000000"/>
    </w:rPr>
  </w:style>
  <w:style w:type="character" w:customStyle="1" w:styleId="15">
    <w:name w:val="15"/>
    <w:rPr>
      <w:lang w:val="zh-Hans" w:eastAsia="zh-Hans"/>
    </w:rPr>
  </w:style>
  <w:style w:type="paragraph" w:customStyle="1" w:styleId="A5">
    <w:name w:val="正文 A"/>
    <w:rPr>
      <w:rFonts w:eastAsia="Arial Unicode MS" w:cs="Arial Unicode MS"/>
      <w:color w:val="000000"/>
      <w:sz w:val="24"/>
      <w:szCs w:val="24"/>
      <w:u w:color="000000"/>
    </w:rPr>
  </w:style>
  <w:style w:type="paragraph" w:customStyle="1" w:styleId="a6">
    <w:name w:val="默认"/>
    <w:rPr>
      <w:rFonts w:ascii="Helvetica" w:eastAsia="Helvetica" w:hAnsi="Helvetica" w:cs="Helvetica"/>
      <w:color w:val="000000"/>
      <w:sz w:val="22"/>
      <w:szCs w:val="22"/>
    </w:rPr>
  </w:style>
  <w:style w:type="paragraph" w:styleId="a7">
    <w:name w:val="Revision"/>
    <w:hidden/>
    <w:uiPriority w:val="99"/>
    <w:unhideWhenUsed/>
    <w:rsid w:val="00BD050D"/>
    <w:rPr>
      <w:sz w:val="24"/>
      <w:szCs w:val="24"/>
      <w:lang w:eastAsia="en-US"/>
    </w:rPr>
  </w:style>
  <w:style w:type="paragraph" w:styleId="a8">
    <w:name w:val="Balloon Text"/>
    <w:basedOn w:val="a"/>
    <w:link w:val="Char"/>
    <w:locked/>
    <w:rsid w:val="00F1755E"/>
    <w:rPr>
      <w:sz w:val="18"/>
      <w:szCs w:val="18"/>
    </w:rPr>
  </w:style>
  <w:style w:type="character" w:customStyle="1" w:styleId="Char">
    <w:name w:val="批注框文本 Char"/>
    <w:basedOn w:val="a0"/>
    <w:link w:val="a8"/>
    <w:rsid w:val="00F1755E"/>
    <w:rPr>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1327514">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image" Target="media/image9.png"/><Relationship Id="rId2" Type="http://schemas.microsoft.com/office/2007/relationships/stylesWithEffects" Target="stylesWithEffects.xml"/><Relationship Id="rId16" Type="http://schemas.openxmlformats.org/officeDocument/2006/relationships/image" Target="media/image8.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TotalTime>
  <Pages>1</Pages>
  <Words>5329</Words>
  <Characters>30377</Characters>
  <Application>Microsoft Office Word</Application>
  <DocSecurity>0</DocSecurity>
  <Lines>253</Lines>
  <Paragraphs>71</Paragraphs>
  <ScaleCrop>false</ScaleCrop>
  <Company>HP</Company>
  <LinksUpToDate>false</LinksUpToDate>
  <CharactersWithSpaces>35635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white</dc:creator>
  <cp:lastModifiedBy>HP</cp:lastModifiedBy>
  <cp:revision>21</cp:revision>
  <dcterms:created xsi:type="dcterms:W3CDTF">2023-05-12T08:13:00Z</dcterms:created>
  <dcterms:modified xsi:type="dcterms:W3CDTF">2023-05-26T10:05:00Z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FCA26B7C14D44D3CB16B596F113F481A</vt:lpwstr>
  </property>
</Properties>
</file>