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6775A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color w:val="000000"/>
        </w:rPr>
        <w:t>Name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>Journal: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i/>
          <w:color w:val="000000"/>
        </w:rPr>
        <w:t>World</w:t>
      </w:r>
      <w:r w:rsidR="002A0BA0" w:rsidRPr="0005576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i/>
          <w:color w:val="000000"/>
        </w:rPr>
        <w:t>Journal</w:t>
      </w:r>
      <w:r w:rsidR="002A0BA0" w:rsidRPr="0005576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i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i/>
          <w:color w:val="000000"/>
        </w:rPr>
        <w:t>Clinical</w:t>
      </w:r>
      <w:r w:rsidR="002A0BA0" w:rsidRPr="0005576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i/>
          <w:color w:val="000000"/>
        </w:rPr>
        <w:t>Cases</w:t>
      </w:r>
    </w:p>
    <w:p w14:paraId="518DBB58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color w:val="000000"/>
        </w:rPr>
        <w:t>Manuscript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>NO: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79113</w:t>
      </w:r>
    </w:p>
    <w:p w14:paraId="4558FE5A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color w:val="000000"/>
        </w:rPr>
        <w:t>Manuscript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>Type: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CASE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REPORT</w:t>
      </w:r>
    </w:p>
    <w:p w14:paraId="0222A54E" w14:textId="77777777" w:rsidR="00A77B3E" w:rsidRPr="00055764" w:rsidRDefault="00A77B3E">
      <w:pPr>
        <w:spacing w:line="360" w:lineRule="auto"/>
        <w:jc w:val="both"/>
      </w:pPr>
    </w:p>
    <w:p w14:paraId="062C5650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color w:val="000000"/>
        </w:rPr>
        <w:t>Retroperitoneal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>leiomyoma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>located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>broad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>ligament: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>A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>case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>report</w:t>
      </w:r>
    </w:p>
    <w:p w14:paraId="6DF7FEA6" w14:textId="77777777" w:rsidR="00A77B3E" w:rsidRPr="00055764" w:rsidRDefault="00A77B3E">
      <w:pPr>
        <w:spacing w:line="360" w:lineRule="auto"/>
        <w:jc w:val="both"/>
      </w:pPr>
    </w:p>
    <w:p w14:paraId="5DF110FE" w14:textId="77777777" w:rsidR="00A77B3E" w:rsidRPr="00055764" w:rsidRDefault="00FB310F">
      <w:pPr>
        <w:spacing w:line="360" w:lineRule="auto"/>
        <w:jc w:val="both"/>
      </w:pPr>
      <w:r w:rsidRPr="00055764">
        <w:rPr>
          <w:rFonts w:ascii="Book Antiqua" w:hAnsi="Book Antiqua" w:cs="Book Antiqua" w:hint="eastAsia"/>
          <w:color w:val="000000"/>
          <w:lang w:eastAsia="zh-CN"/>
        </w:rPr>
        <w:t xml:space="preserve">Zhang XS </w:t>
      </w:r>
      <w:r w:rsidRPr="00055764"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 w:rsidRPr="00055764"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 w:rsidR="006D3C36" w:rsidRPr="00055764">
        <w:rPr>
          <w:rFonts w:ascii="Book Antiqua" w:eastAsia="Book Antiqua" w:hAnsi="Book Antiqua" w:cs="Book Antiqua"/>
          <w:color w:val="000000"/>
        </w:rPr>
        <w:t>Retroperitoneal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="006D3C36" w:rsidRPr="00055764">
        <w:rPr>
          <w:rFonts w:ascii="Book Antiqua" w:eastAsia="Book Antiqua" w:hAnsi="Book Antiqua" w:cs="Book Antiqua"/>
          <w:color w:val="000000"/>
        </w:rPr>
        <w:t>leiomyoma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="006D3C36" w:rsidRPr="00055764">
        <w:rPr>
          <w:rFonts w:ascii="Book Antiqua" w:eastAsia="Book Antiqua" w:hAnsi="Book Antiqua" w:cs="Book Antiqua"/>
          <w:color w:val="000000"/>
        </w:rPr>
        <w:t>located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="006D3C36"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="006D3C36"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="006D3C36" w:rsidRPr="00055764">
        <w:rPr>
          <w:rFonts w:ascii="Book Antiqua" w:eastAsia="Book Antiqua" w:hAnsi="Book Antiqua" w:cs="Book Antiqua"/>
          <w:color w:val="000000"/>
        </w:rPr>
        <w:t>broad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="006D3C36" w:rsidRPr="00055764">
        <w:rPr>
          <w:rFonts w:ascii="Book Antiqua" w:eastAsia="Book Antiqua" w:hAnsi="Book Antiqua" w:cs="Book Antiqua"/>
          <w:color w:val="000000"/>
        </w:rPr>
        <w:t>ligament</w:t>
      </w:r>
    </w:p>
    <w:p w14:paraId="0425C428" w14:textId="77777777" w:rsidR="00A77B3E" w:rsidRPr="00055764" w:rsidRDefault="00A77B3E">
      <w:pPr>
        <w:spacing w:line="360" w:lineRule="auto"/>
        <w:jc w:val="both"/>
      </w:pPr>
    </w:p>
    <w:p w14:paraId="37E2EAE1" w14:textId="77777777" w:rsidR="00A77B3E" w:rsidRPr="00055764" w:rsidRDefault="002A0BA0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proofErr w:type="spellStart"/>
      <w:r w:rsidRPr="00055764">
        <w:rPr>
          <w:rFonts w:ascii="Book Antiqua" w:eastAsia="Book Antiqua" w:hAnsi="Book Antiqua" w:cs="Book Antiqua"/>
          <w:color w:val="000000"/>
        </w:rPr>
        <w:t>Xue</w:t>
      </w:r>
      <w:proofErr w:type="spellEnd"/>
      <w:r w:rsidRPr="00055764">
        <w:rPr>
          <w:rFonts w:ascii="Book Antiqua" w:eastAsia="Book Antiqua" w:hAnsi="Book Antiqua" w:cs="Book Antiqua"/>
          <w:color w:val="000000"/>
        </w:rPr>
        <w:t>-So</w:t>
      </w:r>
      <w:r w:rsidRPr="00055764">
        <w:rPr>
          <w:rFonts w:ascii="Book Antiqua" w:eastAsia="Book Antiqua" w:hAnsi="Book Antiqua" w:cs="Book Antiqua"/>
          <w:color w:val="000000" w:themeColor="text1"/>
        </w:rPr>
        <w:t>ng Zhang, Shuang-Zhu Lin, Yu-Jiao Liu, Lei Zhou, Qian-Dui Chen, Wan-Qi Wang, Jia-Yi Li</w:t>
      </w:r>
    </w:p>
    <w:p w14:paraId="175983FF" w14:textId="77777777" w:rsidR="002A0BA0" w:rsidRPr="00055764" w:rsidRDefault="002A0BA0">
      <w:pPr>
        <w:spacing w:line="360" w:lineRule="auto"/>
        <w:jc w:val="both"/>
        <w:rPr>
          <w:color w:val="000000" w:themeColor="text1"/>
          <w:lang w:eastAsia="zh-CN"/>
        </w:rPr>
      </w:pPr>
    </w:p>
    <w:p w14:paraId="60298156" w14:textId="77777777" w:rsidR="002A0BA0" w:rsidRPr="00055764" w:rsidRDefault="002A0BA0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proofErr w:type="spellStart"/>
      <w:r w:rsidRPr="00055764">
        <w:rPr>
          <w:rFonts w:ascii="Book Antiqua" w:hAnsi="Book Antiqua"/>
          <w:b/>
          <w:bCs/>
          <w:color w:val="000000" w:themeColor="text1"/>
        </w:rPr>
        <w:t>Xue</w:t>
      </w:r>
      <w:proofErr w:type="spellEnd"/>
      <w:r w:rsidRPr="00055764">
        <w:rPr>
          <w:rFonts w:ascii="Book Antiqua" w:hAnsi="Book Antiqua"/>
          <w:b/>
          <w:bCs/>
          <w:color w:val="000000" w:themeColor="text1"/>
        </w:rPr>
        <w:t xml:space="preserve">-Song Zhang, </w:t>
      </w:r>
      <w:r w:rsidRPr="00055764">
        <w:rPr>
          <w:rFonts w:ascii="Book Antiqua" w:hAnsi="Book Antiqua"/>
          <w:color w:val="000000" w:themeColor="text1"/>
        </w:rPr>
        <w:t>Department of Gynecology, First Affiliated Hospital to Changchun University of Chinese Medicine, Changchun 130021, Jilin Province, China</w:t>
      </w:r>
    </w:p>
    <w:p w14:paraId="3353A6D2" w14:textId="77777777" w:rsidR="002A0BA0" w:rsidRPr="00055764" w:rsidRDefault="002A0BA0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2B339351" w14:textId="77777777" w:rsidR="00FB310F" w:rsidRPr="00055764" w:rsidRDefault="002A0BA0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055764">
        <w:rPr>
          <w:rFonts w:ascii="Book Antiqua" w:hAnsi="Book Antiqua"/>
          <w:b/>
          <w:bCs/>
          <w:color w:val="000000" w:themeColor="text1"/>
        </w:rPr>
        <w:t xml:space="preserve">Shuang-Zhu Lin, </w:t>
      </w:r>
      <w:r w:rsidRPr="00055764">
        <w:rPr>
          <w:rFonts w:ascii="Book Antiqua" w:hAnsi="Book Antiqua"/>
          <w:color w:val="000000" w:themeColor="text1"/>
        </w:rPr>
        <w:t>Diagnosis and Treatment Center for Children, First Affiliated Hospital to Changchun University of Chinese Medicine, Changchun 130021, Jilin Province, China</w:t>
      </w:r>
    </w:p>
    <w:p w14:paraId="74A759C6" w14:textId="77777777" w:rsidR="00FB310F" w:rsidRPr="00055764" w:rsidRDefault="00FB310F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532BE87B" w14:textId="77777777" w:rsidR="00FB310F" w:rsidRPr="00055764" w:rsidRDefault="002A0BA0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055764">
        <w:rPr>
          <w:rFonts w:ascii="Book Antiqua" w:hAnsi="Book Antiqua"/>
          <w:b/>
          <w:bCs/>
          <w:color w:val="000000" w:themeColor="text1"/>
        </w:rPr>
        <w:t xml:space="preserve">Yu-Jiao Liu, </w:t>
      </w:r>
      <w:r w:rsidRPr="00055764">
        <w:rPr>
          <w:rFonts w:ascii="Book Antiqua" w:hAnsi="Book Antiqua"/>
          <w:color w:val="000000" w:themeColor="text1"/>
        </w:rPr>
        <w:t>Department of Respiratory Medicine, First Affiliated Hospital of Changchun University of Chinese Medicine, Changchun 130021, Jilin Province, China</w:t>
      </w:r>
    </w:p>
    <w:p w14:paraId="568291B8" w14:textId="77777777" w:rsidR="00FB310F" w:rsidRPr="00055764" w:rsidRDefault="00FB310F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6A1D3448" w14:textId="77777777" w:rsidR="00FB310F" w:rsidRPr="00055764" w:rsidRDefault="002A0BA0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055764">
        <w:rPr>
          <w:rFonts w:ascii="Book Antiqua" w:hAnsi="Book Antiqua"/>
          <w:b/>
          <w:bCs/>
          <w:color w:val="000000" w:themeColor="text1"/>
        </w:rPr>
        <w:t xml:space="preserve">Lei Zhou, </w:t>
      </w:r>
      <w:r w:rsidRPr="00055764">
        <w:rPr>
          <w:rFonts w:ascii="Book Antiqua" w:hAnsi="Book Antiqua"/>
          <w:color w:val="000000" w:themeColor="text1"/>
        </w:rPr>
        <w:t>Department of Pathology, First Affiliated Hospital to Changchun University of Chinese Medicine, Changchun 130021, Jilin Province, China</w:t>
      </w:r>
    </w:p>
    <w:p w14:paraId="7D6B9255" w14:textId="77777777" w:rsidR="00FB310F" w:rsidRPr="00055764" w:rsidRDefault="00FB310F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22D9C177" w14:textId="77777777" w:rsidR="00FB310F" w:rsidRPr="00055764" w:rsidRDefault="002A0BA0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055764">
        <w:rPr>
          <w:rFonts w:ascii="Book Antiqua" w:hAnsi="Book Antiqua"/>
          <w:b/>
          <w:bCs/>
          <w:color w:val="000000" w:themeColor="text1"/>
        </w:rPr>
        <w:t xml:space="preserve">Qian-Dui Chen, </w:t>
      </w:r>
      <w:r w:rsidRPr="00055764">
        <w:rPr>
          <w:rFonts w:ascii="Book Antiqua" w:hAnsi="Book Antiqua"/>
          <w:color w:val="000000" w:themeColor="text1"/>
        </w:rPr>
        <w:t>Department of Integrated Traditional Chinese and Western Medicine, Changchun University of Chinese Medicine, Changchun 130117, Jilin Province, China</w:t>
      </w:r>
    </w:p>
    <w:p w14:paraId="16DFAC01" w14:textId="77777777" w:rsidR="00FB310F" w:rsidRPr="00055764" w:rsidRDefault="00FB310F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1DD65791" w14:textId="77777777" w:rsidR="00A77B3E" w:rsidRPr="00055764" w:rsidRDefault="002A0BA0">
      <w:pPr>
        <w:spacing w:line="360" w:lineRule="auto"/>
        <w:jc w:val="both"/>
        <w:rPr>
          <w:color w:val="000000" w:themeColor="text1"/>
        </w:rPr>
      </w:pPr>
      <w:r w:rsidRPr="00055764">
        <w:rPr>
          <w:rFonts w:ascii="Book Antiqua" w:hAnsi="Book Antiqua"/>
          <w:b/>
          <w:bCs/>
          <w:color w:val="000000" w:themeColor="text1"/>
        </w:rPr>
        <w:t xml:space="preserve">Wan-Qi Wang, Jia-Yi Li, </w:t>
      </w:r>
      <w:r w:rsidRPr="00055764">
        <w:rPr>
          <w:rFonts w:ascii="Book Antiqua" w:hAnsi="Book Antiqua"/>
          <w:color w:val="000000" w:themeColor="text1"/>
        </w:rPr>
        <w:t>Department of Traditional Chinese Medicine, Changchun University of Chinese Medicine, Changchun 130117, Jilin Province, China</w:t>
      </w:r>
    </w:p>
    <w:p w14:paraId="42EA07CE" w14:textId="77777777" w:rsidR="00FB310F" w:rsidRPr="00055764" w:rsidRDefault="00FB310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273A312B" w14:textId="77777777" w:rsidR="00A77B3E" w:rsidRPr="00055764" w:rsidRDefault="006D3C36" w:rsidP="0098221E">
      <w:pPr>
        <w:spacing w:line="360" w:lineRule="auto"/>
        <w:jc w:val="both"/>
        <w:rPr>
          <w:lang w:eastAsia="zh-CN"/>
        </w:rPr>
      </w:pPr>
      <w:r w:rsidRPr="00055764"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2A0BA0" w:rsidRPr="00055764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55764"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2A0BA0" w:rsidRPr="00055764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Zhang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XS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was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main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provider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this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case</w:t>
      </w:r>
      <w:r w:rsidR="00FB310F" w:rsidRPr="00055764">
        <w:rPr>
          <w:rStyle w:val="15"/>
          <w:rFonts w:ascii="Book Antiqua" w:hAnsi="Book Antiqua" w:cs="Book Antiqua" w:hint="eastAsia"/>
          <w:color w:val="000000"/>
          <w:lang w:eastAsia="zh-CN"/>
        </w:rPr>
        <w:t>;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Lin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SZ,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Liu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YJ</w:t>
      </w:r>
      <w:r w:rsidR="00FB310F" w:rsidRPr="00055764">
        <w:rPr>
          <w:rStyle w:val="15"/>
          <w:rFonts w:ascii="Book Antiqua" w:hAnsi="Book Antiqua" w:cs="Book Antiqua" w:hint="eastAsia"/>
          <w:color w:val="000000"/>
          <w:lang w:eastAsia="zh-CN"/>
        </w:rPr>
        <w:t>,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Zhou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L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reviewed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literature,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wrote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revised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manuscript</w:t>
      </w:r>
      <w:r w:rsidR="00FB310F" w:rsidRPr="00055764">
        <w:rPr>
          <w:rStyle w:val="15"/>
          <w:rFonts w:ascii="Book Antiqua" w:hAnsi="Book Antiqua" w:cs="Book Antiqua" w:hint="eastAsia"/>
          <w:color w:val="000000"/>
          <w:lang w:eastAsia="zh-CN"/>
        </w:rPr>
        <w:t>;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Chen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QD,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Wang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WQ,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Li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JY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compiled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literature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review,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conducted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preliminary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translation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report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subsequent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submission</w:t>
      </w:r>
      <w:r w:rsidR="00FB310F" w:rsidRPr="00055764">
        <w:rPr>
          <w:rStyle w:val="15"/>
          <w:rFonts w:ascii="Book Antiqua" w:hAnsi="Book Antiqua" w:cs="Book Antiqua" w:hint="eastAsia"/>
          <w:color w:val="000000"/>
          <w:lang w:eastAsia="zh-CN"/>
        </w:rPr>
        <w:t>; a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ll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authors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issued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final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approval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for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version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to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be</w:t>
      </w:r>
      <w:r w:rsidR="002A0BA0" w:rsidRPr="0005576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Style w:val="15"/>
          <w:rFonts w:ascii="Book Antiqua" w:eastAsia="Book Antiqua" w:hAnsi="Book Antiqua" w:cs="Book Antiqua"/>
          <w:color w:val="000000"/>
        </w:rPr>
        <w:t>submitted.</w:t>
      </w:r>
    </w:p>
    <w:p w14:paraId="7E7D1576" w14:textId="77777777" w:rsidR="00A77B3E" w:rsidRPr="00055764" w:rsidRDefault="00A77B3E" w:rsidP="0098221E">
      <w:pPr>
        <w:spacing w:line="360" w:lineRule="auto"/>
        <w:jc w:val="both"/>
        <w:rPr>
          <w:lang w:eastAsia="zh-CN"/>
        </w:rPr>
      </w:pPr>
    </w:p>
    <w:p w14:paraId="1FAD3DB7" w14:textId="77777777" w:rsidR="0098221E" w:rsidRPr="00055764" w:rsidRDefault="0098221E" w:rsidP="0098221E">
      <w:pPr>
        <w:spacing w:line="360" w:lineRule="auto"/>
        <w:jc w:val="both"/>
        <w:rPr>
          <w:rFonts w:ascii="Book Antiqua" w:hAnsi="Book Antiqua"/>
          <w:lang w:eastAsia="zh-CN"/>
        </w:rPr>
      </w:pPr>
      <w:r w:rsidRPr="00055764">
        <w:rPr>
          <w:rFonts w:ascii="Book Antiqua" w:hAnsi="Book Antiqua"/>
          <w:b/>
          <w:lang w:eastAsia="zh-CN"/>
        </w:rPr>
        <w:t>Supported by</w:t>
      </w:r>
      <w:r w:rsidRPr="00055764">
        <w:rPr>
          <w:rFonts w:ascii="Book Antiqua" w:hAnsi="Book Antiqua"/>
          <w:lang w:eastAsia="zh-CN"/>
        </w:rPr>
        <w:t xml:space="preserve"> the Science and Technology Department of Jilin Province, No. </w:t>
      </w:r>
      <w:r w:rsidRPr="00055764">
        <w:rPr>
          <w:rFonts w:ascii="Book Antiqua" w:hAnsi="Book Antiqua"/>
          <w:color w:val="000000"/>
          <w:shd w:val="clear" w:color="auto" w:fill="FFFFFF"/>
        </w:rPr>
        <w:t>20210204080YY</w:t>
      </w:r>
      <w:r w:rsidRPr="00055764">
        <w:rPr>
          <w:rFonts w:ascii="Book Antiqua" w:hAnsi="Book Antiqua"/>
          <w:color w:val="000000"/>
          <w:shd w:val="clear" w:color="auto" w:fill="FFFFFF"/>
          <w:lang w:eastAsia="zh-CN"/>
        </w:rPr>
        <w:t>.</w:t>
      </w:r>
    </w:p>
    <w:p w14:paraId="5425540B" w14:textId="77777777" w:rsidR="0098221E" w:rsidRPr="00055764" w:rsidRDefault="0098221E" w:rsidP="0098221E">
      <w:pPr>
        <w:spacing w:line="360" w:lineRule="auto"/>
        <w:jc w:val="both"/>
        <w:rPr>
          <w:lang w:eastAsia="zh-CN"/>
        </w:rPr>
      </w:pPr>
    </w:p>
    <w:p w14:paraId="37161D89" w14:textId="77777777" w:rsidR="00A77B3E" w:rsidRPr="00055764" w:rsidRDefault="006D3C36" w:rsidP="0098221E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A0BA0" w:rsidRPr="000557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A0BA0" w:rsidRPr="000557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B310F" w:rsidRPr="00055764">
        <w:rPr>
          <w:rFonts w:ascii="Book Antiqua" w:eastAsia="Book Antiqua" w:hAnsi="Book Antiqua" w:cs="Book Antiqua"/>
          <w:b/>
          <w:bCs/>
          <w:color w:val="000000"/>
        </w:rPr>
        <w:t xml:space="preserve">Shuang-Zhu Lin, MD, Attending Doctor, </w:t>
      </w:r>
      <w:r w:rsidR="00FB310F" w:rsidRPr="00055764">
        <w:rPr>
          <w:rFonts w:ascii="Book Antiqua" w:eastAsia="Book Antiqua" w:hAnsi="Book Antiqua" w:cs="Book Antiqua"/>
          <w:bCs/>
          <w:color w:val="000000"/>
        </w:rPr>
        <w:t xml:space="preserve">Diagnosis and Treatment Center for Children, First Affiliated Hospital to Changchun University of Chinese Medicine, No. 1478 </w:t>
      </w:r>
      <w:proofErr w:type="spellStart"/>
      <w:r w:rsidR="00FB310F" w:rsidRPr="00055764">
        <w:rPr>
          <w:rFonts w:ascii="Book Antiqua" w:eastAsia="Book Antiqua" w:hAnsi="Book Antiqua" w:cs="Book Antiqua"/>
          <w:bCs/>
          <w:color w:val="000000"/>
        </w:rPr>
        <w:t>Gongnong</w:t>
      </w:r>
      <w:proofErr w:type="spellEnd"/>
      <w:r w:rsidR="00FB310F" w:rsidRPr="00055764">
        <w:rPr>
          <w:rFonts w:ascii="Book Antiqua" w:eastAsia="Book Antiqua" w:hAnsi="Book Antiqua" w:cs="Book Antiqua"/>
          <w:bCs/>
          <w:color w:val="000000"/>
        </w:rPr>
        <w:t xml:space="preserve"> Road, Chaoyang District, Changchun 130021, Jilin Province, China. 61858@163.com</w:t>
      </w:r>
    </w:p>
    <w:p w14:paraId="6677EE0E" w14:textId="77777777" w:rsidR="00A77B3E" w:rsidRPr="00055764" w:rsidRDefault="00A77B3E">
      <w:pPr>
        <w:spacing w:line="360" w:lineRule="auto"/>
        <w:jc w:val="both"/>
      </w:pPr>
    </w:p>
    <w:p w14:paraId="21F46E66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A0BA0" w:rsidRPr="000557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August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4,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2022</w:t>
      </w:r>
    </w:p>
    <w:p w14:paraId="393BF454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A0BA0" w:rsidRPr="000557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B310F" w:rsidRPr="00055764">
        <w:rPr>
          <w:rFonts w:ascii="Book Antiqua" w:eastAsia="Book Antiqua" w:hAnsi="Book Antiqua" w:cs="Book Antiqua"/>
          <w:bCs/>
          <w:color w:val="000000"/>
        </w:rPr>
        <w:t>September 30, 2022</w:t>
      </w:r>
    </w:p>
    <w:p w14:paraId="4C1919F9" w14:textId="54F394F9" w:rsidR="00A77B3E" w:rsidRPr="00055764" w:rsidRDefault="006D3C36">
      <w:pPr>
        <w:spacing w:line="360" w:lineRule="auto"/>
        <w:jc w:val="both"/>
        <w:rPr>
          <w:lang w:eastAsia="zh-CN"/>
        </w:rPr>
      </w:pPr>
      <w:r w:rsidRPr="00055764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A0BA0" w:rsidRPr="000557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21BDE" w:rsidRPr="00055764">
        <w:rPr>
          <w:rFonts w:ascii="Book Antiqua" w:eastAsia="Book Antiqua" w:hAnsi="Book Antiqua" w:cs="Book Antiqua"/>
          <w:color w:val="000000"/>
        </w:rPr>
        <w:t>October 17, 2022</w:t>
      </w:r>
    </w:p>
    <w:p w14:paraId="7A064F07" w14:textId="16C19DF5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A0BA0" w:rsidRPr="000557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A0BA0" w:rsidRPr="000557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A1D8D" w:rsidRPr="00055764">
        <w:rPr>
          <w:rFonts w:ascii="Book Antiqua" w:hAnsi="Book Antiqua"/>
          <w:color w:val="000000"/>
          <w:shd w:val="clear" w:color="auto" w:fill="FFFFFF"/>
        </w:rPr>
        <w:t>November 16, 2022</w:t>
      </w:r>
    </w:p>
    <w:p w14:paraId="5F12BD1F" w14:textId="77777777" w:rsidR="00A77B3E" w:rsidRPr="00055764" w:rsidRDefault="00A77B3E">
      <w:pPr>
        <w:spacing w:line="360" w:lineRule="auto"/>
        <w:jc w:val="both"/>
        <w:sectPr w:rsidR="00A77B3E" w:rsidRPr="00055764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EE3895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9FDA2AB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color w:val="000000"/>
        </w:rPr>
        <w:t>BACKGROUND</w:t>
      </w:r>
    </w:p>
    <w:p w14:paraId="62563B62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color w:val="000000"/>
        </w:rPr>
        <w:t>Retroperitoneal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rare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benign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tumor.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Retroperitoneal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located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latissimus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uterine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ligament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even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rarer.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Retroperitoneal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have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similar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characteristics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to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uterine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terms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tissue,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which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results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confusion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during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diagnosis.</w:t>
      </w:r>
    </w:p>
    <w:p w14:paraId="21310076" w14:textId="77777777" w:rsidR="00A77B3E" w:rsidRPr="00055764" w:rsidRDefault="00A77B3E">
      <w:pPr>
        <w:spacing w:line="360" w:lineRule="auto"/>
        <w:jc w:val="both"/>
      </w:pPr>
    </w:p>
    <w:p w14:paraId="6FEB6AE2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color w:val="000000"/>
        </w:rPr>
        <w:t>CASE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SUMMARY</w:t>
      </w:r>
    </w:p>
    <w:p w14:paraId="35704CE6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color w:val="000000"/>
        </w:rPr>
        <w:t>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47-year-old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female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with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3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years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pain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right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lower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quadrant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discovery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pelvic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mass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13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ago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underwent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open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abdominal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exploration.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right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broad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ligament,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solid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mass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with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well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circumscribed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boundaries,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approximately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15</w:t>
      </w:r>
      <w:r w:rsidR="00FB310F" w:rsidRPr="00055764">
        <w:rPr>
          <w:rFonts w:ascii="Book Antiqua" w:hAnsi="Book Antiqua" w:cs="Book Antiqua"/>
          <w:color w:val="000000"/>
          <w:lang w:eastAsia="zh-CN"/>
        </w:rPr>
        <w:t xml:space="preserve"> </w:t>
      </w:r>
      <w:r w:rsidR="00FB310F" w:rsidRPr="00055764">
        <w:rPr>
          <w:rFonts w:ascii="Book Antiqua" w:hAnsi="Book Antiqua" w:cs="Book Antiqua" w:hint="eastAsia"/>
          <w:color w:val="000000"/>
          <w:lang w:eastAsia="zh-CN"/>
        </w:rPr>
        <w:t xml:space="preserve">cm </w:t>
      </w:r>
      <w:r w:rsidR="00FB310F" w:rsidRPr="00055764">
        <w:rPr>
          <w:rFonts w:ascii="Book Antiqua" w:hAnsi="Book Antiqua" w:cs="Book Antiqua"/>
          <w:color w:val="000000"/>
          <w:lang w:eastAsia="zh-CN"/>
        </w:rPr>
        <w:t xml:space="preserve">× </w:t>
      </w:r>
      <w:r w:rsidRPr="00055764">
        <w:rPr>
          <w:rFonts w:ascii="Book Antiqua" w:eastAsia="Book Antiqua" w:hAnsi="Book Antiqua" w:cs="Book Antiqua"/>
          <w:color w:val="000000"/>
        </w:rPr>
        <w:t>10</w:t>
      </w:r>
      <w:r w:rsidR="00FB310F" w:rsidRPr="00055764">
        <w:rPr>
          <w:rFonts w:ascii="Book Antiqua" w:hAnsi="Book Antiqua" w:cs="Book Antiqua" w:hint="eastAsia"/>
          <w:color w:val="000000"/>
          <w:lang w:eastAsia="zh-CN"/>
        </w:rPr>
        <w:t xml:space="preserve"> cm </w:t>
      </w:r>
      <w:r w:rsidR="00FB310F" w:rsidRPr="00055764">
        <w:rPr>
          <w:rFonts w:ascii="Book Antiqua" w:hAnsi="Book Antiqua" w:cs="Book Antiqua"/>
          <w:color w:val="000000"/>
          <w:lang w:eastAsia="zh-CN"/>
        </w:rPr>
        <w:t xml:space="preserve">× </w:t>
      </w:r>
      <w:r w:rsidRPr="00055764">
        <w:rPr>
          <w:rFonts w:ascii="Book Antiqua" w:eastAsia="Book Antiqua" w:hAnsi="Book Antiqua" w:cs="Book Antiqua"/>
          <w:color w:val="000000"/>
        </w:rPr>
        <w:t>10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cm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size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bluntly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peeled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off.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pathological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result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spindle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cell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tumor,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morphologically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considered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to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originate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from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smooth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muscle.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Immunohistochemical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results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supported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deep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soft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tissue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leiomyoma.</w:t>
      </w:r>
    </w:p>
    <w:p w14:paraId="3042E381" w14:textId="77777777" w:rsidR="00A77B3E" w:rsidRPr="00055764" w:rsidRDefault="00A77B3E">
      <w:pPr>
        <w:spacing w:line="360" w:lineRule="auto"/>
        <w:jc w:val="both"/>
      </w:pPr>
    </w:p>
    <w:p w14:paraId="111E9E70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color w:val="000000"/>
        </w:rPr>
        <w:t>CONCLUSION</w:t>
      </w:r>
    </w:p>
    <w:p w14:paraId="5EB0E89B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color w:val="000000"/>
        </w:rPr>
        <w:t>Retroperitoneal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rare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benign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tumor,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surgical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treatment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can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have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good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therapeutic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effect.</w:t>
      </w:r>
    </w:p>
    <w:p w14:paraId="43D86BCF" w14:textId="77777777" w:rsidR="00A77B3E" w:rsidRPr="00055764" w:rsidRDefault="00A77B3E">
      <w:pPr>
        <w:spacing w:line="360" w:lineRule="auto"/>
        <w:jc w:val="both"/>
      </w:pPr>
    </w:p>
    <w:p w14:paraId="60ACB472" w14:textId="77777777" w:rsidR="00A77B3E" w:rsidRPr="00055764" w:rsidRDefault="006D3C36">
      <w:pPr>
        <w:spacing w:line="360" w:lineRule="auto"/>
        <w:jc w:val="both"/>
        <w:rPr>
          <w:lang w:eastAsia="zh-CN"/>
        </w:rPr>
      </w:pPr>
      <w:r w:rsidRPr="00055764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2A0BA0" w:rsidRPr="000557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A0BA0" w:rsidRPr="000557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Leiomyoma;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Broad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ligament;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Spindle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cell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tumor;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Surgery</w:t>
      </w:r>
      <w:r w:rsidR="002A0BA0" w:rsidRPr="00055764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2A0BA0" w:rsidRPr="00055764">
        <w:rPr>
          <w:rFonts w:ascii="Book Antiqua" w:hAnsi="Book Antiqua" w:cs="Book Antiqua"/>
          <w:color w:val="000000"/>
          <w:lang w:eastAsia="zh-CN"/>
        </w:rPr>
        <w:t>Case repo</w:t>
      </w:r>
      <w:r w:rsidR="002A0BA0" w:rsidRPr="00055764">
        <w:rPr>
          <w:rFonts w:ascii="Book Antiqua" w:hAnsi="Book Antiqua" w:cs="Book Antiqua" w:hint="eastAsia"/>
          <w:color w:val="000000"/>
          <w:lang w:eastAsia="zh-CN"/>
        </w:rPr>
        <w:t>rt</w:t>
      </w:r>
    </w:p>
    <w:p w14:paraId="5C9367DB" w14:textId="77777777" w:rsidR="00A77B3E" w:rsidRPr="00055764" w:rsidRDefault="00A77B3E">
      <w:pPr>
        <w:spacing w:line="360" w:lineRule="auto"/>
        <w:jc w:val="both"/>
      </w:pPr>
    </w:p>
    <w:p w14:paraId="4FCCADD3" w14:textId="77777777" w:rsidR="00055764" w:rsidRPr="00055764" w:rsidRDefault="00055764" w:rsidP="0005576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0" w:name="_Hlk88512344"/>
      <w:bookmarkStart w:id="1" w:name="_Hlk88512883"/>
      <w:bookmarkStart w:id="2" w:name="_Hlk88513225"/>
      <w:bookmarkStart w:id="3" w:name="_Hlk88512545"/>
      <w:r w:rsidRPr="00055764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055764">
        <w:rPr>
          <w:rFonts w:ascii="Book Antiqua" w:eastAsia="Book Antiqua" w:hAnsi="Book Antiqua" w:cs="Book Antiqua"/>
          <w:b/>
          <w:color w:val="000000"/>
        </w:rPr>
        <w:t>The</w:t>
      </w:r>
      <w:r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055764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55764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55764">
        <w:rPr>
          <w:rFonts w:ascii="Book Antiqua" w:eastAsia="Book Antiqua" w:hAnsi="Book Antiqua" w:cs="Book Antiqua"/>
          <w:color w:val="000000"/>
        </w:rPr>
        <w:t xml:space="preserve"> Publishing Group Inc. All rights reserved.</w:t>
      </w:r>
      <w:bookmarkEnd w:id="0"/>
      <w:r w:rsidRPr="00055764">
        <w:rPr>
          <w:rFonts w:ascii="Book Antiqua" w:eastAsia="Book Antiqua" w:hAnsi="Book Antiqua" w:cs="Book Antiqua"/>
          <w:color w:val="000000"/>
        </w:rPr>
        <w:t xml:space="preserve"> </w:t>
      </w:r>
    </w:p>
    <w:bookmarkEnd w:id="1"/>
    <w:p w14:paraId="7A354A4C" w14:textId="77777777" w:rsidR="00055764" w:rsidRPr="00055764" w:rsidRDefault="00055764" w:rsidP="00055764">
      <w:pPr>
        <w:spacing w:line="360" w:lineRule="auto"/>
        <w:jc w:val="both"/>
        <w:rPr>
          <w:lang w:eastAsia="zh-CN"/>
        </w:rPr>
      </w:pPr>
    </w:p>
    <w:p w14:paraId="58A0BDE9" w14:textId="77777777" w:rsidR="00055764" w:rsidRPr="00055764" w:rsidRDefault="00055764" w:rsidP="0005576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4" w:name="_Hlk88512899"/>
      <w:bookmarkStart w:id="5" w:name="_Hlk88512352"/>
      <w:bookmarkEnd w:id="2"/>
      <w:r w:rsidRPr="00055764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3"/>
      <w:bookmarkEnd w:id="4"/>
      <w:r w:rsidRPr="000557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5"/>
      <w:r w:rsidR="00FB310F" w:rsidRPr="00055764">
        <w:rPr>
          <w:rFonts w:ascii="Book Antiqua" w:eastAsia="Book Antiqua" w:hAnsi="Book Antiqua" w:cs="Book Antiqua"/>
          <w:color w:val="000000"/>
        </w:rPr>
        <w:t xml:space="preserve">Zhang XS, Lin SZ, Liu YJ, Zhou L, Chen QD, Wang WQ, Li JY. Retroperitoneal leiomyoma located in the broad ligament: A case report. </w:t>
      </w:r>
      <w:r w:rsidR="00FB310F" w:rsidRPr="00055764">
        <w:rPr>
          <w:rFonts w:ascii="Book Antiqua" w:eastAsia="Book Antiqua" w:hAnsi="Book Antiqua" w:cs="Book Antiqua"/>
          <w:i/>
          <w:color w:val="000000"/>
        </w:rPr>
        <w:t>World J Clin Cases</w:t>
      </w:r>
      <w:r w:rsidR="00FB310F" w:rsidRPr="00055764">
        <w:rPr>
          <w:rFonts w:ascii="Book Antiqua" w:eastAsia="Book Antiqua" w:hAnsi="Book Antiqua" w:cs="Book Antiqua"/>
          <w:color w:val="000000"/>
        </w:rPr>
        <w:t xml:space="preserve"> 2022; </w:t>
      </w:r>
      <w:r w:rsidR="005A1D8D" w:rsidRPr="00055764">
        <w:rPr>
          <w:rFonts w:ascii="Book Antiqua" w:eastAsia="Book Antiqua" w:hAnsi="Book Antiqua" w:cs="Book Antiqua"/>
          <w:color w:val="000000"/>
        </w:rPr>
        <w:t xml:space="preserve">10(32): </w:t>
      </w:r>
      <w:r w:rsidRPr="00055764">
        <w:rPr>
          <w:rFonts w:ascii="Book Antiqua" w:eastAsia="Book Antiqua" w:hAnsi="Book Antiqua" w:cs="Book Antiqua"/>
          <w:color w:val="000000"/>
        </w:rPr>
        <w:t>12022</w:t>
      </w:r>
      <w:r w:rsidR="005A1D8D" w:rsidRPr="00055764">
        <w:rPr>
          <w:rFonts w:ascii="Book Antiqua" w:eastAsia="Book Antiqua" w:hAnsi="Book Antiqua" w:cs="Book Antiqua"/>
          <w:color w:val="000000"/>
        </w:rPr>
        <w:t>-</w:t>
      </w:r>
      <w:r w:rsidRPr="00055764">
        <w:rPr>
          <w:rFonts w:ascii="Book Antiqua" w:eastAsia="Book Antiqua" w:hAnsi="Book Antiqua" w:cs="Book Antiqua"/>
          <w:color w:val="000000"/>
        </w:rPr>
        <w:t>12027</w:t>
      </w:r>
    </w:p>
    <w:p w14:paraId="39AAAFC6" w14:textId="12441737" w:rsidR="00055764" w:rsidRPr="00055764" w:rsidRDefault="005A1D8D" w:rsidP="0005576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55764">
        <w:rPr>
          <w:rFonts w:ascii="Book Antiqua" w:eastAsia="Book Antiqua" w:hAnsi="Book Antiqua" w:cs="Book Antiqua"/>
          <w:b/>
          <w:bCs/>
          <w:color w:val="000000"/>
        </w:rPr>
        <w:t>URL:</w:t>
      </w:r>
      <w:r w:rsidRPr="00055764">
        <w:rPr>
          <w:rFonts w:ascii="Book Antiqua" w:eastAsia="Book Antiqua" w:hAnsi="Book Antiqua" w:cs="Book Antiqua"/>
          <w:color w:val="000000"/>
        </w:rPr>
        <w:t xml:space="preserve"> </w:t>
      </w:r>
      <w:hyperlink r:id="rId7" w:history="1">
        <w:r w:rsidR="00055764" w:rsidRPr="00055764">
          <w:rPr>
            <w:rStyle w:val="af"/>
            <w:rFonts w:ascii="Book Antiqua" w:eastAsia="Book Antiqua" w:hAnsi="Book Antiqua" w:cs="Book Antiqua"/>
          </w:rPr>
          <w:t>https://www.wjgnet.com/2307-8960/full/v10/i32/12022.htm</w:t>
        </w:r>
      </w:hyperlink>
    </w:p>
    <w:p w14:paraId="1E0432B9" w14:textId="594EA8B3" w:rsidR="00A77B3E" w:rsidRPr="00055764" w:rsidRDefault="005A1D8D" w:rsidP="0005576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55764">
        <w:rPr>
          <w:rFonts w:ascii="Book Antiqua" w:eastAsia="Book Antiqua" w:hAnsi="Book Antiqua" w:cs="Book Antiqua"/>
          <w:b/>
          <w:bCs/>
          <w:color w:val="000000"/>
        </w:rPr>
        <w:t>DOI:</w:t>
      </w:r>
      <w:r w:rsidRPr="00055764">
        <w:rPr>
          <w:rFonts w:ascii="Book Antiqua" w:eastAsia="Book Antiqua" w:hAnsi="Book Antiqua" w:cs="Book Antiqua"/>
          <w:color w:val="000000"/>
        </w:rPr>
        <w:t xml:space="preserve"> https://dx.doi.org/10.12998/wjcc.v10.i32.</w:t>
      </w:r>
      <w:r w:rsidR="00055764" w:rsidRPr="00055764">
        <w:rPr>
          <w:rFonts w:ascii="Book Antiqua" w:eastAsia="Book Antiqua" w:hAnsi="Book Antiqua" w:cs="Book Antiqua"/>
          <w:color w:val="000000"/>
        </w:rPr>
        <w:t>12022</w:t>
      </w:r>
    </w:p>
    <w:p w14:paraId="221AA7D8" w14:textId="77777777" w:rsidR="00FB310F" w:rsidRPr="00055764" w:rsidRDefault="00FB310F">
      <w:pPr>
        <w:spacing w:line="360" w:lineRule="auto"/>
        <w:jc w:val="both"/>
        <w:rPr>
          <w:lang w:eastAsia="zh-CN"/>
        </w:rPr>
      </w:pPr>
    </w:p>
    <w:p w14:paraId="73A5CBA1" w14:textId="77777777" w:rsidR="00A77B3E" w:rsidRPr="00055764" w:rsidRDefault="006D3C3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55764">
        <w:rPr>
          <w:rFonts w:ascii="Book Antiqua" w:eastAsia="Book Antiqua" w:hAnsi="Book Antiqua" w:cs="Book Antiqua"/>
          <w:b/>
          <w:bCs/>
          <w:color w:val="000000"/>
          <w:szCs w:val="21"/>
        </w:rPr>
        <w:t>Core</w:t>
      </w:r>
      <w:r w:rsidR="002A0BA0" w:rsidRPr="00055764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55764">
        <w:rPr>
          <w:rFonts w:ascii="Book Antiqua" w:eastAsia="Book Antiqua" w:hAnsi="Book Antiqua" w:cs="Book Antiqua"/>
          <w:b/>
          <w:bCs/>
          <w:color w:val="000000"/>
          <w:szCs w:val="21"/>
        </w:rPr>
        <w:t>Tip:</w:t>
      </w:r>
      <w:r w:rsidR="002A0BA0" w:rsidRPr="00055764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Retroperitoneal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rare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tumor,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with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more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than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100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cases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reported.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Preoperative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diagnosis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difficult,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resection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diagnostic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therapeutic</w:t>
      </w:r>
      <w:r w:rsidR="00FB310F" w:rsidRPr="00055764"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 w:rsidRPr="00055764">
        <w:rPr>
          <w:rFonts w:ascii="Book Antiqua" w:eastAsia="Book Antiqua" w:hAnsi="Book Antiqua" w:cs="Book Antiqua"/>
          <w:color w:val="000000"/>
        </w:rPr>
        <w:t>Our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patient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diagnosed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with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retroperitoneal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underwent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surgical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treatment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with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good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outcome.</w:t>
      </w:r>
    </w:p>
    <w:p w14:paraId="3A81C83D" w14:textId="77777777" w:rsidR="00A77B3E" w:rsidRPr="00055764" w:rsidRDefault="00A77B3E">
      <w:pPr>
        <w:spacing w:line="360" w:lineRule="auto"/>
        <w:jc w:val="both"/>
      </w:pPr>
    </w:p>
    <w:p w14:paraId="1FEBA39B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DF023D0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color w:val="000000"/>
        </w:rPr>
        <w:t>Leiomyoma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benign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non-epithelial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mesenchymal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monoclonal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tumor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that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originates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myoblast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smooth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muscle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cells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muscle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vessel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walls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55764">
        <w:rPr>
          <w:rFonts w:ascii="Book Antiqua" w:eastAsia="Book Antiqua" w:hAnsi="Book Antiqua" w:cs="Book Antiqua"/>
          <w:color w:val="000000"/>
        </w:rPr>
        <w:t>interstitium</w:t>
      </w:r>
      <w:proofErr w:type="spellEnd"/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composed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fibrous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connective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tissue</w:t>
      </w:r>
      <w:r w:rsidRPr="00055764">
        <w:rPr>
          <w:rStyle w:val="15"/>
          <w:rFonts w:ascii="Book Antiqua" w:eastAsia="Book Antiqua" w:hAnsi="Book Antiqua" w:cs="Book Antiqua"/>
          <w:color w:val="000000"/>
          <w:vertAlign w:val="superscript"/>
        </w:rPr>
        <w:t>[1]</w:t>
      </w:r>
      <w:r w:rsidRPr="00055764">
        <w:rPr>
          <w:rFonts w:ascii="Book Antiqua" w:eastAsia="Book Antiqua" w:hAnsi="Book Antiqua" w:cs="Book Antiqua"/>
          <w:color w:val="000000"/>
        </w:rPr>
        <w:t>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most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common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type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these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tumors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uterine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leiomyomas,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most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which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located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posterior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to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visceral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peritoneum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(serous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membrane)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uterus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occasionally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pelvic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posterior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peritoneal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wall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abdomen</w:t>
      </w:r>
      <w:r w:rsidRPr="00055764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055764">
        <w:rPr>
          <w:rFonts w:ascii="Book Antiqua" w:eastAsia="Book Antiqua" w:hAnsi="Book Antiqua" w:cs="Book Antiqua"/>
          <w:color w:val="000000"/>
        </w:rPr>
        <w:t>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signs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symptoms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caused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uterine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include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pain,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flatulence,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menstrual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irregularities,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infertility,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uterine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bleeding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during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postmenopausal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period.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Retroperitoneal-abdominal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similar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to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uterine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leiomyomas,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but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relatively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rarer,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with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more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than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100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cases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described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literature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since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1941</w:t>
      </w:r>
      <w:r w:rsidRPr="00055764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055764">
        <w:rPr>
          <w:rFonts w:ascii="Book Antiqua" w:eastAsia="Book Antiqua" w:hAnsi="Book Antiqua" w:cs="Book Antiqua"/>
          <w:color w:val="000000"/>
        </w:rPr>
        <w:t>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consist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elongated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smooth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muscle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cells,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occasionally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arranged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cord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reticulated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arrangement.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Compared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to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most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common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uterine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leiomyomas,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pathological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features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similar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to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those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uterine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leiomyomas,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but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pathogenesis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unclear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cytogenetics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molecular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genetics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tumor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almost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unknown.</w:t>
      </w:r>
    </w:p>
    <w:p w14:paraId="709AA65F" w14:textId="77777777" w:rsidR="00A77B3E" w:rsidRPr="00055764" w:rsidRDefault="006D3C36" w:rsidP="00FB310F">
      <w:pPr>
        <w:spacing w:line="360" w:lineRule="auto"/>
        <w:ind w:firstLineChars="100" w:firstLine="240"/>
        <w:jc w:val="both"/>
      </w:pPr>
      <w:r w:rsidRPr="00055764">
        <w:rPr>
          <w:rFonts w:ascii="Book Antiqua" w:eastAsia="Book Antiqua" w:hAnsi="Book Antiqua" w:cs="Book Antiqua"/>
          <w:color w:val="000000"/>
        </w:rPr>
        <w:t>Retroperitoneal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have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similar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tissue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characteristics</w:t>
      </w:r>
      <w:r w:rsidRPr="00055764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055764">
        <w:rPr>
          <w:rFonts w:ascii="Book Antiqua" w:eastAsia="Book Antiqua" w:hAnsi="Book Antiqua" w:cs="Book Antiqua"/>
          <w:color w:val="000000"/>
        </w:rPr>
        <w:t>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Retroperitoneal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uterine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usually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both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have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hyaluronic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fibrosis,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mucoid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changes,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alternating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trabecular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changes,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positive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for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estrogen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progesterone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receptors.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addition,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all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show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low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mitosis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activity,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little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no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atypia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necrosis,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immunohistochemical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characteristics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consistent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with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smooth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muscle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tumors</w:t>
      </w:r>
      <w:r w:rsidRPr="00055764">
        <w:rPr>
          <w:rFonts w:ascii="Book Antiqua" w:eastAsia="Book Antiqua" w:hAnsi="Book Antiqua" w:cs="Book Antiqua"/>
          <w:color w:val="000000"/>
          <w:vertAlign w:val="superscript"/>
        </w:rPr>
        <w:t>[2,4,5]</w:t>
      </w:r>
      <w:r w:rsidRPr="00055764">
        <w:rPr>
          <w:rFonts w:ascii="Book Antiqua" w:eastAsia="Book Antiqua" w:hAnsi="Book Antiqua" w:cs="Book Antiqua"/>
          <w:color w:val="000000"/>
        </w:rPr>
        <w:t>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However,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estrogen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receptors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may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strongly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expressed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uterine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leiomyosarcomas,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but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uncommon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retroperitoneal-abdominal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leiomyosarcomas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usually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weakly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focal</w:t>
      </w:r>
      <w:r w:rsidRPr="00055764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055764">
        <w:rPr>
          <w:rFonts w:ascii="Book Antiqua" w:eastAsia="Book Antiqua" w:hAnsi="Book Antiqua" w:cs="Book Antiqua"/>
          <w:color w:val="000000"/>
        </w:rPr>
        <w:t>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most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common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clinical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indicator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retroperitoneal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lastRenderedPageBreak/>
        <w:t>leiomyoma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compared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to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uterine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palpation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pelvic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mass,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present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almost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90%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patients.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Although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many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symptoms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retroperitoneal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also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common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uterine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leiomyomas,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also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some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important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differences.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For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example,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most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common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symptoms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uterine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abnormal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uterine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bleeding,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pelvic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55764">
        <w:rPr>
          <w:rFonts w:ascii="Book Antiqua" w:eastAsia="Book Antiqua" w:hAnsi="Book Antiqua" w:cs="Book Antiqua"/>
          <w:color w:val="000000"/>
        </w:rPr>
        <w:t>pain</w:t>
      </w:r>
      <w:proofErr w:type="gramEnd"/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pressure,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while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uncommon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retroperitoneal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leiomyomas</w:t>
      </w:r>
      <w:r w:rsidRPr="00055764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055764">
        <w:rPr>
          <w:rFonts w:ascii="Book Antiqua" w:eastAsia="Book Antiqua" w:hAnsi="Book Antiqua" w:cs="Book Antiqua"/>
          <w:color w:val="000000"/>
        </w:rPr>
        <w:t>.</w:t>
      </w:r>
    </w:p>
    <w:p w14:paraId="77ED731C" w14:textId="77777777" w:rsidR="00A77B3E" w:rsidRPr="00055764" w:rsidRDefault="00A77B3E">
      <w:pPr>
        <w:spacing w:line="360" w:lineRule="auto"/>
        <w:ind w:firstLine="480"/>
        <w:jc w:val="both"/>
      </w:pPr>
    </w:p>
    <w:p w14:paraId="6B65E8E3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2A0BA0" w:rsidRPr="0005576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55764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3FA44613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2A0BA0" w:rsidRPr="0005576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C211940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patient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had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pain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right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lower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quadrant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for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3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years,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aggravated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recently,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pelvic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mass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found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our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outpatient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clinic.</w:t>
      </w:r>
    </w:p>
    <w:p w14:paraId="3CD277A1" w14:textId="77777777" w:rsidR="00A77B3E" w:rsidRPr="00055764" w:rsidRDefault="00A77B3E">
      <w:pPr>
        <w:spacing w:line="360" w:lineRule="auto"/>
        <w:jc w:val="both"/>
      </w:pPr>
    </w:p>
    <w:p w14:paraId="71442AFC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A0BA0" w:rsidRPr="0005576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i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2A0BA0" w:rsidRPr="0005576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F31FB08" w14:textId="77777777" w:rsidR="00A77B3E" w:rsidRPr="00055764" w:rsidRDefault="006D3C36">
      <w:pPr>
        <w:spacing w:line="360" w:lineRule="auto"/>
        <w:jc w:val="both"/>
        <w:rPr>
          <w:lang w:eastAsia="zh-CN"/>
        </w:rPr>
      </w:pP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patient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had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pain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right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lower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quadrant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three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years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ago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without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obvious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precipitating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cause,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but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did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not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seek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medical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advice.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pain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aggravated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after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activity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2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55764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ago,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examined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our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outpatient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clinic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13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="00FB310F" w:rsidRPr="00055764">
        <w:rPr>
          <w:rFonts w:ascii="Book Antiqua" w:eastAsia="Book Antiqua" w:hAnsi="Book Antiqua" w:cs="Book Antiqua"/>
          <w:color w:val="000000"/>
        </w:rPr>
        <w:t>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ago.</w:t>
      </w:r>
    </w:p>
    <w:p w14:paraId="1B785AEB" w14:textId="77777777" w:rsidR="00A77B3E" w:rsidRPr="00055764" w:rsidRDefault="00A77B3E">
      <w:pPr>
        <w:spacing w:line="360" w:lineRule="auto"/>
        <w:jc w:val="both"/>
      </w:pPr>
    </w:p>
    <w:p w14:paraId="7344AA42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A0BA0" w:rsidRPr="0005576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i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i/>
          <w:color w:val="000000"/>
        </w:rPr>
        <w:t>past</w:t>
      </w:r>
      <w:r w:rsidR="002A0BA0" w:rsidRPr="0005576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C448B5B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patient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had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previously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been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good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health.</w:t>
      </w:r>
    </w:p>
    <w:p w14:paraId="5CA2F2C1" w14:textId="77777777" w:rsidR="00A77B3E" w:rsidRPr="00055764" w:rsidRDefault="00A77B3E">
      <w:pPr>
        <w:spacing w:line="360" w:lineRule="auto"/>
        <w:jc w:val="both"/>
      </w:pPr>
    </w:p>
    <w:p w14:paraId="7247C800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2A0BA0" w:rsidRPr="0005576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i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2A0BA0" w:rsidRPr="0005576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46D0ABCC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patient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had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2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pregnancies,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1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birth,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1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daughter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good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health.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Her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menstrual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cycle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regular.</w:t>
      </w:r>
    </w:p>
    <w:p w14:paraId="4E5B9E6E" w14:textId="77777777" w:rsidR="00A77B3E" w:rsidRPr="00055764" w:rsidRDefault="00A77B3E">
      <w:pPr>
        <w:spacing w:line="360" w:lineRule="auto"/>
        <w:jc w:val="both"/>
      </w:pPr>
    </w:p>
    <w:p w14:paraId="2BD9BC53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2A0BA0" w:rsidRPr="0005576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B1A983D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color w:val="000000"/>
        </w:rPr>
        <w:t>Physical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examination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revealed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no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significant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abnormalities</w:t>
      </w:r>
    </w:p>
    <w:p w14:paraId="264F3F11" w14:textId="77777777" w:rsidR="00A77B3E" w:rsidRPr="00055764" w:rsidRDefault="00A77B3E">
      <w:pPr>
        <w:spacing w:line="360" w:lineRule="auto"/>
        <w:jc w:val="both"/>
      </w:pPr>
    </w:p>
    <w:p w14:paraId="49334006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2A0BA0" w:rsidRPr="0005576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E2BFFA5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color w:val="000000"/>
        </w:rPr>
        <w:lastRenderedPageBreak/>
        <w:t>No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abnormalities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were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noted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after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blood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count,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routine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urine,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liver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kidney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function,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electrolytes,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blood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glucose,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lipids,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carcinoembryonic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antigen,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alpha-fetoprotein,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cancer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antigen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125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(CA125),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human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immunodeficiency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virus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testing.</w:t>
      </w:r>
    </w:p>
    <w:p w14:paraId="08FB3223" w14:textId="77777777" w:rsidR="00A77B3E" w:rsidRPr="00055764" w:rsidRDefault="00A77B3E">
      <w:pPr>
        <w:spacing w:line="360" w:lineRule="auto"/>
        <w:jc w:val="both"/>
      </w:pPr>
    </w:p>
    <w:p w14:paraId="27BF3059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2A0BA0" w:rsidRPr="0005576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CAE92AE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color w:val="000000"/>
        </w:rPr>
        <w:t>Ultrasound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results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were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follows: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55764">
        <w:rPr>
          <w:rFonts w:ascii="Book Antiqua" w:eastAsia="Book Antiqua" w:hAnsi="Book Antiqua" w:cs="Book Antiqua"/>
          <w:color w:val="000000"/>
        </w:rPr>
        <w:t>preutertal</w:t>
      </w:r>
      <w:proofErr w:type="spellEnd"/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position,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approximately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59</w:t>
      </w:r>
      <w:r w:rsidR="00FB310F" w:rsidRPr="00055764">
        <w:rPr>
          <w:rFonts w:ascii="Book Antiqua" w:hAnsi="Book Antiqua" w:cs="Book Antiqua" w:hint="eastAsia"/>
          <w:color w:val="000000"/>
          <w:lang w:eastAsia="zh-CN"/>
        </w:rPr>
        <w:t xml:space="preserve"> cm </w:t>
      </w:r>
      <w:r w:rsidR="00FB310F" w:rsidRPr="00055764">
        <w:rPr>
          <w:rFonts w:ascii="Book Antiqua" w:hAnsi="Book Antiqua" w:cs="Book Antiqua"/>
          <w:color w:val="000000"/>
          <w:lang w:eastAsia="zh-CN"/>
        </w:rPr>
        <w:t>×</w:t>
      </w:r>
      <w:r w:rsidR="00FB310F" w:rsidRPr="000557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50</w:t>
      </w:r>
      <w:r w:rsidR="00FB310F" w:rsidRPr="00055764">
        <w:rPr>
          <w:rFonts w:ascii="Book Antiqua" w:hAnsi="Book Antiqua" w:cs="Book Antiqua" w:hint="eastAsia"/>
          <w:color w:val="000000"/>
          <w:lang w:eastAsia="zh-CN"/>
        </w:rPr>
        <w:t xml:space="preserve"> cm </w:t>
      </w:r>
      <w:r w:rsidR="00FB310F" w:rsidRPr="00055764">
        <w:rPr>
          <w:rFonts w:ascii="Book Antiqua" w:hAnsi="Book Antiqua" w:cs="Book Antiqua"/>
          <w:color w:val="000000"/>
          <w:lang w:eastAsia="zh-CN"/>
        </w:rPr>
        <w:t>×</w:t>
      </w:r>
      <w:r w:rsidR="00FB310F" w:rsidRPr="000557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50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cm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size,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uneven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echo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uterine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muscle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wall,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unclear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contour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right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wall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posterior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wall,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uneven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echo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endometrium,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thickness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12.5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mm.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Color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ultrasound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examination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showed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that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right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adnexal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area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demonstrated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mixed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echo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16</w:t>
      </w:r>
      <w:r w:rsidR="00FB310F" w:rsidRPr="00055764">
        <w:rPr>
          <w:rFonts w:ascii="Book Antiqua" w:hAnsi="Book Antiqua" w:cs="Book Antiqua" w:hint="eastAsia"/>
          <w:color w:val="000000"/>
          <w:lang w:eastAsia="zh-CN"/>
        </w:rPr>
        <w:t xml:space="preserve"> cm </w:t>
      </w:r>
      <w:r w:rsidR="00FB310F" w:rsidRPr="00055764">
        <w:rPr>
          <w:rFonts w:ascii="Book Antiqua" w:hAnsi="Book Antiqua" w:cs="Book Antiqua"/>
          <w:color w:val="000000"/>
          <w:lang w:eastAsia="zh-CN"/>
        </w:rPr>
        <w:t>×</w:t>
      </w:r>
      <w:r w:rsidR="00FB310F" w:rsidRPr="000557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10</w:t>
      </w:r>
      <w:r w:rsidR="00FB310F" w:rsidRPr="00055764">
        <w:rPr>
          <w:rFonts w:ascii="Book Antiqua" w:hAnsi="Book Antiqua" w:cs="Book Antiqua" w:hint="eastAsia"/>
          <w:color w:val="000000"/>
          <w:lang w:eastAsia="zh-CN"/>
        </w:rPr>
        <w:t xml:space="preserve"> cm </w:t>
      </w:r>
      <w:r w:rsidR="00FB310F" w:rsidRPr="00055764">
        <w:rPr>
          <w:rFonts w:ascii="Book Antiqua" w:hAnsi="Book Antiqua" w:cs="Book Antiqua"/>
          <w:color w:val="000000"/>
          <w:lang w:eastAsia="zh-CN"/>
        </w:rPr>
        <w:t>×</w:t>
      </w:r>
      <w:r w:rsidR="00FB310F" w:rsidRPr="000557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10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cm.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considered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uterine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based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to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ultrasound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images.</w:t>
      </w:r>
    </w:p>
    <w:p w14:paraId="003E20F0" w14:textId="77777777" w:rsidR="00A77B3E" w:rsidRPr="00055764" w:rsidRDefault="00A77B3E">
      <w:pPr>
        <w:spacing w:line="360" w:lineRule="auto"/>
        <w:jc w:val="both"/>
      </w:pPr>
    </w:p>
    <w:p w14:paraId="6A825740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bCs/>
          <w:i/>
          <w:iCs/>
          <w:color w:val="000000"/>
        </w:rPr>
        <w:t>Further</w:t>
      </w:r>
      <w:r w:rsidR="002A0BA0" w:rsidRPr="0005576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bCs/>
          <w:i/>
          <w:iCs/>
          <w:color w:val="000000"/>
        </w:rPr>
        <w:t>diagnostic</w:t>
      </w:r>
      <w:r w:rsidR="002A0BA0" w:rsidRPr="0005576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bCs/>
          <w:i/>
          <w:iCs/>
          <w:color w:val="000000"/>
        </w:rPr>
        <w:t>work-up</w:t>
      </w:r>
    </w:p>
    <w:p w14:paraId="255A17B5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color w:val="000000"/>
        </w:rPr>
        <w:t>Low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Midline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laparotomy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performed,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uterine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size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morphology,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bilateral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fallopian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tubes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ovarian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size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morphology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were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all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normal.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right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broad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ligament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15</w:t>
      </w:r>
      <w:r w:rsidR="00FB310F" w:rsidRPr="00055764">
        <w:rPr>
          <w:rFonts w:ascii="Book Antiqua" w:hAnsi="Book Antiqua" w:cs="Book Antiqua" w:hint="eastAsia"/>
          <w:color w:val="000000"/>
          <w:lang w:eastAsia="zh-CN"/>
        </w:rPr>
        <w:t xml:space="preserve"> cm </w:t>
      </w:r>
      <w:r w:rsidR="00FB310F" w:rsidRPr="00055764">
        <w:rPr>
          <w:rFonts w:ascii="Book Antiqua" w:hAnsi="Book Antiqua" w:cs="Book Antiqua"/>
          <w:color w:val="000000"/>
          <w:lang w:eastAsia="zh-CN"/>
        </w:rPr>
        <w:t>×</w:t>
      </w:r>
      <w:r w:rsidR="00FB310F" w:rsidRPr="000557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10</w:t>
      </w:r>
      <w:r w:rsidR="00FB310F" w:rsidRPr="00055764">
        <w:rPr>
          <w:rFonts w:ascii="Book Antiqua" w:hAnsi="Book Antiqua" w:cs="Book Antiqua" w:hint="eastAsia"/>
          <w:color w:val="000000"/>
          <w:lang w:eastAsia="zh-CN"/>
        </w:rPr>
        <w:t xml:space="preserve"> cm </w:t>
      </w:r>
      <w:r w:rsidR="00FB310F" w:rsidRPr="00055764">
        <w:rPr>
          <w:rFonts w:ascii="Book Antiqua" w:hAnsi="Book Antiqua" w:cs="Book Antiqua"/>
          <w:color w:val="000000"/>
          <w:lang w:eastAsia="zh-CN"/>
        </w:rPr>
        <w:t>×</w:t>
      </w:r>
      <w:r w:rsidR="00FB310F" w:rsidRPr="000557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10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cm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well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defined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mass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observed,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no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adhesions,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tumor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resected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(Figure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1</w:t>
      </w:r>
      <w:r w:rsidR="0098221E" w:rsidRPr="00055764">
        <w:rPr>
          <w:rFonts w:ascii="Book Antiqua" w:hAnsi="Book Antiqua" w:cs="Book Antiqua" w:hint="eastAsia"/>
          <w:color w:val="000000"/>
          <w:lang w:eastAsia="zh-CN"/>
        </w:rPr>
        <w:t>A</w:t>
      </w:r>
      <w:r w:rsidRPr="00055764">
        <w:rPr>
          <w:rFonts w:ascii="Book Antiqua" w:eastAsia="Book Antiqua" w:hAnsi="Book Antiqua" w:cs="Book Antiqua"/>
          <w:color w:val="000000"/>
        </w:rPr>
        <w:t>).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Pathological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results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were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follows: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="0098221E" w:rsidRPr="00055764">
        <w:rPr>
          <w:rFonts w:ascii="Book Antiqua" w:hAnsi="Book Antiqua" w:cs="Book Antiqua" w:hint="eastAsia"/>
          <w:color w:val="000000"/>
          <w:lang w:eastAsia="zh-CN"/>
        </w:rPr>
        <w:t>S</w:t>
      </w:r>
      <w:r w:rsidRPr="00055764">
        <w:rPr>
          <w:rFonts w:ascii="Book Antiqua" w:eastAsia="Book Antiqua" w:hAnsi="Book Antiqua" w:cs="Book Antiqua"/>
          <w:color w:val="000000"/>
        </w:rPr>
        <w:t>pindle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cell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tumor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(Figure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="0098221E" w:rsidRPr="00055764">
        <w:rPr>
          <w:rFonts w:ascii="Book Antiqua" w:hAnsi="Book Antiqua" w:cs="Book Antiqua" w:hint="eastAsia"/>
          <w:color w:val="000000"/>
          <w:lang w:eastAsia="zh-CN"/>
        </w:rPr>
        <w:t>1B</w:t>
      </w:r>
      <w:r w:rsidRPr="00055764">
        <w:rPr>
          <w:rFonts w:ascii="Book Antiqua" w:eastAsia="Book Antiqua" w:hAnsi="Book Antiqua" w:cs="Book Antiqua"/>
          <w:color w:val="000000"/>
        </w:rPr>
        <w:t>),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="0098221E" w:rsidRPr="00055764">
        <w:rPr>
          <w:rFonts w:ascii="Book Antiqua" w:hAnsi="Book Antiqua" w:cs="Book Antiqua" w:hint="eastAsia"/>
          <w:color w:val="000000"/>
          <w:lang w:eastAsia="zh-CN"/>
        </w:rPr>
        <w:t>e</w:t>
      </w:r>
      <w:r w:rsidRPr="00055764">
        <w:rPr>
          <w:rFonts w:ascii="Book Antiqua" w:eastAsia="Book Antiqua" w:hAnsi="Book Antiqua" w:cs="Book Antiqua"/>
          <w:color w:val="000000"/>
        </w:rPr>
        <w:t>ach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cell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had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same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morphology,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bundle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arrangement,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mild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cell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morphology,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no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nucleus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division,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no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bleeding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necrosis</w:t>
      </w:r>
      <w:r w:rsidR="0098221E" w:rsidRPr="00055764">
        <w:rPr>
          <w:rFonts w:ascii="Book Antiqua" w:hAnsi="Book Antiqua" w:cs="Book Antiqua" w:hint="eastAsia"/>
          <w:color w:val="000000"/>
          <w:lang w:eastAsia="zh-CN"/>
        </w:rPr>
        <w:t>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Immunohistochemistry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results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were: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55764">
        <w:rPr>
          <w:rFonts w:ascii="Book Antiqua" w:eastAsia="Book Antiqua" w:hAnsi="Book Antiqua" w:cs="Book Antiqua"/>
          <w:color w:val="000000"/>
        </w:rPr>
        <w:t>Desmin</w:t>
      </w:r>
      <w:proofErr w:type="spellEnd"/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(+)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(Figure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="0098221E" w:rsidRPr="00055764">
        <w:rPr>
          <w:rFonts w:ascii="Book Antiqua" w:hAnsi="Book Antiqua" w:cs="Book Antiqua" w:hint="eastAsia"/>
          <w:color w:val="000000"/>
          <w:lang w:eastAsia="zh-CN"/>
        </w:rPr>
        <w:t>2</w:t>
      </w:r>
      <w:r w:rsidRPr="00055764">
        <w:rPr>
          <w:rFonts w:ascii="Book Antiqua" w:eastAsia="Book Antiqua" w:hAnsi="Book Antiqua" w:cs="Book Antiqua"/>
          <w:color w:val="000000"/>
        </w:rPr>
        <w:t>A),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Calponin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(+)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(Figure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="0098221E" w:rsidRPr="00055764">
        <w:rPr>
          <w:rFonts w:ascii="Book Antiqua" w:hAnsi="Book Antiqua" w:cs="Book Antiqua" w:hint="eastAsia"/>
          <w:color w:val="000000"/>
          <w:lang w:eastAsia="zh-CN"/>
        </w:rPr>
        <w:t>2</w:t>
      </w:r>
      <w:r w:rsidRPr="00055764">
        <w:rPr>
          <w:rFonts w:ascii="Book Antiqua" w:eastAsia="Book Antiqua" w:hAnsi="Book Antiqua" w:cs="Book Antiqua"/>
          <w:color w:val="000000"/>
        </w:rPr>
        <w:t>B),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55764">
        <w:rPr>
          <w:rFonts w:ascii="Book Antiqua" w:eastAsia="Book Antiqua" w:hAnsi="Book Antiqua" w:cs="Book Antiqua"/>
          <w:color w:val="000000"/>
        </w:rPr>
        <w:t>Caldesmon</w:t>
      </w:r>
      <w:proofErr w:type="spellEnd"/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(+)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(Figure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="0098221E" w:rsidRPr="00055764">
        <w:rPr>
          <w:rFonts w:ascii="Book Antiqua" w:hAnsi="Book Antiqua" w:cs="Book Antiqua" w:hint="eastAsia"/>
          <w:color w:val="000000"/>
          <w:lang w:eastAsia="zh-CN"/>
        </w:rPr>
        <w:t>2</w:t>
      </w:r>
      <w:r w:rsidRPr="00055764">
        <w:rPr>
          <w:rFonts w:ascii="Book Antiqua" w:eastAsia="Book Antiqua" w:hAnsi="Book Antiqua" w:cs="Book Antiqua"/>
          <w:color w:val="000000"/>
        </w:rPr>
        <w:t>C),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SMA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(+)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(Figure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="0098221E" w:rsidRPr="00055764">
        <w:rPr>
          <w:rFonts w:ascii="Book Antiqua" w:hAnsi="Book Antiqua" w:cs="Book Antiqua" w:hint="eastAsia"/>
          <w:color w:val="000000"/>
          <w:lang w:eastAsia="zh-CN"/>
        </w:rPr>
        <w:t>2</w:t>
      </w:r>
      <w:r w:rsidRPr="00055764">
        <w:rPr>
          <w:rFonts w:ascii="Book Antiqua" w:eastAsia="Book Antiqua" w:hAnsi="Book Antiqua" w:cs="Book Antiqua"/>
          <w:color w:val="000000"/>
        </w:rPr>
        <w:t>D),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ER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(+)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(Figure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="0098221E" w:rsidRPr="00055764">
        <w:rPr>
          <w:rFonts w:ascii="Book Antiqua" w:hAnsi="Book Antiqua" w:cs="Book Antiqua" w:hint="eastAsia"/>
          <w:color w:val="000000"/>
          <w:lang w:eastAsia="zh-CN"/>
        </w:rPr>
        <w:t>2</w:t>
      </w:r>
      <w:r w:rsidRPr="00055764">
        <w:rPr>
          <w:rFonts w:ascii="Book Antiqua" w:eastAsia="Book Antiqua" w:hAnsi="Book Antiqua" w:cs="Book Antiqua"/>
          <w:color w:val="000000"/>
        </w:rPr>
        <w:t>E),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CD117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(partially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weak</w:t>
      </w:r>
      <w:r w:rsidR="0098221E" w:rsidRPr="000557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+)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(Figure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="0098221E" w:rsidRPr="00055764">
        <w:rPr>
          <w:rFonts w:ascii="Book Antiqua" w:hAnsi="Book Antiqua" w:cs="Book Antiqua" w:hint="eastAsia"/>
          <w:color w:val="000000"/>
          <w:lang w:eastAsia="zh-CN"/>
        </w:rPr>
        <w:t>2</w:t>
      </w:r>
      <w:r w:rsidRPr="00055764">
        <w:rPr>
          <w:rFonts w:ascii="Book Antiqua" w:eastAsia="Book Antiqua" w:hAnsi="Book Antiqua" w:cs="Book Antiqua"/>
          <w:color w:val="000000"/>
        </w:rPr>
        <w:t>F),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DOG1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(partially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weak</w:t>
      </w:r>
      <w:r w:rsidR="0098221E" w:rsidRPr="000557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+)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(Figure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="0098221E" w:rsidRPr="00055764">
        <w:rPr>
          <w:rFonts w:ascii="Book Antiqua" w:hAnsi="Book Antiqua" w:cs="Book Antiqua" w:hint="eastAsia"/>
          <w:color w:val="000000"/>
          <w:lang w:eastAsia="zh-CN"/>
        </w:rPr>
        <w:t>2</w:t>
      </w:r>
      <w:r w:rsidRPr="00055764">
        <w:rPr>
          <w:rFonts w:ascii="Book Antiqua" w:eastAsia="Book Antiqua" w:hAnsi="Book Antiqua" w:cs="Book Antiqua"/>
          <w:color w:val="000000"/>
        </w:rPr>
        <w:t>G),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K1-67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(+</w:t>
      </w:r>
      <w:r w:rsidR="00FB310F" w:rsidRPr="000557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1%)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(Figure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="0098221E" w:rsidRPr="00055764">
        <w:rPr>
          <w:rFonts w:ascii="Book Antiqua" w:hAnsi="Book Antiqua" w:cs="Book Antiqua" w:hint="eastAsia"/>
          <w:color w:val="000000"/>
          <w:lang w:eastAsia="zh-CN"/>
        </w:rPr>
        <w:t>2</w:t>
      </w:r>
      <w:r w:rsidRPr="00055764">
        <w:rPr>
          <w:rFonts w:ascii="Book Antiqua" w:eastAsia="Book Antiqua" w:hAnsi="Book Antiqua" w:cs="Book Antiqua"/>
          <w:color w:val="000000"/>
        </w:rPr>
        <w:t>H),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GFAP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(-)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(Figure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="0098221E" w:rsidRPr="00055764">
        <w:rPr>
          <w:rFonts w:ascii="Book Antiqua" w:hAnsi="Book Antiqua" w:cs="Book Antiqua" w:hint="eastAsia"/>
          <w:color w:val="000000"/>
          <w:lang w:eastAsia="zh-CN"/>
        </w:rPr>
        <w:t>2</w:t>
      </w:r>
      <w:r w:rsidRPr="00055764">
        <w:rPr>
          <w:rFonts w:ascii="Book Antiqua" w:eastAsia="Book Antiqua" w:hAnsi="Book Antiqua" w:cs="Book Antiqua"/>
          <w:color w:val="000000"/>
        </w:rPr>
        <w:t>I),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S100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(-)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(Figure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="0098221E" w:rsidRPr="00055764">
        <w:rPr>
          <w:rFonts w:ascii="Book Antiqua" w:hAnsi="Book Antiqua" w:cs="Book Antiqua" w:hint="eastAsia"/>
          <w:color w:val="000000"/>
          <w:lang w:eastAsia="zh-CN"/>
        </w:rPr>
        <w:t>2</w:t>
      </w:r>
      <w:r w:rsidRPr="00055764">
        <w:rPr>
          <w:rFonts w:ascii="Book Antiqua" w:eastAsia="Book Antiqua" w:hAnsi="Book Antiqua" w:cs="Book Antiqua"/>
          <w:color w:val="000000"/>
        </w:rPr>
        <w:t>J),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CD34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(-)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(Figure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="0098221E" w:rsidRPr="00055764">
        <w:rPr>
          <w:rFonts w:ascii="Book Antiqua" w:hAnsi="Book Antiqua" w:cs="Book Antiqua" w:hint="eastAsia"/>
          <w:color w:val="000000"/>
          <w:lang w:eastAsia="zh-CN"/>
        </w:rPr>
        <w:t>2</w:t>
      </w:r>
      <w:r w:rsidRPr="00055764">
        <w:rPr>
          <w:rFonts w:ascii="Book Antiqua" w:eastAsia="Book Antiqua" w:hAnsi="Book Antiqua" w:cs="Book Antiqua"/>
          <w:color w:val="000000"/>
        </w:rPr>
        <w:t>K).</w:t>
      </w:r>
    </w:p>
    <w:p w14:paraId="0C4C3A5F" w14:textId="77777777" w:rsidR="00A77B3E" w:rsidRPr="00055764" w:rsidRDefault="00A77B3E">
      <w:pPr>
        <w:spacing w:line="360" w:lineRule="auto"/>
        <w:jc w:val="both"/>
      </w:pPr>
    </w:p>
    <w:p w14:paraId="63680A27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2A0BA0" w:rsidRPr="0005576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55764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295A6A7D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color w:val="000000"/>
        </w:rPr>
        <w:t>Retroperitoneal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diagnosed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based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pathological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immunohistochemical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findings.</w:t>
      </w:r>
    </w:p>
    <w:p w14:paraId="0CB3FB9B" w14:textId="77777777" w:rsidR="00A77B3E" w:rsidRPr="00055764" w:rsidRDefault="00A77B3E">
      <w:pPr>
        <w:spacing w:line="360" w:lineRule="auto"/>
        <w:jc w:val="both"/>
      </w:pPr>
    </w:p>
    <w:p w14:paraId="6FC813A4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69A66C78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color w:val="000000"/>
        </w:rPr>
        <w:lastRenderedPageBreak/>
        <w:t>With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active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cooperation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patient,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surgical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resection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finally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performed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with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good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recovery.</w:t>
      </w:r>
    </w:p>
    <w:p w14:paraId="309C1508" w14:textId="77777777" w:rsidR="00A77B3E" w:rsidRPr="00055764" w:rsidRDefault="00A77B3E">
      <w:pPr>
        <w:spacing w:line="360" w:lineRule="auto"/>
        <w:jc w:val="both"/>
      </w:pPr>
    </w:p>
    <w:p w14:paraId="6EDF9AC9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2A0BA0" w:rsidRPr="0005576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55764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A0BA0" w:rsidRPr="0005576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55764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13420AC8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color w:val="000000"/>
        </w:rPr>
        <w:t>At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8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55764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follow-up,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were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no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signs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recurrence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tumor.</w:t>
      </w:r>
    </w:p>
    <w:p w14:paraId="67A45493" w14:textId="77777777" w:rsidR="00A77B3E" w:rsidRPr="00055764" w:rsidRDefault="00A77B3E">
      <w:pPr>
        <w:spacing w:line="360" w:lineRule="auto"/>
        <w:jc w:val="both"/>
      </w:pPr>
    </w:p>
    <w:p w14:paraId="264D74E7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48A922C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color w:val="000000"/>
        </w:rPr>
        <w:t>Retroperitoneal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rare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benign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tumor,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most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retroperitoneal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tumors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considered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malignant</w:t>
      </w:r>
      <w:r w:rsidRPr="00055764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055764">
        <w:rPr>
          <w:rFonts w:ascii="Book Antiqua" w:eastAsia="Book Antiqua" w:hAnsi="Book Antiqua" w:cs="Book Antiqua"/>
          <w:color w:val="000000"/>
        </w:rPr>
        <w:t>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Retroperitoneal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located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broad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ligament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55764">
        <w:rPr>
          <w:rFonts w:ascii="Book Antiqua" w:eastAsia="Book Antiqua" w:hAnsi="Book Antiqua" w:cs="Book Antiqua"/>
          <w:color w:val="000000"/>
        </w:rPr>
        <w:t>parauterine</w:t>
      </w:r>
      <w:proofErr w:type="spellEnd"/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very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rare</w:t>
      </w:r>
      <w:r w:rsidRPr="00055764">
        <w:rPr>
          <w:rFonts w:ascii="Book Antiqua" w:eastAsia="Book Antiqua" w:hAnsi="Book Antiqua" w:cs="Book Antiqua"/>
          <w:color w:val="000000"/>
          <w:vertAlign w:val="superscript"/>
        </w:rPr>
        <w:t>[1,5,6]</w:t>
      </w:r>
      <w:r w:rsidRPr="00055764">
        <w:rPr>
          <w:rFonts w:ascii="Book Antiqua" w:eastAsia="Book Antiqua" w:hAnsi="Book Antiqua" w:cs="Book Antiqua"/>
          <w:color w:val="000000"/>
        </w:rPr>
        <w:t>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two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main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types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benign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deep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soft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tissues,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namely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somatic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soft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tissue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retroperitoneal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leiomyomas,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which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composed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closed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mature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55764">
        <w:rPr>
          <w:rFonts w:ascii="Book Antiqua" w:eastAsia="Book Antiqua" w:hAnsi="Book Antiqua" w:cs="Book Antiqua"/>
          <w:color w:val="000000"/>
        </w:rPr>
        <w:t>leiomyocytes</w:t>
      </w:r>
      <w:proofErr w:type="spellEnd"/>
      <w:r w:rsidRPr="00055764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055764">
        <w:rPr>
          <w:rFonts w:ascii="Book Antiqua" w:eastAsia="Book Antiqua" w:hAnsi="Book Antiqua" w:cs="Book Antiqua"/>
          <w:color w:val="000000"/>
        </w:rPr>
        <w:t>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which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more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common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perimenopausal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women</w:t>
      </w:r>
      <w:r w:rsidRPr="00055764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055764">
        <w:rPr>
          <w:rFonts w:ascii="Book Antiqua" w:eastAsia="Book Antiqua" w:hAnsi="Book Antiqua" w:cs="Book Antiqua"/>
          <w:color w:val="000000"/>
        </w:rPr>
        <w:t>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Our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patient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also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perimenopausal.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Retroperitoneal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mainly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need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to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distinguished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from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leiomyosarcomas,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which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differ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terms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clinical,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morphological,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imaging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manifestations.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addition,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performed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CA125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for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this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patient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had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normal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results,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which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may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means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distinguishing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retroperitoneal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from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uterine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fibroids.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results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immunohistochemistry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helped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to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classify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tumor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body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that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were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removed,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conjunction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with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results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pathological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examination,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identified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our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patient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having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retroperitoneal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patient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presented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with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pain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right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lower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quadrant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underwent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color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ultrasound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examination,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which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suggested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presence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mass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near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uterus,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but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did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not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help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to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determine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specific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nature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source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mass.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During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laparotomy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exploration,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performed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rapid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pathological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examination,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pathological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results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suggested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spindle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cells,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subsequent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immunohistochemical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results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supported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diagnosis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retroperitoneal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preferred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treatment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for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retroperitoneal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surgery,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previously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reported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conservative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approach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showed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that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tumor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prone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to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recurrence</w:t>
      </w:r>
      <w:r w:rsidRPr="00055764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055764">
        <w:rPr>
          <w:rFonts w:ascii="Book Antiqua" w:eastAsia="Book Antiqua" w:hAnsi="Book Antiqua" w:cs="Book Antiqua"/>
          <w:color w:val="000000"/>
        </w:rPr>
        <w:t>.</w:t>
      </w:r>
    </w:p>
    <w:p w14:paraId="531643B4" w14:textId="77777777" w:rsidR="00A77B3E" w:rsidRPr="00055764" w:rsidRDefault="00A77B3E">
      <w:pPr>
        <w:spacing w:line="360" w:lineRule="auto"/>
        <w:jc w:val="both"/>
      </w:pPr>
    </w:p>
    <w:p w14:paraId="18302031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94FBC70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color w:val="000000"/>
        </w:rPr>
        <w:lastRenderedPageBreak/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summary,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report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rare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case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retroperitoneal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located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broad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ligament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approximately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15</w:t>
      </w:r>
      <w:r w:rsidR="00430FB9" w:rsidRPr="00055764">
        <w:rPr>
          <w:rFonts w:ascii="Book Antiqua" w:hAnsi="Book Antiqua" w:cs="Book Antiqua" w:hint="eastAsia"/>
          <w:color w:val="000000"/>
          <w:lang w:eastAsia="zh-CN"/>
        </w:rPr>
        <w:t xml:space="preserve"> cm </w:t>
      </w:r>
      <w:r w:rsidR="00430FB9" w:rsidRPr="00055764">
        <w:rPr>
          <w:rFonts w:ascii="Book Antiqua" w:hAnsi="Book Antiqua" w:cs="Book Antiqua"/>
          <w:color w:val="000000"/>
          <w:lang w:eastAsia="zh-CN"/>
        </w:rPr>
        <w:t>×</w:t>
      </w:r>
      <w:r w:rsidR="00430FB9" w:rsidRPr="000557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10</w:t>
      </w:r>
      <w:r w:rsidR="00430FB9" w:rsidRPr="00055764">
        <w:rPr>
          <w:rFonts w:ascii="Book Antiqua" w:hAnsi="Book Antiqua" w:cs="Book Antiqua" w:hint="eastAsia"/>
          <w:color w:val="000000"/>
          <w:lang w:eastAsia="zh-CN"/>
        </w:rPr>
        <w:t xml:space="preserve"> cm </w:t>
      </w:r>
      <w:r w:rsidR="00430FB9" w:rsidRPr="00055764">
        <w:rPr>
          <w:rFonts w:ascii="Book Antiqua" w:hAnsi="Book Antiqua" w:cs="Book Antiqua"/>
          <w:color w:val="000000"/>
          <w:lang w:eastAsia="zh-CN"/>
        </w:rPr>
        <w:t>×</w:t>
      </w:r>
      <w:r w:rsidR="00430FB9" w:rsidRPr="000557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10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cm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size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47-year-old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female.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="00430FB9" w:rsidRPr="00055764">
        <w:rPr>
          <w:rFonts w:ascii="Book Antiqua" w:hAnsi="Book Antiqua" w:cs="Book Antiqua" w:hint="eastAsia"/>
          <w:color w:val="000000"/>
          <w:lang w:eastAsia="zh-CN"/>
        </w:rPr>
        <w:t>R</w:t>
      </w:r>
      <w:r w:rsidRPr="00055764">
        <w:rPr>
          <w:rFonts w:ascii="Book Antiqua" w:eastAsia="Book Antiqua" w:hAnsi="Book Antiqua" w:cs="Book Antiqua"/>
          <w:color w:val="000000"/>
        </w:rPr>
        <w:t>etroperitoneal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leiomyoma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located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broad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ligament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rare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benign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tumor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resection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tumor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confers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good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outcomes.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our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case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adds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reference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this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disease.</w:t>
      </w:r>
    </w:p>
    <w:p w14:paraId="52FCD6D9" w14:textId="77777777" w:rsidR="00A77B3E" w:rsidRPr="00055764" w:rsidRDefault="00A77B3E">
      <w:pPr>
        <w:spacing w:line="360" w:lineRule="auto"/>
        <w:jc w:val="both"/>
      </w:pPr>
    </w:p>
    <w:p w14:paraId="48CB2B95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3553CA6C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color w:val="000000"/>
        </w:rPr>
        <w:t>We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would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like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to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thank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patient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her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family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members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for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their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contributions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to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this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report.</w:t>
      </w:r>
    </w:p>
    <w:p w14:paraId="6A895C29" w14:textId="77777777" w:rsidR="00A77B3E" w:rsidRPr="00055764" w:rsidRDefault="00A77B3E">
      <w:pPr>
        <w:spacing w:line="360" w:lineRule="auto"/>
        <w:jc w:val="both"/>
      </w:pPr>
    </w:p>
    <w:p w14:paraId="32A18350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color w:val="000000"/>
        </w:rPr>
        <w:t>REFERENCES</w:t>
      </w:r>
    </w:p>
    <w:p w14:paraId="7937558C" w14:textId="77777777" w:rsidR="00430FB9" w:rsidRPr="00055764" w:rsidRDefault="00430FB9" w:rsidP="00430FB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55764">
        <w:rPr>
          <w:rFonts w:ascii="Book Antiqua" w:eastAsia="Book Antiqua" w:hAnsi="Book Antiqua" w:cs="Book Antiqua"/>
          <w:color w:val="000000"/>
        </w:rPr>
        <w:t xml:space="preserve">1 </w:t>
      </w:r>
      <w:proofErr w:type="spellStart"/>
      <w:r w:rsidRPr="00055764">
        <w:rPr>
          <w:rFonts w:ascii="Book Antiqua" w:eastAsia="Book Antiqua" w:hAnsi="Book Antiqua" w:cs="Book Antiqua"/>
          <w:b/>
          <w:bCs/>
          <w:color w:val="000000"/>
        </w:rPr>
        <w:t>Chmaj-Wierzchowska</w:t>
      </w:r>
      <w:proofErr w:type="spellEnd"/>
      <w:r w:rsidRPr="00055764">
        <w:rPr>
          <w:rFonts w:ascii="Book Antiqua" w:eastAsia="Book Antiqua" w:hAnsi="Book Antiqua" w:cs="Book Antiqua"/>
          <w:b/>
          <w:bCs/>
          <w:color w:val="000000"/>
        </w:rPr>
        <w:t xml:space="preserve"> K</w:t>
      </w:r>
      <w:r w:rsidRPr="00055764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055764">
        <w:rPr>
          <w:rFonts w:ascii="Book Antiqua" w:eastAsia="Book Antiqua" w:hAnsi="Book Antiqua" w:cs="Book Antiqua"/>
          <w:color w:val="000000"/>
        </w:rPr>
        <w:t>Buks</w:t>
      </w:r>
      <w:proofErr w:type="spellEnd"/>
      <w:r w:rsidRPr="00055764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055764">
        <w:rPr>
          <w:rFonts w:ascii="Book Antiqua" w:eastAsia="Book Antiqua" w:hAnsi="Book Antiqua" w:cs="Book Antiqua"/>
          <w:color w:val="000000"/>
        </w:rPr>
        <w:t>Wierzchowski</w:t>
      </w:r>
      <w:proofErr w:type="spellEnd"/>
      <w:r w:rsidRPr="00055764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055764">
        <w:rPr>
          <w:rFonts w:ascii="Book Antiqua" w:eastAsia="Book Antiqua" w:hAnsi="Book Antiqua" w:cs="Book Antiqua"/>
          <w:color w:val="000000"/>
        </w:rPr>
        <w:t>Szymanowski</w:t>
      </w:r>
      <w:proofErr w:type="spellEnd"/>
      <w:r w:rsidRPr="00055764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055764">
        <w:rPr>
          <w:rFonts w:ascii="Book Antiqua" w:eastAsia="Book Antiqua" w:hAnsi="Book Antiqua" w:cs="Book Antiqua"/>
          <w:color w:val="000000"/>
        </w:rPr>
        <w:t>Opala</w:t>
      </w:r>
      <w:proofErr w:type="spellEnd"/>
      <w:r w:rsidRPr="00055764">
        <w:rPr>
          <w:rFonts w:ascii="Book Antiqua" w:eastAsia="Book Antiqua" w:hAnsi="Book Antiqua" w:cs="Book Antiqua"/>
          <w:color w:val="000000"/>
        </w:rPr>
        <w:t xml:space="preserve"> T. Leiomyoma </w:t>
      </w:r>
      <w:proofErr w:type="spellStart"/>
      <w:r w:rsidRPr="00055764">
        <w:rPr>
          <w:rFonts w:ascii="Book Antiqua" w:eastAsia="Book Antiqua" w:hAnsi="Book Antiqua" w:cs="Book Antiqua"/>
          <w:color w:val="000000"/>
        </w:rPr>
        <w:t>cellulare</w:t>
      </w:r>
      <w:proofErr w:type="spellEnd"/>
      <w:r w:rsidRPr="00055764">
        <w:rPr>
          <w:rFonts w:ascii="Book Antiqua" w:eastAsia="Book Antiqua" w:hAnsi="Book Antiqua" w:cs="Book Antiqua"/>
          <w:color w:val="000000"/>
        </w:rPr>
        <w:t xml:space="preserve"> in the broad ligament of the uterus--case report and review of literature. </w:t>
      </w:r>
      <w:proofErr w:type="spellStart"/>
      <w:r w:rsidRPr="00055764">
        <w:rPr>
          <w:rFonts w:ascii="Book Antiqua" w:eastAsia="Book Antiqua" w:hAnsi="Book Antiqua" w:cs="Book Antiqua"/>
          <w:i/>
          <w:iCs/>
          <w:color w:val="000000"/>
        </w:rPr>
        <w:t>Ginekol</w:t>
      </w:r>
      <w:proofErr w:type="spellEnd"/>
      <w:r w:rsidRPr="00055764">
        <w:rPr>
          <w:rFonts w:ascii="Book Antiqua" w:eastAsia="Book Antiqua" w:hAnsi="Book Antiqua" w:cs="Book Antiqua"/>
          <w:i/>
          <w:iCs/>
          <w:color w:val="000000"/>
        </w:rPr>
        <w:t xml:space="preserve"> Pol</w:t>
      </w:r>
      <w:r w:rsidRPr="00055764">
        <w:rPr>
          <w:rFonts w:ascii="Book Antiqua" w:eastAsia="Book Antiqua" w:hAnsi="Book Antiqua" w:cs="Book Antiqua"/>
          <w:color w:val="000000"/>
        </w:rPr>
        <w:t xml:space="preserve"> 2012; </w:t>
      </w:r>
      <w:r w:rsidRPr="00055764">
        <w:rPr>
          <w:rFonts w:ascii="Book Antiqua" w:eastAsia="Book Antiqua" w:hAnsi="Book Antiqua" w:cs="Book Antiqua"/>
          <w:b/>
          <w:bCs/>
          <w:color w:val="000000"/>
        </w:rPr>
        <w:t>83</w:t>
      </w:r>
      <w:r w:rsidRPr="00055764">
        <w:rPr>
          <w:rFonts w:ascii="Book Antiqua" w:eastAsia="Book Antiqua" w:hAnsi="Book Antiqua" w:cs="Book Antiqua"/>
          <w:color w:val="000000"/>
        </w:rPr>
        <w:t>: 301-304 [PMID: 22712264]</w:t>
      </w:r>
    </w:p>
    <w:p w14:paraId="5AD9D29F" w14:textId="77777777" w:rsidR="00430FB9" w:rsidRPr="00055764" w:rsidRDefault="00430FB9" w:rsidP="00430FB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55764">
        <w:rPr>
          <w:rFonts w:ascii="Book Antiqua" w:eastAsia="Book Antiqua" w:hAnsi="Book Antiqua" w:cs="Book Antiqua"/>
          <w:color w:val="000000"/>
        </w:rPr>
        <w:t xml:space="preserve">2 </w:t>
      </w:r>
      <w:r w:rsidRPr="00055764">
        <w:rPr>
          <w:rFonts w:ascii="Book Antiqua" w:eastAsia="Book Antiqua" w:hAnsi="Book Antiqua" w:cs="Book Antiqua"/>
          <w:b/>
          <w:bCs/>
          <w:color w:val="000000"/>
        </w:rPr>
        <w:t>Poliquin V</w:t>
      </w:r>
      <w:r w:rsidRPr="00055764">
        <w:rPr>
          <w:rFonts w:ascii="Book Antiqua" w:eastAsia="Book Antiqua" w:hAnsi="Book Antiqua" w:cs="Book Antiqua"/>
          <w:color w:val="000000"/>
        </w:rPr>
        <w:t xml:space="preserve">, Victory R, </w:t>
      </w:r>
      <w:proofErr w:type="spellStart"/>
      <w:r w:rsidRPr="00055764">
        <w:rPr>
          <w:rFonts w:ascii="Book Antiqua" w:eastAsia="Book Antiqua" w:hAnsi="Book Antiqua" w:cs="Book Antiqua"/>
          <w:color w:val="000000"/>
        </w:rPr>
        <w:t>Vilos</w:t>
      </w:r>
      <w:proofErr w:type="spellEnd"/>
      <w:r w:rsidRPr="00055764">
        <w:rPr>
          <w:rFonts w:ascii="Book Antiqua" w:eastAsia="Book Antiqua" w:hAnsi="Book Antiqua" w:cs="Book Antiqua"/>
          <w:color w:val="000000"/>
        </w:rPr>
        <w:t xml:space="preserve"> GA. Epidemiology, presentation, and management of retroperitoneal leiomyomata: systematic literature review and case report. </w:t>
      </w:r>
      <w:r w:rsidRPr="00055764">
        <w:rPr>
          <w:rFonts w:ascii="Book Antiqua" w:eastAsia="Book Antiqua" w:hAnsi="Book Antiqua" w:cs="Book Antiqua"/>
          <w:i/>
          <w:iCs/>
          <w:color w:val="000000"/>
        </w:rPr>
        <w:t xml:space="preserve">J Minim Invasive </w:t>
      </w:r>
      <w:proofErr w:type="spellStart"/>
      <w:r w:rsidRPr="00055764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Pr="00055764">
        <w:rPr>
          <w:rFonts w:ascii="Book Antiqua" w:eastAsia="Book Antiqua" w:hAnsi="Book Antiqua" w:cs="Book Antiqua"/>
          <w:color w:val="000000"/>
        </w:rPr>
        <w:t xml:space="preserve"> 2008; </w:t>
      </w:r>
      <w:r w:rsidRPr="00055764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055764">
        <w:rPr>
          <w:rFonts w:ascii="Book Antiqua" w:eastAsia="Book Antiqua" w:hAnsi="Book Antiqua" w:cs="Book Antiqua"/>
          <w:color w:val="000000"/>
        </w:rPr>
        <w:t>: 152-160 [PMID: 18312983 DOI: 10.1016/j.jmig.2007.12.009]</w:t>
      </w:r>
    </w:p>
    <w:p w14:paraId="7171F3DA" w14:textId="77777777" w:rsidR="00430FB9" w:rsidRPr="00055764" w:rsidRDefault="00430FB9" w:rsidP="00430FB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55764">
        <w:rPr>
          <w:rFonts w:ascii="Book Antiqua" w:eastAsia="Book Antiqua" w:hAnsi="Book Antiqua" w:cs="Book Antiqua"/>
          <w:color w:val="000000"/>
        </w:rPr>
        <w:t xml:space="preserve">3 </w:t>
      </w:r>
      <w:r w:rsidRPr="00055764">
        <w:rPr>
          <w:rFonts w:ascii="Book Antiqua" w:eastAsia="Book Antiqua" w:hAnsi="Book Antiqua" w:cs="Book Antiqua"/>
          <w:b/>
          <w:bCs/>
          <w:color w:val="000000"/>
        </w:rPr>
        <w:t>Panagopoulos I</w:t>
      </w:r>
      <w:r w:rsidRPr="00055764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055764">
        <w:rPr>
          <w:rFonts w:ascii="Book Antiqua" w:eastAsia="Book Antiqua" w:hAnsi="Book Antiqua" w:cs="Book Antiqua"/>
          <w:color w:val="000000"/>
        </w:rPr>
        <w:t>Gorunova</w:t>
      </w:r>
      <w:proofErr w:type="spellEnd"/>
      <w:r w:rsidRPr="00055764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Pr="00055764">
        <w:rPr>
          <w:rFonts w:ascii="Book Antiqua" w:eastAsia="Book Antiqua" w:hAnsi="Book Antiqua" w:cs="Book Antiqua"/>
          <w:color w:val="000000"/>
        </w:rPr>
        <w:t>Bjerkehagen</w:t>
      </w:r>
      <w:proofErr w:type="spellEnd"/>
      <w:r w:rsidRPr="00055764">
        <w:rPr>
          <w:rFonts w:ascii="Book Antiqua" w:eastAsia="Book Antiqua" w:hAnsi="Book Antiqua" w:cs="Book Antiqua"/>
          <w:color w:val="000000"/>
        </w:rPr>
        <w:t xml:space="preserve"> B, Heim S. Novel KAT6B-KANSL1 fusion gene identified by RNA sequencing in retroperitoneal leiomyoma with t(10;17)(q22;q21). </w:t>
      </w:r>
      <w:proofErr w:type="spellStart"/>
      <w:r w:rsidRPr="00055764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Pr="00055764">
        <w:rPr>
          <w:rFonts w:ascii="Book Antiqua" w:eastAsia="Book Antiqua" w:hAnsi="Book Antiqua" w:cs="Book Antiqua"/>
          <w:i/>
          <w:iCs/>
          <w:color w:val="000000"/>
        </w:rPr>
        <w:t xml:space="preserve"> One</w:t>
      </w:r>
      <w:r w:rsidRPr="00055764">
        <w:rPr>
          <w:rFonts w:ascii="Book Antiqua" w:eastAsia="Book Antiqua" w:hAnsi="Book Antiqua" w:cs="Book Antiqua"/>
          <w:color w:val="000000"/>
        </w:rPr>
        <w:t xml:space="preserve"> 2015; </w:t>
      </w:r>
      <w:r w:rsidRPr="00055764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055764">
        <w:rPr>
          <w:rFonts w:ascii="Book Antiqua" w:eastAsia="Book Antiqua" w:hAnsi="Book Antiqua" w:cs="Book Antiqua"/>
          <w:color w:val="000000"/>
        </w:rPr>
        <w:t>: e0117010 [PMID: 25621995 DOI: 10.1371/journal.pone.0117010]</w:t>
      </w:r>
    </w:p>
    <w:p w14:paraId="3BA4E716" w14:textId="77777777" w:rsidR="00430FB9" w:rsidRPr="00055764" w:rsidRDefault="00430FB9" w:rsidP="00430FB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55764">
        <w:rPr>
          <w:rFonts w:ascii="Book Antiqua" w:eastAsia="Book Antiqua" w:hAnsi="Book Antiqua" w:cs="Book Antiqua"/>
          <w:color w:val="000000"/>
        </w:rPr>
        <w:t xml:space="preserve">4 </w:t>
      </w:r>
      <w:r w:rsidRPr="00055764">
        <w:rPr>
          <w:rFonts w:ascii="Book Antiqua" w:eastAsia="Book Antiqua" w:hAnsi="Book Antiqua" w:cs="Book Antiqua"/>
          <w:b/>
          <w:bCs/>
          <w:color w:val="000000"/>
        </w:rPr>
        <w:t>Billings SD</w:t>
      </w:r>
      <w:r w:rsidRPr="00055764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055764">
        <w:rPr>
          <w:rFonts w:ascii="Book Antiqua" w:eastAsia="Book Antiqua" w:hAnsi="Book Antiqua" w:cs="Book Antiqua"/>
          <w:color w:val="000000"/>
        </w:rPr>
        <w:t>Folpe</w:t>
      </w:r>
      <w:proofErr w:type="spellEnd"/>
      <w:r w:rsidRPr="00055764">
        <w:rPr>
          <w:rFonts w:ascii="Book Antiqua" w:eastAsia="Book Antiqua" w:hAnsi="Book Antiqua" w:cs="Book Antiqua"/>
          <w:color w:val="000000"/>
        </w:rPr>
        <w:t xml:space="preserve"> AL, Weiss SW. Do leiomyomas of deep soft tissue exist? An analysis of highly differentiated smooth muscle tumors of deep soft tissue supporting two distinct subtypes. </w:t>
      </w:r>
      <w:r w:rsidRPr="00055764">
        <w:rPr>
          <w:rFonts w:ascii="Book Antiqua" w:eastAsia="Book Antiqua" w:hAnsi="Book Antiqua" w:cs="Book Antiqua"/>
          <w:i/>
          <w:iCs/>
          <w:color w:val="000000"/>
        </w:rPr>
        <w:t xml:space="preserve">Am J Surg </w:t>
      </w:r>
      <w:proofErr w:type="spellStart"/>
      <w:r w:rsidRPr="00055764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Pr="00055764">
        <w:rPr>
          <w:rFonts w:ascii="Book Antiqua" w:eastAsia="Book Antiqua" w:hAnsi="Book Antiqua" w:cs="Book Antiqua"/>
          <w:color w:val="000000"/>
        </w:rPr>
        <w:t xml:space="preserve"> 2001; </w:t>
      </w:r>
      <w:r w:rsidRPr="00055764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055764">
        <w:rPr>
          <w:rFonts w:ascii="Book Antiqua" w:eastAsia="Book Antiqua" w:hAnsi="Book Antiqua" w:cs="Book Antiqua"/>
          <w:color w:val="000000"/>
        </w:rPr>
        <w:t>: 1134-1142 [PMID: 11688572 DOI: 10.1097/00000478-200109000-00003]</w:t>
      </w:r>
    </w:p>
    <w:p w14:paraId="4041F841" w14:textId="77777777" w:rsidR="00430FB9" w:rsidRPr="00055764" w:rsidRDefault="00430FB9" w:rsidP="00430FB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55764">
        <w:rPr>
          <w:rFonts w:ascii="Book Antiqua" w:eastAsia="Book Antiqua" w:hAnsi="Book Antiqua" w:cs="Book Antiqua"/>
          <w:color w:val="000000"/>
        </w:rPr>
        <w:t xml:space="preserve">5 </w:t>
      </w:r>
      <w:r w:rsidRPr="00055764">
        <w:rPr>
          <w:rFonts w:ascii="Book Antiqua" w:eastAsia="Book Antiqua" w:hAnsi="Book Antiqua" w:cs="Book Antiqua"/>
          <w:b/>
          <w:bCs/>
          <w:color w:val="000000"/>
        </w:rPr>
        <w:t>Paal E</w:t>
      </w:r>
      <w:r w:rsidRPr="00055764">
        <w:rPr>
          <w:rFonts w:ascii="Book Antiqua" w:eastAsia="Book Antiqua" w:hAnsi="Book Antiqua" w:cs="Book Antiqua"/>
          <w:color w:val="000000"/>
        </w:rPr>
        <w:t xml:space="preserve">, Miettinen M. Retroperitoneal leiomyomas: a clinicopathologic and immunohistochemical study of 56 cases with a comparison to retroperitoneal leiomyosarcomas. </w:t>
      </w:r>
      <w:r w:rsidRPr="00055764">
        <w:rPr>
          <w:rFonts w:ascii="Book Antiqua" w:eastAsia="Book Antiqua" w:hAnsi="Book Antiqua" w:cs="Book Antiqua"/>
          <w:i/>
          <w:iCs/>
          <w:color w:val="000000"/>
        </w:rPr>
        <w:t xml:space="preserve">Am J Surg </w:t>
      </w:r>
      <w:proofErr w:type="spellStart"/>
      <w:r w:rsidRPr="00055764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Pr="00055764">
        <w:rPr>
          <w:rFonts w:ascii="Book Antiqua" w:eastAsia="Book Antiqua" w:hAnsi="Book Antiqua" w:cs="Book Antiqua"/>
          <w:color w:val="000000"/>
        </w:rPr>
        <w:t xml:space="preserve"> 2001; </w:t>
      </w:r>
      <w:r w:rsidRPr="00055764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055764">
        <w:rPr>
          <w:rFonts w:ascii="Book Antiqua" w:eastAsia="Book Antiqua" w:hAnsi="Book Antiqua" w:cs="Book Antiqua"/>
          <w:color w:val="000000"/>
        </w:rPr>
        <w:t>: 1355-1363 [PMID: 11684951 DOI: 10.1097/00000478-200111000-00002]</w:t>
      </w:r>
    </w:p>
    <w:p w14:paraId="3DDDB778" w14:textId="77777777" w:rsidR="00430FB9" w:rsidRPr="00055764" w:rsidRDefault="00430FB9" w:rsidP="00430FB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55764">
        <w:rPr>
          <w:rFonts w:ascii="Book Antiqua" w:eastAsia="Book Antiqua" w:hAnsi="Book Antiqua" w:cs="Book Antiqua"/>
          <w:color w:val="000000"/>
        </w:rPr>
        <w:lastRenderedPageBreak/>
        <w:t xml:space="preserve">6 </w:t>
      </w:r>
      <w:r w:rsidRPr="00055764">
        <w:rPr>
          <w:rFonts w:ascii="Book Antiqua" w:eastAsia="Book Antiqua" w:hAnsi="Book Antiqua" w:cs="Book Antiqua"/>
          <w:b/>
          <w:bCs/>
          <w:color w:val="000000"/>
        </w:rPr>
        <w:t>Vieira SC</w:t>
      </w:r>
      <w:r w:rsidRPr="00055764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055764">
        <w:rPr>
          <w:rFonts w:ascii="Book Antiqua" w:eastAsia="Book Antiqua" w:hAnsi="Book Antiqua" w:cs="Book Antiqua"/>
          <w:color w:val="000000"/>
        </w:rPr>
        <w:t>França</w:t>
      </w:r>
      <w:proofErr w:type="spellEnd"/>
      <w:r w:rsidRPr="00055764">
        <w:rPr>
          <w:rFonts w:ascii="Book Antiqua" w:eastAsia="Book Antiqua" w:hAnsi="Book Antiqua" w:cs="Book Antiqua"/>
          <w:color w:val="000000"/>
        </w:rPr>
        <w:t xml:space="preserve"> JC, </w:t>
      </w:r>
      <w:proofErr w:type="spellStart"/>
      <w:r w:rsidRPr="00055764">
        <w:rPr>
          <w:rFonts w:ascii="Book Antiqua" w:eastAsia="Book Antiqua" w:hAnsi="Book Antiqua" w:cs="Book Antiqua"/>
          <w:color w:val="000000"/>
        </w:rPr>
        <w:t>Fé</w:t>
      </w:r>
      <w:proofErr w:type="spellEnd"/>
      <w:r w:rsidRPr="00055764">
        <w:rPr>
          <w:rFonts w:ascii="Book Antiqua" w:eastAsia="Book Antiqua" w:hAnsi="Book Antiqua" w:cs="Book Antiqua"/>
          <w:color w:val="000000"/>
        </w:rPr>
        <w:t xml:space="preserve"> JA, Santos LG, Almeida NM. [Benign metastasizing uterine leiomyoma: case reports]. </w:t>
      </w:r>
      <w:r w:rsidRPr="00055764">
        <w:rPr>
          <w:rFonts w:ascii="Book Antiqua" w:eastAsia="Book Antiqua" w:hAnsi="Book Antiqua" w:cs="Book Antiqua"/>
          <w:i/>
          <w:iCs/>
          <w:color w:val="000000"/>
        </w:rPr>
        <w:t xml:space="preserve">Rev Bras </w:t>
      </w:r>
      <w:proofErr w:type="spellStart"/>
      <w:r w:rsidRPr="00055764">
        <w:rPr>
          <w:rFonts w:ascii="Book Antiqua" w:eastAsia="Book Antiqua" w:hAnsi="Book Antiqua" w:cs="Book Antiqua"/>
          <w:i/>
          <w:iCs/>
          <w:color w:val="000000"/>
        </w:rPr>
        <w:t>Ginecol</w:t>
      </w:r>
      <w:proofErr w:type="spellEnd"/>
      <w:r w:rsidRPr="000557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55764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Pr="00055764">
        <w:rPr>
          <w:rFonts w:ascii="Book Antiqua" w:eastAsia="Book Antiqua" w:hAnsi="Book Antiqua" w:cs="Book Antiqua"/>
          <w:color w:val="000000"/>
        </w:rPr>
        <w:t xml:space="preserve"> 2009; </w:t>
      </w:r>
      <w:r w:rsidRPr="00055764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055764">
        <w:rPr>
          <w:rFonts w:ascii="Book Antiqua" w:eastAsia="Book Antiqua" w:hAnsi="Book Antiqua" w:cs="Book Antiqua"/>
          <w:color w:val="000000"/>
        </w:rPr>
        <w:t>: 411-414 [PMID: 19838590]</w:t>
      </w:r>
    </w:p>
    <w:p w14:paraId="7DD458F9" w14:textId="77777777" w:rsidR="00430FB9" w:rsidRPr="00055764" w:rsidRDefault="00430FB9" w:rsidP="00430FB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55764">
        <w:rPr>
          <w:rFonts w:ascii="Book Antiqua" w:eastAsia="Book Antiqua" w:hAnsi="Book Antiqua" w:cs="Book Antiqua"/>
          <w:color w:val="000000"/>
        </w:rPr>
        <w:t xml:space="preserve">7 </w:t>
      </w:r>
      <w:proofErr w:type="spellStart"/>
      <w:r w:rsidRPr="00055764">
        <w:rPr>
          <w:rFonts w:ascii="Book Antiqua" w:eastAsia="Book Antiqua" w:hAnsi="Book Antiqua" w:cs="Book Antiqua"/>
          <w:b/>
          <w:bCs/>
          <w:color w:val="000000"/>
        </w:rPr>
        <w:t>Sabrine</w:t>
      </w:r>
      <w:proofErr w:type="spellEnd"/>
      <w:r w:rsidRPr="00055764">
        <w:rPr>
          <w:rFonts w:ascii="Book Antiqua" w:eastAsia="Book Antiqua" w:hAnsi="Book Antiqua" w:cs="Book Antiqua"/>
          <w:b/>
          <w:bCs/>
          <w:color w:val="000000"/>
        </w:rPr>
        <w:t xml:space="preserve"> D</w:t>
      </w:r>
      <w:r w:rsidRPr="00055764">
        <w:rPr>
          <w:rFonts w:ascii="Book Antiqua" w:eastAsia="Book Antiqua" w:hAnsi="Book Antiqua" w:cs="Book Antiqua"/>
          <w:color w:val="000000"/>
        </w:rPr>
        <w:t xml:space="preserve">, Hafsa E, Omar M, Jahid A, </w:t>
      </w:r>
      <w:proofErr w:type="spellStart"/>
      <w:r w:rsidRPr="00055764">
        <w:rPr>
          <w:rFonts w:ascii="Book Antiqua" w:eastAsia="Book Antiqua" w:hAnsi="Book Antiqua" w:cs="Book Antiqua"/>
          <w:color w:val="000000"/>
        </w:rPr>
        <w:t>Znati</w:t>
      </w:r>
      <w:proofErr w:type="spellEnd"/>
      <w:r w:rsidRPr="00055764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055764">
        <w:rPr>
          <w:rFonts w:ascii="Book Antiqua" w:eastAsia="Book Antiqua" w:hAnsi="Book Antiqua" w:cs="Book Antiqua"/>
          <w:color w:val="000000"/>
        </w:rPr>
        <w:t>Zakia</w:t>
      </w:r>
      <w:proofErr w:type="spellEnd"/>
      <w:r w:rsidRPr="00055764"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 w:rsidRPr="00055764">
        <w:rPr>
          <w:rFonts w:ascii="Book Antiqua" w:eastAsia="Book Antiqua" w:hAnsi="Book Antiqua" w:cs="Book Antiqua"/>
          <w:color w:val="000000"/>
        </w:rPr>
        <w:t>Zouaidia</w:t>
      </w:r>
      <w:proofErr w:type="spellEnd"/>
      <w:r w:rsidRPr="00055764">
        <w:rPr>
          <w:rFonts w:ascii="Book Antiqua" w:eastAsia="Book Antiqua" w:hAnsi="Book Antiqua" w:cs="Book Antiqua"/>
          <w:color w:val="000000"/>
        </w:rPr>
        <w:t xml:space="preserve"> F. Retroperitoneal leiomyoma of gynecologic type: a case report and review of the </w:t>
      </w:r>
      <w:proofErr w:type="spellStart"/>
      <w:r w:rsidRPr="00055764">
        <w:rPr>
          <w:rFonts w:ascii="Book Antiqua" w:eastAsia="Book Antiqua" w:hAnsi="Book Antiqua" w:cs="Book Antiqua"/>
          <w:color w:val="000000"/>
        </w:rPr>
        <w:t>litterature</w:t>
      </w:r>
      <w:proofErr w:type="spellEnd"/>
      <w:r w:rsidRPr="00055764">
        <w:rPr>
          <w:rFonts w:ascii="Book Antiqua" w:eastAsia="Book Antiqua" w:hAnsi="Book Antiqua" w:cs="Book Antiqua"/>
          <w:color w:val="000000"/>
        </w:rPr>
        <w:t xml:space="preserve">. </w:t>
      </w:r>
      <w:r w:rsidRPr="00055764">
        <w:rPr>
          <w:rFonts w:ascii="Book Antiqua" w:eastAsia="Book Antiqua" w:hAnsi="Book Antiqua" w:cs="Book Antiqua"/>
          <w:i/>
          <w:iCs/>
          <w:color w:val="000000"/>
        </w:rPr>
        <w:t>J Surg Case Rep</w:t>
      </w:r>
      <w:r w:rsidRPr="00055764">
        <w:rPr>
          <w:rFonts w:ascii="Book Antiqua" w:eastAsia="Book Antiqua" w:hAnsi="Book Antiqua" w:cs="Book Antiqua"/>
          <w:color w:val="000000"/>
        </w:rPr>
        <w:t xml:space="preserve"> 2020; </w:t>
      </w:r>
      <w:r w:rsidRPr="00055764">
        <w:rPr>
          <w:rFonts w:ascii="Book Antiqua" w:eastAsia="Book Antiqua" w:hAnsi="Book Antiqua" w:cs="Book Antiqua"/>
          <w:b/>
          <w:bCs/>
          <w:color w:val="000000"/>
        </w:rPr>
        <w:t>2020</w:t>
      </w:r>
      <w:r w:rsidRPr="00055764">
        <w:rPr>
          <w:rFonts w:ascii="Book Antiqua" w:eastAsia="Book Antiqua" w:hAnsi="Book Antiqua" w:cs="Book Antiqua"/>
          <w:color w:val="000000"/>
        </w:rPr>
        <w:t>: rjaa489 [PMID: 33391639 DOI: 10.1093/</w:t>
      </w:r>
      <w:proofErr w:type="spellStart"/>
      <w:r w:rsidRPr="00055764">
        <w:rPr>
          <w:rFonts w:ascii="Book Antiqua" w:eastAsia="Book Antiqua" w:hAnsi="Book Antiqua" w:cs="Book Antiqua"/>
          <w:color w:val="000000"/>
        </w:rPr>
        <w:t>jscr</w:t>
      </w:r>
      <w:proofErr w:type="spellEnd"/>
      <w:r w:rsidRPr="00055764">
        <w:rPr>
          <w:rFonts w:ascii="Book Antiqua" w:eastAsia="Book Antiqua" w:hAnsi="Book Antiqua" w:cs="Book Antiqua"/>
          <w:color w:val="000000"/>
        </w:rPr>
        <w:t>/rjaa489]</w:t>
      </w:r>
    </w:p>
    <w:p w14:paraId="56663540" w14:textId="77777777" w:rsidR="00A77B3E" w:rsidRPr="00055764" w:rsidRDefault="00430FB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55764">
        <w:rPr>
          <w:rFonts w:ascii="Book Antiqua" w:eastAsia="Book Antiqua" w:hAnsi="Book Antiqua" w:cs="Book Antiqua"/>
          <w:color w:val="000000"/>
        </w:rPr>
        <w:t xml:space="preserve">8 </w:t>
      </w:r>
      <w:r w:rsidRPr="00055764">
        <w:rPr>
          <w:rFonts w:ascii="Book Antiqua" w:eastAsia="Book Antiqua" w:hAnsi="Book Antiqua" w:cs="Book Antiqua"/>
          <w:b/>
          <w:bCs/>
          <w:color w:val="000000"/>
        </w:rPr>
        <w:t>Hague WM</w:t>
      </w:r>
      <w:r w:rsidRPr="00055764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055764">
        <w:rPr>
          <w:rFonts w:ascii="Book Antiqua" w:eastAsia="Book Antiqua" w:hAnsi="Book Antiqua" w:cs="Book Antiqua"/>
          <w:color w:val="000000"/>
        </w:rPr>
        <w:t>Abdulwahid</w:t>
      </w:r>
      <w:proofErr w:type="spellEnd"/>
      <w:r w:rsidRPr="00055764">
        <w:rPr>
          <w:rFonts w:ascii="Book Antiqua" w:eastAsia="Book Antiqua" w:hAnsi="Book Antiqua" w:cs="Book Antiqua"/>
          <w:color w:val="000000"/>
        </w:rPr>
        <w:t xml:space="preserve"> NA, Jacobs HS, Craft I. Use of LHRH analogue to obtain reversible castration in a patient with benign metastasizing leiomyoma. </w:t>
      </w:r>
      <w:r w:rsidRPr="00055764">
        <w:rPr>
          <w:rFonts w:ascii="Book Antiqua" w:eastAsia="Book Antiqua" w:hAnsi="Book Antiqua" w:cs="Book Antiqua"/>
          <w:i/>
          <w:iCs/>
          <w:color w:val="000000"/>
        </w:rPr>
        <w:t xml:space="preserve">Br J </w:t>
      </w:r>
      <w:proofErr w:type="spellStart"/>
      <w:r w:rsidRPr="00055764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Pr="000557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55764">
        <w:rPr>
          <w:rFonts w:ascii="Book Antiqua" w:eastAsia="Book Antiqua" w:hAnsi="Book Antiqua" w:cs="Book Antiqua"/>
          <w:i/>
          <w:iCs/>
          <w:color w:val="000000"/>
        </w:rPr>
        <w:t>Gynaecol</w:t>
      </w:r>
      <w:proofErr w:type="spellEnd"/>
      <w:r w:rsidRPr="00055764">
        <w:rPr>
          <w:rFonts w:ascii="Book Antiqua" w:eastAsia="Book Antiqua" w:hAnsi="Book Antiqua" w:cs="Book Antiqua"/>
          <w:color w:val="000000"/>
        </w:rPr>
        <w:t xml:space="preserve"> 1986; </w:t>
      </w:r>
      <w:r w:rsidRPr="00055764">
        <w:rPr>
          <w:rFonts w:ascii="Book Antiqua" w:eastAsia="Book Antiqua" w:hAnsi="Book Antiqua" w:cs="Book Antiqua"/>
          <w:b/>
          <w:bCs/>
          <w:color w:val="000000"/>
        </w:rPr>
        <w:t>93</w:t>
      </w:r>
      <w:r w:rsidRPr="00055764">
        <w:rPr>
          <w:rFonts w:ascii="Book Antiqua" w:eastAsia="Book Antiqua" w:hAnsi="Book Antiqua" w:cs="Book Antiqua"/>
          <w:color w:val="000000"/>
        </w:rPr>
        <w:t>: 455-460 [PMID: 3085706]</w:t>
      </w:r>
    </w:p>
    <w:p w14:paraId="2A15CE90" w14:textId="77777777" w:rsidR="00A77B3E" w:rsidRPr="00055764" w:rsidRDefault="00A77B3E">
      <w:pPr>
        <w:spacing w:line="360" w:lineRule="auto"/>
        <w:jc w:val="both"/>
        <w:sectPr w:rsidR="00A77B3E" w:rsidRPr="0005576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A23CE3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8068A62" w14:textId="77777777" w:rsidR="0098221E" w:rsidRPr="00055764" w:rsidRDefault="0098221E" w:rsidP="0098221E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055764">
        <w:rPr>
          <w:rFonts w:ascii="Book Antiqua" w:eastAsia="Book Antiqua" w:hAnsi="Book Antiqua" w:cs="Book Antiqua"/>
          <w:b/>
          <w:bCs/>
          <w:color w:val="000000"/>
        </w:rPr>
        <w:t xml:space="preserve">Informed consent statement: </w:t>
      </w:r>
      <w:r w:rsidRPr="00055764">
        <w:rPr>
          <w:rFonts w:ascii="Book Antiqua" w:eastAsia="Book Antiqua" w:hAnsi="Book Antiqua" w:cs="Book Antiqua"/>
          <w:bCs/>
          <w:color w:val="000000"/>
        </w:rPr>
        <w:t>Informed written consent was obtained from the patients for the publication of this report and any accompanying images.</w:t>
      </w:r>
    </w:p>
    <w:p w14:paraId="5DF7BB19" w14:textId="77777777" w:rsidR="0098221E" w:rsidRPr="00055764" w:rsidRDefault="0098221E" w:rsidP="0098221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03D1A4B3" w14:textId="77777777" w:rsidR="0098221E" w:rsidRPr="00055764" w:rsidRDefault="0098221E" w:rsidP="0098221E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055764"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r w:rsidRPr="00055764">
        <w:rPr>
          <w:rFonts w:ascii="Book Antiqua" w:eastAsia="Book Antiqua" w:hAnsi="Book Antiqua" w:cs="Book Antiqua"/>
          <w:bCs/>
          <w:color w:val="000000"/>
        </w:rPr>
        <w:t>The authors declare that they have no conflict of interest.</w:t>
      </w:r>
    </w:p>
    <w:p w14:paraId="1CA808BF" w14:textId="77777777" w:rsidR="0098221E" w:rsidRPr="00055764" w:rsidRDefault="0098221E" w:rsidP="0098221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7564572F" w14:textId="77777777" w:rsidR="00A77B3E" w:rsidRPr="00055764" w:rsidRDefault="0098221E" w:rsidP="0098221E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055764">
        <w:rPr>
          <w:rFonts w:ascii="Book Antiqua" w:eastAsia="Book Antiqua" w:hAnsi="Book Antiqua" w:cs="Book Antiqua"/>
          <w:b/>
          <w:bCs/>
          <w:color w:val="000000"/>
        </w:rPr>
        <w:t xml:space="preserve">CARE Checklist (2016) statement: </w:t>
      </w:r>
      <w:r w:rsidRPr="00055764">
        <w:rPr>
          <w:rFonts w:ascii="Book Antiqua" w:eastAsia="Book Antiqua" w:hAnsi="Book Antiqua" w:cs="Book Antiqua"/>
          <w:bCs/>
          <w:color w:val="000000"/>
        </w:rPr>
        <w:t>The authors have read the CARE Checklist (2016), and the manuscript was prepared and revised according to the CARE Checklist (2016).</w:t>
      </w:r>
    </w:p>
    <w:p w14:paraId="25719113" w14:textId="77777777" w:rsidR="0098221E" w:rsidRPr="00055764" w:rsidRDefault="0098221E" w:rsidP="0098221E">
      <w:pPr>
        <w:spacing w:line="360" w:lineRule="auto"/>
        <w:jc w:val="both"/>
        <w:rPr>
          <w:lang w:val="en-IE" w:eastAsia="zh-CN"/>
        </w:rPr>
      </w:pPr>
    </w:p>
    <w:p w14:paraId="10D74811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A0BA0" w:rsidRPr="000557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This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article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open-access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article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that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was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selected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in-house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editor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fully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peer-reviewed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external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reviewers.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distributed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accordance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with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Creative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Commons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Attribution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55764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(CC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BY-NC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4.0)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license,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which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permits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others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to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distribute,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remix,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adapt,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build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upon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this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work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non-commercially,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license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their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derivative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works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different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terms,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provided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original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work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properly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cited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use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is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non-commercial.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See: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DF47690" w14:textId="77777777" w:rsidR="00A77B3E" w:rsidRPr="00055764" w:rsidRDefault="00A77B3E">
      <w:pPr>
        <w:spacing w:line="360" w:lineRule="auto"/>
        <w:jc w:val="both"/>
      </w:pPr>
    </w:p>
    <w:p w14:paraId="1675499B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color w:val="000000"/>
        </w:rPr>
        <w:t>Provenance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>and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>peer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>review: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Unsolicited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article;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Externally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peer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reviewed.</w:t>
      </w:r>
    </w:p>
    <w:p w14:paraId="2C958A3D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color w:val="000000"/>
        </w:rPr>
        <w:t>Peer-review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>model: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Single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blind</w:t>
      </w:r>
    </w:p>
    <w:p w14:paraId="7FE51235" w14:textId="77777777" w:rsidR="00A77B3E" w:rsidRPr="00055764" w:rsidRDefault="00A77B3E">
      <w:pPr>
        <w:spacing w:line="360" w:lineRule="auto"/>
        <w:jc w:val="both"/>
      </w:pPr>
    </w:p>
    <w:p w14:paraId="11F88979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color w:val="000000"/>
        </w:rPr>
        <w:t>Peer-review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>started: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August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4,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2022</w:t>
      </w:r>
    </w:p>
    <w:p w14:paraId="06BE9125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color w:val="000000"/>
        </w:rPr>
        <w:t>First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>decision: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September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27,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2022</w:t>
      </w:r>
    </w:p>
    <w:p w14:paraId="57D2F608" w14:textId="22BB7911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color w:val="000000"/>
        </w:rPr>
        <w:t>Article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>press: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A1D8D" w:rsidRPr="00055764">
        <w:rPr>
          <w:rFonts w:ascii="Book Antiqua" w:eastAsia="Book Antiqua" w:hAnsi="Book Antiqua" w:cs="Book Antiqua"/>
          <w:color w:val="000000"/>
        </w:rPr>
        <w:t>October 17, 2022</w:t>
      </w:r>
    </w:p>
    <w:p w14:paraId="53357695" w14:textId="77777777" w:rsidR="00A77B3E" w:rsidRPr="00055764" w:rsidRDefault="00A77B3E">
      <w:pPr>
        <w:spacing w:line="360" w:lineRule="auto"/>
        <w:jc w:val="both"/>
      </w:pPr>
    </w:p>
    <w:p w14:paraId="45131EA0" w14:textId="77777777" w:rsidR="00A77B3E" w:rsidRPr="00055764" w:rsidRDefault="006D3C36">
      <w:pPr>
        <w:spacing w:line="360" w:lineRule="auto"/>
        <w:jc w:val="both"/>
        <w:rPr>
          <w:lang w:eastAsia="zh-CN"/>
        </w:rPr>
      </w:pPr>
      <w:r w:rsidRPr="00055764">
        <w:rPr>
          <w:rFonts w:ascii="Book Antiqua" w:eastAsia="Book Antiqua" w:hAnsi="Book Antiqua" w:cs="Book Antiqua"/>
          <w:b/>
          <w:color w:val="000000"/>
        </w:rPr>
        <w:t>Specialty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>type: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Oncology</w:t>
      </w:r>
    </w:p>
    <w:p w14:paraId="098ABA91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color w:val="000000"/>
        </w:rPr>
        <w:t>Country/Territory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>of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>origin: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China</w:t>
      </w:r>
    </w:p>
    <w:p w14:paraId="2A24095F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b/>
          <w:color w:val="000000"/>
        </w:rPr>
        <w:t>Peer-review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>report’s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>scientific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>quality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38839EF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color w:val="000000"/>
        </w:rPr>
        <w:t>Grade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(Excellent):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0</w:t>
      </w:r>
    </w:p>
    <w:p w14:paraId="5C23570C" w14:textId="77777777" w:rsidR="00A77B3E" w:rsidRPr="00055764" w:rsidRDefault="006D3C36">
      <w:pPr>
        <w:spacing w:line="360" w:lineRule="auto"/>
        <w:jc w:val="both"/>
        <w:rPr>
          <w:lang w:eastAsia="zh-CN"/>
        </w:rPr>
      </w:pPr>
      <w:r w:rsidRPr="00055764">
        <w:rPr>
          <w:rFonts w:ascii="Book Antiqua" w:eastAsia="Book Antiqua" w:hAnsi="Book Antiqua" w:cs="Book Antiqua"/>
          <w:color w:val="000000"/>
        </w:rPr>
        <w:t>Grade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(Very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good):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B</w:t>
      </w:r>
      <w:r w:rsidR="0098221E" w:rsidRPr="00055764">
        <w:rPr>
          <w:rFonts w:ascii="Book Antiqua" w:hAnsi="Book Antiqua" w:cs="Book Antiqua" w:hint="eastAsia"/>
          <w:color w:val="000000"/>
          <w:lang w:eastAsia="zh-CN"/>
        </w:rPr>
        <w:t>, B</w:t>
      </w:r>
    </w:p>
    <w:p w14:paraId="52CF3D4D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(Good):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C</w:t>
      </w:r>
    </w:p>
    <w:p w14:paraId="736F99EC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color w:val="000000"/>
        </w:rPr>
        <w:t>Grade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(Fair):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0</w:t>
      </w:r>
    </w:p>
    <w:p w14:paraId="1B70E29B" w14:textId="77777777" w:rsidR="00A77B3E" w:rsidRPr="00055764" w:rsidRDefault="006D3C36">
      <w:pPr>
        <w:spacing w:line="360" w:lineRule="auto"/>
        <w:jc w:val="both"/>
      </w:pPr>
      <w:r w:rsidRPr="00055764">
        <w:rPr>
          <w:rFonts w:ascii="Book Antiqua" w:eastAsia="Book Antiqua" w:hAnsi="Book Antiqua" w:cs="Book Antiqua"/>
          <w:color w:val="000000"/>
        </w:rPr>
        <w:t>Grade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E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(Poor):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0</w:t>
      </w:r>
    </w:p>
    <w:p w14:paraId="54B20F20" w14:textId="77777777" w:rsidR="00A77B3E" w:rsidRPr="00055764" w:rsidRDefault="00A77B3E">
      <w:pPr>
        <w:spacing w:line="360" w:lineRule="auto"/>
        <w:jc w:val="both"/>
      </w:pPr>
    </w:p>
    <w:p w14:paraId="4DFB2F04" w14:textId="77777777" w:rsidR="00A77B3E" w:rsidRPr="00055764" w:rsidRDefault="006D3C3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55764">
        <w:rPr>
          <w:rFonts w:ascii="Book Antiqua" w:eastAsia="Book Antiqua" w:hAnsi="Book Antiqua" w:cs="Book Antiqua"/>
          <w:b/>
          <w:color w:val="000000"/>
        </w:rPr>
        <w:t>P-Reviewer: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Agrawal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P,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United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States;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Dayan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D,</w:t>
      </w:r>
      <w:r w:rsidR="002A0BA0" w:rsidRPr="00055764">
        <w:rPr>
          <w:rFonts w:ascii="Book Antiqua" w:eastAsia="Book Antiqua" w:hAnsi="Book Antiqua" w:cs="Book Antiqua"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color w:val="000000"/>
        </w:rPr>
        <w:t>Israel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>S-Editor: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8221E" w:rsidRPr="00055764">
        <w:rPr>
          <w:rFonts w:ascii="Book Antiqua" w:hAnsi="Book Antiqua" w:cs="Book Antiqua" w:hint="eastAsia"/>
          <w:color w:val="000000"/>
          <w:lang w:eastAsia="zh-CN"/>
        </w:rPr>
        <w:t>Chen YL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>L-Editor: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B74D0" w:rsidRPr="00055764">
        <w:rPr>
          <w:rFonts w:ascii="Book Antiqua" w:hAnsi="Book Antiqua" w:cs="Book Antiqua" w:hint="eastAsia"/>
          <w:color w:val="000000"/>
          <w:lang w:eastAsia="zh-CN"/>
        </w:rPr>
        <w:t>A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>P-Editor: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B74D0" w:rsidRPr="00055764">
        <w:rPr>
          <w:rFonts w:ascii="Book Antiqua" w:hAnsi="Book Antiqua" w:cs="Book Antiqua" w:hint="eastAsia"/>
          <w:color w:val="000000"/>
          <w:lang w:eastAsia="zh-CN"/>
        </w:rPr>
        <w:t>Chen YL</w:t>
      </w:r>
    </w:p>
    <w:p w14:paraId="384797FA" w14:textId="77777777" w:rsidR="007B74D0" w:rsidRPr="00055764" w:rsidRDefault="007B74D0">
      <w:pPr>
        <w:spacing w:line="360" w:lineRule="auto"/>
        <w:jc w:val="both"/>
        <w:sectPr w:rsidR="007B74D0" w:rsidRPr="0005576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9E1E66" w14:textId="77777777" w:rsidR="00A77B3E" w:rsidRPr="00055764" w:rsidRDefault="006D3C36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055764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A0BA0" w:rsidRPr="000557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color w:val="000000"/>
        </w:rPr>
        <w:t>Legends</w:t>
      </w:r>
    </w:p>
    <w:p w14:paraId="2600FAF5" w14:textId="1BA53B19" w:rsidR="006D3C36" w:rsidRPr="00055764" w:rsidRDefault="00F761EE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53F31464" wp14:editId="3028788B">
            <wp:extent cx="5537200" cy="2184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862EC" w14:textId="77777777" w:rsidR="00A77B3E" w:rsidRPr="00055764" w:rsidRDefault="006D3C36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05576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A0BA0" w:rsidRPr="000557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bCs/>
          <w:color w:val="000000"/>
        </w:rPr>
        <w:t>1</w:t>
      </w:r>
      <w:r w:rsidR="002A0BA0" w:rsidRPr="000557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2A0BA0" w:rsidRPr="000557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2A0BA0" w:rsidRPr="000557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8221E" w:rsidRPr="00055764">
        <w:rPr>
          <w:rFonts w:ascii="Book Antiqua" w:hAnsi="Book Antiqua" w:cs="Book Antiqua" w:hint="eastAsia"/>
          <w:b/>
          <w:bCs/>
          <w:color w:val="000000"/>
          <w:lang w:eastAsia="zh-CN"/>
        </w:rPr>
        <w:t>and p</w:t>
      </w:r>
      <w:r w:rsidR="0098221E" w:rsidRPr="00055764">
        <w:rPr>
          <w:rFonts w:ascii="Book Antiqua" w:eastAsia="Book Antiqua" w:hAnsi="Book Antiqua" w:cs="Book Antiqua"/>
          <w:b/>
          <w:bCs/>
          <w:color w:val="000000"/>
        </w:rPr>
        <w:t>athological findings</w:t>
      </w:r>
      <w:r w:rsidR="0098221E" w:rsidRPr="00055764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. </w:t>
      </w:r>
      <w:r w:rsidR="0098221E" w:rsidRPr="00055764">
        <w:rPr>
          <w:rFonts w:ascii="Book Antiqua" w:hAnsi="Book Antiqua" w:cs="Book Antiqua" w:hint="eastAsia"/>
          <w:bCs/>
          <w:color w:val="000000"/>
          <w:lang w:eastAsia="zh-CN"/>
        </w:rPr>
        <w:t>A: The tumor</w:t>
      </w:r>
      <w:r w:rsidR="0098221E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was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removed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during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operation,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about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15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cm</w:t>
      </w:r>
      <w:r w:rsidR="002A0BA0" w:rsidRPr="00055764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2A0BA0" w:rsidRPr="00055764">
        <w:rPr>
          <w:rFonts w:ascii="Book Antiqua" w:hAnsi="Book Antiqua" w:cs="Book Antiqua"/>
          <w:bCs/>
          <w:color w:val="000000"/>
          <w:lang w:eastAsia="zh-CN"/>
        </w:rPr>
        <w:t>×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10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cm</w:t>
      </w:r>
      <w:r w:rsidR="002A0BA0" w:rsidRPr="00055764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2A0BA0" w:rsidRPr="00055764">
        <w:rPr>
          <w:rFonts w:ascii="Book Antiqua" w:hAnsi="Book Antiqua" w:cs="Book Antiqua"/>
          <w:bCs/>
          <w:color w:val="000000"/>
          <w:lang w:eastAsia="zh-CN"/>
        </w:rPr>
        <w:t>×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10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2A0BA0" w:rsidRPr="00055764">
        <w:rPr>
          <w:rFonts w:ascii="Book Antiqua" w:hAnsi="Book Antiqua" w:cs="Book Antiqua" w:hint="eastAsia"/>
          <w:bCs/>
          <w:color w:val="000000"/>
          <w:lang w:eastAsia="zh-CN"/>
        </w:rPr>
        <w:t xml:space="preserve">cm </w:t>
      </w:r>
      <w:r w:rsidRPr="00055764">
        <w:rPr>
          <w:rFonts w:ascii="Book Antiqua" w:eastAsia="Book Antiqua" w:hAnsi="Book Antiqua" w:cs="Book Antiqua"/>
          <w:bCs/>
          <w:color w:val="000000"/>
        </w:rPr>
        <w:t>in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size</w:t>
      </w:r>
      <w:r w:rsidR="0098221E" w:rsidRPr="00055764">
        <w:rPr>
          <w:rFonts w:ascii="Book Antiqua" w:hAnsi="Book Antiqua" w:cs="Book Antiqua" w:hint="eastAsia"/>
          <w:bCs/>
          <w:color w:val="000000"/>
          <w:lang w:eastAsia="zh-CN"/>
        </w:rPr>
        <w:t xml:space="preserve">; B: </w:t>
      </w:r>
      <w:r w:rsidRPr="00055764">
        <w:rPr>
          <w:rFonts w:ascii="Book Antiqua" w:eastAsia="Book Antiqua" w:hAnsi="Book Antiqua" w:cs="Book Antiqua"/>
          <w:bCs/>
          <w:color w:val="000000"/>
        </w:rPr>
        <w:t>Pathological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findings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showed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a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bundle-like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spindle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cell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tumor</w:t>
      </w:r>
      <w:r w:rsidR="0098221E" w:rsidRPr="00055764">
        <w:rPr>
          <w:rFonts w:ascii="Book Antiqua" w:hAnsi="Book Antiqua" w:cs="Book Antiqua" w:hint="eastAsia"/>
          <w:bCs/>
          <w:color w:val="000000"/>
          <w:lang w:eastAsia="zh-CN"/>
        </w:rPr>
        <w:t xml:space="preserve"> (Scale </w:t>
      </w:r>
      <w:r w:rsidR="0098221E" w:rsidRPr="00055764">
        <w:rPr>
          <w:rFonts w:ascii="Book Antiqua" w:hAnsi="Book Antiqua" w:cs="Book Antiqua"/>
          <w:bCs/>
          <w:color w:val="000000"/>
          <w:lang w:eastAsia="zh-CN"/>
        </w:rPr>
        <w:t xml:space="preserve">bar: </w:t>
      </w:r>
      <w:r w:rsidR="00B22CA7" w:rsidRPr="00055764">
        <w:rPr>
          <w:rFonts w:ascii="Book Antiqua" w:hAnsi="Book Antiqua" w:cs="Book Antiqua"/>
          <w:bCs/>
          <w:color w:val="000000"/>
          <w:lang w:eastAsia="zh-CN"/>
        </w:rPr>
        <w:t xml:space="preserve">200 </w:t>
      </w:r>
      <w:proofErr w:type="spellStart"/>
      <w:r w:rsidR="00B22CA7" w:rsidRPr="00055764">
        <w:rPr>
          <w:rFonts w:ascii="Book Antiqua" w:hAnsi="Book Antiqua" w:cs="Arial"/>
          <w:color w:val="333333"/>
          <w:shd w:val="clear" w:color="auto" w:fill="FFFFFF"/>
        </w:rPr>
        <w:t>μ</w:t>
      </w:r>
      <w:r w:rsidR="00B22CA7" w:rsidRPr="00055764">
        <w:rPr>
          <w:rFonts w:ascii="Book Antiqua" w:hAnsi="Book Antiqua" w:cs="Arial"/>
          <w:color w:val="333333"/>
          <w:shd w:val="clear" w:color="auto" w:fill="FFFFFF"/>
          <w:lang w:eastAsia="zh-CN"/>
        </w:rPr>
        <w:t>m</w:t>
      </w:r>
      <w:proofErr w:type="spellEnd"/>
      <w:r w:rsidR="0098221E" w:rsidRPr="00055764">
        <w:rPr>
          <w:rFonts w:ascii="Book Antiqua" w:hAnsi="Book Antiqua" w:cs="Book Antiqua"/>
          <w:bCs/>
          <w:color w:val="000000"/>
          <w:lang w:eastAsia="zh-CN"/>
        </w:rPr>
        <w:t>)</w:t>
      </w:r>
      <w:r w:rsidRPr="00055764">
        <w:rPr>
          <w:rFonts w:ascii="Book Antiqua" w:eastAsia="Book Antiqua" w:hAnsi="Book Antiqua" w:cs="Book Antiqua"/>
          <w:bCs/>
          <w:color w:val="000000"/>
        </w:rPr>
        <w:t>.</w:t>
      </w:r>
    </w:p>
    <w:p w14:paraId="6CE7AA02" w14:textId="77777777" w:rsidR="00F93882" w:rsidRPr="00055764" w:rsidRDefault="00F93882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</w:p>
    <w:p w14:paraId="0E720A5D" w14:textId="50A456E7" w:rsidR="00F93882" w:rsidRPr="00055764" w:rsidRDefault="00F761EE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>
        <w:rPr>
          <w:rFonts w:ascii="Book Antiqua" w:hAnsi="Book Antiqua" w:cs="Book Antiqua" w:hint="eastAsia"/>
          <w:bCs/>
          <w:noProof/>
          <w:color w:val="000000"/>
          <w:lang w:eastAsia="zh-CN"/>
        </w:rPr>
        <w:lastRenderedPageBreak/>
        <w:drawing>
          <wp:inline distT="0" distB="0" distL="0" distR="0" wp14:anchorId="0D8E06A9" wp14:editId="3029DA31">
            <wp:extent cx="5943600" cy="6184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43A2C" w14:textId="0D5E3BBC" w:rsidR="00055764" w:rsidRPr="00055764" w:rsidRDefault="006D3C36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05576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A0BA0" w:rsidRPr="000557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8221E" w:rsidRPr="00055764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2 </w:t>
      </w:r>
      <w:r w:rsidRPr="00055764">
        <w:rPr>
          <w:rFonts w:ascii="Book Antiqua" w:eastAsia="Book Antiqua" w:hAnsi="Book Antiqua" w:cs="Book Antiqua"/>
          <w:b/>
          <w:bCs/>
          <w:color w:val="000000"/>
        </w:rPr>
        <w:t>Immunohistochemistry</w:t>
      </w:r>
      <w:r w:rsidR="002A0BA0" w:rsidRPr="000557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/>
          <w:bCs/>
          <w:color w:val="000000"/>
        </w:rPr>
        <w:t>results.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8221E" w:rsidRPr="00055764">
        <w:rPr>
          <w:rFonts w:ascii="Book Antiqua" w:eastAsia="Book Antiqua" w:hAnsi="Book Antiqua" w:cs="Book Antiqua"/>
          <w:bCs/>
          <w:color w:val="000000"/>
        </w:rPr>
        <w:t>A</w:t>
      </w:r>
      <w:r w:rsidR="0098221E" w:rsidRPr="00055764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Pr="00055764">
        <w:rPr>
          <w:rFonts w:ascii="Book Antiqua" w:eastAsia="Book Antiqua" w:hAnsi="Book Antiqua" w:cs="Book Antiqua"/>
          <w:bCs/>
          <w:color w:val="000000"/>
        </w:rPr>
        <w:t>Desmin</w:t>
      </w:r>
      <w:proofErr w:type="spellEnd"/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(+)</w:t>
      </w:r>
      <w:r w:rsidR="0098221E" w:rsidRPr="00055764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8221E" w:rsidRPr="00055764">
        <w:rPr>
          <w:rFonts w:ascii="Book Antiqua" w:eastAsia="Book Antiqua" w:hAnsi="Book Antiqua" w:cs="Book Antiqua"/>
          <w:bCs/>
          <w:color w:val="000000"/>
        </w:rPr>
        <w:t>B</w:t>
      </w:r>
      <w:r w:rsidR="0098221E" w:rsidRPr="00055764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Calponin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(+)</w:t>
      </w:r>
      <w:r w:rsidR="0098221E" w:rsidRPr="00055764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8221E" w:rsidRPr="00055764">
        <w:rPr>
          <w:rFonts w:ascii="Book Antiqua" w:eastAsia="Book Antiqua" w:hAnsi="Book Antiqua" w:cs="Book Antiqua"/>
          <w:bCs/>
          <w:color w:val="000000"/>
        </w:rPr>
        <w:t>C</w:t>
      </w:r>
      <w:r w:rsidR="0098221E" w:rsidRPr="00055764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Pr="00055764">
        <w:rPr>
          <w:rFonts w:ascii="Book Antiqua" w:eastAsia="Book Antiqua" w:hAnsi="Book Antiqua" w:cs="Book Antiqua"/>
          <w:bCs/>
          <w:color w:val="000000"/>
        </w:rPr>
        <w:t>Caldesmon</w:t>
      </w:r>
      <w:proofErr w:type="spellEnd"/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(+)</w:t>
      </w:r>
      <w:r w:rsidR="0098221E" w:rsidRPr="00055764">
        <w:rPr>
          <w:rFonts w:ascii="Book Antiqua" w:hAnsi="Book Antiqua" w:cs="Book Antiqua" w:hint="eastAsia"/>
          <w:bCs/>
          <w:color w:val="000000"/>
          <w:lang w:eastAsia="zh-CN"/>
        </w:rPr>
        <w:t xml:space="preserve">; </w:t>
      </w:r>
      <w:r w:rsidR="0098221E" w:rsidRPr="00055764">
        <w:rPr>
          <w:rFonts w:ascii="Book Antiqua" w:eastAsia="Book Antiqua" w:hAnsi="Book Antiqua" w:cs="Book Antiqua"/>
          <w:bCs/>
          <w:color w:val="000000"/>
        </w:rPr>
        <w:t>D</w:t>
      </w:r>
      <w:r w:rsidR="0098221E" w:rsidRPr="00055764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SMA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(+)</w:t>
      </w:r>
      <w:r w:rsidR="0098221E" w:rsidRPr="00055764">
        <w:rPr>
          <w:rFonts w:ascii="Book Antiqua" w:hAnsi="Book Antiqua" w:cs="Book Antiqua" w:hint="eastAsia"/>
          <w:bCs/>
          <w:color w:val="000000"/>
          <w:lang w:eastAsia="zh-CN"/>
        </w:rPr>
        <w:t xml:space="preserve">; </w:t>
      </w:r>
      <w:r w:rsidR="0098221E" w:rsidRPr="00055764">
        <w:rPr>
          <w:rFonts w:ascii="Book Antiqua" w:eastAsia="Book Antiqua" w:hAnsi="Book Antiqua" w:cs="Book Antiqua"/>
          <w:bCs/>
          <w:color w:val="000000"/>
        </w:rPr>
        <w:t>E</w:t>
      </w:r>
      <w:r w:rsidR="0098221E" w:rsidRPr="00055764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ER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(+)</w:t>
      </w:r>
      <w:r w:rsidR="0098221E" w:rsidRPr="00055764">
        <w:rPr>
          <w:rFonts w:ascii="Book Antiqua" w:hAnsi="Book Antiqua" w:cs="Book Antiqua" w:hint="eastAsia"/>
          <w:bCs/>
          <w:color w:val="000000"/>
          <w:lang w:eastAsia="zh-CN"/>
        </w:rPr>
        <w:t xml:space="preserve">; </w:t>
      </w:r>
      <w:r w:rsidR="0098221E" w:rsidRPr="00055764">
        <w:rPr>
          <w:rFonts w:ascii="Book Antiqua" w:eastAsia="Book Antiqua" w:hAnsi="Book Antiqua" w:cs="Book Antiqua"/>
          <w:bCs/>
          <w:color w:val="000000"/>
        </w:rPr>
        <w:t>F</w:t>
      </w:r>
      <w:r w:rsidR="0098221E" w:rsidRPr="00055764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CD117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(partially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weak</w:t>
      </w:r>
      <w:r w:rsidR="0098221E" w:rsidRPr="00055764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+)</w:t>
      </w:r>
      <w:r w:rsidR="0098221E" w:rsidRPr="00055764">
        <w:rPr>
          <w:rFonts w:ascii="Book Antiqua" w:hAnsi="Book Antiqua" w:cs="Book Antiqua" w:hint="eastAsia"/>
          <w:bCs/>
          <w:color w:val="000000"/>
          <w:lang w:eastAsia="zh-CN"/>
        </w:rPr>
        <w:t xml:space="preserve">; </w:t>
      </w:r>
      <w:r w:rsidR="0098221E" w:rsidRPr="00055764">
        <w:rPr>
          <w:rFonts w:ascii="Book Antiqua" w:eastAsia="Book Antiqua" w:hAnsi="Book Antiqua" w:cs="Book Antiqua"/>
          <w:bCs/>
          <w:color w:val="000000"/>
        </w:rPr>
        <w:t>G</w:t>
      </w:r>
      <w:r w:rsidR="0098221E" w:rsidRPr="00055764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DOG1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(partially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weak</w:t>
      </w:r>
      <w:r w:rsidR="0098221E" w:rsidRPr="00055764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+)</w:t>
      </w:r>
      <w:r w:rsidR="0098221E" w:rsidRPr="00055764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8221E" w:rsidRPr="00055764">
        <w:rPr>
          <w:rFonts w:ascii="Book Antiqua" w:eastAsia="Book Antiqua" w:hAnsi="Book Antiqua" w:cs="Book Antiqua"/>
          <w:bCs/>
          <w:color w:val="000000"/>
        </w:rPr>
        <w:t>H</w:t>
      </w:r>
      <w:r w:rsidR="0098221E" w:rsidRPr="00055764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K1-67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(+</w:t>
      </w:r>
      <w:r w:rsidR="0098221E" w:rsidRPr="00055764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1%)</w:t>
      </w:r>
      <w:r w:rsidR="0098221E" w:rsidRPr="00055764">
        <w:rPr>
          <w:rFonts w:ascii="Book Antiqua" w:hAnsi="Book Antiqua" w:cs="Book Antiqua" w:hint="eastAsia"/>
          <w:bCs/>
          <w:color w:val="000000"/>
          <w:lang w:eastAsia="zh-CN"/>
        </w:rPr>
        <w:t xml:space="preserve">; </w:t>
      </w:r>
      <w:r w:rsidR="0098221E" w:rsidRPr="00055764">
        <w:rPr>
          <w:rFonts w:ascii="Book Antiqua" w:eastAsia="Book Antiqua" w:hAnsi="Book Antiqua" w:cs="Book Antiqua"/>
          <w:bCs/>
          <w:color w:val="000000"/>
        </w:rPr>
        <w:t>I</w:t>
      </w:r>
      <w:r w:rsidR="0098221E" w:rsidRPr="00055764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GFAP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(-)</w:t>
      </w:r>
      <w:r w:rsidR="0098221E" w:rsidRPr="00055764">
        <w:rPr>
          <w:rFonts w:ascii="Book Antiqua" w:hAnsi="Book Antiqua" w:cs="Book Antiqua" w:hint="eastAsia"/>
          <w:bCs/>
          <w:color w:val="000000"/>
          <w:lang w:eastAsia="zh-CN"/>
        </w:rPr>
        <w:t xml:space="preserve">; </w:t>
      </w:r>
      <w:r w:rsidR="0098221E" w:rsidRPr="00055764">
        <w:rPr>
          <w:rFonts w:ascii="Book Antiqua" w:eastAsia="Book Antiqua" w:hAnsi="Book Antiqua" w:cs="Book Antiqua"/>
          <w:bCs/>
          <w:color w:val="000000"/>
        </w:rPr>
        <w:t>J</w:t>
      </w:r>
      <w:r w:rsidR="0098221E" w:rsidRPr="00055764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S100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(-)</w:t>
      </w:r>
      <w:r w:rsidR="0098221E" w:rsidRPr="00055764">
        <w:rPr>
          <w:rFonts w:ascii="Book Antiqua" w:hAnsi="Book Antiqua" w:cs="Book Antiqua" w:hint="eastAsia"/>
          <w:bCs/>
          <w:color w:val="000000"/>
          <w:lang w:eastAsia="zh-CN"/>
        </w:rPr>
        <w:t xml:space="preserve">; </w:t>
      </w:r>
      <w:r w:rsidR="0098221E" w:rsidRPr="00055764">
        <w:rPr>
          <w:rFonts w:ascii="Book Antiqua" w:eastAsia="Book Antiqua" w:hAnsi="Book Antiqua" w:cs="Book Antiqua"/>
          <w:bCs/>
          <w:color w:val="000000"/>
        </w:rPr>
        <w:t>K</w:t>
      </w:r>
      <w:r w:rsidR="0098221E" w:rsidRPr="00055764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CD34</w:t>
      </w:r>
      <w:r w:rsidR="002A0BA0" w:rsidRPr="000557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55764">
        <w:rPr>
          <w:rFonts w:ascii="Book Antiqua" w:eastAsia="Book Antiqua" w:hAnsi="Book Antiqua" w:cs="Book Antiqua"/>
          <w:bCs/>
          <w:color w:val="000000"/>
        </w:rPr>
        <w:t>(-)</w:t>
      </w:r>
      <w:r w:rsidR="0098221E" w:rsidRPr="00055764">
        <w:rPr>
          <w:rFonts w:asciiTheme="minorEastAsia" w:hAnsiTheme="minorEastAsia" w:cs="Book Antiqua" w:hint="eastAsia"/>
          <w:bCs/>
          <w:color w:val="000000"/>
          <w:lang w:eastAsia="zh-CN"/>
        </w:rPr>
        <w:t xml:space="preserve"> </w:t>
      </w:r>
      <w:r w:rsidR="0098221E" w:rsidRPr="00055764">
        <w:rPr>
          <w:rFonts w:ascii="Book Antiqua" w:hAnsi="Book Antiqua" w:cs="Book Antiqua" w:hint="eastAsia"/>
          <w:bCs/>
          <w:color w:val="000000"/>
          <w:lang w:eastAsia="zh-CN"/>
        </w:rPr>
        <w:t xml:space="preserve">(Scale bar: </w:t>
      </w:r>
      <w:r w:rsidR="0066577D" w:rsidRPr="00055764">
        <w:rPr>
          <w:rFonts w:ascii="Book Antiqua" w:hAnsi="Book Antiqua" w:cs="Book Antiqua"/>
          <w:bCs/>
          <w:color w:val="000000"/>
          <w:lang w:eastAsia="zh-CN"/>
        </w:rPr>
        <w:t xml:space="preserve">200 </w:t>
      </w:r>
      <w:proofErr w:type="spellStart"/>
      <w:r w:rsidR="0066577D" w:rsidRPr="00055764">
        <w:rPr>
          <w:rFonts w:ascii="Book Antiqua" w:hAnsi="Book Antiqua" w:cs="Arial"/>
          <w:color w:val="333333"/>
          <w:shd w:val="clear" w:color="auto" w:fill="FFFFFF"/>
        </w:rPr>
        <w:t>μ</w:t>
      </w:r>
      <w:r w:rsidR="0066577D" w:rsidRPr="00055764">
        <w:rPr>
          <w:rFonts w:ascii="Book Antiqua" w:hAnsi="Book Antiqua" w:cs="Arial"/>
          <w:color w:val="333333"/>
          <w:shd w:val="clear" w:color="auto" w:fill="FFFFFF"/>
          <w:lang w:eastAsia="zh-CN"/>
        </w:rPr>
        <w:t>m</w:t>
      </w:r>
      <w:proofErr w:type="spellEnd"/>
      <w:r w:rsidR="0098221E" w:rsidRPr="00055764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="0098221E" w:rsidRPr="00055764">
        <w:rPr>
          <w:rFonts w:ascii="Book Antiqua" w:eastAsia="Book Antiqua" w:hAnsi="Book Antiqua" w:cs="Book Antiqua"/>
          <w:bCs/>
          <w:color w:val="000000"/>
        </w:rPr>
        <w:t>.</w:t>
      </w:r>
    </w:p>
    <w:p w14:paraId="73265BF5" w14:textId="77777777" w:rsidR="00055764" w:rsidRPr="00055764" w:rsidRDefault="00055764" w:rsidP="00055764">
      <w:pPr>
        <w:ind w:leftChars="100" w:left="240"/>
        <w:jc w:val="center"/>
        <w:rPr>
          <w:rFonts w:ascii="Book Antiqua" w:hAnsi="Book Antiqua"/>
          <w:lang w:val="pt-BR" w:eastAsia="zh-CN"/>
        </w:rPr>
      </w:pPr>
      <w:r w:rsidRPr="00055764">
        <w:rPr>
          <w:rFonts w:ascii="Book Antiqua" w:eastAsia="Book Antiqua" w:hAnsi="Book Antiqua" w:cs="Book Antiqua"/>
          <w:bCs/>
          <w:color w:val="000000"/>
        </w:rPr>
        <w:br w:type="page"/>
      </w:r>
      <w:bookmarkStart w:id="6" w:name="_Hlk88512952"/>
    </w:p>
    <w:p w14:paraId="21A2BCD8" w14:textId="77777777" w:rsidR="00055764" w:rsidRPr="00055764" w:rsidRDefault="00055764" w:rsidP="00055764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7B33613D" w14:textId="77777777" w:rsidR="00055764" w:rsidRPr="00055764" w:rsidRDefault="00055764" w:rsidP="00055764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7D2658E4" w14:textId="77777777" w:rsidR="00055764" w:rsidRPr="00055764" w:rsidRDefault="00055764" w:rsidP="00055764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432D2D39" w14:textId="77777777" w:rsidR="00055764" w:rsidRPr="00055764" w:rsidRDefault="00055764" w:rsidP="00055764">
      <w:pPr>
        <w:ind w:leftChars="100" w:left="240"/>
        <w:jc w:val="center"/>
        <w:rPr>
          <w:rFonts w:ascii="Book Antiqua" w:hAnsi="Book Antiqua"/>
          <w:lang w:eastAsia="zh-CN"/>
        </w:rPr>
      </w:pPr>
      <w:r w:rsidRPr="00055764">
        <w:rPr>
          <w:rFonts w:ascii="Book Antiqua" w:hAnsi="Book Antiqua"/>
          <w:noProof/>
          <w:lang w:eastAsia="zh-CN"/>
        </w:rPr>
        <w:drawing>
          <wp:inline distT="0" distB="0" distL="0" distR="0" wp14:anchorId="1477444A" wp14:editId="3E83888D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CAA11" w14:textId="77777777" w:rsidR="00055764" w:rsidRPr="00055764" w:rsidRDefault="00055764" w:rsidP="00055764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7851728" w14:textId="77777777" w:rsidR="00055764" w:rsidRPr="00055764" w:rsidRDefault="00055764" w:rsidP="00055764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055764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055764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055764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57D63039" w14:textId="77777777" w:rsidR="00055764" w:rsidRPr="00055764" w:rsidRDefault="00055764" w:rsidP="00055764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055764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F04DA9D" w14:textId="77777777" w:rsidR="00055764" w:rsidRPr="00055764" w:rsidRDefault="00055764" w:rsidP="00055764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055764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055764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0843A60F" w14:textId="77777777" w:rsidR="00055764" w:rsidRPr="00055764" w:rsidRDefault="00055764" w:rsidP="00055764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055764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055764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26464BF1" w14:textId="77777777" w:rsidR="00055764" w:rsidRPr="00055764" w:rsidRDefault="00055764" w:rsidP="00055764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055764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055764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1DC22C2" w14:textId="77777777" w:rsidR="00055764" w:rsidRPr="00055764" w:rsidRDefault="00055764" w:rsidP="00055764">
      <w:pPr>
        <w:ind w:leftChars="100" w:left="240"/>
        <w:jc w:val="center"/>
        <w:rPr>
          <w:rFonts w:ascii="Book Antiqua" w:hAnsi="Book Antiqua"/>
          <w:lang w:eastAsia="zh-CN"/>
        </w:rPr>
      </w:pPr>
      <w:r w:rsidRPr="00055764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52E4DE3" w14:textId="77777777" w:rsidR="00055764" w:rsidRPr="00055764" w:rsidRDefault="00055764" w:rsidP="00055764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C6EB608" w14:textId="77777777" w:rsidR="00055764" w:rsidRPr="00055764" w:rsidRDefault="00055764" w:rsidP="00055764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E4A566E" w14:textId="77777777" w:rsidR="00055764" w:rsidRPr="00055764" w:rsidRDefault="00055764" w:rsidP="00055764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4E287D0" w14:textId="77777777" w:rsidR="00055764" w:rsidRPr="00055764" w:rsidRDefault="00055764" w:rsidP="00055764">
      <w:pPr>
        <w:ind w:leftChars="100" w:left="240"/>
        <w:jc w:val="center"/>
        <w:rPr>
          <w:rFonts w:ascii="Book Antiqua" w:hAnsi="Book Antiqua"/>
          <w:lang w:eastAsia="zh-CN"/>
        </w:rPr>
      </w:pPr>
      <w:r w:rsidRPr="00055764">
        <w:rPr>
          <w:rFonts w:ascii="Book Antiqua" w:hAnsi="Book Antiqua"/>
          <w:noProof/>
          <w:lang w:eastAsia="zh-CN"/>
        </w:rPr>
        <w:drawing>
          <wp:inline distT="0" distB="0" distL="0" distR="0" wp14:anchorId="571A4F81" wp14:editId="2768F03D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105D6" w14:textId="77777777" w:rsidR="00055764" w:rsidRPr="00055764" w:rsidRDefault="00055764" w:rsidP="00055764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DC9C354" w14:textId="77777777" w:rsidR="00055764" w:rsidRPr="00055764" w:rsidRDefault="00055764" w:rsidP="00055764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057262A" w14:textId="77777777" w:rsidR="00055764" w:rsidRPr="00055764" w:rsidRDefault="00055764" w:rsidP="00055764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A5FD905" w14:textId="77777777" w:rsidR="00055764" w:rsidRPr="00055764" w:rsidRDefault="00055764" w:rsidP="00055764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A1584C2" w14:textId="77777777" w:rsidR="00055764" w:rsidRPr="00055764" w:rsidRDefault="00055764" w:rsidP="00055764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692EEB4" w14:textId="77777777" w:rsidR="00055764" w:rsidRPr="00055764" w:rsidRDefault="00055764" w:rsidP="00055764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DDC3C44" w14:textId="77777777" w:rsidR="00055764" w:rsidRPr="00055764" w:rsidRDefault="00055764" w:rsidP="00055764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500E47B" w14:textId="77777777" w:rsidR="00055764" w:rsidRPr="00055764" w:rsidRDefault="00055764" w:rsidP="00055764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E4A0C1D" w14:textId="77777777" w:rsidR="00055764" w:rsidRPr="00055764" w:rsidRDefault="00055764" w:rsidP="00055764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9BF8EAD" w14:textId="77777777" w:rsidR="00055764" w:rsidRPr="00055764" w:rsidRDefault="00055764" w:rsidP="00055764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14D14A08" w14:textId="77777777" w:rsidR="00055764" w:rsidRPr="00763D22" w:rsidRDefault="00055764" w:rsidP="00055764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055764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 w:rsidRPr="00055764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055764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055764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055764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055764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6"/>
    </w:p>
    <w:p w14:paraId="4479BD41" w14:textId="3C11DDD0" w:rsidR="00A77B3E" w:rsidRPr="00055764" w:rsidRDefault="00A77B3E">
      <w:pPr>
        <w:spacing w:line="360" w:lineRule="auto"/>
        <w:jc w:val="both"/>
        <w:rPr>
          <w:lang w:eastAsia="zh-CN"/>
        </w:rPr>
      </w:pPr>
    </w:p>
    <w:sectPr w:rsidR="00A77B3E" w:rsidRPr="000557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26647" w14:textId="77777777" w:rsidR="00485544" w:rsidRDefault="00485544" w:rsidP="006D3C36">
      <w:r>
        <w:separator/>
      </w:r>
    </w:p>
  </w:endnote>
  <w:endnote w:type="continuationSeparator" w:id="0">
    <w:p w14:paraId="18DE0752" w14:textId="77777777" w:rsidR="00485544" w:rsidRDefault="00485544" w:rsidP="006D3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7046614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558A26E4" w14:textId="77777777" w:rsidR="002A0BA0" w:rsidRDefault="002A0BA0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F55A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F55AA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002D5AA" w14:textId="77777777" w:rsidR="002A0BA0" w:rsidRDefault="002A0BA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98AD2" w14:textId="77777777" w:rsidR="00485544" w:rsidRDefault="00485544" w:rsidP="006D3C36">
      <w:r>
        <w:separator/>
      </w:r>
    </w:p>
  </w:footnote>
  <w:footnote w:type="continuationSeparator" w:id="0">
    <w:p w14:paraId="67436A4D" w14:textId="77777777" w:rsidR="00485544" w:rsidRDefault="00485544" w:rsidP="006D3C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55764"/>
    <w:rsid w:val="000F18C3"/>
    <w:rsid w:val="001645C5"/>
    <w:rsid w:val="002A0BA0"/>
    <w:rsid w:val="00430FB9"/>
    <w:rsid w:val="004829C7"/>
    <w:rsid w:val="00485544"/>
    <w:rsid w:val="00570502"/>
    <w:rsid w:val="005A1D8D"/>
    <w:rsid w:val="0066577D"/>
    <w:rsid w:val="006D3C36"/>
    <w:rsid w:val="007A2C19"/>
    <w:rsid w:val="007B74D0"/>
    <w:rsid w:val="00887387"/>
    <w:rsid w:val="0098221E"/>
    <w:rsid w:val="009A1663"/>
    <w:rsid w:val="009A51E7"/>
    <w:rsid w:val="00A77B3E"/>
    <w:rsid w:val="00AD451D"/>
    <w:rsid w:val="00B22CA7"/>
    <w:rsid w:val="00BE39E6"/>
    <w:rsid w:val="00C21BDE"/>
    <w:rsid w:val="00CA2A55"/>
    <w:rsid w:val="00DF55AA"/>
    <w:rsid w:val="00E628D2"/>
    <w:rsid w:val="00F761EE"/>
    <w:rsid w:val="00F93882"/>
    <w:rsid w:val="00FB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699FEF"/>
  <w15:docId w15:val="{3454DFCE-E076-4A04-AEBE-260A47BF5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5">
    <w:name w:val="15"/>
    <w:basedOn w:val="a0"/>
  </w:style>
  <w:style w:type="paragraph" w:styleId="a3">
    <w:name w:val="header"/>
    <w:basedOn w:val="a"/>
    <w:link w:val="a4"/>
    <w:rsid w:val="006D3C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D3C36"/>
    <w:rPr>
      <w:sz w:val="18"/>
      <w:szCs w:val="18"/>
    </w:rPr>
  </w:style>
  <w:style w:type="paragraph" w:styleId="a5">
    <w:name w:val="footer"/>
    <w:basedOn w:val="a"/>
    <w:link w:val="a6"/>
    <w:uiPriority w:val="99"/>
    <w:rsid w:val="006D3C3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D3C36"/>
    <w:rPr>
      <w:sz w:val="18"/>
      <w:szCs w:val="18"/>
    </w:rPr>
  </w:style>
  <w:style w:type="paragraph" w:styleId="a7">
    <w:name w:val="Balloon Text"/>
    <w:basedOn w:val="a"/>
    <w:link w:val="a8"/>
    <w:rsid w:val="006D3C36"/>
    <w:rPr>
      <w:sz w:val="18"/>
      <w:szCs w:val="18"/>
    </w:rPr>
  </w:style>
  <w:style w:type="character" w:customStyle="1" w:styleId="a8">
    <w:name w:val="批注框文本 字符"/>
    <w:basedOn w:val="a0"/>
    <w:link w:val="a7"/>
    <w:rsid w:val="006D3C36"/>
    <w:rPr>
      <w:sz w:val="18"/>
      <w:szCs w:val="18"/>
    </w:rPr>
  </w:style>
  <w:style w:type="character" w:styleId="a9">
    <w:name w:val="annotation reference"/>
    <w:basedOn w:val="a0"/>
    <w:rsid w:val="0098221E"/>
    <w:rPr>
      <w:sz w:val="21"/>
      <w:szCs w:val="21"/>
    </w:rPr>
  </w:style>
  <w:style w:type="paragraph" w:styleId="aa">
    <w:name w:val="annotation text"/>
    <w:basedOn w:val="a"/>
    <w:link w:val="ab"/>
    <w:rsid w:val="0098221E"/>
  </w:style>
  <w:style w:type="character" w:customStyle="1" w:styleId="ab">
    <w:name w:val="批注文字 字符"/>
    <w:basedOn w:val="a0"/>
    <w:link w:val="aa"/>
    <w:rsid w:val="0098221E"/>
    <w:rPr>
      <w:sz w:val="24"/>
      <w:szCs w:val="24"/>
    </w:rPr>
  </w:style>
  <w:style w:type="paragraph" w:styleId="ac">
    <w:name w:val="annotation subject"/>
    <w:basedOn w:val="aa"/>
    <w:next w:val="aa"/>
    <w:link w:val="ad"/>
    <w:rsid w:val="0098221E"/>
    <w:rPr>
      <w:b/>
      <w:bCs/>
    </w:rPr>
  </w:style>
  <w:style w:type="character" w:customStyle="1" w:styleId="ad">
    <w:name w:val="批注主题 字符"/>
    <w:basedOn w:val="ab"/>
    <w:link w:val="ac"/>
    <w:rsid w:val="0098221E"/>
    <w:rPr>
      <w:b/>
      <w:bCs/>
      <w:sz w:val="24"/>
      <w:szCs w:val="24"/>
    </w:rPr>
  </w:style>
  <w:style w:type="paragraph" w:styleId="ae">
    <w:name w:val="Revision"/>
    <w:hidden/>
    <w:uiPriority w:val="99"/>
    <w:semiHidden/>
    <w:rsid w:val="00C21BDE"/>
    <w:rPr>
      <w:sz w:val="24"/>
      <w:szCs w:val="24"/>
    </w:rPr>
  </w:style>
  <w:style w:type="character" w:styleId="af">
    <w:name w:val="Hyperlink"/>
    <w:basedOn w:val="a0"/>
    <w:unhideWhenUsed/>
    <w:rsid w:val="00055764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0557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64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wjgnet.com/2307-8960/full/v10/i32/12022.ht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14</Pages>
  <Words>2232</Words>
  <Characters>12724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 Jia-Hui</cp:lastModifiedBy>
  <cp:revision>20</cp:revision>
  <dcterms:created xsi:type="dcterms:W3CDTF">2022-10-10T08:07:00Z</dcterms:created>
  <dcterms:modified xsi:type="dcterms:W3CDTF">2022-11-04T07:34:00Z</dcterms:modified>
</cp:coreProperties>
</file>