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CD7949" w14:textId="77777777" w:rsidR="00A77B3E" w:rsidRPr="002F4D95" w:rsidRDefault="00355FB1" w:rsidP="00AF6FEF">
      <w:pPr>
        <w:spacing w:line="360" w:lineRule="auto"/>
        <w:jc w:val="both"/>
        <w:rPr>
          <w:rFonts w:ascii="Book Antiqua" w:hAnsi="Book Antiqua"/>
        </w:rPr>
      </w:pPr>
      <w:r w:rsidRPr="002F4D95">
        <w:rPr>
          <w:rFonts w:ascii="Book Antiqua" w:eastAsia="Book Antiqua" w:hAnsi="Book Antiqua" w:cs="Book Antiqua"/>
          <w:b/>
          <w:color w:val="000000"/>
        </w:rPr>
        <w:t>Name</w:t>
      </w:r>
      <w:r w:rsidR="00730F42" w:rsidRPr="002F4D9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b/>
          <w:color w:val="000000"/>
        </w:rPr>
        <w:t>of</w:t>
      </w:r>
      <w:r w:rsidR="00730F42" w:rsidRPr="002F4D9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b/>
          <w:color w:val="000000"/>
        </w:rPr>
        <w:t>Journal:</w:t>
      </w:r>
      <w:r w:rsidR="00730F42" w:rsidRPr="002F4D9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i/>
          <w:color w:val="000000"/>
        </w:rPr>
        <w:t>World</w:t>
      </w:r>
      <w:r w:rsidR="00730F42" w:rsidRPr="002F4D95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i/>
          <w:color w:val="000000"/>
        </w:rPr>
        <w:t>Journal</w:t>
      </w:r>
      <w:r w:rsidR="00730F42" w:rsidRPr="002F4D95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i/>
          <w:color w:val="000000"/>
        </w:rPr>
        <w:t>of</w:t>
      </w:r>
      <w:r w:rsidR="00730F42" w:rsidRPr="002F4D95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i/>
          <w:color w:val="000000"/>
        </w:rPr>
        <w:t>Clinical</w:t>
      </w:r>
      <w:r w:rsidR="00730F42" w:rsidRPr="002F4D95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i/>
          <w:color w:val="000000"/>
        </w:rPr>
        <w:t>Cases</w:t>
      </w:r>
    </w:p>
    <w:p w14:paraId="68B2CE7E" w14:textId="77777777" w:rsidR="00A77B3E" w:rsidRPr="002F4D95" w:rsidRDefault="00355FB1" w:rsidP="00AF6FEF">
      <w:pPr>
        <w:spacing w:line="360" w:lineRule="auto"/>
        <w:jc w:val="both"/>
        <w:rPr>
          <w:rFonts w:ascii="Book Antiqua" w:hAnsi="Book Antiqua"/>
        </w:rPr>
      </w:pPr>
      <w:r w:rsidRPr="002F4D95">
        <w:rPr>
          <w:rFonts w:ascii="Book Antiqua" w:eastAsia="Book Antiqua" w:hAnsi="Book Antiqua" w:cs="Book Antiqua"/>
          <w:b/>
          <w:color w:val="000000"/>
        </w:rPr>
        <w:t>Manuscript</w:t>
      </w:r>
      <w:r w:rsidR="00730F42" w:rsidRPr="002F4D9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b/>
          <w:color w:val="000000"/>
        </w:rPr>
        <w:t>NO:</w:t>
      </w:r>
      <w:r w:rsidR="00730F42" w:rsidRPr="002F4D9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79238</w:t>
      </w:r>
    </w:p>
    <w:p w14:paraId="2EA8A3F9" w14:textId="77777777" w:rsidR="00A77B3E" w:rsidRPr="002F4D95" w:rsidRDefault="00355FB1" w:rsidP="00AF6FEF">
      <w:pPr>
        <w:spacing w:line="360" w:lineRule="auto"/>
        <w:jc w:val="both"/>
        <w:rPr>
          <w:rFonts w:ascii="Book Antiqua" w:hAnsi="Book Antiqua"/>
        </w:rPr>
      </w:pPr>
      <w:r w:rsidRPr="002F4D95">
        <w:rPr>
          <w:rFonts w:ascii="Book Antiqua" w:eastAsia="Book Antiqua" w:hAnsi="Book Antiqua" w:cs="Book Antiqua"/>
          <w:b/>
          <w:color w:val="000000"/>
        </w:rPr>
        <w:t>Manuscript</w:t>
      </w:r>
      <w:r w:rsidR="00730F42" w:rsidRPr="002F4D9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b/>
          <w:color w:val="000000"/>
        </w:rPr>
        <w:t>Type:</w:t>
      </w:r>
      <w:r w:rsidR="00730F42" w:rsidRPr="002F4D9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CASE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REPORT</w:t>
      </w:r>
    </w:p>
    <w:p w14:paraId="16A74606" w14:textId="77777777" w:rsidR="00A77B3E" w:rsidRPr="002F4D95" w:rsidRDefault="00A77B3E" w:rsidP="00AF6FEF">
      <w:pPr>
        <w:spacing w:line="360" w:lineRule="auto"/>
        <w:jc w:val="both"/>
        <w:rPr>
          <w:rFonts w:ascii="Book Antiqua" w:hAnsi="Book Antiqua"/>
        </w:rPr>
      </w:pPr>
    </w:p>
    <w:p w14:paraId="2A36215C" w14:textId="77777777" w:rsidR="00A77B3E" w:rsidRPr="002F4D95" w:rsidRDefault="00355FB1" w:rsidP="00AF6FEF">
      <w:pPr>
        <w:spacing w:line="360" w:lineRule="auto"/>
        <w:jc w:val="both"/>
        <w:rPr>
          <w:rFonts w:ascii="Book Antiqua" w:hAnsi="Book Antiqua"/>
        </w:rPr>
      </w:pPr>
      <w:r w:rsidRPr="002F4D95">
        <w:rPr>
          <w:rFonts w:ascii="Book Antiqua" w:eastAsia="Book Antiqua" w:hAnsi="Book Antiqua" w:cs="Book Antiqua"/>
          <w:b/>
          <w:color w:val="000000"/>
        </w:rPr>
        <w:t>Multiple</w:t>
      </w:r>
      <w:r w:rsidR="00730F42" w:rsidRPr="002F4D9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b/>
          <w:color w:val="000000"/>
        </w:rPr>
        <w:t>myeloma</w:t>
      </w:r>
      <w:r w:rsidR="00730F42" w:rsidRPr="002F4D9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b/>
          <w:color w:val="000000"/>
        </w:rPr>
        <w:t>presenting</w:t>
      </w:r>
      <w:r w:rsidR="00730F42" w:rsidRPr="002F4D9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b/>
          <w:color w:val="000000"/>
        </w:rPr>
        <w:t>with</w:t>
      </w:r>
      <w:r w:rsidR="00730F42" w:rsidRPr="002F4D9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b/>
          <w:color w:val="000000"/>
        </w:rPr>
        <w:t>amyloid</w:t>
      </w:r>
      <w:r w:rsidR="00730F42" w:rsidRPr="002F4D9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b/>
          <w:color w:val="000000"/>
        </w:rPr>
        <w:t>arthropathy</w:t>
      </w:r>
      <w:r w:rsidR="00730F42" w:rsidRPr="002F4D9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b/>
          <w:color w:val="000000"/>
        </w:rPr>
        <w:t>as</w:t>
      </w:r>
      <w:r w:rsidR="00730F42" w:rsidRPr="002F4D9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b/>
          <w:color w:val="000000"/>
        </w:rPr>
        <w:t>the</w:t>
      </w:r>
      <w:r w:rsidR="00730F42" w:rsidRPr="002F4D9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b/>
          <w:color w:val="000000"/>
        </w:rPr>
        <w:t>first</w:t>
      </w:r>
      <w:r w:rsidR="00730F42" w:rsidRPr="002F4D9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b/>
          <w:color w:val="000000"/>
        </w:rPr>
        <w:t>manifestation:</w:t>
      </w:r>
      <w:r w:rsidR="00730F42" w:rsidRPr="002F4D95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D94FF0" w:rsidRPr="002F4D95">
        <w:rPr>
          <w:rFonts w:ascii="Book Antiqua" w:eastAsia="Book Antiqua" w:hAnsi="Book Antiqua" w:cs="Book Antiqua"/>
          <w:b/>
          <w:color w:val="000000"/>
        </w:rPr>
        <w:t xml:space="preserve">Two </w:t>
      </w:r>
      <w:r w:rsidRPr="002F4D95">
        <w:rPr>
          <w:rFonts w:ascii="Book Antiqua" w:eastAsia="Book Antiqua" w:hAnsi="Book Antiqua" w:cs="Book Antiqua"/>
          <w:b/>
          <w:color w:val="000000"/>
        </w:rPr>
        <w:t>case</w:t>
      </w:r>
      <w:r w:rsidR="00730F42" w:rsidRPr="002F4D9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b/>
          <w:color w:val="000000"/>
        </w:rPr>
        <w:t>reports</w:t>
      </w:r>
    </w:p>
    <w:p w14:paraId="79AA7D57" w14:textId="77777777" w:rsidR="00A77B3E" w:rsidRPr="002F4D95" w:rsidRDefault="00A77B3E" w:rsidP="00AF6FEF">
      <w:pPr>
        <w:spacing w:line="360" w:lineRule="auto"/>
        <w:jc w:val="both"/>
        <w:rPr>
          <w:rFonts w:ascii="Book Antiqua" w:hAnsi="Book Antiqua"/>
        </w:rPr>
      </w:pPr>
    </w:p>
    <w:p w14:paraId="1C977848" w14:textId="77777777" w:rsidR="00A77B3E" w:rsidRPr="002F4D95" w:rsidRDefault="00117BF0" w:rsidP="00AF6FEF">
      <w:pPr>
        <w:spacing w:line="360" w:lineRule="auto"/>
        <w:jc w:val="both"/>
        <w:rPr>
          <w:rFonts w:ascii="Book Antiqua" w:hAnsi="Book Antiqua"/>
        </w:rPr>
      </w:pPr>
      <w:r w:rsidRPr="002F4D95">
        <w:rPr>
          <w:rFonts w:ascii="Book Antiqua" w:eastAsia="Book Antiqua" w:hAnsi="Book Antiqua" w:cs="Book Antiqua"/>
          <w:color w:val="000000"/>
        </w:rPr>
        <w:t xml:space="preserve">He C </w:t>
      </w:r>
      <w:r w:rsidRPr="002F4D95">
        <w:rPr>
          <w:rFonts w:ascii="Book Antiqua" w:eastAsia="Book Antiqua" w:hAnsi="Book Antiqua" w:cs="Book Antiqua"/>
          <w:i/>
          <w:color w:val="000000"/>
        </w:rPr>
        <w:t>et al</w:t>
      </w:r>
      <w:r w:rsidRPr="002F4D95">
        <w:rPr>
          <w:rFonts w:ascii="Book Antiqua" w:eastAsia="Book Antiqua" w:hAnsi="Book Antiqua" w:cs="Book Antiqua"/>
          <w:color w:val="000000"/>
        </w:rPr>
        <w:t xml:space="preserve">. </w:t>
      </w:r>
      <w:r w:rsidR="00355FB1" w:rsidRPr="002F4D95">
        <w:rPr>
          <w:rFonts w:ascii="Book Antiqua" w:eastAsia="Book Antiqua" w:hAnsi="Book Antiqua" w:cs="Book Antiqua"/>
          <w:color w:val="000000"/>
        </w:rPr>
        <w:t>Multiple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="00355FB1" w:rsidRPr="002F4D95">
        <w:rPr>
          <w:rFonts w:ascii="Book Antiqua" w:eastAsia="Book Antiqua" w:hAnsi="Book Antiqua" w:cs="Book Antiqua"/>
          <w:color w:val="000000"/>
        </w:rPr>
        <w:t>myelomas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="00355FB1" w:rsidRPr="002F4D95">
        <w:rPr>
          <w:rFonts w:ascii="Book Antiqua" w:eastAsia="Book Antiqua" w:hAnsi="Book Antiqua" w:cs="Book Antiqua"/>
          <w:color w:val="000000"/>
        </w:rPr>
        <w:t>presenting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="00355FB1" w:rsidRPr="002F4D95">
        <w:rPr>
          <w:rFonts w:ascii="Book Antiqua" w:eastAsia="Book Antiqua" w:hAnsi="Book Antiqua" w:cs="Book Antiqua"/>
          <w:color w:val="000000"/>
        </w:rPr>
        <w:t>with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="00355FB1" w:rsidRPr="002F4D95">
        <w:rPr>
          <w:rFonts w:ascii="Book Antiqua" w:eastAsia="Book Antiqua" w:hAnsi="Book Antiqua" w:cs="Book Antiqua"/>
          <w:color w:val="000000"/>
        </w:rPr>
        <w:t>amyloid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="00355FB1" w:rsidRPr="002F4D95">
        <w:rPr>
          <w:rFonts w:ascii="Book Antiqua" w:eastAsia="Book Antiqua" w:hAnsi="Book Antiqua" w:cs="Book Antiqua"/>
          <w:color w:val="000000"/>
        </w:rPr>
        <w:t>arthropathy</w:t>
      </w:r>
    </w:p>
    <w:p w14:paraId="79EE176D" w14:textId="77777777" w:rsidR="00A77B3E" w:rsidRPr="002F4D95" w:rsidRDefault="00A77B3E" w:rsidP="00AF6FEF">
      <w:pPr>
        <w:spacing w:line="360" w:lineRule="auto"/>
        <w:jc w:val="both"/>
        <w:rPr>
          <w:rFonts w:ascii="Book Antiqua" w:hAnsi="Book Antiqua"/>
        </w:rPr>
      </w:pPr>
    </w:p>
    <w:p w14:paraId="3E05B66C" w14:textId="77777777" w:rsidR="00A77B3E" w:rsidRPr="002F4D95" w:rsidRDefault="00355FB1" w:rsidP="00AF6FEF">
      <w:pPr>
        <w:spacing w:line="360" w:lineRule="auto"/>
        <w:jc w:val="both"/>
        <w:rPr>
          <w:rFonts w:ascii="Book Antiqua" w:hAnsi="Book Antiqua"/>
        </w:rPr>
      </w:pPr>
      <w:proofErr w:type="spellStart"/>
      <w:r w:rsidRPr="002F4D95">
        <w:rPr>
          <w:rFonts w:ascii="Book Antiqua" w:eastAsia="Book Antiqua" w:hAnsi="Book Antiqua" w:cs="Book Antiqua"/>
          <w:color w:val="000000"/>
        </w:rPr>
        <w:t>Chuan</w:t>
      </w:r>
      <w:proofErr w:type="spellEnd"/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He,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F4D95">
        <w:rPr>
          <w:rFonts w:ascii="Book Antiqua" w:eastAsia="Book Antiqua" w:hAnsi="Book Antiqua" w:cs="Book Antiqua"/>
          <w:color w:val="000000"/>
        </w:rPr>
        <w:t>Xue</w:t>
      </w:r>
      <w:proofErr w:type="spellEnd"/>
      <w:r w:rsidR="00180375" w:rsidRPr="002F4D95">
        <w:rPr>
          <w:rFonts w:ascii="Book Antiqua" w:eastAsia="Book Antiqua" w:hAnsi="Book Antiqua" w:cs="Book Antiqua"/>
          <w:color w:val="000000"/>
        </w:rPr>
        <w:t xml:space="preserve">-Ping </w:t>
      </w:r>
      <w:r w:rsidRPr="002F4D95">
        <w:rPr>
          <w:rFonts w:ascii="Book Antiqua" w:eastAsia="Book Antiqua" w:hAnsi="Book Antiqua" w:cs="Book Antiqua"/>
          <w:color w:val="000000"/>
        </w:rPr>
        <w:t>Ge,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Xiao</w:t>
      </w:r>
      <w:r w:rsidR="00180375" w:rsidRPr="002F4D95">
        <w:rPr>
          <w:rFonts w:ascii="Book Antiqua" w:eastAsia="Book Antiqua" w:hAnsi="Book Antiqua" w:cs="Book Antiqua"/>
          <w:color w:val="000000"/>
        </w:rPr>
        <w:t xml:space="preserve">-Hui </w:t>
      </w:r>
      <w:r w:rsidRPr="002F4D95">
        <w:rPr>
          <w:rFonts w:ascii="Book Antiqua" w:eastAsia="Book Antiqua" w:hAnsi="Book Antiqua" w:cs="Book Antiqua"/>
          <w:color w:val="000000"/>
        </w:rPr>
        <w:t>Zhang,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Ping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Chen,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Bing</w:t>
      </w:r>
      <w:r w:rsidR="00180375" w:rsidRPr="002F4D95">
        <w:rPr>
          <w:rFonts w:ascii="Book Antiqua" w:eastAsia="Book Antiqua" w:hAnsi="Book Antiqua" w:cs="Book Antiqua"/>
          <w:color w:val="000000"/>
        </w:rPr>
        <w:t>-</w:t>
      </w:r>
      <w:proofErr w:type="spellStart"/>
      <w:r w:rsidR="00180375" w:rsidRPr="002F4D95">
        <w:rPr>
          <w:rFonts w:ascii="Book Antiqua" w:eastAsia="Book Antiqua" w:hAnsi="Book Antiqua" w:cs="Book Antiqua"/>
          <w:color w:val="000000"/>
        </w:rPr>
        <w:t>Zong</w:t>
      </w:r>
      <w:proofErr w:type="spellEnd"/>
      <w:r w:rsidR="00180375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Li</w:t>
      </w:r>
    </w:p>
    <w:p w14:paraId="7C341097" w14:textId="77777777" w:rsidR="00A77B3E" w:rsidRPr="002F4D95" w:rsidRDefault="00A77B3E" w:rsidP="00AF6FEF">
      <w:pPr>
        <w:spacing w:line="360" w:lineRule="auto"/>
        <w:jc w:val="both"/>
        <w:rPr>
          <w:rFonts w:ascii="Book Antiqua" w:hAnsi="Book Antiqua"/>
        </w:rPr>
      </w:pPr>
    </w:p>
    <w:p w14:paraId="746D7C5E" w14:textId="275D43A8" w:rsidR="00A77B3E" w:rsidRPr="002F4D95" w:rsidRDefault="00355FB1" w:rsidP="00AF6FEF">
      <w:pPr>
        <w:spacing w:line="360" w:lineRule="auto"/>
        <w:jc w:val="both"/>
        <w:rPr>
          <w:rFonts w:ascii="Book Antiqua" w:hAnsi="Book Antiqua"/>
        </w:rPr>
      </w:pPr>
      <w:proofErr w:type="spellStart"/>
      <w:r w:rsidRPr="002F4D95">
        <w:rPr>
          <w:rFonts w:ascii="Book Antiqua" w:eastAsia="Book Antiqua" w:hAnsi="Book Antiqua" w:cs="Book Antiqua"/>
          <w:b/>
          <w:bCs/>
          <w:color w:val="000000"/>
        </w:rPr>
        <w:t>Chuan</w:t>
      </w:r>
      <w:proofErr w:type="spellEnd"/>
      <w:r w:rsidR="00730F42" w:rsidRPr="002F4D9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b/>
          <w:bCs/>
          <w:color w:val="000000"/>
        </w:rPr>
        <w:t>He,</w:t>
      </w:r>
      <w:r w:rsidR="00730F42" w:rsidRPr="002F4D9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="00AC4122" w:rsidRPr="002F4D95">
        <w:rPr>
          <w:rFonts w:ascii="Book Antiqua" w:eastAsia="Book Antiqua" w:hAnsi="Book Antiqua" w:cs="Book Antiqua"/>
          <w:b/>
          <w:bCs/>
          <w:color w:val="000000"/>
        </w:rPr>
        <w:t>Xue</w:t>
      </w:r>
      <w:proofErr w:type="spellEnd"/>
      <w:r w:rsidR="00AC4122" w:rsidRPr="002F4D95">
        <w:rPr>
          <w:rFonts w:ascii="Book Antiqua" w:eastAsia="Book Antiqua" w:hAnsi="Book Antiqua" w:cs="Book Antiqua"/>
          <w:b/>
          <w:bCs/>
          <w:color w:val="000000"/>
        </w:rPr>
        <w:t xml:space="preserve">-Ping Ge, Xiao-Hui </w:t>
      </w:r>
      <w:r w:rsidRPr="002F4D95">
        <w:rPr>
          <w:rFonts w:ascii="Book Antiqua" w:eastAsia="Book Antiqua" w:hAnsi="Book Antiqua" w:cs="Book Antiqua"/>
          <w:b/>
          <w:bCs/>
          <w:color w:val="000000"/>
        </w:rPr>
        <w:t>Zhang,</w:t>
      </w:r>
      <w:r w:rsidR="00730F42" w:rsidRPr="002F4D9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b/>
          <w:bCs/>
          <w:color w:val="000000"/>
        </w:rPr>
        <w:t>Ping</w:t>
      </w:r>
      <w:r w:rsidR="00730F42" w:rsidRPr="002F4D9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b/>
          <w:bCs/>
          <w:color w:val="000000"/>
        </w:rPr>
        <w:t>Chen,</w:t>
      </w:r>
      <w:r w:rsidR="00730F42" w:rsidRPr="002F4D9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F5226" w:rsidRPr="002F4D95">
        <w:rPr>
          <w:rFonts w:ascii="Book Antiqua" w:eastAsia="Book Antiqua" w:hAnsi="Book Antiqua" w:cs="Book Antiqua"/>
          <w:b/>
          <w:bCs/>
          <w:color w:val="000000"/>
        </w:rPr>
        <w:t>Bing-</w:t>
      </w:r>
      <w:proofErr w:type="spellStart"/>
      <w:r w:rsidR="00EF5226" w:rsidRPr="002F4D95">
        <w:rPr>
          <w:rFonts w:ascii="Book Antiqua" w:eastAsia="Book Antiqua" w:hAnsi="Book Antiqua" w:cs="Book Antiqua"/>
          <w:b/>
          <w:bCs/>
          <w:color w:val="000000"/>
        </w:rPr>
        <w:t>Zong</w:t>
      </w:r>
      <w:proofErr w:type="spellEnd"/>
      <w:r w:rsidR="00EF5226" w:rsidRPr="002F4D95">
        <w:rPr>
          <w:rFonts w:ascii="Book Antiqua" w:eastAsia="Book Antiqua" w:hAnsi="Book Antiqua" w:cs="Book Antiqua"/>
          <w:b/>
          <w:bCs/>
          <w:color w:val="000000"/>
        </w:rPr>
        <w:t xml:space="preserve"> Li, </w:t>
      </w:r>
      <w:r w:rsidRPr="002F4D95">
        <w:rPr>
          <w:rFonts w:ascii="Book Antiqua" w:eastAsia="Book Antiqua" w:hAnsi="Book Antiqua" w:cs="Book Antiqua"/>
          <w:color w:val="000000"/>
        </w:rPr>
        <w:t>Department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of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F4D95">
        <w:rPr>
          <w:rFonts w:ascii="Book Antiqua" w:eastAsia="Book Antiqua" w:hAnsi="Book Antiqua" w:cs="Book Antiqua"/>
          <w:color w:val="000000"/>
        </w:rPr>
        <w:t>Haematology</w:t>
      </w:r>
      <w:proofErr w:type="spellEnd"/>
      <w:r w:rsidRPr="002F4D95">
        <w:rPr>
          <w:rFonts w:ascii="Book Antiqua" w:eastAsia="Book Antiqua" w:hAnsi="Book Antiqua" w:cs="Book Antiqua"/>
          <w:color w:val="000000"/>
        </w:rPr>
        <w:t>,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The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Second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Affiliated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Hospital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of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Soochow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University,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Suzhou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215004,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="003200D2" w:rsidRPr="002F4D95">
        <w:rPr>
          <w:rFonts w:ascii="Book Antiqua" w:eastAsia="Book Antiqua" w:hAnsi="Book Antiqua" w:cs="Book Antiqua"/>
          <w:color w:val="000000"/>
        </w:rPr>
        <w:t xml:space="preserve">Jiangsu Province, </w:t>
      </w:r>
      <w:r w:rsidRPr="002F4D95">
        <w:rPr>
          <w:rFonts w:ascii="Book Antiqua" w:eastAsia="Book Antiqua" w:hAnsi="Book Antiqua" w:cs="Book Antiqua"/>
          <w:color w:val="000000"/>
        </w:rPr>
        <w:t>China</w:t>
      </w:r>
    </w:p>
    <w:p w14:paraId="4E942B2A" w14:textId="77777777" w:rsidR="00A77B3E" w:rsidRPr="002F4D95" w:rsidRDefault="00A77B3E" w:rsidP="00AF6FEF">
      <w:pPr>
        <w:spacing w:line="360" w:lineRule="auto"/>
        <w:jc w:val="both"/>
        <w:rPr>
          <w:rFonts w:ascii="Book Antiqua" w:hAnsi="Book Antiqua"/>
        </w:rPr>
      </w:pPr>
    </w:p>
    <w:p w14:paraId="2548B7F6" w14:textId="77777777" w:rsidR="00A77B3E" w:rsidRPr="002F4D95" w:rsidRDefault="00355FB1" w:rsidP="00AF6FEF">
      <w:pPr>
        <w:spacing w:line="360" w:lineRule="auto"/>
        <w:jc w:val="both"/>
        <w:rPr>
          <w:rFonts w:ascii="Book Antiqua" w:hAnsi="Book Antiqua"/>
        </w:rPr>
      </w:pPr>
      <w:r w:rsidRPr="002F4D95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730F42" w:rsidRPr="002F4D9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Li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="00A85FC4" w:rsidRPr="002F4D95">
        <w:rPr>
          <w:rFonts w:ascii="Book Antiqua" w:eastAsia="Book Antiqua" w:hAnsi="Book Antiqua" w:cs="Book Antiqua"/>
          <w:color w:val="000000"/>
        </w:rPr>
        <w:t xml:space="preserve">BZ </w:t>
      </w:r>
      <w:r w:rsidRPr="002F4D95">
        <w:rPr>
          <w:rFonts w:ascii="Book Antiqua" w:eastAsia="Book Antiqua" w:hAnsi="Book Antiqua" w:cs="Book Antiqua"/>
          <w:color w:val="000000"/>
        </w:rPr>
        <w:t>and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He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="00A85FC4" w:rsidRPr="002F4D95">
        <w:rPr>
          <w:rFonts w:ascii="Book Antiqua" w:eastAsia="Book Antiqua" w:hAnsi="Book Antiqua" w:cs="Book Antiqua"/>
          <w:color w:val="000000"/>
        </w:rPr>
        <w:t xml:space="preserve">C </w:t>
      </w:r>
      <w:r w:rsidRPr="002F4D95">
        <w:rPr>
          <w:rFonts w:ascii="Book Antiqua" w:eastAsia="Book Antiqua" w:hAnsi="Book Antiqua" w:cs="Book Antiqua"/>
          <w:color w:val="000000"/>
        </w:rPr>
        <w:t>designed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the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research;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Ge</w:t>
      </w:r>
      <w:r w:rsidR="00A85FC4" w:rsidRPr="002F4D95">
        <w:rPr>
          <w:rFonts w:ascii="Book Antiqua" w:eastAsia="Book Antiqua" w:hAnsi="Book Antiqua" w:cs="Book Antiqua"/>
          <w:color w:val="000000"/>
        </w:rPr>
        <w:t xml:space="preserve"> XP</w:t>
      </w:r>
      <w:r w:rsidRPr="002F4D95">
        <w:rPr>
          <w:rFonts w:ascii="Book Antiqua" w:eastAsia="Book Antiqua" w:hAnsi="Book Antiqua" w:cs="Book Antiqua"/>
          <w:color w:val="000000"/>
        </w:rPr>
        <w:t>,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Zhang</w:t>
      </w:r>
      <w:r w:rsidR="00A85FC4" w:rsidRPr="002F4D95">
        <w:rPr>
          <w:rFonts w:ascii="Book Antiqua" w:eastAsia="Book Antiqua" w:hAnsi="Book Antiqua" w:cs="Book Antiqua"/>
          <w:color w:val="000000"/>
        </w:rPr>
        <w:t xml:space="preserve"> XH</w:t>
      </w:r>
      <w:r w:rsidRPr="002F4D95">
        <w:rPr>
          <w:rFonts w:ascii="Book Antiqua" w:eastAsia="Book Antiqua" w:hAnsi="Book Antiqua" w:cs="Book Antiqua"/>
          <w:color w:val="000000"/>
        </w:rPr>
        <w:t>,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and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Chen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="006241FB" w:rsidRPr="002F4D95">
        <w:rPr>
          <w:rFonts w:ascii="Book Antiqua" w:eastAsia="Book Antiqua" w:hAnsi="Book Antiqua" w:cs="Book Antiqua"/>
          <w:color w:val="000000"/>
        </w:rPr>
        <w:t xml:space="preserve">P </w:t>
      </w:r>
      <w:r w:rsidRPr="002F4D95">
        <w:rPr>
          <w:rFonts w:ascii="Book Antiqua" w:eastAsia="Book Antiqua" w:hAnsi="Book Antiqua" w:cs="Book Antiqua"/>
          <w:color w:val="000000"/>
        </w:rPr>
        <w:t>performed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data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extraction;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He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="00A64428" w:rsidRPr="002F4D95">
        <w:rPr>
          <w:rFonts w:ascii="Book Antiqua" w:eastAsia="Book Antiqua" w:hAnsi="Book Antiqua" w:cs="Book Antiqua"/>
          <w:color w:val="000000"/>
        </w:rPr>
        <w:t xml:space="preserve">C </w:t>
      </w:r>
      <w:r w:rsidRPr="002F4D95">
        <w:rPr>
          <w:rFonts w:ascii="Book Antiqua" w:eastAsia="Book Antiqua" w:hAnsi="Book Antiqua" w:cs="Book Antiqua"/>
          <w:color w:val="000000"/>
        </w:rPr>
        <w:t>and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Li</w:t>
      </w:r>
      <w:r w:rsidR="00730F42" w:rsidRPr="002F4D95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="00A64428" w:rsidRPr="002F4D95">
        <w:rPr>
          <w:rFonts w:ascii="Book Antiqua" w:eastAsia="Book Antiqua" w:hAnsi="Book Antiqua" w:cs="Book Antiqua"/>
          <w:color w:val="000000"/>
        </w:rPr>
        <w:t xml:space="preserve">BZ </w:t>
      </w:r>
      <w:r w:rsidRPr="002F4D95">
        <w:rPr>
          <w:rFonts w:ascii="Book Antiqua" w:eastAsia="Book Antiqua" w:hAnsi="Book Antiqua" w:cs="Book Antiqua"/>
          <w:color w:val="000000"/>
        </w:rPr>
        <w:t>wrote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the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paper.</w:t>
      </w:r>
    </w:p>
    <w:p w14:paraId="71C619B4" w14:textId="77777777" w:rsidR="00A77B3E" w:rsidRPr="002F4D95" w:rsidRDefault="00A77B3E" w:rsidP="00AF6FEF">
      <w:pPr>
        <w:spacing w:line="360" w:lineRule="auto"/>
        <w:jc w:val="both"/>
        <w:rPr>
          <w:rFonts w:ascii="Book Antiqua" w:hAnsi="Book Antiqua"/>
        </w:rPr>
      </w:pPr>
    </w:p>
    <w:p w14:paraId="57D4F737" w14:textId="5191410D" w:rsidR="00A77B3E" w:rsidRPr="002F4D95" w:rsidRDefault="00355FB1" w:rsidP="00AF6FEF">
      <w:pPr>
        <w:spacing w:line="360" w:lineRule="auto"/>
        <w:jc w:val="both"/>
        <w:rPr>
          <w:rFonts w:ascii="Book Antiqua" w:hAnsi="Book Antiqua"/>
        </w:rPr>
      </w:pPr>
      <w:r w:rsidRPr="002F4D95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730F42" w:rsidRPr="002F4D9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730F42" w:rsidRPr="002F4D9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b/>
          <w:bCs/>
          <w:color w:val="000000"/>
        </w:rPr>
        <w:t>Bing</w:t>
      </w:r>
      <w:r w:rsidR="003956E9" w:rsidRPr="002F4D95">
        <w:rPr>
          <w:rFonts w:ascii="Book Antiqua" w:eastAsia="Book Antiqua" w:hAnsi="Book Antiqua" w:cs="Book Antiqua"/>
          <w:b/>
          <w:bCs/>
          <w:color w:val="000000"/>
        </w:rPr>
        <w:t>-</w:t>
      </w:r>
      <w:proofErr w:type="spellStart"/>
      <w:r w:rsidR="003956E9" w:rsidRPr="002F4D95">
        <w:rPr>
          <w:rFonts w:ascii="Book Antiqua" w:eastAsia="Book Antiqua" w:hAnsi="Book Antiqua" w:cs="Book Antiqua"/>
          <w:b/>
          <w:bCs/>
          <w:color w:val="000000"/>
        </w:rPr>
        <w:t>Z</w:t>
      </w:r>
      <w:r w:rsidRPr="002F4D95">
        <w:rPr>
          <w:rFonts w:ascii="Book Antiqua" w:eastAsia="Book Antiqua" w:hAnsi="Book Antiqua" w:cs="Book Antiqua"/>
          <w:b/>
          <w:bCs/>
          <w:color w:val="000000"/>
        </w:rPr>
        <w:t>ong</w:t>
      </w:r>
      <w:proofErr w:type="spellEnd"/>
      <w:r w:rsidR="00730F42" w:rsidRPr="002F4D9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b/>
          <w:bCs/>
          <w:color w:val="000000"/>
        </w:rPr>
        <w:t>Li,</w:t>
      </w:r>
      <w:r w:rsidR="00730F42" w:rsidRPr="002F4D9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b/>
          <w:bCs/>
          <w:color w:val="000000"/>
        </w:rPr>
        <w:t>PhD,</w:t>
      </w:r>
      <w:r w:rsidR="00730F42" w:rsidRPr="002F4D9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b/>
          <w:bCs/>
          <w:color w:val="000000"/>
        </w:rPr>
        <w:t>Professor,</w:t>
      </w:r>
      <w:r w:rsidR="00730F42" w:rsidRPr="002F4D9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Department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of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56601D" w:rsidRPr="002F4D95">
        <w:rPr>
          <w:rFonts w:ascii="Book Antiqua" w:eastAsia="Book Antiqua" w:hAnsi="Book Antiqua" w:cs="Book Antiqua"/>
          <w:color w:val="000000"/>
        </w:rPr>
        <w:t>Haematology</w:t>
      </w:r>
      <w:proofErr w:type="spellEnd"/>
      <w:r w:rsidRPr="002F4D95">
        <w:rPr>
          <w:rFonts w:ascii="Book Antiqua" w:eastAsia="Book Antiqua" w:hAnsi="Book Antiqua" w:cs="Book Antiqua"/>
          <w:color w:val="000000"/>
        </w:rPr>
        <w:t>,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="00F85EB5" w:rsidRPr="002F4D95">
        <w:rPr>
          <w:rFonts w:ascii="Book Antiqua" w:eastAsia="Book Antiqua" w:hAnsi="Book Antiqua" w:cs="Book Antiqua"/>
          <w:color w:val="000000"/>
        </w:rPr>
        <w:t xml:space="preserve">The </w:t>
      </w:r>
      <w:r w:rsidRPr="002F4D95">
        <w:rPr>
          <w:rFonts w:ascii="Book Antiqua" w:eastAsia="Book Antiqua" w:hAnsi="Book Antiqua" w:cs="Book Antiqua"/>
          <w:color w:val="000000"/>
        </w:rPr>
        <w:t>Second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Affiliated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Hospital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of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Soochow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University,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="00EF5226" w:rsidRPr="002F4D95">
        <w:rPr>
          <w:rFonts w:ascii="Book Antiqua" w:eastAsia="Book Antiqua" w:hAnsi="Book Antiqua" w:cs="Book Antiqua"/>
          <w:color w:val="000000"/>
        </w:rPr>
        <w:t>N</w:t>
      </w:r>
      <w:r w:rsidR="00EF5226" w:rsidRPr="002F4D95">
        <w:rPr>
          <w:rFonts w:ascii="Book Antiqua" w:hAnsi="Book Antiqua" w:cs="Book Antiqua"/>
          <w:color w:val="000000"/>
          <w:lang w:eastAsia="zh-CN"/>
        </w:rPr>
        <w:t>o</w:t>
      </w:r>
      <w:r w:rsidR="00EF5226" w:rsidRPr="002F4D95">
        <w:rPr>
          <w:rFonts w:ascii="Book Antiqua" w:eastAsia="Book Antiqua" w:hAnsi="Book Antiqua" w:cs="Book Antiqua"/>
          <w:color w:val="000000"/>
        </w:rPr>
        <w:t xml:space="preserve">. 1055 San Xiang Road, </w:t>
      </w:r>
      <w:r w:rsidRPr="002F4D95">
        <w:rPr>
          <w:rFonts w:ascii="Book Antiqua" w:eastAsia="Book Antiqua" w:hAnsi="Book Antiqua" w:cs="Book Antiqua"/>
          <w:color w:val="000000"/>
        </w:rPr>
        <w:t>Suzhou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215004,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="00E94328" w:rsidRPr="002F4D95">
        <w:rPr>
          <w:rFonts w:ascii="Book Antiqua" w:eastAsia="Book Antiqua" w:hAnsi="Book Antiqua" w:cs="Book Antiqua"/>
          <w:color w:val="000000"/>
        </w:rPr>
        <w:t xml:space="preserve">Jiangsu Province, </w:t>
      </w:r>
      <w:r w:rsidRPr="002F4D95">
        <w:rPr>
          <w:rFonts w:ascii="Book Antiqua" w:eastAsia="Book Antiqua" w:hAnsi="Book Antiqua" w:cs="Book Antiqua"/>
          <w:color w:val="000000"/>
        </w:rPr>
        <w:t>China.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lbzwz0907@hotmail.com</w:t>
      </w:r>
    </w:p>
    <w:p w14:paraId="201CD751" w14:textId="77777777" w:rsidR="00A77B3E" w:rsidRPr="002F4D95" w:rsidRDefault="00A77B3E" w:rsidP="00AF6FEF">
      <w:pPr>
        <w:spacing w:line="360" w:lineRule="auto"/>
        <w:jc w:val="both"/>
        <w:rPr>
          <w:rFonts w:ascii="Book Antiqua" w:hAnsi="Book Antiqua"/>
        </w:rPr>
      </w:pPr>
    </w:p>
    <w:p w14:paraId="0D7D0C34" w14:textId="77777777" w:rsidR="00A77B3E" w:rsidRPr="002F4D95" w:rsidRDefault="00355FB1" w:rsidP="00AF6FEF">
      <w:pPr>
        <w:spacing w:line="360" w:lineRule="auto"/>
        <w:jc w:val="both"/>
        <w:rPr>
          <w:rFonts w:ascii="Book Antiqua" w:hAnsi="Book Antiqua"/>
        </w:rPr>
      </w:pPr>
      <w:r w:rsidRPr="002F4D95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730F42" w:rsidRPr="002F4D9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August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14,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2022</w:t>
      </w:r>
    </w:p>
    <w:p w14:paraId="1149EF33" w14:textId="77777777" w:rsidR="00A77B3E" w:rsidRPr="002F4D95" w:rsidRDefault="00355FB1" w:rsidP="00AF6FEF">
      <w:pPr>
        <w:spacing w:line="360" w:lineRule="auto"/>
        <w:jc w:val="both"/>
        <w:rPr>
          <w:rFonts w:ascii="Book Antiqua" w:hAnsi="Book Antiqua"/>
        </w:rPr>
      </w:pPr>
      <w:r w:rsidRPr="002F4D95"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730F42" w:rsidRPr="002F4D9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2271C8" w:rsidRPr="002F4D95">
        <w:rPr>
          <w:rFonts w:ascii="Book Antiqua" w:eastAsia="Book Antiqua" w:hAnsi="Book Antiqua" w:cs="Book Antiqua"/>
          <w:bCs/>
          <w:color w:val="000000"/>
        </w:rPr>
        <w:t>October 26, 2022</w:t>
      </w:r>
    </w:p>
    <w:p w14:paraId="5C6A35DE" w14:textId="1BE5AC67" w:rsidR="00A77B3E" w:rsidRPr="002F4D95" w:rsidRDefault="00355FB1" w:rsidP="00AF6FEF">
      <w:pPr>
        <w:spacing w:line="360" w:lineRule="auto"/>
        <w:jc w:val="both"/>
        <w:rPr>
          <w:rFonts w:ascii="Book Antiqua" w:hAnsi="Book Antiqua"/>
        </w:rPr>
      </w:pPr>
      <w:r w:rsidRPr="002F4D95"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730F42" w:rsidRPr="002F4D9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A74ED" w:rsidRPr="002F4D95">
        <w:rPr>
          <w:rFonts w:ascii="Book Antiqua" w:eastAsia="Book Antiqua" w:hAnsi="Book Antiqua" w:cs="Book Antiqua"/>
          <w:color w:val="000000"/>
        </w:rPr>
        <w:t>November 8, 2022</w:t>
      </w:r>
    </w:p>
    <w:p w14:paraId="71A16448" w14:textId="4AA801F0" w:rsidR="003E700B" w:rsidRPr="002F4D95" w:rsidRDefault="00355FB1" w:rsidP="00AF6FEF">
      <w:pPr>
        <w:spacing w:line="360" w:lineRule="auto"/>
        <w:jc w:val="both"/>
        <w:rPr>
          <w:rFonts w:ascii="Book Antiqua" w:hAnsi="Book Antiqua"/>
        </w:rPr>
      </w:pPr>
      <w:r w:rsidRPr="002F4D95"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730F42" w:rsidRPr="002F4D9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730F42" w:rsidRPr="002F4D9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A2C95" w:rsidRPr="002F4D95">
        <w:rPr>
          <w:rFonts w:ascii="Book Antiqua" w:hAnsi="Book Antiqua"/>
          <w:color w:val="000000"/>
          <w:shd w:val="clear" w:color="auto" w:fill="FFFFFF"/>
        </w:rPr>
        <w:t xml:space="preserve">December </w:t>
      </w:r>
      <w:r w:rsidR="00683954" w:rsidRPr="002F4D95">
        <w:rPr>
          <w:rFonts w:ascii="Book Antiqua" w:hAnsi="Book Antiqua"/>
          <w:color w:val="000000"/>
          <w:shd w:val="clear" w:color="auto" w:fill="FFFFFF"/>
        </w:rPr>
        <w:t>1</w:t>
      </w:r>
      <w:r w:rsidR="007A2C95" w:rsidRPr="002F4D95">
        <w:rPr>
          <w:rFonts w:ascii="Book Antiqua" w:hAnsi="Book Antiqua"/>
          <w:color w:val="000000"/>
          <w:shd w:val="clear" w:color="auto" w:fill="FFFFFF"/>
        </w:rPr>
        <w:t>6, 2022</w:t>
      </w:r>
    </w:p>
    <w:p w14:paraId="579107CE" w14:textId="77777777" w:rsidR="003E700B" w:rsidRPr="002F4D95" w:rsidRDefault="003E700B" w:rsidP="00AF6FEF">
      <w:pPr>
        <w:spacing w:line="360" w:lineRule="auto"/>
        <w:jc w:val="both"/>
        <w:rPr>
          <w:rFonts w:ascii="Book Antiqua" w:hAnsi="Book Antiqua"/>
        </w:rPr>
      </w:pPr>
    </w:p>
    <w:p w14:paraId="71E5482B" w14:textId="77777777" w:rsidR="00A77B3E" w:rsidRPr="002F4D95" w:rsidRDefault="00355FB1" w:rsidP="00AF6FEF">
      <w:pPr>
        <w:spacing w:line="360" w:lineRule="auto"/>
        <w:jc w:val="both"/>
        <w:rPr>
          <w:rFonts w:ascii="Book Antiqua" w:hAnsi="Book Antiqua"/>
        </w:rPr>
      </w:pPr>
      <w:r w:rsidRPr="002F4D95">
        <w:rPr>
          <w:rFonts w:ascii="Book Antiqua" w:eastAsia="Book Antiqua" w:hAnsi="Book Antiqua" w:cs="Book Antiqua"/>
          <w:b/>
          <w:color w:val="000000"/>
        </w:rPr>
        <w:t>Abstract</w:t>
      </w:r>
    </w:p>
    <w:p w14:paraId="040E8DC4" w14:textId="77777777" w:rsidR="00A77B3E" w:rsidRPr="002F4D95" w:rsidRDefault="00355FB1" w:rsidP="00AF6FEF">
      <w:pPr>
        <w:spacing w:line="360" w:lineRule="auto"/>
        <w:jc w:val="both"/>
        <w:rPr>
          <w:rFonts w:ascii="Book Antiqua" w:hAnsi="Book Antiqua"/>
        </w:rPr>
      </w:pPr>
      <w:r w:rsidRPr="002F4D95">
        <w:rPr>
          <w:rFonts w:ascii="Book Antiqua" w:eastAsia="Book Antiqua" w:hAnsi="Book Antiqua" w:cs="Book Antiqua"/>
          <w:color w:val="000000"/>
        </w:rPr>
        <w:t>BACKGROUND</w:t>
      </w:r>
    </w:p>
    <w:p w14:paraId="3D613A4C" w14:textId="77777777" w:rsidR="00A77B3E" w:rsidRPr="002F4D95" w:rsidRDefault="00355FB1" w:rsidP="00AF6FEF">
      <w:pPr>
        <w:spacing w:line="360" w:lineRule="auto"/>
        <w:jc w:val="both"/>
        <w:rPr>
          <w:rFonts w:ascii="Book Antiqua" w:hAnsi="Book Antiqua"/>
        </w:rPr>
      </w:pPr>
      <w:r w:rsidRPr="002F4D95">
        <w:rPr>
          <w:rFonts w:ascii="Book Antiqua" w:eastAsia="Book Antiqua" w:hAnsi="Book Antiqua" w:cs="Book Antiqua"/>
          <w:color w:val="000000"/>
        </w:rPr>
        <w:lastRenderedPageBreak/>
        <w:t>Multiple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myeloma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(MM)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can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be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accompanied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by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amyloidosis,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which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occurs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in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small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number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of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patients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and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is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characterized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by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deposition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of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light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chains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in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the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joints,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leading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to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multiple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myeloma-associated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amyloid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arthropathy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(MAA).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rare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complication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of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MM,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clinical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manifestations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of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MAA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are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often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F4D95">
        <w:rPr>
          <w:rFonts w:ascii="Book Antiqua" w:eastAsia="Book Antiqua" w:hAnsi="Book Antiqua" w:cs="Book Antiqua"/>
          <w:color w:val="000000"/>
        </w:rPr>
        <w:t>similar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to</w:t>
      </w:r>
      <w:proofErr w:type="gramEnd"/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those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of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rheumatoid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arthritis,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and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the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two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are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easily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confused.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</w:p>
    <w:p w14:paraId="560641E3" w14:textId="77777777" w:rsidR="00A77B3E" w:rsidRPr="002F4D95" w:rsidRDefault="00A77B3E" w:rsidP="00AF6FEF">
      <w:pPr>
        <w:spacing w:line="360" w:lineRule="auto"/>
        <w:jc w:val="both"/>
        <w:rPr>
          <w:rFonts w:ascii="Book Antiqua" w:hAnsi="Book Antiqua"/>
        </w:rPr>
      </w:pPr>
    </w:p>
    <w:p w14:paraId="491A77DB" w14:textId="77777777" w:rsidR="00A77B3E" w:rsidRPr="002F4D95" w:rsidRDefault="00355FB1" w:rsidP="00AF6FEF">
      <w:pPr>
        <w:spacing w:line="360" w:lineRule="auto"/>
        <w:jc w:val="both"/>
        <w:rPr>
          <w:rFonts w:ascii="Book Antiqua" w:hAnsi="Book Antiqua"/>
        </w:rPr>
      </w:pPr>
      <w:r w:rsidRPr="002F4D95">
        <w:rPr>
          <w:rFonts w:ascii="Book Antiqua" w:eastAsia="Book Antiqua" w:hAnsi="Book Antiqua" w:cs="Book Antiqua"/>
          <w:color w:val="000000"/>
        </w:rPr>
        <w:t>CASE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SUMMARY</w:t>
      </w:r>
    </w:p>
    <w:p w14:paraId="1774F6F6" w14:textId="77777777" w:rsidR="00A77B3E" w:rsidRPr="002F4D95" w:rsidRDefault="00355FB1" w:rsidP="00AF6FEF">
      <w:pPr>
        <w:spacing w:line="360" w:lineRule="auto"/>
        <w:jc w:val="both"/>
        <w:rPr>
          <w:rFonts w:ascii="Book Antiqua" w:hAnsi="Book Antiqua"/>
        </w:rPr>
      </w:pPr>
      <w:r w:rsidRPr="002F4D95">
        <w:rPr>
          <w:rFonts w:ascii="Book Antiqua" w:eastAsia="Book Antiqua" w:hAnsi="Book Antiqua" w:cs="Book Antiqua"/>
          <w:color w:val="000000"/>
        </w:rPr>
        <w:t>In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recent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years,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our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center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treated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two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patients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of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MM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with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amyloid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arthropathy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the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first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manifestation,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both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of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whom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presented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with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polyarthritis.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After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treatment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for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MM,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both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patients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achieved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complete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remission.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However,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subsequently,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the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two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patients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underwent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hip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arthroplasty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for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femoral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neck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fractures.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Congo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red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staining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and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immunofluorescence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of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the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joint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tissues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confirmed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MAA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after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surgery.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Eventually,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one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of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the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patients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died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of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MM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recurrence,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while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the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other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survived.</w:t>
      </w:r>
    </w:p>
    <w:p w14:paraId="7D32EC24" w14:textId="77777777" w:rsidR="00A77B3E" w:rsidRPr="002F4D95" w:rsidRDefault="00A77B3E" w:rsidP="00AF6FEF">
      <w:pPr>
        <w:spacing w:line="360" w:lineRule="auto"/>
        <w:jc w:val="both"/>
        <w:rPr>
          <w:rFonts w:ascii="Book Antiqua" w:hAnsi="Book Antiqua"/>
        </w:rPr>
      </w:pPr>
    </w:p>
    <w:p w14:paraId="259A2ACC" w14:textId="77777777" w:rsidR="00A77B3E" w:rsidRPr="002F4D95" w:rsidRDefault="00355FB1" w:rsidP="00AF6FEF">
      <w:pPr>
        <w:spacing w:line="360" w:lineRule="auto"/>
        <w:jc w:val="both"/>
        <w:rPr>
          <w:rFonts w:ascii="Book Antiqua" w:hAnsi="Book Antiqua"/>
        </w:rPr>
      </w:pPr>
      <w:r w:rsidRPr="002F4D95">
        <w:rPr>
          <w:rFonts w:ascii="Book Antiqua" w:eastAsia="Book Antiqua" w:hAnsi="Book Antiqua" w:cs="Book Antiqua"/>
          <w:color w:val="000000"/>
        </w:rPr>
        <w:t>CONCLUSION</w:t>
      </w:r>
    </w:p>
    <w:p w14:paraId="2668A88E" w14:textId="77777777" w:rsidR="00A77B3E" w:rsidRPr="002F4D95" w:rsidRDefault="00355FB1" w:rsidP="00AF6FEF">
      <w:pPr>
        <w:spacing w:line="360" w:lineRule="auto"/>
        <w:jc w:val="both"/>
        <w:rPr>
          <w:rFonts w:ascii="Book Antiqua" w:hAnsi="Book Antiqua"/>
        </w:rPr>
      </w:pPr>
      <w:r w:rsidRPr="002F4D95">
        <w:rPr>
          <w:rFonts w:ascii="Book Antiqua" w:eastAsia="Book Antiqua" w:hAnsi="Book Antiqua" w:cs="Book Antiqua"/>
          <w:color w:val="000000"/>
        </w:rPr>
        <w:t>MAA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should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be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regarded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an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initial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symptom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of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MM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and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should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be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taken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seriously.</w:t>
      </w:r>
    </w:p>
    <w:p w14:paraId="18171E43" w14:textId="77777777" w:rsidR="00A77B3E" w:rsidRPr="002F4D95" w:rsidRDefault="00A77B3E" w:rsidP="00AF6FEF">
      <w:pPr>
        <w:spacing w:line="360" w:lineRule="auto"/>
        <w:jc w:val="both"/>
        <w:rPr>
          <w:rFonts w:ascii="Book Antiqua" w:hAnsi="Book Antiqua"/>
        </w:rPr>
      </w:pPr>
    </w:p>
    <w:p w14:paraId="49F0BF8A" w14:textId="77777777" w:rsidR="00A77B3E" w:rsidRPr="002F4D95" w:rsidRDefault="00355FB1" w:rsidP="00AF6FEF">
      <w:pPr>
        <w:spacing w:line="360" w:lineRule="auto"/>
        <w:jc w:val="both"/>
        <w:rPr>
          <w:rFonts w:ascii="Book Antiqua" w:hAnsi="Book Antiqua"/>
        </w:rPr>
      </w:pPr>
      <w:r w:rsidRPr="002F4D95">
        <w:rPr>
          <w:rFonts w:ascii="Book Antiqua" w:eastAsia="Book Antiqua" w:hAnsi="Book Antiqua" w:cs="Book Antiqua"/>
          <w:b/>
          <w:bCs/>
          <w:color w:val="000000"/>
        </w:rPr>
        <w:t>Key</w:t>
      </w:r>
      <w:r w:rsidR="00730F42" w:rsidRPr="002F4D9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730F42" w:rsidRPr="002F4D9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Amyloidosis;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Polyarthritis;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Monoclonal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gammopathies;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Immunoglobulin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light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chain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amyloidosis;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Multiple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myeloma</w:t>
      </w:r>
      <w:r w:rsidR="009629EC" w:rsidRPr="002F4D95">
        <w:rPr>
          <w:rFonts w:ascii="Book Antiqua" w:eastAsia="Book Antiqua" w:hAnsi="Book Antiqua" w:cs="Book Antiqua"/>
          <w:color w:val="000000"/>
        </w:rPr>
        <w:t>; Case report</w:t>
      </w:r>
    </w:p>
    <w:p w14:paraId="33F0EAC0" w14:textId="77777777" w:rsidR="00542779" w:rsidRPr="002F4D95" w:rsidRDefault="00542779" w:rsidP="00AF6FE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6FBB2120" w14:textId="77777777" w:rsidR="002F4D95" w:rsidRPr="002F4D95" w:rsidRDefault="002F4D95" w:rsidP="002F4D95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bookmarkStart w:id="0" w:name="_Hlk88512344"/>
      <w:bookmarkStart w:id="1" w:name="_Hlk88512883"/>
      <w:bookmarkStart w:id="2" w:name="_Hlk88513225"/>
      <w:bookmarkStart w:id="3" w:name="_Hlk88512545"/>
      <w:r w:rsidRPr="002F4D95">
        <w:rPr>
          <w:rFonts w:ascii="Book Antiqua" w:eastAsia="Book Antiqua" w:hAnsi="Book Antiqua" w:cs="Book Antiqua" w:hint="eastAsia"/>
          <w:b/>
          <w:color w:val="000000"/>
        </w:rPr>
        <w:t>©</w:t>
      </w:r>
      <w:r w:rsidRPr="002F4D95">
        <w:rPr>
          <w:rFonts w:ascii="Book Antiqua" w:eastAsia="Book Antiqua" w:hAnsi="Book Antiqua" w:cs="Book Antiqua"/>
          <w:b/>
          <w:color w:val="000000"/>
        </w:rPr>
        <w:t>The</w:t>
      </w:r>
      <w:r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b/>
          <w:color w:val="000000"/>
        </w:rPr>
        <w:t xml:space="preserve">Author(s) 2022. </w:t>
      </w:r>
      <w:r w:rsidRPr="002F4D95">
        <w:rPr>
          <w:rFonts w:ascii="Book Antiqua" w:eastAsia="Book Antiqua" w:hAnsi="Book Antiqua" w:cs="Book Antiqua"/>
          <w:color w:val="000000"/>
        </w:rPr>
        <w:t xml:space="preserve">Published by </w:t>
      </w:r>
      <w:proofErr w:type="spellStart"/>
      <w:r w:rsidRPr="002F4D95">
        <w:rPr>
          <w:rFonts w:ascii="Book Antiqua" w:eastAsia="Book Antiqua" w:hAnsi="Book Antiqua" w:cs="Book Antiqua"/>
          <w:color w:val="000000"/>
        </w:rPr>
        <w:t>Baishideng</w:t>
      </w:r>
      <w:proofErr w:type="spellEnd"/>
      <w:r w:rsidRPr="002F4D95">
        <w:rPr>
          <w:rFonts w:ascii="Book Antiqua" w:eastAsia="Book Antiqua" w:hAnsi="Book Antiqua" w:cs="Book Antiqua"/>
          <w:color w:val="000000"/>
        </w:rPr>
        <w:t xml:space="preserve"> Publishing Group Inc. All rights reserved.</w:t>
      </w:r>
      <w:bookmarkEnd w:id="0"/>
      <w:r w:rsidRPr="002F4D95">
        <w:rPr>
          <w:rFonts w:ascii="Book Antiqua" w:eastAsia="Book Antiqua" w:hAnsi="Book Antiqua" w:cs="Book Antiqua"/>
          <w:color w:val="000000"/>
        </w:rPr>
        <w:t xml:space="preserve"> </w:t>
      </w:r>
    </w:p>
    <w:bookmarkEnd w:id="1"/>
    <w:p w14:paraId="78F2BC50" w14:textId="77777777" w:rsidR="002F4D95" w:rsidRPr="002F4D95" w:rsidRDefault="002F4D95" w:rsidP="002F4D95">
      <w:pPr>
        <w:spacing w:line="360" w:lineRule="auto"/>
        <w:jc w:val="both"/>
        <w:rPr>
          <w:lang w:eastAsia="zh-CN"/>
        </w:rPr>
      </w:pPr>
    </w:p>
    <w:p w14:paraId="1ABA5E81" w14:textId="44DE23E5" w:rsidR="00E16332" w:rsidRPr="002F4D95" w:rsidRDefault="002F4D95" w:rsidP="002F4D95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bookmarkStart w:id="4" w:name="_Hlk88512899"/>
      <w:bookmarkStart w:id="5" w:name="_Hlk88512352"/>
      <w:bookmarkEnd w:id="2"/>
      <w:r w:rsidRPr="002F4D95">
        <w:rPr>
          <w:rFonts w:ascii="Book Antiqua" w:hAnsi="Book Antiqua" w:cs="Book Antiqua" w:hint="eastAsia"/>
          <w:b/>
          <w:color w:val="000000"/>
          <w:lang w:eastAsia="zh-CN"/>
        </w:rPr>
        <w:t>Citation:</w:t>
      </w:r>
      <w:bookmarkEnd w:id="3"/>
      <w:bookmarkEnd w:id="4"/>
      <w:r w:rsidRPr="002F4D9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bookmarkEnd w:id="5"/>
      <w:r w:rsidR="00542779" w:rsidRPr="002F4D95">
        <w:rPr>
          <w:rFonts w:ascii="Book Antiqua" w:eastAsia="Book Antiqua" w:hAnsi="Book Antiqua" w:cs="Book Antiqua"/>
          <w:color w:val="000000"/>
        </w:rPr>
        <w:t>He C, Ge XP, Zhang XH, Chen P, Li BZ</w:t>
      </w:r>
      <w:r w:rsidR="00355FB1" w:rsidRPr="002F4D95">
        <w:rPr>
          <w:rFonts w:ascii="Book Antiqua" w:eastAsia="Book Antiqua" w:hAnsi="Book Antiqua" w:cs="Book Antiqua"/>
          <w:color w:val="000000"/>
        </w:rPr>
        <w:t>.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="00355FB1" w:rsidRPr="002F4D95">
        <w:rPr>
          <w:rFonts w:ascii="Book Antiqua" w:eastAsia="Book Antiqua" w:hAnsi="Book Antiqua" w:cs="Book Antiqua"/>
          <w:color w:val="000000"/>
        </w:rPr>
        <w:t>Multiple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="00355FB1" w:rsidRPr="002F4D95">
        <w:rPr>
          <w:rFonts w:ascii="Book Antiqua" w:eastAsia="Book Antiqua" w:hAnsi="Book Antiqua" w:cs="Book Antiqua"/>
          <w:color w:val="000000"/>
        </w:rPr>
        <w:t>myeloma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="00355FB1" w:rsidRPr="002F4D95">
        <w:rPr>
          <w:rFonts w:ascii="Book Antiqua" w:eastAsia="Book Antiqua" w:hAnsi="Book Antiqua" w:cs="Book Antiqua"/>
          <w:color w:val="000000"/>
        </w:rPr>
        <w:t>presenting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="00355FB1" w:rsidRPr="002F4D95">
        <w:rPr>
          <w:rFonts w:ascii="Book Antiqua" w:eastAsia="Book Antiqua" w:hAnsi="Book Antiqua" w:cs="Book Antiqua"/>
          <w:color w:val="000000"/>
        </w:rPr>
        <w:t>with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="00355FB1" w:rsidRPr="002F4D95">
        <w:rPr>
          <w:rFonts w:ascii="Book Antiqua" w:eastAsia="Book Antiqua" w:hAnsi="Book Antiqua" w:cs="Book Antiqua"/>
          <w:color w:val="000000"/>
        </w:rPr>
        <w:t>amyloid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="00355FB1" w:rsidRPr="002F4D95">
        <w:rPr>
          <w:rFonts w:ascii="Book Antiqua" w:eastAsia="Book Antiqua" w:hAnsi="Book Antiqua" w:cs="Book Antiqua"/>
          <w:color w:val="000000"/>
        </w:rPr>
        <w:t>arthropathy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="00355FB1" w:rsidRPr="002F4D95">
        <w:rPr>
          <w:rFonts w:ascii="Book Antiqua" w:eastAsia="Book Antiqua" w:hAnsi="Book Antiqua" w:cs="Book Antiqua"/>
          <w:color w:val="000000"/>
        </w:rPr>
        <w:t>as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="00355FB1" w:rsidRPr="002F4D95">
        <w:rPr>
          <w:rFonts w:ascii="Book Antiqua" w:eastAsia="Book Antiqua" w:hAnsi="Book Antiqua" w:cs="Book Antiqua"/>
          <w:color w:val="000000"/>
        </w:rPr>
        <w:t>the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="00355FB1" w:rsidRPr="002F4D95">
        <w:rPr>
          <w:rFonts w:ascii="Book Antiqua" w:eastAsia="Book Antiqua" w:hAnsi="Book Antiqua" w:cs="Book Antiqua"/>
          <w:color w:val="000000"/>
        </w:rPr>
        <w:t>first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="00355FB1" w:rsidRPr="002F4D95">
        <w:rPr>
          <w:rFonts w:ascii="Book Antiqua" w:eastAsia="Book Antiqua" w:hAnsi="Book Antiqua" w:cs="Book Antiqua"/>
          <w:color w:val="000000"/>
        </w:rPr>
        <w:t>manifestation: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="003A24C6" w:rsidRPr="002F4D95">
        <w:rPr>
          <w:rFonts w:ascii="Book Antiqua" w:eastAsia="Book Antiqua" w:hAnsi="Book Antiqua" w:cs="Book Antiqua"/>
          <w:color w:val="000000"/>
        </w:rPr>
        <w:t xml:space="preserve">Two </w:t>
      </w:r>
      <w:r w:rsidR="00355FB1" w:rsidRPr="002F4D95">
        <w:rPr>
          <w:rFonts w:ascii="Book Antiqua" w:eastAsia="Book Antiqua" w:hAnsi="Book Antiqua" w:cs="Book Antiqua"/>
          <w:color w:val="000000"/>
        </w:rPr>
        <w:t>case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="00355FB1" w:rsidRPr="002F4D95">
        <w:rPr>
          <w:rFonts w:ascii="Book Antiqua" w:eastAsia="Book Antiqua" w:hAnsi="Book Antiqua" w:cs="Book Antiqua"/>
          <w:color w:val="000000"/>
        </w:rPr>
        <w:t>reports.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="00355FB1" w:rsidRPr="002F4D95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730F42" w:rsidRPr="002F4D9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355FB1" w:rsidRPr="002F4D95">
        <w:rPr>
          <w:rFonts w:ascii="Book Antiqua" w:eastAsia="Book Antiqua" w:hAnsi="Book Antiqua" w:cs="Book Antiqua"/>
          <w:i/>
          <w:iCs/>
          <w:color w:val="000000"/>
        </w:rPr>
        <w:t>J</w:t>
      </w:r>
      <w:r w:rsidR="00730F42" w:rsidRPr="002F4D9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355FB1" w:rsidRPr="002F4D95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730F42" w:rsidRPr="002F4D9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355FB1" w:rsidRPr="002F4D95">
        <w:rPr>
          <w:rFonts w:ascii="Book Antiqua" w:eastAsia="Book Antiqua" w:hAnsi="Book Antiqua" w:cs="Book Antiqua"/>
          <w:i/>
          <w:iCs/>
          <w:color w:val="000000"/>
        </w:rPr>
        <w:t>Cases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="00355FB1" w:rsidRPr="002F4D95">
        <w:rPr>
          <w:rFonts w:ascii="Book Antiqua" w:eastAsia="Book Antiqua" w:hAnsi="Book Antiqua" w:cs="Book Antiqua"/>
          <w:color w:val="000000"/>
        </w:rPr>
        <w:t>2022;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="00E16332" w:rsidRPr="002F4D95">
        <w:rPr>
          <w:rFonts w:ascii="Book Antiqua" w:eastAsia="Book Antiqua" w:hAnsi="Book Antiqua" w:cs="Book Antiqua"/>
          <w:color w:val="000000"/>
        </w:rPr>
        <w:t>10(3</w:t>
      </w:r>
      <w:r w:rsidR="00CF5C5E" w:rsidRPr="002F4D95">
        <w:rPr>
          <w:rFonts w:ascii="Book Antiqua" w:eastAsia="Book Antiqua" w:hAnsi="Book Antiqua" w:cs="Book Antiqua"/>
          <w:color w:val="000000"/>
        </w:rPr>
        <w:t>5</w:t>
      </w:r>
      <w:r w:rsidR="00E16332" w:rsidRPr="002F4D95">
        <w:rPr>
          <w:rFonts w:ascii="Book Antiqua" w:eastAsia="Book Antiqua" w:hAnsi="Book Antiqua" w:cs="Book Antiqua"/>
          <w:color w:val="000000"/>
        </w:rPr>
        <w:t xml:space="preserve">): </w:t>
      </w:r>
      <w:r w:rsidRPr="002F4D95">
        <w:rPr>
          <w:rFonts w:ascii="Book Antiqua" w:eastAsia="Book Antiqua" w:hAnsi="Book Antiqua" w:cs="Book Antiqua"/>
          <w:color w:val="000000"/>
        </w:rPr>
        <w:t>13028</w:t>
      </w:r>
      <w:r w:rsidR="00E16332" w:rsidRPr="002F4D95">
        <w:rPr>
          <w:rFonts w:ascii="Book Antiqua" w:eastAsia="Book Antiqua" w:hAnsi="Book Antiqua" w:cs="Book Antiqua"/>
          <w:color w:val="000000"/>
        </w:rPr>
        <w:t>-</w:t>
      </w:r>
      <w:r w:rsidRPr="002F4D95">
        <w:rPr>
          <w:rFonts w:ascii="Book Antiqua" w:eastAsia="Book Antiqua" w:hAnsi="Book Antiqua" w:cs="Book Antiqua"/>
          <w:color w:val="000000"/>
        </w:rPr>
        <w:t>13037</w:t>
      </w:r>
    </w:p>
    <w:p w14:paraId="383B69C5" w14:textId="19DEE70A" w:rsidR="00E16332" w:rsidRPr="002F4D95" w:rsidRDefault="00E16332" w:rsidP="00AF6FE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2F4D95">
        <w:rPr>
          <w:rFonts w:ascii="Book Antiqua" w:eastAsia="Book Antiqua" w:hAnsi="Book Antiqua" w:cs="Book Antiqua"/>
          <w:b/>
          <w:bCs/>
          <w:color w:val="000000"/>
        </w:rPr>
        <w:t>URL</w:t>
      </w:r>
      <w:r w:rsidRPr="002F4D95">
        <w:rPr>
          <w:rFonts w:ascii="Book Antiqua" w:eastAsia="Book Antiqua" w:hAnsi="Book Antiqua" w:cs="Book Antiqua"/>
          <w:color w:val="000000"/>
        </w:rPr>
        <w:t>: https://www.wjgnet.com/2307-8960/full/v10/i3</w:t>
      </w:r>
      <w:r w:rsidR="00CF5C5E" w:rsidRPr="002F4D95">
        <w:rPr>
          <w:rFonts w:ascii="Book Antiqua" w:eastAsia="Book Antiqua" w:hAnsi="Book Antiqua" w:cs="Book Antiqua"/>
          <w:color w:val="000000"/>
        </w:rPr>
        <w:t>5</w:t>
      </w:r>
      <w:r w:rsidRPr="002F4D95">
        <w:rPr>
          <w:rFonts w:ascii="Book Antiqua" w:eastAsia="Book Antiqua" w:hAnsi="Book Antiqua" w:cs="Book Antiqua"/>
          <w:color w:val="000000"/>
        </w:rPr>
        <w:t>/</w:t>
      </w:r>
      <w:r w:rsidR="002F4D95" w:rsidRPr="002F4D95">
        <w:rPr>
          <w:rFonts w:ascii="Book Antiqua" w:eastAsia="Book Antiqua" w:hAnsi="Book Antiqua" w:cs="Book Antiqua"/>
          <w:color w:val="000000"/>
        </w:rPr>
        <w:t>13028</w:t>
      </w:r>
      <w:r w:rsidRPr="002F4D95">
        <w:rPr>
          <w:rFonts w:ascii="Book Antiqua" w:eastAsia="Book Antiqua" w:hAnsi="Book Antiqua" w:cs="Book Antiqua"/>
          <w:color w:val="000000"/>
        </w:rPr>
        <w:t>.htm</w:t>
      </w:r>
    </w:p>
    <w:p w14:paraId="3C6A8484" w14:textId="24B15D98" w:rsidR="00A77B3E" w:rsidRPr="002F4D95" w:rsidRDefault="00E16332" w:rsidP="00AF6FEF">
      <w:pPr>
        <w:spacing w:line="360" w:lineRule="auto"/>
        <w:jc w:val="both"/>
        <w:rPr>
          <w:rFonts w:ascii="Book Antiqua" w:hAnsi="Book Antiqua"/>
        </w:rPr>
      </w:pPr>
      <w:r w:rsidRPr="002F4D95">
        <w:rPr>
          <w:rFonts w:ascii="Book Antiqua" w:eastAsia="Book Antiqua" w:hAnsi="Book Antiqua" w:cs="Book Antiqua"/>
          <w:b/>
          <w:bCs/>
          <w:color w:val="000000"/>
        </w:rPr>
        <w:t>DOI</w:t>
      </w:r>
      <w:r w:rsidRPr="002F4D95">
        <w:rPr>
          <w:rFonts w:ascii="Book Antiqua" w:eastAsia="Book Antiqua" w:hAnsi="Book Antiqua" w:cs="Book Antiqua"/>
          <w:color w:val="000000"/>
        </w:rPr>
        <w:t>: https://dx.doi.org/10.12998/wjcc.v10.i3</w:t>
      </w:r>
      <w:r w:rsidR="00CF5C5E" w:rsidRPr="002F4D95">
        <w:rPr>
          <w:rFonts w:ascii="Book Antiqua" w:eastAsia="Book Antiqua" w:hAnsi="Book Antiqua" w:cs="Book Antiqua"/>
          <w:color w:val="000000"/>
        </w:rPr>
        <w:t>5</w:t>
      </w:r>
      <w:r w:rsidRPr="002F4D95">
        <w:rPr>
          <w:rFonts w:ascii="Book Antiqua" w:eastAsia="Book Antiqua" w:hAnsi="Book Antiqua" w:cs="Book Antiqua"/>
          <w:color w:val="000000"/>
        </w:rPr>
        <w:t>.</w:t>
      </w:r>
      <w:r w:rsidR="002F4D95" w:rsidRPr="002F4D95">
        <w:rPr>
          <w:rFonts w:ascii="Book Antiqua" w:eastAsia="Book Antiqua" w:hAnsi="Book Antiqua" w:cs="Book Antiqua"/>
          <w:color w:val="000000"/>
        </w:rPr>
        <w:t>13028</w:t>
      </w:r>
    </w:p>
    <w:p w14:paraId="5D6AA1B4" w14:textId="77777777" w:rsidR="00A77B3E" w:rsidRPr="002F4D95" w:rsidRDefault="00A77B3E" w:rsidP="00AF6FEF">
      <w:pPr>
        <w:spacing w:line="360" w:lineRule="auto"/>
        <w:jc w:val="both"/>
        <w:rPr>
          <w:rFonts w:ascii="Book Antiqua" w:hAnsi="Book Antiqua"/>
        </w:rPr>
      </w:pPr>
    </w:p>
    <w:p w14:paraId="5ECA69DB" w14:textId="77777777" w:rsidR="00A77B3E" w:rsidRPr="002F4D95" w:rsidRDefault="00355FB1" w:rsidP="00AF6FEF">
      <w:pPr>
        <w:spacing w:line="360" w:lineRule="auto"/>
        <w:jc w:val="both"/>
        <w:rPr>
          <w:rFonts w:ascii="Book Antiqua" w:hAnsi="Book Antiqua"/>
        </w:rPr>
      </w:pPr>
      <w:r w:rsidRPr="002F4D95">
        <w:rPr>
          <w:rFonts w:ascii="Book Antiqua" w:eastAsia="Book Antiqua" w:hAnsi="Book Antiqua" w:cs="Book Antiqua"/>
          <w:b/>
          <w:bCs/>
          <w:color w:val="000000"/>
        </w:rPr>
        <w:lastRenderedPageBreak/>
        <w:t>Core</w:t>
      </w:r>
      <w:r w:rsidR="00730F42" w:rsidRPr="002F4D9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730F42" w:rsidRPr="002F4D9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Multiple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myeloma-associated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amyloid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arthropathy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(MAA)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is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easily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confused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with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other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types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of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arthritis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when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it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appears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the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first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manifestation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of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MM.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Delayed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treatment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may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affect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prognosis.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We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report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two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cases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of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MM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presenting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with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amyloid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arthropathy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the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first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manifestation.</w:t>
      </w:r>
    </w:p>
    <w:p w14:paraId="164BCCE1" w14:textId="77777777" w:rsidR="00A77B3E" w:rsidRPr="002F4D95" w:rsidRDefault="00A77B3E" w:rsidP="00AF6FEF">
      <w:pPr>
        <w:spacing w:line="360" w:lineRule="auto"/>
        <w:jc w:val="both"/>
        <w:rPr>
          <w:rFonts w:ascii="Book Antiqua" w:hAnsi="Book Antiqua"/>
        </w:rPr>
      </w:pPr>
    </w:p>
    <w:p w14:paraId="74FF90CD" w14:textId="77777777" w:rsidR="00A77B3E" w:rsidRPr="002F4D95" w:rsidRDefault="00355FB1" w:rsidP="00AF6FEF">
      <w:pPr>
        <w:spacing w:line="360" w:lineRule="auto"/>
        <w:jc w:val="both"/>
        <w:rPr>
          <w:rFonts w:ascii="Book Antiqua" w:hAnsi="Book Antiqua"/>
        </w:rPr>
      </w:pPr>
      <w:r w:rsidRPr="002F4D95">
        <w:rPr>
          <w:rFonts w:ascii="Book Antiqua" w:eastAsia="Book Antiqua" w:hAnsi="Book Antiqua" w:cs="Book Antiqua"/>
          <w:b/>
          <w:caps/>
          <w:color w:val="000000"/>
          <w:u w:val="single"/>
        </w:rPr>
        <w:t>INTRODUCTION</w:t>
      </w:r>
    </w:p>
    <w:p w14:paraId="0B630A1A" w14:textId="77777777" w:rsidR="00A77B3E" w:rsidRPr="002F4D95" w:rsidRDefault="00355FB1" w:rsidP="00AF6FEF">
      <w:pPr>
        <w:spacing w:line="360" w:lineRule="auto"/>
        <w:jc w:val="both"/>
        <w:rPr>
          <w:rFonts w:ascii="Book Antiqua" w:hAnsi="Book Antiqua"/>
        </w:rPr>
      </w:pPr>
      <w:r w:rsidRPr="002F4D95">
        <w:rPr>
          <w:rFonts w:ascii="Book Antiqua" w:eastAsia="Book Antiqua" w:hAnsi="Book Antiqua" w:cs="Book Antiqua"/>
          <w:color w:val="000000"/>
        </w:rPr>
        <w:t>Immunoglobulin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light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chains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can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be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deposited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in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the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joints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and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bones,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leading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to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amyloid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arthropathy,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which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is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mainly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observed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in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monoclonal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gammopathies.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Approximately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20%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of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multiple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myeloma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(MM)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cases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can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be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accompanied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by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immunoglobulin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light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chain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(AL)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amyloidosis.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Among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them,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3.7%-9.2%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of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patients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have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AL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amyloidosis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involving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the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joints,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leading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to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multiple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myeloma-associated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amyloid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arthropathy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(MAA)</w:t>
      </w:r>
      <w:r w:rsidR="00494B3A" w:rsidRPr="002F4D95">
        <w:rPr>
          <w:rFonts w:ascii="Book Antiqua" w:eastAsia="Book Antiqua" w:hAnsi="Book Antiqua" w:cs="Book Antiqua"/>
          <w:color w:val="000000"/>
          <w:vertAlign w:val="superscript"/>
        </w:rPr>
        <w:t>[1-3]</w:t>
      </w:r>
      <w:r w:rsidRPr="002F4D95">
        <w:rPr>
          <w:rFonts w:ascii="Book Antiqua" w:eastAsia="Book Antiqua" w:hAnsi="Book Antiqua" w:cs="Book Antiqua"/>
          <w:color w:val="000000"/>
        </w:rPr>
        <w:t>.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MAA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mainly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manifests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symmetric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rheumatoid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factor-negative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non-erosive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polyarthritis,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which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is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easily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confused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with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rheumatoid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arthritis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(RA).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In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recent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years,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our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department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admitted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and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treated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two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patients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with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MM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with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amyloid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arthropathy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the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initial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manifestation.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Here,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we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have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described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the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two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cases.</w:t>
      </w:r>
    </w:p>
    <w:p w14:paraId="71874436" w14:textId="77777777" w:rsidR="00A77B3E" w:rsidRPr="002F4D95" w:rsidRDefault="00A77B3E" w:rsidP="00AF6FEF">
      <w:pPr>
        <w:spacing w:line="360" w:lineRule="auto"/>
        <w:jc w:val="both"/>
        <w:rPr>
          <w:rFonts w:ascii="Book Antiqua" w:hAnsi="Book Antiqua"/>
        </w:rPr>
      </w:pPr>
    </w:p>
    <w:p w14:paraId="6D50B15E" w14:textId="77777777" w:rsidR="00A77B3E" w:rsidRPr="002F4D95" w:rsidRDefault="00355FB1" w:rsidP="00AF6FEF">
      <w:pPr>
        <w:spacing w:line="360" w:lineRule="auto"/>
        <w:jc w:val="both"/>
        <w:rPr>
          <w:rFonts w:ascii="Book Antiqua" w:hAnsi="Book Antiqua"/>
        </w:rPr>
      </w:pPr>
      <w:r w:rsidRPr="002F4D95">
        <w:rPr>
          <w:rFonts w:ascii="Book Antiqua" w:eastAsia="Book Antiqua" w:hAnsi="Book Antiqua" w:cs="Book Antiqua"/>
          <w:b/>
          <w:caps/>
          <w:color w:val="000000"/>
          <w:u w:val="single"/>
        </w:rPr>
        <w:t>CASE</w:t>
      </w:r>
      <w:r w:rsidR="00730F42" w:rsidRPr="002F4D95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2F4D95">
        <w:rPr>
          <w:rFonts w:ascii="Book Antiqua" w:eastAsia="Book Antiqua" w:hAnsi="Book Antiqua" w:cs="Book Antiqua"/>
          <w:b/>
          <w:caps/>
          <w:color w:val="000000"/>
          <w:u w:val="single"/>
        </w:rPr>
        <w:t>PRESENTATION</w:t>
      </w:r>
    </w:p>
    <w:p w14:paraId="4BB156C3" w14:textId="77777777" w:rsidR="00A77B3E" w:rsidRPr="002F4D95" w:rsidRDefault="00355FB1" w:rsidP="00AF6FEF">
      <w:pPr>
        <w:spacing w:line="360" w:lineRule="auto"/>
        <w:jc w:val="both"/>
        <w:rPr>
          <w:rFonts w:ascii="Book Antiqua" w:hAnsi="Book Antiqua"/>
        </w:rPr>
      </w:pPr>
      <w:r w:rsidRPr="002F4D95">
        <w:rPr>
          <w:rFonts w:ascii="Book Antiqua" w:eastAsia="Book Antiqua" w:hAnsi="Book Antiqua" w:cs="Book Antiqua"/>
          <w:b/>
          <w:i/>
          <w:color w:val="000000"/>
        </w:rPr>
        <w:t>Chief</w:t>
      </w:r>
      <w:r w:rsidR="00730F42" w:rsidRPr="002F4D95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b/>
          <w:i/>
          <w:color w:val="000000"/>
        </w:rPr>
        <w:t>complaints</w:t>
      </w:r>
    </w:p>
    <w:p w14:paraId="6D5A5B2B" w14:textId="77777777" w:rsidR="00A77B3E" w:rsidRPr="002F4D95" w:rsidRDefault="00355FB1" w:rsidP="00AF6FEF">
      <w:pPr>
        <w:spacing w:line="360" w:lineRule="auto"/>
        <w:jc w:val="both"/>
        <w:rPr>
          <w:rFonts w:ascii="Book Antiqua" w:hAnsi="Book Antiqua"/>
        </w:rPr>
      </w:pPr>
      <w:r w:rsidRPr="002F4D95">
        <w:rPr>
          <w:rFonts w:ascii="Book Antiqua" w:eastAsia="Book Antiqua" w:hAnsi="Book Antiqua" w:cs="Book Antiqua"/>
          <w:b/>
          <w:color w:val="000000"/>
        </w:rPr>
        <w:t>Case</w:t>
      </w:r>
      <w:r w:rsidR="00730F42" w:rsidRPr="002F4D9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b/>
          <w:color w:val="000000"/>
        </w:rPr>
        <w:t>one</w:t>
      </w:r>
      <w:r w:rsidR="00117048" w:rsidRPr="002F4D95">
        <w:rPr>
          <w:rFonts w:ascii="Book Antiqua" w:hAnsi="Book Antiqua" w:hint="eastAsia"/>
          <w:b/>
          <w:lang w:eastAsia="zh-CN"/>
        </w:rPr>
        <w:t>:</w:t>
      </w:r>
      <w:r w:rsidR="00117048" w:rsidRPr="002F4D95">
        <w:rPr>
          <w:rFonts w:ascii="Book Antiqua" w:hAnsi="Book Antiqua"/>
          <w:b/>
          <w:lang w:eastAsia="zh-CN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74-year-old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man,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developed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pain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in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both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knee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joints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in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March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2018,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followed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by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gradual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development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of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pain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in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both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elbows,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shoulders,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and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hips.</w:t>
      </w:r>
    </w:p>
    <w:p w14:paraId="3E6862C7" w14:textId="77777777" w:rsidR="00A77B3E" w:rsidRPr="002F4D95" w:rsidRDefault="00355FB1" w:rsidP="00AF6FEF">
      <w:pPr>
        <w:spacing w:line="360" w:lineRule="auto"/>
        <w:jc w:val="both"/>
        <w:rPr>
          <w:rFonts w:ascii="Book Antiqua" w:hAnsi="Book Antiqua"/>
        </w:rPr>
      </w:pPr>
      <w:r w:rsidRPr="002F4D95">
        <w:rPr>
          <w:rFonts w:ascii="Book Antiqua" w:eastAsia="Book Antiqua" w:hAnsi="Book Antiqua" w:cs="Book Antiqua"/>
          <w:b/>
          <w:color w:val="000000"/>
        </w:rPr>
        <w:t>Case</w:t>
      </w:r>
      <w:r w:rsidR="00730F42" w:rsidRPr="002F4D9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b/>
          <w:color w:val="000000"/>
        </w:rPr>
        <w:t>two</w:t>
      </w:r>
      <w:r w:rsidR="00117048" w:rsidRPr="002F4D95">
        <w:rPr>
          <w:rFonts w:ascii="Book Antiqua" w:hAnsi="Book Antiqua" w:hint="eastAsia"/>
          <w:b/>
          <w:lang w:eastAsia="zh-CN"/>
        </w:rPr>
        <w:t>:</w:t>
      </w:r>
      <w:r w:rsidR="00117048" w:rsidRPr="002F4D95">
        <w:rPr>
          <w:rFonts w:ascii="Book Antiqua" w:hAnsi="Book Antiqua"/>
          <w:b/>
          <w:lang w:eastAsia="zh-CN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68-year-old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man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visited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the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orthopedics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department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in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November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2017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due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to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numbness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in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his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left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hand.</w:t>
      </w:r>
    </w:p>
    <w:p w14:paraId="45A24455" w14:textId="77777777" w:rsidR="00A77B3E" w:rsidRPr="002F4D95" w:rsidRDefault="00A77B3E" w:rsidP="00AF6FEF">
      <w:pPr>
        <w:spacing w:line="360" w:lineRule="auto"/>
        <w:jc w:val="both"/>
        <w:rPr>
          <w:rFonts w:ascii="Book Antiqua" w:hAnsi="Book Antiqua"/>
        </w:rPr>
      </w:pPr>
    </w:p>
    <w:p w14:paraId="7D245B20" w14:textId="77777777" w:rsidR="00A77B3E" w:rsidRPr="002F4D95" w:rsidRDefault="00355FB1" w:rsidP="00AF6FEF">
      <w:pPr>
        <w:spacing w:line="360" w:lineRule="auto"/>
        <w:jc w:val="both"/>
        <w:rPr>
          <w:rFonts w:ascii="Book Antiqua" w:hAnsi="Book Antiqua"/>
        </w:rPr>
      </w:pPr>
      <w:r w:rsidRPr="002F4D95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730F42" w:rsidRPr="002F4D95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b/>
          <w:i/>
          <w:color w:val="000000"/>
        </w:rPr>
        <w:t>of</w:t>
      </w:r>
      <w:r w:rsidR="00730F42" w:rsidRPr="002F4D95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b/>
          <w:i/>
          <w:color w:val="000000"/>
        </w:rPr>
        <w:t>present</w:t>
      </w:r>
      <w:r w:rsidR="00730F42" w:rsidRPr="002F4D95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76C8CA31" w14:textId="77777777" w:rsidR="00A77B3E" w:rsidRPr="002F4D95" w:rsidRDefault="00355FB1" w:rsidP="00AF6FEF">
      <w:pPr>
        <w:spacing w:line="360" w:lineRule="auto"/>
        <w:jc w:val="both"/>
        <w:rPr>
          <w:rFonts w:ascii="Book Antiqua" w:hAnsi="Book Antiqua"/>
        </w:rPr>
      </w:pPr>
      <w:r w:rsidRPr="002F4D95">
        <w:rPr>
          <w:rFonts w:ascii="Book Antiqua" w:eastAsia="Book Antiqua" w:hAnsi="Book Antiqua" w:cs="Book Antiqua"/>
          <w:b/>
          <w:color w:val="000000"/>
        </w:rPr>
        <w:t>Case</w:t>
      </w:r>
      <w:r w:rsidR="00730F42" w:rsidRPr="002F4D9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b/>
          <w:color w:val="000000"/>
        </w:rPr>
        <w:t>one</w:t>
      </w:r>
      <w:r w:rsidR="001E5CA3" w:rsidRPr="002F4D95">
        <w:rPr>
          <w:rFonts w:ascii="Book Antiqua" w:hAnsi="Book Antiqua" w:hint="eastAsia"/>
          <w:b/>
          <w:lang w:eastAsia="zh-CN"/>
        </w:rPr>
        <w:t>:</w:t>
      </w:r>
      <w:r w:rsidR="001E5CA3" w:rsidRPr="002F4D95">
        <w:rPr>
          <w:rFonts w:ascii="Book Antiqua" w:hAnsi="Book Antiqua"/>
          <w:b/>
          <w:lang w:eastAsia="zh-CN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In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August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2018,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the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patient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visited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the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rheumatology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department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because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of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increased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joint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pain.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Laboratory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examination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was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negative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for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rheumatoid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factor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(RF),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anti-cyclic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citrullinated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peptide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antibodies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(ACPA),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anti-nuclear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antibody,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anti-neutrophil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cytoplasmic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antibodies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(ANCA),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and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HLA-B27,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while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hemoglobin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was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99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lastRenderedPageBreak/>
        <w:t>g/L,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serum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creatinine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175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F4D95">
        <w:rPr>
          <w:rFonts w:ascii="Book Antiqua" w:eastAsia="Book Antiqua" w:hAnsi="Book Antiqua" w:cs="Book Antiqua"/>
          <w:color w:val="000000"/>
        </w:rPr>
        <w:t>μmol</w:t>
      </w:r>
      <w:proofErr w:type="spellEnd"/>
      <w:r w:rsidRPr="002F4D95">
        <w:rPr>
          <w:rFonts w:ascii="Book Antiqua" w:eastAsia="Book Antiqua" w:hAnsi="Book Antiqua" w:cs="Book Antiqua"/>
          <w:color w:val="000000"/>
        </w:rPr>
        <w:t>/L,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serum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globulin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38.2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g/L,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lactate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dehydrogenase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272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U/L,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C-reactive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protein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58.7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mg/L,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and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erythrocyte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sedimentation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rate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(ESR)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71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mm/h.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According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to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imaging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examinations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(see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below),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the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patient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was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diagnosed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with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seronegative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RA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and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treated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with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methylprednisolone,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leflunomide,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technetium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methylene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bisphosphate,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and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triamcinolone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acetonide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injected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into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the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joint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cavities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of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both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knees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and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shoulders.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The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patient’s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symptoms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improved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to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certain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extent.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In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November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2018,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the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patient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presented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again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due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to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worsening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right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hip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pain.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</w:p>
    <w:p w14:paraId="1001A57A" w14:textId="77777777" w:rsidR="00A77B3E" w:rsidRPr="002F4D95" w:rsidRDefault="00355FB1" w:rsidP="00AF6FEF">
      <w:pPr>
        <w:spacing w:line="360" w:lineRule="auto"/>
        <w:jc w:val="both"/>
        <w:rPr>
          <w:rFonts w:ascii="Book Antiqua" w:hAnsi="Book Antiqua"/>
        </w:rPr>
      </w:pPr>
      <w:r w:rsidRPr="002F4D95">
        <w:rPr>
          <w:rFonts w:ascii="Book Antiqua" w:eastAsia="Book Antiqua" w:hAnsi="Book Antiqua" w:cs="Book Antiqua"/>
          <w:b/>
          <w:color w:val="000000"/>
        </w:rPr>
        <w:t>Case</w:t>
      </w:r>
      <w:r w:rsidR="00730F42" w:rsidRPr="002F4D9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b/>
          <w:color w:val="000000"/>
        </w:rPr>
        <w:t>two</w:t>
      </w:r>
      <w:r w:rsidR="00F77C23" w:rsidRPr="002F4D95">
        <w:rPr>
          <w:rFonts w:ascii="Book Antiqua" w:hAnsi="Book Antiqua" w:hint="eastAsia"/>
          <w:b/>
          <w:lang w:eastAsia="zh-CN"/>
        </w:rPr>
        <w:t>:</w:t>
      </w:r>
      <w:r w:rsidR="00F77C23" w:rsidRPr="002F4D95">
        <w:rPr>
          <w:rFonts w:ascii="Book Antiqua" w:hAnsi="Book Antiqua"/>
          <w:b/>
          <w:lang w:eastAsia="zh-CN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His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hemoglobin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level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was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116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g/L,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serum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creatinine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162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F4D95">
        <w:rPr>
          <w:rFonts w:ascii="Book Antiqua" w:eastAsia="Book Antiqua" w:hAnsi="Book Antiqua" w:cs="Book Antiqua"/>
          <w:color w:val="000000"/>
        </w:rPr>
        <w:t>μmol</w:t>
      </w:r>
      <w:proofErr w:type="spellEnd"/>
      <w:r w:rsidRPr="002F4D95">
        <w:rPr>
          <w:rFonts w:ascii="Book Antiqua" w:eastAsia="Book Antiqua" w:hAnsi="Book Antiqua" w:cs="Book Antiqua"/>
          <w:color w:val="000000"/>
        </w:rPr>
        <w:t>/L,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urine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protein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was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positive,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and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serum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globulin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and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lactate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dehydrogenase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levels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were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normal.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According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to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="002A3B57" w:rsidRPr="002F4D95">
        <w:rPr>
          <w:rFonts w:ascii="Book Antiqua" w:eastAsia="Book Antiqua" w:hAnsi="Book Antiqua" w:cs="Book Antiqua"/>
          <w:color w:val="000000"/>
        </w:rPr>
        <w:t>magnetic resonance imaging (MRI)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results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(see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below),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the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patient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was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diagnosed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with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carpal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tunnel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syndrome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and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underwent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median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nerve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release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and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decompression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surgery,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followed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by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an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improvement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in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the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symptoms.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In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November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2018,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the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patient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developed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numbness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and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stiffness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in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both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hands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and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went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to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the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rheumatology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department.</w:t>
      </w:r>
    </w:p>
    <w:p w14:paraId="2A35ED8C" w14:textId="77777777" w:rsidR="00A77B3E" w:rsidRPr="002F4D95" w:rsidRDefault="00A77B3E" w:rsidP="00AF6FEF">
      <w:pPr>
        <w:spacing w:line="360" w:lineRule="auto"/>
        <w:jc w:val="both"/>
        <w:rPr>
          <w:rFonts w:ascii="Book Antiqua" w:hAnsi="Book Antiqua"/>
        </w:rPr>
      </w:pPr>
    </w:p>
    <w:p w14:paraId="71E6DE7C" w14:textId="77777777" w:rsidR="00A77B3E" w:rsidRPr="002F4D95" w:rsidRDefault="00355FB1" w:rsidP="00AF6FEF">
      <w:pPr>
        <w:spacing w:line="360" w:lineRule="auto"/>
        <w:jc w:val="both"/>
        <w:rPr>
          <w:rFonts w:ascii="Book Antiqua" w:hAnsi="Book Antiqua"/>
        </w:rPr>
      </w:pPr>
      <w:r w:rsidRPr="002F4D95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730F42" w:rsidRPr="002F4D95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b/>
          <w:i/>
          <w:color w:val="000000"/>
        </w:rPr>
        <w:t>of</w:t>
      </w:r>
      <w:r w:rsidR="00730F42" w:rsidRPr="002F4D95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b/>
          <w:i/>
          <w:color w:val="000000"/>
        </w:rPr>
        <w:t>past</w:t>
      </w:r>
      <w:r w:rsidR="00730F42" w:rsidRPr="002F4D95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40F237F4" w14:textId="77777777" w:rsidR="00A77B3E" w:rsidRPr="002F4D95" w:rsidRDefault="00355FB1" w:rsidP="00AF6FEF">
      <w:pPr>
        <w:spacing w:line="360" w:lineRule="auto"/>
        <w:jc w:val="both"/>
        <w:rPr>
          <w:rFonts w:ascii="Book Antiqua" w:hAnsi="Book Antiqua"/>
        </w:rPr>
      </w:pPr>
      <w:r w:rsidRPr="002F4D95">
        <w:rPr>
          <w:rStyle w:val="15"/>
          <w:rFonts w:ascii="Book Antiqua" w:eastAsia="Book Antiqua" w:hAnsi="Book Antiqua" w:cs="Book Antiqua"/>
          <w:b/>
          <w:color w:val="000000"/>
        </w:rPr>
        <w:t>Case</w:t>
      </w:r>
      <w:r w:rsidR="00730F42" w:rsidRPr="002F4D95">
        <w:rPr>
          <w:rStyle w:val="15"/>
          <w:rFonts w:ascii="Book Antiqua" w:eastAsia="Book Antiqua" w:hAnsi="Book Antiqua" w:cs="Book Antiqua"/>
          <w:b/>
          <w:color w:val="000000"/>
        </w:rPr>
        <w:t xml:space="preserve"> </w:t>
      </w:r>
      <w:r w:rsidRPr="002F4D95">
        <w:rPr>
          <w:rStyle w:val="15"/>
          <w:rFonts w:ascii="Book Antiqua" w:eastAsia="Book Antiqua" w:hAnsi="Book Antiqua" w:cs="Book Antiqua"/>
          <w:b/>
          <w:color w:val="000000"/>
        </w:rPr>
        <w:t>one</w:t>
      </w:r>
      <w:r w:rsidR="00E80654" w:rsidRPr="002F4D95">
        <w:rPr>
          <w:rFonts w:ascii="Book Antiqua" w:hAnsi="Book Antiqua" w:hint="eastAsia"/>
          <w:b/>
          <w:lang w:eastAsia="zh-CN"/>
        </w:rPr>
        <w:t>:</w:t>
      </w:r>
      <w:r w:rsidR="00E80654" w:rsidRPr="002F4D95">
        <w:rPr>
          <w:rFonts w:ascii="Book Antiqua" w:hAnsi="Book Antiqua"/>
          <w:b/>
          <w:lang w:eastAsia="zh-CN"/>
        </w:rPr>
        <w:t xml:space="preserve"> </w:t>
      </w:r>
      <w:r w:rsidRPr="002F4D95">
        <w:rPr>
          <w:rStyle w:val="15"/>
          <w:rFonts w:ascii="Book Antiqua" w:eastAsia="Book Antiqua" w:hAnsi="Book Antiqua" w:cs="Book Antiqua"/>
          <w:color w:val="000000"/>
        </w:rPr>
        <w:t>The</w:t>
      </w:r>
      <w:r w:rsidR="00730F42" w:rsidRPr="002F4D95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Style w:val="15"/>
          <w:rFonts w:ascii="Book Antiqua" w:eastAsia="Book Antiqua" w:hAnsi="Book Antiqua" w:cs="Book Antiqua"/>
          <w:color w:val="000000"/>
        </w:rPr>
        <w:t>patient</w:t>
      </w:r>
      <w:r w:rsidR="00730F42" w:rsidRPr="002F4D95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Style w:val="15"/>
          <w:rFonts w:ascii="Book Antiqua" w:eastAsia="Book Antiqua" w:hAnsi="Book Antiqua" w:cs="Book Antiqua"/>
          <w:color w:val="000000"/>
        </w:rPr>
        <w:t>had</w:t>
      </w:r>
      <w:r w:rsidR="00730F42" w:rsidRPr="002F4D95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Style w:val="15"/>
          <w:rFonts w:ascii="Book Antiqua" w:eastAsia="Book Antiqua" w:hAnsi="Book Antiqua" w:cs="Book Antiqua"/>
          <w:color w:val="000000"/>
        </w:rPr>
        <w:t>hypertension</w:t>
      </w:r>
      <w:r w:rsidR="00730F42" w:rsidRPr="002F4D95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Style w:val="15"/>
          <w:rFonts w:ascii="Book Antiqua" w:eastAsia="Book Antiqua" w:hAnsi="Book Antiqua" w:cs="Book Antiqua"/>
          <w:color w:val="000000"/>
        </w:rPr>
        <w:t>for</w:t>
      </w:r>
      <w:r w:rsidR="00730F42" w:rsidRPr="002F4D95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Style w:val="15"/>
          <w:rFonts w:ascii="Book Antiqua" w:eastAsia="Book Antiqua" w:hAnsi="Book Antiqua" w:cs="Book Antiqua"/>
          <w:color w:val="000000"/>
        </w:rPr>
        <w:t>the</w:t>
      </w:r>
      <w:r w:rsidR="00730F42" w:rsidRPr="002F4D95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Style w:val="15"/>
          <w:rFonts w:ascii="Book Antiqua" w:eastAsia="Book Antiqua" w:hAnsi="Book Antiqua" w:cs="Book Antiqua"/>
          <w:color w:val="000000"/>
        </w:rPr>
        <w:t>previous</w:t>
      </w:r>
      <w:r w:rsidR="00730F42" w:rsidRPr="002F4D95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Style w:val="15"/>
          <w:rFonts w:ascii="Book Antiqua" w:eastAsia="Book Antiqua" w:hAnsi="Book Antiqua" w:cs="Book Antiqua"/>
          <w:color w:val="000000"/>
        </w:rPr>
        <w:t>10</w:t>
      </w:r>
      <w:r w:rsidR="00730F42" w:rsidRPr="002F4D95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Style w:val="15"/>
          <w:rFonts w:ascii="Book Antiqua" w:eastAsia="Book Antiqua" w:hAnsi="Book Antiqua" w:cs="Book Antiqua"/>
          <w:color w:val="000000"/>
        </w:rPr>
        <w:t>years,</w:t>
      </w:r>
      <w:r w:rsidR="00730F42" w:rsidRPr="002F4D95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Style w:val="15"/>
          <w:rFonts w:ascii="Book Antiqua" w:eastAsia="Book Antiqua" w:hAnsi="Book Antiqua" w:cs="Book Antiqua"/>
          <w:color w:val="000000"/>
        </w:rPr>
        <w:t>which</w:t>
      </w:r>
      <w:r w:rsidR="00730F42" w:rsidRPr="002F4D95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Style w:val="15"/>
          <w:rFonts w:ascii="Book Antiqua" w:eastAsia="Book Antiqua" w:hAnsi="Book Antiqua" w:cs="Book Antiqua"/>
          <w:color w:val="000000"/>
        </w:rPr>
        <w:t>was</w:t>
      </w:r>
      <w:r w:rsidR="00730F42" w:rsidRPr="002F4D95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Style w:val="15"/>
          <w:rFonts w:ascii="Book Antiqua" w:eastAsia="Book Antiqua" w:hAnsi="Book Antiqua" w:cs="Book Antiqua"/>
          <w:color w:val="000000"/>
        </w:rPr>
        <w:t>well</w:t>
      </w:r>
      <w:r w:rsidR="00730F42" w:rsidRPr="002F4D95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Style w:val="15"/>
          <w:rFonts w:ascii="Book Antiqua" w:eastAsia="Book Antiqua" w:hAnsi="Book Antiqua" w:cs="Book Antiqua"/>
          <w:color w:val="000000"/>
        </w:rPr>
        <w:t>controlled</w:t>
      </w:r>
      <w:r w:rsidR="00730F42" w:rsidRPr="002F4D95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Style w:val="15"/>
          <w:rFonts w:ascii="Book Antiqua" w:eastAsia="Book Antiqua" w:hAnsi="Book Antiqua" w:cs="Book Antiqua"/>
          <w:color w:val="000000"/>
        </w:rPr>
        <w:t>by</w:t>
      </w:r>
      <w:r w:rsidR="00730F42" w:rsidRPr="002F4D95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Style w:val="15"/>
          <w:rFonts w:ascii="Book Antiqua" w:eastAsia="Book Antiqua" w:hAnsi="Book Antiqua" w:cs="Book Antiqua"/>
          <w:color w:val="000000"/>
        </w:rPr>
        <w:t>drug</w:t>
      </w:r>
      <w:r w:rsidR="00730F42" w:rsidRPr="002F4D95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Style w:val="15"/>
          <w:rFonts w:ascii="Book Antiqua" w:eastAsia="Book Antiqua" w:hAnsi="Book Antiqua" w:cs="Book Antiqua"/>
          <w:color w:val="000000"/>
        </w:rPr>
        <w:t>therapy.</w:t>
      </w:r>
    </w:p>
    <w:p w14:paraId="27595DB0" w14:textId="77777777" w:rsidR="00A77B3E" w:rsidRPr="002F4D95" w:rsidRDefault="00355FB1" w:rsidP="00AF6FEF">
      <w:pPr>
        <w:spacing w:line="360" w:lineRule="auto"/>
        <w:jc w:val="both"/>
        <w:rPr>
          <w:rFonts w:ascii="Book Antiqua" w:hAnsi="Book Antiqua"/>
        </w:rPr>
      </w:pPr>
      <w:r w:rsidRPr="002F4D95">
        <w:rPr>
          <w:rStyle w:val="15"/>
          <w:rFonts w:ascii="Book Antiqua" w:eastAsia="Book Antiqua" w:hAnsi="Book Antiqua" w:cs="Book Antiqua"/>
          <w:b/>
          <w:color w:val="000000"/>
        </w:rPr>
        <w:t>Case</w:t>
      </w:r>
      <w:r w:rsidR="00730F42" w:rsidRPr="002F4D95">
        <w:rPr>
          <w:rStyle w:val="15"/>
          <w:rFonts w:ascii="Book Antiqua" w:eastAsia="Book Antiqua" w:hAnsi="Book Antiqua" w:cs="Book Antiqua"/>
          <w:b/>
          <w:color w:val="000000"/>
        </w:rPr>
        <w:t xml:space="preserve"> </w:t>
      </w:r>
      <w:r w:rsidRPr="002F4D95">
        <w:rPr>
          <w:rStyle w:val="15"/>
          <w:rFonts w:ascii="Book Antiqua" w:eastAsia="Book Antiqua" w:hAnsi="Book Antiqua" w:cs="Book Antiqua"/>
          <w:b/>
          <w:color w:val="000000"/>
        </w:rPr>
        <w:t>two</w:t>
      </w:r>
      <w:r w:rsidR="00E80654" w:rsidRPr="002F4D95">
        <w:rPr>
          <w:rFonts w:ascii="Book Antiqua" w:hAnsi="Book Antiqua"/>
          <w:b/>
          <w:lang w:eastAsia="zh-CN"/>
        </w:rPr>
        <w:t xml:space="preserve">: </w:t>
      </w:r>
      <w:r w:rsidRPr="002F4D95">
        <w:rPr>
          <w:rStyle w:val="15"/>
          <w:rFonts w:ascii="Book Antiqua" w:eastAsia="Book Antiqua" w:hAnsi="Book Antiqua" w:cs="Book Antiqua"/>
          <w:color w:val="000000"/>
        </w:rPr>
        <w:t>The</w:t>
      </w:r>
      <w:r w:rsidR="00730F42" w:rsidRPr="002F4D95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Style w:val="15"/>
          <w:rFonts w:ascii="Book Antiqua" w:eastAsia="Book Antiqua" w:hAnsi="Book Antiqua" w:cs="Book Antiqua"/>
          <w:color w:val="000000"/>
        </w:rPr>
        <w:t>patient</w:t>
      </w:r>
      <w:r w:rsidR="00730F42" w:rsidRPr="002F4D95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Style w:val="15"/>
          <w:rFonts w:ascii="Book Antiqua" w:eastAsia="Book Antiqua" w:hAnsi="Book Antiqua" w:cs="Book Antiqua"/>
          <w:color w:val="000000"/>
        </w:rPr>
        <w:t>had</w:t>
      </w:r>
      <w:r w:rsidR="00730F42" w:rsidRPr="002F4D95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Style w:val="15"/>
          <w:rFonts w:ascii="Book Antiqua" w:eastAsia="Book Antiqua" w:hAnsi="Book Antiqua" w:cs="Book Antiqua"/>
          <w:color w:val="000000"/>
        </w:rPr>
        <w:t>hypertension</w:t>
      </w:r>
      <w:r w:rsidR="00730F42" w:rsidRPr="002F4D95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Style w:val="15"/>
          <w:rFonts w:ascii="Book Antiqua" w:eastAsia="Book Antiqua" w:hAnsi="Book Antiqua" w:cs="Book Antiqua"/>
          <w:color w:val="000000"/>
        </w:rPr>
        <w:t>for</w:t>
      </w:r>
      <w:r w:rsidR="00730F42" w:rsidRPr="002F4D95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Style w:val="15"/>
          <w:rFonts w:ascii="Book Antiqua" w:eastAsia="Book Antiqua" w:hAnsi="Book Antiqua" w:cs="Book Antiqua"/>
          <w:color w:val="000000"/>
        </w:rPr>
        <w:t>the</w:t>
      </w:r>
      <w:r w:rsidR="00730F42" w:rsidRPr="002F4D95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Style w:val="15"/>
          <w:rFonts w:ascii="Book Antiqua" w:eastAsia="Book Antiqua" w:hAnsi="Book Antiqua" w:cs="Book Antiqua"/>
          <w:color w:val="000000"/>
        </w:rPr>
        <w:t>previous</w:t>
      </w:r>
      <w:r w:rsidR="00730F42" w:rsidRPr="002F4D95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Style w:val="15"/>
          <w:rFonts w:ascii="Book Antiqua" w:eastAsia="Book Antiqua" w:hAnsi="Book Antiqua" w:cs="Book Antiqua"/>
          <w:color w:val="000000"/>
        </w:rPr>
        <w:t>2</w:t>
      </w:r>
      <w:r w:rsidR="00730F42" w:rsidRPr="002F4D95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Style w:val="15"/>
          <w:rFonts w:ascii="Book Antiqua" w:eastAsia="Book Antiqua" w:hAnsi="Book Antiqua" w:cs="Book Antiqua"/>
          <w:color w:val="000000"/>
        </w:rPr>
        <w:t>years,</w:t>
      </w:r>
      <w:r w:rsidR="00730F42" w:rsidRPr="002F4D95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Style w:val="15"/>
          <w:rFonts w:ascii="Book Antiqua" w:eastAsia="Book Antiqua" w:hAnsi="Book Antiqua" w:cs="Book Antiqua"/>
          <w:color w:val="000000"/>
        </w:rPr>
        <w:t>which</w:t>
      </w:r>
      <w:r w:rsidR="00730F42" w:rsidRPr="002F4D95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Style w:val="15"/>
          <w:rFonts w:ascii="Book Antiqua" w:eastAsia="Book Antiqua" w:hAnsi="Book Antiqua" w:cs="Book Antiqua"/>
          <w:color w:val="000000"/>
        </w:rPr>
        <w:t>was</w:t>
      </w:r>
      <w:r w:rsidR="00730F42" w:rsidRPr="002F4D95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Style w:val="15"/>
          <w:rFonts w:ascii="Book Antiqua" w:eastAsia="Book Antiqua" w:hAnsi="Book Antiqua" w:cs="Book Antiqua"/>
          <w:color w:val="000000"/>
        </w:rPr>
        <w:t>well</w:t>
      </w:r>
      <w:r w:rsidR="00730F42" w:rsidRPr="002F4D95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Style w:val="15"/>
          <w:rFonts w:ascii="Book Antiqua" w:eastAsia="Book Antiqua" w:hAnsi="Book Antiqua" w:cs="Book Antiqua"/>
          <w:color w:val="000000"/>
        </w:rPr>
        <w:t>controlled</w:t>
      </w:r>
      <w:r w:rsidR="00730F42" w:rsidRPr="002F4D95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Style w:val="15"/>
          <w:rFonts w:ascii="Book Antiqua" w:eastAsia="Book Antiqua" w:hAnsi="Book Antiqua" w:cs="Book Antiqua"/>
          <w:color w:val="000000"/>
        </w:rPr>
        <w:t>by</w:t>
      </w:r>
      <w:r w:rsidR="00730F42" w:rsidRPr="002F4D95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Style w:val="15"/>
          <w:rFonts w:ascii="Book Antiqua" w:eastAsia="Book Antiqua" w:hAnsi="Book Antiqua" w:cs="Book Antiqua"/>
          <w:color w:val="000000"/>
        </w:rPr>
        <w:t>drug</w:t>
      </w:r>
      <w:r w:rsidR="00730F42" w:rsidRPr="002F4D95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Style w:val="15"/>
          <w:rFonts w:ascii="Book Antiqua" w:eastAsia="Book Antiqua" w:hAnsi="Book Antiqua" w:cs="Book Antiqua"/>
          <w:color w:val="000000"/>
        </w:rPr>
        <w:t>therapy.</w:t>
      </w:r>
    </w:p>
    <w:p w14:paraId="2A6BFECF" w14:textId="77777777" w:rsidR="00A77B3E" w:rsidRPr="002F4D95" w:rsidRDefault="00A77B3E" w:rsidP="00AF6FEF">
      <w:pPr>
        <w:spacing w:line="360" w:lineRule="auto"/>
        <w:jc w:val="both"/>
        <w:rPr>
          <w:rFonts w:ascii="Book Antiqua" w:hAnsi="Book Antiqua"/>
        </w:rPr>
      </w:pPr>
    </w:p>
    <w:p w14:paraId="0C1B04D3" w14:textId="77777777" w:rsidR="00A77B3E" w:rsidRPr="002F4D95" w:rsidRDefault="00355FB1" w:rsidP="00AF6FEF">
      <w:pPr>
        <w:spacing w:line="360" w:lineRule="auto"/>
        <w:jc w:val="both"/>
        <w:rPr>
          <w:rFonts w:ascii="Book Antiqua" w:hAnsi="Book Antiqua"/>
        </w:rPr>
      </w:pPr>
      <w:r w:rsidRPr="002F4D95">
        <w:rPr>
          <w:rFonts w:ascii="Book Antiqua" w:eastAsia="Book Antiqua" w:hAnsi="Book Antiqua" w:cs="Book Antiqua"/>
          <w:b/>
          <w:i/>
          <w:color w:val="000000"/>
        </w:rPr>
        <w:t>Personal</w:t>
      </w:r>
      <w:r w:rsidR="00730F42" w:rsidRPr="002F4D95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b/>
          <w:i/>
          <w:color w:val="000000"/>
        </w:rPr>
        <w:t>and</w:t>
      </w:r>
      <w:r w:rsidR="00730F42" w:rsidRPr="002F4D95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b/>
          <w:i/>
          <w:color w:val="000000"/>
        </w:rPr>
        <w:t>family</w:t>
      </w:r>
      <w:r w:rsidR="00730F42" w:rsidRPr="002F4D95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b/>
          <w:i/>
          <w:color w:val="000000"/>
        </w:rPr>
        <w:t>history</w:t>
      </w:r>
    </w:p>
    <w:p w14:paraId="0394B9EB" w14:textId="77777777" w:rsidR="00A77B3E" w:rsidRPr="002F4D95" w:rsidRDefault="00355FB1" w:rsidP="00AF6FEF">
      <w:pPr>
        <w:spacing w:line="360" w:lineRule="auto"/>
        <w:jc w:val="both"/>
        <w:rPr>
          <w:rFonts w:ascii="Book Antiqua" w:hAnsi="Book Antiqua"/>
        </w:rPr>
      </w:pPr>
      <w:r w:rsidRPr="002F4D95">
        <w:rPr>
          <w:rStyle w:val="15"/>
          <w:rFonts w:ascii="Book Antiqua" w:eastAsia="Book Antiqua" w:hAnsi="Book Antiqua" w:cs="Book Antiqua"/>
          <w:color w:val="000000"/>
        </w:rPr>
        <w:t>Two</w:t>
      </w:r>
      <w:r w:rsidR="00730F42" w:rsidRPr="002F4D95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Style w:val="15"/>
          <w:rFonts w:ascii="Book Antiqua" w:eastAsia="Book Antiqua" w:hAnsi="Book Antiqua" w:cs="Book Antiqua"/>
          <w:color w:val="000000"/>
        </w:rPr>
        <w:t>patients</w:t>
      </w:r>
      <w:r w:rsidR="00730F42" w:rsidRPr="002F4D95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Style w:val="15"/>
          <w:rFonts w:ascii="Book Antiqua" w:eastAsia="Book Antiqua" w:hAnsi="Book Antiqua" w:cs="Book Antiqua"/>
          <w:color w:val="000000"/>
        </w:rPr>
        <w:t>had</w:t>
      </w:r>
      <w:r w:rsidR="00730F42" w:rsidRPr="002F4D95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Style w:val="15"/>
          <w:rFonts w:ascii="Book Antiqua" w:eastAsia="Book Antiqua" w:hAnsi="Book Antiqua" w:cs="Book Antiqua"/>
          <w:color w:val="000000"/>
        </w:rPr>
        <w:t>no</w:t>
      </w:r>
      <w:r w:rsidR="00730F42" w:rsidRPr="002F4D95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Style w:val="15"/>
          <w:rFonts w:ascii="Book Antiqua" w:eastAsia="Book Antiqua" w:hAnsi="Book Antiqua" w:cs="Book Antiqua"/>
          <w:color w:val="000000"/>
        </w:rPr>
        <w:t>previous</w:t>
      </w:r>
      <w:r w:rsidR="00730F42" w:rsidRPr="002F4D95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Style w:val="15"/>
          <w:rFonts w:ascii="Book Antiqua" w:eastAsia="Book Antiqua" w:hAnsi="Book Antiqua" w:cs="Book Antiqua"/>
          <w:color w:val="000000"/>
        </w:rPr>
        <w:t>or</w:t>
      </w:r>
      <w:r w:rsidR="00730F42" w:rsidRPr="002F4D95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Style w:val="15"/>
          <w:rFonts w:ascii="Book Antiqua" w:eastAsia="Book Antiqua" w:hAnsi="Book Antiqua" w:cs="Book Antiqua"/>
          <w:color w:val="000000"/>
        </w:rPr>
        <w:t>family</w:t>
      </w:r>
      <w:r w:rsidR="00730F42" w:rsidRPr="002F4D95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Style w:val="15"/>
          <w:rFonts w:ascii="Book Antiqua" w:eastAsia="Book Antiqua" w:hAnsi="Book Antiqua" w:cs="Book Antiqua"/>
          <w:color w:val="000000"/>
        </w:rPr>
        <w:t>history</w:t>
      </w:r>
      <w:r w:rsidR="00730F42" w:rsidRPr="002F4D95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Style w:val="15"/>
          <w:rFonts w:ascii="Book Antiqua" w:eastAsia="Book Antiqua" w:hAnsi="Book Antiqua" w:cs="Book Antiqua"/>
          <w:color w:val="000000"/>
        </w:rPr>
        <w:t>of</w:t>
      </w:r>
      <w:r w:rsidR="00730F42" w:rsidRPr="002F4D95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Style w:val="15"/>
          <w:rFonts w:ascii="Book Antiqua" w:eastAsia="Book Antiqua" w:hAnsi="Book Antiqua" w:cs="Book Antiqua"/>
          <w:color w:val="000000"/>
        </w:rPr>
        <w:t>similar</w:t>
      </w:r>
      <w:r w:rsidR="00730F42" w:rsidRPr="002F4D95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Style w:val="15"/>
          <w:rFonts w:ascii="Book Antiqua" w:eastAsia="Book Antiqua" w:hAnsi="Book Antiqua" w:cs="Book Antiqua"/>
          <w:color w:val="000000"/>
        </w:rPr>
        <w:t>illnesses.</w:t>
      </w:r>
    </w:p>
    <w:p w14:paraId="7BAD26BD" w14:textId="77777777" w:rsidR="00A77B3E" w:rsidRPr="002F4D95" w:rsidRDefault="00A77B3E" w:rsidP="00AF6FEF">
      <w:pPr>
        <w:spacing w:line="360" w:lineRule="auto"/>
        <w:jc w:val="both"/>
        <w:rPr>
          <w:rFonts w:ascii="Book Antiqua" w:hAnsi="Book Antiqua"/>
        </w:rPr>
      </w:pPr>
    </w:p>
    <w:p w14:paraId="3CB40D9B" w14:textId="77777777" w:rsidR="00A77B3E" w:rsidRPr="002F4D95" w:rsidRDefault="00355FB1" w:rsidP="00AF6FEF">
      <w:pPr>
        <w:spacing w:line="360" w:lineRule="auto"/>
        <w:jc w:val="both"/>
        <w:rPr>
          <w:rFonts w:ascii="Book Antiqua" w:hAnsi="Book Antiqua"/>
        </w:rPr>
      </w:pPr>
      <w:r w:rsidRPr="002F4D95">
        <w:rPr>
          <w:rFonts w:ascii="Book Antiqua" w:eastAsia="Book Antiqua" w:hAnsi="Book Antiqua" w:cs="Book Antiqua"/>
          <w:b/>
          <w:i/>
          <w:color w:val="000000"/>
        </w:rPr>
        <w:t>Physical</w:t>
      </w:r>
      <w:r w:rsidR="00730F42" w:rsidRPr="002F4D95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b/>
          <w:i/>
          <w:color w:val="000000"/>
        </w:rPr>
        <w:t>examination</w:t>
      </w:r>
    </w:p>
    <w:p w14:paraId="627AD158" w14:textId="77777777" w:rsidR="00A77B3E" w:rsidRPr="002F4D95" w:rsidRDefault="00355FB1" w:rsidP="00AF6FEF">
      <w:pPr>
        <w:spacing w:line="360" w:lineRule="auto"/>
        <w:jc w:val="both"/>
        <w:rPr>
          <w:rFonts w:ascii="Book Antiqua" w:hAnsi="Book Antiqua"/>
        </w:rPr>
      </w:pPr>
      <w:r w:rsidRPr="002F4D95">
        <w:rPr>
          <w:rFonts w:ascii="Book Antiqua" w:eastAsia="Book Antiqua" w:hAnsi="Book Antiqua" w:cs="Book Antiqua"/>
          <w:b/>
          <w:color w:val="000000"/>
        </w:rPr>
        <w:t>Case</w:t>
      </w:r>
      <w:r w:rsidR="00730F42" w:rsidRPr="002F4D9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b/>
          <w:color w:val="000000"/>
        </w:rPr>
        <w:t>one</w:t>
      </w:r>
      <w:r w:rsidR="00766480" w:rsidRPr="002F4D95">
        <w:rPr>
          <w:rFonts w:ascii="Book Antiqua" w:hAnsi="Book Antiqua" w:hint="eastAsia"/>
          <w:b/>
          <w:lang w:eastAsia="zh-CN"/>
        </w:rPr>
        <w:t>:</w:t>
      </w:r>
      <w:r w:rsidR="00766480" w:rsidRPr="002F4D95">
        <w:rPr>
          <w:rFonts w:ascii="Book Antiqua" w:hAnsi="Book Antiqua"/>
          <w:b/>
          <w:lang w:eastAsia="zh-CN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Physical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examination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revealed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tenderness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in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the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shoulders,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elbows,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and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knees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with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limited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mobility,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swelling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of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the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knees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on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both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sides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with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elevated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skin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temperature,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and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the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right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knee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joint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was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more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severe.</w:t>
      </w:r>
    </w:p>
    <w:p w14:paraId="1CBDF53D" w14:textId="77777777" w:rsidR="00A77B3E" w:rsidRPr="002F4D95" w:rsidRDefault="00355FB1" w:rsidP="00AF6FEF">
      <w:pPr>
        <w:spacing w:line="360" w:lineRule="auto"/>
        <w:jc w:val="both"/>
        <w:rPr>
          <w:rFonts w:ascii="Book Antiqua" w:hAnsi="Book Antiqua"/>
        </w:rPr>
      </w:pPr>
      <w:r w:rsidRPr="002F4D95">
        <w:rPr>
          <w:rFonts w:ascii="Book Antiqua" w:eastAsia="Book Antiqua" w:hAnsi="Book Antiqua" w:cs="Book Antiqua"/>
          <w:b/>
          <w:color w:val="000000"/>
        </w:rPr>
        <w:lastRenderedPageBreak/>
        <w:t>Case</w:t>
      </w:r>
      <w:r w:rsidR="00730F42" w:rsidRPr="002F4D9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b/>
          <w:color w:val="000000"/>
        </w:rPr>
        <w:t>two</w:t>
      </w:r>
      <w:r w:rsidR="00766480" w:rsidRPr="002F4D95">
        <w:rPr>
          <w:rFonts w:ascii="Book Antiqua" w:hAnsi="Book Antiqua" w:hint="eastAsia"/>
          <w:b/>
          <w:lang w:eastAsia="zh-CN"/>
        </w:rPr>
        <w:t>:</w:t>
      </w:r>
      <w:r w:rsidR="00766480" w:rsidRPr="002F4D95">
        <w:rPr>
          <w:rFonts w:ascii="Book Antiqua" w:hAnsi="Book Antiqua"/>
          <w:b/>
          <w:lang w:eastAsia="zh-CN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Physical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examination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showed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that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the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metacarpophalangeal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joints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(MCP)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and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proximal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interphalangeal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joints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(PIP)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of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both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hands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were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stiff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in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fixed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position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and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unable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to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flex,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along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with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limited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movement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of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the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wrist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and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knee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joints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on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both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sides.</w:t>
      </w:r>
    </w:p>
    <w:p w14:paraId="3E75D796" w14:textId="77777777" w:rsidR="00A77B3E" w:rsidRPr="002F4D95" w:rsidRDefault="00A77B3E" w:rsidP="00AF6FEF">
      <w:pPr>
        <w:spacing w:line="360" w:lineRule="auto"/>
        <w:jc w:val="both"/>
        <w:rPr>
          <w:rFonts w:ascii="Book Antiqua" w:hAnsi="Book Antiqua"/>
        </w:rPr>
      </w:pPr>
    </w:p>
    <w:p w14:paraId="49DC78B2" w14:textId="77777777" w:rsidR="00A77B3E" w:rsidRPr="002F4D95" w:rsidRDefault="00355FB1" w:rsidP="00AF6FEF">
      <w:pPr>
        <w:spacing w:line="360" w:lineRule="auto"/>
        <w:jc w:val="both"/>
        <w:rPr>
          <w:rFonts w:ascii="Book Antiqua" w:hAnsi="Book Antiqua"/>
        </w:rPr>
      </w:pPr>
      <w:r w:rsidRPr="002F4D95">
        <w:rPr>
          <w:rFonts w:ascii="Book Antiqua" w:eastAsia="Book Antiqua" w:hAnsi="Book Antiqua" w:cs="Book Antiqua"/>
          <w:b/>
          <w:i/>
          <w:color w:val="000000"/>
        </w:rPr>
        <w:t>Laboratory</w:t>
      </w:r>
      <w:r w:rsidR="00730F42" w:rsidRPr="002F4D95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2A0F3163" w14:textId="77777777" w:rsidR="00A77B3E" w:rsidRPr="002F4D95" w:rsidRDefault="00355FB1" w:rsidP="00AF6FEF">
      <w:pPr>
        <w:spacing w:line="360" w:lineRule="auto"/>
        <w:jc w:val="both"/>
        <w:rPr>
          <w:rFonts w:ascii="Book Antiqua" w:hAnsi="Book Antiqua"/>
        </w:rPr>
      </w:pPr>
      <w:r w:rsidRPr="002F4D95">
        <w:rPr>
          <w:rFonts w:ascii="Book Antiqua" w:eastAsia="Book Antiqua" w:hAnsi="Book Antiqua" w:cs="Book Antiqua"/>
          <w:b/>
          <w:color w:val="000000"/>
        </w:rPr>
        <w:t>Case</w:t>
      </w:r>
      <w:r w:rsidR="00730F42" w:rsidRPr="002F4D9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b/>
          <w:color w:val="000000"/>
        </w:rPr>
        <w:t>one</w:t>
      </w:r>
      <w:r w:rsidR="001E45D9" w:rsidRPr="002F4D95">
        <w:rPr>
          <w:rFonts w:ascii="Book Antiqua" w:hAnsi="Book Antiqua" w:hint="eastAsia"/>
          <w:b/>
          <w:lang w:eastAsia="zh-CN"/>
        </w:rPr>
        <w:t>:</w:t>
      </w:r>
      <w:r w:rsidR="001E45D9" w:rsidRPr="002F4D95">
        <w:rPr>
          <w:rFonts w:ascii="Book Antiqua" w:hAnsi="Book Antiqua"/>
          <w:b/>
          <w:lang w:eastAsia="zh-CN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In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November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2018,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the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patient’s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hemoglobin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was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93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g/L,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serum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creatinine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391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F4D95">
        <w:rPr>
          <w:rFonts w:ascii="Book Antiqua" w:eastAsia="Book Antiqua" w:hAnsi="Book Antiqua" w:cs="Book Antiqua"/>
          <w:color w:val="000000"/>
        </w:rPr>
        <w:t>μmol</w:t>
      </w:r>
      <w:proofErr w:type="spellEnd"/>
      <w:r w:rsidRPr="002F4D95">
        <w:rPr>
          <w:rFonts w:ascii="Book Antiqua" w:eastAsia="Book Antiqua" w:hAnsi="Book Antiqua" w:cs="Book Antiqua"/>
          <w:color w:val="000000"/>
        </w:rPr>
        <w:t>/L,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serum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globulin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28.5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g/L,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serum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β2-microglobulin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12192.1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ng/mL,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with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normal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lactate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dehydrogenase.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His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24-hour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urine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protein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was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5.41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g.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Immunofixation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electrophoresis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showed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that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IgG-λ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type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M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protein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accounted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for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14.9%,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urine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λ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light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chain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concentration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was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574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mg/L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(κ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light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chain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20.4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mg/L),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and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peripheral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blood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λ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free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light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chain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concentration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was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&gt;</w:t>
      </w:r>
      <w:r w:rsidR="000F1596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735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mg/L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(κ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free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light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chain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463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mg/L).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Bone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marrow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aspiration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revealed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that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plasma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cells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accounted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for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62%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of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the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cells.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Immunophenotyping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suggested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that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the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cells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were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clonal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plasma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cells.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Karyotype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analysis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revealed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F4D95">
        <w:rPr>
          <w:rFonts w:ascii="Book Antiqua" w:eastAsia="Book Antiqua" w:hAnsi="Book Antiqua" w:cs="Book Antiqua"/>
          <w:color w:val="000000"/>
        </w:rPr>
        <w:t>superdiploid</w:t>
      </w:r>
      <w:proofErr w:type="spellEnd"/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complex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karyotype.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Fluorescence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in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situ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hybridization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(FISH)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[including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del(17p),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F4D95">
        <w:rPr>
          <w:rFonts w:ascii="Book Antiqua" w:eastAsia="Book Antiqua" w:hAnsi="Book Antiqua" w:cs="Book Antiqua"/>
          <w:color w:val="000000"/>
        </w:rPr>
        <w:t>IgH</w:t>
      </w:r>
      <w:proofErr w:type="spellEnd"/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translocations,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del13,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1q21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gain,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and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Rb1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deletion]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were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negative.</w:t>
      </w:r>
    </w:p>
    <w:p w14:paraId="23E66BF2" w14:textId="77777777" w:rsidR="00A77B3E" w:rsidRPr="002F4D95" w:rsidRDefault="00355FB1" w:rsidP="00AF6FEF">
      <w:pPr>
        <w:spacing w:line="360" w:lineRule="auto"/>
        <w:jc w:val="both"/>
        <w:rPr>
          <w:rFonts w:ascii="Book Antiqua" w:hAnsi="Book Antiqua"/>
        </w:rPr>
      </w:pPr>
      <w:r w:rsidRPr="002F4D95">
        <w:rPr>
          <w:rFonts w:ascii="Book Antiqua" w:eastAsia="Book Antiqua" w:hAnsi="Book Antiqua" w:cs="Book Antiqua"/>
          <w:b/>
          <w:color w:val="000000"/>
        </w:rPr>
        <w:t>Case</w:t>
      </w:r>
      <w:r w:rsidR="00730F42" w:rsidRPr="002F4D9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b/>
          <w:color w:val="000000"/>
        </w:rPr>
        <w:t>two</w:t>
      </w:r>
      <w:r w:rsidR="00472EE0" w:rsidRPr="002F4D95">
        <w:rPr>
          <w:rFonts w:ascii="Book Antiqua" w:hAnsi="Book Antiqua" w:hint="eastAsia"/>
          <w:b/>
          <w:lang w:eastAsia="zh-CN"/>
        </w:rPr>
        <w:t>:</w:t>
      </w:r>
      <w:r w:rsidR="00472EE0" w:rsidRPr="002F4D95">
        <w:rPr>
          <w:rFonts w:ascii="Book Antiqua" w:hAnsi="Book Antiqua"/>
          <w:b/>
          <w:lang w:eastAsia="zh-CN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On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laboratory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examination,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RF,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ACPA,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anti-nuclear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antibody,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ANCA,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HLA-B27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were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negative,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while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hemoglobin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was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60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g/L,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serum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creatinine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560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F4D95">
        <w:rPr>
          <w:rFonts w:ascii="Book Antiqua" w:eastAsia="Book Antiqua" w:hAnsi="Book Antiqua" w:cs="Book Antiqua"/>
          <w:color w:val="000000"/>
        </w:rPr>
        <w:t>μmol</w:t>
      </w:r>
      <w:proofErr w:type="spellEnd"/>
      <w:r w:rsidRPr="002F4D95">
        <w:rPr>
          <w:rFonts w:ascii="Book Antiqua" w:eastAsia="Book Antiqua" w:hAnsi="Book Antiqua" w:cs="Book Antiqua"/>
          <w:color w:val="000000"/>
        </w:rPr>
        <w:t>/L,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serum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globulin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23.5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g/L,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lactate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dehydrogenase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156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U/L,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and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serum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β2-microglobulin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11757.8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ng/</w:t>
      </w:r>
      <w:proofErr w:type="spellStart"/>
      <w:r w:rsidRPr="002F4D95">
        <w:rPr>
          <w:rFonts w:ascii="Book Antiqua" w:eastAsia="Book Antiqua" w:hAnsi="Book Antiqua" w:cs="Book Antiqua"/>
          <w:color w:val="000000"/>
        </w:rPr>
        <w:t>mL.</w:t>
      </w:r>
      <w:proofErr w:type="spellEnd"/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Serum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immunofixation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electrophoresis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showed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κ-type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M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protein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accounted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for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6.3%,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urine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κ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light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chain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concentration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was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2610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mg/L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(λ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light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chain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was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less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than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the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lowest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limit),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serum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κ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free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light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chain</w:t>
      </w:r>
      <w:r w:rsidR="00990587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&gt;</w:t>
      </w:r>
      <w:r w:rsidR="00990587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1940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mg/L,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λ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free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light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chain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35.6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mg/L,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and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к:λ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&gt;</w:t>
      </w:r>
      <w:r w:rsidR="00990587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54.494.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Bone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marrow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aspiration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showed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that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plasma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cells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accounted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for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70%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of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the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cells.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Immunophenotyping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suggested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that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the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cells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were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clonal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plasma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cells.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Chromosomes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were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normal,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and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MM-FISH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(same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case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one)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were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negative.</w:t>
      </w:r>
    </w:p>
    <w:p w14:paraId="59C7F99B" w14:textId="77777777" w:rsidR="00A77B3E" w:rsidRPr="002F4D95" w:rsidRDefault="00A77B3E" w:rsidP="00AF6FEF">
      <w:pPr>
        <w:spacing w:line="360" w:lineRule="auto"/>
        <w:jc w:val="both"/>
        <w:rPr>
          <w:rFonts w:ascii="Book Antiqua" w:hAnsi="Book Antiqua"/>
        </w:rPr>
      </w:pPr>
    </w:p>
    <w:p w14:paraId="67BF8F37" w14:textId="77777777" w:rsidR="00A77B3E" w:rsidRPr="002F4D95" w:rsidRDefault="00355FB1" w:rsidP="00AF6FEF">
      <w:pPr>
        <w:spacing w:line="360" w:lineRule="auto"/>
        <w:jc w:val="both"/>
        <w:rPr>
          <w:rFonts w:ascii="Book Antiqua" w:hAnsi="Book Antiqua"/>
        </w:rPr>
      </w:pPr>
      <w:r w:rsidRPr="002F4D95">
        <w:rPr>
          <w:rFonts w:ascii="Book Antiqua" w:eastAsia="Book Antiqua" w:hAnsi="Book Antiqua" w:cs="Book Antiqua"/>
          <w:b/>
          <w:i/>
          <w:color w:val="000000"/>
        </w:rPr>
        <w:t>Imaging</w:t>
      </w:r>
      <w:r w:rsidR="00730F42" w:rsidRPr="002F4D95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3AE61E00" w14:textId="77777777" w:rsidR="00A77B3E" w:rsidRPr="002F4D95" w:rsidRDefault="00355FB1" w:rsidP="00AF6FEF">
      <w:pPr>
        <w:spacing w:line="360" w:lineRule="auto"/>
        <w:jc w:val="both"/>
        <w:rPr>
          <w:rFonts w:ascii="Book Antiqua" w:hAnsi="Book Antiqua"/>
        </w:rPr>
      </w:pPr>
      <w:r w:rsidRPr="002F4D95">
        <w:rPr>
          <w:rFonts w:ascii="Book Antiqua" w:eastAsia="Book Antiqua" w:hAnsi="Book Antiqua" w:cs="Book Antiqua"/>
          <w:b/>
          <w:color w:val="000000"/>
        </w:rPr>
        <w:t>Case</w:t>
      </w:r>
      <w:r w:rsidR="00730F42" w:rsidRPr="002F4D9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b/>
          <w:color w:val="000000"/>
        </w:rPr>
        <w:t>one</w:t>
      </w:r>
      <w:r w:rsidR="00313D10" w:rsidRPr="002F4D95">
        <w:rPr>
          <w:rFonts w:ascii="Book Antiqua" w:hAnsi="Book Antiqua" w:hint="eastAsia"/>
          <w:b/>
          <w:lang w:eastAsia="zh-CN"/>
        </w:rPr>
        <w:t>:</w:t>
      </w:r>
      <w:r w:rsidR="00313D10" w:rsidRPr="002F4D95">
        <w:rPr>
          <w:rFonts w:ascii="Book Antiqua" w:hAnsi="Book Antiqua"/>
          <w:b/>
          <w:lang w:eastAsia="zh-CN"/>
        </w:rPr>
        <w:t xml:space="preserve"> </w:t>
      </w:r>
      <w:r w:rsidR="002A0794" w:rsidRPr="002F4D95">
        <w:rPr>
          <w:rFonts w:ascii="Book Antiqua" w:eastAsia="Book Antiqua" w:hAnsi="Book Antiqua" w:cs="Book Antiqua"/>
          <w:color w:val="000000"/>
        </w:rPr>
        <w:t>MRI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of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the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shoulder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and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knee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joints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bCs/>
          <w:color w:val="000000"/>
        </w:rPr>
        <w:t>(Figure</w:t>
      </w:r>
      <w:r w:rsidR="00730F42" w:rsidRPr="002F4D95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bCs/>
          <w:color w:val="000000"/>
        </w:rPr>
        <w:t>1)</w:t>
      </w:r>
      <w:r w:rsidR="00730F42" w:rsidRPr="002F4D95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revealed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full-thickness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tear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of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the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supraspinatus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tendon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of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the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right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shoulder,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grade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II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abrasion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of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the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glenohumeral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lastRenderedPageBreak/>
        <w:t>articular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cartilage,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acromion-deltoid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sac,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and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long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head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tendon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sheath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effusion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of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the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biceps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tendon,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along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with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large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amount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of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synovial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tissue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hyperplasia,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coracohumeral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ligament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degeneration,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left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shoulder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joint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acromion-deltoid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F4D95">
        <w:rPr>
          <w:rFonts w:ascii="Book Antiqua" w:eastAsia="Book Antiqua" w:hAnsi="Book Antiqua" w:cs="Book Antiqua"/>
          <w:color w:val="000000"/>
        </w:rPr>
        <w:t>subcapsule</w:t>
      </w:r>
      <w:proofErr w:type="spellEnd"/>
      <w:r w:rsidRPr="002F4D95">
        <w:rPr>
          <w:rFonts w:ascii="Book Antiqua" w:eastAsia="Book Antiqua" w:hAnsi="Book Antiqua" w:cs="Book Antiqua"/>
          <w:color w:val="000000"/>
        </w:rPr>
        <w:t>,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and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biceps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tendon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long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head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tendon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sheath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effusion,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accompanied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by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large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amount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of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abnormal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synovial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tissue.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The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MRI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scans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also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revealed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right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knee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medial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meniscus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posterior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angle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injury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grade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III,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double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hip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joint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capsule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slip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membrane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hyperplasia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(obvious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on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the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left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side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and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invading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the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femoral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head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and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adjacent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soft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tissue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masses),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secondary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osteoarthritis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of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both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hips,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and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effusion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of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the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right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hip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joint.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Color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Doppler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ultrasound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of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the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right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shoulder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joint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showed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small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amount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of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viscous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fluid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in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the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articular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cavity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of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the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right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shoulder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joint,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bone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erosion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of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the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right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shoulder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joint,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severe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synovial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hyperplasia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of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the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right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shoulder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joint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with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severe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synovitis,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and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tenosynovitis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of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the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long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head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of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the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right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biceps.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</w:p>
    <w:p w14:paraId="2919CADB" w14:textId="77777777" w:rsidR="00A77B3E" w:rsidRPr="002F4D95" w:rsidRDefault="00355FB1" w:rsidP="00AF6FEF">
      <w:pPr>
        <w:spacing w:line="360" w:lineRule="auto"/>
        <w:jc w:val="both"/>
        <w:rPr>
          <w:rFonts w:ascii="Book Antiqua" w:hAnsi="Book Antiqua"/>
        </w:rPr>
      </w:pPr>
      <w:r w:rsidRPr="002F4D95">
        <w:rPr>
          <w:rFonts w:ascii="Book Antiqua" w:eastAsia="Book Antiqua" w:hAnsi="Book Antiqua" w:cs="Book Antiqua"/>
          <w:b/>
          <w:color w:val="000000"/>
        </w:rPr>
        <w:t>Case</w:t>
      </w:r>
      <w:r w:rsidR="00730F42" w:rsidRPr="002F4D9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b/>
          <w:color w:val="000000"/>
        </w:rPr>
        <w:t>two</w:t>
      </w:r>
      <w:r w:rsidR="00CB705F" w:rsidRPr="002F4D95">
        <w:rPr>
          <w:rFonts w:ascii="Book Antiqua" w:hAnsi="Book Antiqua" w:hint="eastAsia"/>
          <w:b/>
          <w:lang w:eastAsia="zh-CN"/>
        </w:rPr>
        <w:t>:</w:t>
      </w:r>
      <w:r w:rsidR="00CB705F" w:rsidRPr="002F4D95">
        <w:rPr>
          <w:rFonts w:ascii="Book Antiqua" w:hAnsi="Book Antiqua"/>
          <w:b/>
          <w:lang w:eastAsia="zh-CN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In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November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2017,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MRI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of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the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left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shoulder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and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wrist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joints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bCs/>
          <w:color w:val="000000"/>
        </w:rPr>
        <w:t>(Figure</w:t>
      </w:r>
      <w:r w:rsidR="00730F42" w:rsidRPr="002F4D95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3B0E44" w:rsidRPr="002F4D95">
        <w:rPr>
          <w:rFonts w:ascii="Book Antiqua" w:eastAsia="Book Antiqua" w:hAnsi="Book Antiqua" w:cs="Book Antiqua"/>
          <w:bCs/>
          <w:color w:val="000000"/>
        </w:rPr>
        <w:t>2</w:t>
      </w:r>
      <w:r w:rsidRPr="002F4D95">
        <w:rPr>
          <w:rFonts w:ascii="Book Antiqua" w:eastAsia="Book Antiqua" w:hAnsi="Book Antiqua" w:cs="Book Antiqua"/>
          <w:bCs/>
          <w:color w:val="000000"/>
        </w:rPr>
        <w:t>)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showed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partial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injury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of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the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left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supraspinatus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tendon,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long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head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tendon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sheath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effusion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of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the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biceps,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effusion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of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the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acromion-deltoid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muscle,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bursa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effusion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around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the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subscapularis,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F4D95">
        <w:rPr>
          <w:rFonts w:ascii="Book Antiqua" w:eastAsia="Book Antiqua" w:hAnsi="Book Antiqua" w:cs="Book Antiqua"/>
          <w:color w:val="000000"/>
        </w:rPr>
        <w:t>subcoracoid</w:t>
      </w:r>
      <w:proofErr w:type="spellEnd"/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capsule,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glenohumeral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joint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effusion,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left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wrist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joint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effusion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with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synovial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tissue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hyperplasia,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carpal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tunnel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horizontal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flexor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tenosynovitis,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and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mild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edema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in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the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median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nerve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running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area.</w:t>
      </w:r>
    </w:p>
    <w:p w14:paraId="5D87F9C4" w14:textId="77777777" w:rsidR="00A77B3E" w:rsidRPr="002F4D95" w:rsidRDefault="00355FB1" w:rsidP="00106284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2F4D95">
        <w:rPr>
          <w:rFonts w:ascii="Book Antiqua" w:eastAsia="Book Antiqua" w:hAnsi="Book Antiqua" w:cs="Book Antiqua"/>
          <w:color w:val="000000"/>
        </w:rPr>
        <w:t>In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November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2018,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MRI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of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the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whole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spine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and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pelvis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revealed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multiple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patchy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T2WI/T1WI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hyperintensity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shadows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in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each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vertebral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body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and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multiple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abnormal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signal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foci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in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the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soft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tissue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of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the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pelvis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involving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bilateral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junctions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of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the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femoral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head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and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neck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bCs/>
          <w:color w:val="000000"/>
        </w:rPr>
        <w:t>(Figure</w:t>
      </w:r>
      <w:r w:rsidR="00730F42" w:rsidRPr="002F4D95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3B0E44" w:rsidRPr="002F4D95">
        <w:rPr>
          <w:rFonts w:ascii="Book Antiqua" w:eastAsia="Book Antiqua" w:hAnsi="Book Antiqua" w:cs="Book Antiqua"/>
          <w:bCs/>
          <w:color w:val="000000"/>
        </w:rPr>
        <w:t>3A</w:t>
      </w:r>
      <w:r w:rsidRPr="002F4D95">
        <w:rPr>
          <w:rFonts w:ascii="Book Antiqua" w:eastAsia="Book Antiqua" w:hAnsi="Book Antiqua" w:cs="Book Antiqua"/>
          <w:bCs/>
          <w:color w:val="000000"/>
        </w:rPr>
        <w:t>)</w:t>
      </w:r>
      <w:r w:rsidRPr="002F4D95">
        <w:rPr>
          <w:rFonts w:ascii="Book Antiqua" w:eastAsia="Book Antiqua" w:hAnsi="Book Antiqua" w:cs="Book Antiqua"/>
          <w:color w:val="000000"/>
        </w:rPr>
        <w:t>.</w:t>
      </w:r>
    </w:p>
    <w:p w14:paraId="4485B59C" w14:textId="77777777" w:rsidR="00A77B3E" w:rsidRPr="002F4D95" w:rsidRDefault="00A77B3E" w:rsidP="00AF6FEF">
      <w:pPr>
        <w:spacing w:line="360" w:lineRule="auto"/>
        <w:jc w:val="both"/>
        <w:rPr>
          <w:rFonts w:ascii="Book Antiqua" w:hAnsi="Book Antiqua"/>
        </w:rPr>
      </w:pPr>
    </w:p>
    <w:p w14:paraId="5895009B" w14:textId="77777777" w:rsidR="00A77B3E" w:rsidRPr="002F4D95" w:rsidRDefault="00355FB1" w:rsidP="00AF6FEF">
      <w:pPr>
        <w:spacing w:line="360" w:lineRule="auto"/>
        <w:jc w:val="both"/>
        <w:rPr>
          <w:rFonts w:ascii="Book Antiqua" w:hAnsi="Book Antiqua"/>
        </w:rPr>
      </w:pPr>
      <w:r w:rsidRPr="002F4D95">
        <w:rPr>
          <w:rFonts w:ascii="Book Antiqua" w:eastAsia="Book Antiqua" w:hAnsi="Book Antiqua" w:cs="Book Antiqua"/>
          <w:b/>
          <w:caps/>
          <w:color w:val="000000"/>
          <w:u w:val="single"/>
        </w:rPr>
        <w:t>FINAL</w:t>
      </w:r>
      <w:r w:rsidR="00730F42" w:rsidRPr="002F4D95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2F4D95">
        <w:rPr>
          <w:rFonts w:ascii="Book Antiqua" w:eastAsia="Book Antiqua" w:hAnsi="Book Antiqua" w:cs="Book Antiqua"/>
          <w:b/>
          <w:caps/>
          <w:color w:val="000000"/>
          <w:u w:val="single"/>
        </w:rPr>
        <w:t>DIAGNOSIS</w:t>
      </w:r>
    </w:p>
    <w:p w14:paraId="67451977" w14:textId="77777777" w:rsidR="00A77B3E" w:rsidRPr="002F4D95" w:rsidRDefault="00355FB1" w:rsidP="00AF6FEF">
      <w:pPr>
        <w:spacing w:line="360" w:lineRule="auto"/>
        <w:jc w:val="both"/>
        <w:rPr>
          <w:rFonts w:ascii="Book Antiqua" w:hAnsi="Book Antiqua"/>
        </w:rPr>
      </w:pPr>
      <w:r w:rsidRPr="002F4D95">
        <w:rPr>
          <w:rFonts w:ascii="Book Antiqua" w:eastAsia="Book Antiqua" w:hAnsi="Book Antiqua" w:cs="Book Antiqua"/>
          <w:b/>
          <w:color w:val="000000"/>
        </w:rPr>
        <w:t>Case</w:t>
      </w:r>
      <w:r w:rsidR="00730F42" w:rsidRPr="002F4D9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b/>
          <w:color w:val="000000"/>
        </w:rPr>
        <w:t>one</w:t>
      </w:r>
      <w:r w:rsidR="00334F1F" w:rsidRPr="002F4D95">
        <w:rPr>
          <w:rFonts w:ascii="Book Antiqua" w:hAnsi="Book Antiqua" w:hint="eastAsia"/>
          <w:b/>
          <w:lang w:eastAsia="zh-CN"/>
        </w:rPr>
        <w:t>:</w:t>
      </w:r>
      <w:r w:rsidR="00334F1F" w:rsidRPr="002F4D95">
        <w:rPr>
          <w:rFonts w:ascii="Book Antiqua" w:hAnsi="Book Antiqua"/>
          <w:b/>
          <w:lang w:eastAsia="zh-CN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The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patient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was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diagnosed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with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multiple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myeloma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(IgG-λ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type,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D-S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stage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IIIB,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ISS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stage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III,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R-ISS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stage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II).</w:t>
      </w:r>
    </w:p>
    <w:p w14:paraId="60EEDE4B" w14:textId="77777777" w:rsidR="00A77B3E" w:rsidRPr="002F4D95" w:rsidRDefault="00355FB1" w:rsidP="00AF6FEF">
      <w:pPr>
        <w:spacing w:line="360" w:lineRule="auto"/>
        <w:jc w:val="both"/>
        <w:rPr>
          <w:rFonts w:ascii="Book Antiqua" w:hAnsi="Book Antiqua"/>
        </w:rPr>
      </w:pPr>
      <w:r w:rsidRPr="002F4D95">
        <w:rPr>
          <w:rFonts w:ascii="Book Antiqua" w:eastAsia="Book Antiqua" w:hAnsi="Book Antiqua" w:cs="Book Antiqua"/>
          <w:b/>
          <w:color w:val="000000"/>
        </w:rPr>
        <w:t>Case</w:t>
      </w:r>
      <w:r w:rsidR="00730F42" w:rsidRPr="002F4D9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b/>
          <w:color w:val="000000"/>
        </w:rPr>
        <w:t>two</w:t>
      </w:r>
      <w:r w:rsidR="00A15E23" w:rsidRPr="002F4D95">
        <w:rPr>
          <w:rFonts w:ascii="Book Antiqua" w:hAnsi="Book Antiqua" w:hint="eastAsia"/>
          <w:b/>
          <w:lang w:eastAsia="zh-CN"/>
        </w:rPr>
        <w:t>:</w:t>
      </w:r>
      <w:r w:rsidR="00A15E23" w:rsidRPr="002F4D95">
        <w:rPr>
          <w:rFonts w:ascii="Book Antiqua" w:hAnsi="Book Antiqua"/>
          <w:b/>
          <w:lang w:eastAsia="zh-CN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The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patient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was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diagnosed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with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multiple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myeloma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(κ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light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chain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type,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D-S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stage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IIIB,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ISS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stage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III,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R-ISS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stage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II).</w:t>
      </w:r>
    </w:p>
    <w:p w14:paraId="46D2CAF2" w14:textId="77777777" w:rsidR="00A77B3E" w:rsidRPr="002F4D95" w:rsidRDefault="00A77B3E" w:rsidP="00AF6FEF">
      <w:pPr>
        <w:spacing w:line="360" w:lineRule="auto"/>
        <w:jc w:val="both"/>
        <w:rPr>
          <w:rFonts w:ascii="Book Antiqua" w:hAnsi="Book Antiqua"/>
        </w:rPr>
      </w:pPr>
    </w:p>
    <w:p w14:paraId="1FC08EBE" w14:textId="77777777" w:rsidR="00A77B3E" w:rsidRPr="002F4D95" w:rsidRDefault="00355FB1" w:rsidP="00AF6FEF">
      <w:pPr>
        <w:spacing w:line="360" w:lineRule="auto"/>
        <w:jc w:val="both"/>
        <w:rPr>
          <w:rFonts w:ascii="Book Antiqua" w:hAnsi="Book Antiqua"/>
        </w:rPr>
      </w:pPr>
      <w:r w:rsidRPr="002F4D95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TREATMENT</w:t>
      </w:r>
    </w:p>
    <w:p w14:paraId="3930C6EC" w14:textId="77777777" w:rsidR="000D4166" w:rsidRPr="002F4D95" w:rsidRDefault="00355FB1" w:rsidP="00AF6FEF">
      <w:pPr>
        <w:spacing w:line="360" w:lineRule="auto"/>
        <w:jc w:val="both"/>
        <w:rPr>
          <w:rFonts w:ascii="Book Antiqua" w:hAnsi="Book Antiqua"/>
          <w:b/>
          <w:i/>
          <w:lang w:eastAsia="zh-CN"/>
        </w:rPr>
      </w:pPr>
      <w:r w:rsidRPr="002F4D95">
        <w:rPr>
          <w:rFonts w:ascii="Book Antiqua" w:eastAsia="Book Antiqua" w:hAnsi="Book Antiqua" w:cs="Book Antiqua"/>
          <w:b/>
          <w:i/>
          <w:color w:val="000000"/>
        </w:rPr>
        <w:t>Case</w:t>
      </w:r>
      <w:r w:rsidR="00730F42" w:rsidRPr="002F4D95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b/>
          <w:i/>
          <w:color w:val="000000"/>
        </w:rPr>
        <w:t>one</w:t>
      </w:r>
    </w:p>
    <w:p w14:paraId="1F4C128B" w14:textId="77777777" w:rsidR="00A77B3E" w:rsidRPr="002F4D95" w:rsidRDefault="00355FB1" w:rsidP="00AF6FEF">
      <w:pPr>
        <w:spacing w:line="360" w:lineRule="auto"/>
        <w:jc w:val="both"/>
        <w:rPr>
          <w:rFonts w:ascii="Book Antiqua" w:hAnsi="Book Antiqua"/>
        </w:rPr>
      </w:pPr>
      <w:r w:rsidRPr="002F4D95">
        <w:rPr>
          <w:rFonts w:ascii="Book Antiqua" w:eastAsia="Book Antiqua" w:hAnsi="Book Antiqua" w:cs="Book Antiqua"/>
          <w:color w:val="000000"/>
        </w:rPr>
        <w:t>He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was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administered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the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VCD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(bortezomib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+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cyclophosphamide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+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dexamethasone)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regimen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for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3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cycles.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After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the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last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chemotherapy,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the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disease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response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(according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to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the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International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Myeloma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Working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Group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criteria)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reached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CR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(complete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remission),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and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the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serum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creatinine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level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stabilized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at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120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F4D95">
        <w:rPr>
          <w:rFonts w:ascii="Book Antiqua" w:eastAsia="Book Antiqua" w:hAnsi="Book Antiqua" w:cs="Book Antiqua"/>
          <w:color w:val="000000"/>
        </w:rPr>
        <w:t>μmol</w:t>
      </w:r>
      <w:proofErr w:type="spellEnd"/>
      <w:r w:rsidRPr="002F4D95">
        <w:rPr>
          <w:rFonts w:ascii="Book Antiqua" w:eastAsia="Book Antiqua" w:hAnsi="Book Antiqua" w:cs="Book Antiqua"/>
          <w:color w:val="000000"/>
        </w:rPr>
        <w:t>/L.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After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the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treatment,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the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patient's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knee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joint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pain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improved.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However,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symptoms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in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both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hip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joints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were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not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alleviated.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MRI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of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the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hip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joints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bCs/>
          <w:color w:val="000000"/>
        </w:rPr>
        <w:t>(Figure</w:t>
      </w:r>
      <w:r w:rsidR="00730F42" w:rsidRPr="002F4D95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3B0E44" w:rsidRPr="002F4D95">
        <w:rPr>
          <w:rFonts w:ascii="Book Antiqua" w:eastAsia="Book Antiqua" w:hAnsi="Book Antiqua" w:cs="Book Antiqua"/>
          <w:bCs/>
          <w:color w:val="000000"/>
        </w:rPr>
        <w:t>4</w:t>
      </w:r>
      <w:r w:rsidRPr="002F4D95">
        <w:rPr>
          <w:rFonts w:ascii="Book Antiqua" w:eastAsia="Book Antiqua" w:hAnsi="Book Antiqua" w:cs="Book Antiqua"/>
          <w:bCs/>
          <w:color w:val="000000"/>
        </w:rPr>
        <w:t>)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revealed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an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old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fracture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of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the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left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femoral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neck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with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joint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effusion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and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synovial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hyperplasia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involving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the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humeral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head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and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acetabulum;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huge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cystic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solid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mass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in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the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soft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tissue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space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around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the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left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hip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joint,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which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was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considered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synovial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cyst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with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pigmented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F4D95">
        <w:rPr>
          <w:rFonts w:ascii="Book Antiqua" w:eastAsia="Book Antiqua" w:hAnsi="Book Antiqua" w:cs="Book Antiqua"/>
          <w:color w:val="000000"/>
        </w:rPr>
        <w:t>villonodular</w:t>
      </w:r>
      <w:proofErr w:type="spellEnd"/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synovitis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that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is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connected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to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the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joint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cavity;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abnormal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changes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in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the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right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femoral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neck;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right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hip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joint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effusion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with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synovial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hyperplasia;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and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edema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in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the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soft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tissue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space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around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the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left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hip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joint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(the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gap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between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the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gluteus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maximus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and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gluteus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F4D95">
        <w:rPr>
          <w:rFonts w:ascii="Book Antiqua" w:eastAsia="Book Antiqua" w:hAnsi="Book Antiqua" w:cs="Book Antiqua"/>
          <w:color w:val="000000"/>
        </w:rPr>
        <w:t>medius</w:t>
      </w:r>
      <w:proofErr w:type="spellEnd"/>
      <w:r w:rsidRPr="002F4D95">
        <w:rPr>
          <w:rFonts w:ascii="Book Antiqua" w:eastAsia="Book Antiqua" w:hAnsi="Book Antiqua" w:cs="Book Antiqua"/>
          <w:color w:val="000000"/>
        </w:rPr>
        <w:t>).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Puncture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of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the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left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hip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joint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demonstrated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amyloidosis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and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F4D95">
        <w:rPr>
          <w:rFonts w:ascii="Book Antiqua" w:eastAsia="Book Antiqua" w:hAnsi="Book Antiqua" w:cs="Book Antiqua"/>
          <w:color w:val="000000"/>
        </w:rPr>
        <w:t>fibrogranulation</w:t>
      </w:r>
      <w:proofErr w:type="spellEnd"/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hyperplasia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in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the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tissues.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Congo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red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and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crystal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violet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staining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were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positive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bCs/>
          <w:color w:val="000000"/>
        </w:rPr>
        <w:t>(Figure</w:t>
      </w:r>
      <w:r w:rsidR="00730F42" w:rsidRPr="002F4D95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3B0E44" w:rsidRPr="002F4D95">
        <w:rPr>
          <w:rFonts w:ascii="Book Antiqua" w:eastAsia="Book Antiqua" w:hAnsi="Book Antiqua" w:cs="Book Antiqua"/>
          <w:bCs/>
          <w:color w:val="000000"/>
        </w:rPr>
        <w:t>5</w:t>
      </w:r>
      <w:r w:rsidR="007E0B99" w:rsidRPr="002F4D95">
        <w:rPr>
          <w:rFonts w:ascii="Book Antiqua" w:eastAsia="Book Antiqua" w:hAnsi="Book Antiqua" w:cs="Book Antiqua"/>
          <w:bCs/>
          <w:color w:val="000000"/>
        </w:rPr>
        <w:t>A an</w:t>
      </w:r>
      <w:r w:rsidR="007E0B99" w:rsidRPr="002F4D95">
        <w:rPr>
          <w:rFonts w:ascii="Book Antiqua" w:hAnsi="Book Antiqua" w:cs="Book Antiqua" w:hint="eastAsia"/>
          <w:bCs/>
          <w:color w:val="000000"/>
          <w:lang w:eastAsia="zh-CN"/>
        </w:rPr>
        <w:t>d</w:t>
      </w:r>
      <w:r w:rsidR="007E0B99" w:rsidRPr="002F4D95">
        <w:rPr>
          <w:rFonts w:ascii="Book Antiqua" w:hAnsi="Book Antiqua" w:cs="Book Antiqua"/>
          <w:bCs/>
          <w:color w:val="000000"/>
          <w:lang w:eastAsia="zh-CN"/>
        </w:rPr>
        <w:t xml:space="preserve"> B</w:t>
      </w:r>
      <w:r w:rsidRPr="002F4D95">
        <w:rPr>
          <w:rFonts w:ascii="Book Antiqua" w:eastAsia="Book Antiqua" w:hAnsi="Book Antiqua" w:cs="Book Antiqua"/>
          <w:bCs/>
          <w:color w:val="000000"/>
        </w:rPr>
        <w:t>)</w:t>
      </w:r>
      <w:r w:rsidRPr="002F4D95">
        <w:rPr>
          <w:rFonts w:ascii="Book Antiqua" w:eastAsia="Book Antiqua" w:hAnsi="Book Antiqua" w:cs="Book Antiqua"/>
          <w:color w:val="000000"/>
        </w:rPr>
        <w:t>,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supporting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polyarticular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amyloidosis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arthropathy.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Subsequently,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left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hip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replacement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was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performed,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and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the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pain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improved.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Postoperative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pathology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showed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large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amount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of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amyloid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deposition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and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calcification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in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the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femoral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head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and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synovial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tissue.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Under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polarized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light,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there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was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apple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green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double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refraction,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while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κ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light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chain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was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negative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and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λ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light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chain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was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positive.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clear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diagnosis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of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joint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amyloidosis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was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made,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and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MAA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was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considered.</w:t>
      </w:r>
    </w:p>
    <w:p w14:paraId="44702AEC" w14:textId="77777777" w:rsidR="00CD7BFD" w:rsidRPr="002F4D95" w:rsidRDefault="00CD7BFD" w:rsidP="00AF6FE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1E2B8411" w14:textId="77777777" w:rsidR="00A77B3E" w:rsidRPr="002F4D95" w:rsidRDefault="00355FB1" w:rsidP="00AF6FEF">
      <w:pPr>
        <w:spacing w:line="360" w:lineRule="auto"/>
        <w:jc w:val="both"/>
        <w:rPr>
          <w:rFonts w:ascii="Book Antiqua" w:hAnsi="Book Antiqua"/>
          <w:i/>
        </w:rPr>
      </w:pPr>
      <w:r w:rsidRPr="002F4D95">
        <w:rPr>
          <w:rFonts w:ascii="Book Antiqua" w:eastAsia="Book Antiqua" w:hAnsi="Book Antiqua" w:cs="Book Antiqua"/>
          <w:i/>
          <w:color w:val="000000"/>
        </w:rPr>
        <w:t>Case</w:t>
      </w:r>
      <w:r w:rsidR="00730F42" w:rsidRPr="002F4D95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i/>
          <w:color w:val="000000"/>
        </w:rPr>
        <w:t>two</w:t>
      </w:r>
    </w:p>
    <w:p w14:paraId="06763BF9" w14:textId="77777777" w:rsidR="00A77B3E" w:rsidRPr="002F4D95" w:rsidRDefault="00355FB1" w:rsidP="00AF6FEF">
      <w:pPr>
        <w:spacing w:line="360" w:lineRule="auto"/>
        <w:jc w:val="both"/>
        <w:rPr>
          <w:rFonts w:ascii="Book Antiqua" w:hAnsi="Book Antiqua"/>
        </w:rPr>
      </w:pPr>
      <w:r w:rsidRPr="002F4D95">
        <w:rPr>
          <w:rFonts w:ascii="Book Antiqua" w:eastAsia="Book Antiqua" w:hAnsi="Book Antiqua" w:cs="Book Antiqua"/>
          <w:color w:val="000000"/>
        </w:rPr>
        <w:t>The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VCD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regimen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was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administered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in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four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cycles.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After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the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last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chemotherapy,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CR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was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achieved,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numbness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and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pain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in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the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hands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disappeared,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joint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stiffness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was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partially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improved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(MCP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and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PIP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of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both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hands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had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limited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mobility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but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returned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to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bendable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angle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of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="00EE7D4A" w:rsidRPr="002F4D95">
        <w:rPr>
          <w:rFonts w:ascii="Book Antiqua" w:eastAsia="Book Antiqua" w:hAnsi="Book Antiqua" w:cs="Book Antiqua"/>
          <w:color w:val="000000"/>
        </w:rPr>
        <w:t>approximately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45°),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and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the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serum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creatinine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level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stabilized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at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280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F4D95">
        <w:rPr>
          <w:rFonts w:ascii="Book Antiqua" w:eastAsia="Book Antiqua" w:hAnsi="Book Antiqua" w:cs="Book Antiqua"/>
          <w:color w:val="000000"/>
        </w:rPr>
        <w:t>μmol</w:t>
      </w:r>
      <w:proofErr w:type="spellEnd"/>
      <w:r w:rsidRPr="002F4D95">
        <w:rPr>
          <w:rFonts w:ascii="Book Antiqua" w:eastAsia="Book Antiqua" w:hAnsi="Book Antiqua" w:cs="Book Antiqua"/>
          <w:color w:val="000000"/>
        </w:rPr>
        <w:t>/L.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However,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the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patient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developed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bilateral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hip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pain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during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the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third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course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of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treatment,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lastRenderedPageBreak/>
        <w:t>which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progressively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worsened,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mainly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on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the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right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side.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MRI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of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both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hips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bCs/>
          <w:color w:val="000000"/>
        </w:rPr>
        <w:t>(Figure</w:t>
      </w:r>
      <w:r w:rsidR="00730F42" w:rsidRPr="002F4D95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3B0E44" w:rsidRPr="002F4D95">
        <w:rPr>
          <w:rFonts w:ascii="Book Antiqua" w:eastAsia="Book Antiqua" w:hAnsi="Book Antiqua" w:cs="Book Antiqua"/>
          <w:bCs/>
          <w:color w:val="000000"/>
        </w:rPr>
        <w:t>3B</w:t>
      </w:r>
      <w:r w:rsidRPr="002F4D95">
        <w:rPr>
          <w:rFonts w:ascii="Book Antiqua" w:eastAsia="Book Antiqua" w:hAnsi="Book Antiqua" w:cs="Book Antiqua"/>
          <w:bCs/>
          <w:color w:val="000000"/>
        </w:rPr>
        <w:t>-D)</w:t>
      </w:r>
      <w:r w:rsidR="00730F42" w:rsidRPr="002F4D95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demonstrated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fracture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of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the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right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hip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and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femoral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neck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with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abnormal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signal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shadow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at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the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broken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end,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pathological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fractures,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fluid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in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the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right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joint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cavity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with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large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amount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of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synovial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tissue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hyperplasia,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and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abnormal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signal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shadow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on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the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femoral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neck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and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head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of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the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left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hip.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Right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hip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replacement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was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performed.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Postoperative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pathology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showed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that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the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joint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tissue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was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positive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for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Congo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red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staining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bCs/>
          <w:color w:val="000000"/>
        </w:rPr>
        <w:t>(Figure</w:t>
      </w:r>
      <w:r w:rsidR="00730F42" w:rsidRPr="002F4D95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B2088B" w:rsidRPr="002F4D95">
        <w:rPr>
          <w:rFonts w:ascii="Book Antiqua" w:eastAsia="Book Antiqua" w:hAnsi="Book Antiqua" w:cs="Book Antiqua"/>
          <w:bCs/>
          <w:color w:val="000000"/>
        </w:rPr>
        <w:t>5C and D</w:t>
      </w:r>
      <w:r w:rsidRPr="002F4D95">
        <w:rPr>
          <w:rFonts w:ascii="Book Antiqua" w:eastAsia="Book Antiqua" w:hAnsi="Book Antiqua" w:cs="Book Antiqua"/>
          <w:bCs/>
          <w:color w:val="000000"/>
        </w:rPr>
        <w:t>)</w:t>
      </w:r>
      <w:r w:rsidRPr="002F4D95">
        <w:rPr>
          <w:rFonts w:ascii="Book Antiqua" w:eastAsia="Book Antiqua" w:hAnsi="Book Antiqua" w:cs="Book Antiqua"/>
          <w:color w:val="000000"/>
        </w:rPr>
        <w:t>.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Under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polarized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light,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apple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green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birefringence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was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observed.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On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immunofluorescence,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k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light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chain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was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positive,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while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lambda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light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chain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was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negative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bCs/>
          <w:color w:val="000000"/>
        </w:rPr>
        <w:t>(</w:t>
      </w:r>
      <w:r w:rsidR="00CF2F98" w:rsidRPr="002F4D95">
        <w:rPr>
          <w:rFonts w:ascii="Book Antiqua" w:eastAsia="Book Antiqua" w:hAnsi="Book Antiqua" w:cs="Book Antiqua"/>
          <w:bCs/>
          <w:color w:val="000000"/>
        </w:rPr>
        <w:t>Figure 5C and D</w:t>
      </w:r>
      <w:r w:rsidRPr="002F4D95">
        <w:rPr>
          <w:rFonts w:ascii="Book Antiqua" w:eastAsia="Book Antiqua" w:hAnsi="Book Antiqua" w:cs="Book Antiqua"/>
          <w:bCs/>
          <w:color w:val="000000"/>
        </w:rPr>
        <w:t>)</w:t>
      </w:r>
      <w:r w:rsidRPr="002F4D95">
        <w:rPr>
          <w:rFonts w:ascii="Book Antiqua" w:eastAsia="Book Antiqua" w:hAnsi="Book Antiqua" w:cs="Book Antiqua"/>
          <w:color w:val="000000"/>
        </w:rPr>
        <w:t>.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clear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diagnosis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of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joint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amyloidosis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was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made,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and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MAA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was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considered.</w:t>
      </w:r>
    </w:p>
    <w:p w14:paraId="00E770FD" w14:textId="77777777" w:rsidR="00A77B3E" w:rsidRPr="002F4D95" w:rsidRDefault="00A77B3E" w:rsidP="00AF6FEF">
      <w:pPr>
        <w:spacing w:line="360" w:lineRule="auto"/>
        <w:jc w:val="both"/>
        <w:rPr>
          <w:rFonts w:ascii="Book Antiqua" w:hAnsi="Book Antiqua"/>
        </w:rPr>
      </w:pPr>
    </w:p>
    <w:p w14:paraId="49E64FDC" w14:textId="77777777" w:rsidR="00A77B3E" w:rsidRPr="002F4D95" w:rsidRDefault="00355FB1" w:rsidP="00AF6FEF">
      <w:pPr>
        <w:spacing w:line="360" w:lineRule="auto"/>
        <w:jc w:val="both"/>
        <w:rPr>
          <w:rFonts w:ascii="Book Antiqua" w:hAnsi="Book Antiqua"/>
        </w:rPr>
      </w:pPr>
      <w:r w:rsidRPr="002F4D95">
        <w:rPr>
          <w:rFonts w:ascii="Book Antiqua" w:eastAsia="Book Antiqua" w:hAnsi="Book Antiqua" w:cs="Book Antiqua"/>
          <w:b/>
          <w:caps/>
          <w:color w:val="000000"/>
          <w:u w:val="single"/>
        </w:rPr>
        <w:t>OUTCOME</w:t>
      </w:r>
      <w:r w:rsidR="00730F42" w:rsidRPr="002F4D95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2F4D95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730F42" w:rsidRPr="002F4D95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2F4D95">
        <w:rPr>
          <w:rFonts w:ascii="Book Antiqua" w:eastAsia="Book Antiqua" w:hAnsi="Book Antiqua" w:cs="Book Antiqua"/>
          <w:b/>
          <w:caps/>
          <w:color w:val="000000"/>
          <w:u w:val="single"/>
        </w:rPr>
        <w:t>FOLLOW-UP</w:t>
      </w:r>
    </w:p>
    <w:p w14:paraId="23927C5F" w14:textId="77777777" w:rsidR="00A77B3E" w:rsidRPr="002F4D95" w:rsidRDefault="00355FB1" w:rsidP="00AF6FEF">
      <w:pPr>
        <w:spacing w:line="360" w:lineRule="auto"/>
        <w:jc w:val="both"/>
        <w:rPr>
          <w:rFonts w:ascii="Book Antiqua" w:hAnsi="Book Antiqua"/>
          <w:b/>
          <w:i/>
        </w:rPr>
      </w:pPr>
      <w:r w:rsidRPr="002F4D95">
        <w:rPr>
          <w:rFonts w:ascii="Book Antiqua" w:eastAsia="Book Antiqua" w:hAnsi="Book Antiqua" w:cs="Book Antiqua"/>
          <w:b/>
          <w:i/>
          <w:color w:val="000000"/>
        </w:rPr>
        <w:t>Case</w:t>
      </w:r>
      <w:r w:rsidR="00730F42" w:rsidRPr="002F4D95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b/>
          <w:i/>
          <w:color w:val="000000"/>
        </w:rPr>
        <w:t>one</w:t>
      </w:r>
    </w:p>
    <w:p w14:paraId="45BA1876" w14:textId="77777777" w:rsidR="00A77B3E" w:rsidRPr="002F4D95" w:rsidRDefault="00355FB1" w:rsidP="00AF6FEF">
      <w:pPr>
        <w:spacing w:line="360" w:lineRule="auto"/>
        <w:jc w:val="both"/>
        <w:rPr>
          <w:rFonts w:ascii="Book Antiqua" w:hAnsi="Book Antiqua"/>
        </w:rPr>
      </w:pPr>
      <w:r w:rsidRPr="002F4D95">
        <w:rPr>
          <w:rFonts w:ascii="Book Antiqua" w:eastAsia="Book Antiqua" w:hAnsi="Book Antiqua" w:cs="Book Antiqua"/>
          <w:color w:val="000000"/>
        </w:rPr>
        <w:t>The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patient's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left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hip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pain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was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relieved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after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surgery.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Two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months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later,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pain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in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the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right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hip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joint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increased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again.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MRI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revealed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fracture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of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the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right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hip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joint.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The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patient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underwent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right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hip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replacement.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Pathological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analysis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showed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focal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amyloidosis.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There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was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no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further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treatment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after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surgery,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and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the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patient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died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of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MM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relapse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in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October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2019.</w:t>
      </w:r>
    </w:p>
    <w:p w14:paraId="0F493971" w14:textId="77777777" w:rsidR="00A77B3E" w:rsidRPr="002F4D95" w:rsidRDefault="00355FB1" w:rsidP="00AF6FEF">
      <w:pPr>
        <w:spacing w:line="360" w:lineRule="auto"/>
        <w:jc w:val="both"/>
        <w:rPr>
          <w:rFonts w:ascii="Book Antiqua" w:hAnsi="Book Antiqua"/>
          <w:b/>
          <w:i/>
        </w:rPr>
      </w:pPr>
      <w:r w:rsidRPr="002F4D95">
        <w:rPr>
          <w:rFonts w:ascii="Book Antiqua" w:eastAsia="Book Antiqua" w:hAnsi="Book Antiqua" w:cs="Book Antiqua"/>
          <w:b/>
          <w:i/>
          <w:color w:val="000000"/>
        </w:rPr>
        <w:t>Case</w:t>
      </w:r>
      <w:r w:rsidR="00730F42" w:rsidRPr="002F4D95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b/>
          <w:i/>
          <w:color w:val="000000"/>
        </w:rPr>
        <w:t>two</w:t>
      </w:r>
    </w:p>
    <w:p w14:paraId="072D5DF9" w14:textId="77777777" w:rsidR="00A77B3E" w:rsidRPr="002F4D95" w:rsidRDefault="00355FB1" w:rsidP="00AF6FEF">
      <w:pPr>
        <w:spacing w:line="360" w:lineRule="auto"/>
        <w:jc w:val="both"/>
        <w:rPr>
          <w:rFonts w:ascii="Book Antiqua" w:hAnsi="Book Antiqua"/>
        </w:rPr>
      </w:pPr>
      <w:r w:rsidRPr="002F4D95">
        <w:rPr>
          <w:rFonts w:ascii="Book Antiqua" w:eastAsia="Book Antiqua" w:hAnsi="Book Antiqua" w:cs="Book Antiqua"/>
          <w:color w:val="000000"/>
        </w:rPr>
        <w:t>The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patient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recovered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from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the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surgery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without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complications.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Later,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he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completed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five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follow-up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cycles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of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the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VCD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regimen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and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obtained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F4D95">
        <w:rPr>
          <w:rFonts w:ascii="Book Antiqua" w:eastAsia="Book Antiqua" w:hAnsi="Book Antiqua" w:cs="Book Antiqua"/>
          <w:color w:val="000000"/>
        </w:rPr>
        <w:t>sCR</w:t>
      </w:r>
      <w:proofErr w:type="spellEnd"/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(strictly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complete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remission)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after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the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8th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course.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However,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the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patient's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restricted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movement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of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the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joints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of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both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hands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did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not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recover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further.</w:t>
      </w:r>
    </w:p>
    <w:p w14:paraId="727ADC97" w14:textId="77777777" w:rsidR="00A77B3E" w:rsidRPr="002F4D95" w:rsidRDefault="00A77B3E" w:rsidP="00AF6FEF">
      <w:pPr>
        <w:spacing w:line="360" w:lineRule="auto"/>
        <w:jc w:val="both"/>
        <w:rPr>
          <w:rFonts w:ascii="Book Antiqua" w:hAnsi="Book Antiqua"/>
        </w:rPr>
      </w:pPr>
    </w:p>
    <w:p w14:paraId="6E6D8377" w14:textId="77777777" w:rsidR="00A77B3E" w:rsidRPr="002F4D95" w:rsidRDefault="00355FB1" w:rsidP="00AF6FEF">
      <w:pPr>
        <w:spacing w:line="360" w:lineRule="auto"/>
        <w:jc w:val="both"/>
        <w:rPr>
          <w:rFonts w:ascii="Book Antiqua" w:hAnsi="Book Antiqua"/>
        </w:rPr>
      </w:pPr>
      <w:r w:rsidRPr="002F4D95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7A595ABF" w14:textId="77777777" w:rsidR="00A77B3E" w:rsidRPr="002F4D95" w:rsidRDefault="00355FB1" w:rsidP="00AF6FEF">
      <w:pPr>
        <w:spacing w:line="360" w:lineRule="auto"/>
        <w:jc w:val="both"/>
        <w:rPr>
          <w:rFonts w:ascii="Book Antiqua" w:hAnsi="Book Antiqua"/>
        </w:rPr>
      </w:pPr>
      <w:r w:rsidRPr="002F4D95">
        <w:rPr>
          <w:rFonts w:ascii="Book Antiqua" w:eastAsia="Book Antiqua" w:hAnsi="Book Antiqua" w:cs="Book Antiqua"/>
          <w:color w:val="000000"/>
        </w:rPr>
        <w:t>Osteolytic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bone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lesions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in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MM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patients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can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involve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joints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and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are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often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associated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with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light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chain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amyloid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protein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deposition,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namely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MAA,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which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is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rare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complication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of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MM.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No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sex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difference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was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noted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in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the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onset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of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MAA,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and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the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average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age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at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diagnosis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was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58.6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years</w:t>
      </w:r>
      <w:r w:rsidR="00082A10" w:rsidRPr="002F4D95">
        <w:rPr>
          <w:rFonts w:ascii="Book Antiqua" w:eastAsia="Book Antiqua" w:hAnsi="Book Antiqua" w:cs="Book Antiqua"/>
          <w:color w:val="000000"/>
          <w:vertAlign w:val="superscript"/>
        </w:rPr>
        <w:t>[4]</w:t>
      </w:r>
      <w:r w:rsidRPr="002F4D95">
        <w:rPr>
          <w:rFonts w:ascii="Book Antiqua" w:eastAsia="Book Antiqua" w:hAnsi="Book Antiqua" w:cs="Book Antiqua"/>
          <w:color w:val="000000"/>
        </w:rPr>
        <w:t>.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Clinical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manifestations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are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nonspecific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and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are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often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F4D95">
        <w:rPr>
          <w:rFonts w:ascii="Book Antiqua" w:eastAsia="Book Antiqua" w:hAnsi="Book Antiqua" w:cs="Book Antiqua"/>
          <w:color w:val="000000"/>
        </w:rPr>
        <w:t>similar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lastRenderedPageBreak/>
        <w:t>to</w:t>
      </w:r>
      <w:proofErr w:type="gramEnd"/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RA</w:t>
      </w:r>
      <w:r w:rsidR="00082A10" w:rsidRPr="002F4D95">
        <w:rPr>
          <w:rFonts w:ascii="Book Antiqua" w:eastAsia="Book Antiqua" w:hAnsi="Book Antiqua" w:cs="Book Antiqua"/>
          <w:color w:val="000000"/>
          <w:vertAlign w:val="superscript"/>
        </w:rPr>
        <w:t>[5]</w:t>
      </w:r>
      <w:r w:rsidRPr="002F4D95">
        <w:rPr>
          <w:rFonts w:ascii="Book Antiqua" w:eastAsia="Book Antiqua" w:hAnsi="Book Antiqua" w:cs="Book Antiqua"/>
          <w:color w:val="000000"/>
        </w:rPr>
        <w:t>.</w:t>
      </w:r>
      <w:r w:rsidR="00082A10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The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main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manifestations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are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morning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stiffness,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swelling,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and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tenderness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of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the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soft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tissues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around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the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joints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with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limited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joint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movement.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The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shoulder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joints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are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the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F4D95">
        <w:rPr>
          <w:rFonts w:ascii="Book Antiqua" w:eastAsia="Book Antiqua" w:hAnsi="Book Antiqua" w:cs="Book Antiqua"/>
          <w:color w:val="000000"/>
        </w:rPr>
        <w:t>most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commonly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affected</w:t>
      </w:r>
      <w:proofErr w:type="gramEnd"/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joints,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followed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by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the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knee,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wrist,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hip,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and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metacarpophalangeal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joints</w:t>
      </w:r>
      <w:r w:rsidR="00082A10" w:rsidRPr="002F4D95">
        <w:rPr>
          <w:rFonts w:ascii="Book Antiqua" w:eastAsia="Book Antiqua" w:hAnsi="Book Antiqua" w:cs="Book Antiqua"/>
          <w:color w:val="000000"/>
          <w:vertAlign w:val="superscript"/>
        </w:rPr>
        <w:t>[6]</w:t>
      </w:r>
      <w:r w:rsidRPr="002F4D95">
        <w:rPr>
          <w:rFonts w:ascii="Book Antiqua" w:eastAsia="Book Antiqua" w:hAnsi="Book Antiqua" w:cs="Book Antiqua"/>
          <w:color w:val="000000"/>
        </w:rPr>
        <w:t>.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Some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patients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undergo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fractures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due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to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joint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bone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damage</w:t>
      </w:r>
      <w:r w:rsidR="00904848" w:rsidRPr="002F4D95">
        <w:rPr>
          <w:rFonts w:ascii="Book Antiqua" w:eastAsia="Book Antiqua" w:hAnsi="Book Antiqua" w:cs="Book Antiqua"/>
          <w:color w:val="000000"/>
          <w:vertAlign w:val="superscript"/>
        </w:rPr>
        <w:t>[4]</w:t>
      </w:r>
      <w:r w:rsidRPr="002F4D95">
        <w:rPr>
          <w:rFonts w:ascii="Book Antiqua" w:eastAsia="Book Antiqua" w:hAnsi="Book Antiqua" w:cs="Book Antiqua"/>
          <w:color w:val="000000"/>
        </w:rPr>
        <w:t>.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The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"shoulder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pad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sign"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may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appear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on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imaging,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and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it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may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also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be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accompanied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by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other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manifestations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related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to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amyloid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deposition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such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carpal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tunnel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syndrome,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macroglossia,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soft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tissue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swelling,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and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subcutaneous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nodules.</w:t>
      </w:r>
    </w:p>
    <w:p w14:paraId="50FB4E97" w14:textId="77777777" w:rsidR="00A77B3E" w:rsidRPr="002F4D95" w:rsidRDefault="00355FB1" w:rsidP="00AF6FEF">
      <w:pPr>
        <w:spacing w:line="360" w:lineRule="auto"/>
        <w:ind w:firstLine="420"/>
        <w:jc w:val="both"/>
        <w:rPr>
          <w:rFonts w:ascii="Book Antiqua" w:hAnsi="Book Antiqua"/>
        </w:rPr>
      </w:pPr>
      <w:r w:rsidRPr="002F4D95">
        <w:rPr>
          <w:rFonts w:ascii="Book Antiqua" w:eastAsia="Book Antiqua" w:hAnsi="Book Antiqua" w:cs="Book Antiqua"/>
          <w:color w:val="000000"/>
        </w:rPr>
        <w:t>A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review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of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relevant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data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revealed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that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there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were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approximately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122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MAA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cases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reported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from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countries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other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than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China.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The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two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cases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described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in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this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article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may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be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the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first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reported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in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China.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study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found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that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62%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of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patients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had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history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of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arthritis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of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1-84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F4D95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(median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11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F4D95">
        <w:rPr>
          <w:rFonts w:ascii="Book Antiqua" w:eastAsia="Book Antiqua" w:hAnsi="Book Antiqua" w:cs="Book Antiqua"/>
          <w:color w:val="000000"/>
        </w:rPr>
        <w:t>mo</w:t>
      </w:r>
      <w:proofErr w:type="spellEnd"/>
      <w:r w:rsidRPr="002F4D95">
        <w:rPr>
          <w:rFonts w:ascii="Book Antiqua" w:eastAsia="Book Antiqua" w:hAnsi="Book Antiqua" w:cs="Book Antiqua"/>
          <w:color w:val="000000"/>
        </w:rPr>
        <w:t>)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before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the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diagnosis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of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MM,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30%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of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the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patients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were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diagnosed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early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with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RA,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and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only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in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eight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patients,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arthritis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and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MM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were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diagnosed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at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the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same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time</w:t>
      </w:r>
      <w:r w:rsidR="00FF74B6" w:rsidRPr="002F4D95">
        <w:rPr>
          <w:rFonts w:ascii="Book Antiqua" w:eastAsia="Book Antiqua" w:hAnsi="Book Antiqua" w:cs="Book Antiqua"/>
          <w:color w:val="000000"/>
          <w:vertAlign w:val="superscript"/>
        </w:rPr>
        <w:t>[4,7]</w:t>
      </w:r>
      <w:r w:rsidRPr="002F4D95">
        <w:rPr>
          <w:rFonts w:ascii="Book Antiqua" w:eastAsia="Book Antiqua" w:hAnsi="Book Antiqua" w:cs="Book Antiqua"/>
          <w:color w:val="000000"/>
        </w:rPr>
        <w:t>.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F4D95">
        <w:rPr>
          <w:rFonts w:ascii="Book Antiqua" w:eastAsia="Book Antiqua" w:hAnsi="Book Antiqua" w:cs="Book Antiqua"/>
          <w:color w:val="000000"/>
        </w:rPr>
        <w:t>The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vast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majority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of</w:t>
      </w:r>
      <w:proofErr w:type="gramEnd"/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MAA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cases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were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reported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by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rheumatologists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or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orthopedic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surgeons,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and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only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five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patients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were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found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by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hematologists,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including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the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two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patients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in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this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study.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Moreover,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the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two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patients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in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this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article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still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first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presented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to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rheumatology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and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orthopedics</w:t>
      </w:r>
      <w:r w:rsidR="00FF74B6" w:rsidRPr="002F4D95">
        <w:rPr>
          <w:rFonts w:ascii="Book Antiqua" w:eastAsia="Book Antiqua" w:hAnsi="Book Antiqua" w:cs="Book Antiqua"/>
          <w:color w:val="000000"/>
          <w:vertAlign w:val="superscript"/>
        </w:rPr>
        <w:t>[4]</w:t>
      </w:r>
      <w:r w:rsidRPr="002F4D95">
        <w:rPr>
          <w:rFonts w:ascii="Book Antiqua" w:eastAsia="Book Antiqua" w:hAnsi="Book Antiqua" w:cs="Book Antiqua"/>
          <w:color w:val="000000"/>
        </w:rPr>
        <w:t>.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general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laboratory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examination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in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MAA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is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nonspecific.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One-third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of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the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patients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demonstrated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elevated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ESR,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while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RF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and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cyclic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citrullinated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peptide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(CCP)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were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negative</w:t>
      </w:r>
      <w:r w:rsidR="00FF74B6" w:rsidRPr="002F4D95">
        <w:rPr>
          <w:rFonts w:ascii="Book Antiqua" w:eastAsia="Book Antiqua" w:hAnsi="Book Antiqua" w:cs="Book Antiqua"/>
          <w:color w:val="000000"/>
          <w:vertAlign w:val="superscript"/>
        </w:rPr>
        <w:t>[4,8]</w:t>
      </w:r>
      <w:r w:rsidRPr="002F4D95">
        <w:rPr>
          <w:rFonts w:ascii="Book Antiqua" w:eastAsia="Book Antiqua" w:hAnsi="Book Antiqua" w:cs="Book Antiqua"/>
          <w:color w:val="000000"/>
        </w:rPr>
        <w:t>.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Two-thirds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of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the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patients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had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renal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insufficiency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and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anemia.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The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median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age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of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the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two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patients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in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this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study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was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71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years,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and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the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median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time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from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symptom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onset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to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diagnosis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was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approximately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48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mo.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At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the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time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of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diagnosis,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both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had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polyarthritis,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and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all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rheumatism-related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indicators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were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negative.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Case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1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initially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had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knee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joint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pain,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which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progressed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to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multiple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large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joints.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Case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2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mainly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showed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numbness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and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stiffness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of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both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hands,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and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gradually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developed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shoulder,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wrist,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and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hip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pain.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Although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both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patients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had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manifestations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of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polyarthritis,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the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first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sites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were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the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finger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and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knee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joints,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which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were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slightly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different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from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those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reported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in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the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literature.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After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the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two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patients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were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given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RA-related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treatments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(including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glucocorticoids),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they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achieved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certain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degree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of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relief,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but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the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maintenance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time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was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short.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Both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patients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were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found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to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have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mild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anemia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and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renal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lastRenderedPageBreak/>
        <w:t>insufficiency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at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the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first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visit,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but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due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to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the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presence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of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hypertension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and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normal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urine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output,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they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were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not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taken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seriously.</w:t>
      </w:r>
    </w:p>
    <w:p w14:paraId="5402E4C6" w14:textId="77777777" w:rsidR="00A77B3E" w:rsidRPr="002F4D95" w:rsidRDefault="00355FB1" w:rsidP="00AF6FEF">
      <w:pPr>
        <w:spacing w:line="360" w:lineRule="auto"/>
        <w:ind w:firstLine="420"/>
        <w:jc w:val="both"/>
        <w:rPr>
          <w:rFonts w:ascii="Book Antiqua" w:hAnsi="Book Antiqua"/>
        </w:rPr>
      </w:pPr>
      <w:r w:rsidRPr="002F4D95">
        <w:rPr>
          <w:rFonts w:ascii="Book Antiqua" w:eastAsia="Book Antiqua" w:hAnsi="Book Antiqua" w:cs="Book Antiqua"/>
          <w:color w:val="000000"/>
        </w:rPr>
        <w:t>MRI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is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the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most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sensitive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tool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for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the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early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detection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of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RA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lesions,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which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mainly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manifest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synovial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thickening,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bone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marrow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edema,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and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slight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articular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surface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erosion.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Previous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reports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have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found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that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early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MRI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manifestations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of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MAA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have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many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similarities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with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RA.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MAA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shows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low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to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moderate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signal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intensity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on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both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T1-and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T2-weighted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images,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nodular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synovial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soft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tissue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thickening,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subchondral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erosion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changes,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and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innervation-related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muscle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edema.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high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T2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signal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may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be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observed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in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the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cyst-like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area.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The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amyloid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signal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around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the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joint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may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be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slightly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enhanced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when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the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contrast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agent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is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enhanced</w:t>
      </w:r>
      <w:r w:rsidR="008A6212" w:rsidRPr="002F4D95">
        <w:rPr>
          <w:rFonts w:ascii="Book Antiqua" w:eastAsia="Book Antiqua" w:hAnsi="Book Antiqua" w:cs="Book Antiqua"/>
          <w:color w:val="000000"/>
          <w:vertAlign w:val="superscript"/>
        </w:rPr>
        <w:t>[4,9,10]</w:t>
      </w:r>
      <w:r w:rsidRPr="002F4D95">
        <w:rPr>
          <w:rFonts w:ascii="Book Antiqua" w:eastAsia="Book Antiqua" w:hAnsi="Book Antiqua" w:cs="Book Antiqua"/>
          <w:color w:val="000000"/>
        </w:rPr>
        <w:t>.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computerized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tomography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(CT)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scan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was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consistent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with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amyloidosis.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Typical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imaging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features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include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swelling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of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the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soft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tissue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near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the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joints,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osteoporosis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around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the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joints,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and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subchondral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cystic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degeneration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with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hardened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edges</w:t>
      </w:r>
      <w:r w:rsidR="00A8705A" w:rsidRPr="002F4D95">
        <w:rPr>
          <w:rFonts w:ascii="Book Antiqua" w:eastAsia="Book Antiqua" w:hAnsi="Book Antiqua" w:cs="Book Antiqua"/>
          <w:color w:val="000000"/>
          <w:vertAlign w:val="superscript"/>
        </w:rPr>
        <w:t>[11]</w:t>
      </w:r>
      <w:r w:rsidRPr="002F4D95">
        <w:rPr>
          <w:rFonts w:ascii="Book Antiqua" w:eastAsia="Book Antiqua" w:hAnsi="Book Antiqua" w:cs="Book Antiqua"/>
          <w:color w:val="000000"/>
        </w:rPr>
        <w:t>.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The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use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of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positron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emission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tomography–computed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tomography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(PET-CT)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in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amyloidosis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is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limited,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and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only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two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cases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have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been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reported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that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showed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moderate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increase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in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the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fluorodeoxyglucose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uptake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at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the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amyloid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deposition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site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in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the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tissues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around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the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joints</w:t>
      </w:r>
      <w:r w:rsidR="00E1079D" w:rsidRPr="002F4D95">
        <w:rPr>
          <w:rFonts w:ascii="Book Antiqua" w:eastAsia="Book Antiqua" w:hAnsi="Book Antiqua" w:cs="Book Antiqua"/>
          <w:color w:val="000000"/>
          <w:vertAlign w:val="superscript"/>
        </w:rPr>
        <w:t>[12]</w:t>
      </w:r>
      <w:r w:rsidRPr="002F4D95">
        <w:rPr>
          <w:rFonts w:ascii="Book Antiqua" w:eastAsia="Book Antiqua" w:hAnsi="Book Antiqua" w:cs="Book Antiqua"/>
          <w:color w:val="000000"/>
        </w:rPr>
        <w:t>.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The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two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patients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in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this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study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were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examined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by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MRI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at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an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early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stage,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which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clearly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indicated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the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presence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of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synovial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hyperplasia,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joint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effusion,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and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surrounding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inflammation,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and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is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consistent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with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the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literature.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F4D95">
        <w:rPr>
          <w:rFonts w:ascii="Book Antiqua" w:eastAsia="Book Antiqua" w:hAnsi="Book Antiqua" w:cs="Book Antiqua"/>
          <w:color w:val="000000"/>
        </w:rPr>
        <w:t>In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particular,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when</w:t>
      </w:r>
      <w:proofErr w:type="gramEnd"/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the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two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patients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in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this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study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were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diagnosed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with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MM,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their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hip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joint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MRI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showed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femoral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neck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destruction,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which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is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different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from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that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reported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in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the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literature.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The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underlying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reason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requires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further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research.</w:t>
      </w:r>
    </w:p>
    <w:p w14:paraId="0E0F6BAE" w14:textId="77777777" w:rsidR="00A77B3E" w:rsidRPr="002F4D95" w:rsidRDefault="00355FB1" w:rsidP="00AF6FEF">
      <w:pPr>
        <w:spacing w:line="360" w:lineRule="auto"/>
        <w:ind w:firstLine="420"/>
        <w:jc w:val="both"/>
        <w:rPr>
          <w:rFonts w:ascii="Book Antiqua" w:hAnsi="Book Antiqua"/>
        </w:rPr>
      </w:pPr>
      <w:r w:rsidRPr="002F4D95">
        <w:rPr>
          <w:rFonts w:ascii="Book Antiqua" w:eastAsia="Book Antiqua" w:hAnsi="Book Antiqua" w:cs="Book Antiqua"/>
          <w:color w:val="000000"/>
        </w:rPr>
        <w:t>Synovial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biopsy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is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an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important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technique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for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diagnosing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MAA,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especially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when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the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diagnosis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of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RA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is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uncertain.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In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study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by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F4D95">
        <w:rPr>
          <w:rFonts w:ascii="Book Antiqua" w:eastAsia="Book Antiqua" w:hAnsi="Book Antiqua" w:cs="Book Antiqua"/>
          <w:color w:val="000000"/>
        </w:rPr>
        <w:t>Elsaman</w:t>
      </w:r>
      <w:proofErr w:type="spellEnd"/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i/>
          <w:iCs/>
          <w:color w:val="000000"/>
        </w:rPr>
        <w:t>et</w:t>
      </w:r>
      <w:r w:rsidR="00730F42" w:rsidRPr="002F4D9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i/>
          <w:iCs/>
          <w:color w:val="000000"/>
        </w:rPr>
        <w:t>al</w:t>
      </w:r>
      <w:r w:rsidR="006068FC" w:rsidRPr="002F4D95">
        <w:rPr>
          <w:rFonts w:ascii="Book Antiqua" w:eastAsia="Book Antiqua" w:hAnsi="Book Antiqua" w:cs="Book Antiqua"/>
          <w:color w:val="000000"/>
          <w:vertAlign w:val="superscript"/>
        </w:rPr>
        <w:t>[4]</w:t>
      </w:r>
      <w:r w:rsidRPr="002F4D95">
        <w:rPr>
          <w:rFonts w:ascii="Book Antiqua" w:eastAsia="Book Antiqua" w:hAnsi="Book Antiqua" w:cs="Book Antiqua"/>
          <w:color w:val="000000"/>
        </w:rPr>
        <w:t>,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60%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of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MAA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patients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were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diagnosed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by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pathological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examination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of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the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synovial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tissue,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while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one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patient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was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diagnosed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by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detection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of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amyloid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in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the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synovial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fluid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deposits.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Many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studies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have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shown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the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presence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of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B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cells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and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plasma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cells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in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the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bone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marrow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and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synovial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tissues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of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RA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patients,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and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their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roles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include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antibody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production,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CD4+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cell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activation,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and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changing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the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cytokine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profile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to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promote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inflammation</w:t>
      </w:r>
      <w:r w:rsidR="00A8705A" w:rsidRPr="002F4D95">
        <w:rPr>
          <w:rFonts w:ascii="Book Antiqua" w:eastAsia="Book Antiqua" w:hAnsi="Book Antiqua" w:cs="Book Antiqua"/>
          <w:color w:val="000000"/>
          <w:vertAlign w:val="superscript"/>
        </w:rPr>
        <w:t>[11]</w:t>
      </w:r>
      <w:r w:rsidRPr="002F4D95">
        <w:rPr>
          <w:rFonts w:ascii="Book Antiqua" w:eastAsia="Book Antiqua" w:hAnsi="Book Antiqua" w:cs="Book Antiqua"/>
          <w:color w:val="000000"/>
        </w:rPr>
        <w:t>.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Interestingly,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histological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analysis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of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the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MAA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synovial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tissue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showed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the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presence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of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CD68+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and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lastRenderedPageBreak/>
        <w:t>CD3+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mononuclear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inflammatory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cells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(synovial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macrophages)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in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the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synovium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and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synovial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fluid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deposits,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instead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of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CD20+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B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cells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and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CD38+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plasma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cells.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Electron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microscopy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has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revealed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that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synovial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macrophages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engulf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the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amyloid</w:t>
      </w:r>
      <w:r w:rsidR="00E04F32" w:rsidRPr="002F4D95">
        <w:rPr>
          <w:rFonts w:ascii="Book Antiqua" w:eastAsia="Book Antiqua" w:hAnsi="Book Antiqua" w:cs="Book Antiqua"/>
          <w:color w:val="000000"/>
          <w:vertAlign w:val="superscript"/>
        </w:rPr>
        <w:t>[9]</w:t>
      </w:r>
      <w:r w:rsidRPr="002F4D95">
        <w:rPr>
          <w:rFonts w:ascii="Book Antiqua" w:eastAsia="Book Antiqua" w:hAnsi="Book Antiqua" w:cs="Book Antiqua"/>
          <w:color w:val="000000"/>
        </w:rPr>
        <w:t>.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F4D95">
        <w:rPr>
          <w:rFonts w:ascii="Book Antiqua" w:eastAsia="Book Antiqua" w:hAnsi="Book Antiqua" w:cs="Book Antiqua"/>
          <w:color w:val="000000"/>
        </w:rPr>
        <w:t>Elsaman</w:t>
      </w:r>
      <w:proofErr w:type="spellEnd"/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i/>
          <w:iCs/>
          <w:color w:val="000000"/>
        </w:rPr>
        <w:t>et</w:t>
      </w:r>
      <w:r w:rsidR="00730F42" w:rsidRPr="002F4D9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i/>
          <w:iCs/>
          <w:color w:val="000000"/>
        </w:rPr>
        <w:t>al</w:t>
      </w:r>
      <w:r w:rsidR="00640DE8" w:rsidRPr="002F4D95">
        <w:rPr>
          <w:rFonts w:ascii="Book Antiqua" w:eastAsia="Book Antiqua" w:hAnsi="Book Antiqua" w:cs="Book Antiqua"/>
          <w:color w:val="000000"/>
          <w:vertAlign w:val="superscript"/>
        </w:rPr>
        <w:t>[4]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further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found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that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in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all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patients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who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had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undergone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synovial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biopsy,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no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plasma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cell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phenotype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was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found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in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any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MAA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inflammatory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infiltrate,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and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some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specimens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had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plasma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cell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depletion.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This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is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different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from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the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synovial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pathology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of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RA.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This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proves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that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MAA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is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chronic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synovitis,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rather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than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B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cell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or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plasma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cell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invasion,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and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is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characterized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by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mild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synovitis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without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plasma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cell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infiltration.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Although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the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two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patients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reported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in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this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article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did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not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undergo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synovial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biopsy,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they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underwent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joint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biopsy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after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surgery.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Congo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red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staining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was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positive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with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apple-green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birefringence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under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polarized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light.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Immunofluorescence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was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positive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for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κ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and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λ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light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chains.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These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findings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confirmed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amyloidosis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of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the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joint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tissue.</w:t>
      </w:r>
    </w:p>
    <w:p w14:paraId="00A2AD55" w14:textId="77777777" w:rsidR="00A77B3E" w:rsidRPr="002F4D95" w:rsidRDefault="00355FB1" w:rsidP="00AF6FEF">
      <w:pPr>
        <w:spacing w:line="360" w:lineRule="auto"/>
        <w:ind w:firstLine="420"/>
        <w:jc w:val="both"/>
        <w:rPr>
          <w:rFonts w:ascii="Book Antiqua" w:hAnsi="Book Antiqua"/>
        </w:rPr>
      </w:pPr>
      <w:r w:rsidRPr="002F4D95">
        <w:rPr>
          <w:rFonts w:ascii="Book Antiqua" w:eastAsia="Book Antiqua" w:hAnsi="Book Antiqua" w:cs="Book Antiqua"/>
          <w:color w:val="000000"/>
        </w:rPr>
        <w:t>The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current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treatment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of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AL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amyloidosis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is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F4D95">
        <w:rPr>
          <w:rFonts w:ascii="Book Antiqua" w:eastAsia="Book Antiqua" w:hAnsi="Book Antiqua" w:cs="Book Antiqua"/>
          <w:color w:val="000000"/>
        </w:rPr>
        <w:t>similar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to</w:t>
      </w:r>
      <w:proofErr w:type="gramEnd"/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that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of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MM.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Since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the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number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of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reported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MAA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cases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is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relatively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small,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there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is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no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uniform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treatment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regimen.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The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literature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mainly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focuses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on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the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treatment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of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MM.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Initially,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melphalan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and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immunomodulator-based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regimens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were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chosen,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including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MP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(melphalan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and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prednisone)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and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(thalidomide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and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dexamethasone)</w:t>
      </w:r>
      <w:r w:rsidR="001F603A" w:rsidRPr="002F4D95">
        <w:rPr>
          <w:rFonts w:ascii="Book Antiqua" w:eastAsia="Book Antiqua" w:hAnsi="Book Antiqua" w:cs="Book Antiqua"/>
          <w:color w:val="000000"/>
          <w:vertAlign w:val="superscript"/>
        </w:rPr>
        <w:t>[13,14]</w:t>
      </w:r>
      <w:r w:rsidRPr="002F4D95">
        <w:rPr>
          <w:rFonts w:ascii="Book Antiqua" w:eastAsia="Book Antiqua" w:hAnsi="Book Antiqua" w:cs="Book Antiqua"/>
          <w:color w:val="000000"/>
        </w:rPr>
        <w:t>.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proteasome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inhibitors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have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become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the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cornerstone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of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the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treatment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of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MM,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new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immunomodulators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have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been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developed,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such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VCD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(bortezomib,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cyclophosphamide,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and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dexamethasone)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and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VRD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(bortezomib,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lenalidomide,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and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dexamethasone).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Additionally,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other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therapies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are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also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used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for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the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treatment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of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MAA</w:t>
      </w:r>
      <w:r w:rsidR="00065BD1" w:rsidRPr="002F4D95">
        <w:rPr>
          <w:rFonts w:ascii="Book Antiqua" w:eastAsia="Book Antiqua" w:hAnsi="Book Antiqua" w:cs="Book Antiqua"/>
          <w:color w:val="000000"/>
          <w:vertAlign w:val="superscript"/>
        </w:rPr>
        <w:t>[3,15-18]</w:t>
      </w:r>
      <w:r w:rsidRPr="002F4D95">
        <w:rPr>
          <w:rFonts w:ascii="Book Antiqua" w:eastAsia="Book Antiqua" w:hAnsi="Book Antiqua" w:cs="Book Antiqua"/>
          <w:color w:val="000000"/>
        </w:rPr>
        <w:t>.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In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the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reports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included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in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this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article,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10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patients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received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bortezomib-based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treatment,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of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which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six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experienced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F4D95">
        <w:rPr>
          <w:rFonts w:ascii="Book Antiqua" w:eastAsia="Book Antiqua" w:hAnsi="Book Antiqua" w:cs="Book Antiqua"/>
          <w:color w:val="000000"/>
        </w:rPr>
        <w:t>improvement</w:t>
      </w:r>
      <w:proofErr w:type="gramEnd"/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in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the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joint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symptoms,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while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four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underwent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hip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replacement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due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to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no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improvement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or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aggravation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of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symptoms.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All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patients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undergoing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joint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replacement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had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symptoms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of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arthritis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for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more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than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2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years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before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the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diagnosis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of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MM.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Therefore,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we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infer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that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the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occurrence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of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fractures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may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be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related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to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the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length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of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the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disease.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Three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studies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reported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two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patients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who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used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anti-interleukin-6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receptor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monoclonal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antibody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(tocilizumab)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and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one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patient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who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received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anti-human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tumor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necrosis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factor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monoclonal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antibody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(adalimumab)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to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treat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MAA.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Interestingly,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all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three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patients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lastRenderedPageBreak/>
        <w:t>showed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symptom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improvement,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and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the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molecular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basis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may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be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related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to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the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involvement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of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the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interleukin-6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receptor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and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tumor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necrosis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factor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in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the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pathogenesis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of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MM</w:t>
      </w:r>
      <w:r w:rsidR="00195342" w:rsidRPr="002F4D95">
        <w:rPr>
          <w:rFonts w:ascii="Book Antiqua" w:eastAsia="Book Antiqua" w:hAnsi="Book Antiqua" w:cs="Book Antiqua"/>
          <w:color w:val="000000"/>
          <w:vertAlign w:val="superscript"/>
        </w:rPr>
        <w:t>[19,20]</w:t>
      </w:r>
      <w:r w:rsidRPr="002F4D95">
        <w:rPr>
          <w:rFonts w:ascii="Book Antiqua" w:eastAsia="Book Antiqua" w:hAnsi="Book Antiqua" w:cs="Book Antiqua"/>
          <w:color w:val="000000"/>
        </w:rPr>
        <w:t>.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In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the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present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study,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two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patients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were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treated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with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the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VCD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regimen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and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achieved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the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ideal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curative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effect.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However,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since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obvious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joint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disease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was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already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present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at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the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time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of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initial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diagnosis,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and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the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disease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gradually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progressed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with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occurrence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of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fractures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during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treatment,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the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two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patients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finally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had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to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undergo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surgery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instead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of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medical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treatment.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In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this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regard,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it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is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recommended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that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during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the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initial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assessment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of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MM,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attention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should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be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paid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to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painful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joints.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If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abnormal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weight-bearing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joints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or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bones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are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found,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early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braking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can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be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used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to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avoid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fractures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and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improve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the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patient’s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quality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of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life.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No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fracture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was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found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in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the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two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patients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during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the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initial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diagnosis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of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MM,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but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they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demonstrated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different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progression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and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prognoses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in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the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later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period.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Although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the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chromosomal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karyotype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of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Case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1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showed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polyploid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abnormalities,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there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were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no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genetic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indicators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of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poor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prognosis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related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to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myeloma;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therefore,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this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cannot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be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considered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one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of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the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reasons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for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the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poor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prognosis.</w:t>
      </w:r>
    </w:p>
    <w:p w14:paraId="7BE0556A" w14:textId="77777777" w:rsidR="00A77B3E" w:rsidRPr="002F4D95" w:rsidRDefault="00A77B3E" w:rsidP="00AF6FEF">
      <w:pPr>
        <w:spacing w:line="360" w:lineRule="auto"/>
        <w:ind w:firstLine="420"/>
        <w:jc w:val="both"/>
        <w:rPr>
          <w:rFonts w:ascii="Book Antiqua" w:hAnsi="Book Antiqua"/>
        </w:rPr>
      </w:pPr>
    </w:p>
    <w:p w14:paraId="6839C4E8" w14:textId="77777777" w:rsidR="00A77B3E" w:rsidRPr="002F4D95" w:rsidRDefault="00355FB1" w:rsidP="00AF6FEF">
      <w:pPr>
        <w:spacing w:line="360" w:lineRule="auto"/>
        <w:jc w:val="both"/>
        <w:rPr>
          <w:rFonts w:ascii="Book Antiqua" w:hAnsi="Book Antiqua"/>
        </w:rPr>
      </w:pPr>
      <w:r w:rsidRPr="002F4D95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0B43F856" w14:textId="77777777" w:rsidR="00A77B3E" w:rsidRPr="002F4D95" w:rsidRDefault="00355FB1" w:rsidP="00AF6FEF">
      <w:pPr>
        <w:spacing w:line="360" w:lineRule="auto"/>
        <w:jc w:val="both"/>
        <w:rPr>
          <w:rFonts w:ascii="Book Antiqua" w:hAnsi="Book Antiqua"/>
        </w:rPr>
      </w:pPr>
      <w:r w:rsidRPr="002F4D95">
        <w:rPr>
          <w:rFonts w:ascii="Book Antiqua" w:eastAsia="Book Antiqua" w:hAnsi="Book Antiqua" w:cs="Book Antiqua"/>
          <w:color w:val="000000"/>
        </w:rPr>
        <w:t>MM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often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presents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with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osteolytic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lesions,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but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involvement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of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the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joints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is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often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associated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with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light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chain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amyloid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deposition.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Amyloid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deposition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in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the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joint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and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surrounding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tissues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causes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arthropathy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and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is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rare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complication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of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MM.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The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clinical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presentation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of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MAA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lacks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specificity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and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is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F4D95">
        <w:rPr>
          <w:rFonts w:ascii="Book Antiqua" w:eastAsia="Book Antiqua" w:hAnsi="Book Antiqua" w:cs="Book Antiqua"/>
          <w:color w:val="000000"/>
        </w:rPr>
        <w:t>similar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to</w:t>
      </w:r>
      <w:proofErr w:type="gramEnd"/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RA.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However,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RF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and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CCP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of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MAA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are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usually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negative;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therefore,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MAA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F4D95">
        <w:rPr>
          <w:rFonts w:ascii="Book Antiqua" w:eastAsia="Book Antiqua" w:hAnsi="Book Antiqua" w:cs="Book Antiqua"/>
          <w:color w:val="000000"/>
        </w:rPr>
        <w:t>in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particular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should</w:t>
      </w:r>
      <w:proofErr w:type="gramEnd"/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be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adequately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excluded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before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the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diagnosis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of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seronegative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RA.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MAA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is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F4D95">
        <w:rPr>
          <w:rFonts w:ascii="Book Antiqua" w:eastAsia="Book Antiqua" w:hAnsi="Book Antiqua" w:cs="Book Antiqua"/>
          <w:color w:val="000000"/>
        </w:rPr>
        <w:t>characterised</w:t>
      </w:r>
      <w:proofErr w:type="spellEnd"/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by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plasma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cell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tumors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and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patients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should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be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screened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accordingly.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In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the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presence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of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CRAB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symptoms,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serum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and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urine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M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protein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screening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can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identify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F4D95">
        <w:rPr>
          <w:rFonts w:ascii="Book Antiqua" w:eastAsia="Book Antiqua" w:hAnsi="Book Antiqua" w:cs="Book Antiqua"/>
          <w:color w:val="000000"/>
        </w:rPr>
        <w:t>the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vast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majority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of</w:t>
      </w:r>
      <w:proofErr w:type="gramEnd"/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plasma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cell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diseases.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Moreover,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if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patients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are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positive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for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the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M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protein,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the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likelihood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of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MM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should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be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further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evaluated.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MRI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can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evaluate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both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arthritis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and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MM-associated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bone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lesions.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Currently,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synovial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biopsy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is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the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only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means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of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confirming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MAA.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In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addition,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although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cases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in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which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MM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precedes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the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diagnosis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of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MAA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are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rare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in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literature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reports,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secondary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MAA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should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be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considered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when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arthritis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manifestations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occur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in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lastRenderedPageBreak/>
        <w:t>MM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patients.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In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terms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of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treatment,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we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still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mainly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treat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multiple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myeloma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with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medications.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Surgical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intervention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is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performed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only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when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serious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complications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occur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in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the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involved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joints.</w:t>
      </w:r>
    </w:p>
    <w:p w14:paraId="499ABEFA" w14:textId="77777777" w:rsidR="00A77B3E" w:rsidRPr="002F4D95" w:rsidRDefault="00A77B3E" w:rsidP="00AF6FEF">
      <w:pPr>
        <w:spacing w:line="360" w:lineRule="auto"/>
        <w:jc w:val="both"/>
        <w:rPr>
          <w:rFonts w:ascii="Book Antiqua" w:hAnsi="Book Antiqua"/>
        </w:rPr>
      </w:pPr>
    </w:p>
    <w:p w14:paraId="509D5E74" w14:textId="77777777" w:rsidR="00A77B3E" w:rsidRPr="002F4D95" w:rsidRDefault="00355FB1" w:rsidP="00AF6FEF">
      <w:pPr>
        <w:spacing w:line="360" w:lineRule="auto"/>
        <w:jc w:val="both"/>
        <w:rPr>
          <w:rFonts w:ascii="Book Antiqua" w:hAnsi="Book Antiqua"/>
        </w:rPr>
      </w:pPr>
      <w:r w:rsidRPr="002F4D95">
        <w:rPr>
          <w:rFonts w:ascii="Book Antiqua" w:eastAsia="Book Antiqua" w:hAnsi="Book Antiqua" w:cs="Book Antiqua"/>
          <w:b/>
          <w:caps/>
          <w:color w:val="000000"/>
          <w:u w:val="single"/>
        </w:rPr>
        <w:t>ACKNOWLEDGEMENTS</w:t>
      </w:r>
    </w:p>
    <w:p w14:paraId="403D559E" w14:textId="77777777" w:rsidR="00A77B3E" w:rsidRPr="002F4D95" w:rsidRDefault="00355FB1" w:rsidP="00AF6FEF">
      <w:pPr>
        <w:spacing w:line="360" w:lineRule="auto"/>
        <w:jc w:val="both"/>
        <w:rPr>
          <w:rFonts w:ascii="Book Antiqua" w:hAnsi="Book Antiqua"/>
        </w:rPr>
      </w:pPr>
      <w:r w:rsidRPr="002F4D95">
        <w:rPr>
          <w:rFonts w:ascii="Book Antiqua" w:eastAsia="Book Antiqua" w:hAnsi="Book Antiqua" w:cs="Book Antiqua"/>
          <w:color w:val="000000"/>
        </w:rPr>
        <w:t>We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appreciate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all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participants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associated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with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this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study.</w:t>
      </w:r>
    </w:p>
    <w:p w14:paraId="0C0A6133" w14:textId="77777777" w:rsidR="00A77B3E" w:rsidRPr="002F4D95" w:rsidRDefault="00A77B3E" w:rsidP="00AF6FEF">
      <w:pPr>
        <w:spacing w:line="360" w:lineRule="auto"/>
        <w:jc w:val="both"/>
        <w:rPr>
          <w:rFonts w:ascii="Book Antiqua" w:hAnsi="Book Antiqua"/>
        </w:rPr>
      </w:pPr>
    </w:p>
    <w:p w14:paraId="053F89FE" w14:textId="77777777" w:rsidR="00A77B3E" w:rsidRPr="002F4D95" w:rsidRDefault="00355FB1" w:rsidP="00AF6FEF">
      <w:pPr>
        <w:spacing w:line="360" w:lineRule="auto"/>
        <w:jc w:val="both"/>
        <w:rPr>
          <w:rFonts w:ascii="Book Antiqua" w:hAnsi="Book Antiqua"/>
        </w:rPr>
      </w:pPr>
      <w:r w:rsidRPr="002F4D95">
        <w:rPr>
          <w:rFonts w:ascii="Book Antiqua" w:eastAsia="Book Antiqua" w:hAnsi="Book Antiqua" w:cs="Book Antiqua"/>
          <w:b/>
          <w:color w:val="000000"/>
        </w:rPr>
        <w:t>REFERENCES</w:t>
      </w:r>
    </w:p>
    <w:p w14:paraId="719D8C0B" w14:textId="77777777" w:rsidR="00686D8D" w:rsidRPr="002F4D95" w:rsidRDefault="00686D8D" w:rsidP="00686D8D">
      <w:pPr>
        <w:spacing w:line="360" w:lineRule="auto"/>
        <w:jc w:val="both"/>
        <w:rPr>
          <w:rFonts w:ascii="Book Antiqua" w:hAnsi="Book Antiqua"/>
        </w:rPr>
      </w:pPr>
      <w:r w:rsidRPr="002F4D95">
        <w:rPr>
          <w:rFonts w:ascii="Book Antiqua" w:hAnsi="Book Antiqua"/>
        </w:rPr>
        <w:t xml:space="preserve">1 </w:t>
      </w:r>
      <w:r w:rsidRPr="002F4D95">
        <w:rPr>
          <w:rFonts w:ascii="Book Antiqua" w:hAnsi="Book Antiqua"/>
          <w:b/>
          <w:bCs/>
        </w:rPr>
        <w:t>G</w:t>
      </w:r>
      <w:r w:rsidR="004B0A46" w:rsidRPr="002F4D95">
        <w:rPr>
          <w:rFonts w:ascii="Book Antiqua" w:hAnsi="Book Antiqua"/>
          <w:b/>
          <w:bCs/>
        </w:rPr>
        <w:t>oldberg</w:t>
      </w:r>
      <w:r w:rsidRPr="002F4D95">
        <w:rPr>
          <w:rFonts w:ascii="Book Antiqua" w:hAnsi="Book Antiqua"/>
          <w:b/>
          <w:bCs/>
        </w:rPr>
        <w:t xml:space="preserve"> A</w:t>
      </w:r>
      <w:r w:rsidRPr="002F4D95">
        <w:rPr>
          <w:rFonts w:ascii="Book Antiqua" w:hAnsi="Book Antiqua"/>
        </w:rPr>
        <w:t>, B</w:t>
      </w:r>
      <w:r w:rsidR="004B0A46" w:rsidRPr="002F4D95">
        <w:rPr>
          <w:rFonts w:ascii="Book Antiqua" w:hAnsi="Book Antiqua"/>
        </w:rPr>
        <w:t>rodsky</w:t>
      </w:r>
      <w:r w:rsidRPr="002F4D95">
        <w:rPr>
          <w:rFonts w:ascii="Book Antiqua" w:hAnsi="Book Antiqua"/>
        </w:rPr>
        <w:t xml:space="preserve"> I, </w:t>
      </w:r>
      <w:proofErr w:type="spellStart"/>
      <w:r w:rsidRPr="002F4D95">
        <w:rPr>
          <w:rFonts w:ascii="Book Antiqua" w:hAnsi="Book Antiqua"/>
        </w:rPr>
        <w:t>M</w:t>
      </w:r>
      <w:r w:rsidR="004B0A46" w:rsidRPr="002F4D95">
        <w:rPr>
          <w:rFonts w:ascii="Book Antiqua" w:hAnsi="Book Antiqua"/>
        </w:rPr>
        <w:t>ccarty</w:t>
      </w:r>
      <w:proofErr w:type="spellEnd"/>
      <w:r w:rsidRPr="002F4D95">
        <w:rPr>
          <w:rFonts w:ascii="Book Antiqua" w:hAnsi="Book Antiqua"/>
        </w:rPr>
        <w:t xml:space="preserve"> D. M</w:t>
      </w:r>
      <w:r w:rsidR="004B0A46" w:rsidRPr="002F4D95">
        <w:rPr>
          <w:rFonts w:ascii="Book Antiqua" w:hAnsi="Book Antiqua"/>
        </w:rPr>
        <w:t xml:space="preserve">ultiple myeloma with </w:t>
      </w:r>
      <w:proofErr w:type="spellStart"/>
      <w:r w:rsidR="004B0A46" w:rsidRPr="002F4D95">
        <w:rPr>
          <w:rFonts w:ascii="Book Antiqua" w:hAnsi="Book Antiqua"/>
        </w:rPr>
        <w:t>paramyloidosis</w:t>
      </w:r>
      <w:proofErr w:type="spellEnd"/>
      <w:r w:rsidR="004B0A46" w:rsidRPr="002F4D95">
        <w:rPr>
          <w:rFonts w:ascii="Book Antiqua" w:hAnsi="Book Antiqua"/>
        </w:rPr>
        <w:t xml:space="preserve"> presenting as rheumatoid disease</w:t>
      </w:r>
      <w:r w:rsidRPr="002F4D95">
        <w:rPr>
          <w:rFonts w:ascii="Book Antiqua" w:hAnsi="Book Antiqua"/>
        </w:rPr>
        <w:t xml:space="preserve">. </w:t>
      </w:r>
      <w:r w:rsidRPr="002F4D95">
        <w:rPr>
          <w:rFonts w:ascii="Book Antiqua" w:hAnsi="Book Antiqua"/>
          <w:i/>
          <w:iCs/>
        </w:rPr>
        <w:t>Am J Med</w:t>
      </w:r>
      <w:r w:rsidRPr="002F4D95">
        <w:rPr>
          <w:rFonts w:ascii="Book Antiqua" w:hAnsi="Book Antiqua"/>
        </w:rPr>
        <w:t xml:space="preserve"> 1964; </w:t>
      </w:r>
      <w:r w:rsidRPr="002F4D95">
        <w:rPr>
          <w:rFonts w:ascii="Book Antiqua" w:hAnsi="Book Antiqua"/>
          <w:b/>
          <w:bCs/>
        </w:rPr>
        <w:t>37</w:t>
      </w:r>
      <w:r w:rsidRPr="002F4D95">
        <w:rPr>
          <w:rFonts w:ascii="Book Antiqua" w:hAnsi="Book Antiqua"/>
        </w:rPr>
        <w:t>: 653-658 [PMID: 14215852 DOI: 10.1016/0002-9343(64)90078-6]</w:t>
      </w:r>
    </w:p>
    <w:p w14:paraId="441279BB" w14:textId="77777777" w:rsidR="00686D8D" w:rsidRPr="002F4D95" w:rsidRDefault="00686D8D" w:rsidP="00686D8D">
      <w:pPr>
        <w:spacing w:line="360" w:lineRule="auto"/>
        <w:jc w:val="both"/>
        <w:rPr>
          <w:rFonts w:ascii="Book Antiqua" w:hAnsi="Book Antiqua"/>
        </w:rPr>
      </w:pPr>
      <w:r w:rsidRPr="002F4D95">
        <w:rPr>
          <w:rFonts w:ascii="Book Antiqua" w:hAnsi="Book Antiqua"/>
        </w:rPr>
        <w:t xml:space="preserve">2 </w:t>
      </w:r>
      <w:r w:rsidRPr="002F4D95">
        <w:rPr>
          <w:rFonts w:ascii="Book Antiqua" w:hAnsi="Book Antiqua"/>
          <w:b/>
          <w:bCs/>
        </w:rPr>
        <w:t>Gordon DA</w:t>
      </w:r>
      <w:r w:rsidRPr="002F4D95">
        <w:rPr>
          <w:rFonts w:ascii="Book Antiqua" w:hAnsi="Book Antiqua"/>
        </w:rPr>
        <w:t xml:space="preserve">, </w:t>
      </w:r>
      <w:proofErr w:type="spellStart"/>
      <w:r w:rsidRPr="002F4D95">
        <w:rPr>
          <w:rFonts w:ascii="Book Antiqua" w:hAnsi="Book Antiqua"/>
        </w:rPr>
        <w:t>Pruzanski</w:t>
      </w:r>
      <w:proofErr w:type="spellEnd"/>
      <w:r w:rsidRPr="002F4D95">
        <w:rPr>
          <w:rFonts w:ascii="Book Antiqua" w:hAnsi="Book Antiqua"/>
        </w:rPr>
        <w:t xml:space="preserve"> W, </w:t>
      </w:r>
      <w:proofErr w:type="spellStart"/>
      <w:r w:rsidRPr="002F4D95">
        <w:rPr>
          <w:rFonts w:ascii="Book Antiqua" w:hAnsi="Book Antiqua"/>
        </w:rPr>
        <w:t>Ogryzlo</w:t>
      </w:r>
      <w:proofErr w:type="spellEnd"/>
      <w:r w:rsidRPr="002F4D95">
        <w:rPr>
          <w:rFonts w:ascii="Book Antiqua" w:hAnsi="Book Antiqua"/>
        </w:rPr>
        <w:t xml:space="preserve"> MA, Little HA. Amyloid arthritis simulating rheumatoid disease in five patients with multiple myeloma. </w:t>
      </w:r>
      <w:r w:rsidRPr="002F4D95">
        <w:rPr>
          <w:rFonts w:ascii="Book Antiqua" w:hAnsi="Book Antiqua"/>
          <w:i/>
          <w:iCs/>
        </w:rPr>
        <w:t>Am J Med</w:t>
      </w:r>
      <w:r w:rsidRPr="002F4D95">
        <w:rPr>
          <w:rFonts w:ascii="Book Antiqua" w:hAnsi="Book Antiqua"/>
        </w:rPr>
        <w:t xml:space="preserve"> 1973; </w:t>
      </w:r>
      <w:r w:rsidRPr="002F4D95">
        <w:rPr>
          <w:rFonts w:ascii="Book Antiqua" w:hAnsi="Book Antiqua"/>
          <w:b/>
          <w:bCs/>
        </w:rPr>
        <w:t>55</w:t>
      </w:r>
      <w:r w:rsidRPr="002F4D95">
        <w:rPr>
          <w:rFonts w:ascii="Book Antiqua" w:hAnsi="Book Antiqua"/>
        </w:rPr>
        <w:t>: 142-154 [PMID: 4722853 DOI: 10.1016/0002-9343(73)90162-9]</w:t>
      </w:r>
    </w:p>
    <w:p w14:paraId="13D4DEF7" w14:textId="77777777" w:rsidR="00686D8D" w:rsidRPr="002F4D95" w:rsidRDefault="00686D8D" w:rsidP="00686D8D">
      <w:pPr>
        <w:spacing w:line="360" w:lineRule="auto"/>
        <w:jc w:val="both"/>
        <w:rPr>
          <w:rFonts w:ascii="Book Antiqua" w:hAnsi="Book Antiqua"/>
        </w:rPr>
      </w:pPr>
      <w:r w:rsidRPr="002F4D95">
        <w:rPr>
          <w:rFonts w:ascii="Book Antiqua" w:hAnsi="Book Antiqua"/>
        </w:rPr>
        <w:t xml:space="preserve">3 </w:t>
      </w:r>
      <w:proofErr w:type="spellStart"/>
      <w:r w:rsidRPr="002F4D95">
        <w:rPr>
          <w:rFonts w:ascii="Book Antiqua" w:hAnsi="Book Antiqua"/>
          <w:b/>
          <w:bCs/>
        </w:rPr>
        <w:t>Alpay</w:t>
      </w:r>
      <w:proofErr w:type="spellEnd"/>
      <w:r w:rsidRPr="002F4D95">
        <w:rPr>
          <w:rFonts w:ascii="Book Antiqua" w:hAnsi="Book Antiqua"/>
          <w:b/>
          <w:bCs/>
        </w:rPr>
        <w:t xml:space="preserve"> N</w:t>
      </w:r>
      <w:r w:rsidRPr="002F4D95">
        <w:rPr>
          <w:rFonts w:ascii="Book Antiqua" w:hAnsi="Book Antiqua"/>
        </w:rPr>
        <w:t xml:space="preserve">, </w:t>
      </w:r>
      <w:proofErr w:type="spellStart"/>
      <w:r w:rsidRPr="002F4D95">
        <w:rPr>
          <w:rFonts w:ascii="Book Antiqua" w:hAnsi="Book Antiqua"/>
        </w:rPr>
        <w:t>Artim-Esen</w:t>
      </w:r>
      <w:proofErr w:type="spellEnd"/>
      <w:r w:rsidRPr="002F4D95">
        <w:rPr>
          <w:rFonts w:ascii="Book Antiqua" w:hAnsi="Book Antiqua"/>
        </w:rPr>
        <w:t xml:space="preserve"> B, </w:t>
      </w:r>
      <w:proofErr w:type="spellStart"/>
      <w:r w:rsidRPr="002F4D95">
        <w:rPr>
          <w:rFonts w:ascii="Book Antiqua" w:hAnsi="Book Antiqua"/>
        </w:rPr>
        <w:t>Kamali</w:t>
      </w:r>
      <w:proofErr w:type="spellEnd"/>
      <w:r w:rsidRPr="002F4D95">
        <w:rPr>
          <w:rFonts w:ascii="Book Antiqua" w:hAnsi="Book Antiqua"/>
        </w:rPr>
        <w:t xml:space="preserve"> S, Gül A, </w:t>
      </w:r>
      <w:proofErr w:type="spellStart"/>
      <w:r w:rsidRPr="002F4D95">
        <w:rPr>
          <w:rFonts w:ascii="Book Antiqua" w:hAnsi="Book Antiqua"/>
        </w:rPr>
        <w:t>Kalayoğlu-Beşişik</w:t>
      </w:r>
      <w:proofErr w:type="spellEnd"/>
      <w:r w:rsidRPr="002F4D95">
        <w:rPr>
          <w:rFonts w:ascii="Book Antiqua" w:hAnsi="Book Antiqua"/>
        </w:rPr>
        <w:t xml:space="preserve"> S. Amyloid arthropathy mimicking seronegative rheumatoid arthritis in multiple myeloma: case reports and review of the literature. </w:t>
      </w:r>
      <w:r w:rsidRPr="002F4D95">
        <w:rPr>
          <w:rFonts w:ascii="Book Antiqua" w:hAnsi="Book Antiqua"/>
          <w:i/>
          <w:iCs/>
        </w:rPr>
        <w:t>Amyloid</w:t>
      </w:r>
      <w:r w:rsidRPr="002F4D95">
        <w:rPr>
          <w:rFonts w:ascii="Book Antiqua" w:hAnsi="Book Antiqua"/>
        </w:rPr>
        <w:t xml:space="preserve"> 2009; </w:t>
      </w:r>
      <w:r w:rsidRPr="002F4D95">
        <w:rPr>
          <w:rFonts w:ascii="Book Antiqua" w:hAnsi="Book Antiqua"/>
          <w:b/>
          <w:bCs/>
        </w:rPr>
        <w:t>16</w:t>
      </w:r>
      <w:r w:rsidRPr="002F4D95">
        <w:rPr>
          <w:rFonts w:ascii="Book Antiqua" w:hAnsi="Book Antiqua"/>
        </w:rPr>
        <w:t>: 226-231 [PMID: 19922335 DOI: 10.3109/13506120903421785]</w:t>
      </w:r>
    </w:p>
    <w:p w14:paraId="687A7003" w14:textId="77777777" w:rsidR="00686D8D" w:rsidRPr="002F4D95" w:rsidRDefault="00686D8D" w:rsidP="00686D8D">
      <w:pPr>
        <w:spacing w:line="360" w:lineRule="auto"/>
        <w:jc w:val="both"/>
        <w:rPr>
          <w:rFonts w:ascii="Book Antiqua" w:hAnsi="Book Antiqua"/>
        </w:rPr>
      </w:pPr>
      <w:r w:rsidRPr="002F4D95">
        <w:rPr>
          <w:rFonts w:ascii="Book Antiqua" w:hAnsi="Book Antiqua"/>
        </w:rPr>
        <w:t xml:space="preserve">4 </w:t>
      </w:r>
      <w:proofErr w:type="spellStart"/>
      <w:r w:rsidRPr="002F4D95">
        <w:rPr>
          <w:rFonts w:ascii="Book Antiqua" w:hAnsi="Book Antiqua"/>
          <w:b/>
          <w:bCs/>
        </w:rPr>
        <w:t>Elsaman</w:t>
      </w:r>
      <w:proofErr w:type="spellEnd"/>
      <w:r w:rsidRPr="002F4D95">
        <w:rPr>
          <w:rFonts w:ascii="Book Antiqua" w:hAnsi="Book Antiqua"/>
          <w:b/>
          <w:bCs/>
        </w:rPr>
        <w:t xml:space="preserve"> AM</w:t>
      </w:r>
      <w:r w:rsidRPr="002F4D95">
        <w:rPr>
          <w:rFonts w:ascii="Book Antiqua" w:hAnsi="Book Antiqua"/>
        </w:rPr>
        <w:t xml:space="preserve">, Radwan AR, </w:t>
      </w:r>
      <w:proofErr w:type="spellStart"/>
      <w:r w:rsidRPr="002F4D95">
        <w:rPr>
          <w:rFonts w:ascii="Book Antiqua" w:hAnsi="Book Antiqua"/>
        </w:rPr>
        <w:t>Akmatov</w:t>
      </w:r>
      <w:proofErr w:type="spellEnd"/>
      <w:r w:rsidRPr="002F4D95">
        <w:rPr>
          <w:rFonts w:ascii="Book Antiqua" w:hAnsi="Book Antiqua"/>
        </w:rPr>
        <w:t xml:space="preserve"> MK, Della </w:t>
      </w:r>
      <w:proofErr w:type="spellStart"/>
      <w:r w:rsidRPr="002F4D95">
        <w:rPr>
          <w:rFonts w:ascii="Book Antiqua" w:hAnsi="Book Antiqua"/>
        </w:rPr>
        <w:t>Beffa</w:t>
      </w:r>
      <w:proofErr w:type="spellEnd"/>
      <w:r w:rsidRPr="002F4D95">
        <w:rPr>
          <w:rFonts w:ascii="Book Antiqua" w:hAnsi="Book Antiqua"/>
        </w:rPr>
        <w:t xml:space="preserve"> C, Walker A, Mayer CT, Dai L, </w:t>
      </w:r>
      <w:proofErr w:type="spellStart"/>
      <w:r w:rsidRPr="002F4D95">
        <w:rPr>
          <w:rFonts w:ascii="Book Antiqua" w:hAnsi="Book Antiqua"/>
        </w:rPr>
        <w:t>Nativ</w:t>
      </w:r>
      <w:proofErr w:type="spellEnd"/>
      <w:r w:rsidRPr="002F4D95">
        <w:rPr>
          <w:rFonts w:ascii="Book Antiqua" w:hAnsi="Book Antiqua"/>
        </w:rPr>
        <w:t xml:space="preserve"> S, </w:t>
      </w:r>
      <w:proofErr w:type="spellStart"/>
      <w:r w:rsidRPr="002F4D95">
        <w:rPr>
          <w:rFonts w:ascii="Book Antiqua" w:hAnsi="Book Antiqua"/>
        </w:rPr>
        <w:t>Rygg</w:t>
      </w:r>
      <w:proofErr w:type="spellEnd"/>
      <w:r w:rsidRPr="002F4D95">
        <w:rPr>
          <w:rFonts w:ascii="Book Antiqua" w:hAnsi="Book Antiqua"/>
        </w:rPr>
        <w:t xml:space="preserve"> M, </w:t>
      </w:r>
      <w:proofErr w:type="spellStart"/>
      <w:r w:rsidRPr="002F4D95">
        <w:rPr>
          <w:rFonts w:ascii="Book Antiqua" w:hAnsi="Book Antiqua"/>
        </w:rPr>
        <w:t>Atsali</w:t>
      </w:r>
      <w:proofErr w:type="spellEnd"/>
      <w:r w:rsidRPr="002F4D95">
        <w:rPr>
          <w:rFonts w:ascii="Book Antiqua" w:hAnsi="Book Antiqua"/>
        </w:rPr>
        <w:t xml:space="preserve"> E, </w:t>
      </w:r>
      <w:proofErr w:type="spellStart"/>
      <w:r w:rsidRPr="002F4D95">
        <w:rPr>
          <w:rFonts w:ascii="Book Antiqua" w:hAnsi="Book Antiqua"/>
        </w:rPr>
        <w:t>Saijo</w:t>
      </w:r>
      <w:proofErr w:type="spellEnd"/>
      <w:r w:rsidRPr="002F4D95">
        <w:rPr>
          <w:rFonts w:ascii="Book Antiqua" w:hAnsi="Book Antiqua"/>
        </w:rPr>
        <w:t xml:space="preserve"> K, </w:t>
      </w:r>
      <w:proofErr w:type="spellStart"/>
      <w:r w:rsidRPr="002F4D95">
        <w:rPr>
          <w:rFonts w:ascii="Book Antiqua" w:hAnsi="Book Antiqua"/>
        </w:rPr>
        <w:t>Ogdie</w:t>
      </w:r>
      <w:proofErr w:type="spellEnd"/>
      <w:r w:rsidRPr="002F4D95">
        <w:rPr>
          <w:rFonts w:ascii="Book Antiqua" w:hAnsi="Book Antiqua"/>
        </w:rPr>
        <w:t xml:space="preserve"> AR, </w:t>
      </w:r>
      <w:proofErr w:type="spellStart"/>
      <w:r w:rsidRPr="002F4D95">
        <w:rPr>
          <w:rFonts w:ascii="Book Antiqua" w:hAnsi="Book Antiqua"/>
        </w:rPr>
        <w:t>Srinivasulu</w:t>
      </w:r>
      <w:proofErr w:type="spellEnd"/>
      <w:r w:rsidRPr="002F4D95">
        <w:rPr>
          <w:rFonts w:ascii="Book Antiqua" w:hAnsi="Book Antiqua"/>
        </w:rPr>
        <w:t xml:space="preserve"> N, </w:t>
      </w:r>
      <w:proofErr w:type="spellStart"/>
      <w:r w:rsidRPr="002F4D95">
        <w:rPr>
          <w:rFonts w:ascii="Book Antiqua" w:hAnsi="Book Antiqua"/>
        </w:rPr>
        <w:t>Fathi</w:t>
      </w:r>
      <w:proofErr w:type="spellEnd"/>
      <w:r w:rsidRPr="002F4D95">
        <w:rPr>
          <w:rFonts w:ascii="Book Antiqua" w:hAnsi="Book Antiqua"/>
        </w:rPr>
        <w:t xml:space="preserve"> N, Schumacher HR, </w:t>
      </w:r>
      <w:proofErr w:type="spellStart"/>
      <w:r w:rsidRPr="002F4D95">
        <w:rPr>
          <w:rFonts w:ascii="Book Antiqua" w:hAnsi="Book Antiqua"/>
        </w:rPr>
        <w:t>Pessler</w:t>
      </w:r>
      <w:proofErr w:type="spellEnd"/>
      <w:r w:rsidRPr="002F4D95">
        <w:rPr>
          <w:rFonts w:ascii="Book Antiqua" w:hAnsi="Book Antiqua"/>
        </w:rPr>
        <w:t xml:space="preserve"> F. Amyloid arthropathy associated with multiple myeloma: a systematic analysis of 101 reported cases. </w:t>
      </w:r>
      <w:r w:rsidRPr="002F4D95">
        <w:rPr>
          <w:rFonts w:ascii="Book Antiqua" w:hAnsi="Book Antiqua"/>
          <w:i/>
          <w:iCs/>
        </w:rPr>
        <w:t>Semin Arthritis Rheum</w:t>
      </w:r>
      <w:r w:rsidRPr="002F4D95">
        <w:rPr>
          <w:rFonts w:ascii="Book Antiqua" w:hAnsi="Book Antiqua"/>
        </w:rPr>
        <w:t xml:space="preserve"> 2013; </w:t>
      </w:r>
      <w:r w:rsidRPr="002F4D95">
        <w:rPr>
          <w:rFonts w:ascii="Book Antiqua" w:hAnsi="Book Antiqua"/>
          <w:b/>
          <w:bCs/>
        </w:rPr>
        <w:t>43</w:t>
      </w:r>
      <w:r w:rsidRPr="002F4D95">
        <w:rPr>
          <w:rFonts w:ascii="Book Antiqua" w:hAnsi="Book Antiqua"/>
        </w:rPr>
        <w:t>: 405-412 [PMID: 23992800 DOI: 10.1016/j.semarthrit.2013.07.004]</w:t>
      </w:r>
    </w:p>
    <w:p w14:paraId="3C280B77" w14:textId="77777777" w:rsidR="00686D8D" w:rsidRPr="002F4D95" w:rsidRDefault="00686D8D" w:rsidP="00686D8D">
      <w:pPr>
        <w:spacing w:line="360" w:lineRule="auto"/>
        <w:jc w:val="both"/>
        <w:rPr>
          <w:rFonts w:ascii="Book Antiqua" w:hAnsi="Book Antiqua"/>
        </w:rPr>
      </w:pPr>
      <w:r w:rsidRPr="002F4D95">
        <w:rPr>
          <w:rFonts w:ascii="Book Antiqua" w:hAnsi="Book Antiqua"/>
        </w:rPr>
        <w:t xml:space="preserve">5 </w:t>
      </w:r>
      <w:proofErr w:type="spellStart"/>
      <w:r w:rsidRPr="002F4D95">
        <w:rPr>
          <w:rFonts w:ascii="Book Antiqua" w:hAnsi="Book Antiqua"/>
          <w:b/>
          <w:bCs/>
        </w:rPr>
        <w:t>Fautrel</w:t>
      </w:r>
      <w:proofErr w:type="spellEnd"/>
      <w:r w:rsidRPr="002F4D95">
        <w:rPr>
          <w:rFonts w:ascii="Book Antiqua" w:hAnsi="Book Antiqua"/>
          <w:b/>
          <w:bCs/>
        </w:rPr>
        <w:t xml:space="preserve"> B</w:t>
      </w:r>
      <w:r w:rsidRPr="002F4D95">
        <w:rPr>
          <w:rFonts w:ascii="Book Antiqua" w:hAnsi="Book Antiqua"/>
        </w:rPr>
        <w:t xml:space="preserve">, </w:t>
      </w:r>
      <w:proofErr w:type="spellStart"/>
      <w:r w:rsidRPr="002F4D95">
        <w:rPr>
          <w:rFonts w:ascii="Book Antiqua" w:hAnsi="Book Antiqua"/>
        </w:rPr>
        <w:t>Fermand</w:t>
      </w:r>
      <w:proofErr w:type="spellEnd"/>
      <w:r w:rsidRPr="002F4D95">
        <w:rPr>
          <w:rFonts w:ascii="Book Antiqua" w:hAnsi="Book Antiqua"/>
        </w:rPr>
        <w:t xml:space="preserve"> JP, </w:t>
      </w:r>
      <w:proofErr w:type="spellStart"/>
      <w:r w:rsidRPr="002F4D95">
        <w:rPr>
          <w:rFonts w:ascii="Book Antiqua" w:hAnsi="Book Antiqua"/>
        </w:rPr>
        <w:t>Sibilia</w:t>
      </w:r>
      <w:proofErr w:type="spellEnd"/>
      <w:r w:rsidRPr="002F4D95">
        <w:rPr>
          <w:rFonts w:ascii="Book Antiqua" w:hAnsi="Book Antiqua"/>
        </w:rPr>
        <w:t xml:space="preserve"> J, </w:t>
      </w:r>
      <w:proofErr w:type="spellStart"/>
      <w:r w:rsidRPr="002F4D95">
        <w:rPr>
          <w:rFonts w:ascii="Book Antiqua" w:hAnsi="Book Antiqua"/>
        </w:rPr>
        <w:t>Nochy</w:t>
      </w:r>
      <w:proofErr w:type="spellEnd"/>
      <w:r w:rsidRPr="002F4D95">
        <w:rPr>
          <w:rFonts w:ascii="Book Antiqua" w:hAnsi="Book Antiqua"/>
        </w:rPr>
        <w:t xml:space="preserve"> D, </w:t>
      </w:r>
      <w:proofErr w:type="spellStart"/>
      <w:r w:rsidRPr="002F4D95">
        <w:rPr>
          <w:rFonts w:ascii="Book Antiqua" w:hAnsi="Book Antiqua"/>
        </w:rPr>
        <w:t>Rousselin</w:t>
      </w:r>
      <w:proofErr w:type="spellEnd"/>
      <w:r w:rsidRPr="002F4D95">
        <w:rPr>
          <w:rFonts w:ascii="Book Antiqua" w:hAnsi="Book Antiqua"/>
        </w:rPr>
        <w:t xml:space="preserve"> B, </w:t>
      </w:r>
      <w:proofErr w:type="spellStart"/>
      <w:r w:rsidRPr="002F4D95">
        <w:rPr>
          <w:rFonts w:ascii="Book Antiqua" w:hAnsi="Book Antiqua"/>
        </w:rPr>
        <w:t>Ravaud</w:t>
      </w:r>
      <w:proofErr w:type="spellEnd"/>
      <w:r w:rsidRPr="002F4D95">
        <w:rPr>
          <w:rFonts w:ascii="Book Antiqua" w:hAnsi="Book Antiqua"/>
        </w:rPr>
        <w:t xml:space="preserve"> P. Amyloid arthropathy </w:t>
      </w:r>
      <w:proofErr w:type="gramStart"/>
      <w:r w:rsidRPr="002F4D95">
        <w:rPr>
          <w:rFonts w:ascii="Book Antiqua" w:hAnsi="Book Antiqua"/>
        </w:rPr>
        <w:t>in the course of</w:t>
      </w:r>
      <w:proofErr w:type="gramEnd"/>
      <w:r w:rsidRPr="002F4D95">
        <w:rPr>
          <w:rFonts w:ascii="Book Antiqua" w:hAnsi="Book Antiqua"/>
        </w:rPr>
        <w:t xml:space="preserve"> multiple myeloma. </w:t>
      </w:r>
      <w:r w:rsidRPr="002F4D95">
        <w:rPr>
          <w:rFonts w:ascii="Book Antiqua" w:hAnsi="Book Antiqua"/>
          <w:i/>
          <w:iCs/>
        </w:rPr>
        <w:t xml:space="preserve">J </w:t>
      </w:r>
      <w:proofErr w:type="spellStart"/>
      <w:r w:rsidRPr="002F4D95">
        <w:rPr>
          <w:rFonts w:ascii="Book Antiqua" w:hAnsi="Book Antiqua"/>
          <w:i/>
          <w:iCs/>
        </w:rPr>
        <w:t>Rheumatol</w:t>
      </w:r>
      <w:proofErr w:type="spellEnd"/>
      <w:r w:rsidRPr="002F4D95">
        <w:rPr>
          <w:rFonts w:ascii="Book Antiqua" w:hAnsi="Book Antiqua"/>
        </w:rPr>
        <w:t xml:space="preserve"> 2002; </w:t>
      </w:r>
      <w:r w:rsidRPr="002F4D95">
        <w:rPr>
          <w:rFonts w:ascii="Book Antiqua" w:hAnsi="Book Antiqua"/>
          <w:b/>
          <w:bCs/>
        </w:rPr>
        <w:t>29</w:t>
      </w:r>
      <w:r w:rsidRPr="002F4D95">
        <w:rPr>
          <w:rFonts w:ascii="Book Antiqua" w:hAnsi="Book Antiqua"/>
        </w:rPr>
        <w:t>: 1473-1481 [PMID: 12136908]</w:t>
      </w:r>
    </w:p>
    <w:p w14:paraId="674CAF0B" w14:textId="77777777" w:rsidR="00686D8D" w:rsidRPr="002F4D95" w:rsidRDefault="00686D8D" w:rsidP="00686D8D">
      <w:pPr>
        <w:spacing w:line="360" w:lineRule="auto"/>
        <w:jc w:val="both"/>
        <w:rPr>
          <w:rFonts w:ascii="Book Antiqua" w:hAnsi="Book Antiqua"/>
        </w:rPr>
      </w:pPr>
      <w:r w:rsidRPr="002F4D95">
        <w:rPr>
          <w:rFonts w:ascii="Book Antiqua" w:hAnsi="Book Antiqua"/>
        </w:rPr>
        <w:t xml:space="preserve">6 </w:t>
      </w:r>
      <w:r w:rsidRPr="002F4D95">
        <w:rPr>
          <w:rFonts w:ascii="Book Antiqua" w:hAnsi="Book Antiqua"/>
          <w:b/>
          <w:bCs/>
        </w:rPr>
        <w:t>Diaz-Perez JA</w:t>
      </w:r>
      <w:r w:rsidRPr="002F4D95">
        <w:rPr>
          <w:rFonts w:ascii="Book Antiqua" w:hAnsi="Book Antiqua"/>
        </w:rPr>
        <w:t xml:space="preserve">, Conway SA, </w:t>
      </w:r>
      <w:proofErr w:type="spellStart"/>
      <w:r w:rsidRPr="002F4D95">
        <w:rPr>
          <w:rFonts w:ascii="Book Antiqua" w:hAnsi="Book Antiqua"/>
        </w:rPr>
        <w:t>Zuo</w:t>
      </w:r>
      <w:proofErr w:type="spellEnd"/>
      <w:r w:rsidRPr="002F4D95">
        <w:rPr>
          <w:rFonts w:ascii="Book Antiqua" w:hAnsi="Book Antiqua"/>
        </w:rPr>
        <w:t xml:space="preserve"> Y, Nielsen GP, Selig M, Rosenberg AE. Amyloid Arthropathy: A Review. </w:t>
      </w:r>
      <w:r w:rsidRPr="002F4D95">
        <w:rPr>
          <w:rFonts w:ascii="Book Antiqua" w:hAnsi="Book Antiqua"/>
          <w:i/>
          <w:iCs/>
        </w:rPr>
        <w:t xml:space="preserve">Adv </w:t>
      </w:r>
      <w:proofErr w:type="spellStart"/>
      <w:r w:rsidRPr="002F4D95">
        <w:rPr>
          <w:rFonts w:ascii="Book Antiqua" w:hAnsi="Book Antiqua"/>
          <w:i/>
          <w:iCs/>
        </w:rPr>
        <w:t>Anat</w:t>
      </w:r>
      <w:proofErr w:type="spellEnd"/>
      <w:r w:rsidRPr="002F4D95">
        <w:rPr>
          <w:rFonts w:ascii="Book Antiqua" w:hAnsi="Book Antiqua"/>
          <w:i/>
          <w:iCs/>
        </w:rPr>
        <w:t xml:space="preserve"> </w:t>
      </w:r>
      <w:proofErr w:type="spellStart"/>
      <w:r w:rsidRPr="002F4D95">
        <w:rPr>
          <w:rFonts w:ascii="Book Antiqua" w:hAnsi="Book Antiqua"/>
          <w:i/>
          <w:iCs/>
        </w:rPr>
        <w:t>Pathol</w:t>
      </w:r>
      <w:proofErr w:type="spellEnd"/>
      <w:r w:rsidRPr="002F4D95">
        <w:rPr>
          <w:rFonts w:ascii="Book Antiqua" w:hAnsi="Book Antiqua"/>
        </w:rPr>
        <w:t xml:space="preserve"> 2021; </w:t>
      </w:r>
      <w:r w:rsidRPr="002F4D95">
        <w:rPr>
          <w:rFonts w:ascii="Book Antiqua" w:hAnsi="Book Antiqua"/>
          <w:b/>
          <w:bCs/>
        </w:rPr>
        <w:t>28</w:t>
      </w:r>
      <w:r w:rsidRPr="002F4D95">
        <w:rPr>
          <w:rFonts w:ascii="Book Antiqua" w:hAnsi="Book Antiqua"/>
        </w:rPr>
        <w:t>: 415-425 [PMID: 34516450 DOI: 10.1097/PAP.0000000000000317]</w:t>
      </w:r>
    </w:p>
    <w:p w14:paraId="03E41889" w14:textId="77777777" w:rsidR="00686D8D" w:rsidRPr="002F4D95" w:rsidRDefault="00686D8D" w:rsidP="00686D8D">
      <w:pPr>
        <w:spacing w:line="360" w:lineRule="auto"/>
        <w:jc w:val="both"/>
        <w:rPr>
          <w:rFonts w:ascii="Book Antiqua" w:hAnsi="Book Antiqua"/>
        </w:rPr>
      </w:pPr>
      <w:r w:rsidRPr="002F4D95">
        <w:rPr>
          <w:rFonts w:ascii="Book Antiqua" w:hAnsi="Book Antiqua"/>
        </w:rPr>
        <w:lastRenderedPageBreak/>
        <w:t xml:space="preserve">7 </w:t>
      </w:r>
      <w:r w:rsidRPr="002F4D95">
        <w:rPr>
          <w:rFonts w:ascii="Book Antiqua" w:hAnsi="Book Antiqua"/>
          <w:b/>
          <w:bCs/>
        </w:rPr>
        <w:t>Yang Y</w:t>
      </w:r>
      <w:r w:rsidRPr="002F4D95">
        <w:rPr>
          <w:rFonts w:ascii="Book Antiqua" w:hAnsi="Book Antiqua"/>
        </w:rPr>
        <w:t xml:space="preserve">, Chen L, Jia Y, Liu Y, Wen L, Liang Y, </w:t>
      </w:r>
      <w:proofErr w:type="gramStart"/>
      <w:r w:rsidRPr="002F4D95">
        <w:rPr>
          <w:rFonts w:ascii="Book Antiqua" w:hAnsi="Book Antiqua"/>
        </w:rPr>
        <w:t>An</w:t>
      </w:r>
      <w:proofErr w:type="gramEnd"/>
      <w:r w:rsidRPr="002F4D95">
        <w:rPr>
          <w:rFonts w:ascii="Book Antiqua" w:hAnsi="Book Antiqua"/>
        </w:rPr>
        <w:t xml:space="preserve"> Y, Chen S, </w:t>
      </w:r>
      <w:proofErr w:type="spellStart"/>
      <w:r w:rsidRPr="002F4D95">
        <w:rPr>
          <w:rFonts w:ascii="Book Antiqua" w:hAnsi="Book Antiqua"/>
        </w:rPr>
        <w:t>Su</w:t>
      </w:r>
      <w:proofErr w:type="spellEnd"/>
      <w:r w:rsidRPr="002F4D95">
        <w:rPr>
          <w:rFonts w:ascii="Book Antiqua" w:hAnsi="Book Antiqua"/>
        </w:rPr>
        <w:t xml:space="preserve"> Y, Li Z. Monoclonal gammopathy in rheumatic diseases. </w:t>
      </w:r>
      <w:r w:rsidRPr="002F4D95">
        <w:rPr>
          <w:rFonts w:ascii="Book Antiqua" w:hAnsi="Book Antiqua"/>
          <w:i/>
          <w:iCs/>
        </w:rPr>
        <w:t xml:space="preserve">Clin </w:t>
      </w:r>
      <w:proofErr w:type="spellStart"/>
      <w:r w:rsidRPr="002F4D95">
        <w:rPr>
          <w:rFonts w:ascii="Book Antiqua" w:hAnsi="Book Antiqua"/>
          <w:i/>
          <w:iCs/>
        </w:rPr>
        <w:t>Rheumatol</w:t>
      </w:r>
      <w:proofErr w:type="spellEnd"/>
      <w:r w:rsidRPr="002F4D95">
        <w:rPr>
          <w:rFonts w:ascii="Book Antiqua" w:hAnsi="Book Antiqua"/>
        </w:rPr>
        <w:t xml:space="preserve"> 2018; </w:t>
      </w:r>
      <w:r w:rsidRPr="002F4D95">
        <w:rPr>
          <w:rFonts w:ascii="Book Antiqua" w:hAnsi="Book Antiqua"/>
          <w:b/>
          <w:bCs/>
        </w:rPr>
        <w:t>37</w:t>
      </w:r>
      <w:r w:rsidRPr="002F4D95">
        <w:rPr>
          <w:rFonts w:ascii="Book Antiqua" w:hAnsi="Book Antiqua"/>
        </w:rPr>
        <w:t>: 1751-1762 [PMID: 29532268 DOI: 10.1007/s10067-018-4064-8]</w:t>
      </w:r>
    </w:p>
    <w:p w14:paraId="608DE395" w14:textId="77777777" w:rsidR="00686D8D" w:rsidRPr="002F4D95" w:rsidRDefault="00686D8D" w:rsidP="00686D8D">
      <w:pPr>
        <w:spacing w:line="360" w:lineRule="auto"/>
        <w:jc w:val="both"/>
        <w:rPr>
          <w:rFonts w:ascii="Book Antiqua" w:hAnsi="Book Antiqua"/>
        </w:rPr>
      </w:pPr>
      <w:r w:rsidRPr="002F4D95">
        <w:rPr>
          <w:rFonts w:ascii="Book Antiqua" w:hAnsi="Book Antiqua"/>
        </w:rPr>
        <w:t xml:space="preserve">8 </w:t>
      </w:r>
      <w:proofErr w:type="spellStart"/>
      <w:r w:rsidRPr="002F4D95">
        <w:rPr>
          <w:rFonts w:ascii="Book Antiqua" w:hAnsi="Book Antiqua"/>
          <w:b/>
          <w:bCs/>
        </w:rPr>
        <w:t>Weyand</w:t>
      </w:r>
      <w:proofErr w:type="spellEnd"/>
      <w:r w:rsidRPr="002F4D95">
        <w:rPr>
          <w:rFonts w:ascii="Book Antiqua" w:hAnsi="Book Antiqua"/>
          <w:b/>
          <w:bCs/>
        </w:rPr>
        <w:t xml:space="preserve"> CM</w:t>
      </w:r>
      <w:r w:rsidRPr="002F4D95">
        <w:rPr>
          <w:rFonts w:ascii="Book Antiqua" w:hAnsi="Book Antiqua"/>
        </w:rPr>
        <w:t xml:space="preserve">, </w:t>
      </w:r>
      <w:proofErr w:type="spellStart"/>
      <w:r w:rsidRPr="002F4D95">
        <w:rPr>
          <w:rFonts w:ascii="Book Antiqua" w:hAnsi="Book Antiqua"/>
        </w:rPr>
        <w:t>Seyler</w:t>
      </w:r>
      <w:proofErr w:type="spellEnd"/>
      <w:r w:rsidRPr="002F4D95">
        <w:rPr>
          <w:rFonts w:ascii="Book Antiqua" w:hAnsi="Book Antiqua"/>
        </w:rPr>
        <w:t xml:space="preserve"> TM, </w:t>
      </w:r>
      <w:proofErr w:type="spellStart"/>
      <w:r w:rsidRPr="002F4D95">
        <w:rPr>
          <w:rFonts w:ascii="Book Antiqua" w:hAnsi="Book Antiqua"/>
        </w:rPr>
        <w:t>Goronzy</w:t>
      </w:r>
      <w:proofErr w:type="spellEnd"/>
      <w:r w:rsidRPr="002F4D95">
        <w:rPr>
          <w:rFonts w:ascii="Book Antiqua" w:hAnsi="Book Antiqua"/>
        </w:rPr>
        <w:t xml:space="preserve"> JJ. B cells in rheumatoid synovitis. </w:t>
      </w:r>
      <w:r w:rsidRPr="002F4D95">
        <w:rPr>
          <w:rFonts w:ascii="Book Antiqua" w:hAnsi="Book Antiqua"/>
          <w:i/>
          <w:iCs/>
        </w:rPr>
        <w:t xml:space="preserve">Arthritis Res </w:t>
      </w:r>
      <w:proofErr w:type="spellStart"/>
      <w:r w:rsidRPr="002F4D95">
        <w:rPr>
          <w:rFonts w:ascii="Book Antiqua" w:hAnsi="Book Antiqua"/>
          <w:i/>
          <w:iCs/>
        </w:rPr>
        <w:t>Ther</w:t>
      </w:r>
      <w:proofErr w:type="spellEnd"/>
      <w:r w:rsidRPr="002F4D95">
        <w:rPr>
          <w:rFonts w:ascii="Book Antiqua" w:hAnsi="Book Antiqua"/>
        </w:rPr>
        <w:t xml:space="preserve"> 2005; </w:t>
      </w:r>
      <w:r w:rsidRPr="002F4D95">
        <w:rPr>
          <w:rFonts w:ascii="Book Antiqua" w:hAnsi="Book Antiqua"/>
          <w:b/>
          <w:bCs/>
        </w:rPr>
        <w:t>7 Suppl 3</w:t>
      </w:r>
      <w:r w:rsidRPr="002F4D95">
        <w:rPr>
          <w:rFonts w:ascii="Book Antiqua" w:hAnsi="Book Antiqua"/>
        </w:rPr>
        <w:t>: S9-12 [PMID: 15960820 DOI: 10.1186/ar1737]</w:t>
      </w:r>
    </w:p>
    <w:p w14:paraId="3E60C497" w14:textId="77777777" w:rsidR="00686D8D" w:rsidRPr="002F4D95" w:rsidRDefault="00686D8D" w:rsidP="00686D8D">
      <w:pPr>
        <w:spacing w:line="360" w:lineRule="auto"/>
        <w:jc w:val="both"/>
        <w:rPr>
          <w:rFonts w:ascii="Book Antiqua" w:hAnsi="Book Antiqua"/>
        </w:rPr>
      </w:pPr>
      <w:r w:rsidRPr="002F4D95">
        <w:rPr>
          <w:rFonts w:ascii="Book Antiqua" w:hAnsi="Book Antiqua"/>
        </w:rPr>
        <w:t xml:space="preserve">9 </w:t>
      </w:r>
      <w:proofErr w:type="spellStart"/>
      <w:r w:rsidRPr="002F4D95">
        <w:rPr>
          <w:rFonts w:ascii="Book Antiqua" w:hAnsi="Book Antiqua"/>
          <w:b/>
          <w:bCs/>
        </w:rPr>
        <w:t>Pessler</w:t>
      </w:r>
      <w:proofErr w:type="spellEnd"/>
      <w:r w:rsidRPr="002F4D95">
        <w:rPr>
          <w:rFonts w:ascii="Book Antiqua" w:hAnsi="Book Antiqua"/>
          <w:b/>
          <w:bCs/>
        </w:rPr>
        <w:t xml:space="preserve"> F</w:t>
      </w:r>
      <w:r w:rsidRPr="002F4D95">
        <w:rPr>
          <w:rFonts w:ascii="Book Antiqua" w:hAnsi="Book Antiqua"/>
        </w:rPr>
        <w:t xml:space="preserve">, </w:t>
      </w:r>
      <w:proofErr w:type="spellStart"/>
      <w:r w:rsidRPr="002F4D95">
        <w:rPr>
          <w:rFonts w:ascii="Book Antiqua" w:hAnsi="Book Antiqua"/>
        </w:rPr>
        <w:t>Ogdie</w:t>
      </w:r>
      <w:proofErr w:type="spellEnd"/>
      <w:r w:rsidRPr="002F4D95">
        <w:rPr>
          <w:rFonts w:ascii="Book Antiqua" w:hAnsi="Book Antiqua"/>
        </w:rPr>
        <w:t xml:space="preserve"> AR, Mayer CT, Kretzschmar WW, Dai L, </w:t>
      </w:r>
      <w:proofErr w:type="spellStart"/>
      <w:r w:rsidRPr="002F4D95">
        <w:rPr>
          <w:rFonts w:ascii="Book Antiqua" w:hAnsi="Book Antiqua"/>
        </w:rPr>
        <w:t>Elsaman</w:t>
      </w:r>
      <w:proofErr w:type="spellEnd"/>
      <w:r w:rsidRPr="002F4D95">
        <w:rPr>
          <w:rFonts w:ascii="Book Antiqua" w:hAnsi="Book Antiqua"/>
        </w:rPr>
        <w:t xml:space="preserve"> AM, Einhorn E, </w:t>
      </w:r>
      <w:proofErr w:type="spellStart"/>
      <w:r w:rsidRPr="002F4D95">
        <w:rPr>
          <w:rFonts w:ascii="Book Antiqua" w:hAnsi="Book Antiqua"/>
        </w:rPr>
        <w:t>Krenn</w:t>
      </w:r>
      <w:proofErr w:type="spellEnd"/>
      <w:r w:rsidRPr="002F4D95">
        <w:rPr>
          <w:rFonts w:ascii="Book Antiqua" w:hAnsi="Book Antiqua"/>
        </w:rPr>
        <w:t xml:space="preserve"> V, Schumacher HR. Amyloid arthropathy associated with multiple myeloma: polyarthritis without synovial infiltration of CD20+ or CD38+ cells. </w:t>
      </w:r>
      <w:r w:rsidRPr="002F4D95">
        <w:rPr>
          <w:rFonts w:ascii="Book Antiqua" w:hAnsi="Book Antiqua"/>
          <w:i/>
          <w:iCs/>
        </w:rPr>
        <w:t>Amyloid</w:t>
      </w:r>
      <w:r w:rsidRPr="002F4D95">
        <w:rPr>
          <w:rFonts w:ascii="Book Antiqua" w:hAnsi="Book Antiqua"/>
        </w:rPr>
        <w:t xml:space="preserve"> 2014; </w:t>
      </w:r>
      <w:r w:rsidRPr="002F4D95">
        <w:rPr>
          <w:rFonts w:ascii="Book Antiqua" w:hAnsi="Book Antiqua"/>
          <w:b/>
          <w:bCs/>
        </w:rPr>
        <w:t>21</w:t>
      </w:r>
      <w:r w:rsidRPr="002F4D95">
        <w:rPr>
          <w:rFonts w:ascii="Book Antiqua" w:hAnsi="Book Antiqua"/>
        </w:rPr>
        <w:t>: 28-34 [PMID: 24286442 DOI: 10.3109/13506129.2013.862229]</w:t>
      </w:r>
    </w:p>
    <w:p w14:paraId="21629931" w14:textId="77777777" w:rsidR="00686D8D" w:rsidRPr="002F4D95" w:rsidRDefault="00686D8D" w:rsidP="00686D8D">
      <w:pPr>
        <w:spacing w:line="360" w:lineRule="auto"/>
        <w:jc w:val="both"/>
        <w:rPr>
          <w:rFonts w:ascii="Book Antiqua" w:hAnsi="Book Antiqua"/>
        </w:rPr>
      </w:pPr>
      <w:r w:rsidRPr="002F4D95">
        <w:rPr>
          <w:rFonts w:ascii="Book Antiqua" w:hAnsi="Book Antiqua"/>
        </w:rPr>
        <w:t xml:space="preserve">10 </w:t>
      </w:r>
      <w:r w:rsidRPr="002F4D95">
        <w:rPr>
          <w:rFonts w:ascii="Book Antiqua" w:hAnsi="Book Antiqua"/>
          <w:b/>
          <w:bCs/>
        </w:rPr>
        <w:t>McQueen FM</w:t>
      </w:r>
      <w:r w:rsidRPr="002F4D95">
        <w:rPr>
          <w:rFonts w:ascii="Book Antiqua" w:hAnsi="Book Antiqua"/>
        </w:rPr>
        <w:t xml:space="preserve">, Issa S. Is rheumatoid arthritis a B-cell </w:t>
      </w:r>
      <w:proofErr w:type="spellStart"/>
      <w:r w:rsidRPr="002F4D95">
        <w:rPr>
          <w:rFonts w:ascii="Book Antiqua" w:hAnsi="Book Antiqua"/>
        </w:rPr>
        <w:t>haematological</w:t>
      </w:r>
      <w:proofErr w:type="spellEnd"/>
      <w:r w:rsidRPr="002F4D95">
        <w:rPr>
          <w:rFonts w:ascii="Book Antiqua" w:hAnsi="Book Antiqua"/>
        </w:rPr>
        <w:t xml:space="preserve"> disease with a predilection for the joints? Following the B cell thread to its logical conclusion. </w:t>
      </w:r>
      <w:r w:rsidRPr="002F4D95">
        <w:rPr>
          <w:rFonts w:ascii="Book Antiqua" w:hAnsi="Book Antiqua"/>
          <w:i/>
          <w:iCs/>
        </w:rPr>
        <w:t>Med Hypotheses</w:t>
      </w:r>
      <w:r w:rsidRPr="002F4D95">
        <w:rPr>
          <w:rFonts w:ascii="Book Antiqua" w:hAnsi="Book Antiqua"/>
        </w:rPr>
        <w:t xml:space="preserve"> 2014; </w:t>
      </w:r>
      <w:r w:rsidRPr="002F4D95">
        <w:rPr>
          <w:rFonts w:ascii="Book Antiqua" w:hAnsi="Book Antiqua"/>
          <w:b/>
          <w:bCs/>
        </w:rPr>
        <w:t>82</w:t>
      </w:r>
      <w:r w:rsidRPr="002F4D95">
        <w:rPr>
          <w:rFonts w:ascii="Book Antiqua" w:hAnsi="Book Antiqua"/>
        </w:rPr>
        <w:t>: 266-270 [PMID: 24447777 DOI: 10.1016/j.mehy.2013.12.007]</w:t>
      </w:r>
    </w:p>
    <w:p w14:paraId="5E9BB973" w14:textId="77777777" w:rsidR="00686D8D" w:rsidRPr="002F4D95" w:rsidRDefault="00686D8D" w:rsidP="00686D8D">
      <w:pPr>
        <w:spacing w:line="360" w:lineRule="auto"/>
        <w:jc w:val="both"/>
        <w:rPr>
          <w:rFonts w:ascii="Book Antiqua" w:hAnsi="Book Antiqua"/>
        </w:rPr>
      </w:pPr>
      <w:r w:rsidRPr="002F4D95">
        <w:rPr>
          <w:rFonts w:ascii="Book Antiqua" w:hAnsi="Book Antiqua"/>
        </w:rPr>
        <w:t xml:space="preserve">11 </w:t>
      </w:r>
      <w:proofErr w:type="spellStart"/>
      <w:r w:rsidRPr="002F4D95">
        <w:rPr>
          <w:rFonts w:ascii="Book Antiqua" w:hAnsi="Book Antiqua"/>
          <w:b/>
          <w:bCs/>
        </w:rPr>
        <w:t>Askling</w:t>
      </w:r>
      <w:proofErr w:type="spellEnd"/>
      <w:r w:rsidRPr="002F4D95">
        <w:rPr>
          <w:rFonts w:ascii="Book Antiqua" w:hAnsi="Book Antiqua"/>
          <w:b/>
          <w:bCs/>
        </w:rPr>
        <w:t xml:space="preserve"> J</w:t>
      </w:r>
      <w:r w:rsidRPr="002F4D95">
        <w:rPr>
          <w:rFonts w:ascii="Book Antiqua" w:hAnsi="Book Antiqua"/>
        </w:rPr>
        <w:t xml:space="preserve">, </w:t>
      </w:r>
      <w:proofErr w:type="spellStart"/>
      <w:r w:rsidRPr="002F4D95">
        <w:rPr>
          <w:rFonts w:ascii="Book Antiqua" w:hAnsi="Book Antiqua"/>
        </w:rPr>
        <w:t>Fored</w:t>
      </w:r>
      <w:proofErr w:type="spellEnd"/>
      <w:r w:rsidRPr="002F4D95">
        <w:rPr>
          <w:rFonts w:ascii="Book Antiqua" w:hAnsi="Book Antiqua"/>
        </w:rPr>
        <w:t xml:space="preserve"> CM, </w:t>
      </w:r>
      <w:proofErr w:type="spellStart"/>
      <w:r w:rsidRPr="002F4D95">
        <w:rPr>
          <w:rFonts w:ascii="Book Antiqua" w:hAnsi="Book Antiqua"/>
        </w:rPr>
        <w:t>Baecklund</w:t>
      </w:r>
      <w:proofErr w:type="spellEnd"/>
      <w:r w:rsidRPr="002F4D95">
        <w:rPr>
          <w:rFonts w:ascii="Book Antiqua" w:hAnsi="Book Antiqua"/>
        </w:rPr>
        <w:t xml:space="preserve"> E, Brandt L, </w:t>
      </w:r>
      <w:proofErr w:type="spellStart"/>
      <w:r w:rsidRPr="002F4D95">
        <w:rPr>
          <w:rFonts w:ascii="Book Antiqua" w:hAnsi="Book Antiqua"/>
        </w:rPr>
        <w:t>Backlin</w:t>
      </w:r>
      <w:proofErr w:type="spellEnd"/>
      <w:r w:rsidRPr="002F4D95">
        <w:rPr>
          <w:rFonts w:ascii="Book Antiqua" w:hAnsi="Book Antiqua"/>
        </w:rPr>
        <w:t xml:space="preserve"> C, Ekbom A, </w:t>
      </w:r>
      <w:proofErr w:type="spellStart"/>
      <w:r w:rsidRPr="002F4D95">
        <w:rPr>
          <w:rFonts w:ascii="Book Antiqua" w:hAnsi="Book Antiqua"/>
        </w:rPr>
        <w:t>Sundström</w:t>
      </w:r>
      <w:proofErr w:type="spellEnd"/>
      <w:r w:rsidRPr="002F4D95">
        <w:rPr>
          <w:rFonts w:ascii="Book Antiqua" w:hAnsi="Book Antiqua"/>
        </w:rPr>
        <w:t xml:space="preserve"> C, </w:t>
      </w:r>
      <w:proofErr w:type="spellStart"/>
      <w:r w:rsidRPr="002F4D95">
        <w:rPr>
          <w:rFonts w:ascii="Book Antiqua" w:hAnsi="Book Antiqua"/>
        </w:rPr>
        <w:t>Bertilsson</w:t>
      </w:r>
      <w:proofErr w:type="spellEnd"/>
      <w:r w:rsidRPr="002F4D95">
        <w:rPr>
          <w:rFonts w:ascii="Book Antiqua" w:hAnsi="Book Antiqua"/>
        </w:rPr>
        <w:t xml:space="preserve"> L, </w:t>
      </w:r>
      <w:proofErr w:type="spellStart"/>
      <w:r w:rsidRPr="002F4D95">
        <w:rPr>
          <w:rFonts w:ascii="Book Antiqua" w:hAnsi="Book Antiqua"/>
        </w:rPr>
        <w:t>Cöster</w:t>
      </w:r>
      <w:proofErr w:type="spellEnd"/>
      <w:r w:rsidRPr="002F4D95">
        <w:rPr>
          <w:rFonts w:ascii="Book Antiqua" w:hAnsi="Book Antiqua"/>
        </w:rPr>
        <w:t xml:space="preserve"> L, </w:t>
      </w:r>
      <w:proofErr w:type="spellStart"/>
      <w:r w:rsidRPr="002F4D95">
        <w:rPr>
          <w:rFonts w:ascii="Book Antiqua" w:hAnsi="Book Antiqua"/>
        </w:rPr>
        <w:t>Geborek</w:t>
      </w:r>
      <w:proofErr w:type="spellEnd"/>
      <w:r w:rsidRPr="002F4D95">
        <w:rPr>
          <w:rFonts w:ascii="Book Antiqua" w:hAnsi="Book Antiqua"/>
        </w:rPr>
        <w:t xml:space="preserve"> P, </w:t>
      </w:r>
      <w:proofErr w:type="spellStart"/>
      <w:r w:rsidRPr="002F4D95">
        <w:rPr>
          <w:rFonts w:ascii="Book Antiqua" w:hAnsi="Book Antiqua"/>
        </w:rPr>
        <w:t>Jacobsson</w:t>
      </w:r>
      <w:proofErr w:type="spellEnd"/>
      <w:r w:rsidRPr="002F4D95">
        <w:rPr>
          <w:rFonts w:ascii="Book Antiqua" w:hAnsi="Book Antiqua"/>
        </w:rPr>
        <w:t xml:space="preserve"> LT, Lindblad S, </w:t>
      </w:r>
      <w:proofErr w:type="spellStart"/>
      <w:r w:rsidRPr="002F4D95">
        <w:rPr>
          <w:rFonts w:ascii="Book Antiqua" w:hAnsi="Book Antiqua"/>
        </w:rPr>
        <w:t>Lysholm</w:t>
      </w:r>
      <w:proofErr w:type="spellEnd"/>
      <w:r w:rsidRPr="002F4D95">
        <w:rPr>
          <w:rFonts w:ascii="Book Antiqua" w:hAnsi="Book Antiqua"/>
        </w:rPr>
        <w:t xml:space="preserve"> J, </w:t>
      </w:r>
      <w:proofErr w:type="spellStart"/>
      <w:r w:rsidRPr="002F4D95">
        <w:rPr>
          <w:rFonts w:ascii="Book Antiqua" w:hAnsi="Book Antiqua"/>
        </w:rPr>
        <w:t>Rantapää-Dahlqvist</w:t>
      </w:r>
      <w:proofErr w:type="spellEnd"/>
      <w:r w:rsidRPr="002F4D95">
        <w:rPr>
          <w:rFonts w:ascii="Book Antiqua" w:hAnsi="Book Antiqua"/>
        </w:rPr>
        <w:t xml:space="preserve"> S, </w:t>
      </w:r>
      <w:proofErr w:type="spellStart"/>
      <w:r w:rsidRPr="002F4D95">
        <w:rPr>
          <w:rFonts w:ascii="Book Antiqua" w:hAnsi="Book Antiqua"/>
        </w:rPr>
        <w:t>Saxne</w:t>
      </w:r>
      <w:proofErr w:type="spellEnd"/>
      <w:r w:rsidRPr="002F4D95">
        <w:rPr>
          <w:rFonts w:ascii="Book Antiqua" w:hAnsi="Book Antiqua"/>
        </w:rPr>
        <w:t xml:space="preserve"> T, </w:t>
      </w:r>
      <w:proofErr w:type="spellStart"/>
      <w:r w:rsidRPr="002F4D95">
        <w:rPr>
          <w:rFonts w:ascii="Book Antiqua" w:hAnsi="Book Antiqua"/>
        </w:rPr>
        <w:t>Klareskog</w:t>
      </w:r>
      <w:proofErr w:type="spellEnd"/>
      <w:r w:rsidRPr="002F4D95">
        <w:rPr>
          <w:rFonts w:ascii="Book Antiqua" w:hAnsi="Book Antiqua"/>
        </w:rPr>
        <w:t xml:space="preserve"> L, </w:t>
      </w:r>
      <w:proofErr w:type="spellStart"/>
      <w:r w:rsidRPr="002F4D95">
        <w:rPr>
          <w:rFonts w:ascii="Book Antiqua" w:hAnsi="Book Antiqua"/>
        </w:rPr>
        <w:t>Feltelius</w:t>
      </w:r>
      <w:proofErr w:type="spellEnd"/>
      <w:r w:rsidRPr="002F4D95">
        <w:rPr>
          <w:rFonts w:ascii="Book Antiqua" w:hAnsi="Book Antiqua"/>
        </w:rPr>
        <w:t xml:space="preserve"> N. </w:t>
      </w:r>
      <w:proofErr w:type="spellStart"/>
      <w:r w:rsidRPr="002F4D95">
        <w:rPr>
          <w:rFonts w:ascii="Book Antiqua" w:hAnsi="Book Antiqua"/>
        </w:rPr>
        <w:t>Haematopoietic</w:t>
      </w:r>
      <w:proofErr w:type="spellEnd"/>
      <w:r w:rsidRPr="002F4D95">
        <w:rPr>
          <w:rFonts w:ascii="Book Antiqua" w:hAnsi="Book Antiqua"/>
        </w:rPr>
        <w:t xml:space="preserve"> malignancies in rheumatoid arthritis: lymphoma risk and characteristics after exposure to </w:t>
      </w:r>
      <w:proofErr w:type="spellStart"/>
      <w:r w:rsidRPr="002F4D95">
        <w:rPr>
          <w:rFonts w:ascii="Book Antiqua" w:hAnsi="Book Antiqua"/>
        </w:rPr>
        <w:t>tumour</w:t>
      </w:r>
      <w:proofErr w:type="spellEnd"/>
      <w:r w:rsidRPr="002F4D95">
        <w:rPr>
          <w:rFonts w:ascii="Book Antiqua" w:hAnsi="Book Antiqua"/>
        </w:rPr>
        <w:t xml:space="preserve"> necrosis factor antagonists. </w:t>
      </w:r>
      <w:r w:rsidRPr="002F4D95">
        <w:rPr>
          <w:rFonts w:ascii="Book Antiqua" w:hAnsi="Book Antiqua"/>
          <w:i/>
          <w:iCs/>
        </w:rPr>
        <w:t>Ann Rheum Dis</w:t>
      </w:r>
      <w:r w:rsidRPr="002F4D95">
        <w:rPr>
          <w:rFonts w:ascii="Book Antiqua" w:hAnsi="Book Antiqua"/>
        </w:rPr>
        <w:t xml:space="preserve"> 2005; </w:t>
      </w:r>
      <w:r w:rsidRPr="002F4D95">
        <w:rPr>
          <w:rFonts w:ascii="Book Antiqua" w:hAnsi="Book Antiqua"/>
          <w:b/>
          <w:bCs/>
        </w:rPr>
        <w:t>64</w:t>
      </w:r>
      <w:r w:rsidRPr="002F4D95">
        <w:rPr>
          <w:rFonts w:ascii="Book Antiqua" w:hAnsi="Book Antiqua"/>
        </w:rPr>
        <w:t>: 1414-1420 [PMID: 15843454 DOI: 10.1136/ard.2004.033241]</w:t>
      </w:r>
    </w:p>
    <w:p w14:paraId="17266A04" w14:textId="77777777" w:rsidR="00686D8D" w:rsidRPr="002F4D95" w:rsidRDefault="00686D8D" w:rsidP="00686D8D">
      <w:pPr>
        <w:spacing w:line="360" w:lineRule="auto"/>
        <w:jc w:val="both"/>
        <w:rPr>
          <w:rFonts w:ascii="Book Antiqua" w:hAnsi="Book Antiqua"/>
        </w:rPr>
      </w:pPr>
      <w:r w:rsidRPr="002F4D95">
        <w:rPr>
          <w:rFonts w:ascii="Book Antiqua" w:hAnsi="Book Antiqua"/>
        </w:rPr>
        <w:t xml:space="preserve">12 </w:t>
      </w:r>
      <w:proofErr w:type="spellStart"/>
      <w:r w:rsidRPr="002F4D95">
        <w:rPr>
          <w:rFonts w:ascii="Book Antiqua" w:hAnsi="Book Antiqua"/>
          <w:b/>
          <w:bCs/>
        </w:rPr>
        <w:t>Sabaté-Llobera</w:t>
      </w:r>
      <w:proofErr w:type="spellEnd"/>
      <w:r w:rsidRPr="002F4D95">
        <w:rPr>
          <w:rFonts w:ascii="Book Antiqua" w:hAnsi="Book Antiqua"/>
          <w:b/>
          <w:bCs/>
        </w:rPr>
        <w:t xml:space="preserve"> A</w:t>
      </w:r>
      <w:r w:rsidRPr="002F4D95">
        <w:rPr>
          <w:rFonts w:ascii="Book Antiqua" w:hAnsi="Book Antiqua"/>
        </w:rPr>
        <w:t xml:space="preserve">, </w:t>
      </w:r>
      <w:proofErr w:type="spellStart"/>
      <w:r w:rsidRPr="002F4D95">
        <w:rPr>
          <w:rFonts w:ascii="Book Antiqua" w:hAnsi="Book Antiqua"/>
        </w:rPr>
        <w:t>Llinares</w:t>
      </w:r>
      <w:proofErr w:type="spellEnd"/>
      <w:r w:rsidRPr="002F4D95">
        <w:rPr>
          <w:rFonts w:ascii="Book Antiqua" w:hAnsi="Book Antiqua"/>
        </w:rPr>
        <w:t xml:space="preserve"> E, </w:t>
      </w:r>
      <w:proofErr w:type="spellStart"/>
      <w:r w:rsidRPr="002F4D95">
        <w:rPr>
          <w:rFonts w:ascii="Book Antiqua" w:hAnsi="Book Antiqua"/>
        </w:rPr>
        <w:t>Vallansot</w:t>
      </w:r>
      <w:proofErr w:type="spellEnd"/>
      <w:r w:rsidRPr="002F4D95">
        <w:rPr>
          <w:rFonts w:ascii="Book Antiqua" w:hAnsi="Book Antiqua"/>
        </w:rPr>
        <w:t xml:space="preserve"> R, </w:t>
      </w:r>
      <w:proofErr w:type="spellStart"/>
      <w:r w:rsidRPr="002F4D95">
        <w:rPr>
          <w:rFonts w:ascii="Book Antiqua" w:hAnsi="Book Antiqua"/>
        </w:rPr>
        <w:t>Landeyro</w:t>
      </w:r>
      <w:proofErr w:type="spellEnd"/>
      <w:r w:rsidRPr="002F4D95">
        <w:rPr>
          <w:rFonts w:ascii="Book Antiqua" w:hAnsi="Book Antiqua"/>
        </w:rPr>
        <w:t xml:space="preserve"> J, </w:t>
      </w:r>
      <w:proofErr w:type="spellStart"/>
      <w:r w:rsidRPr="002F4D95">
        <w:rPr>
          <w:rFonts w:ascii="Book Antiqua" w:hAnsi="Book Antiqua"/>
        </w:rPr>
        <w:t>Gámez-Cenzano</w:t>
      </w:r>
      <w:proofErr w:type="spellEnd"/>
      <w:r w:rsidRPr="002F4D95">
        <w:rPr>
          <w:rFonts w:ascii="Book Antiqua" w:hAnsi="Book Antiqua"/>
        </w:rPr>
        <w:t xml:space="preserve"> C. Fluorodeoxyglucose Positron Emission Tomography/Computed Tomography in Amyloid Arthropathy Associated to Multiple Myeloma. </w:t>
      </w:r>
      <w:r w:rsidRPr="002F4D95">
        <w:rPr>
          <w:rFonts w:ascii="Book Antiqua" w:hAnsi="Book Antiqua"/>
          <w:i/>
          <w:iCs/>
        </w:rPr>
        <w:t xml:space="preserve">J Clin </w:t>
      </w:r>
      <w:proofErr w:type="spellStart"/>
      <w:r w:rsidRPr="002F4D95">
        <w:rPr>
          <w:rFonts w:ascii="Book Antiqua" w:hAnsi="Book Antiqua"/>
          <w:i/>
          <w:iCs/>
        </w:rPr>
        <w:t>Rheumatol</w:t>
      </w:r>
      <w:proofErr w:type="spellEnd"/>
      <w:r w:rsidRPr="002F4D95">
        <w:rPr>
          <w:rFonts w:ascii="Book Antiqua" w:hAnsi="Book Antiqua"/>
        </w:rPr>
        <w:t xml:space="preserve"> 2020; </w:t>
      </w:r>
      <w:r w:rsidRPr="002F4D95">
        <w:rPr>
          <w:rFonts w:ascii="Book Antiqua" w:hAnsi="Book Antiqua"/>
          <w:b/>
          <w:bCs/>
        </w:rPr>
        <w:t>26</w:t>
      </w:r>
      <w:r w:rsidRPr="002F4D95">
        <w:rPr>
          <w:rFonts w:ascii="Book Antiqua" w:hAnsi="Book Antiqua"/>
        </w:rPr>
        <w:t>: 20-23 [PMID: 29620592 DOI: 10.1097/RHU.0000000000000768]</w:t>
      </w:r>
    </w:p>
    <w:p w14:paraId="37BDCAE2" w14:textId="77777777" w:rsidR="00686D8D" w:rsidRPr="002F4D95" w:rsidRDefault="00686D8D" w:rsidP="00686D8D">
      <w:pPr>
        <w:spacing w:line="360" w:lineRule="auto"/>
        <w:jc w:val="both"/>
        <w:rPr>
          <w:rFonts w:ascii="Book Antiqua" w:hAnsi="Book Antiqua"/>
        </w:rPr>
      </w:pPr>
      <w:r w:rsidRPr="002F4D95">
        <w:rPr>
          <w:rFonts w:ascii="Book Antiqua" w:hAnsi="Book Antiqua"/>
        </w:rPr>
        <w:t xml:space="preserve">13 </w:t>
      </w:r>
      <w:proofErr w:type="spellStart"/>
      <w:r w:rsidRPr="002F4D95">
        <w:rPr>
          <w:rFonts w:ascii="Book Antiqua" w:hAnsi="Book Antiqua"/>
          <w:b/>
          <w:bCs/>
        </w:rPr>
        <w:t>Sahin</w:t>
      </w:r>
      <w:proofErr w:type="spellEnd"/>
      <w:r w:rsidRPr="002F4D95">
        <w:rPr>
          <w:rFonts w:ascii="Book Antiqua" w:hAnsi="Book Antiqua"/>
          <w:b/>
          <w:bCs/>
        </w:rPr>
        <w:t xml:space="preserve"> F</w:t>
      </w:r>
      <w:r w:rsidRPr="002F4D95">
        <w:rPr>
          <w:rFonts w:ascii="Book Antiqua" w:hAnsi="Book Antiqua"/>
        </w:rPr>
        <w:t xml:space="preserve">, </w:t>
      </w:r>
      <w:proofErr w:type="spellStart"/>
      <w:r w:rsidRPr="002F4D95">
        <w:rPr>
          <w:rFonts w:ascii="Book Antiqua" w:hAnsi="Book Antiqua"/>
        </w:rPr>
        <w:t>Soyer</w:t>
      </w:r>
      <w:proofErr w:type="spellEnd"/>
      <w:r w:rsidRPr="002F4D95">
        <w:rPr>
          <w:rFonts w:ascii="Book Antiqua" w:hAnsi="Book Antiqua"/>
        </w:rPr>
        <w:t xml:space="preserve"> NA, </w:t>
      </w:r>
      <w:proofErr w:type="spellStart"/>
      <w:r w:rsidRPr="002F4D95">
        <w:rPr>
          <w:rFonts w:ascii="Book Antiqua" w:hAnsi="Book Antiqua"/>
        </w:rPr>
        <w:t>Saydam</w:t>
      </w:r>
      <w:proofErr w:type="spellEnd"/>
      <w:r w:rsidRPr="002F4D95">
        <w:rPr>
          <w:rFonts w:ascii="Book Antiqua" w:hAnsi="Book Antiqua"/>
        </w:rPr>
        <w:t xml:space="preserve"> G, </w:t>
      </w:r>
      <w:proofErr w:type="spellStart"/>
      <w:r w:rsidRPr="002F4D95">
        <w:rPr>
          <w:rFonts w:ascii="Book Antiqua" w:hAnsi="Book Antiqua"/>
        </w:rPr>
        <w:t>Vural</w:t>
      </w:r>
      <w:proofErr w:type="spellEnd"/>
      <w:r w:rsidRPr="002F4D95">
        <w:rPr>
          <w:rFonts w:ascii="Book Antiqua" w:hAnsi="Book Antiqua"/>
        </w:rPr>
        <w:t xml:space="preserve"> F, </w:t>
      </w:r>
      <w:proofErr w:type="spellStart"/>
      <w:r w:rsidRPr="002F4D95">
        <w:rPr>
          <w:rFonts w:ascii="Book Antiqua" w:hAnsi="Book Antiqua"/>
        </w:rPr>
        <w:t>Tombuloglu</w:t>
      </w:r>
      <w:proofErr w:type="spellEnd"/>
      <w:r w:rsidRPr="002F4D95">
        <w:rPr>
          <w:rFonts w:ascii="Book Antiqua" w:hAnsi="Book Antiqua"/>
        </w:rPr>
        <w:t xml:space="preserve"> M, </w:t>
      </w:r>
      <w:proofErr w:type="spellStart"/>
      <w:r w:rsidRPr="002F4D95">
        <w:rPr>
          <w:rFonts w:ascii="Book Antiqua" w:hAnsi="Book Antiqua"/>
        </w:rPr>
        <w:t>Argin</w:t>
      </w:r>
      <w:proofErr w:type="spellEnd"/>
      <w:r w:rsidRPr="002F4D95">
        <w:rPr>
          <w:rFonts w:ascii="Book Antiqua" w:hAnsi="Book Antiqua"/>
        </w:rPr>
        <w:t xml:space="preserve"> M, </w:t>
      </w:r>
      <w:proofErr w:type="spellStart"/>
      <w:r w:rsidRPr="002F4D95">
        <w:rPr>
          <w:rFonts w:ascii="Book Antiqua" w:hAnsi="Book Antiqua"/>
        </w:rPr>
        <w:t>Ertan</w:t>
      </w:r>
      <w:proofErr w:type="spellEnd"/>
      <w:r w:rsidRPr="002F4D95">
        <w:rPr>
          <w:rFonts w:ascii="Book Antiqua" w:hAnsi="Book Antiqua"/>
        </w:rPr>
        <w:t xml:space="preserve"> Y. Amyloid deposition in knee and ankle joints </w:t>
      </w:r>
      <w:proofErr w:type="gramStart"/>
      <w:r w:rsidRPr="002F4D95">
        <w:rPr>
          <w:rFonts w:ascii="Book Antiqua" w:hAnsi="Book Antiqua"/>
        </w:rPr>
        <w:t>in the course of</w:t>
      </w:r>
      <w:proofErr w:type="gramEnd"/>
      <w:r w:rsidRPr="002F4D95">
        <w:rPr>
          <w:rFonts w:ascii="Book Antiqua" w:hAnsi="Book Antiqua"/>
        </w:rPr>
        <w:t xml:space="preserve"> multiple myeloma. </w:t>
      </w:r>
      <w:r w:rsidRPr="002F4D95">
        <w:rPr>
          <w:rFonts w:ascii="Book Antiqua" w:hAnsi="Book Antiqua"/>
          <w:i/>
          <w:iCs/>
        </w:rPr>
        <w:t>Joint Bone Spine</w:t>
      </w:r>
      <w:r w:rsidRPr="002F4D95">
        <w:rPr>
          <w:rFonts w:ascii="Book Antiqua" w:hAnsi="Book Antiqua"/>
        </w:rPr>
        <w:t xml:space="preserve"> 2007; </w:t>
      </w:r>
      <w:r w:rsidRPr="002F4D95">
        <w:rPr>
          <w:rFonts w:ascii="Book Antiqua" w:hAnsi="Book Antiqua"/>
          <w:b/>
          <w:bCs/>
        </w:rPr>
        <w:t>74</w:t>
      </w:r>
      <w:r w:rsidRPr="002F4D95">
        <w:rPr>
          <w:rFonts w:ascii="Book Antiqua" w:hAnsi="Book Antiqua"/>
        </w:rPr>
        <w:t>: 209-211 [PMID: 17350311 DOI: 10.1016/j.jbspin.2006.04.009]</w:t>
      </w:r>
    </w:p>
    <w:p w14:paraId="071D191F" w14:textId="77777777" w:rsidR="00686D8D" w:rsidRPr="002F4D95" w:rsidRDefault="00686D8D" w:rsidP="00686D8D">
      <w:pPr>
        <w:spacing w:line="360" w:lineRule="auto"/>
        <w:jc w:val="both"/>
        <w:rPr>
          <w:rFonts w:ascii="Book Antiqua" w:hAnsi="Book Antiqua"/>
        </w:rPr>
      </w:pPr>
      <w:r w:rsidRPr="002F4D95">
        <w:rPr>
          <w:rFonts w:ascii="Book Antiqua" w:hAnsi="Book Antiqua"/>
        </w:rPr>
        <w:t xml:space="preserve">14 </w:t>
      </w:r>
      <w:r w:rsidRPr="002F4D95">
        <w:rPr>
          <w:rFonts w:ascii="Book Antiqua" w:hAnsi="Book Antiqua"/>
          <w:b/>
          <w:bCs/>
        </w:rPr>
        <w:t>Cho YJ</w:t>
      </w:r>
      <w:r w:rsidRPr="002F4D95">
        <w:rPr>
          <w:rFonts w:ascii="Book Antiqua" w:hAnsi="Book Antiqua"/>
        </w:rPr>
        <w:t xml:space="preserve">, Chun YS, </w:t>
      </w:r>
      <w:proofErr w:type="spellStart"/>
      <w:r w:rsidRPr="002F4D95">
        <w:rPr>
          <w:rFonts w:ascii="Book Antiqua" w:hAnsi="Book Antiqua"/>
        </w:rPr>
        <w:t>Rhyu</w:t>
      </w:r>
      <w:proofErr w:type="spellEnd"/>
      <w:r w:rsidRPr="002F4D95">
        <w:rPr>
          <w:rFonts w:ascii="Book Antiqua" w:hAnsi="Book Antiqua"/>
        </w:rPr>
        <w:t xml:space="preserve"> KH, Park YK, Ryu KN, Park JS, Liang H, Jung GY, Shin WJ. Amyloid Arthropathy of the Hip Joint Associated with Multiple Myeloma: A Case Report. </w:t>
      </w:r>
      <w:r w:rsidRPr="002F4D95">
        <w:rPr>
          <w:rFonts w:ascii="Book Antiqua" w:hAnsi="Book Antiqua"/>
          <w:i/>
          <w:iCs/>
        </w:rPr>
        <w:t>Hip Pelvis</w:t>
      </w:r>
      <w:r w:rsidRPr="002F4D95">
        <w:rPr>
          <w:rFonts w:ascii="Book Antiqua" w:hAnsi="Book Antiqua"/>
        </w:rPr>
        <w:t xml:space="preserve"> 2016; </w:t>
      </w:r>
      <w:r w:rsidRPr="002F4D95">
        <w:rPr>
          <w:rFonts w:ascii="Book Antiqua" w:hAnsi="Book Antiqua"/>
          <w:b/>
          <w:bCs/>
        </w:rPr>
        <w:t>28</w:t>
      </w:r>
      <w:r w:rsidRPr="002F4D95">
        <w:rPr>
          <w:rFonts w:ascii="Book Antiqua" w:hAnsi="Book Antiqua"/>
        </w:rPr>
        <w:t>: 127-131 [PMID: 27536655 DOI: 10.5371/hp.2016.28.2.127]</w:t>
      </w:r>
    </w:p>
    <w:p w14:paraId="025965A6" w14:textId="77777777" w:rsidR="00686D8D" w:rsidRPr="002F4D95" w:rsidRDefault="00686D8D" w:rsidP="00686D8D">
      <w:pPr>
        <w:spacing w:line="360" w:lineRule="auto"/>
        <w:jc w:val="both"/>
        <w:rPr>
          <w:rFonts w:ascii="Book Antiqua" w:hAnsi="Book Antiqua"/>
        </w:rPr>
      </w:pPr>
      <w:r w:rsidRPr="002F4D95">
        <w:rPr>
          <w:rFonts w:ascii="Book Antiqua" w:hAnsi="Book Antiqua"/>
        </w:rPr>
        <w:lastRenderedPageBreak/>
        <w:t xml:space="preserve">15 </w:t>
      </w:r>
      <w:r w:rsidRPr="002F4D95">
        <w:rPr>
          <w:rFonts w:ascii="Book Antiqua" w:hAnsi="Book Antiqua"/>
          <w:b/>
          <w:bCs/>
        </w:rPr>
        <w:t>Khoo HW</w:t>
      </w:r>
      <w:r w:rsidRPr="002F4D95">
        <w:rPr>
          <w:rFonts w:ascii="Book Antiqua" w:hAnsi="Book Antiqua"/>
        </w:rPr>
        <w:t xml:space="preserve">, Ding CSL, Tandon AA. Radiologic Findings in Polyarticular Amyloid Arthropathy and Myopathy in Multiple Myeloma: A Case Report. </w:t>
      </w:r>
      <w:r w:rsidRPr="002F4D95">
        <w:rPr>
          <w:rFonts w:ascii="Book Antiqua" w:hAnsi="Book Antiqua"/>
          <w:i/>
          <w:iCs/>
        </w:rPr>
        <w:t>Am J Case Rep</w:t>
      </w:r>
      <w:r w:rsidRPr="002F4D95">
        <w:rPr>
          <w:rFonts w:ascii="Book Antiqua" w:hAnsi="Book Antiqua"/>
        </w:rPr>
        <w:t xml:space="preserve"> 2018; </w:t>
      </w:r>
      <w:r w:rsidRPr="002F4D95">
        <w:rPr>
          <w:rFonts w:ascii="Book Antiqua" w:hAnsi="Book Antiqua"/>
          <w:b/>
          <w:bCs/>
        </w:rPr>
        <w:t>19</w:t>
      </w:r>
      <w:r w:rsidRPr="002F4D95">
        <w:rPr>
          <w:rFonts w:ascii="Book Antiqua" w:hAnsi="Book Antiqua"/>
        </w:rPr>
        <w:t>: 1398-1404 [PMID: 30470733 DOI: 10.12659/AJCR.911212]</w:t>
      </w:r>
    </w:p>
    <w:p w14:paraId="3A9D4B4D" w14:textId="77777777" w:rsidR="00686D8D" w:rsidRPr="002F4D95" w:rsidRDefault="00686D8D" w:rsidP="00686D8D">
      <w:pPr>
        <w:spacing w:line="360" w:lineRule="auto"/>
        <w:jc w:val="both"/>
        <w:rPr>
          <w:rFonts w:ascii="Book Antiqua" w:hAnsi="Book Antiqua"/>
        </w:rPr>
      </w:pPr>
      <w:r w:rsidRPr="002F4D95">
        <w:rPr>
          <w:rFonts w:ascii="Book Antiqua" w:hAnsi="Book Antiqua"/>
        </w:rPr>
        <w:t xml:space="preserve">16 </w:t>
      </w:r>
      <w:proofErr w:type="spellStart"/>
      <w:r w:rsidRPr="002F4D95">
        <w:rPr>
          <w:rFonts w:ascii="Book Antiqua" w:hAnsi="Book Antiqua"/>
          <w:b/>
          <w:bCs/>
        </w:rPr>
        <w:t>Guidelli</w:t>
      </w:r>
      <w:proofErr w:type="spellEnd"/>
      <w:r w:rsidRPr="002F4D95">
        <w:rPr>
          <w:rFonts w:ascii="Book Antiqua" w:hAnsi="Book Antiqua"/>
          <w:b/>
          <w:bCs/>
        </w:rPr>
        <w:t xml:space="preserve"> GM</w:t>
      </w:r>
      <w:r w:rsidRPr="002F4D95">
        <w:rPr>
          <w:rFonts w:ascii="Book Antiqua" w:hAnsi="Book Antiqua"/>
        </w:rPr>
        <w:t xml:space="preserve">, </w:t>
      </w:r>
      <w:proofErr w:type="spellStart"/>
      <w:r w:rsidRPr="002F4D95">
        <w:rPr>
          <w:rFonts w:ascii="Book Antiqua" w:hAnsi="Book Antiqua"/>
        </w:rPr>
        <w:t>Bardelli</w:t>
      </w:r>
      <w:proofErr w:type="spellEnd"/>
      <w:r w:rsidRPr="002F4D95">
        <w:rPr>
          <w:rFonts w:ascii="Book Antiqua" w:hAnsi="Book Antiqua"/>
        </w:rPr>
        <w:t xml:space="preserve"> M, </w:t>
      </w:r>
      <w:proofErr w:type="spellStart"/>
      <w:r w:rsidRPr="002F4D95">
        <w:rPr>
          <w:rFonts w:ascii="Book Antiqua" w:hAnsi="Book Antiqua"/>
        </w:rPr>
        <w:t>Berti</w:t>
      </w:r>
      <w:proofErr w:type="spellEnd"/>
      <w:r w:rsidRPr="002F4D95">
        <w:rPr>
          <w:rFonts w:ascii="Book Antiqua" w:hAnsi="Book Antiqua"/>
        </w:rPr>
        <w:t xml:space="preserve"> G, </w:t>
      </w:r>
      <w:proofErr w:type="spellStart"/>
      <w:r w:rsidRPr="002F4D95">
        <w:rPr>
          <w:rFonts w:ascii="Book Antiqua" w:hAnsi="Book Antiqua"/>
        </w:rPr>
        <w:t>Selvi</w:t>
      </w:r>
      <w:proofErr w:type="spellEnd"/>
      <w:r w:rsidRPr="002F4D95">
        <w:rPr>
          <w:rFonts w:ascii="Book Antiqua" w:hAnsi="Book Antiqua"/>
        </w:rPr>
        <w:t xml:space="preserve"> E. Amyloid Arthropathy: When the Rheumatologist Meets the Hematologist. </w:t>
      </w:r>
      <w:r w:rsidRPr="002F4D95">
        <w:rPr>
          <w:rFonts w:ascii="Book Antiqua" w:hAnsi="Book Antiqua"/>
          <w:i/>
          <w:iCs/>
        </w:rPr>
        <w:t xml:space="preserve">J Clin </w:t>
      </w:r>
      <w:proofErr w:type="spellStart"/>
      <w:r w:rsidRPr="002F4D95">
        <w:rPr>
          <w:rFonts w:ascii="Book Antiqua" w:hAnsi="Book Antiqua"/>
          <w:i/>
          <w:iCs/>
        </w:rPr>
        <w:t>Rheumatol</w:t>
      </w:r>
      <w:proofErr w:type="spellEnd"/>
      <w:r w:rsidRPr="002F4D95">
        <w:rPr>
          <w:rFonts w:ascii="Book Antiqua" w:hAnsi="Book Antiqua"/>
        </w:rPr>
        <w:t xml:space="preserve"> 2016; </w:t>
      </w:r>
      <w:r w:rsidRPr="002F4D95">
        <w:rPr>
          <w:rFonts w:ascii="Book Antiqua" w:hAnsi="Book Antiqua"/>
          <w:b/>
          <w:bCs/>
        </w:rPr>
        <w:t>22</w:t>
      </w:r>
      <w:r w:rsidRPr="002F4D95">
        <w:rPr>
          <w:rFonts w:ascii="Book Antiqua" w:hAnsi="Book Antiqua"/>
        </w:rPr>
        <w:t>: 285-286 [PMID: 27464780 DOI: 10.1097/RHU.0000000000000404]</w:t>
      </w:r>
    </w:p>
    <w:p w14:paraId="3F5E9314" w14:textId="77777777" w:rsidR="00686D8D" w:rsidRPr="002F4D95" w:rsidRDefault="00686D8D" w:rsidP="00686D8D">
      <w:pPr>
        <w:spacing w:line="360" w:lineRule="auto"/>
        <w:jc w:val="both"/>
        <w:rPr>
          <w:rFonts w:ascii="Book Antiqua" w:hAnsi="Book Antiqua"/>
        </w:rPr>
      </w:pPr>
      <w:r w:rsidRPr="002F4D95">
        <w:rPr>
          <w:rFonts w:ascii="Book Antiqua" w:hAnsi="Book Antiqua"/>
        </w:rPr>
        <w:t xml:space="preserve">17 </w:t>
      </w:r>
      <w:r w:rsidRPr="002F4D95">
        <w:rPr>
          <w:rFonts w:ascii="Book Antiqua" w:hAnsi="Book Antiqua"/>
          <w:b/>
          <w:bCs/>
        </w:rPr>
        <w:t>Yamada S</w:t>
      </w:r>
      <w:r w:rsidRPr="002F4D95">
        <w:rPr>
          <w:rFonts w:ascii="Book Antiqua" w:hAnsi="Book Antiqua"/>
        </w:rPr>
        <w:t xml:space="preserve">, Takahashi W, Maruyama H, Mochizuki K, Yoshida A, Kaya H, Okumura H. [Multiple myeloma diagnosed due to development of amyloid arthritis]. </w:t>
      </w:r>
      <w:proofErr w:type="spellStart"/>
      <w:r w:rsidRPr="002F4D95">
        <w:rPr>
          <w:rFonts w:ascii="Book Antiqua" w:hAnsi="Book Antiqua"/>
          <w:i/>
          <w:iCs/>
        </w:rPr>
        <w:t>Rinsho</w:t>
      </w:r>
      <w:proofErr w:type="spellEnd"/>
      <w:r w:rsidRPr="002F4D95">
        <w:rPr>
          <w:rFonts w:ascii="Book Antiqua" w:hAnsi="Book Antiqua"/>
          <w:i/>
          <w:iCs/>
        </w:rPr>
        <w:t xml:space="preserve"> </w:t>
      </w:r>
      <w:proofErr w:type="spellStart"/>
      <w:r w:rsidRPr="002F4D95">
        <w:rPr>
          <w:rFonts w:ascii="Book Antiqua" w:hAnsi="Book Antiqua"/>
          <w:i/>
          <w:iCs/>
        </w:rPr>
        <w:t>Ketsueki</w:t>
      </w:r>
      <w:proofErr w:type="spellEnd"/>
      <w:r w:rsidRPr="002F4D95">
        <w:rPr>
          <w:rFonts w:ascii="Book Antiqua" w:hAnsi="Book Antiqua"/>
        </w:rPr>
        <w:t xml:space="preserve"> 2019; </w:t>
      </w:r>
      <w:r w:rsidRPr="002F4D95">
        <w:rPr>
          <w:rFonts w:ascii="Book Antiqua" w:hAnsi="Book Antiqua"/>
          <w:b/>
          <w:bCs/>
        </w:rPr>
        <w:t>60</w:t>
      </w:r>
      <w:r w:rsidRPr="002F4D95">
        <w:rPr>
          <w:rFonts w:ascii="Book Antiqua" w:hAnsi="Book Antiqua"/>
        </w:rPr>
        <w:t>: 791-796 [PMID: 31391368 DOI: 10.11406/rinketsu.60.791]</w:t>
      </w:r>
    </w:p>
    <w:p w14:paraId="2A3D4966" w14:textId="77777777" w:rsidR="00686D8D" w:rsidRPr="002F4D95" w:rsidRDefault="00686D8D" w:rsidP="00686D8D">
      <w:pPr>
        <w:spacing w:line="360" w:lineRule="auto"/>
        <w:jc w:val="both"/>
        <w:rPr>
          <w:rFonts w:ascii="Book Antiqua" w:hAnsi="Book Antiqua"/>
        </w:rPr>
      </w:pPr>
      <w:r w:rsidRPr="002F4D95">
        <w:rPr>
          <w:rFonts w:ascii="Book Antiqua" w:hAnsi="Book Antiqua"/>
        </w:rPr>
        <w:t xml:space="preserve">18 </w:t>
      </w:r>
      <w:r w:rsidRPr="002F4D95">
        <w:rPr>
          <w:rFonts w:ascii="Book Antiqua" w:hAnsi="Book Antiqua"/>
          <w:b/>
          <w:bCs/>
        </w:rPr>
        <w:t>Mielke F</w:t>
      </w:r>
      <w:r w:rsidRPr="002F4D95">
        <w:rPr>
          <w:rFonts w:ascii="Book Antiqua" w:hAnsi="Book Antiqua"/>
        </w:rPr>
        <w:t xml:space="preserve">, </w:t>
      </w:r>
      <w:proofErr w:type="spellStart"/>
      <w:r w:rsidRPr="002F4D95">
        <w:rPr>
          <w:rFonts w:ascii="Book Antiqua" w:hAnsi="Book Antiqua"/>
        </w:rPr>
        <w:t>Schweigert</w:t>
      </w:r>
      <w:proofErr w:type="spellEnd"/>
      <w:r w:rsidRPr="002F4D95">
        <w:rPr>
          <w:rFonts w:ascii="Book Antiqua" w:hAnsi="Book Antiqua"/>
        </w:rPr>
        <w:t xml:space="preserve"> M. Safe adalimumab therapy for rheumatoid arthritis in a patient with pre-existing multiple myeloma. </w:t>
      </w:r>
      <w:r w:rsidRPr="002F4D95">
        <w:rPr>
          <w:rFonts w:ascii="Book Antiqua" w:hAnsi="Book Antiqua"/>
          <w:i/>
          <w:iCs/>
        </w:rPr>
        <w:t xml:space="preserve">Nat Clin </w:t>
      </w:r>
      <w:proofErr w:type="spellStart"/>
      <w:r w:rsidRPr="002F4D95">
        <w:rPr>
          <w:rFonts w:ascii="Book Antiqua" w:hAnsi="Book Antiqua"/>
          <w:i/>
          <w:iCs/>
        </w:rPr>
        <w:t>Pract</w:t>
      </w:r>
      <w:proofErr w:type="spellEnd"/>
      <w:r w:rsidRPr="002F4D95">
        <w:rPr>
          <w:rFonts w:ascii="Book Antiqua" w:hAnsi="Book Antiqua"/>
          <w:i/>
          <w:iCs/>
        </w:rPr>
        <w:t xml:space="preserve"> </w:t>
      </w:r>
      <w:proofErr w:type="spellStart"/>
      <w:r w:rsidRPr="002F4D95">
        <w:rPr>
          <w:rFonts w:ascii="Book Antiqua" w:hAnsi="Book Antiqua"/>
          <w:i/>
          <w:iCs/>
        </w:rPr>
        <w:t>Rheumatol</w:t>
      </w:r>
      <w:proofErr w:type="spellEnd"/>
      <w:r w:rsidRPr="002F4D95">
        <w:rPr>
          <w:rFonts w:ascii="Book Antiqua" w:hAnsi="Book Antiqua"/>
        </w:rPr>
        <w:t xml:space="preserve"> 2008; </w:t>
      </w:r>
      <w:r w:rsidRPr="002F4D95">
        <w:rPr>
          <w:rFonts w:ascii="Book Antiqua" w:hAnsi="Book Antiqua"/>
          <w:b/>
          <w:bCs/>
        </w:rPr>
        <w:t>4</w:t>
      </w:r>
      <w:r w:rsidRPr="002F4D95">
        <w:rPr>
          <w:rFonts w:ascii="Book Antiqua" w:hAnsi="Book Antiqua"/>
        </w:rPr>
        <w:t>: 218-221 [PMID: 18301411 DOI: 10.1038/ncprheum0761]</w:t>
      </w:r>
    </w:p>
    <w:p w14:paraId="0C358D73" w14:textId="77777777" w:rsidR="00686D8D" w:rsidRPr="002F4D95" w:rsidRDefault="00686D8D" w:rsidP="00686D8D">
      <w:pPr>
        <w:spacing w:line="360" w:lineRule="auto"/>
        <w:jc w:val="both"/>
        <w:rPr>
          <w:rFonts w:ascii="Book Antiqua" w:hAnsi="Book Antiqua"/>
        </w:rPr>
      </w:pPr>
      <w:r w:rsidRPr="002F4D95">
        <w:rPr>
          <w:rFonts w:ascii="Book Antiqua" w:hAnsi="Book Antiqua"/>
        </w:rPr>
        <w:t xml:space="preserve">19 </w:t>
      </w:r>
      <w:r w:rsidRPr="002F4D95">
        <w:rPr>
          <w:rFonts w:ascii="Book Antiqua" w:hAnsi="Book Antiqua"/>
          <w:b/>
          <w:bCs/>
        </w:rPr>
        <w:t>Matsuyama Y</w:t>
      </w:r>
      <w:r w:rsidRPr="002F4D95">
        <w:rPr>
          <w:rFonts w:ascii="Book Antiqua" w:hAnsi="Book Antiqua"/>
        </w:rPr>
        <w:t xml:space="preserve">, Nagashima T, </w:t>
      </w:r>
      <w:proofErr w:type="spellStart"/>
      <w:r w:rsidRPr="002F4D95">
        <w:rPr>
          <w:rFonts w:ascii="Book Antiqua" w:hAnsi="Book Antiqua"/>
        </w:rPr>
        <w:t>Honne</w:t>
      </w:r>
      <w:proofErr w:type="spellEnd"/>
      <w:r w:rsidRPr="002F4D95">
        <w:rPr>
          <w:rFonts w:ascii="Book Antiqua" w:hAnsi="Book Antiqua"/>
        </w:rPr>
        <w:t xml:space="preserve"> K, </w:t>
      </w:r>
      <w:proofErr w:type="spellStart"/>
      <w:r w:rsidRPr="002F4D95">
        <w:rPr>
          <w:rFonts w:ascii="Book Antiqua" w:hAnsi="Book Antiqua"/>
        </w:rPr>
        <w:t>Kamata</w:t>
      </w:r>
      <w:proofErr w:type="spellEnd"/>
      <w:r w:rsidRPr="002F4D95">
        <w:rPr>
          <w:rFonts w:ascii="Book Antiqua" w:hAnsi="Book Antiqua"/>
        </w:rPr>
        <w:t xml:space="preserve"> Y, Iwamoto M, Okazaki H, Sato K, Ozawa K, </w:t>
      </w:r>
      <w:proofErr w:type="spellStart"/>
      <w:r w:rsidRPr="002F4D95">
        <w:rPr>
          <w:rFonts w:ascii="Book Antiqua" w:hAnsi="Book Antiqua"/>
        </w:rPr>
        <w:t>Minota</w:t>
      </w:r>
      <w:proofErr w:type="spellEnd"/>
      <w:r w:rsidRPr="002F4D95">
        <w:rPr>
          <w:rFonts w:ascii="Book Antiqua" w:hAnsi="Book Antiqua"/>
        </w:rPr>
        <w:t xml:space="preserve"> S. Successful treatment of a patient with rheumatoid arthritis and IgA-κ multiple myeloma with tocilizumab. </w:t>
      </w:r>
      <w:r w:rsidRPr="002F4D95">
        <w:rPr>
          <w:rFonts w:ascii="Book Antiqua" w:hAnsi="Book Antiqua"/>
          <w:i/>
          <w:iCs/>
        </w:rPr>
        <w:t>Intern Med</w:t>
      </w:r>
      <w:r w:rsidRPr="002F4D95">
        <w:rPr>
          <w:rFonts w:ascii="Book Antiqua" w:hAnsi="Book Antiqua"/>
        </w:rPr>
        <w:t xml:space="preserve"> 2011; </w:t>
      </w:r>
      <w:r w:rsidRPr="002F4D95">
        <w:rPr>
          <w:rFonts w:ascii="Book Antiqua" w:hAnsi="Book Antiqua"/>
          <w:b/>
          <w:bCs/>
        </w:rPr>
        <w:t>50</w:t>
      </w:r>
      <w:r w:rsidRPr="002F4D95">
        <w:rPr>
          <w:rFonts w:ascii="Book Antiqua" w:hAnsi="Book Antiqua"/>
        </w:rPr>
        <w:t>: 639-642 [PMID: 21422694 DOI: 10.2169/internalmedicine.50.4636]</w:t>
      </w:r>
    </w:p>
    <w:p w14:paraId="7D801B83" w14:textId="77777777" w:rsidR="00686D8D" w:rsidRPr="002F4D95" w:rsidRDefault="00686D8D" w:rsidP="00686D8D">
      <w:pPr>
        <w:spacing w:line="360" w:lineRule="auto"/>
        <w:jc w:val="both"/>
        <w:rPr>
          <w:rFonts w:ascii="Book Antiqua" w:hAnsi="Book Antiqua"/>
        </w:rPr>
      </w:pPr>
      <w:r w:rsidRPr="002F4D95">
        <w:rPr>
          <w:rFonts w:ascii="Book Antiqua" w:hAnsi="Book Antiqua"/>
        </w:rPr>
        <w:t xml:space="preserve">20 </w:t>
      </w:r>
      <w:proofErr w:type="spellStart"/>
      <w:r w:rsidRPr="002F4D95">
        <w:rPr>
          <w:rFonts w:ascii="Book Antiqua" w:hAnsi="Book Antiqua"/>
          <w:b/>
          <w:bCs/>
        </w:rPr>
        <w:t>Schütz</w:t>
      </w:r>
      <w:proofErr w:type="spellEnd"/>
      <w:r w:rsidRPr="002F4D95">
        <w:rPr>
          <w:rFonts w:ascii="Book Antiqua" w:hAnsi="Book Antiqua"/>
          <w:b/>
          <w:bCs/>
        </w:rPr>
        <w:t xml:space="preserve"> N</w:t>
      </w:r>
      <w:r w:rsidRPr="002F4D95">
        <w:rPr>
          <w:rFonts w:ascii="Book Antiqua" w:hAnsi="Book Antiqua"/>
        </w:rPr>
        <w:t xml:space="preserve">, </w:t>
      </w:r>
      <w:proofErr w:type="spellStart"/>
      <w:r w:rsidRPr="002F4D95">
        <w:rPr>
          <w:rFonts w:ascii="Book Antiqua" w:hAnsi="Book Antiqua"/>
        </w:rPr>
        <w:t>Märker</w:t>
      </w:r>
      <w:proofErr w:type="spellEnd"/>
      <w:r w:rsidRPr="002F4D95">
        <w:rPr>
          <w:rFonts w:ascii="Book Antiqua" w:hAnsi="Book Antiqua"/>
        </w:rPr>
        <w:t xml:space="preserve">-Hermann E. [Rheumatoid arthritis and multiple myeloma as comorbidity. Is tocilizumab a therapy option?]. </w:t>
      </w:r>
      <w:r w:rsidRPr="002F4D95">
        <w:rPr>
          <w:rFonts w:ascii="Book Antiqua" w:hAnsi="Book Antiqua"/>
          <w:i/>
          <w:iCs/>
        </w:rPr>
        <w:t xml:space="preserve">Z </w:t>
      </w:r>
      <w:proofErr w:type="spellStart"/>
      <w:r w:rsidRPr="002F4D95">
        <w:rPr>
          <w:rFonts w:ascii="Book Antiqua" w:hAnsi="Book Antiqua"/>
          <w:i/>
          <w:iCs/>
        </w:rPr>
        <w:t>Rheumatol</w:t>
      </w:r>
      <w:proofErr w:type="spellEnd"/>
      <w:r w:rsidRPr="002F4D95">
        <w:rPr>
          <w:rFonts w:ascii="Book Antiqua" w:hAnsi="Book Antiqua"/>
        </w:rPr>
        <w:t xml:space="preserve"> 2012; </w:t>
      </w:r>
      <w:r w:rsidRPr="002F4D95">
        <w:rPr>
          <w:rFonts w:ascii="Book Antiqua" w:hAnsi="Book Antiqua"/>
          <w:b/>
          <w:bCs/>
        </w:rPr>
        <w:t>71</w:t>
      </w:r>
      <w:r w:rsidRPr="002F4D95">
        <w:rPr>
          <w:rFonts w:ascii="Book Antiqua" w:hAnsi="Book Antiqua"/>
        </w:rPr>
        <w:t>: 78-82 [PMID: 22286359 DOI: 10.1007/s00393-011-0931-2]</w:t>
      </w:r>
    </w:p>
    <w:p w14:paraId="36AC6D45" w14:textId="77777777" w:rsidR="00686D8D" w:rsidRPr="002F4D95" w:rsidRDefault="00686D8D" w:rsidP="00AF6FEF">
      <w:pPr>
        <w:spacing w:line="360" w:lineRule="auto"/>
        <w:jc w:val="both"/>
        <w:rPr>
          <w:rFonts w:ascii="Book Antiqua" w:hAnsi="Book Antiqua"/>
        </w:rPr>
      </w:pPr>
    </w:p>
    <w:p w14:paraId="0FE8D380" w14:textId="77777777" w:rsidR="00A77B3E" w:rsidRPr="002F4D95" w:rsidRDefault="00355FB1" w:rsidP="00AF6FEF">
      <w:pPr>
        <w:spacing w:line="360" w:lineRule="auto"/>
        <w:jc w:val="both"/>
        <w:rPr>
          <w:rFonts w:ascii="Book Antiqua" w:hAnsi="Book Antiqua"/>
        </w:rPr>
      </w:pPr>
      <w:r w:rsidRPr="002F4D95">
        <w:rPr>
          <w:rFonts w:ascii="Book Antiqua" w:eastAsia="Book Antiqua" w:hAnsi="Book Antiqua" w:cs="Book Antiqua"/>
          <w:b/>
          <w:color w:val="000000"/>
        </w:rPr>
        <w:t>Footnotes</w:t>
      </w:r>
    </w:p>
    <w:p w14:paraId="72068A66" w14:textId="77777777" w:rsidR="00A77B3E" w:rsidRPr="002F4D95" w:rsidRDefault="00355FB1" w:rsidP="00AF6FEF">
      <w:pPr>
        <w:spacing w:line="360" w:lineRule="auto"/>
        <w:jc w:val="both"/>
        <w:rPr>
          <w:rFonts w:ascii="Book Antiqua" w:hAnsi="Book Antiqua"/>
        </w:rPr>
      </w:pPr>
      <w:r w:rsidRPr="002F4D95">
        <w:rPr>
          <w:rFonts w:ascii="Book Antiqua" w:eastAsia="Book Antiqua" w:hAnsi="Book Antiqua" w:cs="Book Antiqua"/>
          <w:b/>
          <w:bCs/>
          <w:color w:val="000000"/>
        </w:rPr>
        <w:t>Informed</w:t>
      </w:r>
      <w:r w:rsidR="00730F42" w:rsidRPr="002F4D9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b/>
          <w:bCs/>
          <w:color w:val="000000"/>
        </w:rPr>
        <w:t>consent</w:t>
      </w:r>
      <w:r w:rsidR="00730F42" w:rsidRPr="002F4D9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730F42" w:rsidRPr="002F4D9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  <w:shd w:val="clear" w:color="auto" w:fill="FFFFFF"/>
        </w:rPr>
        <w:t>All</w:t>
      </w:r>
      <w:r w:rsidR="00730F42" w:rsidRPr="002F4D9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  <w:shd w:val="clear" w:color="auto" w:fill="FFFFFF"/>
        </w:rPr>
        <w:t>study</w:t>
      </w:r>
      <w:r w:rsidR="00730F42" w:rsidRPr="002F4D9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  <w:shd w:val="clear" w:color="auto" w:fill="FFFFFF"/>
        </w:rPr>
        <w:t>participants,</w:t>
      </w:r>
      <w:r w:rsidR="00730F42" w:rsidRPr="002F4D9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  <w:shd w:val="clear" w:color="auto" w:fill="FFFFFF"/>
        </w:rPr>
        <w:t>or</w:t>
      </w:r>
      <w:r w:rsidR="00730F42" w:rsidRPr="002F4D9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  <w:shd w:val="clear" w:color="auto" w:fill="FFFFFF"/>
        </w:rPr>
        <w:t>their</w:t>
      </w:r>
      <w:r w:rsidR="00730F42" w:rsidRPr="002F4D9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  <w:shd w:val="clear" w:color="auto" w:fill="FFFFFF"/>
        </w:rPr>
        <w:t>legal</w:t>
      </w:r>
      <w:r w:rsidR="00730F42" w:rsidRPr="002F4D9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  <w:shd w:val="clear" w:color="auto" w:fill="FFFFFF"/>
        </w:rPr>
        <w:t>guardian,</w:t>
      </w:r>
      <w:r w:rsidR="00730F42" w:rsidRPr="002F4D9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  <w:shd w:val="clear" w:color="auto" w:fill="FFFFFF"/>
        </w:rPr>
        <w:t>provided</w:t>
      </w:r>
      <w:r w:rsidR="00730F42" w:rsidRPr="002F4D9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  <w:shd w:val="clear" w:color="auto" w:fill="FFFFFF"/>
        </w:rPr>
        <w:t>informed</w:t>
      </w:r>
      <w:r w:rsidR="00730F42" w:rsidRPr="002F4D9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  <w:shd w:val="clear" w:color="auto" w:fill="FFFFFF"/>
        </w:rPr>
        <w:t>written</w:t>
      </w:r>
      <w:r w:rsidR="00730F42" w:rsidRPr="002F4D9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  <w:shd w:val="clear" w:color="auto" w:fill="FFFFFF"/>
        </w:rPr>
        <w:t>consent</w:t>
      </w:r>
      <w:r w:rsidR="00730F42" w:rsidRPr="002F4D9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  <w:shd w:val="clear" w:color="auto" w:fill="FFFFFF"/>
        </w:rPr>
        <w:t>prior</w:t>
      </w:r>
      <w:r w:rsidR="00730F42" w:rsidRPr="002F4D9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730F42" w:rsidRPr="002F4D9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  <w:shd w:val="clear" w:color="auto" w:fill="FFFFFF"/>
        </w:rPr>
        <w:t>study</w:t>
      </w:r>
      <w:r w:rsidR="00730F42" w:rsidRPr="002F4D9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  <w:shd w:val="clear" w:color="auto" w:fill="FFFFFF"/>
        </w:rPr>
        <w:t>enrollment.</w:t>
      </w:r>
    </w:p>
    <w:p w14:paraId="7FF84E08" w14:textId="77777777" w:rsidR="00A77B3E" w:rsidRPr="002F4D95" w:rsidRDefault="00A77B3E" w:rsidP="00AF6FEF">
      <w:pPr>
        <w:spacing w:line="360" w:lineRule="auto"/>
        <w:jc w:val="both"/>
        <w:rPr>
          <w:rFonts w:ascii="Book Antiqua" w:hAnsi="Book Antiqua"/>
        </w:rPr>
      </w:pPr>
    </w:p>
    <w:p w14:paraId="73D68728" w14:textId="77777777" w:rsidR="00A77B3E" w:rsidRPr="002F4D95" w:rsidRDefault="00355FB1" w:rsidP="00AF6FEF">
      <w:pPr>
        <w:spacing w:line="360" w:lineRule="auto"/>
        <w:jc w:val="both"/>
        <w:rPr>
          <w:rFonts w:ascii="Book Antiqua" w:hAnsi="Book Antiqua"/>
        </w:rPr>
      </w:pPr>
      <w:r w:rsidRPr="002F4D95"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730F42" w:rsidRPr="002F4D9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730F42" w:rsidRPr="002F4D9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We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declare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that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we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have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no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financial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and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personal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relationships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with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other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people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or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organizations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that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can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inappropriately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influence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our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work,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there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is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no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professional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or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other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personal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interest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of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any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nature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or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kind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in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any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product,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service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and/or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company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that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could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be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construed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influencing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the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position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lastRenderedPageBreak/>
        <w:t>presented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in,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or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the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review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of,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the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manuscript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entitled.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We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have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received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research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funding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from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Soochow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Science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and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Technology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Development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Plan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SLT201922.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</w:p>
    <w:p w14:paraId="080C0C49" w14:textId="77777777" w:rsidR="00A77B3E" w:rsidRPr="002F4D95" w:rsidRDefault="00A77B3E" w:rsidP="00AF6FEF">
      <w:pPr>
        <w:spacing w:line="360" w:lineRule="auto"/>
        <w:jc w:val="both"/>
        <w:rPr>
          <w:rFonts w:ascii="Book Antiqua" w:hAnsi="Book Antiqua"/>
        </w:rPr>
      </w:pPr>
    </w:p>
    <w:p w14:paraId="513FFEA5" w14:textId="77777777" w:rsidR="00A77B3E" w:rsidRPr="002F4D95" w:rsidRDefault="00B81001" w:rsidP="00AF6FEF">
      <w:pPr>
        <w:spacing w:line="360" w:lineRule="auto"/>
        <w:jc w:val="both"/>
        <w:rPr>
          <w:rFonts w:ascii="Book Antiqua" w:eastAsia="Book Antiqua" w:hAnsi="Book Antiqua" w:cs="Book Antiqua"/>
          <w:bCs/>
          <w:color w:val="000000"/>
        </w:rPr>
      </w:pPr>
      <w:r w:rsidRPr="002F4D95">
        <w:rPr>
          <w:rFonts w:ascii="Book Antiqua" w:eastAsia="Book Antiqua" w:hAnsi="Book Antiqua" w:cs="Book Antiqua"/>
          <w:b/>
          <w:bCs/>
          <w:color w:val="000000"/>
        </w:rPr>
        <w:t>CARE Checklist (2016) statement:</w:t>
      </w:r>
      <w:r w:rsidRPr="002F4D95">
        <w:rPr>
          <w:rFonts w:ascii="Book Antiqua" w:eastAsia="Book Antiqua" w:hAnsi="Book Antiqua" w:cs="Book Antiqua"/>
          <w:bCs/>
          <w:color w:val="000000"/>
        </w:rPr>
        <w:t xml:space="preserve"> The authors have read the CARE Checklist (2016), and the manuscript was prepared and revised according to the CARE Checklist (2016).</w:t>
      </w:r>
    </w:p>
    <w:p w14:paraId="1F18EDA4" w14:textId="77777777" w:rsidR="00B81001" w:rsidRPr="002F4D95" w:rsidRDefault="00B81001" w:rsidP="00AF6FEF">
      <w:pPr>
        <w:spacing w:line="360" w:lineRule="auto"/>
        <w:jc w:val="both"/>
        <w:rPr>
          <w:rFonts w:ascii="Book Antiqua" w:hAnsi="Book Antiqua"/>
        </w:rPr>
      </w:pPr>
    </w:p>
    <w:p w14:paraId="1A615D0F" w14:textId="77777777" w:rsidR="00A77B3E" w:rsidRPr="002F4D95" w:rsidRDefault="00355FB1" w:rsidP="00AF6FEF">
      <w:pPr>
        <w:spacing w:line="360" w:lineRule="auto"/>
        <w:jc w:val="both"/>
        <w:rPr>
          <w:rFonts w:ascii="Book Antiqua" w:hAnsi="Book Antiqua"/>
        </w:rPr>
      </w:pPr>
      <w:r w:rsidRPr="002F4D95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730F42" w:rsidRPr="002F4D9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This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article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is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an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open-access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article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that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was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selected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by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an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in-house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editor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and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fully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peer-reviewed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by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external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reviewers.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It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is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distributed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in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accordance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with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the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Creative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Commons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Attribution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F4D95"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(CC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BY-NC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4.0)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license,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which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permits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others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to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distribute,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remix,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adapt,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build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upon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this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work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non-commercially,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and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license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their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derivative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works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on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different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terms,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provided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the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original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work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is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properly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cited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and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the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use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is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non-commercial.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See: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https://creativecommons.org/Licenses/by-nc/4.0/</w:t>
      </w:r>
    </w:p>
    <w:p w14:paraId="243BCFEF" w14:textId="77777777" w:rsidR="00A77B3E" w:rsidRPr="002F4D95" w:rsidRDefault="00A77B3E" w:rsidP="00AF6FEF">
      <w:pPr>
        <w:spacing w:line="360" w:lineRule="auto"/>
        <w:jc w:val="both"/>
        <w:rPr>
          <w:rFonts w:ascii="Book Antiqua" w:hAnsi="Book Antiqua"/>
        </w:rPr>
      </w:pPr>
    </w:p>
    <w:p w14:paraId="25A4C23E" w14:textId="77777777" w:rsidR="00A77B3E" w:rsidRPr="002F4D95" w:rsidRDefault="00355FB1" w:rsidP="00AF6FEF">
      <w:pPr>
        <w:spacing w:line="360" w:lineRule="auto"/>
        <w:jc w:val="both"/>
        <w:rPr>
          <w:rFonts w:ascii="Book Antiqua" w:hAnsi="Book Antiqua"/>
        </w:rPr>
      </w:pPr>
      <w:r w:rsidRPr="002F4D95">
        <w:rPr>
          <w:rFonts w:ascii="Book Antiqua" w:eastAsia="Book Antiqua" w:hAnsi="Book Antiqua" w:cs="Book Antiqua"/>
          <w:b/>
          <w:color w:val="000000"/>
        </w:rPr>
        <w:t>Provenance</w:t>
      </w:r>
      <w:r w:rsidR="00730F42" w:rsidRPr="002F4D9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b/>
          <w:color w:val="000000"/>
        </w:rPr>
        <w:t>and</w:t>
      </w:r>
      <w:r w:rsidR="00730F42" w:rsidRPr="002F4D9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b/>
          <w:color w:val="000000"/>
        </w:rPr>
        <w:t>peer</w:t>
      </w:r>
      <w:r w:rsidR="00730F42" w:rsidRPr="002F4D9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b/>
          <w:color w:val="000000"/>
        </w:rPr>
        <w:t>review:</w:t>
      </w:r>
      <w:r w:rsidR="00730F42" w:rsidRPr="002F4D9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Unsolicited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article;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Externally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peer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reviewed.</w:t>
      </w:r>
    </w:p>
    <w:p w14:paraId="3CBC83C3" w14:textId="77777777" w:rsidR="00A77B3E" w:rsidRPr="002F4D95" w:rsidRDefault="00355FB1" w:rsidP="00AF6FEF">
      <w:pPr>
        <w:spacing w:line="360" w:lineRule="auto"/>
        <w:jc w:val="both"/>
        <w:rPr>
          <w:rFonts w:ascii="Book Antiqua" w:hAnsi="Book Antiqua"/>
        </w:rPr>
      </w:pPr>
      <w:r w:rsidRPr="002F4D95">
        <w:rPr>
          <w:rFonts w:ascii="Book Antiqua" w:eastAsia="Book Antiqua" w:hAnsi="Book Antiqua" w:cs="Book Antiqua"/>
          <w:b/>
          <w:color w:val="000000"/>
        </w:rPr>
        <w:t>Peer-review</w:t>
      </w:r>
      <w:r w:rsidR="00730F42" w:rsidRPr="002F4D9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b/>
          <w:color w:val="000000"/>
        </w:rPr>
        <w:t>model:</w:t>
      </w:r>
      <w:r w:rsidR="00730F42" w:rsidRPr="002F4D9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Single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blind</w:t>
      </w:r>
    </w:p>
    <w:p w14:paraId="2717B55F" w14:textId="77777777" w:rsidR="00A77B3E" w:rsidRPr="002F4D95" w:rsidRDefault="00A77B3E" w:rsidP="00AF6FEF">
      <w:pPr>
        <w:spacing w:line="360" w:lineRule="auto"/>
        <w:jc w:val="both"/>
        <w:rPr>
          <w:rFonts w:ascii="Book Antiqua" w:hAnsi="Book Antiqua"/>
        </w:rPr>
      </w:pPr>
    </w:p>
    <w:p w14:paraId="5395B5B5" w14:textId="77777777" w:rsidR="00A77B3E" w:rsidRPr="002F4D95" w:rsidRDefault="00355FB1" w:rsidP="00AF6FEF">
      <w:pPr>
        <w:spacing w:line="360" w:lineRule="auto"/>
        <w:jc w:val="both"/>
        <w:rPr>
          <w:rFonts w:ascii="Book Antiqua" w:hAnsi="Book Antiqua"/>
        </w:rPr>
      </w:pPr>
      <w:r w:rsidRPr="002F4D95">
        <w:rPr>
          <w:rFonts w:ascii="Book Antiqua" w:eastAsia="Book Antiqua" w:hAnsi="Book Antiqua" w:cs="Book Antiqua"/>
          <w:b/>
          <w:color w:val="000000"/>
        </w:rPr>
        <w:t>Peer-review</w:t>
      </w:r>
      <w:r w:rsidR="00730F42" w:rsidRPr="002F4D9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b/>
          <w:color w:val="000000"/>
        </w:rPr>
        <w:t>started:</w:t>
      </w:r>
      <w:r w:rsidR="00730F42" w:rsidRPr="002F4D9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August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14,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2022</w:t>
      </w:r>
    </w:p>
    <w:p w14:paraId="3168C370" w14:textId="77777777" w:rsidR="00A77B3E" w:rsidRPr="002F4D95" w:rsidRDefault="00355FB1" w:rsidP="00AF6FEF">
      <w:pPr>
        <w:spacing w:line="360" w:lineRule="auto"/>
        <w:jc w:val="both"/>
        <w:rPr>
          <w:rFonts w:ascii="Book Antiqua" w:hAnsi="Book Antiqua"/>
        </w:rPr>
      </w:pPr>
      <w:r w:rsidRPr="002F4D95">
        <w:rPr>
          <w:rFonts w:ascii="Book Antiqua" w:eastAsia="Book Antiqua" w:hAnsi="Book Antiqua" w:cs="Book Antiqua"/>
          <w:b/>
          <w:color w:val="000000"/>
        </w:rPr>
        <w:t>First</w:t>
      </w:r>
      <w:r w:rsidR="00730F42" w:rsidRPr="002F4D9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b/>
          <w:color w:val="000000"/>
        </w:rPr>
        <w:t>decision:</w:t>
      </w:r>
      <w:r w:rsidR="00730F42" w:rsidRPr="002F4D9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September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5,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2022</w:t>
      </w:r>
    </w:p>
    <w:p w14:paraId="1B1E5BA2" w14:textId="50D85F28" w:rsidR="00A77B3E" w:rsidRPr="002F4D95" w:rsidRDefault="00355FB1" w:rsidP="00AF6FEF">
      <w:pPr>
        <w:spacing w:line="360" w:lineRule="auto"/>
        <w:jc w:val="both"/>
        <w:rPr>
          <w:rFonts w:ascii="Book Antiqua" w:hAnsi="Book Antiqua"/>
        </w:rPr>
      </w:pPr>
      <w:r w:rsidRPr="002F4D95">
        <w:rPr>
          <w:rFonts w:ascii="Book Antiqua" w:eastAsia="Book Antiqua" w:hAnsi="Book Antiqua" w:cs="Book Antiqua"/>
          <w:b/>
          <w:color w:val="000000"/>
        </w:rPr>
        <w:t>Article</w:t>
      </w:r>
      <w:r w:rsidR="00730F42" w:rsidRPr="002F4D9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b/>
          <w:color w:val="000000"/>
        </w:rPr>
        <w:t>in</w:t>
      </w:r>
      <w:r w:rsidR="00730F42" w:rsidRPr="002F4D9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b/>
          <w:color w:val="000000"/>
        </w:rPr>
        <w:t>press:</w:t>
      </w:r>
      <w:r w:rsidR="00730F42" w:rsidRPr="002F4D95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076719" w:rsidRPr="002F4D95">
        <w:rPr>
          <w:rFonts w:ascii="Book Antiqua" w:eastAsia="Book Antiqua" w:hAnsi="Book Antiqua" w:cs="Book Antiqua"/>
          <w:color w:val="000000"/>
        </w:rPr>
        <w:t>November 8, 2022</w:t>
      </w:r>
    </w:p>
    <w:p w14:paraId="76AE1550" w14:textId="77777777" w:rsidR="00A77B3E" w:rsidRPr="002F4D95" w:rsidRDefault="00A77B3E" w:rsidP="00AF6FEF">
      <w:pPr>
        <w:spacing w:line="360" w:lineRule="auto"/>
        <w:jc w:val="both"/>
        <w:rPr>
          <w:rFonts w:ascii="Book Antiqua" w:hAnsi="Book Antiqua"/>
        </w:rPr>
      </w:pPr>
    </w:p>
    <w:p w14:paraId="0F749880" w14:textId="77777777" w:rsidR="00A77B3E" w:rsidRPr="002F4D95" w:rsidRDefault="00355FB1" w:rsidP="00AF6FEF">
      <w:pPr>
        <w:spacing w:line="360" w:lineRule="auto"/>
        <w:jc w:val="both"/>
        <w:rPr>
          <w:rFonts w:ascii="Book Antiqua" w:hAnsi="Book Antiqua"/>
        </w:rPr>
      </w:pPr>
      <w:r w:rsidRPr="002F4D95">
        <w:rPr>
          <w:rFonts w:ascii="Book Antiqua" w:eastAsia="Book Antiqua" w:hAnsi="Book Antiqua" w:cs="Book Antiqua"/>
          <w:b/>
          <w:color w:val="000000"/>
        </w:rPr>
        <w:t>Specialty</w:t>
      </w:r>
      <w:r w:rsidR="00730F42" w:rsidRPr="002F4D9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b/>
          <w:color w:val="000000"/>
        </w:rPr>
        <w:t>type:</w:t>
      </w:r>
      <w:r w:rsidR="00730F42" w:rsidRPr="002F4D9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Hematology</w:t>
      </w:r>
    </w:p>
    <w:p w14:paraId="070B127D" w14:textId="77777777" w:rsidR="00A77B3E" w:rsidRPr="002F4D95" w:rsidRDefault="00355FB1" w:rsidP="00AF6FEF">
      <w:pPr>
        <w:spacing w:line="360" w:lineRule="auto"/>
        <w:jc w:val="both"/>
        <w:rPr>
          <w:rFonts w:ascii="Book Antiqua" w:hAnsi="Book Antiqua"/>
        </w:rPr>
      </w:pPr>
      <w:r w:rsidRPr="002F4D95">
        <w:rPr>
          <w:rFonts w:ascii="Book Antiqua" w:eastAsia="Book Antiqua" w:hAnsi="Book Antiqua" w:cs="Book Antiqua"/>
          <w:b/>
          <w:color w:val="000000"/>
        </w:rPr>
        <w:t>Country/Territory</w:t>
      </w:r>
      <w:r w:rsidR="00730F42" w:rsidRPr="002F4D9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b/>
          <w:color w:val="000000"/>
        </w:rPr>
        <w:t>of</w:t>
      </w:r>
      <w:r w:rsidR="00730F42" w:rsidRPr="002F4D9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b/>
          <w:color w:val="000000"/>
        </w:rPr>
        <w:t>origin:</w:t>
      </w:r>
      <w:r w:rsidR="00730F42" w:rsidRPr="002F4D9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China</w:t>
      </w:r>
    </w:p>
    <w:p w14:paraId="4ED0EA6D" w14:textId="77777777" w:rsidR="00A77B3E" w:rsidRPr="002F4D95" w:rsidRDefault="00355FB1" w:rsidP="00AF6FEF">
      <w:pPr>
        <w:spacing w:line="360" w:lineRule="auto"/>
        <w:jc w:val="both"/>
        <w:rPr>
          <w:rFonts w:ascii="Book Antiqua" w:hAnsi="Book Antiqua"/>
        </w:rPr>
      </w:pPr>
      <w:r w:rsidRPr="002F4D95">
        <w:rPr>
          <w:rFonts w:ascii="Book Antiqua" w:eastAsia="Book Antiqua" w:hAnsi="Book Antiqua" w:cs="Book Antiqua"/>
          <w:b/>
          <w:color w:val="000000"/>
        </w:rPr>
        <w:t>Peer-review</w:t>
      </w:r>
      <w:r w:rsidR="00730F42" w:rsidRPr="002F4D9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b/>
          <w:color w:val="000000"/>
        </w:rPr>
        <w:t>report’s</w:t>
      </w:r>
      <w:r w:rsidR="00730F42" w:rsidRPr="002F4D9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b/>
          <w:color w:val="000000"/>
        </w:rPr>
        <w:t>scientific</w:t>
      </w:r>
      <w:r w:rsidR="00730F42" w:rsidRPr="002F4D9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b/>
          <w:color w:val="000000"/>
        </w:rPr>
        <w:t>quality</w:t>
      </w:r>
      <w:r w:rsidR="00730F42" w:rsidRPr="002F4D9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3FBE2719" w14:textId="77777777" w:rsidR="00A77B3E" w:rsidRPr="002F4D95" w:rsidRDefault="00355FB1" w:rsidP="00AF6FEF">
      <w:pPr>
        <w:spacing w:line="360" w:lineRule="auto"/>
        <w:jc w:val="both"/>
        <w:rPr>
          <w:rFonts w:ascii="Book Antiqua" w:hAnsi="Book Antiqua"/>
        </w:rPr>
      </w:pPr>
      <w:r w:rsidRPr="002F4D95">
        <w:rPr>
          <w:rFonts w:ascii="Book Antiqua" w:eastAsia="Book Antiqua" w:hAnsi="Book Antiqua" w:cs="Book Antiqua"/>
          <w:color w:val="000000"/>
        </w:rPr>
        <w:t>Grade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A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(Excellent):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0</w:t>
      </w:r>
    </w:p>
    <w:p w14:paraId="7CEEB934" w14:textId="77777777" w:rsidR="00A77B3E" w:rsidRPr="002F4D95" w:rsidRDefault="00355FB1" w:rsidP="00AF6FEF">
      <w:pPr>
        <w:spacing w:line="360" w:lineRule="auto"/>
        <w:jc w:val="both"/>
        <w:rPr>
          <w:rFonts w:ascii="Book Antiqua" w:hAnsi="Book Antiqua"/>
        </w:rPr>
      </w:pPr>
      <w:r w:rsidRPr="002F4D95">
        <w:rPr>
          <w:rFonts w:ascii="Book Antiqua" w:eastAsia="Book Antiqua" w:hAnsi="Book Antiqua" w:cs="Book Antiqua"/>
          <w:color w:val="000000"/>
        </w:rPr>
        <w:t>Grade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B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(Very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good):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B,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B</w:t>
      </w:r>
    </w:p>
    <w:p w14:paraId="6D43F8E6" w14:textId="77777777" w:rsidR="00A77B3E" w:rsidRPr="002F4D95" w:rsidRDefault="00355FB1" w:rsidP="00AF6FEF">
      <w:pPr>
        <w:spacing w:line="360" w:lineRule="auto"/>
        <w:jc w:val="both"/>
        <w:rPr>
          <w:rFonts w:ascii="Book Antiqua" w:hAnsi="Book Antiqua"/>
        </w:rPr>
      </w:pPr>
      <w:r w:rsidRPr="002F4D95">
        <w:rPr>
          <w:rFonts w:ascii="Book Antiqua" w:eastAsia="Book Antiqua" w:hAnsi="Book Antiqua" w:cs="Book Antiqua"/>
          <w:color w:val="000000"/>
        </w:rPr>
        <w:t>Grade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C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(Good):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C,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C</w:t>
      </w:r>
    </w:p>
    <w:p w14:paraId="63B076E1" w14:textId="77777777" w:rsidR="00A77B3E" w:rsidRPr="002F4D95" w:rsidRDefault="00355FB1" w:rsidP="00AF6FEF">
      <w:pPr>
        <w:spacing w:line="360" w:lineRule="auto"/>
        <w:jc w:val="both"/>
        <w:rPr>
          <w:rFonts w:ascii="Book Antiqua" w:hAnsi="Book Antiqua"/>
        </w:rPr>
      </w:pPr>
      <w:r w:rsidRPr="002F4D95">
        <w:rPr>
          <w:rFonts w:ascii="Book Antiqua" w:eastAsia="Book Antiqua" w:hAnsi="Book Antiqua" w:cs="Book Antiqua"/>
          <w:color w:val="000000"/>
        </w:rPr>
        <w:t>Grade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D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(Fair):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0</w:t>
      </w:r>
    </w:p>
    <w:p w14:paraId="03CD822A" w14:textId="77777777" w:rsidR="00A77B3E" w:rsidRPr="002F4D95" w:rsidRDefault="00355FB1" w:rsidP="00AF6FEF">
      <w:pPr>
        <w:spacing w:line="360" w:lineRule="auto"/>
        <w:jc w:val="both"/>
        <w:rPr>
          <w:rFonts w:ascii="Book Antiqua" w:hAnsi="Book Antiqua"/>
        </w:rPr>
      </w:pPr>
      <w:r w:rsidRPr="002F4D95">
        <w:rPr>
          <w:rFonts w:ascii="Book Antiqua" w:eastAsia="Book Antiqua" w:hAnsi="Book Antiqua" w:cs="Book Antiqua"/>
          <w:color w:val="000000"/>
        </w:rPr>
        <w:t>Grade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(Poor):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0</w:t>
      </w:r>
    </w:p>
    <w:p w14:paraId="7E07325C" w14:textId="77777777" w:rsidR="00A77B3E" w:rsidRPr="002F4D95" w:rsidRDefault="00A77B3E" w:rsidP="00AF6FEF">
      <w:pPr>
        <w:spacing w:line="360" w:lineRule="auto"/>
        <w:jc w:val="both"/>
        <w:rPr>
          <w:rFonts w:ascii="Book Antiqua" w:hAnsi="Book Antiqua"/>
        </w:rPr>
      </w:pPr>
    </w:p>
    <w:p w14:paraId="752400F5" w14:textId="77777777" w:rsidR="00A77B3E" w:rsidRPr="002F4D95" w:rsidRDefault="00355FB1" w:rsidP="00AF6FE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2F4D95">
        <w:rPr>
          <w:rFonts w:ascii="Book Antiqua" w:eastAsia="Book Antiqua" w:hAnsi="Book Antiqua" w:cs="Book Antiqua"/>
          <w:b/>
          <w:color w:val="000000"/>
        </w:rPr>
        <w:t>P-Reviewer:</w:t>
      </w:r>
      <w:r w:rsidR="00730F42" w:rsidRPr="002F4D9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Du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X</w:t>
      </w:r>
      <w:r w:rsidR="00371557" w:rsidRPr="002F4D95">
        <w:rPr>
          <w:rFonts w:ascii="Book Antiqua" w:eastAsia="Book Antiqua" w:hAnsi="Book Antiqua" w:cs="Book Antiqua"/>
          <w:color w:val="000000"/>
        </w:rPr>
        <w:t>, China</w:t>
      </w:r>
      <w:r w:rsidRPr="002F4D95">
        <w:rPr>
          <w:rFonts w:ascii="Book Antiqua" w:eastAsia="Book Antiqua" w:hAnsi="Book Antiqua" w:cs="Book Antiqua"/>
          <w:color w:val="000000"/>
        </w:rPr>
        <w:t>;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Giudice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MLD</w:t>
      </w:r>
      <w:r w:rsidR="008A16DE" w:rsidRPr="002F4D95">
        <w:rPr>
          <w:rFonts w:ascii="Book Antiqua" w:eastAsia="Book Antiqua" w:hAnsi="Book Antiqua" w:cs="Book Antiqua"/>
          <w:color w:val="000000"/>
        </w:rPr>
        <w:t>, Italy</w:t>
      </w:r>
      <w:r w:rsidRPr="002F4D95">
        <w:rPr>
          <w:rFonts w:ascii="Book Antiqua" w:eastAsia="Book Antiqua" w:hAnsi="Book Antiqua" w:cs="Book Antiqua"/>
          <w:color w:val="000000"/>
        </w:rPr>
        <w:t>;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="00225B6F" w:rsidRPr="002F4D95">
        <w:rPr>
          <w:rFonts w:ascii="Book Antiqua" w:eastAsia="Book Antiqua" w:hAnsi="Book Antiqua" w:cs="Book Antiqua"/>
          <w:color w:val="000000"/>
        </w:rPr>
        <w:t xml:space="preserve">Ishida </w:t>
      </w:r>
      <w:r w:rsidRPr="002F4D95">
        <w:rPr>
          <w:rFonts w:ascii="Book Antiqua" w:eastAsia="Book Antiqua" w:hAnsi="Book Antiqua" w:cs="Book Antiqua"/>
          <w:color w:val="000000"/>
        </w:rPr>
        <w:t>T,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Japan;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F4D95">
        <w:rPr>
          <w:rFonts w:ascii="Book Antiqua" w:eastAsia="Book Antiqua" w:hAnsi="Book Antiqua" w:cs="Book Antiqua"/>
          <w:color w:val="000000"/>
        </w:rPr>
        <w:t>Salimi</w:t>
      </w:r>
      <w:proofErr w:type="spellEnd"/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M,</w:t>
      </w:r>
      <w:r w:rsidR="00730F42" w:rsidRPr="002F4D95">
        <w:rPr>
          <w:rFonts w:ascii="Book Antiqua" w:eastAsia="Book Antiqua" w:hAnsi="Book Antiqua" w:cs="Book Antiqua"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color w:val="000000"/>
        </w:rPr>
        <w:t>Iran</w:t>
      </w:r>
      <w:r w:rsidR="00730F42" w:rsidRPr="002F4D9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b/>
          <w:color w:val="000000"/>
        </w:rPr>
        <w:t>S-Editor:</w:t>
      </w:r>
      <w:r w:rsidR="00730F42" w:rsidRPr="002F4D95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4A699C" w:rsidRPr="002F4D95">
        <w:rPr>
          <w:rFonts w:ascii="Book Antiqua" w:eastAsia="Book Antiqua" w:hAnsi="Book Antiqua" w:cs="Book Antiqua"/>
          <w:color w:val="000000"/>
        </w:rPr>
        <w:t>Liu JH</w:t>
      </w:r>
      <w:r w:rsidR="00730F42" w:rsidRPr="002F4D9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b/>
          <w:color w:val="000000"/>
        </w:rPr>
        <w:t>L-Editor:</w:t>
      </w:r>
      <w:r w:rsidR="00730F42" w:rsidRPr="002F4D95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4A699C" w:rsidRPr="002F4D95">
        <w:rPr>
          <w:rFonts w:ascii="Book Antiqua" w:eastAsia="Book Antiqua" w:hAnsi="Book Antiqua" w:cs="Book Antiqua"/>
          <w:color w:val="000000"/>
        </w:rPr>
        <w:t>A</w:t>
      </w:r>
      <w:r w:rsidR="00730F42" w:rsidRPr="002F4D9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F4D95">
        <w:rPr>
          <w:rFonts w:ascii="Book Antiqua" w:eastAsia="Book Antiqua" w:hAnsi="Book Antiqua" w:cs="Book Antiqua"/>
          <w:b/>
          <w:color w:val="000000"/>
        </w:rPr>
        <w:t>P-Editor:</w:t>
      </w:r>
      <w:r w:rsidR="00730F42" w:rsidRPr="002F4D95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4A699C" w:rsidRPr="002F4D95">
        <w:rPr>
          <w:rFonts w:ascii="Book Antiqua" w:eastAsia="Book Antiqua" w:hAnsi="Book Antiqua" w:cs="Book Antiqua"/>
          <w:color w:val="000000"/>
        </w:rPr>
        <w:t>Liu JH</w:t>
      </w:r>
    </w:p>
    <w:p w14:paraId="0145BBDB" w14:textId="77777777" w:rsidR="00A81DCC" w:rsidRPr="002F4D95" w:rsidRDefault="00570D51" w:rsidP="00AF6FEF">
      <w:pPr>
        <w:spacing w:line="360" w:lineRule="auto"/>
        <w:jc w:val="both"/>
        <w:rPr>
          <w:rFonts w:ascii="Book Antiqua" w:hAnsi="Book Antiqua"/>
          <w:b/>
        </w:rPr>
      </w:pPr>
      <w:r w:rsidRPr="002F4D95">
        <w:rPr>
          <w:rFonts w:ascii="Book Antiqua" w:hAnsi="Book Antiqua"/>
          <w:b/>
        </w:rPr>
        <w:br w:type="page"/>
      </w:r>
      <w:r w:rsidR="00A81DCC" w:rsidRPr="002F4D95">
        <w:rPr>
          <w:rFonts w:ascii="Book Antiqua" w:hAnsi="Book Antiqua"/>
          <w:b/>
        </w:rPr>
        <w:lastRenderedPageBreak/>
        <w:t>Figure Legends</w:t>
      </w:r>
    </w:p>
    <w:p w14:paraId="6B4475FB" w14:textId="274DEF52" w:rsidR="00A81DCC" w:rsidRPr="002F4D95" w:rsidRDefault="00875E9A" w:rsidP="00AF6FEF">
      <w:pPr>
        <w:spacing w:line="360" w:lineRule="auto"/>
        <w:jc w:val="both"/>
        <w:rPr>
          <w:rFonts w:ascii="Book Antiqua" w:hAnsi="Book Antiqua"/>
        </w:rPr>
      </w:pPr>
      <w:r w:rsidRPr="002F4D95">
        <w:rPr>
          <w:noProof/>
          <w:lang w:eastAsia="zh-CN"/>
        </w:rPr>
        <w:t xml:space="preserve"> </w:t>
      </w:r>
      <w:r w:rsidR="00C62A44">
        <w:rPr>
          <w:noProof/>
          <w:lang w:eastAsia="zh-CN"/>
        </w:rPr>
        <w:drawing>
          <wp:inline distT="0" distB="0" distL="0" distR="0" wp14:anchorId="658B6126" wp14:editId="3BAAECDF">
            <wp:extent cx="3997960" cy="414655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7960" cy="414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6F0B95" w14:textId="77777777" w:rsidR="00880D89" w:rsidRPr="002F4D95" w:rsidRDefault="00880D89" w:rsidP="00880D89">
      <w:pPr>
        <w:spacing w:line="360" w:lineRule="auto"/>
        <w:jc w:val="both"/>
        <w:rPr>
          <w:rFonts w:ascii="Book Antiqua" w:hAnsi="Book Antiqua"/>
        </w:rPr>
      </w:pPr>
      <w:r w:rsidRPr="002F4D95">
        <w:rPr>
          <w:rFonts w:ascii="Book Antiqua" w:hAnsi="Book Antiqua"/>
          <w:b/>
        </w:rPr>
        <w:t>Figure 1 Case 1: Shoulder, hip, and knee magnetic resonance imaging in 2018.</w:t>
      </w:r>
      <w:r w:rsidRPr="002F4D95">
        <w:rPr>
          <w:rFonts w:ascii="Book Antiqua" w:hAnsi="Book Antiqua"/>
        </w:rPr>
        <w:t xml:space="preserve"> A</w:t>
      </w:r>
      <w:r w:rsidR="00A20BE4" w:rsidRPr="002F4D95">
        <w:rPr>
          <w:rFonts w:ascii="Book Antiqua" w:hAnsi="Book Antiqua"/>
        </w:rPr>
        <w:t>:</w:t>
      </w:r>
      <w:r w:rsidRPr="002F4D95">
        <w:rPr>
          <w:rFonts w:ascii="Book Antiqua" w:hAnsi="Book Antiqua"/>
        </w:rPr>
        <w:t xml:space="preserve"> Shoulder synovial hyperplasia</w:t>
      </w:r>
      <w:r w:rsidR="00A20BE4" w:rsidRPr="002F4D95">
        <w:rPr>
          <w:rFonts w:ascii="Book Antiqua" w:hAnsi="Book Antiqua"/>
        </w:rPr>
        <w:t>;</w:t>
      </w:r>
      <w:r w:rsidRPr="002F4D95">
        <w:rPr>
          <w:rFonts w:ascii="Book Antiqua" w:hAnsi="Book Antiqua"/>
        </w:rPr>
        <w:t xml:space="preserve"> B</w:t>
      </w:r>
      <w:r w:rsidR="00A20BE4" w:rsidRPr="002F4D95">
        <w:rPr>
          <w:rFonts w:ascii="Book Antiqua" w:hAnsi="Book Antiqua"/>
        </w:rPr>
        <w:t>:</w:t>
      </w:r>
      <w:r w:rsidRPr="002F4D95">
        <w:rPr>
          <w:rFonts w:ascii="Book Antiqua" w:hAnsi="Book Antiqua"/>
        </w:rPr>
        <w:t xml:space="preserve"> Knee meniscus injury</w:t>
      </w:r>
      <w:r w:rsidR="00A20BE4" w:rsidRPr="002F4D95">
        <w:rPr>
          <w:rFonts w:ascii="Book Antiqua" w:hAnsi="Book Antiqua"/>
        </w:rPr>
        <w:t>;</w:t>
      </w:r>
      <w:r w:rsidRPr="002F4D95">
        <w:rPr>
          <w:rFonts w:ascii="Book Antiqua" w:hAnsi="Book Antiqua"/>
        </w:rPr>
        <w:t xml:space="preserve"> C</w:t>
      </w:r>
      <w:r w:rsidR="00A20BE4" w:rsidRPr="002F4D95">
        <w:rPr>
          <w:rFonts w:ascii="Book Antiqua" w:hAnsi="Book Antiqua"/>
        </w:rPr>
        <w:t xml:space="preserve"> and </w:t>
      </w:r>
      <w:r w:rsidRPr="002F4D95">
        <w:rPr>
          <w:rFonts w:ascii="Book Antiqua" w:hAnsi="Book Antiqua"/>
        </w:rPr>
        <w:t>D</w:t>
      </w:r>
      <w:r w:rsidR="00A20BE4" w:rsidRPr="002F4D95">
        <w:rPr>
          <w:rFonts w:ascii="Book Antiqua" w:hAnsi="Book Antiqua"/>
        </w:rPr>
        <w:t>:</w:t>
      </w:r>
      <w:r w:rsidRPr="002F4D95">
        <w:rPr>
          <w:rFonts w:ascii="Book Antiqua" w:hAnsi="Book Antiqua"/>
        </w:rPr>
        <w:t xml:space="preserve"> Femoral neck erosion with hyperplasia of the surrounding synovial tissue.</w:t>
      </w:r>
    </w:p>
    <w:p w14:paraId="0B1C19A4" w14:textId="595197CC" w:rsidR="00A81DCC" w:rsidRPr="002F4D95" w:rsidRDefault="00C62A44" w:rsidP="00AF6FEF">
      <w:pPr>
        <w:spacing w:line="360" w:lineRule="auto"/>
        <w:jc w:val="both"/>
        <w:rPr>
          <w:rFonts w:ascii="Book Antiqua" w:hAnsi="Book Antiqua"/>
        </w:rPr>
      </w:pPr>
      <w:r>
        <w:rPr>
          <w:noProof/>
          <w:lang w:eastAsia="zh-CN"/>
        </w:rPr>
        <w:lastRenderedPageBreak/>
        <w:drawing>
          <wp:inline distT="0" distB="0" distL="0" distR="0" wp14:anchorId="382C18C2" wp14:editId="6672B333">
            <wp:extent cx="3997960" cy="413575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7960" cy="413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105922" w14:textId="77777777" w:rsidR="003925E8" w:rsidRPr="002F4D95" w:rsidRDefault="00105CBD" w:rsidP="003925E8">
      <w:pPr>
        <w:spacing w:line="360" w:lineRule="auto"/>
        <w:jc w:val="both"/>
        <w:rPr>
          <w:rFonts w:ascii="Book Antiqua" w:hAnsi="Book Antiqua"/>
        </w:rPr>
      </w:pPr>
      <w:r w:rsidRPr="002F4D95">
        <w:rPr>
          <w:rFonts w:ascii="Book Antiqua" w:hAnsi="Book Antiqua"/>
          <w:b/>
        </w:rPr>
        <w:t>Figure</w:t>
      </w:r>
      <w:r w:rsidR="003925E8" w:rsidRPr="002F4D95">
        <w:rPr>
          <w:rFonts w:ascii="Book Antiqua" w:hAnsi="Book Antiqua"/>
          <w:b/>
        </w:rPr>
        <w:t xml:space="preserve"> </w:t>
      </w:r>
      <w:r w:rsidR="007525F6" w:rsidRPr="002F4D95">
        <w:rPr>
          <w:rFonts w:ascii="Book Antiqua" w:hAnsi="Book Antiqua"/>
          <w:b/>
        </w:rPr>
        <w:t xml:space="preserve">2 </w:t>
      </w:r>
      <w:r w:rsidR="003925E8" w:rsidRPr="002F4D95">
        <w:rPr>
          <w:rFonts w:ascii="Book Antiqua" w:hAnsi="Book Antiqua"/>
          <w:b/>
        </w:rPr>
        <w:t>Case 2: Shoulder and wrist magnetic resonance imaging in 2017.</w:t>
      </w:r>
      <w:r w:rsidR="003925E8" w:rsidRPr="002F4D95">
        <w:rPr>
          <w:rFonts w:ascii="Book Antiqua" w:hAnsi="Book Antiqua"/>
        </w:rPr>
        <w:t xml:space="preserve"> A</w:t>
      </w:r>
      <w:r w:rsidR="00CA245F" w:rsidRPr="002F4D95">
        <w:rPr>
          <w:rFonts w:ascii="Book Antiqua" w:hAnsi="Book Antiqua"/>
        </w:rPr>
        <w:t xml:space="preserve"> and </w:t>
      </w:r>
      <w:r w:rsidR="003925E8" w:rsidRPr="002F4D95">
        <w:rPr>
          <w:rFonts w:ascii="Book Antiqua" w:hAnsi="Book Antiqua"/>
        </w:rPr>
        <w:t>B</w:t>
      </w:r>
      <w:r w:rsidR="00CA245F" w:rsidRPr="002F4D95">
        <w:rPr>
          <w:rFonts w:ascii="Book Antiqua" w:hAnsi="Book Antiqua"/>
        </w:rPr>
        <w:t>:</w:t>
      </w:r>
      <w:r w:rsidR="003925E8" w:rsidRPr="002F4D95">
        <w:rPr>
          <w:rFonts w:ascii="Book Antiqua" w:hAnsi="Book Antiqua"/>
        </w:rPr>
        <w:t xml:space="preserve"> Acromion-deltoid subcapsular effusion</w:t>
      </w:r>
      <w:r w:rsidR="00CA245F" w:rsidRPr="002F4D95">
        <w:rPr>
          <w:rFonts w:ascii="Book Antiqua" w:hAnsi="Book Antiqua"/>
        </w:rPr>
        <w:t>;</w:t>
      </w:r>
      <w:r w:rsidR="003925E8" w:rsidRPr="002F4D95">
        <w:rPr>
          <w:rFonts w:ascii="Book Antiqua" w:hAnsi="Book Antiqua"/>
        </w:rPr>
        <w:t xml:space="preserve"> C</w:t>
      </w:r>
      <w:r w:rsidR="00CA245F" w:rsidRPr="002F4D95">
        <w:rPr>
          <w:rFonts w:ascii="Book Antiqua" w:hAnsi="Book Antiqua"/>
        </w:rPr>
        <w:t xml:space="preserve"> and </w:t>
      </w:r>
      <w:r w:rsidR="003925E8" w:rsidRPr="002F4D95">
        <w:rPr>
          <w:rFonts w:ascii="Book Antiqua" w:hAnsi="Book Antiqua"/>
        </w:rPr>
        <w:t>D</w:t>
      </w:r>
      <w:r w:rsidR="00CA245F" w:rsidRPr="002F4D95">
        <w:rPr>
          <w:rFonts w:ascii="Book Antiqua" w:hAnsi="Book Antiqua"/>
        </w:rPr>
        <w:t>:</w:t>
      </w:r>
      <w:r w:rsidR="003925E8" w:rsidRPr="002F4D95">
        <w:rPr>
          <w:rFonts w:ascii="Book Antiqua" w:hAnsi="Book Antiqua"/>
        </w:rPr>
        <w:t xml:space="preserve"> Wrist joint effusion with synovial tissue hyperplasia.</w:t>
      </w:r>
    </w:p>
    <w:p w14:paraId="1E383BCE" w14:textId="10B3A68A" w:rsidR="00A81DCC" w:rsidRPr="002F4D95" w:rsidRDefault="00C62A44" w:rsidP="00AF6FEF">
      <w:pPr>
        <w:spacing w:line="360" w:lineRule="auto"/>
        <w:jc w:val="both"/>
        <w:rPr>
          <w:rFonts w:ascii="Book Antiqua" w:hAnsi="Book Antiqua"/>
        </w:rPr>
      </w:pPr>
      <w:r>
        <w:rPr>
          <w:noProof/>
          <w:lang w:eastAsia="zh-CN"/>
        </w:rPr>
        <w:drawing>
          <wp:inline distT="0" distB="0" distL="0" distR="0" wp14:anchorId="01F37FC2" wp14:editId="6B1E9E81">
            <wp:extent cx="4348480" cy="274320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848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5B0821" w14:textId="77777777" w:rsidR="004377DA" w:rsidRPr="002F4D95" w:rsidRDefault="004377DA" w:rsidP="004377DA">
      <w:pPr>
        <w:spacing w:line="360" w:lineRule="auto"/>
        <w:jc w:val="both"/>
        <w:rPr>
          <w:rFonts w:ascii="Book Antiqua" w:hAnsi="Book Antiqua"/>
        </w:rPr>
      </w:pPr>
      <w:r w:rsidRPr="002F4D95">
        <w:rPr>
          <w:rFonts w:ascii="Book Antiqua" w:hAnsi="Book Antiqua"/>
          <w:b/>
        </w:rPr>
        <w:lastRenderedPageBreak/>
        <w:t xml:space="preserve">Figure </w:t>
      </w:r>
      <w:r w:rsidR="007525F6" w:rsidRPr="002F4D95">
        <w:rPr>
          <w:rFonts w:ascii="Book Antiqua" w:hAnsi="Book Antiqua"/>
          <w:b/>
        </w:rPr>
        <w:t xml:space="preserve">3 </w:t>
      </w:r>
      <w:r w:rsidRPr="002F4D95">
        <w:rPr>
          <w:rFonts w:ascii="Book Antiqua" w:hAnsi="Book Antiqua"/>
          <w:b/>
        </w:rPr>
        <w:t xml:space="preserve">Case 2: Hip magnetic resonance imaging and 3D imaging. </w:t>
      </w:r>
      <w:r w:rsidRPr="002F4D95">
        <w:rPr>
          <w:rFonts w:ascii="Book Antiqua" w:hAnsi="Book Antiqua"/>
        </w:rPr>
        <w:t>A</w:t>
      </w:r>
      <w:r w:rsidR="00CF7F34" w:rsidRPr="002F4D95">
        <w:rPr>
          <w:rFonts w:ascii="Book Antiqua" w:hAnsi="Book Antiqua"/>
        </w:rPr>
        <w:t>:</w:t>
      </w:r>
      <w:r w:rsidRPr="002F4D95">
        <w:rPr>
          <w:rFonts w:ascii="Book Antiqua" w:hAnsi="Book Antiqua"/>
        </w:rPr>
        <w:t xml:space="preserve"> Femoral neck erosion with surrounding synovial hyperplasia in 2018</w:t>
      </w:r>
      <w:r w:rsidR="00CF7F34" w:rsidRPr="002F4D95">
        <w:rPr>
          <w:rFonts w:ascii="Book Antiqua" w:hAnsi="Book Antiqua"/>
        </w:rPr>
        <w:t>;</w:t>
      </w:r>
      <w:r w:rsidRPr="002F4D95">
        <w:rPr>
          <w:rFonts w:ascii="Book Antiqua" w:hAnsi="Book Antiqua"/>
        </w:rPr>
        <w:t xml:space="preserve"> B-D</w:t>
      </w:r>
      <w:r w:rsidR="00CF7F34" w:rsidRPr="002F4D95">
        <w:rPr>
          <w:rFonts w:ascii="Book Antiqua" w:hAnsi="Book Antiqua"/>
        </w:rPr>
        <w:t>:</w:t>
      </w:r>
      <w:r w:rsidRPr="002F4D95">
        <w:rPr>
          <w:rFonts w:ascii="Book Antiqua" w:hAnsi="Book Antiqua"/>
        </w:rPr>
        <w:t xml:space="preserve"> Fracture of the right femoral neck in 2019.</w:t>
      </w:r>
    </w:p>
    <w:p w14:paraId="3553BFF7" w14:textId="42560562" w:rsidR="007525F6" w:rsidRPr="002F4D95" w:rsidRDefault="00C62A44" w:rsidP="007525F6">
      <w:pPr>
        <w:spacing w:line="360" w:lineRule="auto"/>
        <w:jc w:val="both"/>
        <w:rPr>
          <w:rFonts w:ascii="Book Antiqua" w:hAnsi="Book Antiqua"/>
        </w:rPr>
      </w:pPr>
      <w:r>
        <w:rPr>
          <w:noProof/>
          <w:lang w:eastAsia="zh-CN"/>
        </w:rPr>
        <w:drawing>
          <wp:inline distT="0" distB="0" distL="0" distR="0" wp14:anchorId="50DBDAE5" wp14:editId="58E0C798">
            <wp:extent cx="4231640" cy="366839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640" cy="366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F848CF" w14:textId="77777777" w:rsidR="007525F6" w:rsidRPr="002F4D95" w:rsidRDefault="007525F6" w:rsidP="007525F6">
      <w:pPr>
        <w:spacing w:line="360" w:lineRule="auto"/>
        <w:jc w:val="both"/>
        <w:rPr>
          <w:rFonts w:ascii="Book Antiqua" w:hAnsi="Book Antiqua"/>
        </w:rPr>
      </w:pPr>
      <w:r w:rsidRPr="002F4D95">
        <w:rPr>
          <w:rFonts w:ascii="Book Antiqua" w:hAnsi="Book Antiqua"/>
          <w:b/>
        </w:rPr>
        <w:t>Figure 4 Case 1: Hip magnetic resonance imaging and 3D imaging in 2019.</w:t>
      </w:r>
      <w:r w:rsidRPr="002F4D95">
        <w:rPr>
          <w:rFonts w:ascii="Book Antiqua" w:hAnsi="Book Antiqua"/>
        </w:rPr>
        <w:t xml:space="preserve"> A-C: Old fracture of the left femoral neck and synovial cyst around the left hip joint; D: Left femoral fracture.</w:t>
      </w:r>
    </w:p>
    <w:p w14:paraId="180E247D" w14:textId="77777777" w:rsidR="007525F6" w:rsidRPr="002F4D95" w:rsidRDefault="007525F6" w:rsidP="007525F6">
      <w:pPr>
        <w:spacing w:line="360" w:lineRule="auto"/>
        <w:jc w:val="both"/>
        <w:rPr>
          <w:rFonts w:ascii="Book Antiqua" w:hAnsi="Book Antiqua"/>
        </w:rPr>
      </w:pPr>
    </w:p>
    <w:p w14:paraId="719A897A" w14:textId="0FB68B11" w:rsidR="007525F6" w:rsidRPr="002F4D95" w:rsidRDefault="00C62A44" w:rsidP="007525F6">
      <w:pPr>
        <w:spacing w:line="360" w:lineRule="auto"/>
        <w:jc w:val="both"/>
        <w:rPr>
          <w:rFonts w:ascii="Book Antiqua" w:hAnsi="Book Antiqua"/>
        </w:rPr>
      </w:pPr>
      <w:r>
        <w:rPr>
          <w:noProof/>
          <w:lang w:eastAsia="zh-CN"/>
        </w:rPr>
        <w:lastRenderedPageBreak/>
        <w:drawing>
          <wp:inline distT="0" distB="0" distL="0" distR="0" wp14:anchorId="26BF4329" wp14:editId="706938D7">
            <wp:extent cx="4348480" cy="379603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8480" cy="379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9904C1" w14:textId="77777777" w:rsidR="007525F6" w:rsidRPr="002F4D95" w:rsidRDefault="007525F6" w:rsidP="007525F6">
      <w:pPr>
        <w:spacing w:line="360" w:lineRule="auto"/>
        <w:jc w:val="both"/>
        <w:rPr>
          <w:rFonts w:ascii="Book Antiqua" w:hAnsi="Book Antiqua"/>
        </w:rPr>
      </w:pPr>
      <w:r w:rsidRPr="002F4D95">
        <w:rPr>
          <w:rFonts w:ascii="Book Antiqua" w:hAnsi="Book Antiqua"/>
          <w:b/>
        </w:rPr>
        <w:t>Figure 5 Case 1</w:t>
      </w:r>
      <w:r w:rsidR="00104010" w:rsidRPr="002F4D95">
        <w:rPr>
          <w:rFonts w:ascii="Book Antiqua" w:hAnsi="Book Antiqua"/>
          <w:b/>
        </w:rPr>
        <w:t xml:space="preserve"> and Case 2</w:t>
      </w:r>
      <w:r w:rsidRPr="002F4D95">
        <w:rPr>
          <w:rFonts w:ascii="Book Antiqua" w:hAnsi="Book Antiqua"/>
          <w:b/>
        </w:rPr>
        <w:t xml:space="preserve">: Congo red staining and immunofluorescence. </w:t>
      </w:r>
      <w:r w:rsidRPr="002F4D95">
        <w:rPr>
          <w:rFonts w:ascii="Book Antiqua" w:hAnsi="Book Antiqua"/>
        </w:rPr>
        <w:t>A: Congo red staining</w:t>
      </w:r>
      <w:r w:rsidR="00D17C7B" w:rsidRPr="002F4D95">
        <w:rPr>
          <w:rFonts w:ascii="Book Antiqua" w:hAnsi="Book Antiqua"/>
        </w:rPr>
        <w:t xml:space="preserve"> </w:t>
      </w:r>
      <w:r w:rsidRPr="002F4D95">
        <w:rPr>
          <w:rFonts w:ascii="Book Antiqua" w:hAnsi="Book Antiqua"/>
        </w:rPr>
        <w:t>×200 (+); B: Immunofluorescence showing lambda light chain (+)</w:t>
      </w:r>
      <w:r w:rsidR="00104010" w:rsidRPr="002F4D95">
        <w:rPr>
          <w:rFonts w:ascii="Book Antiqua" w:hAnsi="Book Antiqua"/>
        </w:rPr>
        <w:t>;</w:t>
      </w:r>
      <w:r w:rsidR="00E91800" w:rsidRPr="002F4D95">
        <w:rPr>
          <w:rFonts w:ascii="Book Antiqua" w:hAnsi="Book Antiqua"/>
        </w:rPr>
        <w:t xml:space="preserve"> C: Congo red staining</w:t>
      </w:r>
      <w:r w:rsidR="00D17C7B" w:rsidRPr="002F4D95">
        <w:rPr>
          <w:rFonts w:ascii="Book Antiqua" w:hAnsi="Book Antiqua"/>
        </w:rPr>
        <w:t xml:space="preserve"> </w:t>
      </w:r>
      <w:r w:rsidR="00E91800" w:rsidRPr="002F4D95">
        <w:rPr>
          <w:rFonts w:ascii="Book Antiqua" w:hAnsi="Book Antiqua"/>
        </w:rPr>
        <w:t>×200 (+); D: Immunofluorescence showing kappa light chain (+).</w:t>
      </w:r>
    </w:p>
    <w:p w14:paraId="19584EA3" w14:textId="77777777" w:rsidR="00A81DCC" w:rsidRPr="002F4D95" w:rsidRDefault="00A81DCC" w:rsidP="00AF6FEF">
      <w:pPr>
        <w:spacing w:line="360" w:lineRule="auto"/>
        <w:jc w:val="both"/>
        <w:rPr>
          <w:rFonts w:ascii="Book Antiqua" w:hAnsi="Book Antiqua"/>
        </w:rPr>
      </w:pPr>
    </w:p>
    <w:p w14:paraId="6BCD739E" w14:textId="77777777" w:rsidR="00A81DCC" w:rsidRPr="002F4D95" w:rsidRDefault="00A81DCC" w:rsidP="00AF6FEF">
      <w:pPr>
        <w:spacing w:line="360" w:lineRule="auto"/>
        <w:jc w:val="both"/>
        <w:rPr>
          <w:rFonts w:ascii="Book Antiqua" w:hAnsi="Book Antiqua"/>
        </w:rPr>
      </w:pPr>
    </w:p>
    <w:p w14:paraId="43D95B46" w14:textId="77777777" w:rsidR="00A81DCC" w:rsidRPr="002F4D95" w:rsidRDefault="00A81DCC" w:rsidP="00AF6FEF">
      <w:pPr>
        <w:spacing w:line="360" w:lineRule="auto"/>
        <w:jc w:val="both"/>
        <w:rPr>
          <w:rFonts w:ascii="Book Antiqua" w:hAnsi="Book Antiqua"/>
        </w:rPr>
      </w:pPr>
    </w:p>
    <w:p w14:paraId="048F7568" w14:textId="77777777" w:rsidR="00A81DCC" w:rsidRPr="002F4D95" w:rsidRDefault="00A81DCC" w:rsidP="00AF6FEF">
      <w:pPr>
        <w:spacing w:line="360" w:lineRule="auto"/>
        <w:jc w:val="both"/>
        <w:rPr>
          <w:rFonts w:ascii="Book Antiqua" w:hAnsi="Book Antiqua"/>
        </w:rPr>
      </w:pPr>
    </w:p>
    <w:p w14:paraId="0E97DC9E" w14:textId="77777777" w:rsidR="00A81DCC" w:rsidRPr="002F4D95" w:rsidRDefault="00A81DCC" w:rsidP="00AF6FEF">
      <w:pPr>
        <w:spacing w:line="360" w:lineRule="auto"/>
        <w:jc w:val="both"/>
        <w:rPr>
          <w:rFonts w:ascii="Book Antiqua" w:hAnsi="Book Antiqua"/>
        </w:rPr>
      </w:pPr>
    </w:p>
    <w:p w14:paraId="1E2B8A86" w14:textId="77777777" w:rsidR="002F4D95" w:rsidRPr="002F4D95" w:rsidRDefault="002F4D95" w:rsidP="002F4D95">
      <w:pPr>
        <w:ind w:leftChars="100" w:left="240"/>
        <w:jc w:val="center"/>
        <w:rPr>
          <w:rFonts w:ascii="Book Antiqua" w:hAnsi="Book Antiqua"/>
          <w:lang w:val="pt-BR" w:eastAsia="zh-CN"/>
        </w:rPr>
      </w:pPr>
      <w:r w:rsidRPr="002F4D95">
        <w:rPr>
          <w:rFonts w:ascii="Book Antiqua" w:hAnsi="Book Antiqua"/>
        </w:rPr>
        <w:br w:type="page"/>
      </w:r>
      <w:bookmarkStart w:id="6" w:name="_Hlk88512952"/>
    </w:p>
    <w:p w14:paraId="076DE716" w14:textId="77777777" w:rsidR="002F4D95" w:rsidRPr="002F4D95" w:rsidRDefault="002F4D95" w:rsidP="002F4D95">
      <w:pPr>
        <w:ind w:leftChars="100" w:left="240"/>
        <w:jc w:val="center"/>
        <w:rPr>
          <w:rFonts w:ascii="Book Antiqua" w:hAnsi="Book Antiqua"/>
          <w:lang w:val="pt-BR" w:eastAsia="zh-CN"/>
        </w:rPr>
      </w:pPr>
    </w:p>
    <w:p w14:paraId="1E46F782" w14:textId="77777777" w:rsidR="002F4D95" w:rsidRPr="002F4D95" w:rsidRDefault="002F4D95" w:rsidP="002F4D95">
      <w:pPr>
        <w:ind w:leftChars="100" w:left="240"/>
        <w:jc w:val="center"/>
        <w:rPr>
          <w:rFonts w:ascii="Book Antiqua" w:hAnsi="Book Antiqua"/>
          <w:lang w:val="pt-BR" w:eastAsia="zh-CN"/>
        </w:rPr>
      </w:pPr>
    </w:p>
    <w:p w14:paraId="2391F8C4" w14:textId="77777777" w:rsidR="002F4D95" w:rsidRPr="002F4D95" w:rsidRDefault="002F4D95" w:rsidP="002F4D95">
      <w:pPr>
        <w:ind w:leftChars="100" w:left="240"/>
        <w:jc w:val="center"/>
        <w:rPr>
          <w:rFonts w:ascii="Book Antiqua" w:hAnsi="Book Antiqua"/>
          <w:lang w:val="pt-BR" w:eastAsia="zh-CN"/>
        </w:rPr>
      </w:pPr>
    </w:p>
    <w:p w14:paraId="32013612" w14:textId="77777777" w:rsidR="002F4D95" w:rsidRPr="002F4D95" w:rsidRDefault="002F4D95" w:rsidP="002F4D95">
      <w:pPr>
        <w:ind w:leftChars="100" w:left="240"/>
        <w:jc w:val="center"/>
        <w:rPr>
          <w:rFonts w:ascii="Book Antiqua" w:hAnsi="Book Antiqua"/>
          <w:lang w:eastAsia="zh-CN"/>
        </w:rPr>
      </w:pPr>
      <w:r w:rsidRPr="002F4D95">
        <w:rPr>
          <w:rFonts w:ascii="Book Antiqua" w:hAnsi="Book Antiqua"/>
          <w:noProof/>
          <w:lang w:eastAsia="zh-CN"/>
        </w:rPr>
        <w:drawing>
          <wp:inline distT="0" distB="0" distL="0" distR="0" wp14:anchorId="604301F7" wp14:editId="05AF485C">
            <wp:extent cx="2499360" cy="1440180"/>
            <wp:effectExtent l="0" t="0" r="0" b="7620"/>
            <wp:docPr id="5" name="图片 5" descr="C:\Users\18810513029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8810513029\Desktop\logo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841339" w14:textId="77777777" w:rsidR="002F4D95" w:rsidRPr="002F4D95" w:rsidRDefault="002F4D95" w:rsidP="002F4D95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2CE264E0" w14:textId="77777777" w:rsidR="002F4D95" w:rsidRPr="002F4D95" w:rsidRDefault="002F4D95" w:rsidP="002F4D95">
      <w:pPr>
        <w:autoSpaceDE w:val="0"/>
        <w:autoSpaceDN w:val="0"/>
        <w:adjustRightInd w:val="0"/>
        <w:ind w:leftChars="100" w:left="24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 w:rsidRPr="002F4D95"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proofErr w:type="spellStart"/>
      <w:r w:rsidRPr="002F4D95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</w:t>
      </w:r>
      <w:proofErr w:type="spellEnd"/>
      <w:r w:rsidRPr="002F4D95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 Publishing Group Inc</w:t>
      </w:r>
    </w:p>
    <w:p w14:paraId="04449FE6" w14:textId="77777777" w:rsidR="002F4D95" w:rsidRPr="002F4D95" w:rsidRDefault="002F4D95" w:rsidP="002F4D95">
      <w:pPr>
        <w:autoSpaceDE w:val="0"/>
        <w:autoSpaceDN w:val="0"/>
        <w:adjustRightInd w:val="0"/>
        <w:ind w:leftChars="100" w:left="24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2F4D95"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57B6E8B6" w14:textId="77777777" w:rsidR="002F4D95" w:rsidRPr="002F4D95" w:rsidRDefault="002F4D95" w:rsidP="002F4D95">
      <w:pPr>
        <w:autoSpaceDE w:val="0"/>
        <w:autoSpaceDN w:val="0"/>
        <w:adjustRightInd w:val="0"/>
        <w:ind w:leftChars="100" w:left="24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2F4D95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 w:rsidRPr="002F4D95"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1F0A63C3" w14:textId="77777777" w:rsidR="002F4D95" w:rsidRPr="002F4D95" w:rsidRDefault="002F4D95" w:rsidP="002F4D95">
      <w:pPr>
        <w:autoSpaceDE w:val="0"/>
        <w:autoSpaceDN w:val="0"/>
        <w:adjustRightInd w:val="0"/>
        <w:ind w:leftChars="100" w:left="24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2F4D95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 w:rsidRPr="002F4D95"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6CA1FAEA" w14:textId="77777777" w:rsidR="002F4D95" w:rsidRPr="002F4D95" w:rsidRDefault="002F4D95" w:rsidP="002F4D95">
      <w:pPr>
        <w:autoSpaceDE w:val="0"/>
        <w:autoSpaceDN w:val="0"/>
        <w:adjustRightInd w:val="0"/>
        <w:ind w:leftChars="100" w:left="24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2F4D95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 w:rsidRPr="002F4D95"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1D23E35D" w14:textId="77777777" w:rsidR="002F4D95" w:rsidRPr="002F4D95" w:rsidRDefault="002F4D95" w:rsidP="002F4D95">
      <w:pPr>
        <w:ind w:leftChars="100" w:left="240"/>
        <w:jc w:val="center"/>
        <w:rPr>
          <w:rFonts w:ascii="Book Antiqua" w:hAnsi="Book Antiqua"/>
          <w:lang w:eastAsia="zh-CN"/>
        </w:rPr>
      </w:pPr>
      <w:r w:rsidRPr="002F4D95"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04D6201C" w14:textId="77777777" w:rsidR="002F4D95" w:rsidRPr="002F4D95" w:rsidRDefault="002F4D95" w:rsidP="002F4D95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259A83ED" w14:textId="77777777" w:rsidR="002F4D95" w:rsidRPr="002F4D95" w:rsidRDefault="002F4D95" w:rsidP="002F4D95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33C3E5F4" w14:textId="77777777" w:rsidR="002F4D95" w:rsidRPr="002F4D95" w:rsidRDefault="002F4D95" w:rsidP="002F4D95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7D5986B9" w14:textId="77777777" w:rsidR="002F4D95" w:rsidRPr="002F4D95" w:rsidRDefault="002F4D95" w:rsidP="002F4D95">
      <w:pPr>
        <w:ind w:leftChars="100" w:left="240"/>
        <w:jc w:val="center"/>
        <w:rPr>
          <w:rFonts w:ascii="Book Antiqua" w:hAnsi="Book Antiqua"/>
          <w:lang w:eastAsia="zh-CN"/>
        </w:rPr>
      </w:pPr>
      <w:r w:rsidRPr="002F4D95">
        <w:rPr>
          <w:rFonts w:ascii="Book Antiqua" w:hAnsi="Book Antiqua"/>
          <w:noProof/>
          <w:lang w:eastAsia="zh-CN"/>
        </w:rPr>
        <w:drawing>
          <wp:inline distT="0" distB="0" distL="0" distR="0" wp14:anchorId="3077ACEB" wp14:editId="7A316F63">
            <wp:extent cx="1447800" cy="1440180"/>
            <wp:effectExtent l="0" t="0" r="0" b="7620"/>
            <wp:docPr id="4" name="图片 4" descr="C:\Users\18810513029\Desktop\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8810513029\Desktop\二维码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92532D" w14:textId="77777777" w:rsidR="002F4D95" w:rsidRPr="002F4D95" w:rsidRDefault="002F4D95" w:rsidP="002F4D95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7E8DDBCE" w14:textId="77777777" w:rsidR="002F4D95" w:rsidRPr="002F4D95" w:rsidRDefault="002F4D95" w:rsidP="002F4D95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233674C9" w14:textId="77777777" w:rsidR="002F4D95" w:rsidRPr="002F4D95" w:rsidRDefault="002F4D95" w:rsidP="002F4D95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7B2AFBBD" w14:textId="77777777" w:rsidR="002F4D95" w:rsidRPr="002F4D95" w:rsidRDefault="002F4D95" w:rsidP="002F4D95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3B086EC2" w14:textId="77777777" w:rsidR="002F4D95" w:rsidRPr="002F4D95" w:rsidRDefault="002F4D95" w:rsidP="002F4D95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4D8DCDEF" w14:textId="77777777" w:rsidR="002F4D95" w:rsidRPr="002F4D95" w:rsidRDefault="002F4D95" w:rsidP="002F4D95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54223246" w14:textId="77777777" w:rsidR="002F4D95" w:rsidRPr="002F4D95" w:rsidRDefault="002F4D95" w:rsidP="002F4D95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3EEF8936" w14:textId="77777777" w:rsidR="002F4D95" w:rsidRPr="002F4D95" w:rsidRDefault="002F4D95" w:rsidP="002F4D95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066FB809" w14:textId="77777777" w:rsidR="002F4D95" w:rsidRPr="002F4D95" w:rsidRDefault="002F4D95" w:rsidP="002F4D95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06F3D577" w14:textId="77777777" w:rsidR="002F4D95" w:rsidRPr="002F4D95" w:rsidRDefault="002F4D95" w:rsidP="002F4D95">
      <w:pPr>
        <w:ind w:leftChars="100" w:left="240"/>
        <w:jc w:val="right"/>
        <w:rPr>
          <w:rFonts w:ascii="Book Antiqua" w:hAnsi="Book Antiqua"/>
          <w:color w:val="000000" w:themeColor="text1"/>
          <w:lang w:eastAsia="zh-CN"/>
        </w:rPr>
      </w:pPr>
    </w:p>
    <w:p w14:paraId="5350DF71" w14:textId="77777777" w:rsidR="002F4D95" w:rsidRPr="00763D22" w:rsidRDefault="002F4D95" w:rsidP="002F4D95">
      <w:pPr>
        <w:ind w:leftChars="100" w:left="240"/>
        <w:jc w:val="center"/>
        <w:rPr>
          <w:rFonts w:ascii="Book Antiqua" w:hAnsi="Book Antiqua"/>
          <w:color w:val="000000" w:themeColor="text1"/>
          <w:lang w:eastAsia="zh-CN"/>
        </w:rPr>
      </w:pPr>
      <w:r w:rsidRPr="002F4D95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© 2022 </w:t>
      </w:r>
      <w:proofErr w:type="spellStart"/>
      <w:r w:rsidRPr="002F4D95">
        <w:rPr>
          <w:rFonts w:ascii="Book Antiqua" w:eastAsia="BookAntiqua-Bold" w:hAnsi="Book Antiqua" w:cs="BookAntiqua-Bold"/>
          <w:b/>
          <w:bCs/>
          <w:color w:val="000000" w:themeColor="text1"/>
        </w:rPr>
        <w:t>Baishideng</w:t>
      </w:r>
      <w:proofErr w:type="spellEnd"/>
      <w:r w:rsidRPr="002F4D95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Publishing Group Inc. All rights reserved.</w:t>
      </w:r>
      <w:r w:rsidRPr="002F4D95">
        <w:rPr>
          <w:rFonts w:ascii="Book Antiqua" w:hAnsi="Book Antiqua"/>
          <w:color w:val="000000" w:themeColor="text1"/>
          <w:lang w:eastAsia="zh-CN"/>
        </w:rPr>
        <w:fldChar w:fldCharType="begin"/>
      </w:r>
      <w:r w:rsidRPr="002F4D95">
        <w:rPr>
          <w:rFonts w:ascii="Book Antiqua" w:hAnsi="Book Antiqua"/>
          <w:color w:val="000000" w:themeColor="text1"/>
          <w:lang w:eastAsia="zh-CN"/>
        </w:rPr>
        <w:instrText xml:space="preserve"> ADDIN EN.REFLIST </w:instrText>
      </w:r>
      <w:r w:rsidRPr="002F4D95">
        <w:rPr>
          <w:rFonts w:ascii="Book Antiqua" w:hAnsi="Book Antiqua"/>
          <w:color w:val="000000" w:themeColor="text1"/>
          <w:lang w:eastAsia="zh-CN"/>
        </w:rPr>
        <w:fldChar w:fldCharType="end"/>
      </w:r>
      <w:bookmarkEnd w:id="6"/>
    </w:p>
    <w:p w14:paraId="72F757F6" w14:textId="6098C824" w:rsidR="00A81DCC" w:rsidRPr="00AF6FEF" w:rsidRDefault="00A81DCC" w:rsidP="00AF6FEF">
      <w:pPr>
        <w:spacing w:line="360" w:lineRule="auto"/>
        <w:jc w:val="both"/>
        <w:rPr>
          <w:rFonts w:ascii="Book Antiqua" w:hAnsi="Book Antiqua"/>
        </w:rPr>
      </w:pPr>
    </w:p>
    <w:sectPr w:rsidR="00A81DCC" w:rsidRPr="00AF6FEF">
      <w:foot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43B8DF" w14:textId="77777777" w:rsidR="00B517B1" w:rsidRDefault="00B517B1" w:rsidP="00F11257">
      <w:r>
        <w:separator/>
      </w:r>
    </w:p>
  </w:endnote>
  <w:endnote w:type="continuationSeparator" w:id="0">
    <w:p w14:paraId="5CB7C813" w14:textId="77777777" w:rsidR="00B517B1" w:rsidRDefault="00B517B1" w:rsidP="00F112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NewRomanPSMT">
    <w:altName w:val="宋体"/>
    <w:charset w:val="86"/>
    <w:family w:val="auto"/>
    <w:pitch w:val="default"/>
    <w:sig w:usb0="00000005" w:usb1="080F0000" w:usb2="00000010" w:usb3="00000000" w:csb0="00060002" w:csb1="00000000"/>
  </w:font>
  <w:font w:name="Garamond-Bold">
    <w:altName w:val="等线"/>
    <w:charset w:val="00"/>
    <w:family w:val="auto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101784466"/>
      <w:docPartObj>
        <w:docPartGallery w:val="Page Numbers (Bottom of Page)"/>
        <w:docPartUnique/>
      </w:docPartObj>
    </w:sdtPr>
    <w:sdtEndPr>
      <w:rPr>
        <w:rFonts w:ascii="Book Antiqua" w:hAnsi="Book Antiqua"/>
        <w:sz w:val="24"/>
        <w:szCs w:val="24"/>
      </w:rPr>
    </w:sdtEndPr>
    <w:sdtContent>
      <w:sdt>
        <w:sdtPr>
          <w:id w:val="-1769616900"/>
          <w:docPartObj>
            <w:docPartGallery w:val="Page Numbers (Top of Page)"/>
            <w:docPartUnique/>
          </w:docPartObj>
        </w:sdtPr>
        <w:sdtEndPr>
          <w:rPr>
            <w:rFonts w:ascii="Book Antiqua" w:hAnsi="Book Antiqua"/>
            <w:sz w:val="24"/>
            <w:szCs w:val="24"/>
          </w:rPr>
        </w:sdtEndPr>
        <w:sdtContent>
          <w:p w14:paraId="5DD6D097" w14:textId="77777777" w:rsidR="00F11257" w:rsidRPr="00F11257" w:rsidRDefault="00F11257">
            <w:pPr>
              <w:pStyle w:val="a5"/>
              <w:jc w:val="right"/>
              <w:rPr>
                <w:rFonts w:ascii="Book Antiqua" w:hAnsi="Book Antiqua"/>
                <w:sz w:val="24"/>
                <w:szCs w:val="24"/>
              </w:rPr>
            </w:pPr>
            <w:r w:rsidRPr="00F11257"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</w:t>
            </w:r>
            <w:r w:rsidRPr="00F11257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begin"/>
            </w:r>
            <w:r w:rsidRPr="00F11257">
              <w:rPr>
                <w:rFonts w:ascii="Book Antiqua" w:hAnsi="Book Antiqua"/>
                <w:b/>
                <w:bCs/>
                <w:sz w:val="24"/>
                <w:szCs w:val="24"/>
              </w:rPr>
              <w:instrText>PAGE</w:instrText>
            </w:r>
            <w:r w:rsidRPr="00F11257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separate"/>
            </w:r>
            <w:r w:rsidR="00824894">
              <w:rPr>
                <w:rFonts w:ascii="Book Antiqua" w:hAnsi="Book Antiqua"/>
                <w:b/>
                <w:bCs/>
                <w:noProof/>
                <w:sz w:val="24"/>
                <w:szCs w:val="24"/>
              </w:rPr>
              <w:t>20</w:t>
            </w:r>
            <w:r w:rsidRPr="00F11257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end"/>
            </w:r>
            <w:r w:rsidRPr="00F11257"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/ </w:t>
            </w:r>
            <w:r w:rsidRPr="00F11257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begin"/>
            </w:r>
            <w:r w:rsidRPr="00F11257">
              <w:rPr>
                <w:rFonts w:ascii="Book Antiqua" w:hAnsi="Book Antiqua"/>
                <w:b/>
                <w:bCs/>
                <w:sz w:val="24"/>
                <w:szCs w:val="24"/>
              </w:rPr>
              <w:instrText>NUMPAGES</w:instrText>
            </w:r>
            <w:r w:rsidRPr="00F11257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separate"/>
            </w:r>
            <w:r w:rsidR="00824894">
              <w:rPr>
                <w:rFonts w:ascii="Book Antiqua" w:hAnsi="Book Antiqua"/>
                <w:b/>
                <w:bCs/>
                <w:noProof/>
                <w:sz w:val="24"/>
                <w:szCs w:val="24"/>
              </w:rPr>
              <w:t>20</w:t>
            </w:r>
            <w:r w:rsidRPr="00F11257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150D236C" w14:textId="77777777" w:rsidR="00F11257" w:rsidRPr="00F11257" w:rsidRDefault="00F11257">
    <w:pPr>
      <w:pStyle w:val="a5"/>
      <w:rPr>
        <w:rFonts w:ascii="Book Antiqua" w:hAnsi="Book Antiqua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4AB035" w14:textId="77777777" w:rsidR="00B517B1" w:rsidRDefault="00B517B1" w:rsidP="00F11257">
      <w:r>
        <w:separator/>
      </w:r>
    </w:p>
  </w:footnote>
  <w:footnote w:type="continuationSeparator" w:id="0">
    <w:p w14:paraId="1D1B5E82" w14:textId="77777777" w:rsidR="00B517B1" w:rsidRDefault="00B517B1" w:rsidP="00F1125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77B3E"/>
    <w:rsid w:val="00030537"/>
    <w:rsid w:val="000648AE"/>
    <w:rsid w:val="00065BD1"/>
    <w:rsid w:val="0007522D"/>
    <w:rsid w:val="00076719"/>
    <w:rsid w:val="00082A10"/>
    <w:rsid w:val="00084583"/>
    <w:rsid w:val="000A2D1C"/>
    <w:rsid w:val="000D4166"/>
    <w:rsid w:val="000D6288"/>
    <w:rsid w:val="000E58E0"/>
    <w:rsid w:val="000F1596"/>
    <w:rsid w:val="00101D93"/>
    <w:rsid w:val="00103B1A"/>
    <w:rsid w:val="00104010"/>
    <w:rsid w:val="00105CBD"/>
    <w:rsid w:val="00106284"/>
    <w:rsid w:val="00117048"/>
    <w:rsid w:val="00117BF0"/>
    <w:rsid w:val="00124BB5"/>
    <w:rsid w:val="00136E71"/>
    <w:rsid w:val="00142273"/>
    <w:rsid w:val="00180375"/>
    <w:rsid w:val="00195342"/>
    <w:rsid w:val="001E45D9"/>
    <w:rsid w:val="001E5CA3"/>
    <w:rsid w:val="001F603A"/>
    <w:rsid w:val="0022215A"/>
    <w:rsid w:val="00225B6F"/>
    <w:rsid w:val="002271C8"/>
    <w:rsid w:val="002A0794"/>
    <w:rsid w:val="002A3B57"/>
    <w:rsid w:val="002D71B3"/>
    <w:rsid w:val="002F4D95"/>
    <w:rsid w:val="00301FCB"/>
    <w:rsid w:val="00313D10"/>
    <w:rsid w:val="003200D2"/>
    <w:rsid w:val="00334F1F"/>
    <w:rsid w:val="00352D92"/>
    <w:rsid w:val="00355FB1"/>
    <w:rsid w:val="003569FE"/>
    <w:rsid w:val="00371557"/>
    <w:rsid w:val="003925E8"/>
    <w:rsid w:val="003956E9"/>
    <w:rsid w:val="003A24C6"/>
    <w:rsid w:val="003B0E44"/>
    <w:rsid w:val="003B69E9"/>
    <w:rsid w:val="003E700B"/>
    <w:rsid w:val="004152C5"/>
    <w:rsid w:val="004377DA"/>
    <w:rsid w:val="00460919"/>
    <w:rsid w:val="00472EE0"/>
    <w:rsid w:val="0049217D"/>
    <w:rsid w:val="004935E2"/>
    <w:rsid w:val="00494B3A"/>
    <w:rsid w:val="004A650B"/>
    <w:rsid w:val="004A699C"/>
    <w:rsid w:val="004A7AC4"/>
    <w:rsid w:val="004B003D"/>
    <w:rsid w:val="004B0A46"/>
    <w:rsid w:val="004E5FA2"/>
    <w:rsid w:val="004F5101"/>
    <w:rsid w:val="00542779"/>
    <w:rsid w:val="0056601D"/>
    <w:rsid w:val="005678CA"/>
    <w:rsid w:val="00570D51"/>
    <w:rsid w:val="005B1B62"/>
    <w:rsid w:val="005F4864"/>
    <w:rsid w:val="006068FC"/>
    <w:rsid w:val="00616DF2"/>
    <w:rsid w:val="00622389"/>
    <w:rsid w:val="006241FB"/>
    <w:rsid w:val="00640DE8"/>
    <w:rsid w:val="006512BB"/>
    <w:rsid w:val="00683954"/>
    <w:rsid w:val="00686D8D"/>
    <w:rsid w:val="00692D58"/>
    <w:rsid w:val="0072057B"/>
    <w:rsid w:val="00725372"/>
    <w:rsid w:val="00730F42"/>
    <w:rsid w:val="007333B5"/>
    <w:rsid w:val="007525F6"/>
    <w:rsid w:val="00766480"/>
    <w:rsid w:val="007A2C95"/>
    <w:rsid w:val="007E0B99"/>
    <w:rsid w:val="007E6847"/>
    <w:rsid w:val="007F2444"/>
    <w:rsid w:val="00821080"/>
    <w:rsid w:val="00824894"/>
    <w:rsid w:val="00862EEC"/>
    <w:rsid w:val="00875E9A"/>
    <w:rsid w:val="00880D89"/>
    <w:rsid w:val="008A16DE"/>
    <w:rsid w:val="008A2174"/>
    <w:rsid w:val="008A6212"/>
    <w:rsid w:val="008D3F38"/>
    <w:rsid w:val="008E5E3C"/>
    <w:rsid w:val="00904848"/>
    <w:rsid w:val="00924AEF"/>
    <w:rsid w:val="009629EC"/>
    <w:rsid w:val="00990587"/>
    <w:rsid w:val="00A15E23"/>
    <w:rsid w:val="00A20BE4"/>
    <w:rsid w:val="00A26EA1"/>
    <w:rsid w:val="00A316C9"/>
    <w:rsid w:val="00A64428"/>
    <w:rsid w:val="00A716D1"/>
    <w:rsid w:val="00A77B3E"/>
    <w:rsid w:val="00A81DCC"/>
    <w:rsid w:val="00A8295A"/>
    <w:rsid w:val="00A85FC4"/>
    <w:rsid w:val="00A8705A"/>
    <w:rsid w:val="00AC16A6"/>
    <w:rsid w:val="00AC2FD5"/>
    <w:rsid w:val="00AC4122"/>
    <w:rsid w:val="00AF6FEF"/>
    <w:rsid w:val="00B14072"/>
    <w:rsid w:val="00B2088B"/>
    <w:rsid w:val="00B4781C"/>
    <w:rsid w:val="00B517B1"/>
    <w:rsid w:val="00B56CBA"/>
    <w:rsid w:val="00B81001"/>
    <w:rsid w:val="00BA74ED"/>
    <w:rsid w:val="00BD2143"/>
    <w:rsid w:val="00C07465"/>
    <w:rsid w:val="00C62A44"/>
    <w:rsid w:val="00C8293B"/>
    <w:rsid w:val="00CA133B"/>
    <w:rsid w:val="00CA245F"/>
    <w:rsid w:val="00CA2A55"/>
    <w:rsid w:val="00CA635B"/>
    <w:rsid w:val="00CB705F"/>
    <w:rsid w:val="00CD7BFD"/>
    <w:rsid w:val="00CF2F98"/>
    <w:rsid w:val="00CF5C5E"/>
    <w:rsid w:val="00CF7F34"/>
    <w:rsid w:val="00D00B37"/>
    <w:rsid w:val="00D1396E"/>
    <w:rsid w:val="00D14C83"/>
    <w:rsid w:val="00D17C7B"/>
    <w:rsid w:val="00D24C71"/>
    <w:rsid w:val="00D33E91"/>
    <w:rsid w:val="00D94FF0"/>
    <w:rsid w:val="00DA52E3"/>
    <w:rsid w:val="00DA6E18"/>
    <w:rsid w:val="00DB7A0A"/>
    <w:rsid w:val="00DD71B1"/>
    <w:rsid w:val="00DD7E7C"/>
    <w:rsid w:val="00DE56A8"/>
    <w:rsid w:val="00DF32F1"/>
    <w:rsid w:val="00E04F32"/>
    <w:rsid w:val="00E1079D"/>
    <w:rsid w:val="00E16332"/>
    <w:rsid w:val="00E63937"/>
    <w:rsid w:val="00E774C6"/>
    <w:rsid w:val="00E80654"/>
    <w:rsid w:val="00E86193"/>
    <w:rsid w:val="00E91800"/>
    <w:rsid w:val="00E94328"/>
    <w:rsid w:val="00EE7D4A"/>
    <w:rsid w:val="00EF5226"/>
    <w:rsid w:val="00F11257"/>
    <w:rsid w:val="00F70726"/>
    <w:rsid w:val="00F77C23"/>
    <w:rsid w:val="00F85EB5"/>
    <w:rsid w:val="00FA6D1F"/>
    <w:rsid w:val="00FA701B"/>
    <w:rsid w:val="00FF74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9DD47C9"/>
  <w15:docId w15:val="{AA168E9E-11C9-4D4B-B05B-90BB8015EA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5">
    <w:name w:val="15"/>
    <w:basedOn w:val="a0"/>
  </w:style>
  <w:style w:type="paragraph" w:styleId="a3">
    <w:name w:val="header"/>
    <w:basedOn w:val="a"/>
    <w:link w:val="a4"/>
    <w:unhideWhenUsed/>
    <w:rsid w:val="00F1125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F11257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F11257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F11257"/>
    <w:rPr>
      <w:sz w:val="18"/>
      <w:szCs w:val="18"/>
    </w:rPr>
  </w:style>
  <w:style w:type="paragraph" w:styleId="a7">
    <w:name w:val="Balloon Text"/>
    <w:basedOn w:val="a"/>
    <w:link w:val="a8"/>
    <w:semiHidden/>
    <w:unhideWhenUsed/>
    <w:rsid w:val="003B0E44"/>
    <w:rPr>
      <w:sz w:val="18"/>
      <w:szCs w:val="18"/>
    </w:rPr>
  </w:style>
  <w:style w:type="character" w:customStyle="1" w:styleId="a8">
    <w:name w:val="批注框文本 字符"/>
    <w:basedOn w:val="a0"/>
    <w:link w:val="a7"/>
    <w:semiHidden/>
    <w:rsid w:val="003B0E44"/>
    <w:rPr>
      <w:sz w:val="18"/>
      <w:szCs w:val="18"/>
    </w:rPr>
  </w:style>
  <w:style w:type="paragraph" w:styleId="a9">
    <w:name w:val="Revision"/>
    <w:hidden/>
    <w:uiPriority w:val="99"/>
    <w:semiHidden/>
    <w:rsid w:val="00EF5226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87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6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19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22</Pages>
  <Words>4721</Words>
  <Characters>26912</Characters>
  <Application>Microsoft Office Word</Application>
  <DocSecurity>0</DocSecurity>
  <Lines>224</Lines>
  <Paragraphs>63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Li Jia-Hui</cp:lastModifiedBy>
  <cp:revision>159</cp:revision>
  <dcterms:created xsi:type="dcterms:W3CDTF">2022-11-03T06:41:00Z</dcterms:created>
  <dcterms:modified xsi:type="dcterms:W3CDTF">2022-12-13T07:43:00Z</dcterms:modified>
</cp:coreProperties>
</file>