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A04A" w14:textId="05C77679" w:rsidR="00F03A73" w:rsidRPr="008746DF" w:rsidRDefault="006A6A6A" w:rsidP="006A6A6A">
      <w:pPr>
        <w:spacing w:line="360" w:lineRule="auto"/>
        <w:jc w:val="both"/>
        <w:rPr>
          <w:rFonts w:ascii="Book Antiqua" w:hAnsi="Book Antiqua"/>
          <w:sz w:val="24"/>
          <w:szCs w:val="24"/>
          <w:lang w:val="en-GB"/>
        </w:rPr>
      </w:pPr>
      <w:r w:rsidRPr="008746DF">
        <w:rPr>
          <w:rFonts w:ascii="Book Antiqua" w:hAnsi="Book Antiqua"/>
          <w:b/>
          <w:sz w:val="24"/>
          <w:szCs w:val="24"/>
          <w:lang w:val="en-GB"/>
        </w:rPr>
        <w:t xml:space="preserve">Name of journal: </w:t>
      </w:r>
      <w:r w:rsidRPr="008746DF">
        <w:rPr>
          <w:rFonts w:ascii="Book Antiqua" w:hAnsi="Book Antiqua"/>
          <w:sz w:val="24"/>
          <w:szCs w:val="24"/>
          <w:lang w:val="en-GB"/>
        </w:rPr>
        <w:t>World Journal of Gastroenterology</w:t>
      </w:r>
    </w:p>
    <w:p w14:paraId="5018AFC3" w14:textId="65091D62" w:rsidR="006A6A6A" w:rsidRPr="008746DF" w:rsidRDefault="006A6A6A" w:rsidP="006A6A6A">
      <w:pPr>
        <w:spacing w:line="360" w:lineRule="auto"/>
        <w:jc w:val="both"/>
        <w:rPr>
          <w:rFonts w:ascii="Book Antiqua" w:hAnsi="Book Antiqua"/>
          <w:sz w:val="24"/>
          <w:szCs w:val="24"/>
          <w:lang w:val="en-GB"/>
        </w:rPr>
      </w:pPr>
      <w:r w:rsidRPr="008746DF">
        <w:rPr>
          <w:rFonts w:ascii="Book Antiqua" w:hAnsi="Book Antiqua"/>
          <w:b/>
          <w:sz w:val="24"/>
          <w:szCs w:val="24"/>
          <w:lang w:val="en-GB"/>
        </w:rPr>
        <w:t>ESPS Manuscript Nº</w:t>
      </w:r>
      <w:r w:rsidRPr="008746DF">
        <w:rPr>
          <w:rFonts w:ascii="Book Antiqua" w:hAnsi="Book Antiqua"/>
          <w:sz w:val="24"/>
          <w:szCs w:val="24"/>
          <w:lang w:val="en-GB"/>
        </w:rPr>
        <w:t>: 7935</w:t>
      </w:r>
    </w:p>
    <w:p w14:paraId="7B74C42C" w14:textId="644C661E" w:rsidR="00C269FA" w:rsidRPr="008746DF" w:rsidRDefault="00C269FA" w:rsidP="006A6A6A">
      <w:pPr>
        <w:spacing w:line="360" w:lineRule="auto"/>
        <w:jc w:val="both"/>
        <w:rPr>
          <w:rFonts w:ascii="Book Antiqua" w:hAnsi="Book Antiqua"/>
          <w:b/>
          <w:sz w:val="24"/>
          <w:szCs w:val="24"/>
          <w:lang w:val="en-GB"/>
        </w:rPr>
      </w:pPr>
      <w:r w:rsidRPr="008746DF">
        <w:rPr>
          <w:rFonts w:ascii="Book Antiqua" w:hAnsi="Book Antiqua"/>
          <w:b/>
          <w:sz w:val="24"/>
          <w:szCs w:val="24"/>
          <w:lang w:val="en-GB"/>
        </w:rPr>
        <w:t xml:space="preserve">Columns: </w:t>
      </w:r>
      <w:r w:rsidRPr="008746DF">
        <w:rPr>
          <w:rFonts w:ascii="Book Antiqua" w:hAnsi="Book Antiqua"/>
          <w:sz w:val="24"/>
          <w:szCs w:val="24"/>
          <w:lang w:val="en-GB"/>
        </w:rPr>
        <w:t>Topic Highlights</w:t>
      </w:r>
    </w:p>
    <w:p w14:paraId="4585354A" w14:textId="77777777" w:rsidR="00625ACD" w:rsidRPr="008746DF" w:rsidRDefault="00625ACD" w:rsidP="00F05C46">
      <w:pPr>
        <w:spacing w:line="360" w:lineRule="auto"/>
        <w:jc w:val="center"/>
        <w:rPr>
          <w:rFonts w:ascii="Book Antiqua" w:hAnsi="Book Antiqua"/>
          <w:b/>
          <w:sz w:val="24"/>
          <w:szCs w:val="24"/>
          <w:lang w:val="en-GB"/>
        </w:rPr>
      </w:pPr>
    </w:p>
    <w:p w14:paraId="225A2762" w14:textId="2B6F535A" w:rsidR="00386716" w:rsidRPr="008746DF" w:rsidRDefault="006A6A6A" w:rsidP="006A6A6A">
      <w:pPr>
        <w:spacing w:line="360" w:lineRule="auto"/>
        <w:jc w:val="both"/>
        <w:rPr>
          <w:rFonts w:ascii="Book Antiqua" w:hAnsi="Book Antiqua"/>
          <w:b/>
          <w:sz w:val="24"/>
          <w:szCs w:val="24"/>
          <w:lang w:val="en-GB"/>
        </w:rPr>
      </w:pPr>
      <w:r w:rsidRPr="008746DF">
        <w:rPr>
          <w:rFonts w:ascii="Book Antiqua" w:hAnsi="Book Antiqua"/>
          <w:b/>
          <w:sz w:val="24"/>
          <w:szCs w:val="24"/>
          <w:lang w:val="en-GB"/>
        </w:rPr>
        <w:t>Contrast-enhanced harmonic EUS imaging: basic principles, present situation and future perspectives.</w:t>
      </w:r>
    </w:p>
    <w:p w14:paraId="296D1738" w14:textId="77777777" w:rsidR="00F05C46" w:rsidRPr="008746DF" w:rsidRDefault="00F05C46" w:rsidP="005411D5">
      <w:pPr>
        <w:spacing w:line="360" w:lineRule="auto"/>
        <w:jc w:val="both"/>
        <w:rPr>
          <w:rFonts w:ascii="Book Antiqua" w:hAnsi="Book Antiqua"/>
          <w:sz w:val="24"/>
          <w:szCs w:val="24"/>
          <w:lang w:val="en-GB"/>
        </w:rPr>
      </w:pPr>
      <w:r w:rsidRPr="008746DF">
        <w:rPr>
          <w:rFonts w:ascii="Book Antiqua" w:hAnsi="Book Antiqua"/>
          <w:b/>
          <w:sz w:val="24"/>
          <w:szCs w:val="24"/>
          <w:lang w:val="en-GB"/>
        </w:rPr>
        <w:t xml:space="preserve">Running title: </w:t>
      </w:r>
      <w:r w:rsidRPr="008746DF">
        <w:rPr>
          <w:rFonts w:ascii="Book Antiqua" w:hAnsi="Book Antiqua"/>
          <w:sz w:val="24"/>
          <w:szCs w:val="24"/>
          <w:lang w:val="en-GB"/>
        </w:rPr>
        <w:t>Contrast-enhanced harmonic EUS</w:t>
      </w:r>
    </w:p>
    <w:p w14:paraId="4B55677B" w14:textId="77777777" w:rsidR="005411D5" w:rsidRPr="008746DF" w:rsidRDefault="005411D5" w:rsidP="005411D5">
      <w:pPr>
        <w:spacing w:line="360" w:lineRule="auto"/>
        <w:jc w:val="both"/>
        <w:rPr>
          <w:rFonts w:ascii="Book Antiqua" w:hAnsi="Book Antiqua"/>
          <w:sz w:val="24"/>
          <w:szCs w:val="24"/>
          <w:lang w:val="en-GB"/>
        </w:rPr>
      </w:pPr>
    </w:p>
    <w:p w14:paraId="5920804E" w14:textId="24305017" w:rsidR="00F03A73" w:rsidRPr="008746DF" w:rsidRDefault="005411D5" w:rsidP="005411D5">
      <w:pPr>
        <w:spacing w:line="360" w:lineRule="auto"/>
        <w:jc w:val="both"/>
        <w:rPr>
          <w:rFonts w:ascii="Book Antiqua" w:hAnsi="Book Antiqua"/>
          <w:sz w:val="24"/>
          <w:szCs w:val="24"/>
          <w:lang w:val="en-GB"/>
        </w:rPr>
      </w:pPr>
      <w:r w:rsidRPr="008746DF">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23A32738" wp14:editId="0DFFD5A4">
                <wp:simplePos x="0" y="0"/>
                <wp:positionH relativeFrom="column">
                  <wp:posOffset>-97155</wp:posOffset>
                </wp:positionH>
                <wp:positionV relativeFrom="paragraph">
                  <wp:posOffset>307975</wp:posOffset>
                </wp:positionV>
                <wp:extent cx="6638925" cy="0"/>
                <wp:effectExtent l="0" t="19050" r="9525" b="19050"/>
                <wp:wrapNone/>
                <wp:docPr id="1" name="1 Conector recto"/>
                <wp:cNvGraphicFramePr/>
                <a:graphic xmlns:a="http://schemas.openxmlformats.org/drawingml/2006/main">
                  <a:graphicData uri="http://schemas.microsoft.com/office/word/2010/wordprocessingShape">
                    <wps:wsp>
                      <wps:cNvCnPr/>
                      <wps:spPr>
                        <a:xfrm>
                          <a:off x="0" y="0"/>
                          <a:ext cx="6638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24.25pt" to="515.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" strokecolor="black [3213]" strokeweight="2.25pt"/>
            </w:pict>
          </mc:Fallback>
        </mc:AlternateContent>
      </w:r>
      <w:r w:rsidRPr="008746DF">
        <w:rPr>
          <w:rFonts w:ascii="Book Antiqua" w:hAnsi="Book Antiqua"/>
          <w:sz w:val="24"/>
          <w:szCs w:val="24"/>
          <w:lang w:val="en-GB"/>
        </w:rPr>
        <w:t>María-Victoria Alvarez-Sánchez, Bertrand Napoléon</w:t>
      </w:r>
    </w:p>
    <w:p w14:paraId="198D2D2F" w14:textId="4B4785B5" w:rsidR="00EF6C31" w:rsidRPr="008746DF" w:rsidRDefault="00EF6C31" w:rsidP="005411D5">
      <w:pPr>
        <w:spacing w:line="360" w:lineRule="auto"/>
        <w:jc w:val="both"/>
        <w:rPr>
          <w:rFonts w:ascii="Book Antiqua" w:hAnsi="Book Antiqua"/>
          <w:sz w:val="24"/>
          <w:szCs w:val="24"/>
          <w:lang w:val="en-GB"/>
        </w:rPr>
      </w:pPr>
      <w:r w:rsidRPr="008746DF">
        <w:rPr>
          <w:rFonts w:ascii="Book Antiqua" w:hAnsi="Book Antiqua"/>
          <w:b/>
          <w:sz w:val="24"/>
          <w:szCs w:val="24"/>
          <w:lang w:val="en-GB"/>
        </w:rPr>
        <w:t>María-Victoria Alvarez-Sánchez</w:t>
      </w:r>
      <w:r w:rsidRPr="008746DF">
        <w:rPr>
          <w:rFonts w:ascii="Book Antiqua" w:hAnsi="Book Antiqua"/>
          <w:sz w:val="24"/>
          <w:szCs w:val="24"/>
          <w:lang w:val="en-GB"/>
        </w:rPr>
        <w:t xml:space="preserve">: Department of Gastroenterology, Hôpital Privé </w:t>
      </w:r>
      <w:r w:rsidR="00C043DD" w:rsidRPr="008746DF">
        <w:rPr>
          <w:rFonts w:ascii="Book Antiqua" w:hAnsi="Book Antiqua"/>
          <w:sz w:val="24"/>
          <w:szCs w:val="24"/>
          <w:lang w:val="en-GB"/>
        </w:rPr>
        <w:t xml:space="preserve">Jean Mermoz, Lyon 69008, France </w:t>
      </w:r>
      <w:r w:rsidRPr="008746DF">
        <w:rPr>
          <w:rFonts w:ascii="Book Antiqua" w:hAnsi="Book Antiqua"/>
          <w:sz w:val="24"/>
          <w:szCs w:val="24"/>
          <w:lang w:val="en-GB"/>
        </w:rPr>
        <w:t>/</w:t>
      </w:r>
      <w:r w:rsidR="00C043DD" w:rsidRPr="008746DF">
        <w:rPr>
          <w:rFonts w:ascii="Book Antiqua" w:hAnsi="Book Antiqua"/>
          <w:sz w:val="24"/>
          <w:szCs w:val="24"/>
          <w:lang w:val="en-GB"/>
        </w:rPr>
        <w:t xml:space="preserve"> </w:t>
      </w:r>
      <w:r w:rsidRPr="008746DF">
        <w:rPr>
          <w:rFonts w:ascii="Book Antiqua" w:hAnsi="Book Antiqua"/>
          <w:sz w:val="24"/>
          <w:szCs w:val="24"/>
          <w:lang w:val="en-GB"/>
        </w:rPr>
        <w:t xml:space="preserve">Department of Gastroenterology, Complejo Hospitalario de Pontevedra, Pontevedra 36071, Spain </w:t>
      </w:r>
    </w:p>
    <w:p w14:paraId="13443214" w14:textId="230AF275" w:rsidR="00F05C46" w:rsidRPr="008746DF" w:rsidRDefault="00F05C46" w:rsidP="005411D5">
      <w:pPr>
        <w:spacing w:line="360" w:lineRule="auto"/>
        <w:jc w:val="both"/>
        <w:rPr>
          <w:rFonts w:ascii="Book Antiqua" w:hAnsi="Book Antiqua"/>
          <w:sz w:val="24"/>
          <w:szCs w:val="24"/>
          <w:lang w:val="en-GB"/>
        </w:rPr>
      </w:pPr>
      <w:r w:rsidRPr="008746DF">
        <w:rPr>
          <w:rFonts w:ascii="Book Antiqua" w:hAnsi="Book Antiqua"/>
          <w:b/>
          <w:sz w:val="24"/>
          <w:szCs w:val="24"/>
          <w:lang w:val="en-GB"/>
        </w:rPr>
        <w:t>Bertrand Napoléon</w:t>
      </w:r>
      <w:r w:rsidR="00F03A73" w:rsidRPr="008746DF">
        <w:rPr>
          <w:rFonts w:ascii="Book Antiqua" w:hAnsi="Book Antiqua"/>
          <w:sz w:val="24"/>
          <w:szCs w:val="24"/>
          <w:lang w:val="en-GB"/>
        </w:rPr>
        <w:t>: Department of Gastroenterol</w:t>
      </w:r>
      <w:r w:rsidR="00C043DD" w:rsidRPr="008746DF">
        <w:rPr>
          <w:rFonts w:ascii="Book Antiqua" w:hAnsi="Book Antiqua"/>
          <w:sz w:val="24"/>
          <w:szCs w:val="24"/>
          <w:lang w:val="en-GB"/>
        </w:rPr>
        <w:t xml:space="preserve">ogy, Hôpital Privé Jean Mermoz, </w:t>
      </w:r>
      <w:r w:rsidR="00F03A73" w:rsidRPr="008746DF">
        <w:rPr>
          <w:rFonts w:ascii="Book Antiqua" w:hAnsi="Book Antiqua"/>
          <w:sz w:val="24"/>
          <w:szCs w:val="24"/>
          <w:lang w:val="en-GB"/>
        </w:rPr>
        <w:t xml:space="preserve">Lyon 69008, France </w:t>
      </w:r>
    </w:p>
    <w:p w14:paraId="4A64A769" w14:textId="77777777" w:rsidR="0039778E" w:rsidRPr="008746DF" w:rsidRDefault="0039778E" w:rsidP="00C269FA">
      <w:pPr>
        <w:spacing w:line="240" w:lineRule="auto"/>
        <w:ind w:firstLine="720"/>
        <w:jc w:val="both"/>
        <w:rPr>
          <w:rFonts w:ascii="Book Antiqua" w:hAnsi="Book Antiqua"/>
          <w:sz w:val="24"/>
          <w:szCs w:val="24"/>
          <w:lang w:val="en-GB"/>
        </w:rPr>
      </w:pPr>
    </w:p>
    <w:p w14:paraId="795B8493" w14:textId="2867D5DE" w:rsidR="00F03A73" w:rsidRPr="008746DF" w:rsidRDefault="00F03A73" w:rsidP="005411D5">
      <w:pPr>
        <w:spacing w:line="360" w:lineRule="auto"/>
        <w:jc w:val="both"/>
        <w:rPr>
          <w:rFonts w:ascii="Book Antiqua" w:hAnsi="Book Antiqua"/>
          <w:sz w:val="24"/>
          <w:szCs w:val="24"/>
          <w:lang w:val="en-GB"/>
        </w:rPr>
      </w:pPr>
      <w:r w:rsidRPr="008746DF">
        <w:rPr>
          <w:rFonts w:ascii="Book Antiqua" w:hAnsi="Book Antiqua"/>
          <w:b/>
          <w:sz w:val="24"/>
          <w:szCs w:val="24"/>
          <w:lang w:val="en-GB"/>
        </w:rPr>
        <w:t xml:space="preserve">Author contributions: </w:t>
      </w:r>
      <w:r w:rsidR="006A6A6A" w:rsidRPr="008746DF">
        <w:rPr>
          <w:rFonts w:ascii="Book Antiqua" w:hAnsi="Book Antiqua"/>
          <w:b/>
          <w:sz w:val="24"/>
          <w:szCs w:val="24"/>
          <w:lang w:val="en-GB"/>
        </w:rPr>
        <w:t xml:space="preserve">Alvarez-Sánchez MV contributed to reviewing the literature, writing and drafting the article. </w:t>
      </w:r>
      <w:r w:rsidRPr="008746DF">
        <w:rPr>
          <w:rFonts w:ascii="Book Antiqua" w:hAnsi="Book Antiqua"/>
          <w:sz w:val="24"/>
          <w:szCs w:val="24"/>
          <w:lang w:val="en-GB"/>
        </w:rPr>
        <w:t xml:space="preserve">Napoléon B was responsible for </w:t>
      </w:r>
      <w:r w:rsidR="00126209" w:rsidRPr="008746DF">
        <w:rPr>
          <w:rFonts w:ascii="Book Antiqua" w:hAnsi="Book Antiqua"/>
          <w:sz w:val="24"/>
          <w:szCs w:val="24"/>
          <w:lang w:val="en-GB"/>
        </w:rPr>
        <w:t>writing</w:t>
      </w:r>
      <w:r w:rsidR="00F36D19" w:rsidRPr="008746DF">
        <w:rPr>
          <w:rFonts w:ascii="Book Antiqua" w:hAnsi="Book Antiqua"/>
          <w:sz w:val="24"/>
          <w:szCs w:val="24"/>
          <w:lang w:val="en-GB"/>
        </w:rPr>
        <w:t xml:space="preserve"> and drafting</w:t>
      </w:r>
      <w:r w:rsidRPr="008746DF">
        <w:rPr>
          <w:rFonts w:ascii="Book Antiqua" w:hAnsi="Book Antiqua"/>
          <w:sz w:val="24"/>
          <w:szCs w:val="24"/>
          <w:lang w:val="en-GB"/>
        </w:rPr>
        <w:t xml:space="preserve"> the article, critical revision and final approval</w:t>
      </w:r>
      <w:r w:rsidR="006A6A6A" w:rsidRPr="008746DF">
        <w:rPr>
          <w:rFonts w:ascii="Book Antiqua" w:hAnsi="Book Antiqua"/>
          <w:sz w:val="24"/>
          <w:szCs w:val="24"/>
          <w:lang w:val="en-GB"/>
        </w:rPr>
        <w:t>.</w:t>
      </w:r>
    </w:p>
    <w:p w14:paraId="46F9FA8E" w14:textId="77777777" w:rsidR="00F03A73" w:rsidRPr="008746DF" w:rsidRDefault="00F03A73" w:rsidP="00C269FA">
      <w:pPr>
        <w:spacing w:line="240" w:lineRule="auto"/>
        <w:ind w:firstLine="720"/>
        <w:jc w:val="both"/>
        <w:rPr>
          <w:rFonts w:ascii="Book Antiqua" w:hAnsi="Book Antiqua"/>
          <w:sz w:val="24"/>
          <w:szCs w:val="24"/>
          <w:lang w:val="en-GB"/>
        </w:rPr>
      </w:pPr>
    </w:p>
    <w:p w14:paraId="519B324B" w14:textId="77777777" w:rsidR="00C269FA" w:rsidRPr="008746DF" w:rsidRDefault="00F03A73" w:rsidP="00C269FA">
      <w:pPr>
        <w:spacing w:line="360" w:lineRule="auto"/>
        <w:jc w:val="both"/>
        <w:rPr>
          <w:rStyle w:val="Hipervnculo"/>
          <w:rFonts w:ascii="Book Antiqua" w:hAnsi="Book Antiqua"/>
          <w:color w:val="auto"/>
          <w:sz w:val="24"/>
          <w:szCs w:val="24"/>
          <w:u w:val="none"/>
          <w:lang w:val="en-GB"/>
        </w:rPr>
      </w:pPr>
      <w:r w:rsidRPr="008746DF">
        <w:rPr>
          <w:rFonts w:ascii="Book Antiqua" w:hAnsi="Book Antiqua"/>
          <w:b/>
          <w:sz w:val="24"/>
          <w:szCs w:val="24"/>
          <w:lang w:val="en-GB"/>
        </w:rPr>
        <w:t xml:space="preserve">Correspondence to </w:t>
      </w:r>
      <w:r w:rsidRPr="008746DF">
        <w:rPr>
          <w:rFonts w:ascii="Book Antiqua" w:hAnsi="Book Antiqua"/>
          <w:sz w:val="24"/>
          <w:szCs w:val="24"/>
          <w:lang w:val="en-GB"/>
        </w:rPr>
        <w:t>Bertrand Napoléon</w:t>
      </w:r>
      <w:r w:rsidRPr="008746DF">
        <w:rPr>
          <w:rFonts w:ascii="Book Antiqua" w:hAnsi="Book Antiqua"/>
          <w:b/>
          <w:sz w:val="24"/>
          <w:szCs w:val="24"/>
          <w:lang w:val="en-GB"/>
        </w:rPr>
        <w:t xml:space="preserve">, </w:t>
      </w:r>
      <w:r w:rsidRPr="008746DF">
        <w:rPr>
          <w:rFonts w:ascii="Book Antiqua" w:hAnsi="Book Antiqua"/>
          <w:sz w:val="24"/>
          <w:szCs w:val="24"/>
          <w:lang w:val="en-GB"/>
        </w:rPr>
        <w:t xml:space="preserve">MD, Department of Gastroenterology, Hôpital Privé Jean Mermoz, 55 Jean Mermoz Avenue, Lyon 69008, France. </w:t>
      </w:r>
      <w:hyperlink r:id="rId9" w:history="1">
        <w:r w:rsidRPr="008746DF">
          <w:rPr>
            <w:rStyle w:val="Hipervnculo"/>
            <w:rFonts w:ascii="Book Antiqua" w:hAnsi="Book Antiqua"/>
            <w:color w:val="auto"/>
            <w:sz w:val="24"/>
            <w:szCs w:val="24"/>
            <w:u w:val="none"/>
            <w:lang w:val="en-GB"/>
          </w:rPr>
          <w:t>dr.napoleon@wanadoo.fr</w:t>
        </w:r>
      </w:hyperlink>
    </w:p>
    <w:p w14:paraId="6A7B44AD" w14:textId="49E53984" w:rsidR="00F03A73" w:rsidRPr="008746DF" w:rsidRDefault="00F03A73" w:rsidP="00C269FA">
      <w:pPr>
        <w:spacing w:line="360" w:lineRule="auto"/>
        <w:jc w:val="both"/>
        <w:rPr>
          <w:rFonts w:ascii="Book Antiqua" w:hAnsi="Book Antiqua"/>
          <w:sz w:val="24"/>
          <w:szCs w:val="24"/>
          <w:lang w:val="en-GB"/>
        </w:rPr>
      </w:pPr>
      <w:r w:rsidRPr="008746DF">
        <w:rPr>
          <w:rFonts w:ascii="Book Antiqua" w:hAnsi="Book Antiqua"/>
          <w:b/>
          <w:sz w:val="24"/>
          <w:szCs w:val="24"/>
          <w:lang w:val="en-GB"/>
        </w:rPr>
        <w:t>Telephone</w:t>
      </w:r>
      <w:r w:rsidRPr="008746DF">
        <w:rPr>
          <w:rFonts w:ascii="Book Antiqua" w:hAnsi="Book Antiqua"/>
          <w:sz w:val="24"/>
          <w:szCs w:val="24"/>
          <w:lang w:val="en-GB"/>
        </w:rPr>
        <w:t xml:space="preserve">: (0033) 0478756743 – </w:t>
      </w:r>
      <w:r w:rsidRPr="008746DF">
        <w:rPr>
          <w:rFonts w:ascii="Book Antiqua" w:hAnsi="Book Antiqua"/>
          <w:b/>
          <w:sz w:val="24"/>
          <w:szCs w:val="24"/>
          <w:lang w:val="en-GB"/>
        </w:rPr>
        <w:t>Fax</w:t>
      </w:r>
      <w:r w:rsidRPr="008746DF">
        <w:rPr>
          <w:rFonts w:ascii="Book Antiqua" w:hAnsi="Book Antiqua"/>
          <w:sz w:val="24"/>
          <w:szCs w:val="24"/>
          <w:lang w:val="en-GB"/>
        </w:rPr>
        <w:t xml:space="preserve">: (0033) 0478742655 </w:t>
      </w:r>
    </w:p>
    <w:p w14:paraId="18196B34" w14:textId="77777777" w:rsidR="00C269FA" w:rsidRPr="008746DF" w:rsidRDefault="00C269FA" w:rsidP="00C269FA">
      <w:pPr>
        <w:spacing w:line="240" w:lineRule="auto"/>
        <w:jc w:val="both"/>
        <w:rPr>
          <w:rFonts w:ascii="Book Antiqua" w:hAnsi="Book Antiqua"/>
          <w:sz w:val="24"/>
          <w:szCs w:val="24"/>
          <w:lang w:val="en-GB"/>
        </w:rPr>
      </w:pPr>
    </w:p>
    <w:p w14:paraId="349E2C22" w14:textId="77777777" w:rsidR="00C269FA" w:rsidRPr="008746DF" w:rsidRDefault="00C269FA" w:rsidP="00C269FA">
      <w:pPr>
        <w:spacing w:line="360" w:lineRule="auto"/>
        <w:rPr>
          <w:rFonts w:ascii="Book Antiqua" w:eastAsia="SimSun" w:hAnsi="Book Antiqua"/>
          <w:b/>
          <w:color w:val="000000"/>
          <w:sz w:val="24"/>
          <w:lang w:val="en-GB"/>
        </w:rPr>
      </w:pPr>
      <w:bookmarkStart w:id="0" w:name="OLE_LINK4"/>
      <w:bookmarkStart w:id="1" w:name="OLE_LINK5"/>
      <w:bookmarkStart w:id="2" w:name="OLE_LINK332"/>
      <w:bookmarkStart w:id="3" w:name="OLE_LINK329"/>
      <w:bookmarkStart w:id="4" w:name="OLE_LINK381"/>
      <w:r w:rsidRPr="008746DF">
        <w:rPr>
          <w:rFonts w:ascii="Book Antiqua" w:eastAsia="SimSun" w:hAnsi="Book Antiqua"/>
          <w:b/>
          <w:color w:val="000000"/>
          <w:sz w:val="24"/>
          <w:lang w:val="en-GB"/>
        </w:rPr>
        <w:t>Received:</w:t>
      </w:r>
      <w:r w:rsidRPr="008746DF">
        <w:rPr>
          <w:rFonts w:ascii="Book Antiqua" w:eastAsia="SimSun" w:hAnsi="Book Antiqua" w:hint="eastAsia"/>
          <w:b/>
          <w:color w:val="000000"/>
          <w:sz w:val="24"/>
          <w:lang w:val="en-GB"/>
        </w:rPr>
        <w:t xml:space="preserve"> </w:t>
      </w:r>
      <w:r w:rsidRPr="008746DF">
        <w:rPr>
          <w:rFonts w:ascii="Book Antiqua" w:eastAsia="SimSun" w:hAnsi="Book Antiqua"/>
          <w:color w:val="000000"/>
          <w:sz w:val="24"/>
          <w:lang w:val="en-GB" w:eastAsia="zh-CN"/>
        </w:rPr>
        <w:t>December</w:t>
      </w:r>
      <w:r w:rsidRPr="008746DF">
        <w:rPr>
          <w:rFonts w:ascii="Book Antiqua" w:eastAsia="SimSun" w:hAnsi="Book Antiqua"/>
          <w:color w:val="000000"/>
          <w:sz w:val="24"/>
          <w:lang w:val="en-GB"/>
        </w:rPr>
        <w:t xml:space="preserve"> </w:t>
      </w:r>
      <w:r w:rsidRPr="008746DF">
        <w:rPr>
          <w:rFonts w:ascii="Book Antiqua" w:eastAsia="SimSun" w:hAnsi="Book Antiqua" w:hint="eastAsia"/>
          <w:color w:val="000000"/>
          <w:sz w:val="24"/>
          <w:lang w:val="en-GB" w:eastAsia="zh-CN"/>
        </w:rPr>
        <w:t>6</w:t>
      </w:r>
      <w:r w:rsidRPr="008746DF">
        <w:rPr>
          <w:rFonts w:ascii="Book Antiqua" w:eastAsia="SimSun" w:hAnsi="Book Antiqua" w:hint="eastAsia"/>
          <w:color w:val="000000"/>
          <w:sz w:val="24"/>
          <w:lang w:val="en-GB"/>
        </w:rPr>
        <w:t>, 201</w:t>
      </w:r>
      <w:r w:rsidRPr="008746DF">
        <w:rPr>
          <w:rFonts w:ascii="Book Antiqua" w:eastAsia="SimSun" w:hAnsi="Book Antiqua" w:hint="eastAsia"/>
          <w:color w:val="000000"/>
          <w:sz w:val="24"/>
          <w:lang w:val="en-GB" w:eastAsia="zh-CN"/>
        </w:rPr>
        <w:t>3</w:t>
      </w:r>
      <w:r w:rsidRPr="008746DF">
        <w:rPr>
          <w:rFonts w:ascii="Book Antiqua" w:eastAsia="SimSun" w:hAnsi="Book Antiqua"/>
          <w:color w:val="000000"/>
          <w:sz w:val="24"/>
          <w:lang w:val="en-GB"/>
        </w:rPr>
        <w:t xml:space="preserve"> </w:t>
      </w:r>
      <w:r w:rsidRPr="008746DF">
        <w:rPr>
          <w:rFonts w:ascii="Book Antiqua" w:eastAsia="SimSun" w:hAnsi="Book Antiqua"/>
          <w:b/>
          <w:color w:val="000000"/>
          <w:sz w:val="24"/>
          <w:lang w:val="en-GB"/>
        </w:rPr>
        <w:t xml:space="preserve">       </w:t>
      </w:r>
      <w:r w:rsidRPr="008746DF">
        <w:rPr>
          <w:rFonts w:ascii="Book Antiqua" w:eastAsia="SimSun" w:hAnsi="Book Antiqua"/>
          <w:color w:val="000000"/>
          <w:sz w:val="24"/>
          <w:lang w:val="en-GB"/>
        </w:rPr>
        <w:t xml:space="preserve"> </w:t>
      </w:r>
      <w:r w:rsidRPr="008746DF">
        <w:rPr>
          <w:rFonts w:ascii="Book Antiqua" w:eastAsia="SimSun" w:hAnsi="Book Antiqua"/>
          <w:b/>
          <w:color w:val="000000"/>
          <w:sz w:val="24"/>
          <w:lang w:val="en-GB"/>
        </w:rPr>
        <w:t>Revised</w:t>
      </w:r>
      <w:r w:rsidRPr="008746DF">
        <w:rPr>
          <w:rFonts w:ascii="Book Antiqua" w:eastAsia="SimSun" w:hAnsi="Book Antiqua" w:hint="eastAsia"/>
          <w:b/>
          <w:color w:val="000000"/>
          <w:sz w:val="24"/>
          <w:lang w:val="en-GB"/>
        </w:rPr>
        <w:t>:</w:t>
      </w:r>
    </w:p>
    <w:p w14:paraId="0390D23B" w14:textId="3E3036D5" w:rsidR="00C269FA" w:rsidRPr="008746DF" w:rsidRDefault="00C269FA" w:rsidP="00C269FA">
      <w:pPr>
        <w:spacing w:line="360" w:lineRule="auto"/>
        <w:rPr>
          <w:rFonts w:ascii="Book Antiqua" w:eastAsia="SimSun" w:hAnsi="Book Antiqua"/>
          <w:color w:val="000000"/>
          <w:sz w:val="24"/>
          <w:lang w:val="en-GB"/>
        </w:rPr>
      </w:pPr>
      <w:r w:rsidRPr="008746DF">
        <w:rPr>
          <w:rFonts w:ascii="Book Antiqua" w:eastAsia="SimSun" w:hAnsi="Book Antiqua"/>
          <w:b/>
          <w:color w:val="000000"/>
          <w:sz w:val="24"/>
          <w:lang w:val="en-GB"/>
        </w:rPr>
        <w:t xml:space="preserve">Accepted:                                         Published online: </w:t>
      </w:r>
    </w:p>
    <w:bookmarkEnd w:id="0"/>
    <w:bookmarkEnd w:id="1"/>
    <w:bookmarkEnd w:id="2"/>
    <w:bookmarkEnd w:id="3"/>
    <w:bookmarkEnd w:id="4"/>
    <w:p w14:paraId="65DDC433" w14:textId="77777777" w:rsidR="00C269FA" w:rsidRPr="008746DF" w:rsidRDefault="00C269FA" w:rsidP="00C269FA">
      <w:pPr>
        <w:spacing w:line="240" w:lineRule="auto"/>
        <w:ind w:firstLine="720"/>
        <w:jc w:val="both"/>
        <w:rPr>
          <w:rFonts w:ascii="Book Antiqua" w:eastAsia="SimSun" w:hAnsi="Book Antiqua"/>
          <w:sz w:val="24"/>
          <w:szCs w:val="24"/>
          <w:lang w:val="en-GB"/>
        </w:rPr>
      </w:pPr>
    </w:p>
    <w:p w14:paraId="07BCBD29" w14:textId="77777777" w:rsidR="00C269FA" w:rsidRPr="008746DF" w:rsidRDefault="00C269FA" w:rsidP="00C269FA">
      <w:pPr>
        <w:spacing w:line="360" w:lineRule="auto"/>
        <w:ind w:firstLine="720"/>
        <w:jc w:val="both"/>
        <w:rPr>
          <w:rFonts w:ascii="Book Antiqua" w:eastAsia="SimSun" w:hAnsi="Book Antiqua"/>
          <w:b/>
          <w:sz w:val="24"/>
          <w:szCs w:val="24"/>
          <w:lang w:val="en-GB"/>
        </w:rPr>
      </w:pPr>
    </w:p>
    <w:p w14:paraId="4ADDF901" w14:textId="77777777" w:rsidR="00DB6965" w:rsidRPr="008746DF" w:rsidRDefault="00DB6965" w:rsidP="00F03A73">
      <w:pPr>
        <w:spacing w:line="360" w:lineRule="auto"/>
        <w:ind w:firstLine="720"/>
        <w:jc w:val="both"/>
        <w:rPr>
          <w:rFonts w:ascii="Book Antiqua" w:hAnsi="Book Antiqua"/>
          <w:b/>
          <w:sz w:val="28"/>
          <w:szCs w:val="28"/>
          <w:lang w:val="en-GB"/>
        </w:rPr>
      </w:pPr>
    </w:p>
    <w:p w14:paraId="40A66551" w14:textId="77777777" w:rsidR="00DB6965" w:rsidRPr="008746DF" w:rsidRDefault="00DB6965" w:rsidP="00F03A73">
      <w:pPr>
        <w:spacing w:line="360" w:lineRule="auto"/>
        <w:ind w:firstLine="720"/>
        <w:jc w:val="both"/>
        <w:rPr>
          <w:rFonts w:ascii="Book Antiqua" w:hAnsi="Book Antiqua"/>
          <w:b/>
          <w:sz w:val="28"/>
          <w:szCs w:val="28"/>
          <w:lang w:val="en-GB"/>
        </w:rPr>
      </w:pPr>
    </w:p>
    <w:p w14:paraId="316AE4BC" w14:textId="77777777" w:rsidR="00707768" w:rsidRPr="008746DF" w:rsidRDefault="00707768" w:rsidP="00F03A73">
      <w:pPr>
        <w:spacing w:line="360" w:lineRule="auto"/>
        <w:ind w:firstLine="720"/>
        <w:jc w:val="both"/>
        <w:rPr>
          <w:rFonts w:ascii="Book Antiqua" w:hAnsi="Book Antiqua"/>
          <w:b/>
          <w:sz w:val="28"/>
          <w:szCs w:val="28"/>
          <w:lang w:val="en-GB"/>
        </w:rPr>
      </w:pPr>
      <w:r w:rsidRPr="008746DF">
        <w:rPr>
          <w:rFonts w:ascii="Book Antiqua" w:hAnsi="Book Antiqua"/>
          <w:b/>
          <w:sz w:val="28"/>
          <w:szCs w:val="28"/>
          <w:lang w:val="en-GB"/>
        </w:rPr>
        <w:t>Abstract</w:t>
      </w:r>
    </w:p>
    <w:p w14:paraId="6CD5CE5F" w14:textId="7A452127" w:rsidR="00707768" w:rsidRPr="008746DF" w:rsidRDefault="0035203E" w:rsidP="005E355C">
      <w:pPr>
        <w:spacing w:line="360" w:lineRule="auto"/>
        <w:ind w:firstLine="720"/>
        <w:jc w:val="both"/>
        <w:rPr>
          <w:rFonts w:ascii="Book Antiqua" w:hAnsi="Book Antiqua"/>
          <w:sz w:val="24"/>
          <w:szCs w:val="24"/>
          <w:lang w:val="en-GB"/>
        </w:rPr>
      </w:pPr>
      <w:r>
        <w:rPr>
          <w:rFonts w:ascii="Book Antiqua" w:hAnsi="Book Antiqua"/>
          <w:sz w:val="24"/>
          <w:szCs w:val="24"/>
          <w:lang w:val="en-GB"/>
        </w:rPr>
        <w:t>Over</w:t>
      </w:r>
      <w:r w:rsidRPr="008746DF">
        <w:rPr>
          <w:rFonts w:ascii="Book Antiqua" w:hAnsi="Book Antiqua"/>
          <w:sz w:val="24"/>
          <w:szCs w:val="24"/>
          <w:lang w:val="en-GB"/>
        </w:rPr>
        <w:t xml:space="preserve"> </w:t>
      </w:r>
      <w:r w:rsidR="005E355C" w:rsidRPr="008746DF">
        <w:rPr>
          <w:rFonts w:ascii="Book Antiqua" w:hAnsi="Book Antiqua"/>
          <w:sz w:val="24"/>
          <w:szCs w:val="24"/>
          <w:lang w:val="en-GB"/>
        </w:rPr>
        <w:t>the last decade, the development of stabil</w:t>
      </w:r>
      <w:r w:rsidR="00C84D43" w:rsidRPr="008746DF">
        <w:rPr>
          <w:rFonts w:ascii="Book Antiqua" w:hAnsi="Book Antiqua"/>
          <w:sz w:val="24"/>
          <w:szCs w:val="24"/>
          <w:lang w:val="en-GB"/>
        </w:rPr>
        <w:t>is</w:t>
      </w:r>
      <w:r w:rsidR="005E355C" w:rsidRPr="008746DF">
        <w:rPr>
          <w:rFonts w:ascii="Book Antiqua" w:hAnsi="Book Antiqua"/>
          <w:sz w:val="24"/>
          <w:szCs w:val="24"/>
          <w:lang w:val="en-GB"/>
        </w:rPr>
        <w:t xml:space="preserve">ed microbubble contrast agents and improvements </w:t>
      </w:r>
      <w:r w:rsidR="00A85F9F" w:rsidRPr="008746DF">
        <w:rPr>
          <w:rFonts w:ascii="Book Antiqua" w:hAnsi="Book Antiqua"/>
          <w:sz w:val="24"/>
          <w:szCs w:val="24"/>
          <w:lang w:val="en-GB"/>
        </w:rPr>
        <w:t xml:space="preserve">in available </w:t>
      </w:r>
      <w:r w:rsidR="005E355C" w:rsidRPr="008746DF">
        <w:rPr>
          <w:rFonts w:ascii="Book Antiqua" w:hAnsi="Book Antiqua"/>
          <w:sz w:val="24"/>
          <w:szCs w:val="24"/>
          <w:lang w:val="en-GB"/>
        </w:rPr>
        <w:t>ultrasonic equipment, such as harmonic imaging, have enabled</w:t>
      </w:r>
      <w:r w:rsidR="00AB6CB5" w:rsidRPr="008746DF">
        <w:rPr>
          <w:rFonts w:ascii="Book Antiqua" w:hAnsi="Book Antiqua"/>
          <w:sz w:val="24"/>
          <w:szCs w:val="24"/>
          <w:lang w:val="en-GB"/>
        </w:rPr>
        <w:t xml:space="preserve"> us</w:t>
      </w:r>
      <w:r w:rsidR="005E355C" w:rsidRPr="008746DF">
        <w:rPr>
          <w:rFonts w:ascii="Book Antiqua" w:hAnsi="Book Antiqua"/>
          <w:sz w:val="24"/>
          <w:szCs w:val="24"/>
          <w:lang w:val="en-GB"/>
        </w:rPr>
        <w:t xml:space="preserve"> to display microbubble enhancement</w:t>
      </w:r>
      <w:r w:rsidR="00A85F9F" w:rsidRPr="008746DF">
        <w:rPr>
          <w:rFonts w:ascii="Book Antiqua" w:hAnsi="Book Antiqua"/>
          <w:sz w:val="24"/>
          <w:szCs w:val="24"/>
          <w:lang w:val="en-GB"/>
        </w:rPr>
        <w:t>s o</w:t>
      </w:r>
      <w:r w:rsidR="005E355C" w:rsidRPr="008746DF">
        <w:rPr>
          <w:rFonts w:ascii="Book Antiqua" w:hAnsi="Book Antiqua"/>
          <w:sz w:val="24"/>
          <w:szCs w:val="24"/>
          <w:lang w:val="en-GB"/>
        </w:rPr>
        <w:t xml:space="preserve">n </w:t>
      </w:r>
      <w:r w:rsidR="00AB6CB5" w:rsidRPr="008746DF">
        <w:rPr>
          <w:rFonts w:ascii="Book Antiqua" w:hAnsi="Book Antiqua"/>
          <w:sz w:val="24"/>
          <w:szCs w:val="24"/>
          <w:lang w:val="en-GB"/>
        </w:rPr>
        <w:t xml:space="preserve">a </w:t>
      </w:r>
      <w:r w:rsidR="008746DF" w:rsidRPr="008746DF">
        <w:rPr>
          <w:rFonts w:ascii="Book Antiqua" w:hAnsi="Book Antiqua"/>
          <w:sz w:val="24"/>
          <w:szCs w:val="24"/>
          <w:lang w:val="en-GB"/>
        </w:rPr>
        <w:t>grey</w:t>
      </w:r>
      <w:r w:rsidR="005E355C" w:rsidRPr="008746DF">
        <w:rPr>
          <w:rFonts w:ascii="Book Antiqua" w:hAnsi="Book Antiqua"/>
          <w:sz w:val="24"/>
          <w:szCs w:val="24"/>
          <w:lang w:val="en-GB"/>
        </w:rPr>
        <w:t xml:space="preserve">scale with optimal contrast and spatial resolution. Recent technological advances made contrast harmonic technology available for endoscopic ultrasound (EUS) </w:t>
      </w:r>
      <w:r w:rsidR="00AB6CB5" w:rsidRPr="008746DF">
        <w:rPr>
          <w:rFonts w:ascii="Book Antiqua" w:hAnsi="Book Antiqua"/>
          <w:sz w:val="24"/>
          <w:szCs w:val="24"/>
          <w:lang w:val="en-GB"/>
        </w:rPr>
        <w:t xml:space="preserve">for the first time </w:t>
      </w:r>
      <w:r w:rsidR="005E355C" w:rsidRPr="008746DF">
        <w:rPr>
          <w:rFonts w:ascii="Book Antiqua" w:hAnsi="Book Antiqua"/>
          <w:sz w:val="24"/>
          <w:szCs w:val="24"/>
          <w:lang w:val="en-GB"/>
        </w:rPr>
        <w:t>in 2008. Thus, the evaluation of microcirculation is now feasible with EUS, prompting the evolution of contrast</w:t>
      </w:r>
      <w:r w:rsidR="00A85F9F" w:rsidRPr="008746DF">
        <w:rPr>
          <w:rFonts w:ascii="Book Antiqua" w:hAnsi="Book Antiqua"/>
          <w:sz w:val="24"/>
          <w:szCs w:val="24"/>
          <w:lang w:val="en-GB"/>
        </w:rPr>
        <w:t>-</w:t>
      </w:r>
      <w:r w:rsidR="00AB6CB5" w:rsidRPr="008746DF">
        <w:rPr>
          <w:rFonts w:ascii="Book Antiqua" w:hAnsi="Book Antiqua"/>
          <w:sz w:val="24"/>
          <w:szCs w:val="24"/>
          <w:lang w:val="en-GB"/>
        </w:rPr>
        <w:t xml:space="preserve">enhanced </w:t>
      </w:r>
      <w:r w:rsidR="005E355C" w:rsidRPr="008746DF">
        <w:rPr>
          <w:rFonts w:ascii="Book Antiqua" w:hAnsi="Book Antiqua"/>
          <w:sz w:val="24"/>
          <w:szCs w:val="24"/>
          <w:lang w:val="en-GB"/>
        </w:rPr>
        <w:t>EUS from vascular imaging to imag</w:t>
      </w:r>
      <w:r w:rsidR="00A85F9F" w:rsidRPr="008746DF">
        <w:rPr>
          <w:rFonts w:ascii="Book Antiqua" w:hAnsi="Book Antiqua"/>
          <w:sz w:val="24"/>
          <w:szCs w:val="24"/>
          <w:lang w:val="en-GB"/>
        </w:rPr>
        <w:t>es</w:t>
      </w:r>
      <w:r w:rsidR="005E355C" w:rsidRPr="008746DF">
        <w:rPr>
          <w:rFonts w:ascii="Book Antiqua" w:hAnsi="Book Antiqua"/>
          <w:sz w:val="24"/>
          <w:szCs w:val="24"/>
          <w:lang w:val="en-GB"/>
        </w:rPr>
        <w:t xml:space="preserve"> of </w:t>
      </w:r>
      <w:r w:rsidR="00A85F9F" w:rsidRPr="008746DF">
        <w:rPr>
          <w:rFonts w:ascii="Book Antiqua" w:hAnsi="Book Antiqua"/>
          <w:sz w:val="24"/>
          <w:szCs w:val="24"/>
          <w:lang w:val="en-GB"/>
        </w:rPr>
        <w:t xml:space="preserve">the </w:t>
      </w:r>
      <w:r w:rsidR="005E355C" w:rsidRPr="008746DF">
        <w:rPr>
          <w:rFonts w:ascii="Book Antiqua" w:hAnsi="Book Antiqua"/>
          <w:sz w:val="24"/>
          <w:szCs w:val="24"/>
          <w:lang w:val="en-GB"/>
        </w:rPr>
        <w:t xml:space="preserve">perfused tissue. Although </w:t>
      </w:r>
      <w:r w:rsidR="00A85F9F" w:rsidRPr="008746DF">
        <w:rPr>
          <w:rFonts w:ascii="Book Antiqua" w:hAnsi="Book Antiqua"/>
          <w:sz w:val="24"/>
          <w:szCs w:val="24"/>
          <w:lang w:val="en-GB"/>
        </w:rPr>
        <w:t xml:space="preserve">the relevant </w:t>
      </w:r>
      <w:r w:rsidR="005E355C" w:rsidRPr="008746DF">
        <w:rPr>
          <w:rFonts w:ascii="Book Antiqua" w:hAnsi="Book Antiqua"/>
          <w:sz w:val="24"/>
          <w:szCs w:val="24"/>
          <w:lang w:val="en-GB"/>
        </w:rPr>
        <w:t xml:space="preserve">experience is still preliminary, several reports </w:t>
      </w:r>
      <w:r w:rsidR="00A85F9F" w:rsidRPr="008746DF">
        <w:rPr>
          <w:rFonts w:ascii="Book Antiqua" w:hAnsi="Book Antiqua"/>
          <w:sz w:val="24"/>
          <w:szCs w:val="24"/>
          <w:lang w:val="en-GB"/>
        </w:rPr>
        <w:t xml:space="preserve">have </w:t>
      </w:r>
      <w:r w:rsidR="005E355C" w:rsidRPr="008746DF">
        <w:rPr>
          <w:rFonts w:ascii="Book Antiqua" w:hAnsi="Book Antiqua"/>
          <w:sz w:val="24"/>
          <w:szCs w:val="24"/>
          <w:lang w:val="en-GB"/>
        </w:rPr>
        <w:t>highlight</w:t>
      </w:r>
      <w:r w:rsidR="00A85F9F" w:rsidRPr="008746DF">
        <w:rPr>
          <w:rFonts w:ascii="Book Antiqua" w:hAnsi="Book Antiqua"/>
          <w:sz w:val="24"/>
          <w:szCs w:val="24"/>
          <w:lang w:val="en-GB"/>
        </w:rPr>
        <w:t>ed</w:t>
      </w:r>
      <w:r w:rsidR="005E355C" w:rsidRPr="008746DF">
        <w:rPr>
          <w:rFonts w:ascii="Book Antiqua" w:hAnsi="Book Antiqua"/>
          <w:sz w:val="24"/>
          <w:szCs w:val="24"/>
          <w:lang w:val="en-GB"/>
        </w:rPr>
        <w:t xml:space="preserve"> </w:t>
      </w:r>
      <w:r w:rsidRPr="008746DF">
        <w:rPr>
          <w:rFonts w:ascii="Book Antiqua" w:hAnsi="Book Antiqua"/>
          <w:sz w:val="24"/>
          <w:szCs w:val="24"/>
          <w:lang w:val="en-GB"/>
        </w:rPr>
        <w:t>contrast</w:t>
      </w:r>
      <w:r>
        <w:rPr>
          <w:rFonts w:ascii="Book Antiqua" w:hAnsi="Book Antiqua"/>
          <w:sz w:val="24"/>
          <w:szCs w:val="24"/>
          <w:lang w:val="en-GB"/>
        </w:rPr>
        <w:t>-</w:t>
      </w:r>
      <w:r w:rsidR="001D0F39" w:rsidRPr="008746DF">
        <w:rPr>
          <w:rFonts w:ascii="Book Antiqua" w:hAnsi="Book Antiqua"/>
          <w:sz w:val="24"/>
          <w:szCs w:val="24"/>
          <w:lang w:val="en-GB"/>
        </w:rPr>
        <w:t>enhanced harmonic EUS (C</w:t>
      </w:r>
      <w:r w:rsidR="005E355C" w:rsidRPr="008746DF">
        <w:rPr>
          <w:rFonts w:ascii="Book Antiqua" w:hAnsi="Book Antiqua"/>
          <w:sz w:val="24"/>
          <w:szCs w:val="24"/>
          <w:lang w:val="en-GB"/>
        </w:rPr>
        <w:t xml:space="preserve">H-EUS) as a promising </w:t>
      </w:r>
      <w:proofErr w:type="spellStart"/>
      <w:r w:rsidR="005E355C" w:rsidRPr="008746DF">
        <w:rPr>
          <w:rFonts w:ascii="Book Antiqua" w:hAnsi="Book Antiqua"/>
          <w:sz w:val="24"/>
          <w:szCs w:val="24"/>
          <w:lang w:val="en-GB"/>
        </w:rPr>
        <w:t>noninvasive</w:t>
      </w:r>
      <w:proofErr w:type="spellEnd"/>
      <w:r w:rsidR="005E355C" w:rsidRPr="008746DF">
        <w:rPr>
          <w:rFonts w:ascii="Book Antiqua" w:hAnsi="Book Antiqua"/>
          <w:sz w:val="24"/>
          <w:szCs w:val="24"/>
          <w:lang w:val="en-GB"/>
        </w:rPr>
        <w:t xml:space="preserve"> method to </w:t>
      </w:r>
      <w:r w:rsidR="00A85F9F" w:rsidRPr="008746DF">
        <w:rPr>
          <w:rFonts w:ascii="Book Antiqua" w:hAnsi="Book Antiqua"/>
          <w:sz w:val="24"/>
          <w:szCs w:val="24"/>
          <w:lang w:val="en-GB"/>
        </w:rPr>
        <w:t>visual</w:t>
      </w:r>
      <w:r w:rsidR="00C84D43" w:rsidRPr="008746DF">
        <w:rPr>
          <w:rFonts w:ascii="Book Antiqua" w:hAnsi="Book Antiqua"/>
          <w:sz w:val="24"/>
          <w:szCs w:val="24"/>
          <w:lang w:val="en-GB"/>
        </w:rPr>
        <w:t>is</w:t>
      </w:r>
      <w:r w:rsidR="00A85F9F" w:rsidRPr="008746DF">
        <w:rPr>
          <w:rFonts w:ascii="Book Antiqua" w:hAnsi="Book Antiqua"/>
          <w:sz w:val="24"/>
          <w:szCs w:val="24"/>
          <w:lang w:val="en-GB"/>
        </w:rPr>
        <w:t xml:space="preserve">e </w:t>
      </w:r>
      <w:r w:rsidR="00A27749" w:rsidRPr="008746DF">
        <w:rPr>
          <w:rFonts w:ascii="Book Antiqua" w:hAnsi="Book Antiqua"/>
          <w:sz w:val="24"/>
          <w:szCs w:val="24"/>
          <w:lang w:val="en-GB"/>
        </w:rPr>
        <w:t xml:space="preserve">and </w:t>
      </w:r>
      <w:r w:rsidR="005E355C" w:rsidRPr="008746DF">
        <w:rPr>
          <w:rFonts w:ascii="Book Antiqua" w:hAnsi="Book Antiqua"/>
          <w:sz w:val="24"/>
          <w:szCs w:val="24"/>
          <w:lang w:val="en-GB"/>
        </w:rPr>
        <w:t>character</w:t>
      </w:r>
      <w:r w:rsidR="00C84D43" w:rsidRPr="008746DF">
        <w:rPr>
          <w:rFonts w:ascii="Book Antiqua" w:hAnsi="Book Antiqua"/>
          <w:sz w:val="24"/>
          <w:szCs w:val="24"/>
          <w:lang w:val="en-GB"/>
        </w:rPr>
        <w:t>is</w:t>
      </w:r>
      <w:r w:rsidR="005E355C" w:rsidRPr="008746DF">
        <w:rPr>
          <w:rFonts w:ascii="Book Antiqua" w:hAnsi="Book Antiqua"/>
          <w:sz w:val="24"/>
          <w:szCs w:val="24"/>
          <w:lang w:val="en-GB"/>
        </w:rPr>
        <w:t>e lesions</w:t>
      </w:r>
      <w:r w:rsidR="00A27749" w:rsidRPr="008746DF">
        <w:rPr>
          <w:rFonts w:ascii="Book Antiqua" w:hAnsi="Book Antiqua"/>
          <w:sz w:val="24"/>
          <w:szCs w:val="24"/>
          <w:lang w:val="en-GB"/>
        </w:rPr>
        <w:t xml:space="preserve"> and to differentiate benign from malignant focal lesions</w:t>
      </w:r>
      <w:r w:rsidR="005E355C" w:rsidRPr="008746DF">
        <w:rPr>
          <w:rFonts w:ascii="Book Antiqua" w:hAnsi="Book Antiqua"/>
          <w:sz w:val="24"/>
          <w:szCs w:val="24"/>
          <w:lang w:val="en-GB"/>
        </w:rPr>
        <w:t>. Even if histology remains the gold standard, th</w:t>
      </w:r>
      <w:r w:rsidR="003105E7">
        <w:rPr>
          <w:rFonts w:ascii="Book Antiqua" w:hAnsi="Book Antiqua"/>
          <w:sz w:val="24"/>
          <w:szCs w:val="24"/>
          <w:lang w:val="en-GB"/>
        </w:rPr>
        <w:t>e</w:t>
      </w:r>
      <w:r w:rsidR="005E355C" w:rsidRPr="008746DF">
        <w:rPr>
          <w:rFonts w:ascii="Book Antiqua" w:hAnsi="Book Antiqua"/>
          <w:sz w:val="24"/>
          <w:szCs w:val="24"/>
          <w:lang w:val="en-GB"/>
        </w:rPr>
        <w:t xml:space="preserve"> </w:t>
      </w:r>
      <w:r w:rsidR="001D0F39" w:rsidRPr="008746DF">
        <w:rPr>
          <w:rFonts w:ascii="Book Antiqua" w:hAnsi="Book Antiqua"/>
          <w:sz w:val="24"/>
          <w:szCs w:val="24"/>
          <w:lang w:val="en-GB"/>
        </w:rPr>
        <w:t>combination of C</w:t>
      </w:r>
      <w:r w:rsidR="005E355C" w:rsidRPr="008746DF">
        <w:rPr>
          <w:rFonts w:ascii="Book Antiqua" w:hAnsi="Book Antiqua"/>
          <w:sz w:val="24"/>
          <w:szCs w:val="24"/>
          <w:lang w:val="en-GB"/>
        </w:rPr>
        <w:t xml:space="preserve">H-EUS and </w:t>
      </w:r>
      <w:r w:rsidR="009142EA" w:rsidRPr="008746DF">
        <w:rPr>
          <w:rFonts w:ascii="Book Antiqua" w:hAnsi="Book Antiqua"/>
          <w:sz w:val="24"/>
          <w:szCs w:val="24"/>
          <w:lang w:val="en-GB"/>
        </w:rPr>
        <w:t>EUS fine needle aspiration (</w:t>
      </w:r>
      <w:r w:rsidR="005E355C" w:rsidRPr="008746DF">
        <w:rPr>
          <w:rFonts w:ascii="Book Antiqua" w:hAnsi="Book Antiqua"/>
          <w:sz w:val="24"/>
          <w:szCs w:val="24"/>
          <w:lang w:val="en-GB"/>
        </w:rPr>
        <w:t>EUS-FNA</w:t>
      </w:r>
      <w:r w:rsidR="009142EA" w:rsidRPr="008746DF">
        <w:rPr>
          <w:rFonts w:ascii="Book Antiqua" w:hAnsi="Book Antiqua"/>
          <w:sz w:val="24"/>
          <w:szCs w:val="24"/>
          <w:lang w:val="en-GB"/>
        </w:rPr>
        <w:t>)</w:t>
      </w:r>
      <w:r w:rsidR="005E355C" w:rsidRPr="008746DF">
        <w:rPr>
          <w:rFonts w:ascii="Book Antiqua" w:hAnsi="Book Antiqua"/>
          <w:sz w:val="24"/>
          <w:szCs w:val="24"/>
          <w:lang w:val="en-GB"/>
        </w:rPr>
        <w:t xml:space="preserve"> can not only render EUS more accurate but </w:t>
      </w:r>
      <w:r w:rsidR="00A85F9F" w:rsidRPr="008746DF">
        <w:rPr>
          <w:rFonts w:ascii="Book Antiqua" w:hAnsi="Book Antiqua"/>
          <w:sz w:val="24"/>
          <w:szCs w:val="24"/>
          <w:lang w:val="en-GB"/>
        </w:rPr>
        <w:t xml:space="preserve">may </w:t>
      </w:r>
      <w:r w:rsidR="005E355C" w:rsidRPr="008746DF">
        <w:rPr>
          <w:rFonts w:ascii="Book Antiqua" w:hAnsi="Book Antiqua"/>
          <w:sz w:val="24"/>
          <w:szCs w:val="24"/>
          <w:lang w:val="en-GB"/>
        </w:rPr>
        <w:t>also assist physicians in making decisions when EUS-FNA is inconclusive, increas</w:t>
      </w:r>
      <w:r w:rsidR="00A85F9F" w:rsidRPr="008746DF">
        <w:rPr>
          <w:rFonts w:ascii="Book Antiqua" w:hAnsi="Book Antiqua"/>
          <w:sz w:val="24"/>
          <w:szCs w:val="24"/>
          <w:lang w:val="en-GB"/>
        </w:rPr>
        <w:t>ing the yield of</w:t>
      </w:r>
      <w:r w:rsidR="005E355C" w:rsidRPr="008746DF">
        <w:rPr>
          <w:rFonts w:ascii="Book Antiqua" w:hAnsi="Book Antiqua"/>
          <w:sz w:val="24"/>
          <w:szCs w:val="24"/>
          <w:lang w:val="en-GB"/>
        </w:rPr>
        <w:t xml:space="preserve"> EUS-FNA by guiding the puncture with simultaneous imaging of </w:t>
      </w:r>
      <w:r w:rsidR="00A85F9F" w:rsidRPr="008746DF">
        <w:rPr>
          <w:rFonts w:ascii="Book Antiqua" w:hAnsi="Book Antiqua"/>
          <w:sz w:val="24"/>
          <w:szCs w:val="24"/>
          <w:lang w:val="en-GB"/>
        </w:rPr>
        <w:t xml:space="preserve">the </w:t>
      </w:r>
      <w:r w:rsidR="005E355C" w:rsidRPr="008746DF">
        <w:rPr>
          <w:rFonts w:ascii="Book Antiqua" w:hAnsi="Book Antiqua"/>
          <w:sz w:val="24"/>
          <w:szCs w:val="24"/>
          <w:lang w:val="en-GB"/>
        </w:rPr>
        <w:t xml:space="preserve">vascularity. </w:t>
      </w:r>
      <w:r w:rsidR="00A85F9F" w:rsidRPr="008746DF">
        <w:rPr>
          <w:rFonts w:ascii="Book Antiqua" w:hAnsi="Book Antiqua"/>
          <w:sz w:val="24"/>
          <w:szCs w:val="24"/>
          <w:lang w:val="en-GB"/>
        </w:rPr>
        <w:t xml:space="preserve">The development of </w:t>
      </w:r>
      <w:r w:rsidR="001D0F39" w:rsidRPr="008746DF">
        <w:rPr>
          <w:rFonts w:ascii="Book Antiqua" w:hAnsi="Book Antiqua"/>
          <w:sz w:val="24"/>
          <w:szCs w:val="24"/>
          <w:lang w:val="en-GB"/>
        </w:rPr>
        <w:t>C</w:t>
      </w:r>
      <w:r w:rsidR="005E355C" w:rsidRPr="008746DF">
        <w:rPr>
          <w:rFonts w:ascii="Book Antiqua" w:hAnsi="Book Antiqua"/>
          <w:sz w:val="24"/>
          <w:szCs w:val="24"/>
          <w:lang w:val="en-GB"/>
        </w:rPr>
        <w:t xml:space="preserve">H-EUS has also opened </w:t>
      </w:r>
      <w:r w:rsidR="00D45B2E" w:rsidRPr="008746DF">
        <w:rPr>
          <w:rFonts w:ascii="Book Antiqua" w:hAnsi="Book Antiqua"/>
          <w:sz w:val="24"/>
          <w:szCs w:val="24"/>
          <w:lang w:val="en-GB"/>
        </w:rPr>
        <w:t xml:space="preserve">up </w:t>
      </w:r>
      <w:r w:rsidR="005E355C" w:rsidRPr="008746DF">
        <w:rPr>
          <w:rFonts w:ascii="Book Antiqua" w:hAnsi="Book Antiqua"/>
          <w:sz w:val="24"/>
          <w:szCs w:val="24"/>
          <w:lang w:val="en-GB"/>
        </w:rPr>
        <w:t xml:space="preserve">exciting </w:t>
      </w:r>
      <w:r w:rsidR="00D45B2E" w:rsidRPr="008746DF">
        <w:rPr>
          <w:rFonts w:ascii="Book Antiqua" w:hAnsi="Book Antiqua"/>
          <w:sz w:val="24"/>
          <w:szCs w:val="24"/>
          <w:lang w:val="en-GB"/>
        </w:rPr>
        <w:t xml:space="preserve">possibilities </w:t>
      </w:r>
      <w:r w:rsidR="005E355C" w:rsidRPr="008746DF">
        <w:rPr>
          <w:rFonts w:ascii="Book Antiqua" w:hAnsi="Book Antiqua"/>
          <w:sz w:val="24"/>
          <w:szCs w:val="24"/>
          <w:lang w:val="en-GB"/>
        </w:rPr>
        <w:t>in other research areas</w:t>
      </w:r>
      <w:r w:rsidR="00A85F9F" w:rsidRPr="008746DF">
        <w:rPr>
          <w:rFonts w:ascii="Book Antiqua" w:hAnsi="Book Antiqua"/>
          <w:sz w:val="24"/>
          <w:szCs w:val="24"/>
          <w:lang w:val="en-GB"/>
        </w:rPr>
        <w:t>, including</w:t>
      </w:r>
      <w:r w:rsidR="005E355C" w:rsidRPr="008746DF">
        <w:rPr>
          <w:rFonts w:ascii="Book Antiqua" w:hAnsi="Book Antiqua"/>
          <w:sz w:val="24"/>
          <w:szCs w:val="24"/>
          <w:lang w:val="en-GB"/>
        </w:rPr>
        <w:t xml:space="preserve"> monitoring response</w:t>
      </w:r>
      <w:r w:rsidR="00A85F9F" w:rsidRPr="008746DF">
        <w:rPr>
          <w:rFonts w:ascii="Book Antiqua" w:hAnsi="Book Antiqua"/>
          <w:sz w:val="24"/>
          <w:szCs w:val="24"/>
          <w:lang w:val="en-GB"/>
        </w:rPr>
        <w:t>s</w:t>
      </w:r>
      <w:r w:rsidR="005E355C" w:rsidRPr="008746DF">
        <w:rPr>
          <w:rFonts w:ascii="Book Antiqua" w:hAnsi="Book Antiqua"/>
          <w:sz w:val="24"/>
          <w:szCs w:val="24"/>
          <w:lang w:val="en-GB"/>
        </w:rPr>
        <w:t xml:space="preserve"> to anticancer chemotherapy or to ethanol-induced pancreatic tissue ablation, anticancer therapies </w:t>
      </w:r>
      <w:r w:rsidR="00A85F9F" w:rsidRPr="008746DF">
        <w:rPr>
          <w:rFonts w:ascii="Book Antiqua" w:hAnsi="Book Antiqua"/>
          <w:sz w:val="24"/>
          <w:szCs w:val="24"/>
          <w:lang w:val="en-GB"/>
        </w:rPr>
        <w:t>based on</w:t>
      </w:r>
      <w:r w:rsidR="005E355C" w:rsidRPr="008746DF">
        <w:rPr>
          <w:rFonts w:ascii="Book Antiqua" w:hAnsi="Book Antiqua"/>
          <w:sz w:val="24"/>
          <w:szCs w:val="24"/>
          <w:lang w:val="en-GB"/>
        </w:rPr>
        <w:t xml:space="preserve"> ultrasound-triggered drug and gene delivery, and therapeutic adjuvant</w:t>
      </w:r>
      <w:r w:rsidR="00A85F9F" w:rsidRPr="008746DF">
        <w:rPr>
          <w:rFonts w:ascii="Book Antiqua" w:hAnsi="Book Antiqua"/>
          <w:sz w:val="24"/>
          <w:szCs w:val="24"/>
          <w:lang w:val="en-GB"/>
        </w:rPr>
        <w:t>s</w:t>
      </w:r>
      <w:r w:rsidR="005E355C" w:rsidRPr="008746DF">
        <w:rPr>
          <w:rFonts w:ascii="Book Antiqua" w:hAnsi="Book Antiqua"/>
          <w:sz w:val="24"/>
          <w:szCs w:val="24"/>
          <w:lang w:val="en-GB"/>
        </w:rPr>
        <w:t xml:space="preserve"> by contrast ultrasound</w:t>
      </w:r>
      <w:r w:rsidR="00A85F9F" w:rsidRPr="008746DF">
        <w:rPr>
          <w:rFonts w:ascii="Book Antiqua" w:hAnsi="Book Antiqua"/>
          <w:sz w:val="24"/>
          <w:szCs w:val="24"/>
          <w:lang w:val="en-GB"/>
        </w:rPr>
        <w:t>-</w:t>
      </w:r>
      <w:r w:rsidR="005E355C" w:rsidRPr="008746DF">
        <w:rPr>
          <w:rFonts w:ascii="Book Antiqua" w:hAnsi="Book Antiqua"/>
          <w:sz w:val="24"/>
          <w:szCs w:val="24"/>
          <w:lang w:val="en-GB"/>
        </w:rPr>
        <w:t>induced apoptosis. Contrast harmonic imaging is gaining popularity because</w:t>
      </w:r>
      <w:r w:rsidR="00D45B2E" w:rsidRPr="008746DF">
        <w:rPr>
          <w:rFonts w:ascii="Book Antiqua" w:hAnsi="Book Antiqua"/>
          <w:sz w:val="24"/>
          <w:szCs w:val="24"/>
          <w:lang w:val="en-GB"/>
        </w:rPr>
        <w:t xml:space="preserve"> of</w:t>
      </w:r>
      <w:r w:rsidR="005E355C" w:rsidRPr="008746DF">
        <w:rPr>
          <w:rFonts w:ascii="Book Antiqua" w:hAnsi="Book Antiqua"/>
          <w:sz w:val="24"/>
          <w:szCs w:val="24"/>
          <w:lang w:val="en-GB"/>
        </w:rPr>
        <w:t xml:space="preserve"> its efficacy, simplicity and non-invasive nature, and many expectations are </w:t>
      </w:r>
      <w:r w:rsidR="00A85F9F" w:rsidRPr="008746DF">
        <w:rPr>
          <w:rFonts w:ascii="Book Antiqua" w:hAnsi="Book Antiqua"/>
          <w:sz w:val="24"/>
          <w:szCs w:val="24"/>
          <w:lang w:val="en-GB"/>
        </w:rPr>
        <w:t>currently resting</w:t>
      </w:r>
      <w:r w:rsidR="005E355C" w:rsidRPr="008746DF">
        <w:rPr>
          <w:rFonts w:ascii="Book Antiqua" w:hAnsi="Book Antiqua"/>
          <w:sz w:val="24"/>
          <w:szCs w:val="24"/>
          <w:lang w:val="en-GB"/>
        </w:rPr>
        <w:t xml:space="preserve"> on this technique. If </w:t>
      </w:r>
      <w:r w:rsidR="00A85F9F" w:rsidRPr="008746DF">
        <w:rPr>
          <w:rFonts w:ascii="Book Antiqua" w:hAnsi="Book Antiqua"/>
          <w:sz w:val="24"/>
          <w:szCs w:val="24"/>
          <w:lang w:val="en-GB"/>
        </w:rPr>
        <w:t xml:space="preserve">its potential </w:t>
      </w:r>
      <w:r w:rsidR="003105E7">
        <w:rPr>
          <w:rFonts w:ascii="Book Antiqua" w:hAnsi="Book Antiqua"/>
          <w:sz w:val="24"/>
          <w:szCs w:val="24"/>
          <w:lang w:val="en-GB"/>
        </w:rPr>
        <w:t xml:space="preserve">is </w:t>
      </w:r>
      <w:r w:rsidR="005E355C" w:rsidRPr="008746DF">
        <w:rPr>
          <w:rFonts w:ascii="Book Antiqua" w:hAnsi="Book Antiqua"/>
          <w:sz w:val="24"/>
          <w:szCs w:val="24"/>
          <w:lang w:val="en-GB"/>
        </w:rPr>
        <w:t xml:space="preserve">confirmed in </w:t>
      </w:r>
      <w:r w:rsidR="00A85F9F" w:rsidRPr="008746DF">
        <w:rPr>
          <w:rFonts w:ascii="Book Antiqua" w:hAnsi="Book Antiqua"/>
          <w:sz w:val="24"/>
          <w:szCs w:val="24"/>
          <w:lang w:val="en-GB"/>
        </w:rPr>
        <w:t xml:space="preserve">the </w:t>
      </w:r>
      <w:r w:rsidR="00D45B2E" w:rsidRPr="008746DF">
        <w:rPr>
          <w:rFonts w:ascii="Book Antiqua" w:hAnsi="Book Antiqua"/>
          <w:sz w:val="24"/>
          <w:szCs w:val="24"/>
          <w:lang w:val="en-GB"/>
        </w:rPr>
        <w:t xml:space="preserve">near </w:t>
      </w:r>
      <w:r w:rsidR="005E355C" w:rsidRPr="008746DF">
        <w:rPr>
          <w:rFonts w:ascii="Book Antiqua" w:hAnsi="Book Antiqua"/>
          <w:sz w:val="24"/>
          <w:szCs w:val="24"/>
          <w:lang w:val="en-GB"/>
        </w:rPr>
        <w:t>future, contrast harmonic imaging will become a standard practice in EUS.</w:t>
      </w:r>
    </w:p>
    <w:p w14:paraId="0A24640A" w14:textId="77777777" w:rsidR="007822EA" w:rsidRPr="008746DF" w:rsidRDefault="007822EA" w:rsidP="005E355C">
      <w:pPr>
        <w:spacing w:line="360" w:lineRule="auto"/>
        <w:ind w:firstLine="720"/>
        <w:jc w:val="both"/>
        <w:rPr>
          <w:rFonts w:ascii="Book Antiqua" w:hAnsi="Book Antiqua"/>
          <w:sz w:val="24"/>
          <w:szCs w:val="24"/>
          <w:lang w:val="en-GB"/>
        </w:rPr>
      </w:pPr>
    </w:p>
    <w:p w14:paraId="1D2D7679" w14:textId="3DC55E9C" w:rsidR="00DB6965" w:rsidRPr="008746DF" w:rsidRDefault="00C269FA" w:rsidP="00C269FA">
      <w:pPr>
        <w:spacing w:line="360" w:lineRule="auto"/>
        <w:ind w:right="-234"/>
        <w:jc w:val="both"/>
        <w:rPr>
          <w:sz w:val="24"/>
          <w:szCs w:val="24"/>
          <w:lang w:val="en-GB"/>
        </w:rPr>
      </w:pPr>
      <w:r w:rsidRPr="008746DF">
        <w:rPr>
          <w:sz w:val="24"/>
          <w:szCs w:val="24"/>
          <w:lang w:val="en-GB"/>
        </w:rPr>
        <w:t>© 2014 Baishideng Publishing Group Co., Limited. All rights reserved.</w:t>
      </w:r>
    </w:p>
    <w:p w14:paraId="13071EA5" w14:textId="6459FE42" w:rsidR="007822EA" w:rsidRPr="008746DF" w:rsidRDefault="007822EA" w:rsidP="00C269FA">
      <w:pPr>
        <w:spacing w:line="360" w:lineRule="auto"/>
        <w:ind w:right="-234"/>
        <w:jc w:val="both"/>
        <w:rPr>
          <w:sz w:val="24"/>
          <w:szCs w:val="24"/>
          <w:lang w:val="en-GB"/>
        </w:rPr>
      </w:pPr>
      <w:r w:rsidRPr="008746DF">
        <w:rPr>
          <w:b/>
          <w:sz w:val="24"/>
          <w:szCs w:val="24"/>
          <w:u w:val="single"/>
          <w:lang w:val="en-GB"/>
        </w:rPr>
        <w:t>Keywords:</w:t>
      </w:r>
      <w:r w:rsidRPr="008746DF">
        <w:rPr>
          <w:b/>
          <w:sz w:val="24"/>
          <w:szCs w:val="24"/>
          <w:lang w:val="en-GB"/>
        </w:rPr>
        <w:t xml:space="preserve"> </w:t>
      </w:r>
      <w:r w:rsidR="007D351A" w:rsidRPr="008746DF">
        <w:rPr>
          <w:sz w:val="24"/>
          <w:szCs w:val="24"/>
          <w:lang w:val="en-GB"/>
        </w:rPr>
        <w:t xml:space="preserve"> </w:t>
      </w:r>
      <w:r w:rsidRPr="008746DF">
        <w:rPr>
          <w:sz w:val="24"/>
          <w:szCs w:val="24"/>
          <w:lang w:val="en-GB"/>
        </w:rPr>
        <w:t>Microbubbles</w:t>
      </w:r>
      <w:r w:rsidR="00C269FA" w:rsidRPr="008746DF">
        <w:rPr>
          <w:sz w:val="24"/>
          <w:szCs w:val="24"/>
          <w:lang w:val="en-GB"/>
        </w:rPr>
        <w:t xml:space="preserve">; </w:t>
      </w:r>
      <w:r w:rsidRPr="008746DF">
        <w:rPr>
          <w:sz w:val="24"/>
          <w:szCs w:val="24"/>
          <w:lang w:val="en-GB"/>
        </w:rPr>
        <w:t>Contrast agents</w:t>
      </w:r>
      <w:r w:rsidR="00C269FA" w:rsidRPr="008746DF">
        <w:rPr>
          <w:sz w:val="24"/>
          <w:szCs w:val="24"/>
          <w:lang w:val="en-GB"/>
        </w:rPr>
        <w:t xml:space="preserve">; </w:t>
      </w:r>
      <w:r w:rsidRPr="008746DF">
        <w:rPr>
          <w:sz w:val="24"/>
          <w:szCs w:val="24"/>
          <w:lang w:val="en-GB"/>
        </w:rPr>
        <w:t>Contrast-enhanced harmonic endoscopic ultrasound</w:t>
      </w:r>
      <w:r w:rsidR="00C269FA" w:rsidRPr="008746DF">
        <w:rPr>
          <w:sz w:val="24"/>
          <w:szCs w:val="24"/>
          <w:lang w:val="en-GB"/>
        </w:rPr>
        <w:t xml:space="preserve">; </w:t>
      </w:r>
      <w:proofErr w:type="gramStart"/>
      <w:r w:rsidR="007D351A" w:rsidRPr="008746DF">
        <w:rPr>
          <w:sz w:val="24"/>
          <w:szCs w:val="24"/>
          <w:lang w:val="en-GB"/>
        </w:rPr>
        <w:t>P</w:t>
      </w:r>
      <w:r w:rsidRPr="008746DF">
        <w:rPr>
          <w:sz w:val="24"/>
          <w:szCs w:val="24"/>
          <w:lang w:val="en-GB"/>
        </w:rPr>
        <w:t>ancreatic</w:t>
      </w:r>
      <w:proofErr w:type="gramEnd"/>
      <w:r w:rsidRPr="008746DF">
        <w:rPr>
          <w:sz w:val="24"/>
          <w:szCs w:val="24"/>
          <w:lang w:val="en-GB"/>
        </w:rPr>
        <w:t xml:space="preserve"> </w:t>
      </w:r>
      <w:r w:rsidR="00944D4E" w:rsidRPr="008746DF">
        <w:rPr>
          <w:sz w:val="24"/>
          <w:szCs w:val="24"/>
          <w:lang w:val="en-GB"/>
        </w:rPr>
        <w:t>tumour</w:t>
      </w:r>
      <w:r w:rsidR="00C269FA" w:rsidRPr="008746DF">
        <w:rPr>
          <w:sz w:val="24"/>
          <w:szCs w:val="24"/>
          <w:lang w:val="en-GB"/>
        </w:rPr>
        <w:t xml:space="preserve">; </w:t>
      </w:r>
      <w:r w:rsidR="007D351A" w:rsidRPr="008746DF">
        <w:rPr>
          <w:sz w:val="24"/>
          <w:szCs w:val="24"/>
          <w:lang w:val="en-GB"/>
        </w:rPr>
        <w:t>G</w:t>
      </w:r>
      <w:r w:rsidRPr="008746DF">
        <w:rPr>
          <w:sz w:val="24"/>
          <w:szCs w:val="24"/>
          <w:lang w:val="en-GB"/>
        </w:rPr>
        <w:t xml:space="preserve">astrointestinal </w:t>
      </w:r>
      <w:proofErr w:type="spellStart"/>
      <w:r w:rsidRPr="008746DF">
        <w:rPr>
          <w:sz w:val="24"/>
          <w:szCs w:val="24"/>
          <w:lang w:val="en-GB"/>
        </w:rPr>
        <w:t>submucosal</w:t>
      </w:r>
      <w:proofErr w:type="spellEnd"/>
      <w:r w:rsidRPr="008746DF">
        <w:rPr>
          <w:sz w:val="24"/>
          <w:szCs w:val="24"/>
          <w:lang w:val="en-GB"/>
        </w:rPr>
        <w:t xml:space="preserve"> </w:t>
      </w:r>
      <w:r w:rsidR="00944D4E" w:rsidRPr="008746DF">
        <w:rPr>
          <w:sz w:val="24"/>
          <w:szCs w:val="24"/>
          <w:lang w:val="en-GB"/>
        </w:rPr>
        <w:t>tumour</w:t>
      </w:r>
      <w:r w:rsidR="00C269FA" w:rsidRPr="008746DF">
        <w:rPr>
          <w:sz w:val="24"/>
          <w:szCs w:val="24"/>
          <w:lang w:val="en-GB"/>
        </w:rPr>
        <w:t>.</w:t>
      </w:r>
      <w:r w:rsidRPr="008746DF">
        <w:rPr>
          <w:sz w:val="24"/>
          <w:szCs w:val="24"/>
          <w:lang w:val="en-GB"/>
        </w:rPr>
        <w:t xml:space="preserve"> </w:t>
      </w:r>
    </w:p>
    <w:p w14:paraId="1B1754D5" w14:textId="77777777" w:rsidR="007822EA" w:rsidRPr="008746DF" w:rsidRDefault="007822EA" w:rsidP="007822EA">
      <w:pPr>
        <w:spacing w:line="360" w:lineRule="auto"/>
        <w:ind w:right="-234" w:firstLine="567"/>
        <w:jc w:val="both"/>
        <w:rPr>
          <w:sz w:val="24"/>
          <w:szCs w:val="24"/>
          <w:lang w:val="en-GB"/>
        </w:rPr>
      </w:pPr>
    </w:p>
    <w:p w14:paraId="23860984" w14:textId="77777777" w:rsidR="007822EA" w:rsidRPr="008746DF" w:rsidRDefault="007822EA" w:rsidP="00F03A73">
      <w:pPr>
        <w:spacing w:line="360" w:lineRule="auto"/>
        <w:ind w:firstLine="720"/>
        <w:jc w:val="both"/>
        <w:rPr>
          <w:b/>
          <w:sz w:val="24"/>
          <w:szCs w:val="24"/>
          <w:u w:val="single"/>
          <w:lang w:val="en-GB"/>
        </w:rPr>
      </w:pPr>
    </w:p>
    <w:p w14:paraId="6827D149" w14:textId="77777777" w:rsidR="007822EA" w:rsidRPr="008746DF" w:rsidRDefault="007822EA" w:rsidP="00F03A73">
      <w:pPr>
        <w:spacing w:line="360" w:lineRule="auto"/>
        <w:ind w:firstLine="720"/>
        <w:jc w:val="both"/>
        <w:rPr>
          <w:b/>
          <w:sz w:val="24"/>
          <w:szCs w:val="24"/>
          <w:u w:val="single"/>
          <w:lang w:val="en-GB"/>
        </w:rPr>
      </w:pPr>
    </w:p>
    <w:p w14:paraId="691E288C" w14:textId="77777777" w:rsidR="007822EA" w:rsidRPr="008746DF" w:rsidRDefault="007822EA" w:rsidP="0046468C">
      <w:pPr>
        <w:spacing w:line="360" w:lineRule="auto"/>
        <w:jc w:val="both"/>
        <w:rPr>
          <w:b/>
          <w:sz w:val="24"/>
          <w:szCs w:val="24"/>
          <w:lang w:val="en-GB"/>
        </w:rPr>
      </w:pPr>
      <w:r w:rsidRPr="008746DF">
        <w:rPr>
          <w:b/>
          <w:sz w:val="24"/>
          <w:szCs w:val="24"/>
          <w:u w:val="single"/>
          <w:lang w:val="en-GB"/>
        </w:rPr>
        <w:t>Core tip:</w:t>
      </w:r>
      <w:r w:rsidRPr="008746DF">
        <w:rPr>
          <w:b/>
          <w:sz w:val="24"/>
          <w:szCs w:val="24"/>
          <w:lang w:val="en-GB"/>
        </w:rPr>
        <w:t xml:space="preserve">  </w:t>
      </w:r>
    </w:p>
    <w:p w14:paraId="5377E97C" w14:textId="7275D10B" w:rsidR="007822EA" w:rsidRPr="008746DF" w:rsidRDefault="00A85F9F" w:rsidP="00F03A73">
      <w:pPr>
        <w:spacing w:line="360" w:lineRule="auto"/>
        <w:ind w:firstLine="720"/>
        <w:jc w:val="both"/>
        <w:rPr>
          <w:sz w:val="24"/>
          <w:szCs w:val="24"/>
          <w:lang w:val="en-GB"/>
        </w:rPr>
      </w:pPr>
      <w:r w:rsidRPr="008746DF">
        <w:rPr>
          <w:sz w:val="24"/>
          <w:szCs w:val="24"/>
          <w:lang w:val="en-GB"/>
        </w:rPr>
        <w:t>The r</w:t>
      </w:r>
      <w:r w:rsidR="007822EA" w:rsidRPr="008746DF">
        <w:rPr>
          <w:sz w:val="24"/>
          <w:szCs w:val="24"/>
          <w:lang w:val="en-GB"/>
        </w:rPr>
        <w:t>ecent development of stabil</w:t>
      </w:r>
      <w:r w:rsidR="00C84D43" w:rsidRPr="008746DF">
        <w:rPr>
          <w:sz w:val="24"/>
          <w:szCs w:val="24"/>
          <w:lang w:val="en-GB"/>
        </w:rPr>
        <w:t>is</w:t>
      </w:r>
      <w:r w:rsidR="007822EA" w:rsidRPr="008746DF">
        <w:rPr>
          <w:sz w:val="24"/>
          <w:szCs w:val="24"/>
          <w:lang w:val="en-GB"/>
        </w:rPr>
        <w:t xml:space="preserve">ed contrast agents and enhancements </w:t>
      </w:r>
      <w:r w:rsidRPr="008746DF">
        <w:rPr>
          <w:sz w:val="24"/>
          <w:szCs w:val="24"/>
          <w:lang w:val="en-GB"/>
        </w:rPr>
        <w:t xml:space="preserve">to the </w:t>
      </w:r>
      <w:r w:rsidR="007822EA" w:rsidRPr="008746DF">
        <w:rPr>
          <w:sz w:val="24"/>
          <w:szCs w:val="24"/>
          <w:lang w:val="en-GB"/>
        </w:rPr>
        <w:t>endoscopic ultrasound equipment ha</w:t>
      </w:r>
      <w:r w:rsidRPr="008746DF">
        <w:rPr>
          <w:sz w:val="24"/>
          <w:szCs w:val="24"/>
          <w:lang w:val="en-GB"/>
        </w:rPr>
        <w:t>ve</w:t>
      </w:r>
      <w:r w:rsidR="007822EA" w:rsidRPr="008746DF">
        <w:rPr>
          <w:sz w:val="24"/>
          <w:szCs w:val="24"/>
          <w:lang w:val="en-GB"/>
        </w:rPr>
        <w:t xml:space="preserve"> opened </w:t>
      </w:r>
      <w:r w:rsidRPr="008746DF">
        <w:rPr>
          <w:sz w:val="24"/>
          <w:szCs w:val="24"/>
          <w:lang w:val="en-GB"/>
        </w:rPr>
        <w:t xml:space="preserve">an </w:t>
      </w:r>
      <w:r w:rsidR="007822EA" w:rsidRPr="008746DF">
        <w:rPr>
          <w:sz w:val="24"/>
          <w:szCs w:val="24"/>
          <w:lang w:val="en-GB"/>
        </w:rPr>
        <w:t xml:space="preserve">avenue for </w:t>
      </w:r>
      <w:r w:rsidRPr="008746DF">
        <w:rPr>
          <w:sz w:val="24"/>
          <w:szCs w:val="24"/>
          <w:lang w:val="en-GB"/>
        </w:rPr>
        <w:t xml:space="preserve">the </w:t>
      </w:r>
      <w:r w:rsidR="007822EA" w:rsidRPr="008746DF">
        <w:rPr>
          <w:sz w:val="24"/>
          <w:szCs w:val="24"/>
          <w:lang w:val="en-GB"/>
        </w:rPr>
        <w:t xml:space="preserve">real-time imaging of parenchymal </w:t>
      </w:r>
      <w:proofErr w:type="spellStart"/>
      <w:r w:rsidR="007822EA" w:rsidRPr="008746DF">
        <w:rPr>
          <w:sz w:val="24"/>
          <w:szCs w:val="24"/>
          <w:lang w:val="en-GB"/>
        </w:rPr>
        <w:t>microvascular</w:t>
      </w:r>
      <w:r w:rsidR="00C84D43" w:rsidRPr="008746DF">
        <w:rPr>
          <w:sz w:val="24"/>
          <w:szCs w:val="24"/>
          <w:lang w:val="en-GB"/>
        </w:rPr>
        <w:t>is</w:t>
      </w:r>
      <w:r w:rsidR="007822EA" w:rsidRPr="008746DF">
        <w:rPr>
          <w:sz w:val="24"/>
          <w:szCs w:val="24"/>
          <w:lang w:val="en-GB"/>
        </w:rPr>
        <w:t>ation</w:t>
      </w:r>
      <w:proofErr w:type="spellEnd"/>
      <w:r w:rsidR="007822EA" w:rsidRPr="008746DF">
        <w:rPr>
          <w:sz w:val="24"/>
          <w:szCs w:val="24"/>
          <w:lang w:val="en-GB"/>
        </w:rPr>
        <w:t xml:space="preserve"> without Doppler-related art</w:t>
      </w:r>
      <w:r w:rsidRPr="008746DF">
        <w:rPr>
          <w:sz w:val="24"/>
          <w:szCs w:val="24"/>
          <w:lang w:val="en-GB"/>
        </w:rPr>
        <w:t>e</w:t>
      </w:r>
      <w:r w:rsidR="007822EA" w:rsidRPr="008746DF">
        <w:rPr>
          <w:sz w:val="24"/>
          <w:szCs w:val="24"/>
          <w:lang w:val="en-GB"/>
        </w:rPr>
        <w:t xml:space="preserve">facts. Preliminary experience suggests that contrast-enhanced harmonic endoscopic ultrasound (CH-EUS) is superior to other imaging techniques, such as EUS or CT, in the differential diagnosis of pancreatic masses and other gastrointestinal diseases. In this paper, we describe the basic principles and technical aspects </w:t>
      </w:r>
      <w:r w:rsidRPr="008746DF">
        <w:rPr>
          <w:sz w:val="24"/>
          <w:szCs w:val="24"/>
          <w:lang w:val="en-GB"/>
        </w:rPr>
        <w:t>of performing</w:t>
      </w:r>
      <w:r w:rsidR="007822EA" w:rsidRPr="008746DF">
        <w:rPr>
          <w:sz w:val="24"/>
          <w:szCs w:val="24"/>
          <w:lang w:val="en-GB"/>
        </w:rPr>
        <w:t xml:space="preserve"> this new technique and analyse the clinical value of CH-EUS and its potential applications in </w:t>
      </w:r>
      <w:r w:rsidRPr="008746DF">
        <w:rPr>
          <w:sz w:val="24"/>
          <w:szCs w:val="24"/>
          <w:lang w:val="en-GB"/>
        </w:rPr>
        <w:t>the near</w:t>
      </w:r>
      <w:r w:rsidR="007822EA" w:rsidRPr="008746DF">
        <w:rPr>
          <w:sz w:val="24"/>
          <w:szCs w:val="24"/>
          <w:lang w:val="en-GB"/>
        </w:rPr>
        <w:t xml:space="preserve"> future.</w:t>
      </w:r>
    </w:p>
    <w:p w14:paraId="4C287500" w14:textId="77777777" w:rsidR="00BC4F2B" w:rsidRPr="008746DF" w:rsidRDefault="00BC4F2B" w:rsidP="00BC4F2B">
      <w:pPr>
        <w:spacing w:line="360" w:lineRule="auto"/>
        <w:ind w:firstLine="720"/>
        <w:jc w:val="both"/>
        <w:rPr>
          <w:rFonts w:ascii="Book Antiqua" w:hAnsi="Book Antiqua"/>
          <w:b/>
          <w:sz w:val="24"/>
          <w:szCs w:val="24"/>
          <w:lang w:val="en-GB"/>
        </w:rPr>
      </w:pPr>
    </w:p>
    <w:p w14:paraId="5C24D32D" w14:textId="77777777" w:rsidR="00BC4F2B" w:rsidRPr="008746DF" w:rsidRDefault="00BC4F2B" w:rsidP="00F03A73">
      <w:pPr>
        <w:spacing w:line="360" w:lineRule="auto"/>
        <w:ind w:firstLine="720"/>
        <w:jc w:val="both"/>
        <w:rPr>
          <w:rFonts w:ascii="Book Antiqua" w:hAnsi="Book Antiqua"/>
          <w:b/>
          <w:sz w:val="24"/>
          <w:szCs w:val="24"/>
          <w:lang w:val="en-GB"/>
        </w:rPr>
      </w:pPr>
    </w:p>
    <w:p w14:paraId="1716DC7B" w14:textId="77777777" w:rsidR="00F07A95" w:rsidRPr="008746DF" w:rsidRDefault="00F07A95" w:rsidP="00F03A73">
      <w:pPr>
        <w:spacing w:line="360" w:lineRule="auto"/>
        <w:ind w:firstLine="720"/>
        <w:jc w:val="both"/>
        <w:rPr>
          <w:rFonts w:ascii="Book Antiqua" w:hAnsi="Book Antiqua"/>
          <w:b/>
          <w:sz w:val="24"/>
          <w:szCs w:val="24"/>
          <w:lang w:val="en-GB"/>
        </w:rPr>
      </w:pPr>
    </w:p>
    <w:p w14:paraId="63150D2F" w14:textId="77777777" w:rsidR="00F07A95" w:rsidRPr="008746DF" w:rsidRDefault="00F07A95" w:rsidP="00F03A73">
      <w:pPr>
        <w:spacing w:line="360" w:lineRule="auto"/>
        <w:ind w:firstLine="720"/>
        <w:jc w:val="both"/>
        <w:rPr>
          <w:rFonts w:ascii="Book Antiqua" w:hAnsi="Book Antiqua"/>
          <w:b/>
          <w:sz w:val="24"/>
          <w:szCs w:val="24"/>
          <w:lang w:val="en-GB"/>
        </w:rPr>
      </w:pPr>
    </w:p>
    <w:p w14:paraId="39A7AE40" w14:textId="77777777" w:rsidR="00F07A95" w:rsidRPr="008746DF" w:rsidRDefault="00F07A95" w:rsidP="00F03A73">
      <w:pPr>
        <w:spacing w:line="360" w:lineRule="auto"/>
        <w:ind w:firstLine="720"/>
        <w:jc w:val="both"/>
        <w:rPr>
          <w:rFonts w:ascii="Book Antiqua" w:hAnsi="Book Antiqua"/>
          <w:b/>
          <w:sz w:val="24"/>
          <w:szCs w:val="24"/>
          <w:lang w:val="en-GB"/>
        </w:rPr>
      </w:pPr>
    </w:p>
    <w:p w14:paraId="70D48F7C" w14:textId="77777777" w:rsidR="00F07A95" w:rsidRPr="008746DF" w:rsidRDefault="00F07A95" w:rsidP="00F03A73">
      <w:pPr>
        <w:spacing w:line="360" w:lineRule="auto"/>
        <w:ind w:firstLine="720"/>
        <w:jc w:val="both"/>
        <w:rPr>
          <w:rFonts w:ascii="Book Antiqua" w:hAnsi="Book Antiqua"/>
          <w:b/>
          <w:sz w:val="24"/>
          <w:szCs w:val="24"/>
          <w:lang w:val="en-GB"/>
        </w:rPr>
      </w:pPr>
    </w:p>
    <w:p w14:paraId="259177C4" w14:textId="77777777" w:rsidR="00F07A95" w:rsidRPr="008746DF" w:rsidRDefault="00F07A95" w:rsidP="00F03A73">
      <w:pPr>
        <w:spacing w:line="360" w:lineRule="auto"/>
        <w:ind w:firstLine="720"/>
        <w:jc w:val="both"/>
        <w:rPr>
          <w:rFonts w:ascii="Book Antiqua" w:hAnsi="Book Antiqua"/>
          <w:b/>
          <w:sz w:val="24"/>
          <w:szCs w:val="24"/>
          <w:lang w:val="en-GB"/>
        </w:rPr>
      </w:pPr>
    </w:p>
    <w:p w14:paraId="58AC6D73" w14:textId="77777777" w:rsidR="00F07A95" w:rsidRPr="008746DF" w:rsidRDefault="00F07A95" w:rsidP="00F03A73">
      <w:pPr>
        <w:spacing w:line="360" w:lineRule="auto"/>
        <w:ind w:firstLine="720"/>
        <w:jc w:val="both"/>
        <w:rPr>
          <w:rFonts w:ascii="Book Antiqua" w:hAnsi="Book Antiqua"/>
          <w:b/>
          <w:sz w:val="24"/>
          <w:szCs w:val="24"/>
          <w:lang w:val="en-GB"/>
        </w:rPr>
      </w:pPr>
    </w:p>
    <w:p w14:paraId="208A45E2" w14:textId="77777777" w:rsidR="00DB6965" w:rsidRPr="008746DF" w:rsidRDefault="00DB6965" w:rsidP="00F03A73">
      <w:pPr>
        <w:spacing w:line="360" w:lineRule="auto"/>
        <w:ind w:firstLine="720"/>
        <w:jc w:val="both"/>
        <w:rPr>
          <w:rFonts w:ascii="Book Antiqua" w:hAnsi="Book Antiqua"/>
          <w:b/>
          <w:sz w:val="24"/>
          <w:szCs w:val="24"/>
          <w:lang w:val="en-GB"/>
        </w:rPr>
      </w:pPr>
    </w:p>
    <w:p w14:paraId="73A7BAA0" w14:textId="77777777" w:rsidR="00DB6965" w:rsidRPr="008746DF" w:rsidRDefault="00DB6965" w:rsidP="00F03A73">
      <w:pPr>
        <w:spacing w:line="360" w:lineRule="auto"/>
        <w:ind w:firstLine="720"/>
        <w:jc w:val="both"/>
        <w:rPr>
          <w:rFonts w:ascii="Book Antiqua" w:hAnsi="Book Antiqua"/>
          <w:b/>
          <w:sz w:val="24"/>
          <w:szCs w:val="24"/>
          <w:lang w:val="en-GB"/>
        </w:rPr>
      </w:pPr>
    </w:p>
    <w:p w14:paraId="04AF8FEE" w14:textId="77777777" w:rsidR="00DB6965" w:rsidRPr="008746DF" w:rsidRDefault="00DB6965" w:rsidP="00F03A73">
      <w:pPr>
        <w:spacing w:line="360" w:lineRule="auto"/>
        <w:ind w:firstLine="720"/>
        <w:jc w:val="both"/>
        <w:rPr>
          <w:rFonts w:ascii="Book Antiqua" w:hAnsi="Book Antiqua"/>
          <w:b/>
          <w:sz w:val="24"/>
          <w:szCs w:val="24"/>
          <w:lang w:val="en-GB"/>
        </w:rPr>
      </w:pPr>
    </w:p>
    <w:p w14:paraId="510AA4A7" w14:textId="3A452C3D" w:rsidR="00707768" w:rsidRPr="008746DF" w:rsidRDefault="00707768" w:rsidP="00F03A73">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INTRODUCTION</w:t>
      </w:r>
    </w:p>
    <w:p w14:paraId="205B8AB0" w14:textId="4A29B8BD" w:rsidR="007A500F" w:rsidRPr="008746DF" w:rsidRDefault="009C5CCA" w:rsidP="009C5CCA">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The dynamic observation of parenchymal enhancement </w:t>
      </w:r>
      <w:r w:rsidR="001131B9" w:rsidRPr="008746DF">
        <w:rPr>
          <w:rFonts w:ascii="Book Antiqua" w:hAnsi="Book Antiqua"/>
          <w:sz w:val="24"/>
          <w:szCs w:val="24"/>
          <w:lang w:val="en-GB"/>
        </w:rPr>
        <w:t xml:space="preserve">during CT or MRI examinations </w:t>
      </w:r>
      <w:r w:rsidRPr="008746DF">
        <w:rPr>
          <w:rFonts w:ascii="Book Antiqua" w:hAnsi="Book Antiqua"/>
          <w:sz w:val="24"/>
          <w:szCs w:val="24"/>
          <w:lang w:val="en-GB"/>
        </w:rPr>
        <w:t xml:space="preserve">allows </w:t>
      </w:r>
      <w:r w:rsidR="00A85F9F" w:rsidRPr="008746DF">
        <w:rPr>
          <w:rFonts w:ascii="Book Antiqua" w:hAnsi="Book Antiqua"/>
          <w:sz w:val="24"/>
          <w:szCs w:val="24"/>
          <w:lang w:val="en-GB"/>
        </w:rPr>
        <w:t xml:space="preserve">for </w:t>
      </w:r>
      <w:r w:rsidRPr="008746DF">
        <w:rPr>
          <w:rFonts w:ascii="Book Antiqua" w:hAnsi="Book Antiqua"/>
          <w:sz w:val="24"/>
          <w:szCs w:val="24"/>
          <w:lang w:val="en-GB"/>
        </w:rPr>
        <w:t>the evaluation of abdominal organ perfusion</w:t>
      </w:r>
      <w:r w:rsidR="005B6554" w:rsidRPr="008746DF">
        <w:rPr>
          <w:rFonts w:ascii="Book Antiqua" w:hAnsi="Book Antiqua"/>
          <w:sz w:val="24"/>
          <w:szCs w:val="24"/>
          <w:lang w:val="en-GB"/>
        </w:rPr>
        <w:t xml:space="preserve">. </w:t>
      </w:r>
      <w:proofErr w:type="spellStart"/>
      <w:r w:rsidR="005B6554" w:rsidRPr="008746DF">
        <w:rPr>
          <w:rFonts w:ascii="Book Antiqua" w:hAnsi="Book Antiqua"/>
          <w:sz w:val="24"/>
          <w:szCs w:val="24"/>
          <w:lang w:val="en-GB"/>
        </w:rPr>
        <w:t>The</w:t>
      </w:r>
      <w:r w:rsidR="001131B9" w:rsidRPr="008746DF">
        <w:rPr>
          <w:rFonts w:ascii="Book Antiqua" w:hAnsi="Book Antiqua"/>
          <w:sz w:val="24"/>
          <w:szCs w:val="24"/>
          <w:lang w:val="en-GB"/>
        </w:rPr>
        <w:t>patterns</w:t>
      </w:r>
      <w:proofErr w:type="spellEnd"/>
      <w:r w:rsidR="001131B9" w:rsidRPr="008746DF">
        <w:rPr>
          <w:rFonts w:ascii="Book Antiqua" w:hAnsi="Book Antiqua"/>
          <w:sz w:val="24"/>
          <w:szCs w:val="24"/>
          <w:lang w:val="en-GB"/>
        </w:rPr>
        <w:t xml:space="preserve"> of enhancement may predict diagnoses of focal lesions and other digestive disorders. </w:t>
      </w:r>
      <w:r w:rsidR="005B6554" w:rsidRPr="008746DF">
        <w:rPr>
          <w:rFonts w:ascii="Book Antiqua" w:hAnsi="Book Antiqua"/>
          <w:sz w:val="24"/>
          <w:szCs w:val="24"/>
          <w:lang w:val="en-GB"/>
        </w:rPr>
        <w:t xml:space="preserve">Concerning </w:t>
      </w:r>
      <w:r w:rsidR="008D59E8" w:rsidRPr="008746DF">
        <w:rPr>
          <w:rFonts w:ascii="Book Antiqua" w:hAnsi="Book Antiqua"/>
          <w:sz w:val="24"/>
          <w:szCs w:val="24"/>
          <w:lang w:val="en-GB"/>
        </w:rPr>
        <w:t xml:space="preserve">transabdominal </w:t>
      </w:r>
      <w:r w:rsidR="005B6554" w:rsidRPr="008746DF">
        <w:rPr>
          <w:rFonts w:ascii="Book Antiqua" w:hAnsi="Book Antiqua"/>
          <w:sz w:val="24"/>
          <w:szCs w:val="24"/>
          <w:lang w:val="en-GB"/>
        </w:rPr>
        <w:t>ultrasonography (US)</w:t>
      </w:r>
      <w:r w:rsidRPr="008746DF">
        <w:rPr>
          <w:rFonts w:ascii="Book Antiqua" w:hAnsi="Book Antiqua"/>
          <w:sz w:val="24"/>
          <w:szCs w:val="24"/>
          <w:lang w:val="en-GB"/>
        </w:rPr>
        <w:t xml:space="preserve">, attempts have been made </w:t>
      </w:r>
      <w:r w:rsidR="005B6554" w:rsidRPr="008746DF">
        <w:rPr>
          <w:rFonts w:ascii="Book Antiqua" w:hAnsi="Book Antiqua"/>
          <w:sz w:val="24"/>
          <w:szCs w:val="24"/>
          <w:lang w:val="en-GB"/>
        </w:rPr>
        <w:t xml:space="preserve">for years </w:t>
      </w:r>
      <w:r w:rsidRPr="008746DF">
        <w:rPr>
          <w:rFonts w:ascii="Book Antiqua" w:hAnsi="Book Antiqua"/>
          <w:sz w:val="24"/>
          <w:szCs w:val="24"/>
          <w:lang w:val="en-GB"/>
        </w:rPr>
        <w:t xml:space="preserve">to depict </w:t>
      </w:r>
      <w:r w:rsidR="00A85F9F" w:rsidRPr="008746DF">
        <w:rPr>
          <w:rFonts w:ascii="Book Antiqua" w:hAnsi="Book Antiqua"/>
          <w:sz w:val="24"/>
          <w:szCs w:val="24"/>
          <w:lang w:val="en-GB"/>
        </w:rPr>
        <w:t xml:space="preserve">the </w:t>
      </w:r>
      <w:r w:rsidRPr="008746DF">
        <w:rPr>
          <w:rFonts w:ascii="Book Antiqua" w:hAnsi="Book Antiqua"/>
          <w:sz w:val="24"/>
          <w:szCs w:val="24"/>
          <w:lang w:val="en-GB"/>
        </w:rPr>
        <w:t xml:space="preserve">microcirculation with Doppler ultrasound </w:t>
      </w:r>
      <w:r w:rsidR="00A85F9F" w:rsidRPr="008746DF">
        <w:rPr>
          <w:rFonts w:ascii="Book Antiqua" w:hAnsi="Book Antiqua"/>
          <w:sz w:val="24"/>
          <w:szCs w:val="24"/>
          <w:lang w:val="en-GB"/>
        </w:rPr>
        <w:t xml:space="preserve">to achieve a </w:t>
      </w:r>
      <w:r w:rsidRPr="008746DF">
        <w:rPr>
          <w:rFonts w:ascii="Book Antiqua" w:hAnsi="Book Antiqua"/>
          <w:sz w:val="24"/>
          <w:szCs w:val="24"/>
          <w:lang w:val="en-GB"/>
        </w:rPr>
        <w:t>better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w:t>
      </w:r>
      <w:r w:rsidR="001131B9" w:rsidRPr="008746DF">
        <w:rPr>
          <w:rFonts w:ascii="Book Antiqua" w:hAnsi="Book Antiqua"/>
          <w:sz w:val="24"/>
          <w:szCs w:val="24"/>
          <w:lang w:val="en-GB"/>
        </w:rPr>
        <w:t xml:space="preserve">several </w:t>
      </w:r>
      <w:r w:rsidRPr="008746DF">
        <w:rPr>
          <w:rFonts w:ascii="Book Antiqua" w:hAnsi="Book Antiqua"/>
          <w:sz w:val="24"/>
          <w:szCs w:val="24"/>
          <w:lang w:val="en-GB"/>
        </w:rPr>
        <w:t>pathological process</w:t>
      </w:r>
      <w:r w:rsidR="00403484" w:rsidRPr="008746DF">
        <w:rPr>
          <w:rFonts w:ascii="Book Antiqua" w:hAnsi="Book Antiqua"/>
          <w:sz w:val="24"/>
          <w:szCs w:val="24"/>
          <w:lang w:val="en-GB"/>
        </w:rPr>
        <w:t>es</w:t>
      </w:r>
      <w:r w:rsidRPr="008746DF">
        <w:rPr>
          <w:rFonts w:ascii="Book Antiqua" w:hAnsi="Book Antiqua"/>
          <w:sz w:val="24"/>
          <w:szCs w:val="24"/>
          <w:lang w:val="en-GB"/>
        </w:rPr>
        <w:t xml:space="preserve">. </w:t>
      </w:r>
      <w:r w:rsidR="00392C2B" w:rsidRPr="008746DF">
        <w:rPr>
          <w:rFonts w:ascii="Book Antiqua" w:hAnsi="Book Antiqua"/>
          <w:sz w:val="24"/>
          <w:szCs w:val="24"/>
          <w:lang w:val="en-GB"/>
        </w:rPr>
        <w:t>Doppler is useful for evaluating large blood vessels with fast</w:t>
      </w:r>
      <w:r w:rsidR="00A85F9F" w:rsidRPr="008746DF">
        <w:rPr>
          <w:rFonts w:ascii="Book Antiqua" w:hAnsi="Book Antiqua"/>
          <w:sz w:val="24"/>
          <w:szCs w:val="24"/>
          <w:lang w:val="en-GB"/>
        </w:rPr>
        <w:t>-</w:t>
      </w:r>
      <w:r w:rsidR="00392C2B" w:rsidRPr="008746DF">
        <w:rPr>
          <w:rFonts w:ascii="Book Antiqua" w:hAnsi="Book Antiqua"/>
          <w:sz w:val="24"/>
          <w:szCs w:val="24"/>
          <w:lang w:val="en-GB"/>
        </w:rPr>
        <w:t>flowing blood</w:t>
      </w:r>
      <w:r w:rsidR="00A85F9F" w:rsidRPr="008746DF">
        <w:rPr>
          <w:rFonts w:ascii="Book Antiqua" w:hAnsi="Book Antiqua"/>
          <w:sz w:val="24"/>
          <w:szCs w:val="24"/>
          <w:lang w:val="en-GB"/>
        </w:rPr>
        <w:t>, including</w:t>
      </w:r>
      <w:r w:rsidR="00392C2B" w:rsidRPr="008746DF">
        <w:rPr>
          <w:rFonts w:ascii="Book Antiqua" w:hAnsi="Book Antiqua"/>
          <w:sz w:val="24"/>
          <w:szCs w:val="24"/>
          <w:lang w:val="en-GB"/>
        </w:rPr>
        <w:t xml:space="preserve"> </w:t>
      </w:r>
      <w:r w:rsidR="00A85F9F" w:rsidRPr="008746DF">
        <w:rPr>
          <w:rFonts w:ascii="Book Antiqua" w:hAnsi="Book Antiqua"/>
          <w:sz w:val="24"/>
          <w:szCs w:val="24"/>
          <w:lang w:val="en-GB"/>
        </w:rPr>
        <w:t xml:space="preserve">the </w:t>
      </w:r>
      <w:r w:rsidR="00392C2B" w:rsidRPr="008746DF">
        <w:rPr>
          <w:rFonts w:ascii="Book Antiqua" w:hAnsi="Book Antiqua"/>
          <w:sz w:val="24"/>
          <w:szCs w:val="24"/>
          <w:lang w:val="en-GB"/>
        </w:rPr>
        <w:t>major visceral vessels of the abdomen (portal vein, hepatic artery…)</w:t>
      </w:r>
      <w:r w:rsidR="0035203E">
        <w:rPr>
          <w:rFonts w:ascii="Book Antiqua" w:hAnsi="Book Antiqua"/>
          <w:sz w:val="24"/>
          <w:szCs w:val="24"/>
          <w:lang w:val="en-GB"/>
        </w:rPr>
        <w:t>,</w:t>
      </w:r>
      <w:r w:rsidR="005B6554" w:rsidRPr="008746DF">
        <w:rPr>
          <w:rFonts w:ascii="Book Antiqua" w:hAnsi="Book Antiqua"/>
          <w:sz w:val="24"/>
          <w:szCs w:val="24"/>
          <w:lang w:val="en-GB"/>
        </w:rPr>
        <w:t xml:space="preserve"> but</w:t>
      </w:r>
      <w:r w:rsidR="009142EA" w:rsidRPr="008746DF">
        <w:rPr>
          <w:rFonts w:ascii="Book Antiqua" w:hAnsi="Book Antiqua"/>
          <w:sz w:val="24"/>
          <w:szCs w:val="24"/>
          <w:lang w:val="en-GB"/>
        </w:rPr>
        <w:t xml:space="preserve"> unfortunately, </w:t>
      </w:r>
      <w:r w:rsidR="00A85F9F" w:rsidRPr="008746DF">
        <w:rPr>
          <w:rFonts w:ascii="Book Antiqua" w:hAnsi="Book Antiqua"/>
          <w:sz w:val="24"/>
          <w:szCs w:val="24"/>
          <w:lang w:val="en-GB"/>
        </w:rPr>
        <w:t>this modality</w:t>
      </w:r>
      <w:r w:rsidRPr="008746DF">
        <w:rPr>
          <w:rFonts w:ascii="Book Antiqua" w:hAnsi="Book Antiqua"/>
          <w:sz w:val="24"/>
          <w:szCs w:val="24"/>
          <w:lang w:val="en-GB"/>
        </w:rPr>
        <w:t xml:space="preserve"> is not sensitive enough to detect </w:t>
      </w:r>
      <w:r w:rsidR="00711EAF" w:rsidRPr="008746DF">
        <w:rPr>
          <w:rFonts w:ascii="Book Antiqua" w:hAnsi="Book Antiqua"/>
          <w:sz w:val="24"/>
          <w:szCs w:val="24"/>
          <w:lang w:val="en-GB"/>
        </w:rPr>
        <w:t xml:space="preserve">slow </w:t>
      </w:r>
      <w:r w:rsidR="007A500F" w:rsidRPr="008746DF">
        <w:rPr>
          <w:rFonts w:ascii="Book Antiqua" w:hAnsi="Book Antiqua"/>
          <w:sz w:val="24"/>
          <w:szCs w:val="24"/>
          <w:lang w:val="en-GB"/>
        </w:rPr>
        <w:t xml:space="preserve">and low-volume </w:t>
      </w:r>
      <w:r w:rsidR="00711EAF" w:rsidRPr="008746DF">
        <w:rPr>
          <w:rFonts w:ascii="Book Antiqua" w:hAnsi="Book Antiqua"/>
          <w:sz w:val="24"/>
          <w:szCs w:val="24"/>
          <w:lang w:val="en-GB"/>
        </w:rPr>
        <w:t>flow at the level of perfusion</w:t>
      </w:r>
      <w:r w:rsidR="00D34FD1" w:rsidRPr="008746DF">
        <w:rPr>
          <w:rFonts w:ascii="Book Antiqua" w:hAnsi="Book Antiqua"/>
          <w:sz w:val="24"/>
          <w:szCs w:val="24"/>
          <w:lang w:val="en-GB"/>
        </w:rPr>
        <w:t xml:space="preserve"> </w:t>
      </w:r>
      <w:r w:rsidR="00931E5E" w:rsidRPr="008746DF">
        <w:rPr>
          <w:rFonts w:ascii="Book Antiqua" w:hAnsi="Book Antiqua"/>
          <w:sz w:val="24"/>
          <w:szCs w:val="24"/>
          <w:vertAlign w:val="superscript"/>
          <w:lang w:val="en-GB"/>
        </w:rPr>
        <w:t>[1]</w:t>
      </w:r>
      <w:r w:rsidRPr="008746DF">
        <w:rPr>
          <w:rFonts w:ascii="Book Antiqua" w:hAnsi="Book Antiqua"/>
          <w:sz w:val="24"/>
          <w:szCs w:val="24"/>
          <w:lang w:val="en-GB"/>
        </w:rPr>
        <w:t xml:space="preserve">. </w:t>
      </w:r>
      <w:r w:rsidR="007A500F" w:rsidRPr="008746DF">
        <w:rPr>
          <w:rFonts w:ascii="Book Antiqua" w:hAnsi="Book Antiqua"/>
          <w:sz w:val="24"/>
          <w:szCs w:val="24"/>
          <w:lang w:val="en-GB"/>
        </w:rPr>
        <w:t>Microbubble contrast agents increase the intensi</w:t>
      </w:r>
      <w:r w:rsidR="004C09B2" w:rsidRPr="008746DF">
        <w:rPr>
          <w:rFonts w:ascii="Book Antiqua" w:hAnsi="Book Antiqua"/>
          <w:sz w:val="24"/>
          <w:szCs w:val="24"/>
          <w:lang w:val="en-GB"/>
        </w:rPr>
        <w:t xml:space="preserve">ty of backscattered ultrasounds and were used </w:t>
      </w:r>
      <w:r w:rsidR="000E3BC3" w:rsidRPr="008746DF">
        <w:rPr>
          <w:rFonts w:ascii="Book Antiqua" w:hAnsi="Book Antiqua"/>
          <w:sz w:val="24"/>
          <w:szCs w:val="24"/>
          <w:lang w:val="en-GB"/>
        </w:rPr>
        <w:t xml:space="preserve">initially </w:t>
      </w:r>
      <w:r w:rsidR="00A85F9F" w:rsidRPr="008746DF">
        <w:rPr>
          <w:rFonts w:ascii="Book Antiqua" w:hAnsi="Book Antiqua"/>
          <w:sz w:val="24"/>
          <w:szCs w:val="24"/>
          <w:lang w:val="en-GB"/>
        </w:rPr>
        <w:t>to improve</w:t>
      </w:r>
      <w:r w:rsidR="004C09B2" w:rsidRPr="008746DF">
        <w:rPr>
          <w:rFonts w:ascii="Book Antiqua" w:hAnsi="Book Antiqua"/>
          <w:sz w:val="24"/>
          <w:szCs w:val="24"/>
          <w:lang w:val="en-GB"/>
        </w:rPr>
        <w:t xml:space="preserve"> the Doppler detectability of </w:t>
      </w:r>
      <w:r w:rsidR="00A85F9F" w:rsidRPr="008746DF">
        <w:rPr>
          <w:rFonts w:ascii="Book Antiqua" w:hAnsi="Book Antiqua"/>
          <w:sz w:val="24"/>
          <w:szCs w:val="24"/>
          <w:lang w:val="en-GB"/>
        </w:rPr>
        <w:t xml:space="preserve">the </w:t>
      </w:r>
      <w:r w:rsidR="004C09B2" w:rsidRPr="008746DF">
        <w:rPr>
          <w:rFonts w:ascii="Book Antiqua" w:hAnsi="Book Antiqua"/>
          <w:sz w:val="24"/>
          <w:szCs w:val="24"/>
          <w:lang w:val="en-GB"/>
        </w:rPr>
        <w:t>blood flow in small vessels</w:t>
      </w:r>
      <w:r w:rsidR="00D34FD1" w:rsidRPr="008746DF">
        <w:rPr>
          <w:rFonts w:ascii="Book Antiqua" w:hAnsi="Book Antiqua"/>
          <w:sz w:val="24"/>
          <w:szCs w:val="24"/>
          <w:lang w:val="en-GB"/>
        </w:rPr>
        <w:t xml:space="preserve"> </w:t>
      </w:r>
      <w:r w:rsidR="00D34FD1" w:rsidRPr="008746DF">
        <w:rPr>
          <w:rFonts w:ascii="Book Antiqua" w:hAnsi="Book Antiqua"/>
          <w:sz w:val="24"/>
          <w:szCs w:val="24"/>
          <w:vertAlign w:val="superscript"/>
          <w:lang w:val="en-GB"/>
        </w:rPr>
        <w:t>[2]</w:t>
      </w:r>
      <w:r w:rsidR="004C09B2" w:rsidRPr="008746DF">
        <w:rPr>
          <w:rFonts w:ascii="Book Antiqua" w:hAnsi="Book Antiqua"/>
          <w:sz w:val="24"/>
          <w:szCs w:val="24"/>
          <w:lang w:val="en-GB"/>
        </w:rPr>
        <w:t>. However, contrast</w:t>
      </w:r>
      <w:r w:rsidR="00A85F9F" w:rsidRPr="008746DF">
        <w:rPr>
          <w:rFonts w:ascii="Book Antiqua" w:hAnsi="Book Antiqua"/>
          <w:sz w:val="24"/>
          <w:szCs w:val="24"/>
          <w:lang w:val="en-GB"/>
        </w:rPr>
        <w:t>-</w:t>
      </w:r>
      <w:r w:rsidR="004C09B2" w:rsidRPr="008746DF">
        <w:rPr>
          <w:rFonts w:ascii="Book Antiqua" w:hAnsi="Book Antiqua"/>
          <w:sz w:val="24"/>
          <w:szCs w:val="24"/>
          <w:lang w:val="en-GB"/>
        </w:rPr>
        <w:t xml:space="preserve">enhanced Doppler ultrasonography </w:t>
      </w:r>
      <w:r w:rsidR="00777B95" w:rsidRPr="008746DF">
        <w:rPr>
          <w:rFonts w:ascii="Book Antiqua" w:hAnsi="Book Antiqua"/>
          <w:sz w:val="24"/>
          <w:szCs w:val="24"/>
          <w:lang w:val="en-GB"/>
        </w:rPr>
        <w:t xml:space="preserve">has several disadvantages. First, </w:t>
      </w:r>
      <w:r w:rsidR="00EE0BF4">
        <w:rPr>
          <w:rFonts w:ascii="Book Antiqua" w:hAnsi="Book Antiqua"/>
          <w:sz w:val="24"/>
          <w:szCs w:val="24"/>
          <w:lang w:val="en-GB"/>
        </w:rPr>
        <w:t>it may produce</w:t>
      </w:r>
      <w:r w:rsidR="00777B95" w:rsidRPr="008746DF">
        <w:rPr>
          <w:rFonts w:ascii="Book Antiqua" w:hAnsi="Book Antiqua"/>
          <w:sz w:val="24"/>
          <w:szCs w:val="24"/>
          <w:lang w:val="en-GB"/>
        </w:rPr>
        <w:t xml:space="preserve"> blooming art</w:t>
      </w:r>
      <w:r w:rsidR="00A85F9F" w:rsidRPr="008746DF">
        <w:rPr>
          <w:rFonts w:ascii="Book Antiqua" w:hAnsi="Book Antiqua"/>
          <w:sz w:val="24"/>
          <w:szCs w:val="24"/>
          <w:lang w:val="en-GB"/>
        </w:rPr>
        <w:t>e</w:t>
      </w:r>
      <w:r w:rsidR="00777B95" w:rsidRPr="008746DF">
        <w:rPr>
          <w:rFonts w:ascii="Book Antiqua" w:hAnsi="Book Antiqua"/>
          <w:sz w:val="24"/>
          <w:szCs w:val="24"/>
          <w:lang w:val="en-GB"/>
        </w:rPr>
        <w:t>facts (over-painting)</w:t>
      </w:r>
      <w:r w:rsidR="00A85F9F" w:rsidRPr="008746DF">
        <w:rPr>
          <w:rFonts w:ascii="Book Antiqua" w:hAnsi="Book Antiqua"/>
          <w:sz w:val="24"/>
          <w:szCs w:val="24"/>
          <w:lang w:val="en-GB"/>
        </w:rPr>
        <w:t>,</w:t>
      </w:r>
      <w:r w:rsidR="00777B95" w:rsidRPr="008746DF">
        <w:rPr>
          <w:rFonts w:ascii="Book Antiqua" w:hAnsi="Book Antiqua"/>
          <w:sz w:val="24"/>
          <w:szCs w:val="24"/>
          <w:lang w:val="en-GB"/>
        </w:rPr>
        <w:t xml:space="preserve"> which </w:t>
      </w:r>
      <w:proofErr w:type="gramStart"/>
      <w:r w:rsidR="00777B95" w:rsidRPr="008746DF">
        <w:rPr>
          <w:rFonts w:ascii="Book Antiqua" w:hAnsi="Book Antiqua"/>
          <w:sz w:val="24"/>
          <w:szCs w:val="24"/>
          <w:lang w:val="en-GB"/>
        </w:rPr>
        <w:t>refer</w:t>
      </w:r>
      <w:proofErr w:type="gramEnd"/>
      <w:r w:rsidR="00777B95" w:rsidRPr="008746DF">
        <w:rPr>
          <w:rFonts w:ascii="Book Antiqua" w:hAnsi="Book Antiqua"/>
          <w:sz w:val="24"/>
          <w:szCs w:val="24"/>
          <w:lang w:val="en-GB"/>
        </w:rPr>
        <w:t xml:space="preserve"> to the widened appearance of a vessel when compared with the results of fundam</w:t>
      </w:r>
      <w:r w:rsidR="00EF16BB" w:rsidRPr="008746DF">
        <w:rPr>
          <w:rFonts w:ascii="Book Antiqua" w:hAnsi="Book Antiqua"/>
          <w:sz w:val="24"/>
          <w:szCs w:val="24"/>
          <w:lang w:val="en-GB"/>
        </w:rPr>
        <w:t>ental B-mode imaging</w:t>
      </w:r>
      <w:r w:rsidR="00D34FD1" w:rsidRPr="008746DF">
        <w:rPr>
          <w:rFonts w:ascii="Book Antiqua" w:hAnsi="Book Antiqua"/>
          <w:sz w:val="24"/>
          <w:szCs w:val="24"/>
          <w:lang w:val="en-GB"/>
        </w:rPr>
        <w:t xml:space="preserve"> </w:t>
      </w:r>
      <w:r w:rsidR="00D34FD1" w:rsidRPr="008746DF">
        <w:rPr>
          <w:rFonts w:ascii="Book Antiqua" w:hAnsi="Book Antiqua"/>
          <w:sz w:val="24"/>
          <w:szCs w:val="24"/>
          <w:vertAlign w:val="superscript"/>
          <w:lang w:val="en-GB"/>
        </w:rPr>
        <w:t>[3-4]</w:t>
      </w:r>
      <w:r w:rsidR="00EF16BB" w:rsidRPr="008746DF">
        <w:rPr>
          <w:rFonts w:ascii="Book Antiqua" w:hAnsi="Book Antiqua"/>
          <w:sz w:val="24"/>
          <w:szCs w:val="24"/>
          <w:lang w:val="en-GB"/>
        </w:rPr>
        <w:t xml:space="preserve">. Second, </w:t>
      </w:r>
      <w:r w:rsidR="00777B95" w:rsidRPr="008746DF">
        <w:rPr>
          <w:rFonts w:ascii="Book Antiqua" w:hAnsi="Book Antiqua"/>
          <w:sz w:val="24"/>
          <w:szCs w:val="24"/>
          <w:lang w:val="en-GB"/>
        </w:rPr>
        <w:t xml:space="preserve">Doppler </w:t>
      </w:r>
      <w:r w:rsidR="00EE0BF4">
        <w:rPr>
          <w:rFonts w:ascii="Book Antiqua" w:hAnsi="Book Antiqua"/>
          <w:sz w:val="24"/>
          <w:szCs w:val="24"/>
          <w:lang w:val="en-GB"/>
        </w:rPr>
        <w:t>ultrasonography</w:t>
      </w:r>
      <w:r w:rsidR="00A85F9F" w:rsidRPr="008746DF">
        <w:rPr>
          <w:rFonts w:ascii="Book Antiqua" w:hAnsi="Book Antiqua"/>
          <w:sz w:val="24"/>
          <w:szCs w:val="24"/>
          <w:lang w:val="en-GB"/>
        </w:rPr>
        <w:t xml:space="preserve"> </w:t>
      </w:r>
      <w:r w:rsidR="00EE0BF4">
        <w:rPr>
          <w:rFonts w:ascii="Book Antiqua" w:hAnsi="Book Antiqua"/>
          <w:sz w:val="24"/>
          <w:szCs w:val="24"/>
          <w:lang w:val="en-GB"/>
        </w:rPr>
        <w:t>is</w:t>
      </w:r>
      <w:r w:rsidR="00A85F9F" w:rsidRPr="008746DF">
        <w:rPr>
          <w:rFonts w:ascii="Book Antiqua" w:hAnsi="Book Antiqua"/>
          <w:sz w:val="24"/>
          <w:szCs w:val="24"/>
          <w:lang w:val="en-GB"/>
        </w:rPr>
        <w:t xml:space="preserve"> </w:t>
      </w:r>
      <w:r w:rsidR="00777B95" w:rsidRPr="008746DF">
        <w:rPr>
          <w:rFonts w:ascii="Book Antiqua" w:hAnsi="Book Antiqua"/>
          <w:sz w:val="24"/>
          <w:szCs w:val="24"/>
          <w:lang w:val="en-GB"/>
        </w:rPr>
        <w:t>sensitiv</w:t>
      </w:r>
      <w:r w:rsidR="00A85F9F" w:rsidRPr="008746DF">
        <w:rPr>
          <w:rFonts w:ascii="Book Antiqua" w:hAnsi="Book Antiqua"/>
          <w:sz w:val="24"/>
          <w:szCs w:val="24"/>
          <w:lang w:val="en-GB"/>
        </w:rPr>
        <w:t>e</w:t>
      </w:r>
      <w:r w:rsidR="00777B95" w:rsidRPr="008746DF">
        <w:rPr>
          <w:rFonts w:ascii="Book Antiqua" w:hAnsi="Book Antiqua"/>
          <w:sz w:val="24"/>
          <w:szCs w:val="24"/>
          <w:lang w:val="en-GB"/>
        </w:rPr>
        <w:t xml:space="preserve"> to motion art</w:t>
      </w:r>
      <w:r w:rsidR="00A85F9F" w:rsidRPr="008746DF">
        <w:rPr>
          <w:rFonts w:ascii="Book Antiqua" w:hAnsi="Book Antiqua"/>
          <w:sz w:val="24"/>
          <w:szCs w:val="24"/>
          <w:lang w:val="en-GB"/>
        </w:rPr>
        <w:t>e</w:t>
      </w:r>
      <w:r w:rsidR="00777B95" w:rsidRPr="008746DF">
        <w:rPr>
          <w:rFonts w:ascii="Book Antiqua" w:hAnsi="Book Antiqua"/>
          <w:sz w:val="24"/>
          <w:szCs w:val="24"/>
          <w:lang w:val="en-GB"/>
        </w:rPr>
        <w:t>facts.</w:t>
      </w:r>
      <w:r w:rsidR="00EF16BB" w:rsidRPr="008746DF">
        <w:rPr>
          <w:rFonts w:ascii="Book Antiqua" w:hAnsi="Book Antiqua"/>
          <w:sz w:val="24"/>
          <w:szCs w:val="24"/>
          <w:lang w:val="en-GB"/>
        </w:rPr>
        <w:t xml:space="preserve"> Tissue movement can produce stronger Doppler signals than </w:t>
      </w:r>
      <w:r w:rsidR="00A85F9F" w:rsidRPr="008746DF">
        <w:rPr>
          <w:rFonts w:ascii="Book Antiqua" w:hAnsi="Book Antiqua"/>
          <w:sz w:val="24"/>
          <w:szCs w:val="24"/>
          <w:lang w:val="en-GB"/>
        </w:rPr>
        <w:t xml:space="preserve">the </w:t>
      </w:r>
      <w:r w:rsidR="00EF16BB" w:rsidRPr="008746DF">
        <w:rPr>
          <w:rFonts w:ascii="Book Antiqua" w:hAnsi="Book Antiqua"/>
          <w:sz w:val="24"/>
          <w:szCs w:val="24"/>
          <w:lang w:val="en-GB"/>
        </w:rPr>
        <w:t>signals from the contrast, resulting in a flash art</w:t>
      </w:r>
      <w:r w:rsidR="00A85F9F" w:rsidRPr="008746DF">
        <w:rPr>
          <w:rFonts w:ascii="Book Antiqua" w:hAnsi="Book Antiqua"/>
          <w:sz w:val="24"/>
          <w:szCs w:val="24"/>
          <w:lang w:val="en-GB"/>
        </w:rPr>
        <w:t>e</w:t>
      </w:r>
      <w:r w:rsidR="00EF16BB" w:rsidRPr="008746DF">
        <w:rPr>
          <w:rFonts w:ascii="Book Antiqua" w:hAnsi="Book Antiqua"/>
          <w:sz w:val="24"/>
          <w:szCs w:val="24"/>
          <w:lang w:val="en-GB"/>
        </w:rPr>
        <w:t>fact</w:t>
      </w:r>
      <w:r w:rsidR="00D34FD1" w:rsidRPr="008746DF">
        <w:rPr>
          <w:rFonts w:ascii="Book Antiqua" w:hAnsi="Book Antiqua"/>
          <w:sz w:val="24"/>
          <w:szCs w:val="24"/>
          <w:vertAlign w:val="superscript"/>
          <w:lang w:val="en-GB"/>
        </w:rPr>
        <w:t xml:space="preserve"> [3-4]</w:t>
      </w:r>
      <w:r w:rsidR="00EF16BB" w:rsidRPr="008746DF">
        <w:rPr>
          <w:rFonts w:ascii="Book Antiqua" w:hAnsi="Book Antiqua"/>
          <w:sz w:val="24"/>
          <w:szCs w:val="24"/>
          <w:lang w:val="en-GB"/>
        </w:rPr>
        <w:t>.</w:t>
      </w:r>
      <w:r w:rsidR="003672E2" w:rsidRPr="008746DF">
        <w:rPr>
          <w:rFonts w:ascii="Book Antiqua" w:hAnsi="Book Antiqua"/>
          <w:sz w:val="24"/>
          <w:szCs w:val="24"/>
          <w:lang w:val="en-GB"/>
        </w:rPr>
        <w:t xml:space="preserve"> The</w:t>
      </w:r>
      <w:r w:rsidR="00D45B2E" w:rsidRPr="008746DF">
        <w:rPr>
          <w:rFonts w:ascii="Book Antiqua" w:hAnsi="Book Antiqua"/>
          <w:sz w:val="24"/>
          <w:szCs w:val="24"/>
          <w:lang w:val="en-GB"/>
        </w:rPr>
        <w:t>refore</w:t>
      </w:r>
      <w:r w:rsidR="003672E2" w:rsidRPr="008746DF">
        <w:rPr>
          <w:rFonts w:ascii="Book Antiqua" w:hAnsi="Book Antiqua"/>
          <w:sz w:val="24"/>
          <w:szCs w:val="24"/>
          <w:lang w:val="en-GB"/>
        </w:rPr>
        <w:t xml:space="preserve">, </w:t>
      </w:r>
      <w:r w:rsidR="0064775C" w:rsidRPr="008746DF">
        <w:rPr>
          <w:rFonts w:ascii="Book Antiqua" w:hAnsi="Book Antiqua"/>
          <w:sz w:val="24"/>
          <w:szCs w:val="24"/>
          <w:lang w:val="en-GB"/>
        </w:rPr>
        <w:t xml:space="preserve">contrast </w:t>
      </w:r>
      <w:r w:rsidR="003672E2" w:rsidRPr="008746DF">
        <w:rPr>
          <w:rFonts w:ascii="Book Antiqua" w:hAnsi="Book Antiqua"/>
          <w:sz w:val="24"/>
          <w:szCs w:val="24"/>
          <w:lang w:val="en-GB"/>
        </w:rPr>
        <w:t xml:space="preserve">harmonic imaging </w:t>
      </w:r>
      <w:r w:rsidR="000946A4" w:rsidRPr="008746DF">
        <w:rPr>
          <w:rFonts w:ascii="Book Antiqua" w:hAnsi="Book Antiqua"/>
          <w:sz w:val="24"/>
          <w:szCs w:val="24"/>
          <w:lang w:val="en-GB"/>
        </w:rPr>
        <w:t xml:space="preserve">(HI) </w:t>
      </w:r>
      <w:r w:rsidR="00A85F9F" w:rsidRPr="008746DF">
        <w:rPr>
          <w:rFonts w:ascii="Book Antiqua" w:hAnsi="Book Antiqua"/>
          <w:sz w:val="24"/>
          <w:szCs w:val="24"/>
          <w:lang w:val="en-GB"/>
        </w:rPr>
        <w:t xml:space="preserve">has been </w:t>
      </w:r>
      <w:r w:rsidR="003672E2" w:rsidRPr="008746DF">
        <w:rPr>
          <w:rFonts w:ascii="Book Antiqua" w:hAnsi="Book Antiqua"/>
          <w:sz w:val="24"/>
          <w:szCs w:val="24"/>
          <w:lang w:val="en-GB"/>
        </w:rPr>
        <w:t>introduced to overcome this problem by suppressing the background tissue signal</w:t>
      </w:r>
      <w:r w:rsidR="00A85F9F" w:rsidRPr="008746DF">
        <w:rPr>
          <w:rFonts w:ascii="Book Antiqua" w:hAnsi="Book Antiqua"/>
          <w:sz w:val="24"/>
          <w:szCs w:val="24"/>
          <w:lang w:val="en-GB"/>
        </w:rPr>
        <w:t>s</w:t>
      </w:r>
      <w:r w:rsidR="00526CA3" w:rsidRPr="008746DF">
        <w:rPr>
          <w:rFonts w:ascii="Book Antiqua" w:hAnsi="Book Antiqua"/>
          <w:sz w:val="24"/>
          <w:szCs w:val="24"/>
          <w:vertAlign w:val="superscript"/>
          <w:lang w:val="en-GB"/>
        </w:rPr>
        <w:t xml:space="preserve"> [5]</w:t>
      </w:r>
      <w:r w:rsidR="003672E2" w:rsidRPr="008746DF">
        <w:rPr>
          <w:rFonts w:ascii="Book Antiqua" w:hAnsi="Book Antiqua"/>
          <w:sz w:val="24"/>
          <w:szCs w:val="24"/>
          <w:lang w:val="en-GB"/>
        </w:rPr>
        <w:t>.</w:t>
      </w:r>
    </w:p>
    <w:p w14:paraId="72E44A9D" w14:textId="78D297A0" w:rsidR="009C5CCA" w:rsidRPr="008746DF" w:rsidRDefault="007A500F" w:rsidP="00B4157E">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 </w:t>
      </w:r>
      <w:r w:rsidR="009C5CCA" w:rsidRPr="008746DF">
        <w:rPr>
          <w:rFonts w:ascii="Book Antiqua" w:hAnsi="Book Antiqua"/>
          <w:sz w:val="24"/>
          <w:szCs w:val="24"/>
          <w:lang w:val="en-GB"/>
        </w:rPr>
        <w:t xml:space="preserve">The past decade has </w:t>
      </w:r>
      <w:r w:rsidR="0035203E">
        <w:rPr>
          <w:rFonts w:ascii="Book Antiqua" w:hAnsi="Book Antiqua"/>
          <w:sz w:val="24"/>
          <w:szCs w:val="24"/>
          <w:lang w:val="en-GB"/>
        </w:rPr>
        <w:t>witnessed</w:t>
      </w:r>
      <w:r w:rsidR="0035203E" w:rsidRPr="008746DF">
        <w:rPr>
          <w:rFonts w:ascii="Book Antiqua" w:hAnsi="Book Antiqua"/>
          <w:sz w:val="24"/>
          <w:szCs w:val="24"/>
          <w:lang w:val="en-GB"/>
        </w:rPr>
        <w:t xml:space="preserve"> </w:t>
      </w:r>
      <w:r w:rsidR="00A85F9F" w:rsidRPr="008746DF">
        <w:rPr>
          <w:rFonts w:ascii="Book Antiqua" w:hAnsi="Book Antiqua"/>
          <w:sz w:val="24"/>
          <w:szCs w:val="24"/>
          <w:lang w:val="en-GB"/>
        </w:rPr>
        <w:t>great activity towards the</w:t>
      </w:r>
      <w:r w:rsidR="009C5CCA" w:rsidRPr="008746DF">
        <w:rPr>
          <w:rFonts w:ascii="Book Antiqua" w:hAnsi="Book Antiqua"/>
          <w:sz w:val="24"/>
          <w:szCs w:val="24"/>
          <w:lang w:val="en-GB"/>
        </w:rPr>
        <w:t xml:space="preserve"> development of stabil</w:t>
      </w:r>
      <w:r w:rsidR="00C84D43" w:rsidRPr="008746DF">
        <w:rPr>
          <w:rFonts w:ascii="Book Antiqua" w:hAnsi="Book Antiqua"/>
          <w:sz w:val="24"/>
          <w:szCs w:val="24"/>
          <w:lang w:val="en-GB"/>
        </w:rPr>
        <w:t>is</w:t>
      </w:r>
      <w:r w:rsidR="009C5CCA" w:rsidRPr="008746DF">
        <w:rPr>
          <w:rFonts w:ascii="Book Antiqua" w:hAnsi="Book Antiqua"/>
          <w:sz w:val="24"/>
          <w:szCs w:val="24"/>
          <w:lang w:val="en-GB"/>
        </w:rPr>
        <w:t xml:space="preserve">ed microbubble contrast agents. During the same time period, there have also been enhancements of </w:t>
      </w:r>
      <w:r w:rsidR="00A85F9F" w:rsidRPr="008746DF">
        <w:rPr>
          <w:rFonts w:ascii="Book Antiqua" w:hAnsi="Book Antiqua"/>
          <w:sz w:val="24"/>
          <w:szCs w:val="24"/>
          <w:lang w:val="en-GB"/>
        </w:rPr>
        <w:t xml:space="preserve">the available </w:t>
      </w:r>
      <w:r w:rsidR="009C5CCA" w:rsidRPr="008746DF">
        <w:rPr>
          <w:rFonts w:ascii="Book Antiqua" w:hAnsi="Book Antiqua"/>
          <w:sz w:val="24"/>
          <w:szCs w:val="24"/>
          <w:lang w:val="en-GB"/>
        </w:rPr>
        <w:t>ultraso</w:t>
      </w:r>
      <w:r w:rsidR="00C50D2B" w:rsidRPr="008746DF">
        <w:rPr>
          <w:rFonts w:ascii="Book Antiqua" w:hAnsi="Book Antiqua"/>
          <w:sz w:val="24"/>
          <w:szCs w:val="24"/>
          <w:lang w:val="en-GB"/>
        </w:rPr>
        <w:t>und equipment</w:t>
      </w:r>
      <w:r w:rsidR="00A85F9F" w:rsidRPr="008746DF">
        <w:rPr>
          <w:rFonts w:ascii="Book Antiqua" w:hAnsi="Book Antiqua"/>
          <w:sz w:val="24"/>
          <w:szCs w:val="24"/>
          <w:lang w:val="en-GB"/>
        </w:rPr>
        <w:t>,</w:t>
      </w:r>
      <w:r w:rsidR="009C5CCA" w:rsidRPr="008746DF">
        <w:rPr>
          <w:rFonts w:ascii="Book Antiqua" w:hAnsi="Book Antiqua"/>
          <w:sz w:val="24"/>
          <w:szCs w:val="24"/>
          <w:lang w:val="en-GB"/>
        </w:rPr>
        <w:t xml:space="preserve"> such as </w:t>
      </w:r>
      <w:r w:rsidR="000946A4" w:rsidRPr="008746DF">
        <w:rPr>
          <w:rFonts w:ascii="Book Antiqua" w:hAnsi="Book Antiqua"/>
          <w:sz w:val="24"/>
          <w:szCs w:val="24"/>
          <w:lang w:val="en-GB"/>
        </w:rPr>
        <w:t>HI</w:t>
      </w:r>
      <w:r w:rsidR="00A85F9F" w:rsidRPr="008746DF">
        <w:rPr>
          <w:rFonts w:ascii="Book Antiqua" w:hAnsi="Book Antiqua"/>
          <w:sz w:val="24"/>
          <w:szCs w:val="24"/>
          <w:lang w:val="en-GB"/>
        </w:rPr>
        <w:t>-</w:t>
      </w:r>
      <w:r w:rsidR="00F72E89" w:rsidRPr="008746DF">
        <w:rPr>
          <w:rFonts w:ascii="Book Antiqua" w:hAnsi="Book Antiqua"/>
          <w:sz w:val="24"/>
          <w:szCs w:val="24"/>
          <w:lang w:val="en-GB"/>
        </w:rPr>
        <w:t>specific software and broad-band transducers</w:t>
      </w:r>
      <w:r w:rsidR="00A85F9F" w:rsidRPr="008746DF">
        <w:rPr>
          <w:rFonts w:ascii="Book Antiqua" w:hAnsi="Book Antiqua"/>
          <w:sz w:val="24"/>
          <w:szCs w:val="24"/>
          <w:lang w:val="en-GB"/>
        </w:rPr>
        <w:t>, which</w:t>
      </w:r>
      <w:r w:rsidR="009C5CCA" w:rsidRPr="008746DF">
        <w:rPr>
          <w:rFonts w:ascii="Book Antiqua" w:hAnsi="Book Antiqua"/>
          <w:sz w:val="24"/>
          <w:szCs w:val="24"/>
          <w:lang w:val="en-GB"/>
        </w:rPr>
        <w:t xml:space="preserve"> have dramatically improved the ability of US to explore microcirculation and </w:t>
      </w:r>
      <w:r w:rsidR="00D45B2E" w:rsidRPr="008746DF">
        <w:rPr>
          <w:rFonts w:ascii="Book Antiqua" w:hAnsi="Book Antiqua"/>
          <w:sz w:val="24"/>
          <w:szCs w:val="24"/>
          <w:lang w:val="en-GB"/>
        </w:rPr>
        <w:t xml:space="preserve">given rise to </w:t>
      </w:r>
      <w:r w:rsidR="009C5CCA" w:rsidRPr="008746DF">
        <w:rPr>
          <w:rFonts w:ascii="Book Antiqua" w:hAnsi="Book Antiqua"/>
          <w:sz w:val="24"/>
          <w:szCs w:val="24"/>
          <w:lang w:val="en-GB"/>
        </w:rPr>
        <w:t>the evolution of contrast</w:t>
      </w:r>
      <w:r w:rsidR="00A85F9F" w:rsidRPr="008746DF">
        <w:rPr>
          <w:rFonts w:ascii="Book Antiqua" w:hAnsi="Book Antiqua"/>
          <w:sz w:val="24"/>
          <w:szCs w:val="24"/>
          <w:lang w:val="en-GB"/>
        </w:rPr>
        <w:t>-</w:t>
      </w:r>
      <w:r w:rsidR="009C5CCA" w:rsidRPr="008746DF">
        <w:rPr>
          <w:rFonts w:ascii="Book Antiqua" w:hAnsi="Book Antiqua"/>
          <w:sz w:val="24"/>
          <w:szCs w:val="24"/>
          <w:lang w:val="en-GB"/>
        </w:rPr>
        <w:t xml:space="preserve">enhanced </w:t>
      </w:r>
      <w:proofErr w:type="spellStart"/>
      <w:r w:rsidR="008D59E8" w:rsidRPr="008746DF">
        <w:rPr>
          <w:rFonts w:ascii="Book Antiqua" w:hAnsi="Book Antiqua"/>
          <w:sz w:val="24"/>
          <w:szCs w:val="24"/>
          <w:lang w:val="en-GB"/>
        </w:rPr>
        <w:t>transabdominal</w:t>
      </w:r>
      <w:proofErr w:type="spellEnd"/>
      <w:r w:rsidR="008D59E8" w:rsidRPr="008746DF">
        <w:rPr>
          <w:rFonts w:ascii="Book Antiqua" w:hAnsi="Book Antiqua"/>
          <w:sz w:val="24"/>
          <w:szCs w:val="24"/>
          <w:lang w:val="en-GB"/>
        </w:rPr>
        <w:t xml:space="preserve"> </w:t>
      </w:r>
      <w:r w:rsidR="009C5CCA" w:rsidRPr="008746DF">
        <w:rPr>
          <w:rFonts w:ascii="Book Antiqua" w:hAnsi="Book Antiqua"/>
          <w:sz w:val="24"/>
          <w:szCs w:val="24"/>
          <w:lang w:val="en-GB"/>
        </w:rPr>
        <w:t xml:space="preserve">ultrasonography </w:t>
      </w:r>
      <w:r w:rsidR="00A85F9F" w:rsidRPr="008746DF">
        <w:rPr>
          <w:rFonts w:ascii="Book Antiqua" w:hAnsi="Book Antiqua"/>
          <w:sz w:val="24"/>
          <w:szCs w:val="24"/>
          <w:lang w:val="en-GB"/>
        </w:rPr>
        <w:t>for uses ranging from</w:t>
      </w:r>
      <w:r w:rsidR="009C5CCA" w:rsidRPr="008746DF">
        <w:rPr>
          <w:rFonts w:ascii="Book Antiqua" w:hAnsi="Book Antiqua"/>
          <w:sz w:val="24"/>
          <w:szCs w:val="24"/>
          <w:lang w:val="en-GB"/>
        </w:rPr>
        <w:t xml:space="preserve"> vascular imaging to imag</w:t>
      </w:r>
      <w:r w:rsidR="00A85F9F" w:rsidRPr="008746DF">
        <w:rPr>
          <w:rFonts w:ascii="Book Antiqua" w:hAnsi="Book Antiqua"/>
          <w:sz w:val="24"/>
          <w:szCs w:val="24"/>
          <w:lang w:val="en-GB"/>
        </w:rPr>
        <w:t>es</w:t>
      </w:r>
      <w:r w:rsidR="009C5CCA" w:rsidRPr="008746DF">
        <w:rPr>
          <w:rFonts w:ascii="Book Antiqua" w:hAnsi="Book Antiqua"/>
          <w:sz w:val="24"/>
          <w:szCs w:val="24"/>
          <w:lang w:val="en-GB"/>
        </w:rPr>
        <w:t xml:space="preserve"> of </w:t>
      </w:r>
      <w:r w:rsidR="00A85F9F" w:rsidRPr="008746DF">
        <w:rPr>
          <w:rFonts w:ascii="Book Antiqua" w:hAnsi="Book Antiqua"/>
          <w:sz w:val="24"/>
          <w:szCs w:val="24"/>
          <w:lang w:val="en-GB"/>
        </w:rPr>
        <w:t xml:space="preserve">the </w:t>
      </w:r>
      <w:r w:rsidR="009C5CCA" w:rsidRPr="008746DF">
        <w:rPr>
          <w:rFonts w:ascii="Book Antiqua" w:hAnsi="Book Antiqua"/>
          <w:sz w:val="24"/>
          <w:szCs w:val="24"/>
          <w:lang w:val="en-GB"/>
        </w:rPr>
        <w:t xml:space="preserve">perfused tissue. </w:t>
      </w:r>
      <w:r w:rsidR="00FD2B16" w:rsidRPr="008746DF">
        <w:rPr>
          <w:rFonts w:ascii="Book Antiqua" w:hAnsi="Book Antiqua"/>
          <w:sz w:val="24"/>
          <w:szCs w:val="24"/>
          <w:lang w:val="en-GB"/>
        </w:rPr>
        <w:t>Additionally,</w:t>
      </w:r>
      <w:r w:rsidR="00B4157E" w:rsidRPr="008746DF">
        <w:rPr>
          <w:rFonts w:ascii="Book Antiqua" w:hAnsi="Book Antiqua"/>
          <w:sz w:val="24"/>
          <w:szCs w:val="24"/>
          <w:lang w:val="en-GB"/>
        </w:rPr>
        <w:t xml:space="preserve"> e</w:t>
      </w:r>
      <w:r w:rsidR="009C5CCA" w:rsidRPr="008746DF">
        <w:rPr>
          <w:rFonts w:ascii="Book Antiqua" w:hAnsi="Book Antiqua"/>
          <w:sz w:val="24"/>
          <w:szCs w:val="24"/>
          <w:lang w:val="en-GB"/>
        </w:rPr>
        <w:t xml:space="preserve">ndoscopic ultrasonography (EUS) </w:t>
      </w:r>
      <w:r w:rsidR="000C1288" w:rsidRPr="008746DF">
        <w:rPr>
          <w:rFonts w:ascii="Book Antiqua" w:hAnsi="Book Antiqua"/>
          <w:sz w:val="24"/>
          <w:szCs w:val="24"/>
          <w:lang w:val="en-GB"/>
        </w:rPr>
        <w:t>has become</w:t>
      </w:r>
      <w:r w:rsidR="009C5CCA" w:rsidRPr="008746DF">
        <w:rPr>
          <w:rFonts w:ascii="Book Antiqua" w:hAnsi="Book Antiqua"/>
          <w:sz w:val="24"/>
          <w:szCs w:val="24"/>
          <w:lang w:val="en-GB"/>
        </w:rPr>
        <w:t xml:space="preserve"> the imaging modality with the highest spatial resolution </w:t>
      </w:r>
      <w:r w:rsidR="00A85F9F" w:rsidRPr="008746DF">
        <w:rPr>
          <w:rFonts w:ascii="Book Antiqua" w:hAnsi="Book Antiqua"/>
          <w:sz w:val="24"/>
          <w:szCs w:val="24"/>
          <w:lang w:val="en-GB"/>
        </w:rPr>
        <w:t>since its introduction</w:t>
      </w:r>
      <w:r w:rsidR="000C1288" w:rsidRPr="008746DF">
        <w:rPr>
          <w:rFonts w:ascii="Book Antiqua" w:hAnsi="Book Antiqua"/>
          <w:sz w:val="24"/>
          <w:szCs w:val="24"/>
          <w:lang w:val="en-GB"/>
        </w:rPr>
        <w:t xml:space="preserve"> in the 1980s</w:t>
      </w:r>
      <w:r w:rsidR="009C5CCA" w:rsidRPr="008746DF">
        <w:rPr>
          <w:rFonts w:ascii="Book Antiqua" w:hAnsi="Book Antiqua"/>
          <w:sz w:val="24"/>
          <w:szCs w:val="24"/>
          <w:lang w:val="en-GB"/>
        </w:rPr>
        <w:t xml:space="preserve">. However, because </w:t>
      </w:r>
      <w:r w:rsidR="00D45B2E" w:rsidRPr="008746DF">
        <w:rPr>
          <w:rFonts w:ascii="Book Antiqua" w:hAnsi="Book Antiqua"/>
          <w:sz w:val="24"/>
          <w:szCs w:val="24"/>
          <w:lang w:val="en-GB"/>
        </w:rPr>
        <w:t xml:space="preserve">of </w:t>
      </w:r>
      <w:r w:rsidR="009C5CCA" w:rsidRPr="008746DF">
        <w:rPr>
          <w:rFonts w:ascii="Book Antiqua" w:hAnsi="Book Antiqua"/>
          <w:sz w:val="24"/>
          <w:szCs w:val="24"/>
          <w:lang w:val="en-GB"/>
        </w:rPr>
        <w:t>its low acoustic power and limited band</w:t>
      </w:r>
      <w:r w:rsidR="00A85F9F" w:rsidRPr="008746DF">
        <w:rPr>
          <w:rFonts w:ascii="Book Antiqua" w:hAnsi="Book Antiqua"/>
          <w:sz w:val="24"/>
          <w:szCs w:val="24"/>
          <w:lang w:val="en-GB"/>
        </w:rPr>
        <w:t>width</w:t>
      </w:r>
      <w:r w:rsidR="009C5CCA" w:rsidRPr="008746DF">
        <w:rPr>
          <w:rFonts w:ascii="Book Antiqua" w:hAnsi="Book Antiqua"/>
          <w:sz w:val="24"/>
          <w:szCs w:val="24"/>
          <w:lang w:val="en-GB"/>
        </w:rPr>
        <w:t>, contrast</w:t>
      </w:r>
      <w:r w:rsidR="00A85F9F" w:rsidRPr="008746DF">
        <w:rPr>
          <w:rFonts w:ascii="Book Antiqua" w:hAnsi="Book Antiqua"/>
          <w:sz w:val="24"/>
          <w:szCs w:val="24"/>
          <w:lang w:val="en-GB"/>
        </w:rPr>
        <w:t>-</w:t>
      </w:r>
      <w:r w:rsidR="009C5CCA" w:rsidRPr="008746DF">
        <w:rPr>
          <w:rFonts w:ascii="Book Antiqua" w:hAnsi="Book Antiqua"/>
          <w:sz w:val="24"/>
          <w:szCs w:val="24"/>
          <w:lang w:val="en-GB"/>
        </w:rPr>
        <w:t>enhanced ha</w:t>
      </w:r>
      <w:r w:rsidR="001D0F39" w:rsidRPr="008746DF">
        <w:rPr>
          <w:rFonts w:ascii="Book Antiqua" w:hAnsi="Book Antiqua"/>
          <w:sz w:val="24"/>
          <w:szCs w:val="24"/>
          <w:lang w:val="en-GB"/>
        </w:rPr>
        <w:t>rmonic endoscopic ultrasound (C</w:t>
      </w:r>
      <w:r w:rsidR="009C5CCA" w:rsidRPr="008746DF">
        <w:rPr>
          <w:rFonts w:ascii="Book Antiqua" w:hAnsi="Book Antiqua"/>
          <w:sz w:val="24"/>
          <w:szCs w:val="24"/>
          <w:lang w:val="en-GB"/>
        </w:rPr>
        <w:t xml:space="preserve">H-EUS) </w:t>
      </w:r>
      <w:r w:rsidR="00A85F9F" w:rsidRPr="008746DF">
        <w:rPr>
          <w:rFonts w:ascii="Book Antiqua" w:hAnsi="Book Antiqua"/>
          <w:sz w:val="24"/>
          <w:szCs w:val="24"/>
          <w:lang w:val="en-GB"/>
        </w:rPr>
        <w:t>h</w:t>
      </w:r>
      <w:r w:rsidR="00D45B2E" w:rsidRPr="008746DF">
        <w:rPr>
          <w:rFonts w:ascii="Book Antiqua" w:hAnsi="Book Antiqua"/>
          <w:sz w:val="24"/>
          <w:szCs w:val="24"/>
          <w:lang w:val="en-GB"/>
        </w:rPr>
        <w:t xml:space="preserve">as not </w:t>
      </w:r>
      <w:r w:rsidR="00A85F9F" w:rsidRPr="008746DF">
        <w:rPr>
          <w:rFonts w:ascii="Book Antiqua" w:hAnsi="Book Antiqua"/>
          <w:sz w:val="24"/>
          <w:szCs w:val="24"/>
          <w:lang w:val="en-GB"/>
        </w:rPr>
        <w:t xml:space="preserve">been </w:t>
      </w:r>
      <w:r w:rsidR="009C5CCA" w:rsidRPr="008746DF">
        <w:rPr>
          <w:rFonts w:ascii="Book Antiqua" w:hAnsi="Book Antiqua"/>
          <w:sz w:val="24"/>
          <w:szCs w:val="24"/>
          <w:lang w:val="en-GB"/>
        </w:rPr>
        <w:t>feasible</w:t>
      </w:r>
      <w:r w:rsidR="000C1288" w:rsidRPr="008746DF">
        <w:rPr>
          <w:rFonts w:ascii="Book Antiqua" w:hAnsi="Book Antiqua"/>
          <w:sz w:val="24"/>
          <w:szCs w:val="24"/>
          <w:lang w:val="en-GB"/>
        </w:rPr>
        <w:t xml:space="preserve"> until five years ago</w:t>
      </w:r>
      <w:r w:rsidR="00A85F9F" w:rsidRPr="008746DF">
        <w:rPr>
          <w:rFonts w:ascii="Book Antiqua" w:hAnsi="Book Antiqua"/>
          <w:sz w:val="24"/>
          <w:szCs w:val="24"/>
          <w:lang w:val="en-GB"/>
        </w:rPr>
        <w:t>,</w:t>
      </w:r>
      <w:r w:rsidR="000C1288" w:rsidRPr="008746DF">
        <w:rPr>
          <w:rFonts w:ascii="Book Antiqua" w:hAnsi="Book Antiqua"/>
          <w:sz w:val="24"/>
          <w:szCs w:val="24"/>
          <w:lang w:val="en-GB"/>
        </w:rPr>
        <w:t xml:space="preserve"> when</w:t>
      </w:r>
      <w:r w:rsidR="009C5CCA" w:rsidRPr="008746DF">
        <w:rPr>
          <w:rFonts w:ascii="Book Antiqua" w:hAnsi="Book Antiqua"/>
          <w:sz w:val="24"/>
          <w:szCs w:val="24"/>
          <w:lang w:val="en-GB"/>
        </w:rPr>
        <w:t xml:space="preserve"> technological advances made contrast harmonic technology available </w:t>
      </w:r>
      <w:r w:rsidR="00D45B2E" w:rsidRPr="008746DF">
        <w:rPr>
          <w:rFonts w:ascii="Book Antiqua" w:hAnsi="Book Antiqua"/>
          <w:sz w:val="24"/>
          <w:szCs w:val="24"/>
          <w:lang w:val="en-GB"/>
        </w:rPr>
        <w:t xml:space="preserve">for the first time </w:t>
      </w:r>
      <w:r w:rsidR="009C5CCA" w:rsidRPr="008746DF">
        <w:rPr>
          <w:rFonts w:ascii="Book Antiqua" w:hAnsi="Book Antiqua"/>
          <w:sz w:val="24"/>
          <w:szCs w:val="24"/>
          <w:lang w:val="en-GB"/>
        </w:rPr>
        <w:t xml:space="preserve">for EUS. Although experience is still </w:t>
      </w:r>
      <w:r w:rsidR="00C05BE0">
        <w:rPr>
          <w:rFonts w:ascii="Book Antiqua" w:hAnsi="Book Antiqua"/>
          <w:sz w:val="24"/>
          <w:szCs w:val="24"/>
          <w:lang w:val="en-GB"/>
        </w:rPr>
        <w:t>limited</w:t>
      </w:r>
      <w:r w:rsidR="009C5CCA" w:rsidRPr="008746DF">
        <w:rPr>
          <w:rFonts w:ascii="Book Antiqua" w:hAnsi="Book Antiqua"/>
          <w:sz w:val="24"/>
          <w:szCs w:val="24"/>
          <w:lang w:val="en-GB"/>
        </w:rPr>
        <w:t xml:space="preserve">, several reports </w:t>
      </w:r>
      <w:r w:rsidR="00A85F9F" w:rsidRPr="008746DF">
        <w:rPr>
          <w:rFonts w:ascii="Book Antiqua" w:hAnsi="Book Antiqua"/>
          <w:sz w:val="24"/>
          <w:szCs w:val="24"/>
          <w:lang w:val="en-GB"/>
        </w:rPr>
        <w:t xml:space="preserve">have </w:t>
      </w:r>
      <w:r w:rsidR="009C5CCA" w:rsidRPr="008746DF">
        <w:rPr>
          <w:rFonts w:ascii="Book Antiqua" w:hAnsi="Book Antiqua"/>
          <w:sz w:val="24"/>
          <w:szCs w:val="24"/>
          <w:lang w:val="en-GB"/>
        </w:rPr>
        <w:t>highlight</w:t>
      </w:r>
      <w:r w:rsidR="00A85F9F" w:rsidRPr="008746DF">
        <w:rPr>
          <w:rFonts w:ascii="Book Antiqua" w:hAnsi="Book Antiqua"/>
          <w:sz w:val="24"/>
          <w:szCs w:val="24"/>
          <w:lang w:val="en-GB"/>
        </w:rPr>
        <w:t>ed this technique</w:t>
      </w:r>
      <w:r w:rsidR="009C5CCA" w:rsidRPr="008746DF">
        <w:rPr>
          <w:rFonts w:ascii="Book Antiqua" w:hAnsi="Book Antiqua"/>
          <w:sz w:val="24"/>
          <w:szCs w:val="24"/>
          <w:lang w:val="en-GB"/>
        </w:rPr>
        <w:t xml:space="preserve"> as a promising noninvasive method</w:t>
      </w:r>
      <w:r w:rsidR="00A85F9F" w:rsidRPr="008746DF">
        <w:rPr>
          <w:rFonts w:ascii="Book Antiqua" w:hAnsi="Book Antiqua"/>
          <w:sz w:val="24"/>
          <w:szCs w:val="24"/>
          <w:lang w:val="en-GB"/>
        </w:rPr>
        <w:t>,</w:t>
      </w:r>
      <w:r w:rsidR="009C5CCA" w:rsidRPr="008746DF">
        <w:rPr>
          <w:rFonts w:ascii="Book Antiqua" w:hAnsi="Book Antiqua"/>
          <w:sz w:val="24"/>
          <w:szCs w:val="24"/>
          <w:lang w:val="en-GB"/>
        </w:rPr>
        <w:t xml:space="preserve"> not only </w:t>
      </w:r>
      <w:r w:rsidR="00A85F9F" w:rsidRPr="008746DF">
        <w:rPr>
          <w:rFonts w:ascii="Book Antiqua" w:hAnsi="Book Antiqua"/>
          <w:sz w:val="24"/>
          <w:szCs w:val="24"/>
          <w:lang w:val="en-GB"/>
        </w:rPr>
        <w:t>for</w:t>
      </w:r>
      <w:r w:rsidR="009C5CCA" w:rsidRPr="008746DF">
        <w:rPr>
          <w:rFonts w:ascii="Book Antiqua" w:hAnsi="Book Antiqua"/>
          <w:sz w:val="24"/>
          <w:szCs w:val="24"/>
          <w:lang w:val="en-GB"/>
        </w:rPr>
        <w:t xml:space="preserve"> characteri</w:t>
      </w:r>
      <w:r w:rsidR="00A85F9F" w:rsidRPr="008746DF">
        <w:rPr>
          <w:rFonts w:ascii="Book Antiqua" w:hAnsi="Book Antiqua"/>
          <w:sz w:val="24"/>
          <w:szCs w:val="24"/>
          <w:lang w:val="en-GB"/>
        </w:rPr>
        <w:t>sing</w:t>
      </w:r>
      <w:r w:rsidR="009C5CCA" w:rsidRPr="008746DF">
        <w:rPr>
          <w:rFonts w:ascii="Book Antiqua" w:hAnsi="Book Antiqua"/>
          <w:sz w:val="24"/>
          <w:szCs w:val="24"/>
          <w:lang w:val="en-GB"/>
        </w:rPr>
        <w:t xml:space="preserve"> lesions</w:t>
      </w:r>
      <w:r w:rsidR="008746DF" w:rsidRPr="008746DF">
        <w:rPr>
          <w:rFonts w:ascii="Book Antiqua" w:hAnsi="Book Antiqua"/>
          <w:sz w:val="24"/>
          <w:szCs w:val="24"/>
          <w:lang w:val="en-GB"/>
        </w:rPr>
        <w:t xml:space="preserve"> but also</w:t>
      </w:r>
      <w:r w:rsidR="009C5CCA" w:rsidRPr="008746DF">
        <w:rPr>
          <w:rFonts w:ascii="Book Antiqua" w:hAnsi="Book Antiqua"/>
          <w:sz w:val="24"/>
          <w:szCs w:val="24"/>
          <w:lang w:val="en-GB"/>
        </w:rPr>
        <w:t xml:space="preserve"> </w:t>
      </w:r>
      <w:r w:rsidR="00A85F9F" w:rsidRPr="008746DF">
        <w:rPr>
          <w:rFonts w:ascii="Book Antiqua" w:hAnsi="Book Antiqua"/>
          <w:sz w:val="24"/>
          <w:szCs w:val="24"/>
          <w:lang w:val="en-GB"/>
        </w:rPr>
        <w:t xml:space="preserve">for </w:t>
      </w:r>
      <w:r w:rsidR="009C5CCA" w:rsidRPr="008746DF">
        <w:rPr>
          <w:rFonts w:ascii="Book Antiqua" w:hAnsi="Book Antiqua"/>
          <w:sz w:val="24"/>
          <w:szCs w:val="24"/>
          <w:lang w:val="en-GB"/>
        </w:rPr>
        <w:t>better assess</w:t>
      </w:r>
      <w:r w:rsidR="00A85F9F" w:rsidRPr="008746DF">
        <w:rPr>
          <w:rFonts w:ascii="Book Antiqua" w:hAnsi="Book Antiqua"/>
          <w:sz w:val="24"/>
          <w:szCs w:val="24"/>
          <w:lang w:val="en-GB"/>
        </w:rPr>
        <w:t>ing</w:t>
      </w:r>
      <w:r w:rsidR="009C5CCA"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009C5CCA" w:rsidRPr="008746DF">
        <w:rPr>
          <w:rFonts w:ascii="Book Antiqua" w:hAnsi="Book Antiqua"/>
          <w:sz w:val="24"/>
          <w:szCs w:val="24"/>
          <w:lang w:val="en-GB"/>
        </w:rPr>
        <w:t xml:space="preserve"> staging and resectability. In this article</w:t>
      </w:r>
      <w:r w:rsidR="00A85F9F" w:rsidRPr="008746DF">
        <w:rPr>
          <w:rFonts w:ascii="Book Antiqua" w:hAnsi="Book Antiqua"/>
          <w:sz w:val="24"/>
          <w:szCs w:val="24"/>
          <w:lang w:val="en-GB"/>
        </w:rPr>
        <w:t>,</w:t>
      </w:r>
      <w:r w:rsidR="009C5CCA" w:rsidRPr="008746DF">
        <w:rPr>
          <w:rFonts w:ascii="Book Antiqua" w:hAnsi="Book Antiqua"/>
          <w:sz w:val="24"/>
          <w:szCs w:val="24"/>
          <w:lang w:val="en-GB"/>
        </w:rPr>
        <w:t xml:space="preserve"> we </w:t>
      </w:r>
      <w:r w:rsidR="00D45B2E" w:rsidRPr="008746DF">
        <w:rPr>
          <w:rFonts w:ascii="Book Antiqua" w:hAnsi="Book Antiqua"/>
          <w:sz w:val="24"/>
          <w:szCs w:val="24"/>
          <w:lang w:val="en-GB"/>
        </w:rPr>
        <w:t>aim</w:t>
      </w:r>
      <w:r w:rsidR="009C5CCA" w:rsidRPr="008746DF">
        <w:rPr>
          <w:rFonts w:ascii="Book Antiqua" w:hAnsi="Book Antiqua"/>
          <w:sz w:val="24"/>
          <w:szCs w:val="24"/>
          <w:lang w:val="en-GB"/>
        </w:rPr>
        <w:t xml:space="preserve"> to review the physical principles of contrast harmonic imagi</w:t>
      </w:r>
      <w:r w:rsidR="001D0F39" w:rsidRPr="008746DF">
        <w:rPr>
          <w:rFonts w:ascii="Book Antiqua" w:hAnsi="Book Antiqua"/>
          <w:sz w:val="24"/>
          <w:szCs w:val="24"/>
          <w:lang w:val="en-GB"/>
        </w:rPr>
        <w:t>ng (CHI), technical issues of C</w:t>
      </w:r>
      <w:r w:rsidR="009C5CCA" w:rsidRPr="008746DF">
        <w:rPr>
          <w:rFonts w:ascii="Book Antiqua" w:hAnsi="Book Antiqua"/>
          <w:sz w:val="24"/>
          <w:szCs w:val="24"/>
          <w:lang w:val="en-GB"/>
        </w:rPr>
        <w:t xml:space="preserve">H-EUS, clinical applications and future research areas. </w:t>
      </w:r>
    </w:p>
    <w:p w14:paraId="3B0F7095" w14:textId="77777777" w:rsidR="000946A4" w:rsidRPr="008746DF" w:rsidRDefault="000946A4" w:rsidP="00B4157E">
      <w:pPr>
        <w:spacing w:line="360" w:lineRule="auto"/>
        <w:ind w:firstLine="720"/>
        <w:jc w:val="both"/>
        <w:rPr>
          <w:rFonts w:ascii="Book Antiqua" w:hAnsi="Book Antiqua"/>
          <w:sz w:val="24"/>
          <w:szCs w:val="24"/>
          <w:lang w:val="en-GB"/>
        </w:rPr>
      </w:pPr>
    </w:p>
    <w:p w14:paraId="5A5ECE3B" w14:textId="77777777" w:rsidR="000946A4" w:rsidRPr="008746DF" w:rsidRDefault="000946A4" w:rsidP="000946A4">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 xml:space="preserve">WHAT IS HARMONIC IMAGING? </w:t>
      </w:r>
    </w:p>
    <w:p w14:paraId="021A9FEE" w14:textId="3398BBB2" w:rsidR="000946A4" w:rsidRPr="008746DF" w:rsidRDefault="000946A4"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HI is a relatively new ultrasonic imaging method that produces images based on non-linear acoustic effects of ultrasound interaction</w:t>
      </w:r>
      <w:r w:rsidR="006A61FE" w:rsidRPr="008746DF">
        <w:rPr>
          <w:rFonts w:ascii="Book Antiqua" w:hAnsi="Book Antiqua"/>
          <w:sz w:val="24"/>
          <w:szCs w:val="24"/>
          <w:lang w:val="en-GB"/>
        </w:rPr>
        <w:t>s</w:t>
      </w:r>
      <w:r w:rsidRPr="008746DF">
        <w:rPr>
          <w:rFonts w:ascii="Book Antiqua" w:hAnsi="Book Antiqua"/>
          <w:sz w:val="24"/>
          <w:szCs w:val="24"/>
          <w:lang w:val="en-GB"/>
        </w:rPr>
        <w:t xml:space="preserve"> with tissues or microbubble contrast agents. </w:t>
      </w:r>
      <w:r w:rsidRPr="008746DF">
        <w:rPr>
          <w:rFonts w:ascii="Times New Roman" w:hAnsi="Times New Roman"/>
          <w:sz w:val="24"/>
          <w:szCs w:val="24"/>
          <w:lang w:val="en-GB"/>
        </w:rPr>
        <w:t>‟</w:t>
      </w:r>
      <w:r w:rsidRPr="008746DF">
        <w:rPr>
          <w:rFonts w:ascii="Book Antiqua" w:hAnsi="Book Antiqua"/>
          <w:sz w:val="24"/>
          <w:szCs w:val="24"/>
          <w:lang w:val="en-GB"/>
        </w:rPr>
        <w:t>Linear</w:t>
      </w:r>
      <w:r w:rsidRPr="008746DF">
        <w:rPr>
          <w:rFonts w:ascii="Book Antiqua" w:hAnsi="Book Antiqua" w:cs="Book Antiqua"/>
          <w:sz w:val="24"/>
          <w:szCs w:val="24"/>
          <w:lang w:val="en-GB"/>
        </w:rPr>
        <w:t>”</w:t>
      </w:r>
      <w:r w:rsidRPr="008746DF">
        <w:rPr>
          <w:rFonts w:ascii="Book Antiqua" w:hAnsi="Book Antiqua"/>
          <w:sz w:val="24"/>
          <w:szCs w:val="24"/>
          <w:lang w:val="en-GB"/>
        </w:rPr>
        <w:t xml:space="preserve"> and </w:t>
      </w:r>
      <w:r w:rsidRPr="008746DF">
        <w:rPr>
          <w:rFonts w:ascii="Times New Roman" w:hAnsi="Times New Roman"/>
          <w:sz w:val="24"/>
          <w:szCs w:val="24"/>
          <w:lang w:val="en-GB"/>
        </w:rPr>
        <w:t>‟</w:t>
      </w:r>
      <w:r w:rsidRPr="008746DF">
        <w:rPr>
          <w:rFonts w:ascii="Book Antiqua" w:hAnsi="Book Antiqua"/>
          <w:sz w:val="24"/>
          <w:szCs w:val="24"/>
          <w:lang w:val="en-GB"/>
        </w:rPr>
        <w:t>non-linear</w:t>
      </w:r>
      <w:r w:rsidRPr="008746DF">
        <w:rPr>
          <w:rFonts w:ascii="Book Antiqua" w:hAnsi="Book Antiqua" w:cs="Book Antiqua"/>
          <w:sz w:val="24"/>
          <w:szCs w:val="24"/>
          <w:lang w:val="en-GB"/>
        </w:rPr>
        <w:t>”</w:t>
      </w:r>
      <w:r w:rsidRPr="008746DF">
        <w:rPr>
          <w:rFonts w:ascii="Book Antiqua" w:hAnsi="Book Antiqua"/>
          <w:sz w:val="24"/>
          <w:szCs w:val="24"/>
          <w:lang w:val="en-GB"/>
        </w:rPr>
        <w:t xml:space="preserve"> are engineering terms t</w:t>
      </w:r>
      <w:r w:rsidR="006A61FE" w:rsidRPr="008746DF">
        <w:rPr>
          <w:rFonts w:ascii="Book Antiqua" w:hAnsi="Book Antiqua"/>
          <w:sz w:val="24"/>
          <w:szCs w:val="24"/>
          <w:lang w:val="en-GB"/>
        </w:rPr>
        <w:t>hat</w:t>
      </w:r>
      <w:r w:rsidRPr="008746DF">
        <w:rPr>
          <w:rFonts w:ascii="Book Antiqua" w:hAnsi="Book Antiqua"/>
          <w:sz w:val="24"/>
          <w:szCs w:val="24"/>
          <w:lang w:val="en-GB"/>
        </w:rPr>
        <w:t xml:space="preserve"> describe the response of a system to an applied echo-signal. The scattered signals from a linear system have the same frequency as the transmitted pulse. However, a non-linear response contains both the original insonated frequency and signals containing multiples of the transmitted frequency, known as harmonics. Unlike conventional ultrasonography, in which images are formed from scattered echoes of the insonating </w:t>
      </w:r>
      <w:r w:rsidR="0046468C" w:rsidRPr="008746DF">
        <w:rPr>
          <w:rFonts w:ascii="Book Antiqua" w:hAnsi="Book Antiqua"/>
          <w:sz w:val="24"/>
          <w:szCs w:val="24"/>
          <w:lang w:val="en-GB"/>
        </w:rPr>
        <w:t>frequenc</w:t>
      </w:r>
      <w:r w:rsidR="0046468C">
        <w:rPr>
          <w:rFonts w:ascii="Book Antiqua" w:hAnsi="Book Antiqua"/>
          <w:sz w:val="24"/>
          <w:szCs w:val="24"/>
          <w:lang w:val="en-GB"/>
        </w:rPr>
        <w:t>y</w:t>
      </w:r>
      <w:r w:rsidR="0046468C" w:rsidRPr="008746DF">
        <w:rPr>
          <w:rFonts w:ascii="Book Antiqua" w:hAnsi="Book Antiqua"/>
          <w:sz w:val="24"/>
          <w:szCs w:val="24"/>
          <w:lang w:val="en-GB"/>
        </w:rPr>
        <w:t xml:space="preserve"> </w:t>
      </w:r>
      <w:r w:rsidR="008A701C" w:rsidRPr="008746DF">
        <w:rPr>
          <w:rFonts w:ascii="Book Antiqua" w:hAnsi="Book Antiqua"/>
          <w:sz w:val="24"/>
          <w:szCs w:val="24"/>
          <w:lang w:val="en-GB"/>
        </w:rPr>
        <w:t>(fundamental frequency)</w:t>
      </w:r>
      <w:r w:rsidRPr="008746DF">
        <w:rPr>
          <w:rFonts w:ascii="Book Antiqua" w:hAnsi="Book Antiqua"/>
          <w:sz w:val="24"/>
          <w:szCs w:val="24"/>
          <w:lang w:val="en-GB"/>
        </w:rPr>
        <w:t>, harmonic ultrasonography uses harmonic signals. More specifically, HI picks up twice the transmission frequency (second harmonic) from the received signals</w:t>
      </w:r>
      <w:r w:rsidR="00860DEA" w:rsidRPr="008746DF">
        <w:rPr>
          <w:rFonts w:ascii="Book Antiqua" w:hAnsi="Book Antiqua"/>
          <w:sz w:val="24"/>
          <w:szCs w:val="24"/>
          <w:lang w:val="en-GB"/>
        </w:rPr>
        <w:t xml:space="preserve"> </w:t>
      </w:r>
      <w:r w:rsidR="00860DEA" w:rsidRPr="008746DF">
        <w:rPr>
          <w:rFonts w:ascii="Book Antiqua" w:hAnsi="Book Antiqua"/>
          <w:sz w:val="24"/>
          <w:szCs w:val="24"/>
          <w:vertAlign w:val="superscript"/>
          <w:lang w:val="en-GB"/>
        </w:rPr>
        <w:t>[6-10]</w:t>
      </w:r>
      <w:r w:rsidRPr="008746DF">
        <w:rPr>
          <w:rFonts w:ascii="Book Antiqua" w:hAnsi="Book Antiqua"/>
          <w:sz w:val="24"/>
          <w:szCs w:val="24"/>
          <w:lang w:val="en-GB"/>
        </w:rPr>
        <w:t>.</w:t>
      </w:r>
    </w:p>
    <w:p w14:paraId="52760F8D" w14:textId="77777777" w:rsidR="006028DE" w:rsidRPr="008746DF" w:rsidRDefault="006028DE" w:rsidP="000946A4">
      <w:pPr>
        <w:spacing w:line="360" w:lineRule="auto"/>
        <w:ind w:firstLine="720"/>
        <w:jc w:val="both"/>
        <w:rPr>
          <w:rFonts w:ascii="Book Antiqua" w:hAnsi="Book Antiqua"/>
          <w:b/>
          <w:sz w:val="24"/>
          <w:szCs w:val="24"/>
          <w:lang w:val="en-GB"/>
        </w:rPr>
      </w:pPr>
    </w:p>
    <w:p w14:paraId="163F86DE" w14:textId="77777777" w:rsidR="006028DE" w:rsidRPr="008746DF" w:rsidRDefault="006028DE" w:rsidP="000946A4">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CONTRAST HARMONIC IMAGING</w:t>
      </w:r>
      <w:r w:rsidR="00C71FE1" w:rsidRPr="008746DF">
        <w:rPr>
          <w:rFonts w:ascii="Book Antiqua" w:hAnsi="Book Antiqua"/>
          <w:b/>
          <w:sz w:val="24"/>
          <w:szCs w:val="24"/>
          <w:lang w:val="en-GB"/>
        </w:rPr>
        <w:t xml:space="preserve"> (CHI)</w:t>
      </w:r>
      <w:r w:rsidR="00AC5F41" w:rsidRPr="008746DF">
        <w:rPr>
          <w:rFonts w:ascii="Book Antiqua" w:hAnsi="Book Antiqua"/>
          <w:b/>
          <w:sz w:val="24"/>
          <w:szCs w:val="24"/>
          <w:lang w:val="en-GB"/>
        </w:rPr>
        <w:t>: BASIC PRINCIPLES</w:t>
      </w:r>
    </w:p>
    <w:p w14:paraId="1E25B9AF" w14:textId="57747835" w:rsidR="006028DE" w:rsidRPr="008746DF" w:rsidRDefault="006028DE" w:rsidP="000946A4">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Ultrasound contrast agents</w:t>
      </w:r>
      <w:r w:rsidR="00AC5F41" w:rsidRPr="008746DF">
        <w:rPr>
          <w:rFonts w:ascii="Book Antiqua" w:hAnsi="Book Antiqua"/>
          <w:b/>
          <w:i/>
          <w:sz w:val="24"/>
          <w:szCs w:val="24"/>
          <w:lang w:val="en-GB"/>
        </w:rPr>
        <w:t xml:space="preserve"> (</w:t>
      </w:r>
      <w:r w:rsidR="00114AC1" w:rsidRPr="008746DF">
        <w:rPr>
          <w:rFonts w:ascii="Book Antiqua" w:hAnsi="Book Antiqua"/>
          <w:b/>
          <w:i/>
          <w:sz w:val="24"/>
          <w:szCs w:val="24"/>
          <w:lang w:val="en-GB"/>
        </w:rPr>
        <w:t>UCA</w:t>
      </w:r>
      <w:r w:rsidR="00856A25">
        <w:rPr>
          <w:rFonts w:ascii="Book Antiqua" w:hAnsi="Book Antiqua"/>
          <w:b/>
          <w:i/>
          <w:sz w:val="24"/>
          <w:szCs w:val="24"/>
          <w:lang w:val="en-GB"/>
        </w:rPr>
        <w:t>s</w:t>
      </w:r>
      <w:r w:rsidR="00AC5F41" w:rsidRPr="008746DF">
        <w:rPr>
          <w:rFonts w:ascii="Book Antiqua" w:hAnsi="Book Antiqua"/>
          <w:b/>
          <w:i/>
          <w:sz w:val="24"/>
          <w:szCs w:val="24"/>
          <w:lang w:val="en-GB"/>
        </w:rPr>
        <w:t>)</w:t>
      </w:r>
      <w:r w:rsidRPr="008746DF">
        <w:rPr>
          <w:rFonts w:ascii="Book Antiqua" w:hAnsi="Book Antiqua"/>
          <w:b/>
          <w:i/>
          <w:sz w:val="24"/>
          <w:szCs w:val="24"/>
          <w:lang w:val="en-GB"/>
        </w:rPr>
        <w:t>: physicochemical overview</w:t>
      </w:r>
    </w:p>
    <w:p w14:paraId="2851298B" w14:textId="3987C1D6" w:rsidR="00A803C0" w:rsidRPr="008746DF" w:rsidRDefault="00A803C0"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The </w:t>
      </w:r>
      <w:r w:rsidR="006A61FE" w:rsidRPr="008746DF">
        <w:rPr>
          <w:rFonts w:ascii="Book Antiqua" w:hAnsi="Book Antiqua"/>
          <w:sz w:val="24"/>
          <w:szCs w:val="24"/>
          <w:lang w:val="en-GB"/>
        </w:rPr>
        <w:t xml:space="preserve">major </w:t>
      </w:r>
      <w:r w:rsidRPr="008746DF">
        <w:rPr>
          <w:rFonts w:ascii="Book Antiqua" w:hAnsi="Book Antiqua"/>
          <w:sz w:val="24"/>
          <w:szCs w:val="24"/>
          <w:lang w:val="en-GB"/>
        </w:rPr>
        <w:t xml:space="preserve">differences in acoustic impedance between the gas microbubbles and the surrounding blood or tissue make microbubbles the most effective </w:t>
      </w:r>
      <w:proofErr w:type="spellStart"/>
      <w:r w:rsidRPr="008746DF">
        <w:rPr>
          <w:rFonts w:ascii="Book Antiqua" w:hAnsi="Book Antiqua"/>
          <w:sz w:val="24"/>
          <w:szCs w:val="24"/>
          <w:lang w:val="en-GB"/>
        </w:rPr>
        <w:t>scatterers</w:t>
      </w:r>
      <w:proofErr w:type="spellEnd"/>
      <w:r w:rsidRPr="008746DF">
        <w:rPr>
          <w:rFonts w:ascii="Book Antiqua" w:hAnsi="Book Antiqua"/>
          <w:sz w:val="24"/>
          <w:szCs w:val="24"/>
          <w:lang w:val="en-GB"/>
        </w:rPr>
        <w:t xml:space="preserve"> </w:t>
      </w:r>
      <w:r w:rsidR="006A61FE" w:rsidRPr="008746DF">
        <w:rPr>
          <w:rFonts w:ascii="Book Antiqua" w:hAnsi="Book Antiqua"/>
          <w:sz w:val="24"/>
          <w:szCs w:val="24"/>
          <w:lang w:val="en-GB"/>
        </w:rPr>
        <w:t xml:space="preserve">for </w:t>
      </w:r>
      <w:r w:rsidR="00114AC1" w:rsidRPr="008746DF">
        <w:rPr>
          <w:rFonts w:ascii="Book Antiqua" w:hAnsi="Book Antiqua"/>
          <w:sz w:val="24"/>
          <w:szCs w:val="24"/>
          <w:lang w:val="en-GB"/>
        </w:rPr>
        <w:t>UCA</w:t>
      </w:r>
      <w:r w:rsidR="00856A25">
        <w:rPr>
          <w:rFonts w:ascii="Book Antiqua" w:hAnsi="Book Antiqua"/>
          <w:sz w:val="24"/>
          <w:szCs w:val="24"/>
          <w:lang w:val="en-GB"/>
        </w:rPr>
        <w:t>s</w:t>
      </w:r>
      <w:r w:rsidR="008F0C89" w:rsidRPr="008746DF">
        <w:rPr>
          <w:rFonts w:ascii="Book Antiqua" w:hAnsi="Book Antiqua"/>
          <w:sz w:val="24"/>
          <w:szCs w:val="24"/>
          <w:lang w:val="en-GB"/>
        </w:rPr>
        <w:t xml:space="preserve"> </w:t>
      </w:r>
      <w:r w:rsidR="008F0C89" w:rsidRPr="008746DF">
        <w:rPr>
          <w:rFonts w:ascii="Book Antiqua" w:hAnsi="Book Antiqua"/>
          <w:sz w:val="24"/>
          <w:szCs w:val="24"/>
          <w:vertAlign w:val="superscript"/>
          <w:lang w:val="en-GB"/>
        </w:rPr>
        <w:t>[6]</w:t>
      </w:r>
      <w:r w:rsidRPr="008746DF">
        <w:rPr>
          <w:rFonts w:ascii="Book Antiqua" w:hAnsi="Book Antiqua"/>
          <w:sz w:val="24"/>
          <w:szCs w:val="24"/>
          <w:lang w:val="en-GB"/>
        </w:rPr>
        <w:t>. The general composition of a bubble is a gas core stabil</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ed by a shell. </w:t>
      </w:r>
      <w:r w:rsidR="00D45B2E" w:rsidRPr="008746DF">
        <w:rPr>
          <w:rFonts w:ascii="Book Antiqua" w:hAnsi="Book Antiqua"/>
          <w:sz w:val="24"/>
          <w:szCs w:val="24"/>
          <w:lang w:val="en-GB"/>
        </w:rPr>
        <w:t>C</w:t>
      </w:r>
      <w:r w:rsidRPr="008746DF">
        <w:rPr>
          <w:rFonts w:ascii="Book Antiqua" w:hAnsi="Book Antiqua"/>
          <w:sz w:val="24"/>
          <w:szCs w:val="24"/>
          <w:lang w:val="en-GB"/>
        </w:rPr>
        <w:t xml:space="preserve">urrent </w:t>
      </w:r>
      <w:r w:rsidR="00114AC1" w:rsidRPr="008746DF">
        <w:rPr>
          <w:rFonts w:ascii="Book Antiqua" w:hAnsi="Book Antiqua"/>
          <w:sz w:val="24"/>
          <w:szCs w:val="24"/>
          <w:lang w:val="en-GB"/>
        </w:rPr>
        <w:t>UCA</w:t>
      </w:r>
      <w:r w:rsidR="00856A25">
        <w:rPr>
          <w:rFonts w:ascii="Book Antiqua" w:hAnsi="Book Antiqua"/>
          <w:sz w:val="24"/>
          <w:szCs w:val="24"/>
          <w:lang w:val="en-GB"/>
        </w:rPr>
        <w:t>s</w:t>
      </w:r>
      <w:r w:rsidRPr="008746DF">
        <w:rPr>
          <w:rFonts w:ascii="Book Antiqua" w:hAnsi="Book Antiqua"/>
          <w:sz w:val="24"/>
          <w:szCs w:val="24"/>
          <w:lang w:val="en-GB"/>
        </w:rPr>
        <w:t xml:space="preserve"> consist of microbubbles with a 2-5 micron diameter capable of transpulmonary passage for systemic enhancement after intravenous injection. A bubble of this size is unstable in </w:t>
      </w:r>
      <w:r w:rsidR="00D45B2E" w:rsidRPr="008746DF">
        <w:rPr>
          <w:rFonts w:ascii="Book Antiqua" w:hAnsi="Book Antiqua"/>
          <w:sz w:val="24"/>
          <w:szCs w:val="24"/>
          <w:lang w:val="en-GB"/>
        </w:rPr>
        <w:t xml:space="preserve">an </w:t>
      </w:r>
      <w:r w:rsidRPr="008746DF">
        <w:rPr>
          <w:rFonts w:ascii="Book Antiqua" w:hAnsi="Book Antiqua"/>
          <w:sz w:val="24"/>
          <w:szCs w:val="24"/>
          <w:lang w:val="en-GB"/>
        </w:rPr>
        <w:t>aqueous system, and therefore</w:t>
      </w:r>
      <w:r w:rsidR="00E319B8">
        <w:rPr>
          <w:rFonts w:ascii="Book Antiqua" w:hAnsi="Book Antiqua"/>
          <w:sz w:val="24"/>
          <w:szCs w:val="24"/>
          <w:lang w:val="en-GB"/>
        </w:rPr>
        <w:t>,</w:t>
      </w:r>
      <w:r w:rsidRPr="008746DF">
        <w:rPr>
          <w:rFonts w:ascii="Book Antiqua" w:hAnsi="Book Antiqua"/>
          <w:sz w:val="24"/>
          <w:szCs w:val="24"/>
          <w:lang w:val="en-GB"/>
        </w:rPr>
        <w:t xml:space="preserve"> it must be encapsulated by a stabil</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ing shell to achieve </w:t>
      </w:r>
      <w:r w:rsidR="0046468C">
        <w:rPr>
          <w:rFonts w:ascii="Book Antiqua" w:hAnsi="Book Antiqua"/>
          <w:sz w:val="24"/>
          <w:szCs w:val="24"/>
          <w:lang w:val="en-GB"/>
        </w:rPr>
        <w:t>long lasting</w:t>
      </w:r>
      <w:r w:rsidR="006A61FE" w:rsidRPr="008746DF">
        <w:rPr>
          <w:rFonts w:ascii="Book Antiqua" w:hAnsi="Book Antiqua"/>
          <w:sz w:val="24"/>
          <w:szCs w:val="24"/>
          <w:lang w:val="en-GB"/>
        </w:rPr>
        <w:t xml:space="preserve"> </w:t>
      </w:r>
      <w:r w:rsidRPr="008746DF">
        <w:rPr>
          <w:rFonts w:ascii="Book Antiqua" w:hAnsi="Book Antiqua"/>
          <w:sz w:val="24"/>
          <w:szCs w:val="24"/>
          <w:lang w:val="en-GB"/>
        </w:rPr>
        <w:t>persistence</w:t>
      </w:r>
      <w:r w:rsidR="008F0C89" w:rsidRPr="008746DF">
        <w:rPr>
          <w:rFonts w:ascii="Book Antiqua" w:hAnsi="Book Antiqua"/>
          <w:sz w:val="24"/>
          <w:szCs w:val="24"/>
          <w:lang w:val="en-GB"/>
        </w:rPr>
        <w:t xml:space="preserve"> </w:t>
      </w:r>
      <w:r w:rsidR="008F0C89" w:rsidRPr="008746DF">
        <w:rPr>
          <w:rFonts w:ascii="Book Antiqua" w:hAnsi="Book Antiqua"/>
          <w:sz w:val="24"/>
          <w:szCs w:val="24"/>
          <w:vertAlign w:val="superscript"/>
          <w:lang w:val="en-GB"/>
        </w:rPr>
        <w:t>[11-12]</w:t>
      </w:r>
      <w:r w:rsidRPr="008746DF">
        <w:rPr>
          <w:rFonts w:ascii="Book Antiqua" w:hAnsi="Book Antiqua"/>
          <w:sz w:val="24"/>
          <w:szCs w:val="24"/>
          <w:lang w:val="en-GB"/>
        </w:rPr>
        <w:t xml:space="preserve">. </w:t>
      </w:r>
    </w:p>
    <w:p w14:paraId="4CB39176" w14:textId="460ACF06" w:rsidR="00A803C0" w:rsidRPr="008746DF" w:rsidRDefault="00A803C0" w:rsidP="00EB44D2">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The type of gas and the </w:t>
      </w:r>
      <w:r w:rsidR="00E319B8">
        <w:rPr>
          <w:rFonts w:ascii="Book Antiqua" w:hAnsi="Book Antiqua"/>
          <w:sz w:val="24"/>
          <w:szCs w:val="24"/>
          <w:lang w:val="en-GB"/>
        </w:rPr>
        <w:t xml:space="preserve">composition of the </w:t>
      </w:r>
      <w:r w:rsidRPr="008746DF">
        <w:rPr>
          <w:rFonts w:ascii="Book Antiqua" w:hAnsi="Book Antiqua"/>
          <w:sz w:val="24"/>
          <w:szCs w:val="24"/>
          <w:lang w:val="en-GB"/>
        </w:rPr>
        <w:t xml:space="preserve">shell confer different physicochemical properties and different </w:t>
      </w:r>
      <w:r w:rsidR="008746DF" w:rsidRPr="008746DF">
        <w:rPr>
          <w:rFonts w:ascii="Book Antiqua" w:hAnsi="Book Antiqua"/>
          <w:sz w:val="24"/>
          <w:szCs w:val="24"/>
          <w:lang w:val="en-GB"/>
        </w:rPr>
        <w:t>behaviours</w:t>
      </w:r>
      <w:r w:rsidRPr="008746DF">
        <w:rPr>
          <w:rFonts w:ascii="Book Antiqua" w:hAnsi="Book Antiqua"/>
          <w:sz w:val="24"/>
          <w:szCs w:val="24"/>
          <w:lang w:val="en-GB"/>
        </w:rPr>
        <w:t xml:space="preserve"> in the ultrasound field. However, the physical principles of the interaction between the microbubble and the incident ultrasound wave are basically the same. An acoustic wave generated by an ultrasound system consists of alternating high and low pressures. A microbubble exposed to an ultrasound wave alternately compresses </w:t>
      </w:r>
      <w:r w:rsidR="006A61FE" w:rsidRPr="008746DF">
        <w:rPr>
          <w:rFonts w:ascii="Book Antiqua" w:hAnsi="Book Antiqua"/>
          <w:sz w:val="24"/>
          <w:szCs w:val="24"/>
          <w:lang w:val="en-GB"/>
        </w:rPr>
        <w:t xml:space="preserve">under </w:t>
      </w:r>
      <w:r w:rsidRPr="008746DF">
        <w:rPr>
          <w:rFonts w:ascii="Book Antiqua" w:hAnsi="Book Antiqua"/>
          <w:sz w:val="24"/>
          <w:szCs w:val="24"/>
          <w:lang w:val="en-GB"/>
        </w:rPr>
        <w:t xml:space="preserve">the positive pressure and expands </w:t>
      </w:r>
      <w:r w:rsidR="006A61FE" w:rsidRPr="008746DF">
        <w:rPr>
          <w:rFonts w:ascii="Book Antiqua" w:hAnsi="Book Antiqua"/>
          <w:sz w:val="24"/>
          <w:szCs w:val="24"/>
          <w:lang w:val="en-GB"/>
        </w:rPr>
        <w:t xml:space="preserve">under </w:t>
      </w:r>
      <w:r w:rsidRPr="008746DF">
        <w:rPr>
          <w:rFonts w:ascii="Book Antiqua" w:hAnsi="Book Antiqua"/>
          <w:sz w:val="24"/>
          <w:szCs w:val="24"/>
          <w:lang w:val="en-GB"/>
        </w:rPr>
        <w:t>the negative pressure.</w:t>
      </w:r>
      <w:r w:rsidR="00EB44D2" w:rsidRPr="008746DF">
        <w:rPr>
          <w:rFonts w:ascii="Book Antiqua" w:hAnsi="Book Antiqua"/>
          <w:sz w:val="24"/>
          <w:szCs w:val="24"/>
          <w:lang w:val="en-GB"/>
        </w:rPr>
        <w:t xml:space="preserve"> </w:t>
      </w:r>
      <w:r w:rsidRPr="008746DF">
        <w:rPr>
          <w:rFonts w:ascii="Book Antiqua" w:hAnsi="Book Antiqua"/>
          <w:sz w:val="24"/>
          <w:szCs w:val="24"/>
          <w:lang w:val="en-GB"/>
        </w:rPr>
        <w:t>In ultrasound imaging</w:t>
      </w:r>
      <w:r w:rsidR="006A61FE" w:rsidRPr="008746DF">
        <w:rPr>
          <w:rFonts w:ascii="Book Antiqua" w:hAnsi="Book Antiqua"/>
          <w:sz w:val="24"/>
          <w:szCs w:val="24"/>
          <w:lang w:val="en-GB"/>
        </w:rPr>
        <w:t xml:space="preserve">, </w:t>
      </w:r>
      <w:r w:rsidRPr="008746DF">
        <w:rPr>
          <w:rFonts w:ascii="Book Antiqua" w:hAnsi="Book Antiqua"/>
          <w:sz w:val="24"/>
          <w:szCs w:val="24"/>
          <w:lang w:val="en-GB"/>
        </w:rPr>
        <w:t xml:space="preserve">the mechanical index (MI) is displayed on </w:t>
      </w:r>
      <w:r w:rsidR="0046468C">
        <w:rPr>
          <w:rFonts w:ascii="Book Antiqua" w:hAnsi="Book Antiqua"/>
          <w:sz w:val="24"/>
          <w:szCs w:val="24"/>
          <w:lang w:val="en-GB"/>
        </w:rPr>
        <w:t>the</w:t>
      </w:r>
      <w:r w:rsidRPr="008746DF">
        <w:rPr>
          <w:rFonts w:ascii="Book Antiqua" w:hAnsi="Book Antiqua"/>
          <w:sz w:val="24"/>
          <w:szCs w:val="24"/>
          <w:lang w:val="en-GB"/>
        </w:rPr>
        <w:t xml:space="preserve"> monitor</w:t>
      </w:r>
      <w:r w:rsidR="006A61FE" w:rsidRPr="008746DF">
        <w:rPr>
          <w:rFonts w:ascii="Book Antiqua" w:hAnsi="Book Antiqua"/>
          <w:sz w:val="24"/>
          <w:szCs w:val="24"/>
          <w:lang w:val="en-GB"/>
        </w:rPr>
        <w:t xml:space="preserve"> to indicate</w:t>
      </w:r>
      <w:r w:rsidRPr="008746DF">
        <w:rPr>
          <w:rFonts w:ascii="Book Antiqua" w:hAnsi="Book Antiqua"/>
          <w:sz w:val="24"/>
          <w:szCs w:val="24"/>
          <w:lang w:val="en-GB"/>
        </w:rPr>
        <w:t xml:space="preserve"> the acoustic power</w:t>
      </w:r>
      <w:r w:rsidR="006A61FE" w:rsidRPr="008746DF">
        <w:rPr>
          <w:rFonts w:ascii="Book Antiqua" w:hAnsi="Book Antiqua"/>
          <w:sz w:val="24"/>
          <w:szCs w:val="24"/>
          <w:lang w:val="en-GB"/>
        </w:rPr>
        <w:t>; this index</w:t>
      </w:r>
      <w:r w:rsidR="00EB44D2" w:rsidRPr="008746DF">
        <w:rPr>
          <w:rFonts w:ascii="Book Antiqua" w:hAnsi="Book Antiqua"/>
          <w:sz w:val="24"/>
          <w:szCs w:val="24"/>
          <w:lang w:val="en-GB"/>
        </w:rPr>
        <w:t xml:space="preserve"> </w:t>
      </w:r>
      <w:r w:rsidRPr="008746DF">
        <w:rPr>
          <w:rFonts w:ascii="Book Antiqua" w:hAnsi="Book Antiqua"/>
          <w:sz w:val="24"/>
          <w:szCs w:val="24"/>
          <w:lang w:val="en-GB"/>
        </w:rPr>
        <w:t>can be used to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 the response </w:t>
      </w:r>
      <w:r w:rsidR="009935CB" w:rsidRPr="008746DF">
        <w:rPr>
          <w:rFonts w:ascii="Book Antiqua" w:hAnsi="Book Antiqua"/>
          <w:sz w:val="24"/>
          <w:szCs w:val="24"/>
          <w:lang w:val="en-GB"/>
        </w:rPr>
        <w:t xml:space="preserve">of microbubbles </w:t>
      </w:r>
      <w:r w:rsidRPr="008746DF">
        <w:rPr>
          <w:rFonts w:ascii="Book Antiqua" w:hAnsi="Book Antiqua"/>
          <w:sz w:val="24"/>
          <w:szCs w:val="24"/>
          <w:lang w:val="en-GB"/>
        </w:rPr>
        <w:t xml:space="preserve">to an applied acoustic </w:t>
      </w:r>
      <w:r w:rsidR="00EB44D2" w:rsidRPr="008746DF">
        <w:rPr>
          <w:rFonts w:ascii="Book Antiqua" w:hAnsi="Book Antiqua"/>
          <w:sz w:val="24"/>
          <w:szCs w:val="24"/>
          <w:lang w:val="en-GB"/>
        </w:rPr>
        <w:t>wave</w:t>
      </w:r>
      <w:r w:rsidR="00087B5D" w:rsidRPr="008746DF">
        <w:rPr>
          <w:rFonts w:ascii="Book Antiqua" w:hAnsi="Book Antiqua"/>
          <w:sz w:val="24"/>
          <w:szCs w:val="24"/>
          <w:vertAlign w:val="superscript"/>
          <w:lang w:val="en-GB"/>
        </w:rPr>
        <w:t xml:space="preserve"> [6, 8-10]</w:t>
      </w:r>
      <w:r w:rsidRPr="008746DF">
        <w:rPr>
          <w:rFonts w:ascii="Book Antiqua" w:hAnsi="Book Antiqua"/>
          <w:sz w:val="24"/>
          <w:szCs w:val="24"/>
          <w:lang w:val="en-GB"/>
        </w:rPr>
        <w:t xml:space="preserve">. </w:t>
      </w:r>
      <w:r w:rsidR="00FB0956" w:rsidRPr="008746DF">
        <w:rPr>
          <w:rFonts w:ascii="Book Antiqua" w:hAnsi="Book Antiqua"/>
          <w:sz w:val="24"/>
          <w:szCs w:val="24"/>
          <w:lang w:val="en-GB"/>
        </w:rPr>
        <w:t xml:space="preserve">The MI </w:t>
      </w:r>
      <w:r w:rsidR="00A16D59" w:rsidRPr="008746DF">
        <w:rPr>
          <w:rFonts w:ascii="Book Antiqua" w:hAnsi="Book Antiqua"/>
          <w:sz w:val="24"/>
          <w:szCs w:val="24"/>
          <w:lang w:val="en-GB"/>
        </w:rPr>
        <w:t xml:space="preserve">of an ultrasound wave </w:t>
      </w:r>
      <w:r w:rsidR="00FB0956" w:rsidRPr="008746DF">
        <w:rPr>
          <w:rFonts w:ascii="Book Antiqua" w:hAnsi="Book Antiqua"/>
          <w:sz w:val="24"/>
          <w:szCs w:val="24"/>
          <w:lang w:val="en-GB"/>
        </w:rPr>
        <w:t xml:space="preserve">is defined as the </w:t>
      </w:r>
      <w:r w:rsidR="00A16D59" w:rsidRPr="008746DF">
        <w:rPr>
          <w:rFonts w:ascii="Book Antiqua" w:hAnsi="Book Antiqua" w:cs="Georgia"/>
          <w:sz w:val="24"/>
          <w:szCs w:val="24"/>
          <w:lang w:val="en-GB"/>
        </w:rPr>
        <w:t>peak negative pressure amplitude estimated in situ</w:t>
      </w:r>
      <w:r w:rsidR="00E9345D" w:rsidRPr="008746DF">
        <w:rPr>
          <w:rFonts w:ascii="Book Antiqua" w:hAnsi="Book Antiqua" w:cs="Georgia"/>
          <w:sz w:val="24"/>
          <w:szCs w:val="24"/>
          <w:lang w:val="en-GB"/>
        </w:rPr>
        <w:t xml:space="preserve"> </w:t>
      </w:r>
      <w:r w:rsidR="00A16D59" w:rsidRPr="008746DF">
        <w:rPr>
          <w:rFonts w:ascii="Book Antiqua" w:hAnsi="Book Antiqua" w:cs="Georgia"/>
          <w:sz w:val="24"/>
          <w:szCs w:val="24"/>
          <w:lang w:val="en-GB"/>
        </w:rPr>
        <w:t xml:space="preserve">divided by </w:t>
      </w:r>
      <w:r w:rsidR="00E9345D" w:rsidRPr="008746DF">
        <w:rPr>
          <w:rFonts w:ascii="Book Antiqua" w:hAnsi="Book Antiqua" w:cs="Georgia"/>
          <w:sz w:val="24"/>
          <w:szCs w:val="24"/>
          <w:lang w:val="en-GB"/>
        </w:rPr>
        <w:t xml:space="preserve">the </w:t>
      </w:r>
      <w:r w:rsidR="00A16D59" w:rsidRPr="008746DF">
        <w:rPr>
          <w:rFonts w:ascii="Book Antiqua" w:hAnsi="Book Antiqua" w:cs="Georgia"/>
          <w:sz w:val="24"/>
          <w:szCs w:val="24"/>
          <w:lang w:val="en-GB"/>
        </w:rPr>
        <w:t xml:space="preserve">square root of </w:t>
      </w:r>
      <w:r w:rsidR="00E9345D" w:rsidRPr="008746DF">
        <w:rPr>
          <w:rFonts w:ascii="Book Antiqua" w:hAnsi="Book Antiqua" w:cs="Georgia"/>
          <w:sz w:val="24"/>
          <w:szCs w:val="24"/>
          <w:lang w:val="en-GB"/>
        </w:rPr>
        <w:t xml:space="preserve">the </w:t>
      </w:r>
      <w:r w:rsidR="00A16D59" w:rsidRPr="008746DF">
        <w:rPr>
          <w:rFonts w:ascii="Book Antiqua" w:hAnsi="Book Antiqua" w:cs="Georgia"/>
          <w:sz w:val="24"/>
          <w:szCs w:val="24"/>
          <w:lang w:val="en-GB"/>
        </w:rPr>
        <w:t>frequency</w:t>
      </w:r>
      <w:r w:rsidR="00FB0956" w:rsidRPr="008746DF">
        <w:rPr>
          <w:rFonts w:ascii="Book Antiqua" w:hAnsi="Book Antiqua"/>
          <w:sz w:val="24"/>
          <w:szCs w:val="24"/>
          <w:lang w:val="en-GB"/>
        </w:rPr>
        <w:t xml:space="preserve">. </w:t>
      </w:r>
      <w:r w:rsidRPr="008746DF">
        <w:rPr>
          <w:rFonts w:ascii="Book Antiqua" w:hAnsi="Book Antiqua"/>
          <w:sz w:val="24"/>
          <w:szCs w:val="24"/>
          <w:lang w:val="en-GB"/>
        </w:rPr>
        <w:t>Depending on this ultrasound parameter, three dif</w:t>
      </w:r>
      <w:r w:rsidR="00EB44D2" w:rsidRPr="008746DF">
        <w:rPr>
          <w:rFonts w:ascii="Book Antiqua" w:hAnsi="Book Antiqua"/>
          <w:sz w:val="24"/>
          <w:szCs w:val="24"/>
          <w:lang w:val="en-GB"/>
        </w:rPr>
        <w:t>ferent phenomena may occur</w:t>
      </w:r>
      <w:r w:rsidR="006A61FE" w:rsidRPr="008746DF">
        <w:rPr>
          <w:rFonts w:ascii="Book Antiqua" w:hAnsi="Book Antiqua"/>
          <w:sz w:val="24"/>
          <w:szCs w:val="24"/>
          <w:lang w:val="en-GB"/>
        </w:rPr>
        <w:t>, as follows</w:t>
      </w:r>
      <w:r w:rsidR="00087B5D" w:rsidRPr="008746DF">
        <w:rPr>
          <w:rFonts w:ascii="Book Antiqua" w:hAnsi="Book Antiqua"/>
          <w:sz w:val="24"/>
          <w:szCs w:val="24"/>
          <w:lang w:val="en-GB"/>
        </w:rPr>
        <w:t xml:space="preserve"> </w:t>
      </w:r>
      <w:r w:rsidR="00087B5D" w:rsidRPr="008746DF">
        <w:rPr>
          <w:rFonts w:ascii="Book Antiqua" w:hAnsi="Book Antiqua"/>
          <w:sz w:val="24"/>
          <w:szCs w:val="24"/>
          <w:vertAlign w:val="superscript"/>
          <w:lang w:val="en-GB"/>
        </w:rPr>
        <w:t>[13]</w:t>
      </w:r>
      <w:r w:rsidRPr="008746DF">
        <w:rPr>
          <w:rFonts w:ascii="Book Antiqua" w:hAnsi="Book Antiqua"/>
          <w:sz w:val="24"/>
          <w:szCs w:val="24"/>
          <w:lang w:val="en-GB"/>
        </w:rPr>
        <w:t xml:space="preserve">: </w:t>
      </w:r>
    </w:p>
    <w:p w14:paraId="1FE03F26" w14:textId="61DF0F61" w:rsidR="00A803C0" w:rsidRPr="008746DF" w:rsidRDefault="00A803C0"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w:t>
      </w:r>
      <w:r w:rsidRPr="008746DF">
        <w:rPr>
          <w:rFonts w:ascii="Book Antiqua" w:hAnsi="Book Antiqua"/>
          <w:sz w:val="24"/>
          <w:szCs w:val="24"/>
          <w:lang w:val="en-GB"/>
        </w:rPr>
        <w:tab/>
        <w:t>Scattering increase. At very low MI (&lt; 0</w:t>
      </w:r>
      <w:r w:rsidR="00462734" w:rsidRPr="008746DF">
        <w:rPr>
          <w:rFonts w:ascii="Book Antiqua" w:hAnsi="Book Antiqua"/>
          <w:sz w:val="24"/>
          <w:szCs w:val="24"/>
          <w:lang w:val="en-GB"/>
        </w:rPr>
        <w:t>.</w:t>
      </w:r>
      <w:r w:rsidRPr="008746DF">
        <w:rPr>
          <w:rFonts w:ascii="Book Antiqua" w:hAnsi="Book Antiqua"/>
          <w:sz w:val="24"/>
          <w:szCs w:val="24"/>
          <w:lang w:val="en-GB"/>
        </w:rPr>
        <w:t>1)</w:t>
      </w:r>
      <w:r w:rsidR="006A61FE" w:rsidRPr="008746DF">
        <w:rPr>
          <w:rFonts w:ascii="Book Antiqua" w:hAnsi="Book Antiqua"/>
          <w:sz w:val="24"/>
          <w:szCs w:val="24"/>
          <w:lang w:val="en-GB"/>
        </w:rPr>
        <w:t>,</w:t>
      </w:r>
      <w:r w:rsidRPr="008746DF">
        <w:rPr>
          <w:rFonts w:ascii="Book Antiqua" w:hAnsi="Book Antiqua"/>
          <w:sz w:val="24"/>
          <w:szCs w:val="24"/>
          <w:lang w:val="en-GB"/>
        </w:rPr>
        <w:t xml:space="preserve"> the bubbles oscillate in a symmetrical </w:t>
      </w:r>
      <w:r w:rsidR="006A61FE" w:rsidRPr="008746DF">
        <w:rPr>
          <w:rFonts w:ascii="Book Antiqua" w:hAnsi="Book Antiqua"/>
          <w:sz w:val="24"/>
          <w:szCs w:val="24"/>
          <w:lang w:val="en-GB"/>
        </w:rPr>
        <w:t xml:space="preserve">manner </w:t>
      </w:r>
      <w:r w:rsidRPr="008746DF">
        <w:rPr>
          <w:rFonts w:ascii="Book Antiqua" w:hAnsi="Book Antiqua"/>
          <w:sz w:val="24"/>
          <w:szCs w:val="24"/>
          <w:lang w:val="en-GB"/>
        </w:rPr>
        <w:t>and a stable linear scattering is produced.</w:t>
      </w:r>
    </w:p>
    <w:p w14:paraId="78E36221" w14:textId="3BED6ECF" w:rsidR="00A803C0" w:rsidRPr="008746DF" w:rsidRDefault="00A803C0"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w:t>
      </w:r>
      <w:r w:rsidRPr="008746DF">
        <w:rPr>
          <w:rFonts w:ascii="Book Antiqua" w:hAnsi="Book Antiqua"/>
          <w:sz w:val="24"/>
          <w:szCs w:val="24"/>
          <w:lang w:val="en-GB"/>
        </w:rPr>
        <w:tab/>
        <w:t>Harmonic production. At low/medium MI (0.1-0.6)</w:t>
      </w:r>
      <w:r w:rsidR="00E319B8">
        <w:rPr>
          <w:rFonts w:ascii="Book Antiqua" w:hAnsi="Book Antiqua"/>
          <w:sz w:val="24"/>
          <w:szCs w:val="24"/>
          <w:lang w:val="en-GB"/>
        </w:rPr>
        <w:t>,</w:t>
      </w:r>
      <w:r w:rsidRPr="008746DF">
        <w:rPr>
          <w:rFonts w:ascii="Book Antiqua" w:hAnsi="Book Antiqua"/>
          <w:sz w:val="24"/>
          <w:szCs w:val="24"/>
          <w:lang w:val="en-GB"/>
        </w:rPr>
        <w:t xml:space="preserve"> an asymmetrical bubble oscillation occurs</w:t>
      </w:r>
      <w:r w:rsidR="006A61FE" w:rsidRPr="008746DF">
        <w:rPr>
          <w:rFonts w:ascii="Book Antiqua" w:hAnsi="Book Antiqua"/>
          <w:sz w:val="24"/>
          <w:szCs w:val="24"/>
          <w:lang w:val="en-GB"/>
        </w:rPr>
        <w:t>, during which the</w:t>
      </w:r>
      <w:r w:rsidRPr="008746DF">
        <w:rPr>
          <w:rFonts w:ascii="Book Antiqua" w:hAnsi="Book Antiqua"/>
          <w:sz w:val="24"/>
          <w:szCs w:val="24"/>
          <w:lang w:val="en-GB"/>
        </w:rPr>
        <w:t xml:space="preserve"> microbubbles expand more than they contract because of their higher resistance to compression. This asymmetry is what constitutes the harmonic emissions.</w:t>
      </w:r>
    </w:p>
    <w:p w14:paraId="46387736" w14:textId="1EC0D078" w:rsidR="00A803C0" w:rsidRPr="008746DF" w:rsidRDefault="00A803C0"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w:t>
      </w:r>
      <w:r w:rsidRPr="008746DF">
        <w:rPr>
          <w:rFonts w:ascii="Book Antiqua" w:hAnsi="Book Antiqua"/>
          <w:sz w:val="24"/>
          <w:szCs w:val="24"/>
          <w:lang w:val="en-GB"/>
        </w:rPr>
        <w:tab/>
        <w:t>Bubble collapse. At high MI (&gt; 0</w:t>
      </w:r>
      <w:r w:rsidR="00462734" w:rsidRPr="008746DF">
        <w:rPr>
          <w:rFonts w:ascii="Book Antiqua" w:hAnsi="Book Antiqua"/>
          <w:sz w:val="24"/>
          <w:szCs w:val="24"/>
          <w:lang w:val="en-GB"/>
        </w:rPr>
        <w:t>.</w:t>
      </w:r>
      <w:r w:rsidRPr="008746DF">
        <w:rPr>
          <w:rFonts w:ascii="Book Antiqua" w:hAnsi="Book Antiqua"/>
          <w:sz w:val="24"/>
          <w:szCs w:val="24"/>
          <w:lang w:val="en-GB"/>
        </w:rPr>
        <w:t>6)</w:t>
      </w:r>
      <w:r w:rsidR="006A61FE" w:rsidRPr="008746DF">
        <w:rPr>
          <w:rFonts w:ascii="Book Antiqua" w:hAnsi="Book Antiqua"/>
          <w:sz w:val="24"/>
          <w:szCs w:val="24"/>
          <w:lang w:val="en-GB"/>
        </w:rPr>
        <w:t>,</w:t>
      </w:r>
      <w:r w:rsidRPr="008746DF">
        <w:rPr>
          <w:rFonts w:ascii="Book Antiqua" w:hAnsi="Book Antiqua"/>
          <w:sz w:val="24"/>
          <w:szCs w:val="24"/>
          <w:lang w:val="en-GB"/>
        </w:rPr>
        <w:t xml:space="preserve"> a transient non-linear scattering is generated</w:t>
      </w:r>
      <w:r w:rsidR="006A61FE" w:rsidRPr="008746DF">
        <w:rPr>
          <w:rFonts w:ascii="Book Antiqua" w:hAnsi="Book Antiqua"/>
          <w:sz w:val="24"/>
          <w:szCs w:val="24"/>
          <w:lang w:val="en-GB"/>
        </w:rPr>
        <w:t>,</w:t>
      </w:r>
      <w:r w:rsidRPr="008746DF">
        <w:rPr>
          <w:rFonts w:ascii="Book Antiqua" w:hAnsi="Book Antiqua"/>
          <w:sz w:val="24"/>
          <w:szCs w:val="24"/>
          <w:lang w:val="en-GB"/>
        </w:rPr>
        <w:t xml:space="preserve"> followed by microbubble destruction.</w:t>
      </w:r>
    </w:p>
    <w:p w14:paraId="7F4229C1" w14:textId="41608D2E" w:rsidR="00A803C0" w:rsidRPr="008746DF" w:rsidRDefault="00A803C0"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 </w:t>
      </w:r>
      <w:r w:rsidR="00890E0F" w:rsidRPr="008746DF">
        <w:rPr>
          <w:rFonts w:ascii="Book Antiqua" w:hAnsi="Book Antiqua"/>
          <w:sz w:val="24"/>
          <w:szCs w:val="24"/>
          <w:lang w:val="en-GB"/>
        </w:rPr>
        <w:t xml:space="preserve">Contrast ultrasound imaging </w:t>
      </w:r>
      <w:r w:rsidR="009935CB" w:rsidRPr="008746DF">
        <w:rPr>
          <w:rFonts w:ascii="Book Antiqua" w:hAnsi="Book Antiqua"/>
          <w:sz w:val="24"/>
          <w:szCs w:val="24"/>
          <w:lang w:val="en-GB"/>
        </w:rPr>
        <w:t xml:space="preserve">using </w:t>
      </w:r>
      <w:r w:rsidR="00890E0F" w:rsidRPr="008746DF">
        <w:rPr>
          <w:rFonts w:ascii="Book Antiqua" w:hAnsi="Book Antiqua"/>
          <w:sz w:val="24"/>
          <w:szCs w:val="24"/>
          <w:lang w:val="en-GB"/>
        </w:rPr>
        <w:t xml:space="preserve">the first generation of air-filled </w:t>
      </w:r>
      <w:r w:rsidR="00114AC1" w:rsidRPr="008746DF">
        <w:rPr>
          <w:rFonts w:ascii="Book Antiqua" w:hAnsi="Book Antiqua"/>
          <w:sz w:val="24"/>
          <w:szCs w:val="24"/>
          <w:lang w:val="en-GB"/>
        </w:rPr>
        <w:t>UCA</w:t>
      </w:r>
      <w:r w:rsidR="00856A25">
        <w:rPr>
          <w:rFonts w:ascii="Book Antiqua" w:hAnsi="Book Antiqua"/>
          <w:sz w:val="24"/>
          <w:szCs w:val="24"/>
          <w:lang w:val="en-GB"/>
        </w:rPr>
        <w:t>s</w:t>
      </w:r>
      <w:r w:rsidR="006A61FE" w:rsidRPr="008746DF">
        <w:rPr>
          <w:rFonts w:ascii="Book Antiqua" w:hAnsi="Book Antiqua"/>
          <w:sz w:val="24"/>
          <w:szCs w:val="24"/>
          <w:lang w:val="en-GB"/>
        </w:rPr>
        <w:t>, such as</w:t>
      </w:r>
      <w:r w:rsidR="009935CB" w:rsidRPr="008746DF">
        <w:rPr>
          <w:rFonts w:ascii="Book Antiqua" w:hAnsi="Book Antiqua"/>
          <w:sz w:val="24"/>
          <w:szCs w:val="24"/>
          <w:lang w:val="en-GB"/>
        </w:rPr>
        <w:t xml:space="preserve"> </w:t>
      </w:r>
      <w:proofErr w:type="spellStart"/>
      <w:r w:rsidR="00890E0F" w:rsidRPr="008746DF">
        <w:rPr>
          <w:rFonts w:ascii="Book Antiqua" w:hAnsi="Book Antiqua"/>
          <w:sz w:val="24"/>
          <w:szCs w:val="24"/>
          <w:lang w:val="en-GB"/>
        </w:rPr>
        <w:t>Levovist</w:t>
      </w:r>
      <w:proofErr w:type="spellEnd"/>
      <w:r w:rsidR="00890E0F" w:rsidRPr="008746DF">
        <w:rPr>
          <w:rFonts w:ascii="Book Antiqua" w:hAnsi="Book Antiqua"/>
          <w:sz w:val="24"/>
          <w:szCs w:val="24"/>
          <w:vertAlign w:val="superscript"/>
          <w:lang w:val="en-GB"/>
        </w:rPr>
        <w:t>®</w:t>
      </w:r>
      <w:r w:rsidR="006A61FE" w:rsidRPr="008746DF">
        <w:rPr>
          <w:rFonts w:ascii="Book Antiqua" w:hAnsi="Book Antiqua"/>
          <w:sz w:val="24"/>
          <w:szCs w:val="24"/>
          <w:lang w:val="en-GB"/>
        </w:rPr>
        <w:t xml:space="preserve">, </w:t>
      </w:r>
      <w:r w:rsidR="00890E0F" w:rsidRPr="008746DF">
        <w:rPr>
          <w:rFonts w:ascii="Book Antiqua" w:hAnsi="Book Antiqua"/>
          <w:sz w:val="24"/>
          <w:szCs w:val="24"/>
          <w:lang w:val="en-GB"/>
        </w:rPr>
        <w:t xml:space="preserve">requires </w:t>
      </w:r>
      <w:r w:rsidR="006C7800">
        <w:rPr>
          <w:rFonts w:ascii="Book Antiqua" w:hAnsi="Book Antiqua"/>
          <w:sz w:val="24"/>
          <w:szCs w:val="24"/>
          <w:lang w:val="en-GB"/>
        </w:rPr>
        <w:t xml:space="preserve">destruction of </w:t>
      </w:r>
      <w:r w:rsidR="00890E0F" w:rsidRPr="008746DF">
        <w:rPr>
          <w:rFonts w:ascii="Book Antiqua" w:hAnsi="Book Antiqua"/>
          <w:sz w:val="24"/>
          <w:szCs w:val="24"/>
          <w:lang w:val="en-GB"/>
        </w:rPr>
        <w:t>the microbubble</w:t>
      </w:r>
      <w:r w:rsidR="006A61FE" w:rsidRPr="008746DF">
        <w:rPr>
          <w:rFonts w:ascii="Book Antiqua" w:hAnsi="Book Antiqua"/>
          <w:sz w:val="24"/>
          <w:szCs w:val="24"/>
          <w:lang w:val="en-GB"/>
        </w:rPr>
        <w:t>,</w:t>
      </w:r>
      <w:r w:rsidR="009955EA" w:rsidRPr="008746DF">
        <w:rPr>
          <w:rFonts w:ascii="Book Antiqua" w:hAnsi="Book Antiqua"/>
          <w:sz w:val="24"/>
          <w:szCs w:val="24"/>
          <w:lang w:val="en-GB"/>
        </w:rPr>
        <w:t xml:space="preserve"> </w:t>
      </w:r>
      <w:r w:rsidR="006C7800">
        <w:rPr>
          <w:rFonts w:ascii="Book Antiqua" w:hAnsi="Book Antiqua"/>
          <w:sz w:val="24"/>
          <w:szCs w:val="24"/>
          <w:lang w:val="en-GB"/>
        </w:rPr>
        <w:t xml:space="preserve">thereby </w:t>
      </w:r>
      <w:r w:rsidR="009955EA" w:rsidRPr="008746DF">
        <w:rPr>
          <w:rFonts w:ascii="Book Antiqua" w:hAnsi="Book Antiqua"/>
          <w:sz w:val="24"/>
          <w:szCs w:val="24"/>
          <w:lang w:val="en-GB"/>
        </w:rPr>
        <w:t>limiting the imaging</w:t>
      </w:r>
      <w:r w:rsidR="007E3693" w:rsidRPr="008746DF">
        <w:rPr>
          <w:rFonts w:ascii="Book Antiqua" w:hAnsi="Book Antiqua"/>
          <w:sz w:val="24"/>
          <w:szCs w:val="24"/>
          <w:lang w:val="en-GB"/>
        </w:rPr>
        <w:t xml:space="preserve"> in real</w:t>
      </w:r>
      <w:r w:rsidR="006A61FE" w:rsidRPr="008746DF">
        <w:rPr>
          <w:rFonts w:ascii="Book Antiqua" w:hAnsi="Book Antiqua"/>
          <w:sz w:val="24"/>
          <w:szCs w:val="24"/>
          <w:lang w:val="en-GB"/>
        </w:rPr>
        <w:t xml:space="preserve"> </w:t>
      </w:r>
      <w:r w:rsidR="007E3693" w:rsidRPr="008746DF">
        <w:rPr>
          <w:rFonts w:ascii="Book Antiqua" w:hAnsi="Book Antiqua"/>
          <w:sz w:val="24"/>
          <w:szCs w:val="24"/>
          <w:lang w:val="en-GB"/>
        </w:rPr>
        <w:t>time</w:t>
      </w:r>
      <w:r w:rsidR="001753D5" w:rsidRPr="008746DF">
        <w:rPr>
          <w:rFonts w:ascii="Book Antiqua" w:hAnsi="Book Antiqua"/>
          <w:sz w:val="24"/>
          <w:szCs w:val="24"/>
          <w:vertAlign w:val="superscript"/>
          <w:lang w:val="en-GB"/>
        </w:rPr>
        <w:t xml:space="preserve"> [4]</w:t>
      </w:r>
      <w:r w:rsidR="009955EA" w:rsidRPr="008746DF">
        <w:rPr>
          <w:rFonts w:ascii="Book Antiqua" w:hAnsi="Book Antiqua"/>
          <w:sz w:val="24"/>
          <w:szCs w:val="24"/>
          <w:lang w:val="en-GB"/>
        </w:rPr>
        <w:t xml:space="preserve">. </w:t>
      </w:r>
      <w:r w:rsidR="008746DF" w:rsidRPr="008746DF">
        <w:rPr>
          <w:rFonts w:ascii="Book Antiqua" w:hAnsi="Book Antiqua"/>
          <w:sz w:val="24"/>
          <w:szCs w:val="24"/>
          <w:lang w:val="en-GB"/>
        </w:rPr>
        <w:t>As</w:t>
      </w:r>
      <w:r w:rsidR="006A61FE" w:rsidRPr="008746DF">
        <w:rPr>
          <w:rFonts w:ascii="Book Antiqua" w:hAnsi="Book Antiqua"/>
          <w:sz w:val="24"/>
          <w:szCs w:val="24"/>
          <w:lang w:val="en-GB"/>
        </w:rPr>
        <w:t xml:space="preserve"> </w:t>
      </w:r>
      <w:r w:rsidR="001D0F39" w:rsidRPr="008746DF">
        <w:rPr>
          <w:rFonts w:ascii="Book Antiqua" w:hAnsi="Book Antiqua"/>
          <w:sz w:val="24"/>
          <w:szCs w:val="24"/>
          <w:lang w:val="en-GB"/>
        </w:rPr>
        <w:t>C</w:t>
      </w:r>
      <w:r w:rsidR="005E2615" w:rsidRPr="008746DF">
        <w:rPr>
          <w:rFonts w:ascii="Book Antiqua" w:hAnsi="Book Antiqua"/>
          <w:sz w:val="24"/>
          <w:szCs w:val="24"/>
          <w:lang w:val="en-GB"/>
        </w:rPr>
        <w:t>H-EUS was not possible with th</w:t>
      </w:r>
      <w:r w:rsidR="002D7199">
        <w:rPr>
          <w:rFonts w:ascii="Book Antiqua" w:hAnsi="Book Antiqua"/>
          <w:sz w:val="24"/>
          <w:szCs w:val="24"/>
          <w:lang w:val="en-GB"/>
        </w:rPr>
        <w:t>ese</w:t>
      </w:r>
      <w:r w:rsidR="005E2615" w:rsidRPr="008746DF">
        <w:rPr>
          <w:rFonts w:ascii="Book Antiqua" w:hAnsi="Book Antiqua"/>
          <w:sz w:val="24"/>
          <w:szCs w:val="24"/>
          <w:lang w:val="en-GB"/>
        </w:rPr>
        <w:t xml:space="preserve"> </w:t>
      </w:r>
      <w:r w:rsidR="00114AC1" w:rsidRPr="008746DF">
        <w:rPr>
          <w:rFonts w:ascii="Book Antiqua" w:hAnsi="Book Antiqua"/>
          <w:sz w:val="24"/>
          <w:szCs w:val="24"/>
          <w:lang w:val="en-GB"/>
        </w:rPr>
        <w:t>UCA</w:t>
      </w:r>
      <w:r w:rsidR="00856A25">
        <w:rPr>
          <w:rFonts w:ascii="Book Antiqua" w:hAnsi="Book Antiqua"/>
          <w:sz w:val="24"/>
          <w:szCs w:val="24"/>
          <w:lang w:val="en-GB"/>
        </w:rPr>
        <w:t>s</w:t>
      </w:r>
      <w:r w:rsidR="006A61FE" w:rsidRPr="008746DF">
        <w:rPr>
          <w:rFonts w:ascii="Book Antiqua" w:hAnsi="Book Antiqua"/>
          <w:sz w:val="24"/>
          <w:szCs w:val="24"/>
          <w:lang w:val="en-GB"/>
        </w:rPr>
        <w:t xml:space="preserve"> </w:t>
      </w:r>
      <w:r w:rsidR="008746DF" w:rsidRPr="008746DF">
        <w:rPr>
          <w:rFonts w:ascii="Book Antiqua" w:hAnsi="Book Antiqua"/>
          <w:sz w:val="24"/>
          <w:szCs w:val="24"/>
          <w:lang w:val="en-GB"/>
        </w:rPr>
        <w:t xml:space="preserve">because </w:t>
      </w:r>
      <w:r w:rsidR="003A4394" w:rsidRPr="008746DF">
        <w:rPr>
          <w:rFonts w:ascii="Book Antiqua" w:hAnsi="Book Antiqua"/>
          <w:sz w:val="24"/>
          <w:szCs w:val="24"/>
          <w:lang w:val="en-GB"/>
        </w:rPr>
        <w:t xml:space="preserve">the transducer of the echoendoscope is too small to produce </w:t>
      </w:r>
      <w:r w:rsidR="006A61FE" w:rsidRPr="008746DF">
        <w:rPr>
          <w:rFonts w:ascii="Book Antiqua" w:hAnsi="Book Antiqua"/>
          <w:sz w:val="24"/>
          <w:szCs w:val="24"/>
          <w:lang w:val="en-GB"/>
        </w:rPr>
        <w:t>sufficient</w:t>
      </w:r>
      <w:r w:rsidR="003A4394" w:rsidRPr="008746DF">
        <w:rPr>
          <w:rFonts w:ascii="Book Antiqua" w:hAnsi="Book Antiqua"/>
          <w:sz w:val="24"/>
          <w:szCs w:val="24"/>
          <w:lang w:val="en-GB"/>
        </w:rPr>
        <w:t xml:space="preserve"> </w:t>
      </w:r>
      <w:r w:rsidR="005E2615" w:rsidRPr="008746DF">
        <w:rPr>
          <w:rFonts w:ascii="Book Antiqua" w:hAnsi="Book Antiqua"/>
          <w:sz w:val="24"/>
          <w:szCs w:val="24"/>
          <w:lang w:val="en-GB"/>
        </w:rPr>
        <w:t>acoustic power to break the microbubbles</w:t>
      </w:r>
      <w:r w:rsidR="006A61FE" w:rsidRPr="008746DF">
        <w:rPr>
          <w:rFonts w:ascii="Book Antiqua" w:hAnsi="Book Antiqua"/>
          <w:sz w:val="24"/>
          <w:szCs w:val="24"/>
          <w:lang w:val="en-GB"/>
        </w:rPr>
        <w:t xml:space="preserve">, Doppler EUS </w:t>
      </w:r>
      <w:r w:rsidR="002D7199">
        <w:rPr>
          <w:rFonts w:ascii="Book Antiqua" w:hAnsi="Book Antiqua"/>
          <w:sz w:val="24"/>
          <w:szCs w:val="24"/>
          <w:lang w:val="en-GB"/>
        </w:rPr>
        <w:t>has been</w:t>
      </w:r>
      <w:r w:rsidR="002D7199" w:rsidRPr="008746DF">
        <w:rPr>
          <w:rFonts w:ascii="Book Antiqua" w:hAnsi="Book Antiqua"/>
          <w:sz w:val="24"/>
          <w:szCs w:val="24"/>
          <w:lang w:val="en-GB"/>
        </w:rPr>
        <w:t xml:space="preserve"> </w:t>
      </w:r>
      <w:r w:rsidR="006A61FE" w:rsidRPr="008746DF">
        <w:rPr>
          <w:rFonts w:ascii="Book Antiqua" w:hAnsi="Book Antiqua"/>
          <w:sz w:val="24"/>
          <w:szCs w:val="24"/>
          <w:lang w:val="en-GB"/>
        </w:rPr>
        <w:t>used</w:t>
      </w:r>
      <w:r w:rsidR="009935CB" w:rsidRPr="008746DF">
        <w:rPr>
          <w:rFonts w:ascii="Book Antiqua" w:hAnsi="Book Antiqua"/>
          <w:sz w:val="24"/>
          <w:szCs w:val="24"/>
          <w:lang w:val="en-GB"/>
        </w:rPr>
        <w:t xml:space="preserve"> </w:t>
      </w:r>
      <w:r w:rsidR="001753D5" w:rsidRPr="008746DF">
        <w:rPr>
          <w:rFonts w:ascii="Book Antiqua" w:hAnsi="Book Antiqua"/>
          <w:sz w:val="24"/>
          <w:szCs w:val="24"/>
          <w:vertAlign w:val="superscript"/>
          <w:lang w:val="en-GB"/>
        </w:rPr>
        <w:t>[14]</w:t>
      </w:r>
      <w:r w:rsidR="005E2615" w:rsidRPr="008746DF">
        <w:rPr>
          <w:rFonts w:ascii="Book Antiqua" w:hAnsi="Book Antiqua"/>
          <w:sz w:val="24"/>
          <w:szCs w:val="24"/>
          <w:lang w:val="en-GB"/>
        </w:rPr>
        <w:t xml:space="preserve">. </w:t>
      </w:r>
      <w:r w:rsidRPr="008746DF">
        <w:rPr>
          <w:rFonts w:ascii="Book Antiqua" w:hAnsi="Book Antiqua"/>
          <w:sz w:val="24"/>
          <w:szCs w:val="24"/>
          <w:lang w:val="en-GB"/>
        </w:rPr>
        <w:t>In the last years, a new class of more stabil</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ed and longer lasting </w:t>
      </w:r>
      <w:r w:rsidR="00114AC1" w:rsidRPr="008746DF">
        <w:rPr>
          <w:rFonts w:ascii="Book Antiqua" w:hAnsi="Book Antiqua"/>
          <w:sz w:val="24"/>
          <w:szCs w:val="24"/>
          <w:lang w:val="en-GB"/>
        </w:rPr>
        <w:t>UCA</w:t>
      </w:r>
      <w:r w:rsidR="00856A25">
        <w:rPr>
          <w:rFonts w:ascii="Book Antiqua" w:hAnsi="Book Antiqua"/>
          <w:sz w:val="24"/>
          <w:szCs w:val="24"/>
          <w:lang w:val="en-GB"/>
        </w:rPr>
        <w:t>s</w:t>
      </w:r>
      <w:r w:rsidRPr="008746DF">
        <w:rPr>
          <w:rFonts w:ascii="Book Antiqua" w:hAnsi="Book Antiqua"/>
          <w:sz w:val="24"/>
          <w:szCs w:val="24"/>
          <w:lang w:val="en-GB"/>
        </w:rPr>
        <w:t xml:space="preserve"> has been </w:t>
      </w:r>
      <w:r w:rsidR="002D7199">
        <w:rPr>
          <w:rFonts w:ascii="Book Antiqua" w:hAnsi="Book Antiqua"/>
          <w:sz w:val="24"/>
          <w:szCs w:val="24"/>
          <w:lang w:val="en-GB"/>
        </w:rPr>
        <w:t>manufactured</w:t>
      </w:r>
      <w:r w:rsidR="006A61FE" w:rsidRPr="008746DF">
        <w:rPr>
          <w:rFonts w:ascii="Book Antiqua" w:hAnsi="Book Antiqua"/>
          <w:sz w:val="24"/>
          <w:szCs w:val="24"/>
          <w:lang w:val="en-GB"/>
        </w:rPr>
        <w:t>; these UCA</w:t>
      </w:r>
      <w:r w:rsidR="00856A25">
        <w:rPr>
          <w:rFonts w:ascii="Book Antiqua" w:hAnsi="Book Antiqua"/>
          <w:sz w:val="24"/>
          <w:szCs w:val="24"/>
          <w:lang w:val="en-GB"/>
        </w:rPr>
        <w:t>s</w:t>
      </w:r>
      <w:r w:rsidR="006A61FE" w:rsidRPr="008746DF">
        <w:rPr>
          <w:rFonts w:ascii="Book Antiqua" w:hAnsi="Book Antiqua"/>
          <w:sz w:val="24"/>
          <w:szCs w:val="24"/>
          <w:lang w:val="en-GB"/>
        </w:rPr>
        <w:t xml:space="preserve"> use</w:t>
      </w:r>
      <w:r w:rsidRPr="008746DF">
        <w:rPr>
          <w:rFonts w:ascii="Book Antiqua" w:hAnsi="Book Antiqua"/>
          <w:sz w:val="24"/>
          <w:szCs w:val="24"/>
          <w:lang w:val="en-GB"/>
        </w:rPr>
        <w:t xml:space="preserve"> a heavy gas (perfluorocarbon) with </w:t>
      </w:r>
      <w:r w:rsidR="006A61FE" w:rsidRPr="008746DF">
        <w:rPr>
          <w:rFonts w:ascii="Book Antiqua" w:hAnsi="Book Antiqua"/>
          <w:sz w:val="24"/>
          <w:szCs w:val="24"/>
          <w:lang w:val="en-GB"/>
        </w:rPr>
        <w:t xml:space="preserve">a </w:t>
      </w:r>
      <w:r w:rsidRPr="008746DF">
        <w:rPr>
          <w:rFonts w:ascii="Book Antiqua" w:hAnsi="Book Antiqua"/>
          <w:sz w:val="24"/>
          <w:szCs w:val="24"/>
          <w:lang w:val="en-GB"/>
        </w:rPr>
        <w:t>lower diffusibility and blood solubility</w:t>
      </w:r>
      <w:r w:rsidR="006A61FE" w:rsidRPr="008746DF">
        <w:rPr>
          <w:rFonts w:ascii="Book Antiqua" w:hAnsi="Book Antiqua"/>
          <w:sz w:val="24"/>
          <w:szCs w:val="24"/>
          <w:lang w:val="en-GB"/>
        </w:rPr>
        <w:t xml:space="preserve"> that is</w:t>
      </w:r>
      <w:r w:rsidRPr="008746DF">
        <w:rPr>
          <w:rFonts w:ascii="Book Antiqua" w:hAnsi="Book Antiqua"/>
          <w:sz w:val="24"/>
          <w:szCs w:val="24"/>
          <w:lang w:val="en-GB"/>
        </w:rPr>
        <w:t xml:space="preserve"> encapsulated into </w:t>
      </w:r>
      <w:r w:rsidR="00481F35" w:rsidRPr="008746DF">
        <w:rPr>
          <w:rFonts w:ascii="Book Antiqua" w:hAnsi="Book Antiqua"/>
          <w:sz w:val="24"/>
          <w:szCs w:val="24"/>
          <w:lang w:val="en-GB"/>
        </w:rPr>
        <w:t>a resistant and flexible lipid</w:t>
      </w:r>
      <w:r w:rsidRPr="008746DF">
        <w:rPr>
          <w:rFonts w:ascii="Book Antiqua" w:hAnsi="Book Antiqua"/>
          <w:sz w:val="24"/>
          <w:szCs w:val="24"/>
          <w:lang w:val="en-GB"/>
        </w:rPr>
        <w:t xml:space="preserve"> shell. These properties make it possible to use a low acoustic power</w:t>
      </w:r>
      <w:r w:rsidR="006A61FE" w:rsidRPr="008746DF">
        <w:rPr>
          <w:rFonts w:ascii="Book Antiqua" w:hAnsi="Book Antiqua"/>
          <w:sz w:val="24"/>
          <w:szCs w:val="24"/>
          <w:lang w:val="en-GB"/>
        </w:rPr>
        <w:t>,</w:t>
      </w:r>
      <w:r w:rsidRPr="008746DF">
        <w:rPr>
          <w:rFonts w:ascii="Book Antiqua" w:hAnsi="Book Antiqua"/>
          <w:sz w:val="24"/>
          <w:szCs w:val="24"/>
          <w:lang w:val="en-GB"/>
        </w:rPr>
        <w:t xml:space="preserve"> </w:t>
      </w:r>
      <w:r w:rsidR="009935CB" w:rsidRPr="008746DF">
        <w:rPr>
          <w:rFonts w:ascii="Book Antiqua" w:hAnsi="Book Antiqua"/>
          <w:sz w:val="24"/>
          <w:szCs w:val="24"/>
          <w:lang w:val="en-GB"/>
        </w:rPr>
        <w:t>avoiding the destruction of</w:t>
      </w:r>
      <w:r w:rsidRPr="008746DF">
        <w:rPr>
          <w:rFonts w:ascii="Book Antiqua" w:hAnsi="Book Antiqua"/>
          <w:sz w:val="24"/>
          <w:szCs w:val="24"/>
          <w:lang w:val="en-GB"/>
        </w:rPr>
        <w:t xml:space="preserve"> microbubb</w:t>
      </w:r>
      <w:r w:rsidR="00045ACC" w:rsidRPr="008746DF">
        <w:rPr>
          <w:rFonts w:ascii="Book Antiqua" w:hAnsi="Book Antiqua"/>
          <w:sz w:val="24"/>
          <w:szCs w:val="24"/>
          <w:lang w:val="en-GB"/>
        </w:rPr>
        <w:t>les for a longer period</w:t>
      </w:r>
      <w:r w:rsidR="003A4394" w:rsidRPr="008746DF">
        <w:rPr>
          <w:rFonts w:ascii="Book Antiqua" w:hAnsi="Book Antiqua"/>
          <w:sz w:val="24"/>
          <w:szCs w:val="24"/>
          <w:lang w:val="en-GB"/>
        </w:rPr>
        <w:t xml:space="preserve"> </w:t>
      </w:r>
      <w:r w:rsidR="006A61FE" w:rsidRPr="008746DF">
        <w:rPr>
          <w:rFonts w:ascii="Book Antiqua" w:hAnsi="Book Antiqua"/>
          <w:sz w:val="24"/>
          <w:szCs w:val="24"/>
          <w:lang w:val="en-GB"/>
        </w:rPr>
        <w:t xml:space="preserve">and </w:t>
      </w:r>
      <w:r w:rsidR="003A4394" w:rsidRPr="008746DF">
        <w:rPr>
          <w:rFonts w:ascii="Book Antiqua" w:hAnsi="Book Antiqua"/>
          <w:sz w:val="24"/>
          <w:szCs w:val="24"/>
          <w:lang w:val="en-GB"/>
        </w:rPr>
        <w:t>resulting in continuous real-time</w:t>
      </w:r>
      <w:r w:rsidR="001753D5" w:rsidRPr="008746DF">
        <w:rPr>
          <w:rFonts w:ascii="Book Antiqua" w:hAnsi="Book Antiqua"/>
          <w:sz w:val="24"/>
          <w:szCs w:val="24"/>
          <w:lang w:val="en-GB"/>
        </w:rPr>
        <w:t xml:space="preserve"> </w:t>
      </w:r>
      <w:r w:rsidR="000B2989" w:rsidRPr="008746DF">
        <w:rPr>
          <w:rFonts w:ascii="Book Antiqua" w:hAnsi="Book Antiqua"/>
          <w:sz w:val="24"/>
          <w:szCs w:val="24"/>
          <w:lang w:val="en-GB"/>
        </w:rPr>
        <w:t>assessment</w:t>
      </w:r>
      <w:r w:rsidR="004A57A0" w:rsidRPr="008746DF">
        <w:rPr>
          <w:rFonts w:ascii="Book Antiqua" w:hAnsi="Book Antiqua"/>
          <w:sz w:val="24"/>
          <w:szCs w:val="24"/>
          <w:lang w:val="en-GB"/>
        </w:rPr>
        <w:t xml:space="preserve"> </w:t>
      </w:r>
      <w:r w:rsidR="001753D5" w:rsidRPr="008746DF">
        <w:rPr>
          <w:rFonts w:ascii="Book Antiqua" w:hAnsi="Book Antiqua"/>
          <w:sz w:val="24"/>
          <w:szCs w:val="24"/>
          <w:vertAlign w:val="superscript"/>
          <w:lang w:val="en-GB"/>
        </w:rPr>
        <w:t>[15-17]</w:t>
      </w:r>
      <w:r w:rsidRPr="008746DF">
        <w:rPr>
          <w:rFonts w:ascii="Book Antiqua" w:hAnsi="Book Antiqua"/>
          <w:sz w:val="24"/>
          <w:szCs w:val="24"/>
          <w:lang w:val="en-GB"/>
        </w:rPr>
        <w:t xml:space="preserve">. </w:t>
      </w:r>
      <w:r w:rsidR="00481F35" w:rsidRPr="008746DF">
        <w:rPr>
          <w:rFonts w:ascii="Book Antiqua" w:hAnsi="Book Antiqua"/>
          <w:sz w:val="24"/>
          <w:szCs w:val="24"/>
          <w:lang w:val="en-GB"/>
        </w:rPr>
        <w:t xml:space="preserve">Moreover, a low MI allows </w:t>
      </w:r>
      <w:r w:rsidR="006A61FE" w:rsidRPr="008746DF">
        <w:rPr>
          <w:rFonts w:ascii="Book Antiqua" w:hAnsi="Book Antiqua"/>
          <w:sz w:val="24"/>
          <w:szCs w:val="24"/>
          <w:lang w:val="en-GB"/>
        </w:rPr>
        <w:t xml:space="preserve">for </w:t>
      </w:r>
      <w:r w:rsidR="00481F35" w:rsidRPr="008746DF">
        <w:rPr>
          <w:rFonts w:ascii="Book Antiqua" w:hAnsi="Book Antiqua"/>
          <w:sz w:val="24"/>
          <w:szCs w:val="24"/>
          <w:lang w:val="en-GB"/>
        </w:rPr>
        <w:t xml:space="preserve">effective tissue signal suppression </w:t>
      </w:r>
      <w:r w:rsidR="008746DF" w:rsidRPr="008746DF">
        <w:rPr>
          <w:rFonts w:ascii="Book Antiqua" w:hAnsi="Book Antiqua"/>
          <w:sz w:val="24"/>
          <w:szCs w:val="24"/>
          <w:lang w:val="en-GB"/>
        </w:rPr>
        <w:t xml:space="preserve">because </w:t>
      </w:r>
      <w:r w:rsidR="00481F35" w:rsidRPr="008746DF">
        <w:rPr>
          <w:rFonts w:ascii="Book Antiqua" w:hAnsi="Book Antiqua"/>
          <w:sz w:val="24"/>
          <w:szCs w:val="24"/>
          <w:lang w:val="en-GB"/>
        </w:rPr>
        <w:t>the non-linear response from tissue is minimal</w:t>
      </w:r>
      <w:r w:rsidR="006A61FE" w:rsidRPr="008746DF">
        <w:rPr>
          <w:rFonts w:ascii="Book Antiqua" w:hAnsi="Book Antiqua"/>
          <w:sz w:val="24"/>
          <w:szCs w:val="24"/>
          <w:lang w:val="en-GB"/>
        </w:rPr>
        <w:t xml:space="preserve"> </w:t>
      </w:r>
      <w:r w:rsidR="00707191">
        <w:rPr>
          <w:rFonts w:ascii="Book Antiqua" w:hAnsi="Book Antiqua"/>
          <w:sz w:val="24"/>
          <w:szCs w:val="24"/>
          <w:lang w:val="en-GB"/>
        </w:rPr>
        <w:t>with</w:t>
      </w:r>
      <w:r w:rsidR="00481F35" w:rsidRPr="008746DF">
        <w:rPr>
          <w:rFonts w:ascii="Book Antiqua" w:hAnsi="Book Antiqua"/>
          <w:sz w:val="24"/>
          <w:szCs w:val="24"/>
          <w:lang w:val="en-GB"/>
        </w:rPr>
        <w:t xml:space="preserve"> low acoustic power</w:t>
      </w:r>
      <w:r w:rsidR="00514FA3" w:rsidRPr="008746DF">
        <w:rPr>
          <w:rFonts w:ascii="Book Antiqua" w:hAnsi="Book Antiqua"/>
          <w:sz w:val="24"/>
          <w:szCs w:val="24"/>
          <w:lang w:val="en-GB"/>
        </w:rPr>
        <w:t xml:space="preserve"> </w:t>
      </w:r>
      <w:r w:rsidR="00514FA3" w:rsidRPr="008746DF">
        <w:rPr>
          <w:rFonts w:ascii="Book Antiqua" w:hAnsi="Book Antiqua"/>
          <w:sz w:val="24"/>
          <w:szCs w:val="24"/>
          <w:vertAlign w:val="superscript"/>
          <w:lang w:val="en-GB"/>
        </w:rPr>
        <w:t>[4]</w:t>
      </w:r>
      <w:r w:rsidR="00481F35" w:rsidRPr="008746DF">
        <w:rPr>
          <w:rFonts w:ascii="Book Antiqua" w:hAnsi="Book Antiqua"/>
          <w:sz w:val="24"/>
          <w:szCs w:val="24"/>
          <w:lang w:val="en-GB"/>
        </w:rPr>
        <w:t xml:space="preserve">. </w:t>
      </w:r>
      <w:r w:rsidRPr="008746DF">
        <w:rPr>
          <w:rFonts w:ascii="Book Antiqua" w:hAnsi="Book Antiqua"/>
          <w:sz w:val="24"/>
          <w:szCs w:val="24"/>
          <w:lang w:val="en-GB"/>
        </w:rPr>
        <w:t xml:space="preserve">Among these second-generation </w:t>
      </w:r>
      <w:r w:rsidR="00114AC1" w:rsidRPr="008746DF">
        <w:rPr>
          <w:rFonts w:ascii="Book Antiqua" w:hAnsi="Book Antiqua"/>
          <w:sz w:val="24"/>
          <w:szCs w:val="24"/>
          <w:lang w:val="en-GB"/>
        </w:rPr>
        <w:t>UCA</w:t>
      </w:r>
      <w:r w:rsidR="00856A25">
        <w:rPr>
          <w:rFonts w:ascii="Book Antiqua" w:hAnsi="Book Antiqua"/>
          <w:sz w:val="24"/>
          <w:szCs w:val="24"/>
          <w:lang w:val="en-GB"/>
        </w:rPr>
        <w:t>s</w:t>
      </w:r>
      <w:r w:rsidRPr="008746DF">
        <w:rPr>
          <w:rFonts w:ascii="Book Antiqua" w:hAnsi="Book Antiqua"/>
          <w:sz w:val="24"/>
          <w:szCs w:val="24"/>
          <w:lang w:val="en-GB"/>
        </w:rPr>
        <w:t>, only three (</w:t>
      </w:r>
      <w:proofErr w:type="spellStart"/>
      <w:r w:rsidRPr="008746DF">
        <w:rPr>
          <w:rFonts w:ascii="Book Antiqua" w:hAnsi="Book Antiqua"/>
          <w:sz w:val="24"/>
          <w:szCs w:val="24"/>
          <w:lang w:val="en-GB"/>
        </w:rPr>
        <w:t>SonoVue</w:t>
      </w:r>
      <w:proofErr w:type="spellEnd"/>
      <w:r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proofErr w:type="spellStart"/>
      <w:r w:rsidRPr="008746DF">
        <w:rPr>
          <w:rFonts w:ascii="Book Antiqua" w:hAnsi="Book Antiqua"/>
          <w:sz w:val="24"/>
          <w:szCs w:val="24"/>
          <w:lang w:val="en-GB"/>
        </w:rPr>
        <w:t>Sonazoid</w:t>
      </w:r>
      <w:proofErr w:type="spellEnd"/>
      <w:r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and </w:t>
      </w:r>
      <w:proofErr w:type="spellStart"/>
      <w:r w:rsidRPr="008746DF">
        <w:rPr>
          <w:rFonts w:ascii="Book Antiqua" w:hAnsi="Book Antiqua"/>
          <w:sz w:val="24"/>
          <w:szCs w:val="24"/>
          <w:lang w:val="en-GB"/>
        </w:rPr>
        <w:t>Definity</w:t>
      </w:r>
      <w:proofErr w:type="spellEnd"/>
      <w:r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have been </w:t>
      </w:r>
      <w:r w:rsidR="006A61FE" w:rsidRPr="008746DF">
        <w:rPr>
          <w:rFonts w:ascii="Book Antiqua" w:hAnsi="Book Antiqua"/>
          <w:sz w:val="24"/>
          <w:szCs w:val="24"/>
          <w:lang w:val="en-GB"/>
        </w:rPr>
        <w:t xml:space="preserve">used for </w:t>
      </w:r>
      <w:r w:rsidR="001D0F39" w:rsidRPr="008746DF">
        <w:rPr>
          <w:rFonts w:ascii="Book Antiqua" w:hAnsi="Book Antiqua"/>
          <w:sz w:val="24"/>
          <w:szCs w:val="24"/>
          <w:lang w:val="en-GB"/>
        </w:rPr>
        <w:t>C</w:t>
      </w:r>
      <w:r w:rsidR="00313568" w:rsidRPr="008746DF">
        <w:rPr>
          <w:rFonts w:ascii="Book Antiqua" w:hAnsi="Book Antiqua"/>
          <w:sz w:val="24"/>
          <w:szCs w:val="24"/>
          <w:lang w:val="en-GB"/>
        </w:rPr>
        <w:t>H</w:t>
      </w:r>
      <w:bookmarkStart w:id="5" w:name="_GoBack"/>
      <w:bookmarkEnd w:id="5"/>
      <w:r w:rsidR="00313568" w:rsidRPr="008746DF">
        <w:rPr>
          <w:rFonts w:ascii="Book Antiqua" w:hAnsi="Book Antiqua"/>
          <w:sz w:val="24"/>
          <w:szCs w:val="24"/>
          <w:lang w:val="en-GB"/>
        </w:rPr>
        <w:t>-</w:t>
      </w:r>
      <w:r w:rsidRPr="008746DF">
        <w:rPr>
          <w:rFonts w:ascii="Book Antiqua" w:hAnsi="Book Antiqua"/>
          <w:sz w:val="24"/>
          <w:szCs w:val="24"/>
          <w:lang w:val="en-GB"/>
        </w:rPr>
        <w:t>EUS. Their main physicochemical characteristics and dosages are show</w:t>
      </w:r>
      <w:r w:rsidR="009935CB" w:rsidRPr="008746DF">
        <w:rPr>
          <w:rFonts w:ascii="Book Antiqua" w:hAnsi="Book Antiqua"/>
          <w:sz w:val="24"/>
          <w:szCs w:val="24"/>
          <w:lang w:val="en-GB"/>
        </w:rPr>
        <w:t>n</w:t>
      </w:r>
      <w:r w:rsidRPr="008746DF">
        <w:rPr>
          <w:rFonts w:ascii="Book Antiqua" w:hAnsi="Book Antiqua"/>
          <w:sz w:val="24"/>
          <w:szCs w:val="24"/>
          <w:lang w:val="en-GB"/>
        </w:rPr>
        <w:t xml:space="preserve"> in Table 1. After an intravenous bolus injection</w:t>
      </w:r>
      <w:r w:rsidR="006A61FE" w:rsidRPr="008746DF">
        <w:rPr>
          <w:rFonts w:ascii="Book Antiqua" w:hAnsi="Book Antiqua"/>
          <w:sz w:val="24"/>
          <w:szCs w:val="24"/>
          <w:lang w:val="en-GB"/>
        </w:rPr>
        <w:t>,</w:t>
      </w:r>
      <w:r w:rsidRPr="008746DF">
        <w:rPr>
          <w:rFonts w:ascii="Book Antiqua" w:hAnsi="Book Antiqua"/>
          <w:sz w:val="24"/>
          <w:szCs w:val="24"/>
          <w:lang w:val="en-GB"/>
        </w:rPr>
        <w:t xml:space="preserve"> they present a pure intravascular distribution, which means that they do not diffuse into the extravascular space</w:t>
      </w:r>
      <w:r w:rsidR="006A61FE" w:rsidRPr="008746DF">
        <w:rPr>
          <w:rFonts w:ascii="Book Antiqua" w:hAnsi="Book Antiqua"/>
          <w:sz w:val="24"/>
          <w:szCs w:val="24"/>
          <w:lang w:val="en-GB"/>
        </w:rPr>
        <w:t>,</w:t>
      </w:r>
      <w:r w:rsidRPr="008746DF">
        <w:rPr>
          <w:rFonts w:ascii="Book Antiqua" w:hAnsi="Book Antiqua"/>
          <w:sz w:val="24"/>
          <w:szCs w:val="24"/>
          <w:lang w:val="en-GB"/>
        </w:rPr>
        <w:t xml:space="preserve"> unlike the currently approved contrast agents for CT or MRI. This </w:t>
      </w:r>
      <w:r w:rsidR="00707191">
        <w:rPr>
          <w:rFonts w:ascii="Book Antiqua" w:hAnsi="Book Antiqua"/>
          <w:sz w:val="24"/>
          <w:szCs w:val="24"/>
          <w:lang w:val="en-GB"/>
        </w:rPr>
        <w:t>behaviour</w:t>
      </w:r>
      <w:r w:rsidR="006A61FE" w:rsidRPr="008746DF">
        <w:rPr>
          <w:rFonts w:ascii="Book Antiqua" w:hAnsi="Book Antiqua"/>
          <w:sz w:val="24"/>
          <w:szCs w:val="24"/>
          <w:lang w:val="en-GB"/>
        </w:rPr>
        <w:t xml:space="preserve"> </w:t>
      </w:r>
      <w:r w:rsidRPr="008746DF">
        <w:rPr>
          <w:rFonts w:ascii="Book Antiqua" w:hAnsi="Book Antiqua"/>
          <w:sz w:val="24"/>
          <w:szCs w:val="24"/>
          <w:lang w:val="en-GB"/>
        </w:rPr>
        <w:t xml:space="preserve">allows </w:t>
      </w:r>
      <w:r w:rsidR="006A61FE" w:rsidRPr="008746DF">
        <w:rPr>
          <w:rFonts w:ascii="Book Antiqua" w:hAnsi="Book Antiqua"/>
          <w:sz w:val="24"/>
          <w:szCs w:val="24"/>
          <w:lang w:val="en-GB"/>
        </w:rPr>
        <w:t xml:space="preserve">for </w:t>
      </w:r>
      <w:r w:rsidRPr="008746DF">
        <w:rPr>
          <w:rFonts w:ascii="Book Antiqua" w:hAnsi="Book Antiqua"/>
          <w:sz w:val="24"/>
          <w:szCs w:val="24"/>
          <w:lang w:val="en-GB"/>
        </w:rPr>
        <w:t>real-time scanning with higher temporal resolution than other imaging modaliti</w:t>
      </w:r>
      <w:r w:rsidR="00890E0F" w:rsidRPr="008746DF">
        <w:rPr>
          <w:rFonts w:ascii="Book Antiqua" w:hAnsi="Book Antiqua"/>
          <w:sz w:val="24"/>
          <w:szCs w:val="24"/>
          <w:lang w:val="en-GB"/>
        </w:rPr>
        <w:t>es</w:t>
      </w:r>
      <w:r w:rsidR="006A61FE" w:rsidRPr="008746DF">
        <w:rPr>
          <w:rFonts w:ascii="Book Antiqua" w:hAnsi="Book Antiqua"/>
          <w:sz w:val="24"/>
          <w:szCs w:val="24"/>
          <w:lang w:val="en-GB"/>
        </w:rPr>
        <w:t xml:space="preserve"> are capable of generating</w:t>
      </w:r>
      <w:r w:rsidR="00514FA3" w:rsidRPr="008746DF">
        <w:rPr>
          <w:rFonts w:ascii="Book Antiqua" w:hAnsi="Book Antiqua"/>
          <w:sz w:val="24"/>
          <w:szCs w:val="24"/>
          <w:lang w:val="en-GB"/>
        </w:rPr>
        <w:t xml:space="preserve"> </w:t>
      </w:r>
      <w:r w:rsidR="00514FA3" w:rsidRPr="008746DF">
        <w:rPr>
          <w:rFonts w:ascii="Book Antiqua" w:hAnsi="Book Antiqua"/>
          <w:sz w:val="24"/>
          <w:szCs w:val="24"/>
          <w:vertAlign w:val="superscript"/>
          <w:lang w:val="en-GB"/>
        </w:rPr>
        <w:t>[18]</w:t>
      </w:r>
      <w:r w:rsidRPr="008746DF">
        <w:rPr>
          <w:rFonts w:ascii="Book Antiqua" w:hAnsi="Book Antiqua"/>
          <w:sz w:val="24"/>
          <w:szCs w:val="24"/>
          <w:lang w:val="en-GB"/>
        </w:rPr>
        <w:t xml:space="preserve">. Gases </w:t>
      </w:r>
      <w:r w:rsidR="006A61FE" w:rsidRPr="008746DF">
        <w:rPr>
          <w:rFonts w:ascii="Book Antiqua" w:hAnsi="Book Antiqua"/>
          <w:sz w:val="24"/>
          <w:szCs w:val="24"/>
          <w:lang w:val="en-GB"/>
        </w:rPr>
        <w:t>are not metabol</w:t>
      </w:r>
      <w:r w:rsidR="00C84D43" w:rsidRPr="008746DF">
        <w:rPr>
          <w:rFonts w:ascii="Book Antiqua" w:hAnsi="Book Antiqua"/>
          <w:sz w:val="24"/>
          <w:szCs w:val="24"/>
          <w:lang w:val="en-GB"/>
        </w:rPr>
        <w:t>is</w:t>
      </w:r>
      <w:r w:rsidR="006A61FE" w:rsidRPr="008746DF">
        <w:rPr>
          <w:rFonts w:ascii="Book Antiqua" w:hAnsi="Book Antiqua"/>
          <w:sz w:val="24"/>
          <w:szCs w:val="24"/>
          <w:lang w:val="en-GB"/>
        </w:rPr>
        <w:t>ed in</w:t>
      </w:r>
      <w:r w:rsidRPr="008746DF">
        <w:rPr>
          <w:rFonts w:ascii="Book Antiqua" w:hAnsi="Book Antiqua"/>
          <w:sz w:val="24"/>
          <w:szCs w:val="24"/>
          <w:lang w:val="en-GB"/>
        </w:rPr>
        <w:t xml:space="preserve"> </w:t>
      </w:r>
      <w:r w:rsidR="006A61FE" w:rsidRPr="008746DF">
        <w:rPr>
          <w:rFonts w:ascii="Book Antiqua" w:hAnsi="Book Antiqua"/>
          <w:sz w:val="24"/>
          <w:szCs w:val="24"/>
          <w:lang w:val="en-GB"/>
        </w:rPr>
        <w:t xml:space="preserve">the </w:t>
      </w:r>
      <w:r w:rsidRPr="008746DF">
        <w:rPr>
          <w:rFonts w:ascii="Book Antiqua" w:hAnsi="Book Antiqua"/>
          <w:sz w:val="24"/>
          <w:szCs w:val="24"/>
          <w:lang w:val="en-GB"/>
        </w:rPr>
        <w:t>human body</w:t>
      </w:r>
      <w:r w:rsidR="006A61FE" w:rsidRPr="008746DF">
        <w:rPr>
          <w:rFonts w:ascii="Book Antiqua" w:hAnsi="Book Antiqua"/>
          <w:sz w:val="24"/>
          <w:szCs w:val="24"/>
          <w:lang w:val="en-GB"/>
        </w:rPr>
        <w:t>,</w:t>
      </w:r>
      <w:r w:rsidRPr="008746DF">
        <w:rPr>
          <w:rFonts w:ascii="Book Antiqua" w:hAnsi="Book Antiqua"/>
          <w:sz w:val="24"/>
          <w:szCs w:val="24"/>
          <w:lang w:val="en-GB"/>
        </w:rPr>
        <w:t xml:space="preserve"> and several minutes after </w:t>
      </w:r>
      <w:r w:rsidR="006A61FE" w:rsidRPr="008746DF">
        <w:rPr>
          <w:rFonts w:ascii="Book Antiqua" w:hAnsi="Book Antiqua"/>
          <w:sz w:val="24"/>
          <w:szCs w:val="24"/>
          <w:lang w:val="en-GB"/>
        </w:rPr>
        <w:t xml:space="preserve">their </w:t>
      </w:r>
      <w:r w:rsidRPr="008746DF">
        <w:rPr>
          <w:rFonts w:ascii="Book Antiqua" w:hAnsi="Book Antiqua"/>
          <w:sz w:val="24"/>
          <w:szCs w:val="24"/>
          <w:lang w:val="en-GB"/>
        </w:rPr>
        <w:t>administration</w:t>
      </w:r>
      <w:r w:rsidR="006A61FE" w:rsidRPr="008746DF">
        <w:rPr>
          <w:rFonts w:ascii="Book Antiqua" w:hAnsi="Book Antiqua"/>
          <w:sz w:val="24"/>
          <w:szCs w:val="24"/>
          <w:lang w:val="en-GB"/>
        </w:rPr>
        <w:t>,</w:t>
      </w:r>
      <w:r w:rsidRPr="008746DF">
        <w:rPr>
          <w:rFonts w:ascii="Book Antiqua" w:hAnsi="Book Antiqua"/>
          <w:sz w:val="24"/>
          <w:szCs w:val="24"/>
          <w:lang w:val="en-GB"/>
        </w:rPr>
        <w:t xml:space="preserve"> they are eliminated by the lungs </w:t>
      </w:r>
      <w:r w:rsidR="00707191">
        <w:rPr>
          <w:rFonts w:ascii="Book Antiqua" w:hAnsi="Book Antiqua"/>
          <w:sz w:val="24"/>
          <w:szCs w:val="24"/>
          <w:lang w:val="en-GB"/>
        </w:rPr>
        <w:t>in</w:t>
      </w:r>
      <w:r w:rsidR="006A61FE" w:rsidRPr="008746DF">
        <w:rPr>
          <w:rFonts w:ascii="Book Antiqua" w:hAnsi="Book Antiqua"/>
          <w:sz w:val="24"/>
          <w:szCs w:val="24"/>
          <w:lang w:val="en-GB"/>
        </w:rPr>
        <w:t xml:space="preserve"> </w:t>
      </w:r>
      <w:r w:rsidRPr="008746DF">
        <w:rPr>
          <w:rFonts w:ascii="Book Antiqua" w:hAnsi="Book Antiqua"/>
          <w:sz w:val="24"/>
          <w:szCs w:val="24"/>
          <w:lang w:val="en-GB"/>
        </w:rPr>
        <w:t xml:space="preserve">exhaled air. </w:t>
      </w:r>
      <w:r w:rsidR="009935CB" w:rsidRPr="008746DF">
        <w:rPr>
          <w:rFonts w:ascii="Book Antiqua" w:hAnsi="Book Antiqua"/>
          <w:sz w:val="24"/>
          <w:szCs w:val="24"/>
          <w:lang w:val="en-GB"/>
        </w:rPr>
        <w:t>The s</w:t>
      </w:r>
      <w:r w:rsidRPr="008746DF">
        <w:rPr>
          <w:rFonts w:ascii="Book Antiqua" w:hAnsi="Book Antiqua"/>
          <w:sz w:val="24"/>
          <w:szCs w:val="24"/>
          <w:lang w:val="en-GB"/>
        </w:rPr>
        <w:t>tabil</w:t>
      </w:r>
      <w:r w:rsidR="00C84D43" w:rsidRPr="008746DF">
        <w:rPr>
          <w:rFonts w:ascii="Book Antiqua" w:hAnsi="Book Antiqua"/>
          <w:sz w:val="24"/>
          <w:szCs w:val="24"/>
          <w:lang w:val="en-GB"/>
        </w:rPr>
        <w:t>is</w:t>
      </w:r>
      <w:r w:rsidRPr="008746DF">
        <w:rPr>
          <w:rFonts w:ascii="Book Antiqua" w:hAnsi="Book Antiqua"/>
          <w:sz w:val="24"/>
          <w:szCs w:val="24"/>
          <w:lang w:val="en-GB"/>
        </w:rPr>
        <w:t>ing shell</w:t>
      </w:r>
      <w:r w:rsidR="009935CB" w:rsidRPr="008746DF">
        <w:rPr>
          <w:rFonts w:ascii="Book Antiqua" w:hAnsi="Book Antiqua"/>
          <w:sz w:val="24"/>
          <w:szCs w:val="24"/>
          <w:lang w:val="en-GB"/>
        </w:rPr>
        <w:t>s</w:t>
      </w:r>
      <w:r w:rsidRPr="008746DF">
        <w:rPr>
          <w:rFonts w:ascii="Book Antiqua" w:hAnsi="Book Antiqua"/>
          <w:sz w:val="24"/>
          <w:szCs w:val="24"/>
          <w:lang w:val="en-GB"/>
        </w:rPr>
        <w:t xml:space="preserve"> are filtered by </w:t>
      </w:r>
      <w:r w:rsidR="009935CB" w:rsidRPr="008746DF">
        <w:rPr>
          <w:rFonts w:ascii="Book Antiqua" w:hAnsi="Book Antiqua"/>
          <w:sz w:val="24"/>
          <w:szCs w:val="24"/>
          <w:lang w:val="en-GB"/>
        </w:rPr>
        <w:t xml:space="preserve">the </w:t>
      </w:r>
      <w:r w:rsidRPr="008746DF">
        <w:rPr>
          <w:rFonts w:ascii="Book Antiqua" w:hAnsi="Book Antiqua"/>
          <w:sz w:val="24"/>
          <w:szCs w:val="24"/>
          <w:lang w:val="en-GB"/>
        </w:rPr>
        <w:t xml:space="preserve">kidney and eliminated by the liver. The most remarkable difference between </w:t>
      </w:r>
      <w:r w:rsidR="00707191">
        <w:rPr>
          <w:rFonts w:ascii="Book Antiqua" w:hAnsi="Book Antiqua"/>
          <w:sz w:val="24"/>
          <w:szCs w:val="24"/>
          <w:lang w:val="en-GB"/>
        </w:rPr>
        <w:t>these UCA</w:t>
      </w:r>
      <w:r w:rsidR="00856A25">
        <w:rPr>
          <w:rFonts w:ascii="Book Antiqua" w:hAnsi="Book Antiqua"/>
          <w:sz w:val="24"/>
          <w:szCs w:val="24"/>
          <w:lang w:val="en-GB"/>
        </w:rPr>
        <w:t>s</w:t>
      </w:r>
      <w:r w:rsidRPr="008746DF">
        <w:rPr>
          <w:rFonts w:ascii="Book Antiqua" w:hAnsi="Book Antiqua"/>
          <w:sz w:val="24"/>
          <w:szCs w:val="24"/>
          <w:lang w:val="en-GB"/>
        </w:rPr>
        <w:t xml:space="preserve"> is that </w:t>
      </w:r>
      <w:proofErr w:type="spellStart"/>
      <w:r w:rsidRPr="008746DF">
        <w:rPr>
          <w:rFonts w:ascii="Book Antiqua" w:hAnsi="Book Antiqua"/>
          <w:sz w:val="24"/>
          <w:szCs w:val="24"/>
          <w:lang w:val="en-GB"/>
        </w:rPr>
        <w:t>Sonazoid</w:t>
      </w:r>
      <w:proofErr w:type="spellEnd"/>
      <w:r w:rsidRPr="008746DF">
        <w:rPr>
          <w:rFonts w:ascii="Book Antiqua" w:hAnsi="Book Antiqua"/>
          <w:sz w:val="24"/>
          <w:szCs w:val="24"/>
          <w:lang w:val="en-GB"/>
        </w:rPr>
        <w:t xml:space="preserve"> is a tissue</w:t>
      </w:r>
      <w:r w:rsidR="006A61FE" w:rsidRPr="008746DF">
        <w:rPr>
          <w:rFonts w:ascii="Book Antiqua" w:hAnsi="Book Antiqua"/>
          <w:sz w:val="24"/>
          <w:szCs w:val="24"/>
          <w:lang w:val="en-GB"/>
        </w:rPr>
        <w:t>-</w:t>
      </w:r>
      <w:r w:rsidRPr="008746DF">
        <w:rPr>
          <w:rFonts w:ascii="Book Antiqua" w:hAnsi="Book Antiqua"/>
          <w:sz w:val="24"/>
          <w:szCs w:val="24"/>
          <w:lang w:val="en-GB"/>
        </w:rPr>
        <w:t>specific agent</w:t>
      </w:r>
      <w:r w:rsidR="006A61FE" w:rsidRPr="008746DF">
        <w:rPr>
          <w:rFonts w:ascii="Book Antiqua" w:hAnsi="Book Antiqua"/>
          <w:sz w:val="24"/>
          <w:szCs w:val="24"/>
          <w:lang w:val="en-GB"/>
        </w:rPr>
        <w:t xml:space="preserve">; as such, </w:t>
      </w:r>
      <w:r w:rsidRPr="008746DF">
        <w:rPr>
          <w:rFonts w:ascii="Book Antiqua" w:hAnsi="Book Antiqua"/>
          <w:sz w:val="24"/>
          <w:szCs w:val="24"/>
          <w:lang w:val="en-GB"/>
        </w:rPr>
        <w:t>after a preliminary vascular phase</w:t>
      </w:r>
      <w:r w:rsidR="006A61FE" w:rsidRPr="008746DF">
        <w:rPr>
          <w:rFonts w:ascii="Book Antiqua" w:hAnsi="Book Antiqua"/>
          <w:sz w:val="24"/>
          <w:szCs w:val="24"/>
          <w:lang w:val="en-GB"/>
        </w:rPr>
        <w:t>,</w:t>
      </w:r>
      <w:r w:rsidRPr="008746DF">
        <w:rPr>
          <w:rFonts w:ascii="Book Antiqua" w:hAnsi="Book Antiqua"/>
          <w:sz w:val="24"/>
          <w:szCs w:val="24"/>
          <w:lang w:val="en-GB"/>
        </w:rPr>
        <w:t xml:space="preserve"> it </w:t>
      </w:r>
      <w:r w:rsidR="00707191">
        <w:rPr>
          <w:rFonts w:ascii="Book Antiqua" w:hAnsi="Book Antiqua"/>
          <w:sz w:val="24"/>
          <w:szCs w:val="24"/>
          <w:lang w:val="en-GB"/>
        </w:rPr>
        <w:t>presents</w:t>
      </w:r>
      <w:r w:rsidRPr="008746DF">
        <w:rPr>
          <w:rFonts w:ascii="Book Antiqua" w:hAnsi="Book Antiqua"/>
          <w:sz w:val="24"/>
          <w:szCs w:val="24"/>
          <w:lang w:val="en-GB"/>
        </w:rPr>
        <w:t xml:space="preserve"> a late </w:t>
      </w:r>
      <w:proofErr w:type="spellStart"/>
      <w:r w:rsidRPr="008746DF">
        <w:rPr>
          <w:rFonts w:ascii="Book Antiqua" w:hAnsi="Book Antiqua"/>
          <w:sz w:val="24"/>
          <w:szCs w:val="24"/>
          <w:lang w:val="en-GB"/>
        </w:rPr>
        <w:t>hepatosplenic</w:t>
      </w:r>
      <w:proofErr w:type="spellEnd"/>
      <w:r w:rsidRPr="008746DF">
        <w:rPr>
          <w:rFonts w:ascii="Book Antiqua" w:hAnsi="Book Antiqua"/>
          <w:sz w:val="24"/>
          <w:szCs w:val="24"/>
          <w:lang w:val="en-GB"/>
        </w:rPr>
        <w:t xml:space="preserve"> phase. This </w:t>
      </w:r>
      <w:r w:rsidR="006A61FE" w:rsidRPr="008746DF">
        <w:rPr>
          <w:rFonts w:ascii="Book Antiqua" w:hAnsi="Book Antiqua"/>
          <w:sz w:val="24"/>
          <w:szCs w:val="24"/>
          <w:lang w:val="en-GB"/>
        </w:rPr>
        <w:t xml:space="preserve">effect </w:t>
      </w:r>
      <w:r w:rsidRPr="008746DF">
        <w:rPr>
          <w:rFonts w:ascii="Book Antiqua" w:hAnsi="Book Antiqua"/>
          <w:sz w:val="24"/>
          <w:szCs w:val="24"/>
          <w:lang w:val="en-GB"/>
        </w:rPr>
        <w:t>has been shown to be due to the trapping of micr</w:t>
      </w:r>
      <w:r w:rsidR="00890E0F" w:rsidRPr="008746DF">
        <w:rPr>
          <w:rFonts w:ascii="Book Antiqua" w:hAnsi="Book Antiqua"/>
          <w:sz w:val="24"/>
          <w:szCs w:val="24"/>
          <w:lang w:val="en-GB"/>
        </w:rPr>
        <w:t xml:space="preserve">obubbles by </w:t>
      </w:r>
      <w:proofErr w:type="spellStart"/>
      <w:r w:rsidR="00890E0F" w:rsidRPr="008746DF">
        <w:rPr>
          <w:rFonts w:ascii="Book Antiqua" w:hAnsi="Book Antiqua"/>
          <w:sz w:val="24"/>
          <w:szCs w:val="24"/>
          <w:lang w:val="en-GB"/>
        </w:rPr>
        <w:t>Kupffer</w:t>
      </w:r>
      <w:proofErr w:type="spellEnd"/>
      <w:r w:rsidR="00890E0F" w:rsidRPr="008746DF">
        <w:rPr>
          <w:rFonts w:ascii="Book Antiqua" w:hAnsi="Book Antiqua"/>
          <w:sz w:val="24"/>
          <w:szCs w:val="24"/>
          <w:lang w:val="en-GB"/>
        </w:rPr>
        <w:t xml:space="preserve"> cells</w:t>
      </w:r>
      <w:r w:rsidR="00514FA3" w:rsidRPr="008746DF">
        <w:rPr>
          <w:rFonts w:ascii="Book Antiqua" w:hAnsi="Book Antiqua"/>
          <w:sz w:val="24"/>
          <w:szCs w:val="24"/>
          <w:lang w:val="en-GB"/>
        </w:rPr>
        <w:t xml:space="preserve"> </w:t>
      </w:r>
      <w:r w:rsidR="00514FA3" w:rsidRPr="008746DF">
        <w:rPr>
          <w:rFonts w:ascii="Book Antiqua" w:hAnsi="Book Antiqua"/>
          <w:sz w:val="24"/>
          <w:szCs w:val="24"/>
          <w:vertAlign w:val="superscript"/>
          <w:lang w:val="en-GB"/>
        </w:rPr>
        <w:t>[19]</w:t>
      </w:r>
      <w:r w:rsidRPr="008746DF">
        <w:rPr>
          <w:rFonts w:ascii="Book Antiqua" w:hAnsi="Book Antiqua"/>
          <w:sz w:val="24"/>
          <w:szCs w:val="24"/>
          <w:lang w:val="en-GB"/>
        </w:rPr>
        <w:t>.</w:t>
      </w:r>
    </w:p>
    <w:p w14:paraId="2848DAD5" w14:textId="2E2D7C1F" w:rsidR="00C41C56" w:rsidRPr="008746DF" w:rsidRDefault="00114AC1" w:rsidP="00A803C0">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UCA</w:t>
      </w:r>
      <w:r w:rsidR="00856A25">
        <w:rPr>
          <w:rFonts w:ascii="Book Antiqua" w:hAnsi="Book Antiqua"/>
          <w:sz w:val="24"/>
          <w:szCs w:val="24"/>
          <w:lang w:val="en-GB"/>
        </w:rPr>
        <w:t>s</w:t>
      </w:r>
      <w:r w:rsidR="00A803C0" w:rsidRPr="008746DF">
        <w:rPr>
          <w:rFonts w:ascii="Book Antiqua" w:hAnsi="Book Antiqua"/>
          <w:sz w:val="24"/>
          <w:szCs w:val="24"/>
          <w:lang w:val="en-GB"/>
        </w:rPr>
        <w:t xml:space="preserve"> have </w:t>
      </w:r>
      <w:r w:rsidR="006A61FE" w:rsidRPr="008746DF">
        <w:rPr>
          <w:rFonts w:ascii="Book Antiqua" w:hAnsi="Book Antiqua"/>
          <w:sz w:val="24"/>
          <w:szCs w:val="24"/>
          <w:lang w:val="en-GB"/>
        </w:rPr>
        <w:t xml:space="preserve">demonstrated </w:t>
      </w:r>
      <w:r w:rsidR="00A803C0" w:rsidRPr="008746DF">
        <w:rPr>
          <w:rFonts w:ascii="Book Antiqua" w:hAnsi="Book Antiqua"/>
          <w:sz w:val="24"/>
          <w:szCs w:val="24"/>
          <w:lang w:val="en-GB"/>
        </w:rPr>
        <w:t>an excellent safety profile</w:t>
      </w:r>
      <w:r w:rsidR="006A61FE" w:rsidRPr="008746DF">
        <w:rPr>
          <w:rFonts w:ascii="Book Antiqua" w:hAnsi="Book Antiqua"/>
          <w:sz w:val="24"/>
          <w:szCs w:val="24"/>
          <w:lang w:val="en-GB"/>
        </w:rPr>
        <w:t>,</w:t>
      </w:r>
      <w:r w:rsidR="00A803C0" w:rsidRPr="008746DF">
        <w:rPr>
          <w:rFonts w:ascii="Book Antiqua" w:hAnsi="Book Antiqua"/>
          <w:sz w:val="24"/>
          <w:szCs w:val="24"/>
          <w:lang w:val="en-GB"/>
        </w:rPr>
        <w:t xml:space="preserve"> as </w:t>
      </w:r>
      <w:r w:rsidR="006A61FE" w:rsidRPr="008746DF">
        <w:rPr>
          <w:rFonts w:ascii="Book Antiqua" w:hAnsi="Book Antiqua"/>
          <w:sz w:val="24"/>
          <w:szCs w:val="24"/>
          <w:lang w:val="en-GB"/>
        </w:rPr>
        <w:t xml:space="preserve">any </w:t>
      </w:r>
      <w:r w:rsidR="00A803C0" w:rsidRPr="008746DF">
        <w:rPr>
          <w:rFonts w:ascii="Book Antiqua" w:hAnsi="Book Antiqua"/>
          <w:sz w:val="24"/>
          <w:szCs w:val="24"/>
          <w:lang w:val="en-GB"/>
        </w:rPr>
        <w:t>adverse reactions are rare and usually of mild severity. They have no specific renal, cerebral or liver toxicity</w:t>
      </w:r>
      <w:r w:rsidR="006A61FE" w:rsidRPr="008746DF">
        <w:rPr>
          <w:rFonts w:ascii="Book Antiqua" w:hAnsi="Book Antiqua"/>
          <w:sz w:val="24"/>
          <w:szCs w:val="24"/>
          <w:lang w:val="en-GB"/>
        </w:rPr>
        <w:t>,</w:t>
      </w:r>
      <w:r w:rsidR="00A803C0" w:rsidRPr="008746DF">
        <w:rPr>
          <w:rFonts w:ascii="Book Antiqua" w:hAnsi="Book Antiqua"/>
          <w:sz w:val="24"/>
          <w:szCs w:val="24"/>
          <w:lang w:val="en-GB"/>
        </w:rPr>
        <w:t xml:space="preserve"> and the</w:t>
      </w:r>
      <w:r w:rsidR="006A61FE" w:rsidRPr="008746DF">
        <w:rPr>
          <w:rFonts w:ascii="Book Antiqua" w:hAnsi="Book Antiqua"/>
          <w:sz w:val="24"/>
          <w:szCs w:val="24"/>
          <w:lang w:val="en-GB"/>
        </w:rPr>
        <w:t>ir</w:t>
      </w:r>
      <w:r w:rsidR="00A803C0" w:rsidRPr="008746DF">
        <w:rPr>
          <w:rFonts w:ascii="Book Antiqua" w:hAnsi="Book Antiqua"/>
          <w:sz w:val="24"/>
          <w:szCs w:val="24"/>
          <w:lang w:val="en-GB"/>
        </w:rPr>
        <w:t xml:space="preserve"> embolic potential is of no clinical significance</w:t>
      </w:r>
      <w:r w:rsidR="00D51016" w:rsidRPr="008746DF">
        <w:rPr>
          <w:rFonts w:ascii="Book Antiqua" w:hAnsi="Book Antiqua"/>
          <w:sz w:val="24"/>
          <w:szCs w:val="24"/>
          <w:lang w:val="en-GB"/>
        </w:rPr>
        <w:t xml:space="preserve"> </w:t>
      </w:r>
      <w:r w:rsidR="00D51016" w:rsidRPr="008746DF">
        <w:rPr>
          <w:rFonts w:ascii="Book Antiqua" w:hAnsi="Book Antiqua"/>
          <w:sz w:val="24"/>
          <w:szCs w:val="24"/>
          <w:vertAlign w:val="superscript"/>
          <w:lang w:val="en-GB"/>
        </w:rPr>
        <w:t>[18-21]</w:t>
      </w:r>
      <w:r w:rsidR="00A803C0" w:rsidRPr="008746DF">
        <w:rPr>
          <w:rFonts w:ascii="Book Antiqua" w:hAnsi="Book Antiqua"/>
          <w:sz w:val="24"/>
          <w:szCs w:val="24"/>
          <w:lang w:val="en-GB"/>
        </w:rPr>
        <w:t xml:space="preserve">. </w:t>
      </w:r>
      <w:r w:rsidR="00C41C56" w:rsidRPr="008746DF">
        <w:rPr>
          <w:rFonts w:ascii="Book Antiqua" w:hAnsi="Book Antiqua"/>
          <w:sz w:val="24"/>
          <w:szCs w:val="24"/>
          <w:lang w:val="en-GB"/>
        </w:rPr>
        <w:t>Severe anaphylactic reactions are rare (&lt; 0.</w:t>
      </w:r>
      <w:r w:rsidR="00C41C56" w:rsidRPr="0066177F">
        <w:rPr>
          <w:rFonts w:ascii="Book Antiqua" w:hAnsi="Book Antiqua"/>
          <w:sz w:val="24"/>
          <w:szCs w:val="24"/>
          <w:lang w:val="en-GB"/>
        </w:rPr>
        <w:t>002 %)</w:t>
      </w:r>
      <w:r w:rsidR="00D51016" w:rsidRPr="0066177F">
        <w:rPr>
          <w:rFonts w:ascii="Book Antiqua" w:hAnsi="Book Antiqua"/>
          <w:sz w:val="24"/>
          <w:szCs w:val="24"/>
          <w:lang w:val="en-GB"/>
        </w:rPr>
        <w:t xml:space="preserve"> </w:t>
      </w:r>
      <w:r w:rsidR="00D51016" w:rsidRPr="0066177F">
        <w:rPr>
          <w:rFonts w:ascii="Book Antiqua" w:hAnsi="Book Antiqua"/>
          <w:sz w:val="24"/>
          <w:szCs w:val="24"/>
          <w:vertAlign w:val="superscript"/>
          <w:lang w:val="en-GB"/>
        </w:rPr>
        <w:t>[</w:t>
      </w:r>
      <w:r w:rsidR="00D51016" w:rsidRPr="008746DF">
        <w:rPr>
          <w:rFonts w:ascii="Book Antiqua" w:hAnsi="Book Antiqua"/>
          <w:sz w:val="24"/>
          <w:szCs w:val="24"/>
          <w:vertAlign w:val="superscript"/>
          <w:lang w:val="en-GB"/>
        </w:rPr>
        <w:t>21]</w:t>
      </w:r>
      <w:r w:rsidR="00C41C56" w:rsidRPr="008746DF">
        <w:rPr>
          <w:rFonts w:ascii="Book Antiqua" w:hAnsi="Book Antiqua"/>
          <w:sz w:val="24"/>
          <w:szCs w:val="24"/>
          <w:lang w:val="en-GB"/>
        </w:rPr>
        <w:t xml:space="preserve">. </w:t>
      </w:r>
      <w:r w:rsidR="005D6200" w:rsidRPr="008746DF">
        <w:rPr>
          <w:rFonts w:ascii="Book Antiqua" w:hAnsi="Book Antiqua"/>
          <w:sz w:val="24"/>
          <w:szCs w:val="24"/>
          <w:lang w:val="en-GB"/>
        </w:rPr>
        <w:t>There are several subgroups of</w:t>
      </w:r>
      <w:r w:rsidR="00FD2B16" w:rsidRPr="008746DF">
        <w:rPr>
          <w:rFonts w:ascii="Book Antiqua" w:hAnsi="Book Antiqua"/>
          <w:sz w:val="24"/>
          <w:szCs w:val="24"/>
          <w:lang w:val="en-GB"/>
        </w:rPr>
        <w:t xml:space="preserve"> patients who </w:t>
      </w:r>
      <w:r w:rsidR="005D6200" w:rsidRPr="008746DF">
        <w:rPr>
          <w:rFonts w:ascii="Book Antiqua" w:hAnsi="Book Antiqua"/>
          <w:sz w:val="24"/>
          <w:szCs w:val="24"/>
          <w:lang w:val="en-GB"/>
        </w:rPr>
        <w:t>will substantially benefit from their use</w:t>
      </w:r>
      <w:r w:rsidR="006A61FE" w:rsidRPr="008746DF">
        <w:rPr>
          <w:rFonts w:ascii="Book Antiqua" w:hAnsi="Book Antiqua"/>
          <w:sz w:val="24"/>
          <w:szCs w:val="24"/>
          <w:lang w:val="en-GB"/>
        </w:rPr>
        <w:t>, including</w:t>
      </w:r>
      <w:r w:rsidR="005D6200" w:rsidRPr="008746DF">
        <w:rPr>
          <w:rFonts w:ascii="Book Antiqua" w:hAnsi="Book Antiqua"/>
          <w:sz w:val="24"/>
          <w:szCs w:val="24"/>
          <w:lang w:val="en-GB"/>
        </w:rPr>
        <w:t xml:space="preserve"> patients with renal impairment and patients with CT or MR contrast allerg</w:t>
      </w:r>
      <w:r w:rsidR="006A61FE" w:rsidRPr="008746DF">
        <w:rPr>
          <w:rFonts w:ascii="Book Antiqua" w:hAnsi="Book Antiqua"/>
          <w:sz w:val="24"/>
          <w:szCs w:val="24"/>
          <w:lang w:val="en-GB"/>
        </w:rPr>
        <w:t>ies</w:t>
      </w:r>
      <w:r w:rsidR="008746DF" w:rsidRPr="008746DF">
        <w:rPr>
          <w:rFonts w:ascii="Book Antiqua" w:hAnsi="Book Antiqua"/>
          <w:sz w:val="24"/>
          <w:szCs w:val="24"/>
          <w:lang w:val="en-GB"/>
        </w:rPr>
        <w:t xml:space="preserve">. Furthermore, </w:t>
      </w:r>
      <w:r w:rsidR="005D6200" w:rsidRPr="008746DF">
        <w:rPr>
          <w:rFonts w:ascii="Book Antiqua" w:hAnsi="Book Antiqua"/>
          <w:sz w:val="24"/>
          <w:szCs w:val="24"/>
          <w:lang w:val="en-GB"/>
        </w:rPr>
        <w:t>their use is not associated with any ion</w:t>
      </w:r>
      <w:r w:rsidR="00C84D43" w:rsidRPr="008746DF">
        <w:rPr>
          <w:rFonts w:ascii="Book Antiqua" w:hAnsi="Book Antiqua"/>
          <w:sz w:val="24"/>
          <w:szCs w:val="24"/>
          <w:lang w:val="en-GB"/>
        </w:rPr>
        <w:t>is</w:t>
      </w:r>
      <w:r w:rsidR="005D6200" w:rsidRPr="008746DF">
        <w:rPr>
          <w:rFonts w:ascii="Book Antiqua" w:hAnsi="Book Antiqua"/>
          <w:sz w:val="24"/>
          <w:szCs w:val="24"/>
          <w:lang w:val="en-GB"/>
        </w:rPr>
        <w:t>ing radiation</w:t>
      </w:r>
      <w:r w:rsidR="00D51016" w:rsidRPr="008746DF">
        <w:rPr>
          <w:rFonts w:ascii="Book Antiqua" w:hAnsi="Book Antiqua"/>
          <w:sz w:val="24"/>
          <w:szCs w:val="24"/>
          <w:lang w:val="en-GB"/>
        </w:rPr>
        <w:t xml:space="preserve"> </w:t>
      </w:r>
      <w:r w:rsidR="00D51016" w:rsidRPr="008746DF">
        <w:rPr>
          <w:rFonts w:ascii="Book Antiqua" w:hAnsi="Book Antiqua"/>
          <w:sz w:val="24"/>
          <w:szCs w:val="24"/>
          <w:vertAlign w:val="superscript"/>
          <w:lang w:val="en-GB"/>
        </w:rPr>
        <w:t>[1]</w:t>
      </w:r>
      <w:r w:rsidR="005D6200" w:rsidRPr="008746DF">
        <w:rPr>
          <w:rFonts w:ascii="Book Antiqua" w:hAnsi="Book Antiqua"/>
          <w:sz w:val="24"/>
          <w:szCs w:val="24"/>
          <w:lang w:val="en-GB"/>
        </w:rPr>
        <w:t xml:space="preserve">. </w:t>
      </w:r>
      <w:r w:rsidR="00A803C0" w:rsidRPr="008746DF">
        <w:rPr>
          <w:rFonts w:ascii="Book Antiqua" w:hAnsi="Book Antiqua"/>
          <w:sz w:val="24"/>
          <w:szCs w:val="24"/>
          <w:lang w:val="en-GB"/>
        </w:rPr>
        <w:t>Nevertheless</w:t>
      </w:r>
      <w:r w:rsidR="006A61FE" w:rsidRPr="008746DF">
        <w:rPr>
          <w:rFonts w:ascii="Book Antiqua" w:hAnsi="Book Antiqua"/>
          <w:sz w:val="24"/>
          <w:szCs w:val="24"/>
          <w:lang w:val="en-GB"/>
        </w:rPr>
        <w:t>,</w:t>
      </w:r>
      <w:r w:rsidR="00A803C0" w:rsidRPr="008746DF">
        <w:rPr>
          <w:rFonts w:ascii="Book Antiqua" w:hAnsi="Book Antiqua"/>
          <w:sz w:val="24"/>
          <w:szCs w:val="24"/>
          <w:lang w:val="en-GB"/>
        </w:rPr>
        <w:t xml:space="preserve"> serious cardiopulmonary reactions, including fatalities, have been reported in echocardiographic applications, </w:t>
      </w:r>
      <w:r w:rsidR="006A61FE" w:rsidRPr="008746DF">
        <w:rPr>
          <w:rFonts w:ascii="Book Antiqua" w:hAnsi="Book Antiqua"/>
          <w:sz w:val="24"/>
          <w:szCs w:val="24"/>
          <w:lang w:val="en-GB"/>
        </w:rPr>
        <w:t xml:space="preserve">and </w:t>
      </w:r>
      <w:r w:rsidR="006C7800">
        <w:rPr>
          <w:rFonts w:ascii="Book Antiqua" w:hAnsi="Book Antiqua"/>
          <w:sz w:val="24"/>
          <w:szCs w:val="24"/>
          <w:lang w:val="en-GB"/>
        </w:rPr>
        <w:t>thus,</w:t>
      </w:r>
      <w:r w:rsidR="006A61FE" w:rsidRPr="008746DF">
        <w:rPr>
          <w:rFonts w:ascii="Book Antiqua" w:hAnsi="Book Antiqua"/>
          <w:sz w:val="24"/>
          <w:szCs w:val="24"/>
          <w:lang w:val="en-GB"/>
        </w:rPr>
        <w:t xml:space="preserve"> </w:t>
      </w:r>
      <w:r w:rsidR="00A803C0" w:rsidRPr="008746DF">
        <w:rPr>
          <w:rFonts w:ascii="Book Antiqua" w:hAnsi="Book Antiqua"/>
          <w:sz w:val="24"/>
          <w:szCs w:val="24"/>
          <w:lang w:val="en-GB"/>
        </w:rPr>
        <w:t xml:space="preserve">microbubbles </w:t>
      </w:r>
      <w:r w:rsidR="006A61FE" w:rsidRPr="008746DF">
        <w:rPr>
          <w:rFonts w:ascii="Book Antiqua" w:hAnsi="Book Antiqua"/>
          <w:sz w:val="24"/>
          <w:szCs w:val="24"/>
          <w:lang w:val="en-GB"/>
        </w:rPr>
        <w:t>must</w:t>
      </w:r>
      <w:r w:rsidR="00A803C0" w:rsidRPr="008746DF">
        <w:rPr>
          <w:rFonts w:ascii="Book Antiqua" w:hAnsi="Book Antiqua"/>
          <w:sz w:val="24"/>
          <w:szCs w:val="24"/>
          <w:lang w:val="en-GB"/>
        </w:rPr>
        <w:t xml:space="preserve"> be avoided in patients with severe cardiopulmonary diseases. Interaction</w:t>
      </w:r>
      <w:r w:rsidR="006A61FE" w:rsidRPr="008746DF">
        <w:rPr>
          <w:rFonts w:ascii="Book Antiqua" w:hAnsi="Book Antiqua"/>
          <w:sz w:val="24"/>
          <w:szCs w:val="24"/>
          <w:lang w:val="en-GB"/>
        </w:rPr>
        <w:t>s</w:t>
      </w:r>
      <w:r w:rsidR="00A803C0" w:rsidRPr="008746DF">
        <w:rPr>
          <w:rFonts w:ascii="Book Antiqua" w:hAnsi="Book Antiqua"/>
          <w:sz w:val="24"/>
          <w:szCs w:val="24"/>
          <w:lang w:val="en-GB"/>
        </w:rPr>
        <w:t xml:space="preserve"> between ultrasounds and microbubbles </w:t>
      </w:r>
      <w:r w:rsidR="009935CB" w:rsidRPr="008746DF">
        <w:rPr>
          <w:rFonts w:ascii="Book Antiqua" w:hAnsi="Book Antiqua"/>
          <w:sz w:val="24"/>
          <w:szCs w:val="24"/>
          <w:lang w:val="en-GB"/>
        </w:rPr>
        <w:t xml:space="preserve">also </w:t>
      </w:r>
      <w:r w:rsidR="00A803C0" w:rsidRPr="008746DF">
        <w:rPr>
          <w:rFonts w:ascii="Book Antiqua" w:hAnsi="Book Antiqua"/>
          <w:sz w:val="24"/>
          <w:szCs w:val="24"/>
          <w:lang w:val="en-GB"/>
        </w:rPr>
        <w:t>produce biologic</w:t>
      </w:r>
      <w:r w:rsidR="009935CB" w:rsidRPr="008746DF">
        <w:rPr>
          <w:rFonts w:ascii="Book Antiqua" w:hAnsi="Book Antiqua"/>
          <w:sz w:val="24"/>
          <w:szCs w:val="24"/>
          <w:lang w:val="en-GB"/>
        </w:rPr>
        <w:t>al</w:t>
      </w:r>
      <w:r w:rsidR="00A803C0" w:rsidRPr="008746DF">
        <w:rPr>
          <w:rFonts w:ascii="Book Antiqua" w:hAnsi="Book Antiqua"/>
          <w:sz w:val="24"/>
          <w:szCs w:val="24"/>
          <w:lang w:val="en-GB"/>
        </w:rPr>
        <w:t xml:space="preserve"> effects, such as cavitation, haemol</w:t>
      </w:r>
      <w:r w:rsidR="006A61FE" w:rsidRPr="008746DF">
        <w:rPr>
          <w:rFonts w:ascii="Book Antiqua" w:hAnsi="Book Antiqua"/>
          <w:sz w:val="24"/>
          <w:szCs w:val="24"/>
          <w:lang w:val="en-GB"/>
        </w:rPr>
        <w:t>y</w:t>
      </w:r>
      <w:r w:rsidR="00A803C0" w:rsidRPr="008746DF">
        <w:rPr>
          <w:rFonts w:ascii="Book Antiqua" w:hAnsi="Book Antiqua"/>
          <w:sz w:val="24"/>
          <w:szCs w:val="24"/>
          <w:lang w:val="en-GB"/>
        </w:rPr>
        <w:t>s</w:t>
      </w:r>
      <w:r w:rsidR="006A61FE" w:rsidRPr="008746DF">
        <w:rPr>
          <w:rFonts w:ascii="Book Antiqua" w:hAnsi="Book Antiqua"/>
          <w:sz w:val="24"/>
          <w:szCs w:val="24"/>
          <w:lang w:val="en-GB"/>
        </w:rPr>
        <w:t>i</w:t>
      </w:r>
      <w:r w:rsidR="00A803C0" w:rsidRPr="008746DF">
        <w:rPr>
          <w:rFonts w:ascii="Book Antiqua" w:hAnsi="Book Antiqua"/>
          <w:sz w:val="24"/>
          <w:szCs w:val="24"/>
          <w:lang w:val="en-GB"/>
        </w:rPr>
        <w:t>s and cell death</w:t>
      </w:r>
      <w:r w:rsidR="006A61FE" w:rsidRPr="008746DF">
        <w:rPr>
          <w:rFonts w:ascii="Book Antiqua" w:hAnsi="Book Antiqua"/>
          <w:sz w:val="24"/>
          <w:szCs w:val="24"/>
          <w:lang w:val="en-GB"/>
        </w:rPr>
        <w:t>,</w:t>
      </w:r>
      <w:r w:rsidR="00A803C0" w:rsidRPr="008746DF">
        <w:rPr>
          <w:rFonts w:ascii="Book Antiqua" w:hAnsi="Book Antiqua"/>
          <w:sz w:val="24"/>
          <w:szCs w:val="24"/>
          <w:lang w:val="en-GB"/>
        </w:rPr>
        <w:t xml:space="preserve"> in </w:t>
      </w:r>
      <w:r w:rsidR="00A803C0" w:rsidRPr="008746DF">
        <w:rPr>
          <w:rFonts w:ascii="Book Antiqua" w:hAnsi="Book Antiqua"/>
          <w:i/>
          <w:sz w:val="24"/>
          <w:szCs w:val="24"/>
          <w:lang w:val="en-GB"/>
        </w:rPr>
        <w:t>in vitro</w:t>
      </w:r>
      <w:r w:rsidR="00A803C0" w:rsidRPr="008746DF">
        <w:rPr>
          <w:rFonts w:ascii="Book Antiqua" w:hAnsi="Book Antiqua"/>
          <w:sz w:val="24"/>
          <w:szCs w:val="24"/>
          <w:lang w:val="en-GB"/>
        </w:rPr>
        <w:t xml:space="preserve"> experiments</w:t>
      </w:r>
      <w:r w:rsidR="006A61FE" w:rsidRPr="008746DF">
        <w:rPr>
          <w:rFonts w:ascii="Book Antiqua" w:hAnsi="Book Antiqua"/>
          <w:sz w:val="24"/>
          <w:szCs w:val="24"/>
          <w:lang w:val="en-GB"/>
        </w:rPr>
        <w:t>, although generally</w:t>
      </w:r>
      <w:r w:rsidR="00A803C0" w:rsidRPr="008746DF">
        <w:rPr>
          <w:rFonts w:ascii="Book Antiqua" w:hAnsi="Book Antiqua"/>
          <w:sz w:val="24"/>
          <w:szCs w:val="24"/>
          <w:lang w:val="en-GB"/>
        </w:rPr>
        <w:t xml:space="preserve"> when high ultrasound powers are used, unlike the low MI</w:t>
      </w:r>
      <w:r w:rsidR="006A61FE" w:rsidRPr="008746DF">
        <w:rPr>
          <w:rFonts w:ascii="Book Antiqua" w:hAnsi="Book Antiqua"/>
          <w:sz w:val="24"/>
          <w:szCs w:val="24"/>
          <w:lang w:val="en-GB"/>
        </w:rPr>
        <w:t>s</w:t>
      </w:r>
      <w:r w:rsidR="00A803C0" w:rsidRPr="008746DF">
        <w:rPr>
          <w:rFonts w:ascii="Book Antiqua" w:hAnsi="Book Antiqua"/>
          <w:sz w:val="24"/>
          <w:szCs w:val="24"/>
          <w:lang w:val="en-GB"/>
        </w:rPr>
        <w:t xml:space="preserve"> applied in human </w:t>
      </w:r>
      <w:r w:rsidR="005D6200" w:rsidRPr="008746DF">
        <w:rPr>
          <w:rFonts w:ascii="Book Antiqua" w:hAnsi="Book Antiqua"/>
          <w:sz w:val="24"/>
          <w:szCs w:val="24"/>
          <w:lang w:val="en-GB"/>
        </w:rPr>
        <w:t>diagnostic procedures</w:t>
      </w:r>
      <w:r w:rsidR="00D51016" w:rsidRPr="008746DF">
        <w:rPr>
          <w:rFonts w:ascii="Book Antiqua" w:hAnsi="Book Antiqua"/>
          <w:sz w:val="24"/>
          <w:szCs w:val="24"/>
          <w:lang w:val="en-GB"/>
        </w:rPr>
        <w:t xml:space="preserve"> </w:t>
      </w:r>
      <w:r w:rsidR="00D51016" w:rsidRPr="008746DF">
        <w:rPr>
          <w:rFonts w:ascii="Book Antiqua" w:hAnsi="Book Antiqua"/>
          <w:sz w:val="24"/>
          <w:szCs w:val="24"/>
          <w:vertAlign w:val="superscript"/>
          <w:lang w:val="en-GB"/>
        </w:rPr>
        <w:t>[18-21]</w:t>
      </w:r>
      <w:r w:rsidR="005D6200" w:rsidRPr="008746DF">
        <w:rPr>
          <w:rFonts w:ascii="Book Antiqua" w:hAnsi="Book Antiqua"/>
          <w:sz w:val="24"/>
          <w:szCs w:val="24"/>
          <w:lang w:val="en-GB"/>
        </w:rPr>
        <w:t>. However, t</w:t>
      </w:r>
      <w:r w:rsidR="00A803C0" w:rsidRPr="008746DF">
        <w:rPr>
          <w:rFonts w:ascii="Book Antiqua" w:hAnsi="Book Antiqua"/>
          <w:sz w:val="24"/>
          <w:szCs w:val="24"/>
          <w:lang w:val="en-GB"/>
        </w:rPr>
        <w:t xml:space="preserve">his </w:t>
      </w:r>
      <w:r w:rsidR="005D6200" w:rsidRPr="008746DF">
        <w:rPr>
          <w:rFonts w:ascii="Book Antiqua" w:hAnsi="Book Antiqua"/>
          <w:sz w:val="24"/>
          <w:szCs w:val="24"/>
          <w:lang w:val="en-GB"/>
        </w:rPr>
        <w:t xml:space="preserve">may </w:t>
      </w:r>
      <w:r w:rsidR="006A61FE" w:rsidRPr="008746DF">
        <w:rPr>
          <w:rFonts w:ascii="Book Antiqua" w:hAnsi="Book Antiqua"/>
          <w:sz w:val="24"/>
          <w:szCs w:val="24"/>
          <w:lang w:val="en-GB"/>
        </w:rPr>
        <w:t xml:space="preserve">constitute </w:t>
      </w:r>
      <w:r w:rsidR="00A803C0" w:rsidRPr="008746DF">
        <w:rPr>
          <w:rFonts w:ascii="Book Antiqua" w:hAnsi="Book Antiqua"/>
          <w:sz w:val="24"/>
          <w:szCs w:val="24"/>
          <w:lang w:val="en-GB"/>
        </w:rPr>
        <w:t xml:space="preserve">a potential safety concern when </w:t>
      </w:r>
      <w:r w:rsidRPr="008746DF">
        <w:rPr>
          <w:rFonts w:ascii="Book Antiqua" w:hAnsi="Book Antiqua"/>
          <w:sz w:val="24"/>
          <w:szCs w:val="24"/>
          <w:lang w:val="en-GB"/>
        </w:rPr>
        <w:t>UCA</w:t>
      </w:r>
      <w:r w:rsidR="00856A25">
        <w:rPr>
          <w:rFonts w:ascii="Book Antiqua" w:hAnsi="Book Antiqua"/>
          <w:sz w:val="24"/>
          <w:szCs w:val="24"/>
          <w:lang w:val="en-GB"/>
        </w:rPr>
        <w:t>s</w:t>
      </w:r>
      <w:r w:rsidR="00A803C0" w:rsidRPr="008746DF">
        <w:rPr>
          <w:rFonts w:ascii="Book Antiqua" w:hAnsi="Book Antiqua"/>
          <w:sz w:val="24"/>
          <w:szCs w:val="24"/>
          <w:lang w:val="en-GB"/>
        </w:rPr>
        <w:t xml:space="preserve"> are used in tissues where microvascular damage could have severe consequences, suc</w:t>
      </w:r>
      <w:r w:rsidR="00481F35" w:rsidRPr="008746DF">
        <w:rPr>
          <w:rFonts w:ascii="Book Antiqua" w:hAnsi="Book Antiqua"/>
          <w:sz w:val="24"/>
          <w:szCs w:val="24"/>
          <w:lang w:val="en-GB"/>
        </w:rPr>
        <w:t xml:space="preserve">h as the eye </w:t>
      </w:r>
      <w:r w:rsidR="00C84D43" w:rsidRPr="008746DF">
        <w:rPr>
          <w:rFonts w:ascii="Book Antiqua" w:hAnsi="Book Antiqua"/>
          <w:sz w:val="24"/>
          <w:szCs w:val="24"/>
          <w:lang w:val="en-GB"/>
        </w:rPr>
        <w:t>or</w:t>
      </w:r>
      <w:r w:rsidR="00481F35" w:rsidRPr="008746DF">
        <w:rPr>
          <w:rFonts w:ascii="Book Antiqua" w:hAnsi="Book Antiqua"/>
          <w:sz w:val="24"/>
          <w:szCs w:val="24"/>
          <w:lang w:val="en-GB"/>
        </w:rPr>
        <w:t xml:space="preserve"> the brain</w:t>
      </w:r>
      <w:r w:rsidR="00D51016" w:rsidRPr="008746DF">
        <w:rPr>
          <w:rFonts w:ascii="Book Antiqua" w:hAnsi="Book Antiqua"/>
          <w:sz w:val="24"/>
          <w:szCs w:val="24"/>
          <w:lang w:val="en-GB"/>
        </w:rPr>
        <w:t xml:space="preserve"> </w:t>
      </w:r>
      <w:r w:rsidR="00D51016" w:rsidRPr="008746DF">
        <w:rPr>
          <w:rFonts w:ascii="Book Antiqua" w:hAnsi="Book Antiqua"/>
          <w:sz w:val="24"/>
          <w:szCs w:val="24"/>
          <w:vertAlign w:val="superscript"/>
          <w:lang w:val="en-GB"/>
        </w:rPr>
        <w:t>[18, 21]</w:t>
      </w:r>
      <w:r w:rsidR="00A803C0" w:rsidRPr="008746DF">
        <w:rPr>
          <w:rFonts w:ascii="Book Antiqua" w:hAnsi="Book Antiqua"/>
          <w:sz w:val="24"/>
          <w:szCs w:val="24"/>
          <w:lang w:val="en-GB"/>
        </w:rPr>
        <w:t>.</w:t>
      </w:r>
      <w:r w:rsidR="005D6200" w:rsidRPr="008746DF">
        <w:rPr>
          <w:rFonts w:ascii="Book Antiqua" w:hAnsi="Book Antiqua"/>
          <w:sz w:val="24"/>
          <w:szCs w:val="24"/>
          <w:lang w:val="en-GB"/>
        </w:rPr>
        <w:t xml:space="preserve"> </w:t>
      </w:r>
    </w:p>
    <w:p w14:paraId="0DFFF1D4" w14:textId="77777777" w:rsidR="0064775C" w:rsidRPr="008746DF" w:rsidRDefault="0064775C" w:rsidP="000946A4">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Contrast harmonic imaging modalities</w:t>
      </w:r>
    </w:p>
    <w:p w14:paraId="2EECFA54" w14:textId="10E2F340" w:rsidR="0064775C" w:rsidRPr="008746DF" w:rsidRDefault="008746DF"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Because </w:t>
      </w:r>
      <w:r w:rsidR="005F79BB" w:rsidRPr="008746DF">
        <w:rPr>
          <w:rFonts w:ascii="Book Antiqua" w:hAnsi="Book Antiqua"/>
          <w:sz w:val="24"/>
          <w:szCs w:val="24"/>
          <w:lang w:val="en-GB"/>
        </w:rPr>
        <w:t>tissue</w:t>
      </w:r>
      <w:r w:rsidR="00C84D43" w:rsidRPr="008746DF">
        <w:rPr>
          <w:rFonts w:ascii="Book Antiqua" w:hAnsi="Book Antiqua"/>
          <w:sz w:val="24"/>
          <w:szCs w:val="24"/>
          <w:lang w:val="en-GB"/>
        </w:rPr>
        <w:t>s</w:t>
      </w:r>
      <w:r w:rsidR="00CC28C7" w:rsidRPr="008746DF">
        <w:rPr>
          <w:rFonts w:ascii="Book Antiqua" w:hAnsi="Book Antiqua"/>
          <w:sz w:val="24"/>
          <w:szCs w:val="24"/>
          <w:lang w:val="en-GB"/>
        </w:rPr>
        <w:t xml:space="preserve"> respond </w:t>
      </w:r>
      <w:r w:rsidR="009935CB" w:rsidRPr="008746DF">
        <w:rPr>
          <w:rFonts w:ascii="Book Antiqua" w:hAnsi="Book Antiqua"/>
          <w:sz w:val="24"/>
          <w:szCs w:val="24"/>
          <w:lang w:val="en-GB"/>
        </w:rPr>
        <w:t xml:space="preserve">in mainly </w:t>
      </w:r>
      <w:r w:rsidR="00CC28C7" w:rsidRPr="008746DF">
        <w:rPr>
          <w:rFonts w:ascii="Book Antiqua" w:hAnsi="Book Antiqua"/>
          <w:sz w:val="24"/>
          <w:szCs w:val="24"/>
          <w:lang w:val="en-GB"/>
        </w:rPr>
        <w:t xml:space="preserve">linear </w:t>
      </w:r>
      <w:r w:rsidR="009935CB" w:rsidRPr="008746DF">
        <w:rPr>
          <w:rFonts w:ascii="Book Antiqua" w:hAnsi="Book Antiqua"/>
          <w:sz w:val="24"/>
          <w:szCs w:val="24"/>
          <w:lang w:val="en-GB"/>
        </w:rPr>
        <w:t>way</w:t>
      </w:r>
      <w:r w:rsidR="00C84D43" w:rsidRPr="008746DF">
        <w:rPr>
          <w:rFonts w:ascii="Book Antiqua" w:hAnsi="Book Antiqua"/>
          <w:sz w:val="24"/>
          <w:szCs w:val="24"/>
          <w:lang w:val="en-GB"/>
        </w:rPr>
        <w:t>s</w:t>
      </w:r>
      <w:r w:rsidR="009935CB" w:rsidRPr="008746DF">
        <w:rPr>
          <w:rFonts w:ascii="Book Antiqua" w:hAnsi="Book Antiqua"/>
          <w:sz w:val="24"/>
          <w:szCs w:val="24"/>
          <w:lang w:val="en-GB"/>
        </w:rPr>
        <w:t xml:space="preserve"> </w:t>
      </w:r>
      <w:r w:rsidR="00CC28C7" w:rsidRPr="008746DF">
        <w:rPr>
          <w:rFonts w:ascii="Book Antiqua" w:hAnsi="Book Antiqua"/>
          <w:sz w:val="24"/>
          <w:szCs w:val="24"/>
          <w:lang w:val="en-GB"/>
        </w:rPr>
        <w:t xml:space="preserve">to incident ultrasound, </w:t>
      </w:r>
      <w:r w:rsidR="009C1D68" w:rsidRPr="008746DF">
        <w:rPr>
          <w:rFonts w:ascii="Book Antiqua" w:hAnsi="Book Antiqua"/>
          <w:sz w:val="24"/>
          <w:szCs w:val="24"/>
          <w:lang w:val="en-GB"/>
        </w:rPr>
        <w:t xml:space="preserve">the </w:t>
      </w:r>
      <w:r w:rsidR="00CC28C7" w:rsidRPr="008746DF">
        <w:rPr>
          <w:rFonts w:ascii="Book Antiqua" w:hAnsi="Book Antiqua"/>
          <w:sz w:val="24"/>
          <w:szCs w:val="24"/>
          <w:lang w:val="en-GB"/>
        </w:rPr>
        <w:t>us</w:t>
      </w:r>
      <w:r w:rsidR="009C1D68" w:rsidRPr="008746DF">
        <w:rPr>
          <w:rFonts w:ascii="Book Antiqua" w:hAnsi="Book Antiqua"/>
          <w:sz w:val="24"/>
          <w:szCs w:val="24"/>
          <w:lang w:val="en-GB"/>
        </w:rPr>
        <w:t>e of</w:t>
      </w:r>
      <w:r w:rsidR="00CC28C7" w:rsidRPr="008746DF">
        <w:rPr>
          <w:rFonts w:ascii="Book Antiqua" w:hAnsi="Book Antiqua"/>
          <w:sz w:val="24"/>
          <w:szCs w:val="24"/>
          <w:lang w:val="en-GB"/>
        </w:rPr>
        <w:t xml:space="preserve"> the non-linear properties of microbubbles </w:t>
      </w:r>
      <w:r w:rsidR="009C1D68" w:rsidRPr="008746DF">
        <w:rPr>
          <w:rFonts w:ascii="Book Antiqua" w:hAnsi="Book Antiqua"/>
          <w:sz w:val="24"/>
          <w:szCs w:val="24"/>
          <w:lang w:val="en-GB"/>
        </w:rPr>
        <w:t xml:space="preserve">in </w:t>
      </w:r>
      <w:r w:rsidR="00C71FE1" w:rsidRPr="008746DF">
        <w:rPr>
          <w:rFonts w:ascii="Book Antiqua" w:hAnsi="Book Antiqua"/>
          <w:sz w:val="24"/>
          <w:szCs w:val="24"/>
          <w:lang w:val="en-GB"/>
        </w:rPr>
        <w:t xml:space="preserve">CHI </w:t>
      </w:r>
      <w:r w:rsidR="009C1D68" w:rsidRPr="008746DF">
        <w:rPr>
          <w:rFonts w:ascii="Book Antiqua" w:hAnsi="Book Antiqua"/>
          <w:sz w:val="24"/>
          <w:szCs w:val="24"/>
          <w:lang w:val="en-GB"/>
        </w:rPr>
        <w:t>offers the possibility of separating the response of the bubble from that of the surrounding tissue</w:t>
      </w:r>
      <w:r w:rsidR="00C84D43" w:rsidRPr="008746DF">
        <w:rPr>
          <w:rFonts w:ascii="Book Antiqua" w:hAnsi="Book Antiqua"/>
          <w:sz w:val="24"/>
          <w:szCs w:val="24"/>
          <w:lang w:val="en-GB"/>
        </w:rPr>
        <w:t xml:space="preserve">, thus enabling </w:t>
      </w:r>
      <w:r w:rsidR="00CC28C7" w:rsidRPr="008746DF">
        <w:rPr>
          <w:rFonts w:ascii="Book Antiqua" w:hAnsi="Book Antiqua"/>
          <w:sz w:val="24"/>
          <w:szCs w:val="24"/>
          <w:lang w:val="en-GB"/>
        </w:rPr>
        <w:t>the evaluation of the microcirculation</w:t>
      </w:r>
      <w:r w:rsidR="00C71FE1"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[22</w:t>
      </w:r>
      <w:r w:rsidR="00C71FE1" w:rsidRPr="008746DF">
        <w:rPr>
          <w:rFonts w:ascii="Book Antiqua" w:hAnsi="Book Antiqua"/>
          <w:sz w:val="24"/>
          <w:szCs w:val="24"/>
          <w:vertAlign w:val="superscript"/>
          <w:lang w:val="en-GB"/>
        </w:rPr>
        <w:t>]</w:t>
      </w:r>
      <w:r w:rsidR="00C71FE1" w:rsidRPr="008746DF">
        <w:rPr>
          <w:rFonts w:ascii="Book Antiqua" w:hAnsi="Book Antiqua"/>
          <w:sz w:val="24"/>
          <w:szCs w:val="24"/>
          <w:lang w:val="en-GB"/>
        </w:rPr>
        <w:t>.</w:t>
      </w:r>
    </w:p>
    <w:p w14:paraId="6020C368" w14:textId="79BED89E" w:rsidR="004F7B46" w:rsidRPr="008746DF" w:rsidRDefault="004F7B46" w:rsidP="000946A4">
      <w:pPr>
        <w:spacing w:line="360" w:lineRule="auto"/>
        <w:ind w:firstLine="720"/>
        <w:jc w:val="both"/>
        <w:rPr>
          <w:rFonts w:ascii="Book Antiqua" w:hAnsi="Book Antiqua"/>
          <w:sz w:val="24"/>
          <w:szCs w:val="24"/>
          <w:lang w:val="en-GB"/>
        </w:rPr>
      </w:pPr>
    </w:p>
    <w:p w14:paraId="31D1F2C9" w14:textId="77777777" w:rsidR="00CD0F35" w:rsidRPr="008746DF" w:rsidRDefault="00CD0F35" w:rsidP="000946A4">
      <w:pPr>
        <w:spacing w:line="360" w:lineRule="auto"/>
        <w:ind w:firstLine="720"/>
        <w:jc w:val="both"/>
        <w:rPr>
          <w:rFonts w:ascii="Book Antiqua" w:hAnsi="Book Antiqua"/>
          <w:sz w:val="24"/>
          <w:szCs w:val="24"/>
          <w:lang w:val="en-GB"/>
        </w:rPr>
      </w:pPr>
    </w:p>
    <w:p w14:paraId="708818D9" w14:textId="4DDD29B8" w:rsidR="00C53B3C" w:rsidRPr="008746DF" w:rsidRDefault="00C53B3C" w:rsidP="00C53B3C">
      <w:pPr>
        <w:pStyle w:val="Prrafodelista"/>
        <w:numPr>
          <w:ilvl w:val="0"/>
          <w:numId w:val="2"/>
        </w:numPr>
        <w:spacing w:line="360" w:lineRule="auto"/>
        <w:jc w:val="both"/>
        <w:rPr>
          <w:rFonts w:ascii="Book Antiqua" w:hAnsi="Book Antiqua"/>
          <w:b/>
          <w:sz w:val="24"/>
          <w:szCs w:val="24"/>
          <w:lang w:val="en-GB"/>
        </w:rPr>
      </w:pPr>
      <w:r w:rsidRPr="008746DF">
        <w:rPr>
          <w:rFonts w:ascii="Book Antiqua" w:hAnsi="Book Antiqua"/>
          <w:b/>
          <w:sz w:val="24"/>
          <w:szCs w:val="24"/>
          <w:lang w:val="en-GB"/>
        </w:rPr>
        <w:t xml:space="preserve">Contrast harmonic power Doppler imaging </w:t>
      </w:r>
    </w:p>
    <w:p w14:paraId="302E2296" w14:textId="4F8B5DAA" w:rsidR="00AC5F41" w:rsidRPr="008746DF" w:rsidRDefault="007E151D" w:rsidP="00AC5F41">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 xml:space="preserve">As </w:t>
      </w:r>
      <w:r w:rsidR="00673711" w:rsidRPr="008746DF">
        <w:rPr>
          <w:rFonts w:ascii="Book Antiqua" w:hAnsi="Book Antiqua"/>
          <w:sz w:val="24"/>
          <w:szCs w:val="24"/>
          <w:lang w:val="en-GB"/>
        </w:rPr>
        <w:t>previously mentioned</w:t>
      </w:r>
      <w:r w:rsidRPr="008746DF">
        <w:rPr>
          <w:rFonts w:ascii="Book Antiqua" w:hAnsi="Book Antiqua"/>
          <w:sz w:val="24"/>
          <w:szCs w:val="24"/>
          <w:lang w:val="en-GB"/>
        </w:rPr>
        <w:t>, tissue movements can produce stronger Doppler signa</w:t>
      </w:r>
      <w:r w:rsidR="008A701C" w:rsidRPr="008746DF">
        <w:rPr>
          <w:rFonts w:ascii="Book Antiqua" w:hAnsi="Book Antiqua"/>
          <w:sz w:val="24"/>
          <w:szCs w:val="24"/>
          <w:lang w:val="en-GB"/>
        </w:rPr>
        <w:t>ls than those from the contrast</w:t>
      </w:r>
      <w:r w:rsidR="00C84D43" w:rsidRPr="008746DF">
        <w:rPr>
          <w:rFonts w:ascii="Book Antiqua" w:hAnsi="Book Antiqua"/>
          <w:sz w:val="24"/>
          <w:szCs w:val="24"/>
          <w:lang w:val="en-GB"/>
        </w:rPr>
        <w:t>,</w:t>
      </w:r>
      <w:r w:rsidRPr="008746DF">
        <w:rPr>
          <w:rFonts w:ascii="Book Antiqua" w:hAnsi="Book Antiqua"/>
          <w:sz w:val="24"/>
          <w:szCs w:val="24"/>
          <w:lang w:val="en-GB"/>
        </w:rPr>
        <w:t xml:space="preserve"> resulting in a flash art</w:t>
      </w:r>
      <w:r w:rsidR="00C84D43" w:rsidRPr="008746DF">
        <w:rPr>
          <w:rFonts w:ascii="Book Antiqua" w:hAnsi="Book Antiqua"/>
          <w:sz w:val="24"/>
          <w:szCs w:val="24"/>
          <w:lang w:val="en-GB"/>
        </w:rPr>
        <w:t>e</w:t>
      </w:r>
      <w:r w:rsidRPr="008746DF">
        <w:rPr>
          <w:rFonts w:ascii="Book Antiqua" w:hAnsi="Book Antiqua"/>
          <w:sz w:val="24"/>
          <w:szCs w:val="24"/>
          <w:lang w:val="en-GB"/>
        </w:rPr>
        <w:t>fact. The combination of power Doppler with second</w:t>
      </w:r>
      <w:r w:rsidR="00C84D43" w:rsidRPr="008746DF">
        <w:rPr>
          <w:rFonts w:ascii="Book Antiqua" w:hAnsi="Book Antiqua"/>
          <w:sz w:val="24"/>
          <w:szCs w:val="24"/>
          <w:lang w:val="en-GB"/>
        </w:rPr>
        <w:t>ary</w:t>
      </w:r>
      <w:r w:rsidRPr="008746DF">
        <w:rPr>
          <w:rFonts w:ascii="Book Antiqua" w:hAnsi="Book Antiqua"/>
          <w:sz w:val="24"/>
          <w:szCs w:val="24"/>
          <w:lang w:val="en-GB"/>
        </w:rPr>
        <w:t xml:space="preserve"> harmonic filtering may reduce these motion art</w:t>
      </w:r>
      <w:r w:rsidR="00C84D43" w:rsidRPr="008746DF">
        <w:rPr>
          <w:rFonts w:ascii="Book Antiqua" w:hAnsi="Book Antiqua"/>
          <w:sz w:val="24"/>
          <w:szCs w:val="24"/>
          <w:lang w:val="en-GB"/>
        </w:rPr>
        <w:t>e</w:t>
      </w:r>
      <w:r w:rsidRPr="008746DF">
        <w:rPr>
          <w:rFonts w:ascii="Book Antiqua" w:hAnsi="Book Antiqua"/>
          <w:sz w:val="24"/>
          <w:szCs w:val="24"/>
          <w:lang w:val="en-GB"/>
        </w:rPr>
        <w:t>facts</w:t>
      </w:r>
      <w:r w:rsidR="00F2670D"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[23</w:t>
      </w:r>
      <w:r w:rsidR="00F2670D" w:rsidRPr="008746DF">
        <w:rPr>
          <w:rFonts w:ascii="Book Antiqua" w:hAnsi="Book Antiqua"/>
          <w:sz w:val="24"/>
          <w:szCs w:val="24"/>
          <w:vertAlign w:val="superscript"/>
          <w:lang w:val="en-GB"/>
        </w:rPr>
        <w:t>]</w:t>
      </w:r>
      <w:r w:rsidR="003B6E37" w:rsidRPr="008746DF">
        <w:rPr>
          <w:rFonts w:ascii="Book Antiqua" w:hAnsi="Book Antiqua"/>
          <w:sz w:val="24"/>
          <w:szCs w:val="24"/>
          <w:vertAlign w:val="superscript"/>
          <w:lang w:val="en-GB"/>
        </w:rPr>
        <w:t xml:space="preserve"> </w:t>
      </w:r>
      <w:r w:rsidR="004F5054" w:rsidRPr="008746DF">
        <w:rPr>
          <w:rFonts w:ascii="Book Antiqua" w:hAnsi="Book Antiqua"/>
          <w:sz w:val="24"/>
          <w:szCs w:val="24"/>
          <w:lang w:val="en-GB"/>
        </w:rPr>
        <w:t>(figure 1).</w:t>
      </w:r>
      <w:r w:rsidRPr="008746DF">
        <w:rPr>
          <w:rFonts w:ascii="Book Antiqua" w:hAnsi="Book Antiqua"/>
          <w:sz w:val="24"/>
          <w:szCs w:val="24"/>
          <w:lang w:val="en-GB"/>
        </w:rPr>
        <w:t xml:space="preserve"> </w:t>
      </w:r>
      <w:r w:rsidR="00BC5D64" w:rsidRPr="008746DF">
        <w:rPr>
          <w:rFonts w:ascii="Book Antiqua" w:hAnsi="Book Antiqua"/>
          <w:sz w:val="24"/>
          <w:szCs w:val="24"/>
          <w:lang w:val="en-GB"/>
        </w:rPr>
        <w:t xml:space="preserve">To increase the sensitivity to the </w:t>
      </w:r>
      <w:r w:rsidR="00BB2A74" w:rsidRPr="008746DF">
        <w:rPr>
          <w:rFonts w:ascii="Book Antiqua" w:hAnsi="Book Antiqua"/>
          <w:sz w:val="24"/>
          <w:szCs w:val="24"/>
          <w:lang w:val="en-GB"/>
        </w:rPr>
        <w:t>UCA</w:t>
      </w:r>
      <w:r w:rsidR="008A6887" w:rsidRPr="008746DF">
        <w:rPr>
          <w:rFonts w:ascii="Book Antiqua" w:hAnsi="Book Antiqua"/>
          <w:sz w:val="24"/>
          <w:szCs w:val="24"/>
          <w:lang w:val="en-GB"/>
        </w:rPr>
        <w:t xml:space="preserve">, the </w:t>
      </w:r>
      <w:r w:rsidR="00673711" w:rsidRPr="008746DF">
        <w:rPr>
          <w:rFonts w:ascii="Book Antiqua" w:hAnsi="Book Antiqua"/>
          <w:sz w:val="24"/>
          <w:szCs w:val="24"/>
          <w:lang w:val="en-GB"/>
        </w:rPr>
        <w:t>tissue response</w:t>
      </w:r>
      <w:r w:rsidR="008A6887" w:rsidRPr="008746DF">
        <w:rPr>
          <w:rFonts w:ascii="Book Antiqua" w:hAnsi="Book Antiqua"/>
          <w:sz w:val="24"/>
          <w:szCs w:val="24"/>
          <w:lang w:val="en-GB"/>
        </w:rPr>
        <w:t xml:space="preserve"> </w:t>
      </w:r>
      <w:r w:rsidR="00C84D43" w:rsidRPr="008746DF">
        <w:rPr>
          <w:rFonts w:ascii="Book Antiqua" w:hAnsi="Book Antiqua"/>
          <w:sz w:val="24"/>
          <w:szCs w:val="24"/>
          <w:lang w:val="en-GB"/>
        </w:rPr>
        <w:t>must</w:t>
      </w:r>
      <w:r w:rsidR="008A6887" w:rsidRPr="008746DF">
        <w:rPr>
          <w:rFonts w:ascii="Book Antiqua" w:hAnsi="Book Antiqua"/>
          <w:sz w:val="24"/>
          <w:szCs w:val="24"/>
          <w:lang w:val="en-GB"/>
        </w:rPr>
        <w:t xml:space="preserve"> be reduced</w:t>
      </w:r>
      <w:r w:rsidR="0066177F" w:rsidRPr="0066177F">
        <w:t xml:space="preserve"> </w:t>
      </w:r>
      <w:r w:rsidR="0066177F" w:rsidRPr="0066177F">
        <w:rPr>
          <w:rFonts w:ascii="Book Antiqua" w:hAnsi="Book Antiqua"/>
          <w:sz w:val="24"/>
          <w:szCs w:val="24"/>
          <w:lang w:val="en-GB"/>
        </w:rPr>
        <w:t>due to the spectral overlap between the fundamental (f0) and second harmonic (2 x f0) components of the received spectrum</w:t>
      </w:r>
      <w:r w:rsidR="008A6887" w:rsidRPr="008746DF">
        <w:rPr>
          <w:rFonts w:ascii="Book Antiqua" w:hAnsi="Book Antiqua"/>
          <w:sz w:val="24"/>
          <w:szCs w:val="24"/>
          <w:lang w:val="en-GB"/>
        </w:rPr>
        <w:t>.</w:t>
      </w:r>
      <w:r w:rsidR="00BC5D64" w:rsidRPr="008746DF">
        <w:rPr>
          <w:rFonts w:ascii="Book Antiqua" w:hAnsi="Book Antiqua"/>
          <w:sz w:val="24"/>
          <w:szCs w:val="24"/>
          <w:lang w:val="en-GB"/>
        </w:rPr>
        <w:t xml:space="preserve"> </w:t>
      </w:r>
      <w:r w:rsidR="008A6887" w:rsidRPr="008746DF">
        <w:rPr>
          <w:rFonts w:ascii="Book Antiqua" w:hAnsi="Book Antiqua"/>
          <w:sz w:val="24"/>
          <w:szCs w:val="24"/>
          <w:lang w:val="en-GB"/>
        </w:rPr>
        <w:t xml:space="preserve">This </w:t>
      </w:r>
      <w:r w:rsidR="00C84D43" w:rsidRPr="008746DF">
        <w:rPr>
          <w:rFonts w:ascii="Book Antiqua" w:hAnsi="Book Antiqua"/>
          <w:sz w:val="24"/>
          <w:szCs w:val="24"/>
          <w:lang w:val="en-GB"/>
        </w:rPr>
        <w:t>can be achieved</w:t>
      </w:r>
      <w:r w:rsidR="008A6887" w:rsidRPr="008746DF">
        <w:rPr>
          <w:rFonts w:ascii="Book Antiqua" w:hAnsi="Book Antiqua"/>
          <w:sz w:val="24"/>
          <w:szCs w:val="24"/>
          <w:lang w:val="en-GB"/>
        </w:rPr>
        <w:t xml:space="preserve"> by transmitting narrow-band signals that, in return, deteriorate the</w:t>
      </w:r>
      <w:r w:rsidR="0066177F">
        <w:rPr>
          <w:rFonts w:ascii="Book Antiqua" w:hAnsi="Book Antiqua"/>
          <w:sz w:val="24"/>
          <w:szCs w:val="24"/>
          <w:lang w:val="en-GB"/>
        </w:rPr>
        <w:t xml:space="preserve"> </w:t>
      </w:r>
      <w:r w:rsidR="008A6887" w:rsidRPr="008746DF">
        <w:rPr>
          <w:rFonts w:ascii="Book Antiqua" w:hAnsi="Book Antiqua"/>
          <w:sz w:val="24"/>
          <w:szCs w:val="24"/>
          <w:lang w:val="en-GB"/>
        </w:rPr>
        <w:t>resolution</w:t>
      </w:r>
      <w:r w:rsidR="0066177F">
        <w:rPr>
          <w:rFonts w:ascii="Book Antiqua" w:hAnsi="Book Antiqua"/>
          <w:sz w:val="24"/>
          <w:szCs w:val="24"/>
          <w:lang w:val="en-GB"/>
        </w:rPr>
        <w:t xml:space="preserve"> of the image</w:t>
      </w:r>
      <w:r w:rsidR="00F2670D" w:rsidRPr="008746DF">
        <w:rPr>
          <w:rFonts w:ascii="Book Antiqua" w:hAnsi="Book Antiqua"/>
          <w:sz w:val="24"/>
          <w:szCs w:val="24"/>
          <w:lang w:val="en-GB"/>
        </w:rPr>
        <w:t xml:space="preserve"> </w:t>
      </w:r>
      <w:r w:rsidR="00F2670D" w:rsidRPr="008746DF">
        <w:rPr>
          <w:rFonts w:ascii="Book Antiqua" w:hAnsi="Book Antiqua"/>
          <w:sz w:val="24"/>
          <w:szCs w:val="24"/>
          <w:vertAlign w:val="superscript"/>
          <w:lang w:val="en-GB"/>
        </w:rPr>
        <w:t>[</w:t>
      </w:r>
      <w:r w:rsidR="00EE1672" w:rsidRPr="008746DF">
        <w:rPr>
          <w:rFonts w:ascii="Book Antiqua" w:hAnsi="Book Antiqua"/>
          <w:sz w:val="24"/>
          <w:szCs w:val="24"/>
          <w:vertAlign w:val="superscript"/>
          <w:lang w:val="en-GB"/>
        </w:rPr>
        <w:t>8-10, 22-24</w:t>
      </w:r>
      <w:r w:rsidR="00F2670D" w:rsidRPr="008746DF">
        <w:rPr>
          <w:rFonts w:ascii="Book Antiqua" w:hAnsi="Book Antiqua"/>
          <w:sz w:val="24"/>
          <w:szCs w:val="24"/>
          <w:vertAlign w:val="superscript"/>
          <w:lang w:val="en-GB"/>
        </w:rPr>
        <w:t>]</w:t>
      </w:r>
      <w:r w:rsidR="004F5054" w:rsidRPr="008746DF">
        <w:rPr>
          <w:rFonts w:ascii="Book Antiqua" w:hAnsi="Book Antiqua"/>
          <w:sz w:val="24"/>
          <w:szCs w:val="24"/>
          <w:lang w:val="en-GB"/>
        </w:rPr>
        <w:t xml:space="preserve"> (figure 2).</w:t>
      </w:r>
      <w:r w:rsidR="008A6887" w:rsidRPr="008746DF">
        <w:rPr>
          <w:rFonts w:ascii="Book Antiqua" w:hAnsi="Book Antiqua"/>
          <w:sz w:val="24"/>
          <w:szCs w:val="24"/>
          <w:lang w:val="en-GB"/>
        </w:rPr>
        <w:t xml:space="preserve"> In addition</w:t>
      </w:r>
      <w:r w:rsidRPr="008746DF">
        <w:rPr>
          <w:rFonts w:ascii="Book Antiqua" w:hAnsi="Book Antiqua"/>
          <w:sz w:val="24"/>
          <w:szCs w:val="24"/>
          <w:lang w:val="en-GB"/>
        </w:rPr>
        <w:t>, contrast harmonic power Doppler images will always be obscured by a residual harmonic component of the tissue response</w:t>
      </w:r>
      <w:r w:rsidR="00C84D43" w:rsidRPr="008746DF">
        <w:rPr>
          <w:rFonts w:ascii="Book Antiqua" w:hAnsi="Book Antiqua"/>
          <w:sz w:val="24"/>
          <w:szCs w:val="24"/>
          <w:lang w:val="en-GB"/>
        </w:rPr>
        <w:t>.</w:t>
      </w:r>
      <w:r w:rsidR="00F2670D"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[24</w:t>
      </w:r>
      <w:r w:rsidR="00F2670D" w:rsidRPr="008746DF">
        <w:rPr>
          <w:rFonts w:ascii="Book Antiqua" w:hAnsi="Book Antiqua"/>
          <w:sz w:val="24"/>
          <w:szCs w:val="24"/>
          <w:vertAlign w:val="superscript"/>
          <w:lang w:val="en-GB"/>
        </w:rPr>
        <w:t>]</w:t>
      </w:r>
      <w:r w:rsidR="00A6566A" w:rsidRPr="008746DF">
        <w:rPr>
          <w:rFonts w:ascii="Book Antiqua" w:hAnsi="Book Antiqua"/>
          <w:sz w:val="24"/>
          <w:szCs w:val="24"/>
          <w:lang w:val="en-GB"/>
        </w:rPr>
        <w:t xml:space="preserve"> </w:t>
      </w:r>
      <w:r w:rsidR="00C84D43" w:rsidRPr="008746DF">
        <w:rPr>
          <w:rFonts w:ascii="Book Antiqua" w:hAnsi="Book Antiqua"/>
          <w:sz w:val="24"/>
          <w:szCs w:val="24"/>
          <w:lang w:val="en-GB"/>
        </w:rPr>
        <w:t>A</w:t>
      </w:r>
      <w:r w:rsidR="004F5054" w:rsidRPr="008746DF">
        <w:rPr>
          <w:rFonts w:ascii="Book Antiqua" w:hAnsi="Book Antiqua"/>
          <w:sz w:val="24"/>
          <w:szCs w:val="24"/>
          <w:lang w:val="en-GB"/>
        </w:rPr>
        <w:t>lthough</w:t>
      </w:r>
      <w:r w:rsidR="00AE327D" w:rsidRPr="008746DF">
        <w:rPr>
          <w:rFonts w:ascii="Book Antiqua" w:hAnsi="Book Antiqua"/>
          <w:sz w:val="24"/>
          <w:szCs w:val="24"/>
          <w:lang w:val="en-GB"/>
        </w:rPr>
        <w:t xml:space="preserve"> it was </w:t>
      </w:r>
      <w:r w:rsidR="00C84D43" w:rsidRPr="008746DF">
        <w:rPr>
          <w:rFonts w:ascii="Book Antiqua" w:hAnsi="Book Antiqua"/>
          <w:sz w:val="24"/>
          <w:szCs w:val="24"/>
          <w:lang w:val="en-GB"/>
        </w:rPr>
        <w:t xml:space="preserve">originally </w:t>
      </w:r>
      <w:r w:rsidR="00AE327D" w:rsidRPr="008746DF">
        <w:rPr>
          <w:rFonts w:ascii="Book Antiqua" w:hAnsi="Book Antiqua"/>
          <w:sz w:val="24"/>
          <w:szCs w:val="24"/>
          <w:lang w:val="en-GB"/>
        </w:rPr>
        <w:t xml:space="preserve">assumed that ultrasound propagation through the tissue </w:t>
      </w:r>
      <w:r w:rsidR="00C84D43" w:rsidRPr="008746DF">
        <w:rPr>
          <w:rFonts w:ascii="Book Antiqua" w:hAnsi="Book Antiqua"/>
          <w:sz w:val="24"/>
          <w:szCs w:val="24"/>
          <w:lang w:val="en-GB"/>
        </w:rPr>
        <w:t>wa</w:t>
      </w:r>
      <w:r w:rsidR="00AE327D" w:rsidRPr="008746DF">
        <w:rPr>
          <w:rFonts w:ascii="Book Antiqua" w:hAnsi="Book Antiqua"/>
          <w:sz w:val="24"/>
          <w:szCs w:val="24"/>
          <w:lang w:val="en-GB"/>
        </w:rPr>
        <w:t>s completely linear</w:t>
      </w:r>
      <w:r w:rsidR="008A701C" w:rsidRPr="008746DF">
        <w:rPr>
          <w:rFonts w:ascii="Book Antiqua" w:hAnsi="Book Antiqua"/>
          <w:sz w:val="24"/>
          <w:szCs w:val="24"/>
          <w:lang w:val="en-GB"/>
        </w:rPr>
        <w:t>,</w:t>
      </w:r>
      <w:r w:rsidR="00AE327D" w:rsidRPr="008746DF">
        <w:rPr>
          <w:rFonts w:ascii="Book Antiqua" w:hAnsi="Book Antiqua"/>
          <w:sz w:val="24"/>
          <w:szCs w:val="24"/>
          <w:lang w:val="en-GB"/>
        </w:rPr>
        <w:t xml:space="preserve"> </w:t>
      </w:r>
      <w:r w:rsidR="00C84D43" w:rsidRPr="008746DF">
        <w:rPr>
          <w:rFonts w:ascii="Book Antiqua" w:hAnsi="Book Antiqua"/>
          <w:sz w:val="24"/>
          <w:szCs w:val="24"/>
          <w:lang w:val="en-GB"/>
        </w:rPr>
        <w:t xml:space="preserve">in fact, </w:t>
      </w:r>
      <w:r w:rsidR="00AE327D" w:rsidRPr="008746DF">
        <w:rPr>
          <w:rFonts w:ascii="Book Antiqua" w:hAnsi="Book Antiqua"/>
          <w:sz w:val="24"/>
          <w:szCs w:val="24"/>
          <w:lang w:val="en-GB"/>
        </w:rPr>
        <w:t>tissue</w:t>
      </w:r>
      <w:r w:rsidR="00C84D43" w:rsidRPr="008746DF">
        <w:rPr>
          <w:rFonts w:ascii="Book Antiqua" w:hAnsi="Book Antiqua"/>
          <w:sz w:val="24"/>
          <w:szCs w:val="24"/>
          <w:lang w:val="en-GB"/>
        </w:rPr>
        <w:t>s are</w:t>
      </w:r>
      <w:r w:rsidR="00AE327D" w:rsidRPr="008746DF">
        <w:rPr>
          <w:rFonts w:ascii="Book Antiqua" w:hAnsi="Book Antiqua"/>
          <w:sz w:val="24"/>
          <w:szCs w:val="24"/>
          <w:lang w:val="en-GB"/>
        </w:rPr>
        <w:t xml:space="preserve"> not linearly elastic</w:t>
      </w:r>
      <w:r w:rsidR="00C84D43" w:rsidRPr="008746DF">
        <w:rPr>
          <w:rFonts w:ascii="Book Antiqua" w:hAnsi="Book Antiqua"/>
          <w:sz w:val="24"/>
          <w:szCs w:val="24"/>
          <w:lang w:val="en-GB"/>
        </w:rPr>
        <w:t>,</w:t>
      </w:r>
      <w:r w:rsidR="00AE327D" w:rsidRPr="008746DF">
        <w:rPr>
          <w:rFonts w:ascii="Book Antiqua" w:hAnsi="Book Antiqua"/>
          <w:sz w:val="24"/>
          <w:szCs w:val="24"/>
          <w:lang w:val="en-GB"/>
        </w:rPr>
        <w:t xml:space="preserve"> leading to </w:t>
      </w:r>
      <w:r w:rsidR="00C84D43" w:rsidRPr="008746DF">
        <w:rPr>
          <w:rFonts w:ascii="Book Antiqua" w:hAnsi="Book Antiqua"/>
          <w:sz w:val="24"/>
          <w:szCs w:val="24"/>
          <w:lang w:val="en-GB"/>
        </w:rPr>
        <w:t xml:space="preserve">a </w:t>
      </w:r>
      <w:r w:rsidR="00AE327D" w:rsidRPr="008746DF">
        <w:rPr>
          <w:rFonts w:ascii="Book Antiqua" w:hAnsi="Book Antiqua"/>
          <w:sz w:val="24"/>
          <w:szCs w:val="24"/>
          <w:lang w:val="en-GB"/>
        </w:rPr>
        <w:t xml:space="preserve">propagation distortion that results in </w:t>
      </w:r>
      <w:r w:rsidR="00C84D43" w:rsidRPr="008746DF">
        <w:rPr>
          <w:rFonts w:ascii="Book Antiqua" w:hAnsi="Book Antiqua"/>
          <w:sz w:val="24"/>
          <w:szCs w:val="24"/>
          <w:lang w:val="en-GB"/>
        </w:rPr>
        <w:t xml:space="preserve">the generation of </w:t>
      </w:r>
      <w:r w:rsidR="00AE327D" w:rsidRPr="008746DF">
        <w:rPr>
          <w:rFonts w:ascii="Book Antiqua" w:hAnsi="Book Antiqua"/>
          <w:sz w:val="24"/>
          <w:szCs w:val="24"/>
          <w:lang w:val="en-GB"/>
        </w:rPr>
        <w:t>harmonics</w:t>
      </w:r>
      <w:r w:rsidR="00F2670D" w:rsidRPr="008746DF">
        <w:rPr>
          <w:rFonts w:ascii="Book Antiqua" w:hAnsi="Book Antiqua"/>
          <w:sz w:val="24"/>
          <w:szCs w:val="24"/>
          <w:lang w:val="en-GB"/>
        </w:rPr>
        <w:t xml:space="preserve"> </w:t>
      </w:r>
      <w:r w:rsidR="00F2670D" w:rsidRPr="008746DF">
        <w:rPr>
          <w:rFonts w:ascii="Book Antiqua" w:hAnsi="Book Antiqua"/>
          <w:sz w:val="24"/>
          <w:szCs w:val="24"/>
          <w:vertAlign w:val="superscript"/>
          <w:lang w:val="en-GB"/>
        </w:rPr>
        <w:t>[10</w:t>
      </w:r>
      <w:r w:rsidR="00EE1672" w:rsidRPr="008746DF">
        <w:rPr>
          <w:rFonts w:ascii="Book Antiqua" w:hAnsi="Book Antiqua"/>
          <w:sz w:val="24"/>
          <w:szCs w:val="24"/>
          <w:vertAlign w:val="superscript"/>
          <w:lang w:val="en-GB"/>
        </w:rPr>
        <w:t>, 22-25</w:t>
      </w:r>
      <w:r w:rsidR="00F2670D" w:rsidRPr="008746DF">
        <w:rPr>
          <w:rFonts w:ascii="Book Antiqua" w:hAnsi="Book Antiqua"/>
          <w:sz w:val="24"/>
          <w:szCs w:val="24"/>
          <w:vertAlign w:val="superscript"/>
          <w:lang w:val="en-GB"/>
        </w:rPr>
        <w:t>]</w:t>
      </w:r>
      <w:r w:rsidR="00F2670D" w:rsidRPr="008746DF">
        <w:rPr>
          <w:rFonts w:ascii="Book Antiqua" w:hAnsi="Book Antiqua"/>
          <w:sz w:val="24"/>
          <w:szCs w:val="24"/>
          <w:lang w:val="en-GB"/>
        </w:rPr>
        <w:t>.</w:t>
      </w:r>
    </w:p>
    <w:p w14:paraId="74F1A1BE" w14:textId="77777777" w:rsidR="00AC5F41" w:rsidRPr="008746DF" w:rsidRDefault="00AC5F41" w:rsidP="00AC5F41">
      <w:pPr>
        <w:pStyle w:val="Prrafodelista"/>
        <w:spacing w:line="360" w:lineRule="auto"/>
        <w:ind w:left="0" w:firstLine="709"/>
        <w:jc w:val="both"/>
        <w:rPr>
          <w:rFonts w:ascii="Book Antiqua" w:hAnsi="Book Antiqua"/>
          <w:sz w:val="24"/>
          <w:szCs w:val="24"/>
          <w:lang w:val="en-GB"/>
        </w:rPr>
      </w:pPr>
    </w:p>
    <w:p w14:paraId="74D6DA46" w14:textId="621DFAC5" w:rsidR="00C53B3C" w:rsidRPr="008746DF" w:rsidRDefault="00C53B3C" w:rsidP="00C53B3C">
      <w:pPr>
        <w:pStyle w:val="Prrafodelista"/>
        <w:numPr>
          <w:ilvl w:val="0"/>
          <w:numId w:val="2"/>
        </w:numPr>
        <w:spacing w:line="360" w:lineRule="auto"/>
        <w:jc w:val="both"/>
        <w:rPr>
          <w:rFonts w:ascii="Book Antiqua" w:hAnsi="Book Antiqua"/>
          <w:b/>
          <w:sz w:val="24"/>
          <w:szCs w:val="24"/>
          <w:lang w:val="en-GB"/>
        </w:rPr>
      </w:pPr>
      <w:r w:rsidRPr="008746DF">
        <w:rPr>
          <w:rFonts w:ascii="Book Antiqua" w:hAnsi="Book Antiqua"/>
          <w:b/>
          <w:sz w:val="24"/>
          <w:szCs w:val="24"/>
          <w:lang w:val="en-GB"/>
        </w:rPr>
        <w:t xml:space="preserve">Contrast </w:t>
      </w:r>
      <w:r w:rsidR="00AE327D" w:rsidRPr="008746DF">
        <w:rPr>
          <w:rFonts w:ascii="Book Antiqua" w:hAnsi="Book Antiqua"/>
          <w:b/>
          <w:sz w:val="24"/>
          <w:szCs w:val="24"/>
          <w:lang w:val="en-GB"/>
        </w:rPr>
        <w:t xml:space="preserve">enhanced </w:t>
      </w:r>
      <w:r w:rsidRPr="008746DF">
        <w:rPr>
          <w:rFonts w:ascii="Book Antiqua" w:hAnsi="Book Antiqua"/>
          <w:b/>
          <w:sz w:val="24"/>
          <w:szCs w:val="24"/>
          <w:lang w:val="en-GB"/>
        </w:rPr>
        <w:t xml:space="preserve">harmonic imaging in </w:t>
      </w:r>
      <w:r w:rsidR="008746DF" w:rsidRPr="008746DF">
        <w:rPr>
          <w:rFonts w:ascii="Book Antiqua" w:hAnsi="Book Antiqua"/>
          <w:b/>
          <w:sz w:val="24"/>
          <w:szCs w:val="24"/>
          <w:lang w:val="en-GB"/>
        </w:rPr>
        <w:t>greys</w:t>
      </w:r>
      <w:r w:rsidRPr="008746DF">
        <w:rPr>
          <w:rFonts w:ascii="Book Antiqua" w:hAnsi="Book Antiqua"/>
          <w:b/>
          <w:sz w:val="24"/>
          <w:szCs w:val="24"/>
          <w:lang w:val="en-GB"/>
        </w:rPr>
        <w:t>cale</w:t>
      </w:r>
      <w:r w:rsidR="001D0F39" w:rsidRPr="008746DF">
        <w:rPr>
          <w:rFonts w:ascii="Book Antiqua" w:hAnsi="Book Antiqua"/>
          <w:b/>
          <w:sz w:val="24"/>
          <w:szCs w:val="24"/>
          <w:lang w:val="en-GB"/>
        </w:rPr>
        <w:t xml:space="preserve"> (C</w:t>
      </w:r>
      <w:r w:rsidR="00AE327D" w:rsidRPr="008746DF">
        <w:rPr>
          <w:rFonts w:ascii="Book Antiqua" w:hAnsi="Book Antiqua"/>
          <w:b/>
          <w:sz w:val="24"/>
          <w:szCs w:val="24"/>
          <w:lang w:val="en-GB"/>
        </w:rPr>
        <w:t>H)</w:t>
      </w:r>
    </w:p>
    <w:p w14:paraId="7180B121" w14:textId="2AAB01E4" w:rsidR="008A701C" w:rsidRPr="008746DF" w:rsidRDefault="00BB2A74" w:rsidP="008A701C">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 xml:space="preserve">Both tissue and UCA have a second harmonic frequency spectrum. The need to distinguish between </w:t>
      </w:r>
      <w:r w:rsidR="00262AD8" w:rsidRPr="008746DF">
        <w:rPr>
          <w:rFonts w:ascii="Book Antiqua" w:hAnsi="Book Antiqua"/>
          <w:sz w:val="24"/>
          <w:szCs w:val="24"/>
          <w:lang w:val="en-GB"/>
        </w:rPr>
        <w:t>them to</w:t>
      </w:r>
      <w:r w:rsidRPr="008746DF">
        <w:rPr>
          <w:rFonts w:ascii="Book Antiqua" w:hAnsi="Book Antiqua"/>
          <w:sz w:val="24"/>
          <w:szCs w:val="24"/>
          <w:lang w:val="en-GB"/>
        </w:rPr>
        <w:t xml:space="preserve"> </w:t>
      </w:r>
      <w:r w:rsidR="00262AD8" w:rsidRPr="008746DF">
        <w:rPr>
          <w:rFonts w:ascii="Book Antiqua" w:hAnsi="Book Antiqua"/>
          <w:sz w:val="24"/>
          <w:szCs w:val="24"/>
          <w:lang w:val="en-GB"/>
        </w:rPr>
        <w:t>improve</w:t>
      </w:r>
      <w:r w:rsidRPr="008746DF">
        <w:rPr>
          <w:rFonts w:ascii="Book Antiqua" w:hAnsi="Book Antiqua"/>
          <w:sz w:val="24"/>
          <w:szCs w:val="24"/>
          <w:lang w:val="en-GB"/>
        </w:rPr>
        <w:t xml:space="preserve"> image contrast led to the development of contrast</w:t>
      </w:r>
      <w:r w:rsidR="00966592" w:rsidRPr="008746DF">
        <w:rPr>
          <w:rFonts w:ascii="Book Antiqua" w:hAnsi="Book Antiqua"/>
          <w:sz w:val="24"/>
          <w:szCs w:val="24"/>
          <w:lang w:val="en-GB"/>
        </w:rPr>
        <w:t>-</w:t>
      </w:r>
      <w:r w:rsidRPr="008746DF">
        <w:rPr>
          <w:rFonts w:ascii="Book Antiqua" w:hAnsi="Book Antiqua"/>
          <w:sz w:val="24"/>
          <w:szCs w:val="24"/>
          <w:lang w:val="en-GB"/>
        </w:rPr>
        <w:t>specific imaging techniques. These techniques display microbubble</w:t>
      </w:r>
      <w:r w:rsidR="00D23D92" w:rsidRPr="008746DF">
        <w:rPr>
          <w:rFonts w:ascii="Book Antiqua" w:hAnsi="Book Antiqua"/>
          <w:sz w:val="24"/>
          <w:szCs w:val="24"/>
          <w:lang w:val="en-GB"/>
        </w:rPr>
        <w:t xml:space="preserve"> enhancement in </w:t>
      </w:r>
      <w:r w:rsidR="008746DF" w:rsidRPr="008746DF">
        <w:rPr>
          <w:rFonts w:ascii="Book Antiqua" w:hAnsi="Book Antiqua"/>
          <w:sz w:val="24"/>
          <w:szCs w:val="24"/>
          <w:lang w:val="en-GB"/>
        </w:rPr>
        <w:t>grey</w:t>
      </w:r>
      <w:r w:rsidR="00D23D92" w:rsidRPr="008746DF">
        <w:rPr>
          <w:rFonts w:ascii="Book Antiqua" w:hAnsi="Book Antiqua"/>
          <w:sz w:val="24"/>
          <w:szCs w:val="24"/>
          <w:lang w:val="en-GB"/>
        </w:rPr>
        <w:t>scale</w:t>
      </w:r>
      <w:r w:rsidR="00966592" w:rsidRPr="008746DF">
        <w:rPr>
          <w:rFonts w:ascii="Book Antiqua" w:hAnsi="Book Antiqua"/>
          <w:sz w:val="24"/>
          <w:szCs w:val="24"/>
          <w:lang w:val="en-GB"/>
        </w:rPr>
        <w:t>,</w:t>
      </w:r>
      <w:r w:rsidR="00D23D92" w:rsidRPr="008746DF">
        <w:rPr>
          <w:rFonts w:ascii="Book Antiqua" w:hAnsi="Book Antiqua"/>
          <w:sz w:val="24"/>
          <w:szCs w:val="24"/>
          <w:lang w:val="en-GB"/>
        </w:rPr>
        <w:t xml:space="preserve"> and </w:t>
      </w:r>
      <w:r w:rsidR="00795A59" w:rsidRPr="008746DF">
        <w:rPr>
          <w:rFonts w:ascii="Book Antiqua" w:hAnsi="Book Antiqua"/>
          <w:sz w:val="24"/>
          <w:szCs w:val="24"/>
          <w:lang w:val="en-GB"/>
        </w:rPr>
        <w:t>their main advantage over harmonic power Doppler imaging is that they can work</w:t>
      </w:r>
      <w:r w:rsidR="00262AD8" w:rsidRPr="008746DF">
        <w:rPr>
          <w:rFonts w:ascii="Book Antiqua" w:hAnsi="Book Antiqua"/>
          <w:sz w:val="24"/>
          <w:szCs w:val="24"/>
          <w:lang w:val="en-GB"/>
        </w:rPr>
        <w:t xml:space="preserve"> </w:t>
      </w:r>
      <w:r w:rsidR="00795A59" w:rsidRPr="008746DF">
        <w:rPr>
          <w:rFonts w:ascii="Book Antiqua" w:hAnsi="Book Antiqua"/>
          <w:sz w:val="24"/>
          <w:szCs w:val="24"/>
          <w:lang w:val="en-GB"/>
        </w:rPr>
        <w:t>over the entire bandwidth of the received echo signal</w:t>
      </w:r>
      <w:r w:rsidR="00ED2A84" w:rsidRPr="008746DF">
        <w:rPr>
          <w:rFonts w:ascii="Book Antiqua" w:hAnsi="Book Antiqua"/>
          <w:sz w:val="24"/>
          <w:szCs w:val="24"/>
          <w:vertAlign w:val="superscript"/>
          <w:lang w:val="en-GB"/>
        </w:rPr>
        <w:t xml:space="preserve"> [</w:t>
      </w:r>
      <w:r w:rsidR="00EE1672" w:rsidRPr="008746DF">
        <w:rPr>
          <w:rFonts w:ascii="Book Antiqua" w:hAnsi="Book Antiqua"/>
          <w:sz w:val="24"/>
          <w:szCs w:val="24"/>
          <w:vertAlign w:val="superscript"/>
          <w:lang w:val="en-GB"/>
        </w:rPr>
        <w:t>26</w:t>
      </w:r>
      <w:r w:rsidR="00ED2A84" w:rsidRPr="008746DF">
        <w:rPr>
          <w:rFonts w:ascii="Book Antiqua" w:hAnsi="Book Antiqua"/>
          <w:sz w:val="24"/>
          <w:szCs w:val="24"/>
          <w:vertAlign w:val="superscript"/>
          <w:lang w:val="en-GB"/>
        </w:rPr>
        <w:t>]</w:t>
      </w:r>
      <w:r w:rsidR="00795A59" w:rsidRPr="008746DF">
        <w:rPr>
          <w:rFonts w:ascii="Book Antiqua" w:hAnsi="Book Antiqua"/>
          <w:sz w:val="24"/>
          <w:szCs w:val="24"/>
          <w:lang w:val="en-GB"/>
        </w:rPr>
        <w:t>. The harmonic signal is separated from the fundamental one</w:t>
      </w:r>
      <w:r w:rsidR="00966592" w:rsidRPr="008746DF">
        <w:rPr>
          <w:rFonts w:ascii="Book Antiqua" w:hAnsi="Book Antiqua"/>
          <w:sz w:val="24"/>
          <w:szCs w:val="24"/>
          <w:lang w:val="en-GB"/>
        </w:rPr>
        <w:t>, not by</w:t>
      </w:r>
      <w:r w:rsidR="005B0526" w:rsidRPr="008746DF">
        <w:rPr>
          <w:rFonts w:ascii="Book Antiqua" w:hAnsi="Book Antiqua"/>
          <w:sz w:val="24"/>
          <w:szCs w:val="24"/>
          <w:lang w:val="en-GB"/>
        </w:rPr>
        <w:t xml:space="preserve"> </w:t>
      </w:r>
      <w:r w:rsidR="00262AD8" w:rsidRPr="008746DF">
        <w:rPr>
          <w:rFonts w:ascii="Book Antiqua" w:hAnsi="Book Antiqua"/>
          <w:sz w:val="24"/>
          <w:szCs w:val="24"/>
          <w:lang w:val="en-GB"/>
        </w:rPr>
        <w:t>filtering</w:t>
      </w:r>
      <w:r w:rsidR="005B0526" w:rsidRPr="008746DF">
        <w:rPr>
          <w:rFonts w:ascii="Book Antiqua" w:hAnsi="Book Antiqua"/>
          <w:sz w:val="24"/>
          <w:szCs w:val="24"/>
          <w:lang w:val="en-GB"/>
        </w:rPr>
        <w:t xml:space="preserve">, but </w:t>
      </w:r>
      <w:r w:rsidR="00966592" w:rsidRPr="008746DF">
        <w:rPr>
          <w:rFonts w:ascii="Book Antiqua" w:hAnsi="Book Antiqua"/>
          <w:sz w:val="24"/>
          <w:szCs w:val="24"/>
          <w:lang w:val="en-GB"/>
        </w:rPr>
        <w:t xml:space="preserve">rather </w:t>
      </w:r>
      <w:r w:rsidR="005B0526" w:rsidRPr="008746DF">
        <w:rPr>
          <w:rFonts w:ascii="Book Antiqua" w:hAnsi="Book Antiqua"/>
          <w:sz w:val="24"/>
          <w:szCs w:val="24"/>
          <w:lang w:val="en-GB"/>
        </w:rPr>
        <w:t xml:space="preserve">by sending two trains of pulses out of phase </w:t>
      </w:r>
      <w:r w:rsidR="00262AD8" w:rsidRPr="008746DF">
        <w:rPr>
          <w:rFonts w:ascii="Book Antiqua" w:hAnsi="Book Antiqua"/>
          <w:sz w:val="24"/>
          <w:szCs w:val="24"/>
          <w:lang w:val="en-GB"/>
        </w:rPr>
        <w:t xml:space="preserve">with </w:t>
      </w:r>
      <w:r w:rsidR="005B0526" w:rsidRPr="008746DF">
        <w:rPr>
          <w:rFonts w:ascii="Book Antiqua" w:hAnsi="Book Antiqua"/>
          <w:sz w:val="24"/>
          <w:szCs w:val="24"/>
          <w:lang w:val="en-GB"/>
        </w:rPr>
        <w:t xml:space="preserve">each other, </w:t>
      </w:r>
      <w:r w:rsidR="00966592" w:rsidRPr="008746DF">
        <w:rPr>
          <w:rFonts w:ascii="Book Antiqua" w:hAnsi="Book Antiqua"/>
          <w:sz w:val="24"/>
          <w:szCs w:val="24"/>
          <w:lang w:val="en-GB"/>
        </w:rPr>
        <w:t xml:space="preserve">followed by </w:t>
      </w:r>
      <w:r w:rsidR="00262AD8" w:rsidRPr="008746DF">
        <w:rPr>
          <w:rFonts w:ascii="Book Antiqua" w:hAnsi="Book Antiqua"/>
          <w:sz w:val="24"/>
          <w:szCs w:val="24"/>
          <w:lang w:val="en-GB"/>
        </w:rPr>
        <w:t xml:space="preserve">adding the values of </w:t>
      </w:r>
      <w:r w:rsidR="005B0526" w:rsidRPr="008746DF">
        <w:rPr>
          <w:rFonts w:ascii="Book Antiqua" w:hAnsi="Book Antiqua"/>
          <w:sz w:val="24"/>
          <w:szCs w:val="24"/>
          <w:lang w:val="en-GB"/>
        </w:rPr>
        <w:t>the returning echoes. As a consequence</w:t>
      </w:r>
      <w:r w:rsidR="00966592" w:rsidRPr="008746DF">
        <w:rPr>
          <w:rFonts w:ascii="Book Antiqua" w:hAnsi="Book Antiqua"/>
          <w:sz w:val="24"/>
          <w:szCs w:val="24"/>
          <w:lang w:val="en-GB"/>
        </w:rPr>
        <w:t>,</w:t>
      </w:r>
      <w:r w:rsidR="005B0526" w:rsidRPr="008746DF">
        <w:rPr>
          <w:rFonts w:ascii="Book Antiqua" w:hAnsi="Book Antiqua"/>
          <w:sz w:val="24"/>
          <w:szCs w:val="24"/>
          <w:lang w:val="en-GB"/>
        </w:rPr>
        <w:t xml:space="preserve"> the signal bandwidth is preserved with increased spatial resolution</w:t>
      </w:r>
      <w:r w:rsidR="00ED2A84" w:rsidRPr="008746DF">
        <w:rPr>
          <w:rFonts w:ascii="Book Antiqua" w:hAnsi="Book Antiqua"/>
          <w:sz w:val="24"/>
          <w:szCs w:val="24"/>
          <w:lang w:val="en-GB"/>
        </w:rPr>
        <w:t xml:space="preserve"> </w:t>
      </w:r>
      <w:r w:rsidR="00ED2A84" w:rsidRPr="008746DF">
        <w:rPr>
          <w:rFonts w:ascii="Book Antiqua" w:hAnsi="Book Antiqua"/>
          <w:sz w:val="24"/>
          <w:szCs w:val="24"/>
          <w:vertAlign w:val="superscript"/>
          <w:lang w:val="en-GB"/>
        </w:rPr>
        <w:t>[</w:t>
      </w:r>
      <w:r w:rsidR="00EE1672" w:rsidRPr="008746DF">
        <w:rPr>
          <w:rFonts w:ascii="Book Antiqua" w:hAnsi="Book Antiqua"/>
          <w:sz w:val="24"/>
          <w:szCs w:val="24"/>
          <w:vertAlign w:val="superscript"/>
          <w:lang w:val="en-GB"/>
        </w:rPr>
        <w:t>27</w:t>
      </w:r>
      <w:r w:rsidR="00ED2A84" w:rsidRPr="008746DF">
        <w:rPr>
          <w:rFonts w:ascii="Book Antiqua" w:hAnsi="Book Antiqua"/>
          <w:sz w:val="24"/>
          <w:szCs w:val="24"/>
          <w:vertAlign w:val="superscript"/>
          <w:lang w:val="en-GB"/>
        </w:rPr>
        <w:t>]</w:t>
      </w:r>
      <w:r w:rsidR="005B0526" w:rsidRPr="008746DF">
        <w:rPr>
          <w:rFonts w:ascii="Book Antiqua" w:hAnsi="Book Antiqua"/>
          <w:sz w:val="24"/>
          <w:szCs w:val="24"/>
          <w:lang w:val="en-GB"/>
        </w:rPr>
        <w:t>. Two of these contras</w:t>
      </w:r>
      <w:r w:rsidR="005C132A" w:rsidRPr="008746DF">
        <w:rPr>
          <w:rFonts w:ascii="Book Antiqua" w:hAnsi="Book Antiqua"/>
          <w:sz w:val="24"/>
          <w:szCs w:val="24"/>
          <w:lang w:val="en-GB"/>
        </w:rPr>
        <w:t>t</w:t>
      </w:r>
      <w:r w:rsidR="00966592" w:rsidRPr="008746DF">
        <w:rPr>
          <w:rFonts w:ascii="Book Antiqua" w:hAnsi="Book Antiqua"/>
          <w:sz w:val="24"/>
          <w:szCs w:val="24"/>
          <w:lang w:val="en-GB"/>
        </w:rPr>
        <w:t>-</w:t>
      </w:r>
      <w:r w:rsidR="005B0526" w:rsidRPr="008746DF">
        <w:rPr>
          <w:rFonts w:ascii="Book Antiqua" w:hAnsi="Book Antiqua"/>
          <w:sz w:val="24"/>
          <w:szCs w:val="24"/>
          <w:lang w:val="en-GB"/>
        </w:rPr>
        <w:t>specific imaging techniques</w:t>
      </w:r>
      <w:r w:rsidR="00D23D92" w:rsidRPr="008746DF">
        <w:rPr>
          <w:rFonts w:ascii="Book Antiqua" w:hAnsi="Book Antiqua"/>
          <w:sz w:val="24"/>
          <w:szCs w:val="24"/>
          <w:lang w:val="en-GB"/>
        </w:rPr>
        <w:t xml:space="preserve"> have been implemented for contrast</w:t>
      </w:r>
      <w:r w:rsidR="00966592" w:rsidRPr="008746DF">
        <w:rPr>
          <w:rFonts w:ascii="Book Antiqua" w:hAnsi="Book Antiqua"/>
          <w:sz w:val="24"/>
          <w:szCs w:val="24"/>
          <w:lang w:val="en-GB"/>
        </w:rPr>
        <w:t>-</w:t>
      </w:r>
      <w:r w:rsidR="00D23D92" w:rsidRPr="008746DF">
        <w:rPr>
          <w:rFonts w:ascii="Book Antiqua" w:hAnsi="Book Antiqua"/>
          <w:sz w:val="24"/>
          <w:szCs w:val="24"/>
          <w:lang w:val="en-GB"/>
        </w:rPr>
        <w:t xml:space="preserve">enhanced harmonic imaging in EUS: the dynamic contrast harmonic imaging (dCHI) </w:t>
      </w:r>
      <w:r w:rsidR="0044763A" w:rsidRPr="008746DF">
        <w:rPr>
          <w:rFonts w:ascii="Book Antiqua" w:hAnsi="Book Antiqua"/>
          <w:sz w:val="24"/>
          <w:szCs w:val="24"/>
          <w:lang w:val="en-GB"/>
        </w:rPr>
        <w:t xml:space="preserve">used by Hitachi platforms </w:t>
      </w:r>
      <w:r w:rsidR="00D23D92" w:rsidRPr="008746DF">
        <w:rPr>
          <w:rFonts w:ascii="Book Antiqua" w:hAnsi="Book Antiqua"/>
          <w:sz w:val="24"/>
          <w:szCs w:val="24"/>
          <w:lang w:val="en-GB"/>
        </w:rPr>
        <w:t>and the extended pure harmonic detection (ExPHD)</w:t>
      </w:r>
      <w:r w:rsidR="0044763A" w:rsidRPr="008746DF">
        <w:rPr>
          <w:rFonts w:ascii="Book Antiqua" w:hAnsi="Book Antiqua"/>
          <w:sz w:val="24"/>
          <w:szCs w:val="24"/>
          <w:lang w:val="en-GB"/>
        </w:rPr>
        <w:t xml:space="preserve"> for Aloka systems</w:t>
      </w:r>
      <w:r w:rsidR="00D23D92" w:rsidRPr="008746DF">
        <w:rPr>
          <w:rFonts w:ascii="Book Antiqua" w:hAnsi="Book Antiqua"/>
          <w:sz w:val="24"/>
          <w:szCs w:val="24"/>
          <w:lang w:val="en-GB"/>
        </w:rPr>
        <w:t>.</w:t>
      </w:r>
    </w:p>
    <w:p w14:paraId="71182902" w14:textId="77777777" w:rsidR="0044763A" w:rsidRPr="008746DF" w:rsidRDefault="0044763A" w:rsidP="008A701C">
      <w:pPr>
        <w:pStyle w:val="Prrafodelista"/>
        <w:spacing w:line="360" w:lineRule="auto"/>
        <w:ind w:left="0" w:firstLine="709"/>
        <w:jc w:val="both"/>
        <w:rPr>
          <w:rFonts w:ascii="Book Antiqua" w:hAnsi="Book Antiqua"/>
          <w:sz w:val="24"/>
          <w:szCs w:val="24"/>
          <w:lang w:val="en-GB"/>
        </w:rPr>
      </w:pPr>
    </w:p>
    <w:p w14:paraId="46EA32D4" w14:textId="5721DBBB" w:rsidR="0044763A" w:rsidRPr="008746DF" w:rsidRDefault="00486D5D" w:rsidP="008F6338">
      <w:pPr>
        <w:pStyle w:val="Prrafodelista"/>
        <w:spacing w:line="360" w:lineRule="auto"/>
        <w:ind w:left="0" w:firstLine="709"/>
        <w:jc w:val="both"/>
        <w:rPr>
          <w:rFonts w:ascii="Book Antiqua" w:hAnsi="Book Antiqua"/>
          <w:sz w:val="24"/>
          <w:szCs w:val="24"/>
          <w:lang w:val="en-GB"/>
        </w:rPr>
      </w:pPr>
      <w:proofErr w:type="gramStart"/>
      <w:r w:rsidRPr="008746DF">
        <w:rPr>
          <w:rFonts w:ascii="Book Antiqua" w:hAnsi="Book Antiqua"/>
          <w:i/>
          <w:sz w:val="24"/>
          <w:szCs w:val="24"/>
          <w:lang w:val="en-GB"/>
        </w:rPr>
        <w:t>dCHI</w:t>
      </w:r>
      <w:proofErr w:type="gramEnd"/>
      <w:r w:rsidR="0044763A" w:rsidRPr="008746DF">
        <w:rPr>
          <w:rFonts w:ascii="Book Antiqua" w:hAnsi="Book Antiqua"/>
          <w:sz w:val="24"/>
          <w:szCs w:val="24"/>
          <w:lang w:val="en-GB"/>
        </w:rPr>
        <w:t>. A sequence of two ultrasound waves of alternat</w:t>
      </w:r>
      <w:r w:rsidR="00966592" w:rsidRPr="008746DF">
        <w:rPr>
          <w:rFonts w:ascii="Book Antiqua" w:hAnsi="Book Antiqua"/>
          <w:sz w:val="24"/>
          <w:szCs w:val="24"/>
          <w:lang w:val="en-GB"/>
        </w:rPr>
        <w:t>ing</w:t>
      </w:r>
      <w:r w:rsidR="0044763A" w:rsidRPr="008746DF">
        <w:rPr>
          <w:rFonts w:ascii="Book Antiqua" w:hAnsi="Book Antiqua"/>
          <w:sz w:val="24"/>
          <w:szCs w:val="24"/>
          <w:lang w:val="en-GB"/>
        </w:rPr>
        <w:t xml:space="preserve"> phase</w:t>
      </w:r>
      <w:r w:rsidR="00966592" w:rsidRPr="008746DF">
        <w:rPr>
          <w:rFonts w:ascii="Book Antiqua" w:hAnsi="Book Antiqua"/>
          <w:sz w:val="24"/>
          <w:szCs w:val="24"/>
          <w:lang w:val="en-GB"/>
        </w:rPr>
        <w:t>s</w:t>
      </w:r>
      <w:r w:rsidR="0044763A" w:rsidRPr="008746DF">
        <w:rPr>
          <w:rFonts w:ascii="Book Antiqua" w:hAnsi="Book Antiqua"/>
          <w:sz w:val="24"/>
          <w:szCs w:val="24"/>
          <w:lang w:val="en-GB"/>
        </w:rPr>
        <w:t xml:space="preserve"> (the second </w:t>
      </w:r>
      <w:r w:rsidR="00262AD8" w:rsidRPr="008746DF">
        <w:rPr>
          <w:rFonts w:ascii="Book Antiqua" w:hAnsi="Book Antiqua"/>
          <w:sz w:val="24"/>
          <w:szCs w:val="24"/>
          <w:lang w:val="en-GB"/>
        </w:rPr>
        <w:t xml:space="preserve">wave </w:t>
      </w:r>
      <w:r w:rsidR="0044763A" w:rsidRPr="008746DF">
        <w:rPr>
          <w:rFonts w:ascii="Book Antiqua" w:hAnsi="Book Antiqua"/>
          <w:sz w:val="24"/>
          <w:szCs w:val="24"/>
          <w:lang w:val="en-GB"/>
        </w:rPr>
        <w:t>is the inverted replica of the first) is sen</w:t>
      </w:r>
      <w:r w:rsidR="00262AD8" w:rsidRPr="008746DF">
        <w:rPr>
          <w:rFonts w:ascii="Book Antiqua" w:hAnsi="Book Antiqua"/>
          <w:sz w:val="24"/>
          <w:szCs w:val="24"/>
          <w:lang w:val="en-GB"/>
        </w:rPr>
        <w:t>t</w:t>
      </w:r>
      <w:r w:rsidR="0044763A" w:rsidRPr="008746DF">
        <w:rPr>
          <w:rFonts w:ascii="Book Antiqua" w:hAnsi="Book Antiqua"/>
          <w:sz w:val="24"/>
          <w:szCs w:val="24"/>
          <w:lang w:val="en-GB"/>
        </w:rPr>
        <w:t xml:space="preserve"> out. The image is the</w:t>
      </w:r>
      <w:r w:rsidR="00795A59" w:rsidRPr="008746DF">
        <w:rPr>
          <w:rFonts w:ascii="Book Antiqua" w:hAnsi="Book Antiqua"/>
          <w:sz w:val="24"/>
          <w:szCs w:val="24"/>
          <w:lang w:val="en-GB"/>
        </w:rPr>
        <w:t>n</w:t>
      </w:r>
      <w:r w:rsidR="0044763A" w:rsidRPr="008746DF">
        <w:rPr>
          <w:rFonts w:ascii="Book Antiqua" w:hAnsi="Book Antiqua"/>
          <w:sz w:val="24"/>
          <w:szCs w:val="24"/>
          <w:lang w:val="en-GB"/>
        </w:rPr>
        <w:t xml:space="preserve"> processed </w:t>
      </w:r>
      <w:r w:rsidR="00966592" w:rsidRPr="008746DF">
        <w:rPr>
          <w:rFonts w:ascii="Book Antiqua" w:hAnsi="Book Antiqua"/>
          <w:sz w:val="24"/>
          <w:szCs w:val="24"/>
          <w:lang w:val="en-GB"/>
        </w:rPr>
        <w:t xml:space="preserve">based on </w:t>
      </w:r>
      <w:r w:rsidR="0044763A" w:rsidRPr="008746DF">
        <w:rPr>
          <w:rFonts w:ascii="Book Antiqua" w:hAnsi="Book Antiqua"/>
          <w:sz w:val="24"/>
          <w:szCs w:val="24"/>
          <w:lang w:val="en-GB"/>
        </w:rPr>
        <w:t xml:space="preserve">the sum of both pulses. In a linear medium, the responses to the first and second waves are equal waves with </w:t>
      </w:r>
      <w:r w:rsidR="00262AD8" w:rsidRPr="008746DF">
        <w:rPr>
          <w:rFonts w:ascii="Book Antiqua" w:hAnsi="Book Antiqua"/>
          <w:sz w:val="24"/>
          <w:szCs w:val="24"/>
          <w:lang w:val="en-GB"/>
        </w:rPr>
        <w:t xml:space="preserve">an </w:t>
      </w:r>
      <w:r w:rsidR="0044763A" w:rsidRPr="008746DF">
        <w:rPr>
          <w:rFonts w:ascii="Book Antiqua" w:hAnsi="Book Antiqua"/>
          <w:sz w:val="24"/>
          <w:szCs w:val="24"/>
          <w:lang w:val="en-GB"/>
        </w:rPr>
        <w:t xml:space="preserve">opposite form, and the sum of </w:t>
      </w:r>
      <w:r w:rsidR="00262AD8" w:rsidRPr="008746DF">
        <w:rPr>
          <w:rFonts w:ascii="Book Antiqua" w:hAnsi="Book Antiqua"/>
          <w:sz w:val="24"/>
          <w:szCs w:val="24"/>
          <w:lang w:val="en-GB"/>
        </w:rPr>
        <w:t xml:space="preserve">the </w:t>
      </w:r>
      <w:r w:rsidR="0044763A" w:rsidRPr="008746DF">
        <w:rPr>
          <w:rFonts w:ascii="Book Antiqua" w:hAnsi="Book Antiqua"/>
          <w:sz w:val="24"/>
          <w:szCs w:val="24"/>
          <w:lang w:val="en-GB"/>
        </w:rPr>
        <w:t>two responses is zero. A non-linear system does not reflect back identical inverted waveforms</w:t>
      </w:r>
      <w:r w:rsidR="00966592" w:rsidRPr="008746DF">
        <w:rPr>
          <w:rFonts w:ascii="Book Antiqua" w:hAnsi="Book Antiqua"/>
          <w:sz w:val="24"/>
          <w:szCs w:val="24"/>
          <w:lang w:val="en-GB"/>
        </w:rPr>
        <w:t>; because</w:t>
      </w:r>
      <w:r w:rsidR="0044763A" w:rsidRPr="008746DF">
        <w:rPr>
          <w:rFonts w:ascii="Book Antiqua" w:hAnsi="Book Antiqua"/>
          <w:sz w:val="24"/>
          <w:szCs w:val="24"/>
          <w:lang w:val="en-GB"/>
        </w:rPr>
        <w:t xml:space="preserve"> the</w:t>
      </w:r>
      <w:r w:rsidR="00966592" w:rsidRPr="008746DF">
        <w:rPr>
          <w:rFonts w:ascii="Book Antiqua" w:hAnsi="Book Antiqua"/>
          <w:sz w:val="24"/>
          <w:szCs w:val="24"/>
          <w:lang w:val="en-GB"/>
        </w:rPr>
        <w:t xml:space="preserve"> waves</w:t>
      </w:r>
      <w:r w:rsidR="0044763A" w:rsidRPr="008746DF">
        <w:rPr>
          <w:rFonts w:ascii="Book Antiqua" w:hAnsi="Book Antiqua"/>
          <w:sz w:val="24"/>
          <w:szCs w:val="24"/>
          <w:lang w:val="en-GB"/>
        </w:rPr>
        <w:t xml:space="preserve"> do not cancel </w:t>
      </w:r>
      <w:r w:rsidR="00775885" w:rsidRPr="008746DF">
        <w:rPr>
          <w:rFonts w:ascii="Book Antiqua" w:hAnsi="Book Antiqua"/>
          <w:sz w:val="24"/>
          <w:szCs w:val="24"/>
          <w:lang w:val="en-GB"/>
        </w:rPr>
        <w:t xml:space="preserve">each other </w:t>
      </w:r>
      <w:r w:rsidR="0044763A" w:rsidRPr="008746DF">
        <w:rPr>
          <w:rFonts w:ascii="Book Antiqua" w:hAnsi="Book Antiqua"/>
          <w:sz w:val="24"/>
          <w:szCs w:val="24"/>
          <w:lang w:val="en-GB"/>
        </w:rPr>
        <w:t xml:space="preserve">completely, </w:t>
      </w:r>
      <w:r w:rsidRPr="008746DF">
        <w:rPr>
          <w:rFonts w:ascii="Book Antiqua" w:hAnsi="Book Antiqua"/>
          <w:sz w:val="24"/>
          <w:szCs w:val="24"/>
          <w:lang w:val="en-GB"/>
        </w:rPr>
        <w:t>the harmonic add</w:t>
      </w:r>
      <w:r w:rsidR="00775885" w:rsidRPr="008746DF">
        <w:rPr>
          <w:rFonts w:ascii="Book Antiqua" w:hAnsi="Book Antiqua"/>
          <w:sz w:val="24"/>
          <w:szCs w:val="24"/>
          <w:lang w:val="en-GB"/>
        </w:rPr>
        <w:t>ition</w:t>
      </w:r>
      <w:r w:rsidRPr="008746DF">
        <w:rPr>
          <w:rFonts w:ascii="Book Antiqua" w:hAnsi="Book Antiqua"/>
          <w:sz w:val="24"/>
          <w:szCs w:val="24"/>
          <w:lang w:val="en-GB"/>
        </w:rPr>
        <w:t xml:space="preserve"> results</w:t>
      </w:r>
      <w:r w:rsidR="0044763A" w:rsidRPr="008746DF">
        <w:rPr>
          <w:rFonts w:ascii="Book Antiqua" w:hAnsi="Book Antiqua"/>
          <w:sz w:val="24"/>
          <w:szCs w:val="24"/>
          <w:lang w:val="en-GB"/>
        </w:rPr>
        <w:t xml:space="preserve"> in an image of</w:t>
      </w:r>
      <w:r w:rsidRPr="008746DF">
        <w:rPr>
          <w:rFonts w:ascii="Book Antiqua" w:hAnsi="Book Antiqua"/>
          <w:sz w:val="24"/>
          <w:szCs w:val="24"/>
          <w:lang w:val="en-GB"/>
        </w:rPr>
        <w:t xml:space="preserve"> non-linear scatterers</w:t>
      </w:r>
      <w:r w:rsidR="0074170D" w:rsidRPr="008746DF">
        <w:rPr>
          <w:rFonts w:ascii="Book Antiqua" w:hAnsi="Book Antiqua"/>
          <w:sz w:val="24"/>
          <w:szCs w:val="24"/>
          <w:lang w:val="en-GB"/>
        </w:rPr>
        <w:t xml:space="preserve"> </w:t>
      </w:r>
      <w:r w:rsidR="0074170D" w:rsidRPr="008746DF">
        <w:rPr>
          <w:rFonts w:ascii="Book Antiqua" w:hAnsi="Book Antiqua"/>
          <w:sz w:val="24"/>
          <w:szCs w:val="24"/>
          <w:vertAlign w:val="superscript"/>
          <w:lang w:val="en-GB"/>
        </w:rPr>
        <w:t>[1, 4-5]</w:t>
      </w:r>
      <w:r w:rsidR="004F5054" w:rsidRPr="008746DF">
        <w:rPr>
          <w:rFonts w:ascii="Book Antiqua" w:hAnsi="Book Antiqua"/>
          <w:sz w:val="24"/>
          <w:szCs w:val="24"/>
          <w:lang w:val="en-GB"/>
        </w:rPr>
        <w:t xml:space="preserve"> (figure 3).</w:t>
      </w:r>
      <w:r w:rsidR="0044763A" w:rsidRPr="008746DF">
        <w:rPr>
          <w:rFonts w:ascii="Book Antiqua" w:hAnsi="Book Antiqua"/>
          <w:sz w:val="24"/>
          <w:szCs w:val="24"/>
          <w:lang w:val="en-GB"/>
        </w:rPr>
        <w:t xml:space="preserve"> Although </w:t>
      </w:r>
      <w:r w:rsidRPr="008746DF">
        <w:rPr>
          <w:rFonts w:ascii="Book Antiqua" w:hAnsi="Book Antiqua"/>
          <w:sz w:val="24"/>
          <w:szCs w:val="24"/>
          <w:lang w:val="en-GB"/>
        </w:rPr>
        <w:t xml:space="preserve">this </w:t>
      </w:r>
      <w:r w:rsidR="0044763A" w:rsidRPr="008746DF">
        <w:rPr>
          <w:rFonts w:ascii="Book Antiqua" w:hAnsi="Book Antiqua"/>
          <w:sz w:val="24"/>
          <w:szCs w:val="24"/>
          <w:lang w:val="en-GB"/>
        </w:rPr>
        <w:t xml:space="preserve">pulse-inversion </w:t>
      </w:r>
      <w:r w:rsidRPr="008746DF">
        <w:rPr>
          <w:rFonts w:ascii="Book Antiqua" w:hAnsi="Book Antiqua"/>
          <w:sz w:val="24"/>
          <w:szCs w:val="24"/>
          <w:lang w:val="en-GB"/>
        </w:rPr>
        <w:t>technique</w:t>
      </w:r>
      <w:r w:rsidR="0044763A" w:rsidRPr="008746DF">
        <w:rPr>
          <w:rFonts w:ascii="Book Antiqua" w:hAnsi="Book Antiqua"/>
          <w:sz w:val="24"/>
          <w:szCs w:val="24"/>
          <w:lang w:val="en-GB"/>
        </w:rPr>
        <w:t xml:space="preserve"> more intensively depicts signals from microbubbles than those from the tissue</w:t>
      </w:r>
      <w:r w:rsidR="00966592" w:rsidRPr="008746DF">
        <w:rPr>
          <w:rFonts w:ascii="Book Antiqua" w:hAnsi="Book Antiqua"/>
          <w:sz w:val="24"/>
          <w:szCs w:val="24"/>
          <w:lang w:val="en-GB"/>
        </w:rPr>
        <w:t>s</w:t>
      </w:r>
      <w:r w:rsidR="0044763A" w:rsidRPr="008746DF">
        <w:rPr>
          <w:rFonts w:ascii="Book Antiqua" w:hAnsi="Book Antiqua"/>
          <w:sz w:val="24"/>
          <w:szCs w:val="24"/>
          <w:lang w:val="en-GB"/>
        </w:rPr>
        <w:t xml:space="preserve">, it is not able to </w:t>
      </w:r>
      <w:r w:rsidR="00775885" w:rsidRPr="008746DF">
        <w:rPr>
          <w:rFonts w:ascii="Book Antiqua" w:hAnsi="Book Antiqua"/>
          <w:sz w:val="24"/>
          <w:szCs w:val="24"/>
          <w:lang w:val="en-GB"/>
        </w:rPr>
        <w:t xml:space="preserve">completely </w:t>
      </w:r>
      <w:r w:rsidR="0044763A" w:rsidRPr="008746DF">
        <w:rPr>
          <w:rFonts w:ascii="Book Antiqua" w:hAnsi="Book Antiqua"/>
          <w:sz w:val="24"/>
          <w:szCs w:val="24"/>
          <w:lang w:val="en-GB"/>
        </w:rPr>
        <w:t xml:space="preserve">filter </w:t>
      </w:r>
      <w:r w:rsidR="00775885" w:rsidRPr="008746DF">
        <w:rPr>
          <w:rFonts w:ascii="Book Antiqua" w:hAnsi="Book Antiqua"/>
          <w:sz w:val="24"/>
          <w:szCs w:val="24"/>
          <w:lang w:val="en-GB"/>
        </w:rPr>
        <w:t xml:space="preserve">out </w:t>
      </w:r>
      <w:r w:rsidR="0044763A" w:rsidRPr="008746DF">
        <w:rPr>
          <w:rFonts w:ascii="Book Antiqua" w:hAnsi="Book Antiqua"/>
          <w:sz w:val="24"/>
          <w:szCs w:val="24"/>
          <w:lang w:val="en-GB"/>
        </w:rPr>
        <w:t>signals from the tissue</w:t>
      </w:r>
      <w:r w:rsidR="00966592" w:rsidRPr="008746DF">
        <w:rPr>
          <w:rFonts w:ascii="Book Antiqua" w:hAnsi="Book Antiqua"/>
          <w:sz w:val="24"/>
          <w:szCs w:val="24"/>
          <w:lang w:val="en-GB"/>
        </w:rPr>
        <w:t>,</w:t>
      </w:r>
      <w:r w:rsidR="0044763A" w:rsidRPr="008746DF">
        <w:rPr>
          <w:rFonts w:ascii="Book Antiqua" w:hAnsi="Book Antiqua"/>
          <w:sz w:val="24"/>
          <w:szCs w:val="24"/>
          <w:lang w:val="en-GB"/>
        </w:rPr>
        <w:t xml:space="preserve"> and non-linear propagation effects still limit the maximal ob</w:t>
      </w:r>
      <w:r w:rsidRPr="008746DF">
        <w:rPr>
          <w:rFonts w:ascii="Book Antiqua" w:hAnsi="Book Antiqua"/>
          <w:sz w:val="24"/>
          <w:szCs w:val="24"/>
          <w:lang w:val="en-GB"/>
        </w:rPr>
        <w:t>tainable agent-to-tissue ratio</w:t>
      </w:r>
      <w:r w:rsidR="00E423EA"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[23-24</w:t>
      </w:r>
      <w:r w:rsidR="00E423EA" w:rsidRPr="008746DF">
        <w:rPr>
          <w:rFonts w:ascii="Book Antiqua" w:hAnsi="Book Antiqua"/>
          <w:sz w:val="24"/>
          <w:szCs w:val="24"/>
          <w:vertAlign w:val="superscript"/>
          <w:lang w:val="en-GB"/>
        </w:rPr>
        <w:t>]</w:t>
      </w:r>
      <w:r w:rsidR="0044763A" w:rsidRPr="008746DF">
        <w:rPr>
          <w:rFonts w:ascii="Book Antiqua" w:hAnsi="Book Antiqua"/>
          <w:sz w:val="24"/>
          <w:szCs w:val="24"/>
          <w:lang w:val="en-GB"/>
        </w:rPr>
        <w:t>.</w:t>
      </w:r>
    </w:p>
    <w:p w14:paraId="21ACC7A8" w14:textId="6E44F77D" w:rsidR="0044763A" w:rsidRPr="008746DF" w:rsidRDefault="0044763A" w:rsidP="0037052A">
      <w:pPr>
        <w:pStyle w:val="Prrafodelista"/>
        <w:spacing w:line="360" w:lineRule="auto"/>
        <w:ind w:left="0" w:firstLine="709"/>
        <w:jc w:val="both"/>
        <w:rPr>
          <w:rFonts w:ascii="Book Antiqua" w:hAnsi="Book Antiqua"/>
          <w:sz w:val="24"/>
          <w:szCs w:val="24"/>
          <w:lang w:val="en-GB"/>
        </w:rPr>
      </w:pPr>
      <w:proofErr w:type="gramStart"/>
      <w:r w:rsidRPr="008746DF">
        <w:rPr>
          <w:rFonts w:ascii="Book Antiqua" w:hAnsi="Book Antiqua"/>
          <w:i/>
          <w:sz w:val="24"/>
          <w:szCs w:val="24"/>
          <w:lang w:val="en-GB"/>
        </w:rPr>
        <w:t>ExPHD</w:t>
      </w:r>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This technique depicts the presence of a contrast agent by differentiating </w:t>
      </w:r>
      <w:r w:rsidR="00966592" w:rsidRPr="008746DF">
        <w:rPr>
          <w:rFonts w:ascii="Book Antiqua" w:hAnsi="Book Antiqua"/>
          <w:sz w:val="24"/>
          <w:szCs w:val="24"/>
          <w:lang w:val="en-GB"/>
        </w:rPr>
        <w:t xml:space="preserve">between the </w:t>
      </w:r>
      <w:r w:rsidRPr="008746DF">
        <w:rPr>
          <w:rFonts w:ascii="Book Antiqua" w:hAnsi="Book Antiqua"/>
          <w:sz w:val="24"/>
          <w:szCs w:val="24"/>
          <w:lang w:val="en-GB"/>
        </w:rPr>
        <w:t xml:space="preserve">harmonics generated by the tissue from </w:t>
      </w:r>
      <w:r w:rsidR="00966592" w:rsidRPr="008746DF">
        <w:rPr>
          <w:rFonts w:ascii="Book Antiqua" w:hAnsi="Book Antiqua"/>
          <w:sz w:val="24"/>
          <w:szCs w:val="24"/>
          <w:lang w:val="en-GB"/>
        </w:rPr>
        <w:t xml:space="preserve">the </w:t>
      </w:r>
      <w:r w:rsidRPr="008746DF">
        <w:rPr>
          <w:rFonts w:ascii="Book Antiqua" w:hAnsi="Book Antiqua"/>
          <w:sz w:val="24"/>
          <w:szCs w:val="24"/>
          <w:lang w:val="en-GB"/>
        </w:rPr>
        <w:t xml:space="preserve">harmonics generated by the agent. Signals are changed between </w:t>
      </w:r>
      <w:r w:rsidR="00966592" w:rsidRPr="008746DF">
        <w:rPr>
          <w:rFonts w:ascii="Book Antiqua" w:hAnsi="Book Antiqua"/>
          <w:sz w:val="24"/>
          <w:szCs w:val="24"/>
          <w:lang w:val="en-GB"/>
        </w:rPr>
        <w:t xml:space="preserve">the </w:t>
      </w:r>
      <w:r w:rsidRPr="008746DF">
        <w:rPr>
          <w:rFonts w:ascii="Book Antiqua" w:hAnsi="Book Antiqua"/>
          <w:sz w:val="24"/>
          <w:szCs w:val="24"/>
          <w:lang w:val="en-GB"/>
        </w:rPr>
        <w:t>two transmissions in the area with contrast and in the area without contrast. However, microbubbles produce not only stronger second harmonic signals</w:t>
      </w:r>
      <w:r w:rsidR="008746DF" w:rsidRPr="008746DF">
        <w:rPr>
          <w:rFonts w:ascii="Book Antiqua" w:hAnsi="Book Antiqua"/>
          <w:sz w:val="24"/>
          <w:szCs w:val="24"/>
          <w:lang w:val="en-GB"/>
        </w:rPr>
        <w:t xml:space="preserve"> but also</w:t>
      </w:r>
      <w:r w:rsidRPr="008746DF">
        <w:rPr>
          <w:rFonts w:ascii="Book Antiqua" w:hAnsi="Book Antiqua"/>
          <w:sz w:val="24"/>
          <w:szCs w:val="24"/>
          <w:lang w:val="en-GB"/>
        </w:rPr>
        <w:t xml:space="preserve"> greater phase </w:t>
      </w:r>
      <w:r w:rsidR="0037052A" w:rsidRPr="008746DF">
        <w:rPr>
          <w:rFonts w:ascii="Book Antiqua" w:hAnsi="Book Antiqua"/>
          <w:sz w:val="24"/>
          <w:szCs w:val="24"/>
          <w:lang w:val="en-GB"/>
        </w:rPr>
        <w:t>variations (phase shifts)</w:t>
      </w:r>
      <w:r w:rsidRPr="008746DF">
        <w:rPr>
          <w:rFonts w:ascii="Book Antiqua" w:hAnsi="Book Antiqua"/>
          <w:sz w:val="24"/>
          <w:szCs w:val="24"/>
          <w:lang w:val="en-GB"/>
        </w:rPr>
        <w:t xml:space="preserve"> than tissue. </w:t>
      </w:r>
      <w:proofErr w:type="spellStart"/>
      <w:r w:rsidRPr="008746DF">
        <w:rPr>
          <w:rFonts w:ascii="Book Antiqua" w:hAnsi="Book Antiqua"/>
          <w:sz w:val="24"/>
          <w:szCs w:val="24"/>
          <w:lang w:val="en-GB"/>
        </w:rPr>
        <w:t>ExPHD</w:t>
      </w:r>
      <w:proofErr w:type="spellEnd"/>
      <w:r w:rsidRPr="008746DF">
        <w:rPr>
          <w:rFonts w:ascii="Book Antiqua" w:hAnsi="Book Antiqua"/>
          <w:sz w:val="24"/>
          <w:szCs w:val="24"/>
          <w:lang w:val="en-GB"/>
        </w:rPr>
        <w:t xml:space="preserve"> technology </w:t>
      </w:r>
      <w:r w:rsidR="00966592" w:rsidRPr="008746DF">
        <w:rPr>
          <w:rFonts w:ascii="Book Antiqua" w:hAnsi="Book Antiqua"/>
          <w:sz w:val="24"/>
          <w:szCs w:val="24"/>
          <w:lang w:val="en-GB"/>
        </w:rPr>
        <w:t xml:space="preserve">can be used to detect </w:t>
      </w:r>
      <w:r w:rsidRPr="008746DF">
        <w:rPr>
          <w:rFonts w:ascii="Book Antiqua" w:hAnsi="Book Antiqua"/>
          <w:sz w:val="24"/>
          <w:szCs w:val="24"/>
          <w:lang w:val="en-GB"/>
        </w:rPr>
        <w:t xml:space="preserve">phase shifts </w:t>
      </w:r>
      <w:r w:rsidR="00966592" w:rsidRPr="008746DF">
        <w:rPr>
          <w:rFonts w:ascii="Book Antiqua" w:hAnsi="Book Antiqua"/>
          <w:sz w:val="24"/>
          <w:szCs w:val="24"/>
          <w:lang w:val="en-GB"/>
        </w:rPr>
        <w:t>in</w:t>
      </w:r>
      <w:r w:rsidRPr="008746DF">
        <w:rPr>
          <w:rFonts w:ascii="Book Antiqua" w:hAnsi="Book Antiqua"/>
          <w:sz w:val="24"/>
          <w:szCs w:val="24"/>
          <w:lang w:val="en-GB"/>
        </w:rPr>
        <w:t xml:space="preserve"> the received signals and synthes</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es them with </w:t>
      </w:r>
      <w:r w:rsidR="00A35CEC" w:rsidRPr="008746DF">
        <w:rPr>
          <w:rFonts w:ascii="Book Antiqua" w:hAnsi="Book Antiqua"/>
          <w:sz w:val="24"/>
          <w:szCs w:val="24"/>
          <w:lang w:val="en-GB"/>
        </w:rPr>
        <w:t xml:space="preserve">the </w:t>
      </w:r>
      <w:r w:rsidR="00EF50CA">
        <w:rPr>
          <w:rFonts w:ascii="Book Antiqua" w:hAnsi="Book Antiqua"/>
          <w:sz w:val="24"/>
          <w:szCs w:val="24"/>
          <w:lang w:val="en-GB"/>
        </w:rPr>
        <w:t xml:space="preserve">signals of the </w:t>
      </w:r>
      <w:r w:rsidRPr="008746DF">
        <w:rPr>
          <w:rFonts w:ascii="Book Antiqua" w:hAnsi="Book Antiqua"/>
          <w:sz w:val="24"/>
          <w:szCs w:val="24"/>
          <w:lang w:val="en-GB"/>
        </w:rPr>
        <w:t>second harmonic</w:t>
      </w:r>
      <w:r w:rsidR="00EF50CA">
        <w:rPr>
          <w:rFonts w:ascii="Book Antiqua" w:hAnsi="Book Antiqua"/>
          <w:sz w:val="24"/>
          <w:szCs w:val="24"/>
          <w:lang w:val="en-GB"/>
        </w:rPr>
        <w:t>s</w:t>
      </w:r>
      <w:r w:rsidRPr="008746DF">
        <w:rPr>
          <w:rFonts w:ascii="Book Antiqua" w:hAnsi="Book Antiqua"/>
          <w:sz w:val="24"/>
          <w:szCs w:val="24"/>
          <w:lang w:val="en-GB"/>
        </w:rPr>
        <w:t xml:space="preserve"> to reinforce the second harmonics</w:t>
      </w:r>
      <w:r w:rsidR="004F5054" w:rsidRPr="008746DF">
        <w:rPr>
          <w:rFonts w:ascii="Book Antiqua" w:hAnsi="Book Antiqua"/>
          <w:sz w:val="24"/>
          <w:szCs w:val="24"/>
          <w:lang w:val="en-GB"/>
        </w:rPr>
        <w:t xml:space="preserve"> (figure 4)</w:t>
      </w:r>
      <w:r w:rsidRPr="008746DF">
        <w:rPr>
          <w:rFonts w:ascii="Book Antiqua" w:hAnsi="Book Antiqua"/>
          <w:sz w:val="24"/>
          <w:szCs w:val="24"/>
          <w:lang w:val="en-GB"/>
        </w:rPr>
        <w:t>. This processing results in an enhanced imaging of</w:t>
      </w:r>
      <w:r w:rsidR="00486D5D" w:rsidRPr="008746DF">
        <w:rPr>
          <w:rFonts w:ascii="Book Antiqua" w:hAnsi="Book Antiqua"/>
          <w:sz w:val="24"/>
          <w:szCs w:val="24"/>
          <w:lang w:val="en-GB"/>
        </w:rPr>
        <w:t xml:space="preserve"> the signals from the contrasts</w:t>
      </w:r>
      <w:r w:rsidR="00EE1672" w:rsidRPr="008746DF">
        <w:rPr>
          <w:rFonts w:ascii="Book Antiqua" w:hAnsi="Book Antiqua"/>
          <w:sz w:val="24"/>
          <w:szCs w:val="24"/>
          <w:vertAlign w:val="superscript"/>
          <w:lang w:val="en-GB"/>
        </w:rPr>
        <w:t xml:space="preserve"> [14, 28-29</w:t>
      </w:r>
      <w:r w:rsidR="00E423EA" w:rsidRPr="008746DF">
        <w:rPr>
          <w:rFonts w:ascii="Book Antiqua" w:hAnsi="Book Antiqua"/>
          <w:sz w:val="24"/>
          <w:szCs w:val="24"/>
          <w:vertAlign w:val="superscript"/>
          <w:lang w:val="en-GB"/>
        </w:rPr>
        <w:t>]</w:t>
      </w:r>
      <w:r w:rsidRPr="008746DF">
        <w:rPr>
          <w:rFonts w:ascii="Book Antiqua" w:hAnsi="Book Antiqua"/>
          <w:sz w:val="24"/>
          <w:szCs w:val="24"/>
          <w:lang w:val="en-GB"/>
        </w:rPr>
        <w:t>.</w:t>
      </w:r>
    </w:p>
    <w:p w14:paraId="7C744D4C" w14:textId="77777777" w:rsidR="008F6338" w:rsidRPr="008746DF" w:rsidRDefault="008F6338" w:rsidP="0037052A">
      <w:pPr>
        <w:pStyle w:val="Prrafodelista"/>
        <w:spacing w:line="360" w:lineRule="auto"/>
        <w:ind w:left="0" w:firstLine="709"/>
        <w:jc w:val="both"/>
        <w:rPr>
          <w:rFonts w:ascii="Book Antiqua" w:hAnsi="Book Antiqua"/>
          <w:sz w:val="24"/>
          <w:szCs w:val="24"/>
          <w:lang w:val="en-GB"/>
        </w:rPr>
      </w:pPr>
    </w:p>
    <w:p w14:paraId="14C65193" w14:textId="77777777" w:rsidR="008F6338" w:rsidRPr="008746DF" w:rsidRDefault="008F6338" w:rsidP="0037052A">
      <w:pPr>
        <w:pStyle w:val="Prrafodelista"/>
        <w:spacing w:line="360" w:lineRule="auto"/>
        <w:ind w:left="0" w:firstLine="709"/>
        <w:jc w:val="both"/>
        <w:rPr>
          <w:rFonts w:ascii="Book Antiqua" w:hAnsi="Book Antiqua"/>
          <w:sz w:val="24"/>
          <w:szCs w:val="24"/>
          <w:lang w:val="en-GB"/>
        </w:rPr>
      </w:pPr>
    </w:p>
    <w:p w14:paraId="17343CB6" w14:textId="123C2053" w:rsidR="008F6338" w:rsidRPr="008746DF" w:rsidRDefault="008F6338" w:rsidP="008F6338">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In addition to these contrast</w:t>
      </w:r>
      <w:r w:rsidR="00966592" w:rsidRPr="008746DF">
        <w:rPr>
          <w:rFonts w:ascii="Book Antiqua" w:hAnsi="Book Antiqua"/>
          <w:sz w:val="24"/>
          <w:szCs w:val="24"/>
          <w:lang w:val="en-GB"/>
        </w:rPr>
        <w:t>-</w:t>
      </w:r>
      <w:r w:rsidRPr="008746DF">
        <w:rPr>
          <w:rFonts w:ascii="Book Antiqua" w:hAnsi="Book Antiqua"/>
          <w:sz w:val="24"/>
          <w:szCs w:val="24"/>
          <w:lang w:val="en-GB"/>
        </w:rPr>
        <w:t xml:space="preserve">specific techniques, one of </w:t>
      </w:r>
      <w:r w:rsidR="006C7800">
        <w:rPr>
          <w:rFonts w:ascii="Book Antiqua" w:hAnsi="Book Antiqua"/>
          <w:sz w:val="24"/>
          <w:szCs w:val="24"/>
          <w:lang w:val="en-GB"/>
        </w:rPr>
        <w:t xml:space="preserve">the </w:t>
      </w:r>
      <w:r w:rsidRPr="008746DF">
        <w:rPr>
          <w:rFonts w:ascii="Book Antiqua" w:hAnsi="Book Antiqua"/>
          <w:sz w:val="24"/>
          <w:szCs w:val="24"/>
          <w:lang w:val="en-GB"/>
        </w:rPr>
        <w:t>most prominent components in harmonic imaging is the transducer technology. The reflection frequency range of the second harmonic components is wide compared with the fundamental frequency</w:t>
      </w:r>
      <w:r w:rsidR="003A1931" w:rsidRPr="008746DF">
        <w:rPr>
          <w:rFonts w:ascii="Book Antiqua" w:hAnsi="Book Antiqua"/>
          <w:sz w:val="24"/>
          <w:szCs w:val="24"/>
          <w:lang w:val="en-GB"/>
        </w:rPr>
        <w:t xml:space="preserve"> (figure 2)</w:t>
      </w:r>
      <w:r w:rsidRPr="008746DF">
        <w:rPr>
          <w:rFonts w:ascii="Book Antiqua" w:hAnsi="Book Antiqua"/>
          <w:sz w:val="24"/>
          <w:szCs w:val="24"/>
          <w:lang w:val="en-GB"/>
        </w:rPr>
        <w:t>. Therefore, a large transducer bandwidth is necessary for these harmonic techniques</w:t>
      </w:r>
      <w:r w:rsidR="00966592" w:rsidRPr="008746DF">
        <w:rPr>
          <w:rFonts w:ascii="Book Antiqua" w:hAnsi="Book Antiqua"/>
          <w:sz w:val="24"/>
          <w:szCs w:val="24"/>
          <w:lang w:val="en-GB"/>
        </w:rPr>
        <w:t xml:space="preserve"> </w:t>
      </w:r>
      <w:r w:rsidR="008746DF" w:rsidRPr="008746DF">
        <w:rPr>
          <w:rFonts w:ascii="Book Antiqua" w:hAnsi="Book Antiqua"/>
          <w:sz w:val="24"/>
          <w:szCs w:val="24"/>
          <w:lang w:val="en-GB"/>
        </w:rPr>
        <w:t xml:space="preserve">because </w:t>
      </w:r>
      <w:r w:rsidRPr="008746DF">
        <w:rPr>
          <w:rFonts w:ascii="Book Antiqua" w:hAnsi="Book Antiqua"/>
          <w:sz w:val="24"/>
          <w:szCs w:val="24"/>
          <w:lang w:val="en-GB"/>
        </w:rPr>
        <w:t xml:space="preserve">they require that the central frequency of the received response be set to twice the central frequency of the transmitted pulse </w:t>
      </w:r>
      <w:r w:rsidR="008746DF" w:rsidRPr="008746DF">
        <w:rPr>
          <w:rFonts w:ascii="Book Antiqua" w:hAnsi="Book Antiqua"/>
          <w:sz w:val="24"/>
          <w:szCs w:val="24"/>
          <w:lang w:val="en-GB"/>
        </w:rPr>
        <w:t>to</w:t>
      </w:r>
      <w:r w:rsidRPr="008746DF">
        <w:rPr>
          <w:rFonts w:ascii="Book Antiqua" w:hAnsi="Book Antiqua"/>
          <w:sz w:val="24"/>
          <w:szCs w:val="24"/>
          <w:lang w:val="en-GB"/>
        </w:rPr>
        <w:t xml:space="preserve"> cover the total range of the fundamental and second harmonic spectr</w:t>
      </w:r>
      <w:r w:rsidR="00966592" w:rsidRPr="008746DF">
        <w:rPr>
          <w:rFonts w:ascii="Book Antiqua" w:hAnsi="Book Antiqua"/>
          <w:sz w:val="24"/>
          <w:szCs w:val="24"/>
          <w:lang w:val="en-GB"/>
        </w:rPr>
        <w:t>a</w:t>
      </w:r>
      <w:r w:rsidR="001304FE"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[8, 30</w:t>
      </w:r>
      <w:r w:rsidR="001304FE"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p>
    <w:p w14:paraId="4A09D075" w14:textId="2C3CC8EF" w:rsidR="008F6338" w:rsidRPr="008746DF" w:rsidRDefault="00966592" w:rsidP="008F6338">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The m</w:t>
      </w:r>
      <w:r w:rsidR="008F6338" w:rsidRPr="008746DF">
        <w:rPr>
          <w:rFonts w:ascii="Book Antiqua" w:hAnsi="Book Antiqua"/>
          <w:sz w:val="24"/>
          <w:szCs w:val="24"/>
          <w:lang w:val="en-GB"/>
        </w:rPr>
        <w:t xml:space="preserve">icrocirculation of </w:t>
      </w:r>
      <w:r w:rsidRPr="008746DF">
        <w:rPr>
          <w:rFonts w:ascii="Book Antiqua" w:hAnsi="Book Antiqua"/>
          <w:sz w:val="24"/>
          <w:szCs w:val="24"/>
          <w:lang w:val="en-GB"/>
        </w:rPr>
        <w:t xml:space="preserve">the </w:t>
      </w:r>
      <w:r w:rsidR="00481F35" w:rsidRPr="008746DF">
        <w:rPr>
          <w:rFonts w:ascii="Book Antiqua" w:hAnsi="Book Antiqua"/>
          <w:sz w:val="24"/>
          <w:szCs w:val="24"/>
          <w:lang w:val="en-GB"/>
        </w:rPr>
        <w:t>abdominal</w:t>
      </w:r>
      <w:r w:rsidR="008F6338" w:rsidRPr="008746DF">
        <w:rPr>
          <w:rFonts w:ascii="Book Antiqua" w:hAnsi="Book Antiqua"/>
          <w:sz w:val="24"/>
          <w:szCs w:val="24"/>
          <w:lang w:val="en-GB"/>
        </w:rPr>
        <w:t xml:space="preserve"> organs was evaluated by contrast harmonic sonography with an experimental EUS probe in the surgically opened abdomen</w:t>
      </w:r>
      <w:r w:rsidRPr="008746DF">
        <w:rPr>
          <w:rFonts w:ascii="Book Antiqua" w:hAnsi="Book Antiqua"/>
          <w:sz w:val="24"/>
          <w:szCs w:val="24"/>
          <w:lang w:val="en-GB"/>
        </w:rPr>
        <w:t>s</w:t>
      </w:r>
      <w:r w:rsidR="008F6338" w:rsidRPr="008746DF">
        <w:rPr>
          <w:rFonts w:ascii="Book Antiqua" w:hAnsi="Book Antiqua"/>
          <w:sz w:val="24"/>
          <w:szCs w:val="24"/>
          <w:lang w:val="en-GB"/>
        </w:rPr>
        <w:t xml:space="preserve"> of 12 dogs in 2005</w:t>
      </w:r>
      <w:r w:rsidR="00EA6820" w:rsidRPr="008746DF">
        <w:rPr>
          <w:rFonts w:ascii="Book Antiqua" w:hAnsi="Book Antiqua"/>
          <w:sz w:val="24"/>
          <w:szCs w:val="24"/>
          <w:lang w:val="en-GB"/>
        </w:rPr>
        <w:t xml:space="preserve"> </w:t>
      </w:r>
      <w:r w:rsidR="00EE1672" w:rsidRPr="008746DF">
        <w:rPr>
          <w:rFonts w:ascii="Book Antiqua" w:hAnsi="Book Antiqua"/>
          <w:sz w:val="24"/>
          <w:szCs w:val="24"/>
          <w:vertAlign w:val="superscript"/>
          <w:lang w:val="en-GB"/>
        </w:rPr>
        <w:t>[31</w:t>
      </w:r>
      <w:r w:rsidR="00EA6820" w:rsidRPr="008746DF">
        <w:rPr>
          <w:rFonts w:ascii="Book Antiqua" w:hAnsi="Book Antiqua"/>
          <w:sz w:val="24"/>
          <w:szCs w:val="24"/>
          <w:vertAlign w:val="superscript"/>
          <w:lang w:val="en-GB"/>
        </w:rPr>
        <w:t>]</w:t>
      </w:r>
      <w:r w:rsidR="008F6338" w:rsidRPr="008746DF">
        <w:rPr>
          <w:rFonts w:ascii="Book Antiqua" w:hAnsi="Book Antiqua"/>
          <w:sz w:val="24"/>
          <w:szCs w:val="24"/>
          <w:lang w:val="en-GB"/>
        </w:rPr>
        <w:t xml:space="preserve">. Soon after, phase inversion software was adapted to try </w:t>
      </w:r>
      <w:r w:rsidR="00077F6A" w:rsidRPr="008746DF">
        <w:rPr>
          <w:rFonts w:ascii="Book Antiqua" w:hAnsi="Book Antiqua"/>
          <w:sz w:val="24"/>
          <w:szCs w:val="24"/>
          <w:lang w:val="en-GB"/>
        </w:rPr>
        <w:t>CH-</w:t>
      </w:r>
      <w:r w:rsidR="008F6338" w:rsidRPr="008746DF">
        <w:rPr>
          <w:rFonts w:ascii="Book Antiqua" w:hAnsi="Book Antiqua"/>
          <w:sz w:val="24"/>
          <w:szCs w:val="24"/>
          <w:lang w:val="en-GB"/>
        </w:rPr>
        <w:t xml:space="preserve">EUS and </w:t>
      </w:r>
      <w:r w:rsidRPr="008746DF">
        <w:rPr>
          <w:rFonts w:ascii="Book Antiqua" w:hAnsi="Book Antiqua"/>
          <w:sz w:val="24"/>
          <w:szCs w:val="24"/>
          <w:lang w:val="en-GB"/>
        </w:rPr>
        <w:t xml:space="preserve">was </w:t>
      </w:r>
      <w:r w:rsidR="008F6338" w:rsidRPr="008746DF">
        <w:rPr>
          <w:rFonts w:ascii="Book Antiqua" w:hAnsi="Book Antiqua"/>
          <w:sz w:val="24"/>
          <w:szCs w:val="24"/>
          <w:lang w:val="en-GB"/>
        </w:rPr>
        <w:t>preliminary used in six patients</w:t>
      </w:r>
      <w:r w:rsidR="00EA6820" w:rsidRPr="008746DF">
        <w:rPr>
          <w:rFonts w:ascii="Book Antiqua" w:hAnsi="Book Antiqua"/>
          <w:sz w:val="24"/>
          <w:szCs w:val="24"/>
          <w:lang w:val="en-GB"/>
        </w:rPr>
        <w:t xml:space="preserve"> </w:t>
      </w:r>
      <w:r w:rsidR="00681F4B" w:rsidRPr="008746DF">
        <w:rPr>
          <w:rFonts w:ascii="Book Antiqua" w:hAnsi="Book Antiqua"/>
          <w:sz w:val="24"/>
          <w:szCs w:val="24"/>
          <w:vertAlign w:val="superscript"/>
          <w:lang w:val="en-GB"/>
        </w:rPr>
        <w:t>[32</w:t>
      </w:r>
      <w:r w:rsidR="00EA6820" w:rsidRPr="008746DF">
        <w:rPr>
          <w:rFonts w:ascii="Book Antiqua" w:hAnsi="Book Antiqua"/>
          <w:sz w:val="24"/>
          <w:szCs w:val="24"/>
          <w:vertAlign w:val="superscript"/>
          <w:lang w:val="en-GB"/>
        </w:rPr>
        <w:t>]</w:t>
      </w:r>
      <w:r w:rsidR="008F6338" w:rsidRPr="008746DF">
        <w:rPr>
          <w:rFonts w:ascii="Book Antiqua" w:hAnsi="Book Antiqua"/>
          <w:sz w:val="24"/>
          <w:szCs w:val="24"/>
          <w:lang w:val="en-GB"/>
        </w:rPr>
        <w:t xml:space="preserve">. </w:t>
      </w:r>
      <w:r w:rsidR="00D16A8D" w:rsidRPr="008746DF">
        <w:rPr>
          <w:rFonts w:ascii="Book Antiqua" w:hAnsi="Book Antiqua"/>
          <w:sz w:val="24"/>
          <w:szCs w:val="24"/>
          <w:lang w:val="en-GB"/>
        </w:rPr>
        <w:t>In 2008, for the first time</w:t>
      </w:r>
      <w:r w:rsidRPr="008746DF">
        <w:rPr>
          <w:rFonts w:ascii="Book Antiqua" w:hAnsi="Book Antiqua"/>
          <w:sz w:val="24"/>
          <w:szCs w:val="24"/>
          <w:lang w:val="en-GB"/>
        </w:rPr>
        <w:t>,</w:t>
      </w:r>
      <w:r w:rsidR="00D16A8D" w:rsidRPr="008746DF">
        <w:rPr>
          <w:rFonts w:ascii="Book Antiqua" w:hAnsi="Book Antiqua"/>
          <w:sz w:val="24"/>
          <w:szCs w:val="24"/>
          <w:lang w:val="en-GB"/>
        </w:rPr>
        <w:t xml:space="preserve"> CH-EUS was introduced in</w:t>
      </w:r>
      <w:r w:rsidRPr="008746DF">
        <w:rPr>
          <w:rFonts w:ascii="Book Antiqua" w:hAnsi="Book Antiqua"/>
          <w:sz w:val="24"/>
          <w:szCs w:val="24"/>
          <w:lang w:val="en-GB"/>
        </w:rPr>
        <w:t>to</w:t>
      </w:r>
      <w:r w:rsidR="00D16A8D" w:rsidRPr="008746DF">
        <w:rPr>
          <w:rFonts w:ascii="Book Antiqua" w:hAnsi="Book Antiqua"/>
          <w:sz w:val="24"/>
          <w:szCs w:val="24"/>
          <w:lang w:val="en-GB"/>
        </w:rPr>
        <w:t xml:space="preserve"> clinical practice as a consequence of </w:t>
      </w:r>
      <w:r w:rsidRPr="008746DF">
        <w:rPr>
          <w:rFonts w:ascii="Book Antiqua" w:hAnsi="Book Antiqua"/>
          <w:sz w:val="24"/>
          <w:szCs w:val="24"/>
          <w:lang w:val="en-GB"/>
        </w:rPr>
        <w:t>the manufacturing of a</w:t>
      </w:r>
      <w:r w:rsidR="00D16A8D" w:rsidRPr="008746DF">
        <w:rPr>
          <w:rFonts w:ascii="Book Antiqua" w:hAnsi="Book Antiqua"/>
          <w:sz w:val="24"/>
          <w:szCs w:val="24"/>
          <w:lang w:val="en-GB"/>
        </w:rPr>
        <w:t xml:space="preserve"> prototype </w:t>
      </w:r>
      <w:proofErr w:type="spellStart"/>
      <w:r w:rsidR="00D16A8D" w:rsidRPr="008746DF">
        <w:rPr>
          <w:rFonts w:ascii="Book Antiqua" w:hAnsi="Book Antiqua"/>
          <w:sz w:val="24"/>
          <w:szCs w:val="24"/>
          <w:lang w:val="en-GB"/>
        </w:rPr>
        <w:t>echoendoscope</w:t>
      </w:r>
      <w:proofErr w:type="spellEnd"/>
      <w:r w:rsidR="00D16A8D" w:rsidRPr="008746DF">
        <w:rPr>
          <w:rFonts w:ascii="Book Antiqua" w:hAnsi="Book Antiqua"/>
          <w:sz w:val="24"/>
          <w:szCs w:val="24"/>
          <w:lang w:val="en-GB"/>
        </w:rPr>
        <w:t xml:space="preserve"> with a dedicated broadband transducer </w:t>
      </w:r>
      <w:r w:rsidR="00EE1672" w:rsidRPr="008746DF">
        <w:rPr>
          <w:rFonts w:ascii="Book Antiqua" w:hAnsi="Book Antiqua"/>
          <w:sz w:val="24"/>
          <w:szCs w:val="24"/>
          <w:vertAlign w:val="superscript"/>
          <w:lang w:val="en-GB"/>
        </w:rPr>
        <w:t>[29</w:t>
      </w:r>
      <w:r w:rsidR="00EA6820" w:rsidRPr="008746DF">
        <w:rPr>
          <w:rFonts w:ascii="Book Antiqua" w:hAnsi="Book Antiqua"/>
          <w:sz w:val="24"/>
          <w:szCs w:val="24"/>
          <w:vertAlign w:val="superscript"/>
          <w:lang w:val="en-GB"/>
        </w:rPr>
        <w:t>]</w:t>
      </w:r>
      <w:r w:rsidR="008F6338" w:rsidRPr="008746DF">
        <w:rPr>
          <w:rFonts w:ascii="Book Antiqua" w:hAnsi="Book Antiqua"/>
          <w:sz w:val="24"/>
          <w:szCs w:val="24"/>
          <w:lang w:val="en-GB"/>
        </w:rPr>
        <w:t>.</w:t>
      </w:r>
    </w:p>
    <w:p w14:paraId="62D401C2" w14:textId="77777777" w:rsidR="00605BCF" w:rsidRPr="008746DF" w:rsidRDefault="00605BCF" w:rsidP="008F6338">
      <w:pPr>
        <w:pStyle w:val="Prrafodelista"/>
        <w:spacing w:line="360" w:lineRule="auto"/>
        <w:ind w:left="0" w:firstLine="709"/>
        <w:jc w:val="both"/>
        <w:rPr>
          <w:rFonts w:ascii="Book Antiqua" w:hAnsi="Book Antiqua"/>
          <w:sz w:val="24"/>
          <w:szCs w:val="24"/>
          <w:lang w:val="en-GB"/>
        </w:rPr>
      </w:pPr>
    </w:p>
    <w:p w14:paraId="453E451F" w14:textId="6E9D25BE" w:rsidR="003D1A33" w:rsidRPr="008746DF" w:rsidRDefault="003D1A33" w:rsidP="008F6338">
      <w:pPr>
        <w:pStyle w:val="Prrafodelista"/>
        <w:spacing w:line="360" w:lineRule="auto"/>
        <w:ind w:left="0" w:firstLine="709"/>
        <w:jc w:val="both"/>
        <w:rPr>
          <w:rFonts w:ascii="Book Antiqua" w:hAnsi="Book Antiqua"/>
          <w:b/>
          <w:sz w:val="24"/>
          <w:szCs w:val="24"/>
          <w:lang w:val="en-GB"/>
        </w:rPr>
      </w:pPr>
      <w:r w:rsidRPr="008746DF">
        <w:rPr>
          <w:rFonts w:ascii="Book Antiqua" w:hAnsi="Book Antiqua"/>
          <w:b/>
          <w:sz w:val="24"/>
          <w:szCs w:val="24"/>
          <w:lang w:val="en-GB"/>
        </w:rPr>
        <w:t>PERFORMING CH-EUS: CRITICAL POINTS</w:t>
      </w:r>
    </w:p>
    <w:p w14:paraId="00EE840B" w14:textId="065A6D7D" w:rsidR="003D1A33" w:rsidRPr="008746DF" w:rsidRDefault="003D1A33" w:rsidP="008F6338">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 xml:space="preserve">There are </w:t>
      </w:r>
      <w:r w:rsidR="00365BEF" w:rsidRPr="008746DF">
        <w:rPr>
          <w:rFonts w:ascii="Book Antiqua" w:hAnsi="Book Antiqua"/>
          <w:sz w:val="24"/>
          <w:szCs w:val="24"/>
          <w:lang w:val="en-GB"/>
        </w:rPr>
        <w:t xml:space="preserve">several </w:t>
      </w:r>
      <w:r w:rsidRPr="008746DF">
        <w:rPr>
          <w:rFonts w:ascii="Book Antiqua" w:hAnsi="Book Antiqua"/>
          <w:sz w:val="24"/>
          <w:szCs w:val="24"/>
          <w:lang w:val="en-GB"/>
        </w:rPr>
        <w:t xml:space="preserve">important </w:t>
      </w:r>
      <w:r w:rsidR="00F65B74" w:rsidRPr="008746DF">
        <w:rPr>
          <w:rFonts w:ascii="Book Antiqua" w:hAnsi="Book Antiqua"/>
          <w:sz w:val="24"/>
          <w:szCs w:val="24"/>
          <w:lang w:val="en-GB"/>
        </w:rPr>
        <w:t>aspects</w:t>
      </w:r>
      <w:r w:rsidRPr="008746DF">
        <w:rPr>
          <w:rFonts w:ascii="Book Antiqua" w:hAnsi="Book Antiqua"/>
          <w:sz w:val="24"/>
          <w:szCs w:val="24"/>
          <w:lang w:val="en-GB"/>
        </w:rPr>
        <w:t xml:space="preserve"> that need to be </w:t>
      </w:r>
      <w:r w:rsidR="001D0F39" w:rsidRPr="008746DF">
        <w:rPr>
          <w:rFonts w:ascii="Book Antiqua" w:hAnsi="Book Antiqua"/>
          <w:sz w:val="24"/>
          <w:szCs w:val="24"/>
          <w:lang w:val="en-GB"/>
        </w:rPr>
        <w:t>observed when performing C</w:t>
      </w:r>
      <w:r w:rsidR="00F65B74" w:rsidRPr="008746DF">
        <w:rPr>
          <w:rFonts w:ascii="Book Antiqua" w:hAnsi="Book Antiqua"/>
          <w:sz w:val="24"/>
          <w:szCs w:val="24"/>
          <w:lang w:val="en-GB"/>
        </w:rPr>
        <w:t>H-EUS</w:t>
      </w:r>
      <w:r w:rsidRPr="008746DF">
        <w:rPr>
          <w:rFonts w:ascii="Book Antiqua" w:hAnsi="Book Antiqua"/>
          <w:sz w:val="24"/>
          <w:szCs w:val="24"/>
          <w:lang w:val="en-GB"/>
        </w:rPr>
        <w:t>.</w:t>
      </w:r>
      <w:r w:rsidR="008102CF" w:rsidRPr="008746DF">
        <w:rPr>
          <w:rFonts w:ascii="Book Antiqua" w:hAnsi="Book Antiqua"/>
          <w:sz w:val="24"/>
          <w:szCs w:val="24"/>
          <w:lang w:val="en-GB"/>
        </w:rPr>
        <w:t xml:space="preserve"> A large-gauge intravenous catheter of 16-18 G must be employed for </w:t>
      </w:r>
      <w:r w:rsidR="00966592" w:rsidRPr="008746DF">
        <w:rPr>
          <w:rFonts w:ascii="Book Antiqua" w:hAnsi="Book Antiqua"/>
          <w:sz w:val="24"/>
          <w:szCs w:val="24"/>
          <w:lang w:val="en-GB"/>
        </w:rPr>
        <w:t xml:space="preserve">the </w:t>
      </w:r>
      <w:r w:rsidR="008102CF" w:rsidRPr="008746DF">
        <w:rPr>
          <w:rFonts w:ascii="Book Antiqua" w:hAnsi="Book Antiqua"/>
          <w:sz w:val="24"/>
          <w:szCs w:val="24"/>
          <w:lang w:val="en-GB"/>
        </w:rPr>
        <w:t xml:space="preserve">injection to avoid breaking </w:t>
      </w:r>
      <w:r w:rsidR="00C32557" w:rsidRPr="008746DF">
        <w:rPr>
          <w:rFonts w:ascii="Book Antiqua" w:hAnsi="Book Antiqua"/>
          <w:sz w:val="24"/>
          <w:szCs w:val="24"/>
          <w:lang w:val="en-GB"/>
        </w:rPr>
        <w:t>the</w:t>
      </w:r>
      <w:r w:rsidR="008102CF" w:rsidRPr="008746DF">
        <w:rPr>
          <w:rFonts w:ascii="Book Antiqua" w:hAnsi="Book Antiqua"/>
          <w:sz w:val="24"/>
          <w:szCs w:val="24"/>
          <w:lang w:val="en-GB"/>
        </w:rPr>
        <w:t xml:space="preserve"> microbubbles. A three-way stop-cock should be connected </w:t>
      </w:r>
      <w:r w:rsidR="00D16A8D" w:rsidRPr="008746DF">
        <w:rPr>
          <w:rFonts w:ascii="Book Antiqua" w:hAnsi="Book Antiqua"/>
          <w:sz w:val="24"/>
          <w:szCs w:val="24"/>
          <w:lang w:val="en-GB"/>
        </w:rPr>
        <w:t xml:space="preserve">to </w:t>
      </w:r>
      <w:r w:rsidR="008102CF" w:rsidRPr="008746DF">
        <w:rPr>
          <w:rFonts w:ascii="Book Antiqua" w:hAnsi="Book Antiqua"/>
          <w:sz w:val="24"/>
          <w:szCs w:val="24"/>
          <w:lang w:val="en-GB"/>
        </w:rPr>
        <w:t xml:space="preserve">the syringe </w:t>
      </w:r>
      <w:r w:rsidR="00D16A8D" w:rsidRPr="008746DF">
        <w:rPr>
          <w:rFonts w:ascii="Book Antiqua" w:hAnsi="Book Antiqua"/>
          <w:sz w:val="24"/>
          <w:szCs w:val="24"/>
          <w:lang w:val="en-GB"/>
        </w:rPr>
        <w:t xml:space="preserve">with </w:t>
      </w:r>
      <w:r w:rsidR="008102CF" w:rsidRPr="008746DF">
        <w:rPr>
          <w:rFonts w:ascii="Book Antiqua" w:hAnsi="Book Antiqua"/>
          <w:sz w:val="24"/>
          <w:szCs w:val="24"/>
          <w:lang w:val="en-GB"/>
        </w:rPr>
        <w:t>the contrast in line with the catheter</w:t>
      </w:r>
      <w:r w:rsidR="00365BEF" w:rsidRPr="008746DF">
        <w:rPr>
          <w:rFonts w:ascii="Book Antiqua" w:hAnsi="Book Antiqua"/>
          <w:sz w:val="24"/>
          <w:szCs w:val="24"/>
          <w:lang w:val="en-GB"/>
        </w:rPr>
        <w:t>,</w:t>
      </w:r>
      <w:r w:rsidR="008102CF" w:rsidRPr="008746DF">
        <w:rPr>
          <w:rFonts w:ascii="Book Antiqua" w:hAnsi="Book Antiqua"/>
          <w:sz w:val="24"/>
          <w:szCs w:val="24"/>
          <w:lang w:val="en-GB"/>
        </w:rPr>
        <w:t xml:space="preserve"> and an additional syringe </w:t>
      </w:r>
      <w:r w:rsidR="00966592" w:rsidRPr="008746DF">
        <w:rPr>
          <w:rFonts w:ascii="Book Antiqua" w:hAnsi="Book Antiqua"/>
          <w:sz w:val="24"/>
          <w:szCs w:val="24"/>
          <w:lang w:val="en-GB"/>
        </w:rPr>
        <w:t xml:space="preserve">should </w:t>
      </w:r>
      <w:r w:rsidR="008102CF" w:rsidRPr="008746DF">
        <w:rPr>
          <w:rFonts w:ascii="Book Antiqua" w:hAnsi="Book Antiqua"/>
          <w:sz w:val="24"/>
          <w:szCs w:val="24"/>
          <w:lang w:val="en-GB"/>
        </w:rPr>
        <w:t xml:space="preserve">contain a saline solution at </w:t>
      </w:r>
      <w:r w:rsidR="00D16A8D" w:rsidRPr="008746DF">
        <w:rPr>
          <w:rFonts w:ascii="Book Antiqua" w:hAnsi="Book Antiqua"/>
          <w:sz w:val="24"/>
          <w:szCs w:val="24"/>
          <w:lang w:val="en-GB"/>
        </w:rPr>
        <w:t xml:space="preserve">an angle of </w:t>
      </w:r>
      <w:r w:rsidR="008102CF" w:rsidRPr="008746DF">
        <w:rPr>
          <w:rFonts w:ascii="Book Antiqua" w:hAnsi="Book Antiqua"/>
          <w:sz w:val="24"/>
          <w:szCs w:val="24"/>
          <w:lang w:val="en-GB"/>
        </w:rPr>
        <w:t>90º</w:t>
      </w:r>
      <w:r w:rsidR="006828E7" w:rsidRPr="008746DF">
        <w:rPr>
          <w:rFonts w:ascii="Book Antiqua" w:hAnsi="Book Antiqua"/>
          <w:sz w:val="24"/>
          <w:szCs w:val="24"/>
          <w:lang w:val="en-GB"/>
        </w:rPr>
        <w:t xml:space="preserve">. Because </w:t>
      </w:r>
      <w:r w:rsidR="00966592" w:rsidRPr="008746DF">
        <w:rPr>
          <w:rFonts w:ascii="Book Antiqua" w:hAnsi="Book Antiqua"/>
          <w:sz w:val="24"/>
          <w:szCs w:val="24"/>
          <w:lang w:val="en-GB"/>
        </w:rPr>
        <w:t xml:space="preserve">the </w:t>
      </w:r>
      <w:r w:rsidR="006828E7" w:rsidRPr="008746DF">
        <w:rPr>
          <w:rFonts w:ascii="Book Antiqua" w:hAnsi="Book Antiqua"/>
          <w:sz w:val="24"/>
          <w:szCs w:val="24"/>
          <w:lang w:val="en-GB"/>
        </w:rPr>
        <w:t>high pressure during the injection may burst the bubbles</w:t>
      </w:r>
      <w:r w:rsidR="00966592" w:rsidRPr="008746DF">
        <w:rPr>
          <w:rFonts w:ascii="Book Antiqua" w:hAnsi="Book Antiqua"/>
          <w:sz w:val="24"/>
          <w:szCs w:val="24"/>
          <w:lang w:val="en-GB"/>
        </w:rPr>
        <w:t>,</w:t>
      </w:r>
      <w:r w:rsidR="006828E7" w:rsidRPr="008746DF">
        <w:rPr>
          <w:rFonts w:ascii="Book Antiqua" w:hAnsi="Book Antiqua"/>
          <w:sz w:val="24"/>
          <w:szCs w:val="24"/>
          <w:lang w:val="en-GB"/>
        </w:rPr>
        <w:t xml:space="preserve"> the contrast must be administered slowly and followed by </w:t>
      </w:r>
      <w:r w:rsidR="00D16A8D" w:rsidRPr="008746DF">
        <w:rPr>
          <w:rFonts w:ascii="Book Antiqua" w:hAnsi="Book Antiqua"/>
          <w:sz w:val="24"/>
          <w:szCs w:val="24"/>
          <w:lang w:val="en-GB"/>
        </w:rPr>
        <w:t xml:space="preserve">a </w:t>
      </w:r>
      <w:r w:rsidR="006828E7" w:rsidRPr="008746DF">
        <w:rPr>
          <w:rFonts w:ascii="Book Antiqua" w:hAnsi="Book Antiqua"/>
          <w:sz w:val="24"/>
          <w:szCs w:val="24"/>
          <w:lang w:val="en-GB"/>
        </w:rPr>
        <w:t>saline flush to avoid microbubble persistence in the vein</w:t>
      </w:r>
      <w:r w:rsidR="00681F4B" w:rsidRPr="008746DF">
        <w:rPr>
          <w:rFonts w:ascii="Book Antiqua" w:hAnsi="Book Antiqua"/>
          <w:sz w:val="24"/>
          <w:szCs w:val="24"/>
          <w:lang w:val="en-GB"/>
        </w:rPr>
        <w:t xml:space="preserve"> </w:t>
      </w:r>
      <w:r w:rsidR="00681F4B" w:rsidRPr="008746DF">
        <w:rPr>
          <w:rFonts w:ascii="Book Antiqua" w:hAnsi="Book Antiqua"/>
          <w:sz w:val="24"/>
          <w:szCs w:val="24"/>
          <w:vertAlign w:val="superscript"/>
          <w:lang w:val="en-GB"/>
        </w:rPr>
        <w:t>[33-34]</w:t>
      </w:r>
      <w:r w:rsidR="006828E7" w:rsidRPr="008746DF">
        <w:rPr>
          <w:rFonts w:ascii="Book Antiqua" w:hAnsi="Book Antiqua"/>
          <w:sz w:val="24"/>
          <w:szCs w:val="24"/>
          <w:lang w:val="en-GB"/>
        </w:rPr>
        <w:t>.</w:t>
      </w:r>
    </w:p>
    <w:p w14:paraId="594C3BF0" w14:textId="458C1EA2" w:rsidR="000E7CB4" w:rsidRPr="008746DF" w:rsidRDefault="000E7CB4" w:rsidP="008F6338">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 xml:space="preserve">After </w:t>
      </w:r>
      <w:r w:rsidR="00D16A8D" w:rsidRPr="008746DF">
        <w:rPr>
          <w:rFonts w:ascii="Book Antiqua" w:hAnsi="Book Antiqua"/>
          <w:sz w:val="24"/>
          <w:szCs w:val="24"/>
          <w:lang w:val="en-GB"/>
        </w:rPr>
        <w:t xml:space="preserve">exploring </w:t>
      </w:r>
      <w:r w:rsidRPr="008746DF">
        <w:rPr>
          <w:rFonts w:ascii="Book Antiqua" w:hAnsi="Book Antiqua"/>
          <w:sz w:val="24"/>
          <w:szCs w:val="24"/>
          <w:lang w:val="en-GB"/>
        </w:rPr>
        <w:t>the area of interest in fundamental B-mode, a dual</w:t>
      </w:r>
      <w:r w:rsidR="00966592" w:rsidRPr="008746DF">
        <w:rPr>
          <w:rFonts w:ascii="Book Antiqua" w:hAnsi="Book Antiqua"/>
          <w:sz w:val="24"/>
          <w:szCs w:val="24"/>
          <w:lang w:val="en-GB"/>
        </w:rPr>
        <w:t xml:space="preserve"> </w:t>
      </w:r>
      <w:r w:rsidRPr="008746DF">
        <w:rPr>
          <w:rFonts w:ascii="Book Antiqua" w:hAnsi="Book Antiqua"/>
          <w:sz w:val="24"/>
          <w:szCs w:val="24"/>
          <w:lang w:val="en-GB"/>
        </w:rPr>
        <w:t>screen is displ</w:t>
      </w:r>
      <w:r w:rsidR="001D0F39" w:rsidRPr="008746DF">
        <w:rPr>
          <w:rFonts w:ascii="Book Antiqua" w:hAnsi="Book Antiqua"/>
          <w:sz w:val="24"/>
          <w:szCs w:val="24"/>
          <w:lang w:val="en-GB"/>
        </w:rPr>
        <w:t>ayed</w:t>
      </w:r>
      <w:r w:rsidR="00966592" w:rsidRPr="008746DF">
        <w:rPr>
          <w:rFonts w:ascii="Book Antiqua" w:hAnsi="Book Antiqua"/>
          <w:sz w:val="24"/>
          <w:szCs w:val="24"/>
          <w:lang w:val="en-GB"/>
        </w:rPr>
        <w:t>, showing</w:t>
      </w:r>
      <w:r w:rsidR="001D0F39" w:rsidRPr="008746DF">
        <w:rPr>
          <w:rFonts w:ascii="Book Antiqua" w:hAnsi="Book Antiqua"/>
          <w:sz w:val="24"/>
          <w:szCs w:val="24"/>
          <w:lang w:val="en-GB"/>
        </w:rPr>
        <w:t xml:space="preserve"> the C</w:t>
      </w:r>
      <w:r w:rsidRPr="008746DF">
        <w:rPr>
          <w:rFonts w:ascii="Book Antiqua" w:hAnsi="Book Antiqua"/>
          <w:sz w:val="24"/>
          <w:szCs w:val="24"/>
          <w:lang w:val="en-GB"/>
        </w:rPr>
        <w:t xml:space="preserve">H-EUS </w:t>
      </w:r>
      <w:r w:rsidR="00D16A8D" w:rsidRPr="008746DF">
        <w:rPr>
          <w:rFonts w:ascii="Book Antiqua" w:hAnsi="Book Antiqua"/>
          <w:sz w:val="24"/>
          <w:szCs w:val="24"/>
          <w:lang w:val="en-GB"/>
        </w:rPr>
        <w:t xml:space="preserve">image </w:t>
      </w:r>
      <w:r w:rsidRPr="008746DF">
        <w:rPr>
          <w:rFonts w:ascii="Book Antiqua" w:hAnsi="Book Antiqua"/>
          <w:sz w:val="24"/>
          <w:szCs w:val="24"/>
          <w:lang w:val="en-GB"/>
        </w:rPr>
        <w:t>and conventional B-mode image at the same time. This is useful to confirm the appropriate scanning area. The setting will be optim</w:t>
      </w:r>
      <w:r w:rsidR="00C84D43" w:rsidRPr="008746DF">
        <w:rPr>
          <w:rFonts w:ascii="Book Antiqua" w:hAnsi="Book Antiqua"/>
          <w:sz w:val="24"/>
          <w:szCs w:val="24"/>
          <w:lang w:val="en-GB"/>
        </w:rPr>
        <w:t>is</w:t>
      </w:r>
      <w:r w:rsidRPr="008746DF">
        <w:rPr>
          <w:rFonts w:ascii="Book Antiqua" w:hAnsi="Book Antiqua"/>
          <w:sz w:val="24"/>
          <w:szCs w:val="24"/>
          <w:lang w:val="en-GB"/>
        </w:rPr>
        <w:t>ed</w:t>
      </w:r>
      <w:r w:rsidR="00966592" w:rsidRPr="008746DF">
        <w:rPr>
          <w:rFonts w:ascii="Book Antiqua" w:hAnsi="Book Antiqua"/>
          <w:sz w:val="24"/>
          <w:szCs w:val="24"/>
          <w:lang w:val="en-GB"/>
        </w:rPr>
        <w:t>,</w:t>
      </w:r>
      <w:r w:rsidRPr="008746DF">
        <w:rPr>
          <w:rFonts w:ascii="Book Antiqua" w:hAnsi="Book Antiqua"/>
          <w:sz w:val="24"/>
          <w:szCs w:val="24"/>
          <w:lang w:val="en-GB"/>
        </w:rPr>
        <w:t xml:space="preserve"> a</w:t>
      </w:r>
      <w:r w:rsidR="000A18DF" w:rsidRPr="008746DF">
        <w:rPr>
          <w:rFonts w:ascii="Book Antiqua" w:hAnsi="Book Antiqua"/>
          <w:sz w:val="24"/>
          <w:szCs w:val="24"/>
          <w:lang w:val="en-GB"/>
        </w:rPr>
        <w:t>nd a low MI (typically below 0.4</w:t>
      </w:r>
      <w:r w:rsidRPr="008746DF">
        <w:rPr>
          <w:rFonts w:ascii="Book Antiqua" w:hAnsi="Book Antiqua"/>
          <w:sz w:val="24"/>
          <w:szCs w:val="24"/>
          <w:lang w:val="en-GB"/>
        </w:rPr>
        <w:t xml:space="preserve">) </w:t>
      </w:r>
      <w:r w:rsidR="00966592" w:rsidRPr="008746DF">
        <w:rPr>
          <w:rFonts w:ascii="Book Antiqua" w:hAnsi="Book Antiqua"/>
          <w:sz w:val="24"/>
          <w:szCs w:val="24"/>
          <w:lang w:val="en-GB"/>
        </w:rPr>
        <w:t xml:space="preserve">should be </w:t>
      </w:r>
      <w:r w:rsidRPr="008746DF">
        <w:rPr>
          <w:rFonts w:ascii="Book Antiqua" w:hAnsi="Book Antiqua"/>
          <w:sz w:val="24"/>
          <w:szCs w:val="24"/>
          <w:lang w:val="en-GB"/>
        </w:rPr>
        <w:t xml:space="preserve">selected. </w:t>
      </w:r>
      <w:r w:rsidR="006E6292" w:rsidRPr="008746DF">
        <w:rPr>
          <w:rFonts w:ascii="Book Antiqua" w:hAnsi="Book Antiqua"/>
          <w:sz w:val="24"/>
          <w:szCs w:val="24"/>
          <w:lang w:val="en-GB"/>
        </w:rPr>
        <w:t>However, fine adjust</w:t>
      </w:r>
      <w:r w:rsidR="00EE0EFC" w:rsidRPr="008746DF">
        <w:rPr>
          <w:rFonts w:ascii="Book Antiqua" w:hAnsi="Book Antiqua"/>
          <w:sz w:val="24"/>
          <w:szCs w:val="24"/>
          <w:lang w:val="en-GB"/>
        </w:rPr>
        <w:t xml:space="preserve">ments of the MI and </w:t>
      </w:r>
      <w:proofErr w:type="spellStart"/>
      <w:r w:rsidR="006F3BC7" w:rsidRPr="008746DF">
        <w:rPr>
          <w:rFonts w:ascii="Book Antiqua" w:hAnsi="Book Antiqua"/>
          <w:sz w:val="24"/>
          <w:szCs w:val="24"/>
          <w:lang w:val="en-GB"/>
        </w:rPr>
        <w:t>insonation</w:t>
      </w:r>
      <w:proofErr w:type="spellEnd"/>
      <w:r w:rsidR="006F3BC7" w:rsidRPr="008746DF">
        <w:rPr>
          <w:rFonts w:ascii="Book Antiqua" w:hAnsi="Book Antiqua"/>
          <w:sz w:val="24"/>
          <w:szCs w:val="24"/>
          <w:lang w:val="en-GB"/>
        </w:rPr>
        <w:t xml:space="preserve"> mode</w:t>
      </w:r>
      <w:r w:rsidR="00EE0EFC" w:rsidRPr="008746DF">
        <w:rPr>
          <w:rFonts w:ascii="Book Antiqua" w:hAnsi="Book Antiqua"/>
          <w:sz w:val="24"/>
          <w:szCs w:val="24"/>
          <w:lang w:val="en-GB"/>
        </w:rPr>
        <w:t xml:space="preserve"> </w:t>
      </w:r>
      <w:r w:rsidR="001D7EC9" w:rsidRPr="008746DF">
        <w:rPr>
          <w:rFonts w:ascii="Book Antiqua" w:hAnsi="Book Antiqua"/>
          <w:sz w:val="24"/>
          <w:szCs w:val="24"/>
          <w:lang w:val="en-GB"/>
        </w:rPr>
        <w:t xml:space="preserve">(intermittent vs real-time modes) </w:t>
      </w:r>
      <w:r w:rsidR="00EE0EFC" w:rsidRPr="008746DF">
        <w:rPr>
          <w:rFonts w:ascii="Book Antiqua" w:hAnsi="Book Antiqua"/>
          <w:sz w:val="24"/>
          <w:szCs w:val="24"/>
          <w:lang w:val="en-GB"/>
        </w:rPr>
        <w:t>are advisable</w:t>
      </w:r>
      <w:r w:rsidR="00966592" w:rsidRPr="008746DF">
        <w:rPr>
          <w:rFonts w:ascii="Book Antiqua" w:hAnsi="Book Antiqua"/>
          <w:sz w:val="24"/>
          <w:szCs w:val="24"/>
          <w:lang w:val="en-GB"/>
        </w:rPr>
        <w:t>,</w:t>
      </w:r>
      <w:r w:rsidR="00EE0EFC" w:rsidRPr="008746DF">
        <w:rPr>
          <w:rFonts w:ascii="Book Antiqua" w:hAnsi="Book Antiqua"/>
          <w:sz w:val="24"/>
          <w:szCs w:val="24"/>
          <w:lang w:val="en-GB"/>
        </w:rPr>
        <w:t xml:space="preserve"> mainly depending on the target. A relatively lower MI (0.25 to 0.30) is suitable for lesions located near the transducer (2 cm or less), but a frequency </w:t>
      </w:r>
      <w:r w:rsidR="006F3BC7" w:rsidRPr="008746DF">
        <w:rPr>
          <w:rFonts w:ascii="Book Antiqua" w:hAnsi="Book Antiqua"/>
          <w:sz w:val="24"/>
          <w:szCs w:val="24"/>
          <w:lang w:val="en-GB"/>
        </w:rPr>
        <w:t>decrease (5 MHz)</w:t>
      </w:r>
      <w:r w:rsidR="00EE0EFC" w:rsidRPr="008746DF">
        <w:rPr>
          <w:rFonts w:ascii="Book Antiqua" w:hAnsi="Book Antiqua"/>
          <w:sz w:val="24"/>
          <w:szCs w:val="24"/>
          <w:lang w:val="en-GB"/>
        </w:rPr>
        <w:t xml:space="preserve"> and therefore a higher MI (0.35 to 0.40) may be needed to explore targets farther away from the transducer (1.5 to 3 cm). Due to its higher sensitivity</w:t>
      </w:r>
      <w:r w:rsidR="00966592" w:rsidRPr="008746DF">
        <w:rPr>
          <w:rFonts w:ascii="Book Antiqua" w:hAnsi="Book Antiqua"/>
          <w:sz w:val="24"/>
          <w:szCs w:val="24"/>
          <w:lang w:val="en-GB"/>
        </w:rPr>
        <w:t>,</w:t>
      </w:r>
      <w:r w:rsidR="00EE0EFC" w:rsidRPr="008746DF">
        <w:rPr>
          <w:rFonts w:ascii="Book Antiqua" w:hAnsi="Book Antiqua"/>
          <w:sz w:val="24"/>
          <w:szCs w:val="24"/>
          <w:lang w:val="en-GB"/>
        </w:rPr>
        <w:t xml:space="preserve"> a higher MI may </w:t>
      </w:r>
      <w:r w:rsidR="006A7065" w:rsidRPr="008746DF">
        <w:rPr>
          <w:rFonts w:ascii="Book Antiqua" w:hAnsi="Book Antiqua"/>
          <w:sz w:val="24"/>
          <w:szCs w:val="24"/>
          <w:lang w:val="en-GB"/>
        </w:rPr>
        <w:t xml:space="preserve">also </w:t>
      </w:r>
      <w:r w:rsidR="00D16A8D" w:rsidRPr="008746DF">
        <w:rPr>
          <w:rFonts w:ascii="Book Antiqua" w:hAnsi="Book Antiqua"/>
          <w:sz w:val="24"/>
          <w:szCs w:val="24"/>
          <w:lang w:val="en-GB"/>
        </w:rPr>
        <w:t xml:space="preserve">be </w:t>
      </w:r>
      <w:r w:rsidR="00EE0EFC" w:rsidRPr="008746DF">
        <w:rPr>
          <w:rFonts w:ascii="Book Antiqua" w:hAnsi="Book Antiqua"/>
          <w:sz w:val="24"/>
          <w:szCs w:val="24"/>
          <w:lang w:val="en-GB"/>
        </w:rPr>
        <w:t xml:space="preserve">useful to </w:t>
      </w:r>
      <w:r w:rsidR="00F41F42" w:rsidRPr="008746DF">
        <w:rPr>
          <w:rFonts w:ascii="Book Antiqua" w:hAnsi="Book Antiqua"/>
          <w:sz w:val="24"/>
          <w:szCs w:val="24"/>
          <w:lang w:val="en-GB"/>
        </w:rPr>
        <w:t xml:space="preserve">ascertain the presence of a microvessel in </w:t>
      </w:r>
      <w:r w:rsidR="00EE0EFC" w:rsidRPr="008746DF">
        <w:rPr>
          <w:rFonts w:ascii="Book Antiqua" w:hAnsi="Book Antiqua"/>
          <w:sz w:val="24"/>
          <w:szCs w:val="24"/>
          <w:lang w:val="en-GB"/>
        </w:rPr>
        <w:t xml:space="preserve">very hypovascular lesions. </w:t>
      </w:r>
      <w:r w:rsidR="00966592" w:rsidRPr="008746DF">
        <w:rPr>
          <w:rFonts w:ascii="Book Antiqua" w:hAnsi="Book Antiqua"/>
          <w:sz w:val="24"/>
          <w:szCs w:val="24"/>
          <w:lang w:val="en-GB"/>
        </w:rPr>
        <w:t>I</w:t>
      </w:r>
      <w:r w:rsidR="00E508DF" w:rsidRPr="008746DF">
        <w:rPr>
          <w:rFonts w:ascii="Book Antiqua" w:hAnsi="Book Antiqua"/>
          <w:sz w:val="24"/>
          <w:szCs w:val="24"/>
          <w:lang w:val="en-GB"/>
        </w:rPr>
        <w:t>ntermittent transmission</w:t>
      </w:r>
      <w:r w:rsidR="00966592" w:rsidRPr="008746DF">
        <w:rPr>
          <w:rFonts w:ascii="Book Antiqua" w:hAnsi="Book Antiqua"/>
          <w:sz w:val="24"/>
          <w:szCs w:val="24"/>
          <w:lang w:val="en-GB"/>
        </w:rPr>
        <w:t>s</w:t>
      </w:r>
      <w:r w:rsidR="00E508DF" w:rsidRPr="008746DF">
        <w:rPr>
          <w:rFonts w:ascii="Book Antiqua" w:hAnsi="Book Antiqua"/>
          <w:sz w:val="24"/>
          <w:szCs w:val="24"/>
          <w:lang w:val="en-GB"/>
        </w:rPr>
        <w:t xml:space="preserve"> of the ultrasound beam </w:t>
      </w:r>
      <w:r w:rsidR="00966592" w:rsidRPr="008746DF">
        <w:rPr>
          <w:rFonts w:ascii="Book Antiqua" w:hAnsi="Book Antiqua"/>
          <w:sz w:val="24"/>
          <w:szCs w:val="24"/>
          <w:lang w:val="en-GB"/>
        </w:rPr>
        <w:t>are</w:t>
      </w:r>
      <w:r w:rsidR="00E508DF" w:rsidRPr="008746DF">
        <w:rPr>
          <w:rFonts w:ascii="Book Antiqua" w:hAnsi="Book Antiqua"/>
          <w:sz w:val="24"/>
          <w:szCs w:val="24"/>
          <w:lang w:val="en-GB"/>
        </w:rPr>
        <w:t xml:space="preserve"> used to allow enough bubbles </w:t>
      </w:r>
      <w:r w:rsidR="00D16A8D" w:rsidRPr="008746DF">
        <w:rPr>
          <w:rFonts w:ascii="Book Antiqua" w:hAnsi="Book Antiqua"/>
          <w:sz w:val="24"/>
          <w:szCs w:val="24"/>
          <w:lang w:val="en-GB"/>
        </w:rPr>
        <w:t xml:space="preserve">to </w:t>
      </w:r>
      <w:r w:rsidR="00E508DF" w:rsidRPr="008746DF">
        <w:rPr>
          <w:rFonts w:ascii="Book Antiqua" w:hAnsi="Book Antiqua"/>
          <w:sz w:val="24"/>
          <w:szCs w:val="24"/>
          <w:lang w:val="en-GB"/>
        </w:rPr>
        <w:t>flow into the small parenchymal vessels before they are imaged and destroyed</w:t>
      </w:r>
      <w:r w:rsidR="00966592" w:rsidRPr="008746DF">
        <w:rPr>
          <w:rFonts w:ascii="Book Antiqua" w:hAnsi="Book Antiqua"/>
          <w:sz w:val="24"/>
          <w:szCs w:val="24"/>
          <w:lang w:val="en-GB"/>
        </w:rPr>
        <w:t xml:space="preserve"> by</w:t>
      </w:r>
      <w:r w:rsidR="00E508DF" w:rsidRPr="008746DF">
        <w:rPr>
          <w:rFonts w:ascii="Book Antiqua" w:hAnsi="Book Antiqua"/>
          <w:sz w:val="24"/>
          <w:szCs w:val="24"/>
          <w:lang w:val="en-GB"/>
        </w:rPr>
        <w:t xml:space="preserve"> the fresh blood </w:t>
      </w:r>
      <w:r w:rsidR="00E92B73" w:rsidRPr="008746DF">
        <w:rPr>
          <w:rFonts w:ascii="Book Antiqua" w:hAnsi="Book Antiqua"/>
          <w:sz w:val="24"/>
          <w:szCs w:val="24"/>
          <w:lang w:val="en-GB"/>
        </w:rPr>
        <w:t xml:space="preserve">inflow during the non-transmission period. Therefore, intermittent contrast harmonic images are obtained infrequently </w:t>
      </w:r>
      <w:r w:rsidR="00C77A94" w:rsidRPr="008746DF">
        <w:rPr>
          <w:rFonts w:ascii="Book Antiqua" w:hAnsi="Book Antiqua"/>
          <w:sz w:val="24"/>
          <w:szCs w:val="24"/>
          <w:lang w:val="en-GB"/>
        </w:rPr>
        <w:t xml:space="preserve">(lower image rate) </w:t>
      </w:r>
      <w:r w:rsidR="00E92B73" w:rsidRPr="008746DF">
        <w:rPr>
          <w:rFonts w:ascii="Book Antiqua" w:hAnsi="Book Antiqua"/>
          <w:sz w:val="24"/>
          <w:szCs w:val="24"/>
          <w:lang w:val="en-GB"/>
        </w:rPr>
        <w:t>at selectable time intervals (</w:t>
      </w:r>
      <w:r w:rsidR="00C77A94" w:rsidRPr="008746DF">
        <w:rPr>
          <w:rFonts w:ascii="Book Antiqua" w:hAnsi="Book Antiqua"/>
          <w:sz w:val="24"/>
          <w:szCs w:val="24"/>
          <w:lang w:val="en-GB"/>
        </w:rPr>
        <w:t xml:space="preserve">0.2-second- interval delay) </w:t>
      </w:r>
      <w:r w:rsidR="00E92B73" w:rsidRPr="008746DF">
        <w:rPr>
          <w:rFonts w:ascii="Book Antiqua" w:hAnsi="Book Antiqua"/>
          <w:sz w:val="24"/>
          <w:szCs w:val="24"/>
          <w:lang w:val="en-GB"/>
        </w:rPr>
        <w:t xml:space="preserve">with a higher acoustic power and higher </w:t>
      </w:r>
      <w:r w:rsidR="006A7065" w:rsidRPr="008746DF">
        <w:rPr>
          <w:rFonts w:ascii="Book Antiqua" w:hAnsi="Book Antiqua"/>
          <w:sz w:val="24"/>
          <w:szCs w:val="24"/>
          <w:lang w:val="en-GB"/>
        </w:rPr>
        <w:t>MI</w:t>
      </w:r>
      <w:r w:rsidR="00E92B73" w:rsidRPr="008746DF">
        <w:rPr>
          <w:rFonts w:ascii="Book Antiqua" w:hAnsi="Book Antiqua"/>
          <w:sz w:val="24"/>
          <w:szCs w:val="24"/>
          <w:lang w:val="en-GB"/>
        </w:rPr>
        <w:t xml:space="preserve"> </w:t>
      </w:r>
      <w:r w:rsidR="006A7065" w:rsidRPr="008746DF">
        <w:rPr>
          <w:rFonts w:ascii="Book Antiqua" w:hAnsi="Book Antiqua"/>
          <w:sz w:val="24"/>
          <w:szCs w:val="24"/>
          <w:lang w:val="en-GB"/>
        </w:rPr>
        <w:t>(0.35 to 0.40)</w:t>
      </w:r>
      <w:r w:rsidR="00966592" w:rsidRPr="008746DF">
        <w:rPr>
          <w:rFonts w:ascii="Book Antiqua" w:hAnsi="Book Antiqua"/>
          <w:sz w:val="24"/>
          <w:szCs w:val="24"/>
          <w:lang w:val="en-GB"/>
        </w:rPr>
        <w:t>, able</w:t>
      </w:r>
      <w:r w:rsidR="006A7065" w:rsidRPr="008746DF">
        <w:rPr>
          <w:rFonts w:ascii="Book Antiqua" w:hAnsi="Book Antiqua"/>
          <w:sz w:val="24"/>
          <w:szCs w:val="24"/>
          <w:lang w:val="en-GB"/>
        </w:rPr>
        <w:t xml:space="preserve"> </w:t>
      </w:r>
      <w:r w:rsidR="00E92B73" w:rsidRPr="008746DF">
        <w:rPr>
          <w:rFonts w:ascii="Book Antiqua" w:hAnsi="Book Antiqua"/>
          <w:sz w:val="24"/>
          <w:szCs w:val="24"/>
          <w:lang w:val="en-GB"/>
        </w:rPr>
        <w:t>to destroy bubbles in the area of interest</w:t>
      </w:r>
      <w:r w:rsidR="002B5C72" w:rsidRPr="008746DF">
        <w:rPr>
          <w:rFonts w:ascii="Book Antiqua" w:hAnsi="Book Antiqua"/>
          <w:sz w:val="24"/>
          <w:szCs w:val="24"/>
          <w:lang w:val="en-GB"/>
        </w:rPr>
        <w:t>. This results in</w:t>
      </w:r>
      <w:r w:rsidR="00C77A94" w:rsidRPr="008746DF">
        <w:rPr>
          <w:rFonts w:ascii="Book Antiqua" w:hAnsi="Book Antiqua"/>
          <w:sz w:val="24"/>
          <w:szCs w:val="24"/>
          <w:lang w:val="en-GB"/>
        </w:rPr>
        <w:t xml:space="preserve"> a stronger signal intensity and longer enhancement</w:t>
      </w:r>
      <w:r w:rsidR="00966592" w:rsidRPr="008746DF">
        <w:rPr>
          <w:rFonts w:ascii="Book Antiqua" w:hAnsi="Book Antiqua"/>
          <w:sz w:val="24"/>
          <w:szCs w:val="24"/>
          <w:lang w:val="en-GB"/>
        </w:rPr>
        <w:t>, thereby</w:t>
      </w:r>
      <w:r w:rsidR="002B5C72" w:rsidRPr="008746DF">
        <w:rPr>
          <w:rFonts w:ascii="Book Antiqua" w:hAnsi="Book Antiqua"/>
          <w:sz w:val="24"/>
          <w:szCs w:val="24"/>
          <w:lang w:val="en-GB"/>
        </w:rPr>
        <w:t xml:space="preserve"> </w:t>
      </w:r>
      <w:r w:rsidR="00E92B73" w:rsidRPr="008746DF">
        <w:rPr>
          <w:rFonts w:ascii="Book Antiqua" w:hAnsi="Book Antiqua"/>
          <w:sz w:val="24"/>
          <w:szCs w:val="24"/>
          <w:lang w:val="en-GB"/>
        </w:rPr>
        <w:t>optim</w:t>
      </w:r>
      <w:r w:rsidR="00C84D43" w:rsidRPr="008746DF">
        <w:rPr>
          <w:rFonts w:ascii="Book Antiqua" w:hAnsi="Book Antiqua"/>
          <w:sz w:val="24"/>
          <w:szCs w:val="24"/>
          <w:lang w:val="en-GB"/>
        </w:rPr>
        <w:t>is</w:t>
      </w:r>
      <w:r w:rsidR="00E92B73" w:rsidRPr="008746DF">
        <w:rPr>
          <w:rFonts w:ascii="Book Antiqua" w:hAnsi="Book Antiqua"/>
          <w:sz w:val="24"/>
          <w:szCs w:val="24"/>
          <w:lang w:val="en-GB"/>
        </w:rPr>
        <w:t>ing the exploration of microvascular perfusion</w:t>
      </w:r>
      <w:r w:rsidR="00E508DF" w:rsidRPr="008746DF">
        <w:rPr>
          <w:rFonts w:ascii="Book Antiqua" w:hAnsi="Book Antiqua"/>
          <w:sz w:val="24"/>
          <w:szCs w:val="24"/>
          <w:lang w:val="en-GB"/>
        </w:rPr>
        <w:t xml:space="preserve">. </w:t>
      </w:r>
      <w:r w:rsidR="006A7065" w:rsidRPr="008746DF">
        <w:rPr>
          <w:rFonts w:ascii="Book Antiqua" w:hAnsi="Book Antiqua"/>
          <w:sz w:val="24"/>
          <w:szCs w:val="24"/>
          <w:lang w:val="en-GB"/>
        </w:rPr>
        <w:t xml:space="preserve">With </w:t>
      </w:r>
      <w:r w:rsidR="00966592" w:rsidRPr="008746DF">
        <w:rPr>
          <w:rFonts w:ascii="Book Antiqua" w:hAnsi="Book Antiqua"/>
          <w:sz w:val="24"/>
          <w:szCs w:val="24"/>
          <w:lang w:val="en-GB"/>
        </w:rPr>
        <w:t xml:space="preserve">a </w:t>
      </w:r>
      <w:r w:rsidR="006A7065" w:rsidRPr="008746DF">
        <w:rPr>
          <w:rFonts w:ascii="Book Antiqua" w:hAnsi="Book Antiqua"/>
          <w:sz w:val="24"/>
          <w:szCs w:val="24"/>
          <w:lang w:val="en-GB"/>
        </w:rPr>
        <w:t>continuous insonation at</w:t>
      </w:r>
      <w:r w:rsidR="00D16A8D" w:rsidRPr="008746DF">
        <w:rPr>
          <w:rFonts w:ascii="Book Antiqua" w:hAnsi="Book Antiqua"/>
          <w:sz w:val="24"/>
          <w:szCs w:val="24"/>
          <w:lang w:val="en-GB"/>
        </w:rPr>
        <w:t xml:space="preserve"> a</w:t>
      </w:r>
      <w:r w:rsidR="006A7065" w:rsidRPr="008746DF">
        <w:rPr>
          <w:rFonts w:ascii="Book Antiqua" w:hAnsi="Book Antiqua"/>
          <w:sz w:val="24"/>
          <w:szCs w:val="24"/>
          <w:lang w:val="en-GB"/>
        </w:rPr>
        <w:t xml:space="preserve"> lower MI (0.25 to 0.</w:t>
      </w:r>
      <w:r w:rsidR="00F41F42" w:rsidRPr="008746DF">
        <w:rPr>
          <w:rFonts w:ascii="Book Antiqua" w:hAnsi="Book Antiqua"/>
          <w:sz w:val="24"/>
          <w:szCs w:val="24"/>
          <w:lang w:val="en-GB"/>
        </w:rPr>
        <w:t>30</w:t>
      </w:r>
      <w:r w:rsidR="006A7065" w:rsidRPr="008746DF">
        <w:rPr>
          <w:rFonts w:ascii="Book Antiqua" w:hAnsi="Book Antiqua"/>
          <w:sz w:val="24"/>
          <w:szCs w:val="24"/>
          <w:lang w:val="en-GB"/>
        </w:rPr>
        <w:t>)</w:t>
      </w:r>
      <w:r w:rsidR="00966592" w:rsidRPr="008746DF">
        <w:rPr>
          <w:rFonts w:ascii="Book Antiqua" w:hAnsi="Book Antiqua"/>
          <w:sz w:val="24"/>
          <w:szCs w:val="24"/>
          <w:lang w:val="en-GB"/>
        </w:rPr>
        <w:t>,</w:t>
      </w:r>
      <w:r w:rsidR="006A7065" w:rsidRPr="008746DF">
        <w:rPr>
          <w:rFonts w:ascii="Book Antiqua" w:hAnsi="Book Antiqua"/>
          <w:sz w:val="24"/>
          <w:szCs w:val="24"/>
          <w:lang w:val="en-GB"/>
        </w:rPr>
        <w:t xml:space="preserve"> images are obtained at </w:t>
      </w:r>
      <w:r w:rsidR="00FE71DE" w:rsidRPr="008746DF">
        <w:rPr>
          <w:rFonts w:ascii="Book Antiqua" w:hAnsi="Book Antiqua"/>
          <w:sz w:val="24"/>
          <w:szCs w:val="24"/>
          <w:lang w:val="en-GB"/>
        </w:rPr>
        <w:t xml:space="preserve">a </w:t>
      </w:r>
      <w:r w:rsidR="006A7065" w:rsidRPr="008746DF">
        <w:rPr>
          <w:rFonts w:ascii="Book Antiqua" w:hAnsi="Book Antiqua"/>
          <w:sz w:val="24"/>
          <w:szCs w:val="24"/>
          <w:lang w:val="en-GB"/>
        </w:rPr>
        <w:t>higher rate</w:t>
      </w:r>
      <w:r w:rsidR="00966592" w:rsidRPr="008746DF">
        <w:rPr>
          <w:rFonts w:ascii="Book Antiqua" w:hAnsi="Book Antiqua"/>
          <w:sz w:val="24"/>
          <w:szCs w:val="24"/>
          <w:lang w:val="en-GB"/>
        </w:rPr>
        <w:t>,</w:t>
      </w:r>
      <w:r w:rsidR="006A7065" w:rsidRPr="008746DF">
        <w:rPr>
          <w:rFonts w:ascii="Book Antiqua" w:hAnsi="Book Antiqua"/>
          <w:sz w:val="24"/>
          <w:szCs w:val="24"/>
          <w:lang w:val="en-GB"/>
        </w:rPr>
        <w:t xml:space="preserve"> allowing </w:t>
      </w:r>
      <w:r w:rsidR="00966592" w:rsidRPr="008746DF">
        <w:rPr>
          <w:rFonts w:ascii="Book Antiqua" w:hAnsi="Book Antiqua"/>
          <w:sz w:val="24"/>
          <w:szCs w:val="24"/>
          <w:lang w:val="en-GB"/>
        </w:rPr>
        <w:t xml:space="preserve">for </w:t>
      </w:r>
      <w:r w:rsidR="006A7065" w:rsidRPr="008746DF">
        <w:rPr>
          <w:rFonts w:ascii="Book Antiqua" w:hAnsi="Book Antiqua"/>
          <w:sz w:val="24"/>
          <w:szCs w:val="24"/>
          <w:lang w:val="en-GB"/>
        </w:rPr>
        <w:t>real-time observation</w:t>
      </w:r>
      <w:r w:rsidR="00966592" w:rsidRPr="008746DF">
        <w:rPr>
          <w:rFonts w:ascii="Book Antiqua" w:hAnsi="Book Antiqua"/>
          <w:sz w:val="24"/>
          <w:szCs w:val="24"/>
          <w:lang w:val="en-GB"/>
        </w:rPr>
        <w:t>s; thus,</w:t>
      </w:r>
      <w:r w:rsidR="006A7065" w:rsidRPr="008746DF">
        <w:rPr>
          <w:rFonts w:ascii="Book Antiqua" w:hAnsi="Book Antiqua"/>
          <w:sz w:val="24"/>
          <w:szCs w:val="24"/>
          <w:lang w:val="en-GB"/>
        </w:rPr>
        <w:t xml:space="preserve"> flow is</w:t>
      </w:r>
      <w:r w:rsidR="008746DF" w:rsidRPr="008746DF">
        <w:rPr>
          <w:rFonts w:ascii="Book Antiqua" w:hAnsi="Book Antiqua"/>
          <w:sz w:val="24"/>
          <w:szCs w:val="24"/>
          <w:lang w:val="en-GB"/>
        </w:rPr>
        <w:t xml:space="preserve"> observed</w:t>
      </w:r>
      <w:r w:rsidR="006A7065" w:rsidRPr="008746DF">
        <w:rPr>
          <w:rFonts w:ascii="Book Antiqua" w:hAnsi="Book Antiqua"/>
          <w:sz w:val="24"/>
          <w:szCs w:val="24"/>
          <w:lang w:val="en-GB"/>
        </w:rPr>
        <w:t xml:space="preserve"> mostly in larger vessels</w:t>
      </w:r>
      <w:r w:rsidR="002B5C72" w:rsidRPr="008746DF">
        <w:rPr>
          <w:rFonts w:ascii="Book Antiqua" w:hAnsi="Book Antiqua"/>
          <w:sz w:val="24"/>
          <w:szCs w:val="24"/>
          <w:lang w:val="en-GB"/>
        </w:rPr>
        <w:t xml:space="preserve"> with </w:t>
      </w:r>
      <w:r w:rsidR="00FE71DE" w:rsidRPr="008746DF">
        <w:rPr>
          <w:rFonts w:ascii="Book Antiqua" w:hAnsi="Book Antiqua"/>
          <w:sz w:val="24"/>
          <w:szCs w:val="24"/>
          <w:lang w:val="en-GB"/>
        </w:rPr>
        <w:t xml:space="preserve">a </w:t>
      </w:r>
      <w:r w:rsidR="002B5C72" w:rsidRPr="008746DF">
        <w:rPr>
          <w:rFonts w:ascii="Book Antiqua" w:hAnsi="Book Antiqua"/>
          <w:sz w:val="24"/>
          <w:szCs w:val="24"/>
          <w:lang w:val="en-GB"/>
        </w:rPr>
        <w:t>higher flow velocity</w:t>
      </w:r>
      <w:r w:rsidR="006A7065" w:rsidRPr="008746DF">
        <w:rPr>
          <w:rFonts w:ascii="Book Antiqua" w:hAnsi="Book Antiqua"/>
          <w:sz w:val="24"/>
          <w:szCs w:val="24"/>
          <w:lang w:val="en-GB"/>
        </w:rPr>
        <w:t>. After setting the parameters in the ultrasound platform and w</w:t>
      </w:r>
      <w:r w:rsidRPr="008746DF">
        <w:rPr>
          <w:rFonts w:ascii="Book Antiqua" w:hAnsi="Book Antiqua"/>
          <w:sz w:val="24"/>
          <w:szCs w:val="24"/>
          <w:lang w:val="en-GB"/>
        </w:rPr>
        <w:t xml:space="preserve">hile keeping the interest area </w:t>
      </w:r>
      <w:r w:rsidR="00966592" w:rsidRPr="008746DF">
        <w:rPr>
          <w:rFonts w:ascii="Book Antiqua" w:hAnsi="Book Antiqua"/>
          <w:sz w:val="24"/>
          <w:szCs w:val="24"/>
          <w:lang w:val="en-GB"/>
        </w:rPr>
        <w:t>with</w:t>
      </w:r>
      <w:r w:rsidRPr="008746DF">
        <w:rPr>
          <w:rFonts w:ascii="Book Antiqua" w:hAnsi="Book Antiqua"/>
          <w:sz w:val="24"/>
          <w:szCs w:val="24"/>
          <w:lang w:val="en-GB"/>
        </w:rPr>
        <w:t xml:space="preserve">in the field of </w:t>
      </w:r>
      <w:r w:rsidR="00FE71DE" w:rsidRPr="008746DF">
        <w:rPr>
          <w:rFonts w:ascii="Book Antiqua" w:hAnsi="Book Antiqua"/>
          <w:sz w:val="24"/>
          <w:szCs w:val="24"/>
          <w:lang w:val="en-GB"/>
        </w:rPr>
        <w:t>vision</w:t>
      </w:r>
      <w:r w:rsidR="00966592" w:rsidRPr="008746DF">
        <w:rPr>
          <w:rFonts w:ascii="Book Antiqua" w:hAnsi="Book Antiqua"/>
          <w:sz w:val="24"/>
          <w:szCs w:val="24"/>
          <w:lang w:val="en-GB"/>
        </w:rPr>
        <w:t>,</w:t>
      </w:r>
      <w:r w:rsidR="00FE71DE" w:rsidRPr="008746DF">
        <w:rPr>
          <w:rFonts w:ascii="Book Antiqua" w:hAnsi="Book Antiqua"/>
          <w:sz w:val="24"/>
          <w:szCs w:val="24"/>
          <w:lang w:val="en-GB"/>
        </w:rPr>
        <w:t xml:space="preserve"> </w:t>
      </w:r>
      <w:r w:rsidRPr="008746DF">
        <w:rPr>
          <w:rFonts w:ascii="Book Antiqua" w:hAnsi="Book Antiqua"/>
          <w:sz w:val="24"/>
          <w:szCs w:val="24"/>
          <w:lang w:val="en-GB"/>
        </w:rPr>
        <w:t>the contrast is injected</w:t>
      </w:r>
      <w:r w:rsidR="00966592" w:rsidRPr="008746DF">
        <w:rPr>
          <w:rFonts w:ascii="Book Antiqua" w:hAnsi="Book Antiqua"/>
          <w:sz w:val="24"/>
          <w:szCs w:val="24"/>
          <w:lang w:val="en-GB"/>
        </w:rPr>
        <w:t>,</w:t>
      </w:r>
      <w:r w:rsidRPr="008746DF">
        <w:rPr>
          <w:rFonts w:ascii="Book Antiqua" w:hAnsi="Book Antiqua"/>
          <w:sz w:val="24"/>
          <w:szCs w:val="24"/>
          <w:lang w:val="en-GB"/>
        </w:rPr>
        <w:t xml:space="preserve"> and dynamic observation</w:t>
      </w:r>
      <w:r w:rsidR="00966592" w:rsidRPr="008746DF">
        <w:rPr>
          <w:rFonts w:ascii="Book Antiqua" w:hAnsi="Book Antiqua"/>
          <w:sz w:val="24"/>
          <w:szCs w:val="24"/>
          <w:lang w:val="en-GB"/>
        </w:rPr>
        <w:t xml:space="preserve"> </w:t>
      </w:r>
      <w:r w:rsidR="00933879">
        <w:rPr>
          <w:rFonts w:ascii="Book Antiqua" w:hAnsi="Book Antiqua"/>
          <w:sz w:val="24"/>
          <w:szCs w:val="24"/>
          <w:lang w:val="en-GB"/>
        </w:rPr>
        <w:t>is</w:t>
      </w:r>
      <w:r w:rsidRPr="008746DF">
        <w:rPr>
          <w:rFonts w:ascii="Book Antiqua" w:hAnsi="Book Antiqua"/>
          <w:sz w:val="24"/>
          <w:szCs w:val="24"/>
          <w:lang w:val="en-GB"/>
        </w:rPr>
        <w:t xml:space="preserve"> then performed</w:t>
      </w:r>
      <w:r w:rsidR="00681F4B" w:rsidRPr="008746DF">
        <w:rPr>
          <w:rFonts w:ascii="Book Antiqua" w:hAnsi="Book Antiqua"/>
          <w:sz w:val="24"/>
          <w:szCs w:val="24"/>
          <w:vertAlign w:val="superscript"/>
          <w:lang w:val="en-GB"/>
        </w:rPr>
        <w:t xml:space="preserve"> [33]</w:t>
      </w:r>
      <w:r w:rsidRPr="008746DF">
        <w:rPr>
          <w:rFonts w:ascii="Book Antiqua" w:hAnsi="Book Antiqua"/>
          <w:sz w:val="24"/>
          <w:szCs w:val="24"/>
          <w:lang w:val="en-GB"/>
        </w:rPr>
        <w:t xml:space="preserve">. </w:t>
      </w:r>
    </w:p>
    <w:p w14:paraId="5CA44AE4" w14:textId="5A63BEBE" w:rsidR="000E7CB4" w:rsidRPr="008746DF" w:rsidRDefault="00F51BDB" w:rsidP="008F6338">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 xml:space="preserve">It can take 10 to 20 seconds to </w:t>
      </w:r>
      <w:r w:rsidR="00966592" w:rsidRPr="008746DF">
        <w:rPr>
          <w:rFonts w:ascii="Book Antiqua" w:hAnsi="Book Antiqua"/>
          <w:sz w:val="24"/>
          <w:szCs w:val="24"/>
          <w:lang w:val="en-GB"/>
        </w:rPr>
        <w:t xml:space="preserve">observe </w:t>
      </w:r>
      <w:r w:rsidRPr="008746DF">
        <w:rPr>
          <w:rFonts w:ascii="Book Antiqua" w:hAnsi="Book Antiqua"/>
          <w:sz w:val="24"/>
          <w:szCs w:val="24"/>
          <w:lang w:val="en-GB"/>
        </w:rPr>
        <w:t>the contrast agent</w:t>
      </w:r>
      <w:r w:rsidR="00966592" w:rsidRPr="008746DF">
        <w:rPr>
          <w:rFonts w:ascii="Book Antiqua" w:hAnsi="Book Antiqua"/>
          <w:sz w:val="24"/>
          <w:szCs w:val="24"/>
          <w:lang w:val="en-GB"/>
        </w:rPr>
        <w:t>’s</w:t>
      </w:r>
      <w:r w:rsidRPr="008746DF">
        <w:rPr>
          <w:rFonts w:ascii="Book Antiqua" w:hAnsi="Book Antiqua"/>
          <w:sz w:val="24"/>
          <w:szCs w:val="24"/>
          <w:lang w:val="en-GB"/>
        </w:rPr>
        <w:t xml:space="preserve"> arrival</w:t>
      </w:r>
      <w:r w:rsidR="00966592" w:rsidRPr="008746DF">
        <w:rPr>
          <w:rFonts w:ascii="Book Antiqua" w:hAnsi="Book Antiqua"/>
          <w:sz w:val="24"/>
          <w:szCs w:val="24"/>
          <w:lang w:val="en-GB"/>
        </w:rPr>
        <w:t>, after which</w:t>
      </w:r>
      <w:r w:rsidR="001B5B18" w:rsidRPr="008746DF">
        <w:rPr>
          <w:rFonts w:ascii="Book Antiqua" w:hAnsi="Book Antiqua"/>
          <w:sz w:val="24"/>
          <w:szCs w:val="24"/>
          <w:lang w:val="en-GB"/>
        </w:rPr>
        <w:t xml:space="preserve"> the arterial phase starts</w:t>
      </w:r>
      <w:r w:rsidR="00365BEF" w:rsidRPr="008746DF">
        <w:rPr>
          <w:rFonts w:ascii="Book Antiqua" w:hAnsi="Book Antiqua"/>
          <w:sz w:val="24"/>
          <w:szCs w:val="24"/>
          <w:lang w:val="en-GB"/>
        </w:rPr>
        <w:t>.</w:t>
      </w:r>
      <w:r w:rsidR="001B5B18" w:rsidRPr="008746DF">
        <w:rPr>
          <w:rFonts w:ascii="Book Antiqua" w:hAnsi="Book Antiqua"/>
          <w:sz w:val="24"/>
          <w:szCs w:val="24"/>
          <w:lang w:val="en-GB"/>
        </w:rPr>
        <w:t xml:space="preserve"> This arterial phase last</w:t>
      </w:r>
      <w:r w:rsidR="00FE71DE" w:rsidRPr="008746DF">
        <w:rPr>
          <w:rFonts w:ascii="Book Antiqua" w:hAnsi="Book Antiqua"/>
          <w:sz w:val="24"/>
          <w:szCs w:val="24"/>
          <w:lang w:val="en-GB"/>
        </w:rPr>
        <w:t>s</w:t>
      </w:r>
      <w:r w:rsidR="001B5B18" w:rsidRPr="008746DF">
        <w:rPr>
          <w:rFonts w:ascii="Book Antiqua" w:hAnsi="Book Antiqua"/>
          <w:sz w:val="24"/>
          <w:szCs w:val="24"/>
          <w:lang w:val="en-GB"/>
        </w:rPr>
        <w:t xml:space="preserve"> </w:t>
      </w:r>
      <w:r w:rsidR="00FD2B16" w:rsidRPr="008746DF">
        <w:rPr>
          <w:rFonts w:ascii="Book Antiqua" w:hAnsi="Book Antiqua"/>
          <w:sz w:val="24"/>
          <w:szCs w:val="24"/>
          <w:lang w:val="en-GB"/>
        </w:rPr>
        <w:t>approximately 3</w:t>
      </w:r>
      <w:r w:rsidR="001B5B18" w:rsidRPr="008746DF">
        <w:rPr>
          <w:rFonts w:ascii="Book Antiqua" w:hAnsi="Book Antiqua"/>
          <w:sz w:val="24"/>
          <w:szCs w:val="24"/>
          <w:lang w:val="en-GB"/>
        </w:rPr>
        <w:t>0 to 45 seconds</w:t>
      </w:r>
      <w:r w:rsidR="00966592" w:rsidRPr="008746DF">
        <w:rPr>
          <w:rFonts w:ascii="Book Antiqua" w:hAnsi="Book Antiqua"/>
          <w:sz w:val="24"/>
          <w:szCs w:val="24"/>
          <w:lang w:val="en-GB"/>
        </w:rPr>
        <w:t>,</w:t>
      </w:r>
      <w:r w:rsidR="001B5B18" w:rsidRPr="008746DF">
        <w:rPr>
          <w:rFonts w:ascii="Book Antiqua" w:hAnsi="Book Antiqua"/>
          <w:sz w:val="24"/>
          <w:szCs w:val="24"/>
          <w:lang w:val="en-GB"/>
        </w:rPr>
        <w:t xml:space="preserve"> during which</w:t>
      </w:r>
      <w:r w:rsidRPr="008746DF">
        <w:rPr>
          <w:rFonts w:ascii="Book Antiqua" w:hAnsi="Book Antiqua"/>
          <w:sz w:val="24"/>
          <w:szCs w:val="24"/>
          <w:lang w:val="en-GB"/>
        </w:rPr>
        <w:t xml:space="preserve"> </w:t>
      </w:r>
      <w:r w:rsidR="00FE71DE" w:rsidRPr="008746DF">
        <w:rPr>
          <w:rFonts w:ascii="Book Antiqua" w:hAnsi="Book Antiqua"/>
          <w:sz w:val="24"/>
          <w:szCs w:val="24"/>
          <w:lang w:val="en-GB"/>
        </w:rPr>
        <w:t xml:space="preserve">time </w:t>
      </w:r>
      <w:r w:rsidR="005A52CD" w:rsidRPr="008746DF">
        <w:rPr>
          <w:rFonts w:ascii="Book Antiqua" w:hAnsi="Book Antiqua"/>
          <w:sz w:val="24"/>
          <w:szCs w:val="24"/>
          <w:lang w:val="en-GB"/>
        </w:rPr>
        <w:t>the enhancement increase</w:t>
      </w:r>
      <w:r w:rsidR="00FE71DE" w:rsidRPr="008746DF">
        <w:rPr>
          <w:rFonts w:ascii="Book Antiqua" w:hAnsi="Book Antiqua"/>
          <w:sz w:val="24"/>
          <w:szCs w:val="24"/>
          <w:lang w:val="en-GB"/>
        </w:rPr>
        <w:t>s</w:t>
      </w:r>
      <w:r w:rsidR="005A52CD" w:rsidRPr="008746DF">
        <w:rPr>
          <w:rFonts w:ascii="Book Antiqua" w:hAnsi="Book Antiqua"/>
          <w:sz w:val="24"/>
          <w:szCs w:val="24"/>
          <w:lang w:val="en-GB"/>
        </w:rPr>
        <w:t xml:space="preserve"> progressively. </w:t>
      </w:r>
      <w:r w:rsidR="000E7CB4" w:rsidRPr="008746DF">
        <w:rPr>
          <w:rFonts w:ascii="Book Antiqua" w:hAnsi="Book Antiqua"/>
          <w:sz w:val="24"/>
          <w:szCs w:val="24"/>
          <w:lang w:val="en-GB"/>
        </w:rPr>
        <w:t>Most abdomi</w:t>
      </w:r>
      <w:r w:rsidRPr="008746DF">
        <w:rPr>
          <w:rFonts w:ascii="Book Antiqua" w:hAnsi="Book Antiqua"/>
          <w:sz w:val="24"/>
          <w:szCs w:val="24"/>
          <w:lang w:val="en-GB"/>
        </w:rPr>
        <w:t xml:space="preserve">nal organs have only </w:t>
      </w:r>
      <w:r w:rsidR="00966592" w:rsidRPr="008746DF">
        <w:rPr>
          <w:rFonts w:ascii="Book Antiqua" w:hAnsi="Book Antiqua"/>
          <w:sz w:val="24"/>
          <w:szCs w:val="24"/>
          <w:lang w:val="en-GB"/>
        </w:rPr>
        <w:t xml:space="preserve">an </w:t>
      </w:r>
      <w:r w:rsidRPr="008746DF">
        <w:rPr>
          <w:rFonts w:ascii="Book Antiqua" w:hAnsi="Book Antiqua"/>
          <w:sz w:val="24"/>
          <w:szCs w:val="24"/>
          <w:lang w:val="en-GB"/>
        </w:rPr>
        <w:t>arterial blood supply, the exception being the liver</w:t>
      </w:r>
      <w:r w:rsidR="00966592" w:rsidRPr="008746DF">
        <w:rPr>
          <w:rFonts w:ascii="Book Antiqua" w:hAnsi="Book Antiqua"/>
          <w:sz w:val="24"/>
          <w:szCs w:val="24"/>
          <w:lang w:val="en-GB"/>
        </w:rPr>
        <w:t>,</w:t>
      </w:r>
      <w:r w:rsidR="00365BEF" w:rsidRPr="008746DF">
        <w:rPr>
          <w:rFonts w:ascii="Book Antiqua" w:hAnsi="Book Antiqua"/>
          <w:sz w:val="24"/>
          <w:szCs w:val="24"/>
          <w:lang w:val="en-GB"/>
        </w:rPr>
        <w:t xml:space="preserve"> which</w:t>
      </w:r>
      <w:r w:rsidR="005A52CD" w:rsidRPr="008746DF">
        <w:rPr>
          <w:rFonts w:ascii="Book Antiqua" w:hAnsi="Book Antiqua"/>
          <w:sz w:val="24"/>
          <w:szCs w:val="24"/>
          <w:lang w:val="en-GB"/>
        </w:rPr>
        <w:t xml:space="preserve"> also </w:t>
      </w:r>
      <w:r w:rsidR="00966592" w:rsidRPr="008746DF">
        <w:rPr>
          <w:rFonts w:ascii="Book Antiqua" w:hAnsi="Book Antiqua"/>
          <w:sz w:val="24"/>
          <w:szCs w:val="24"/>
          <w:lang w:val="en-GB"/>
        </w:rPr>
        <w:t xml:space="preserve">has </w:t>
      </w:r>
      <w:r w:rsidR="005A52CD" w:rsidRPr="008746DF">
        <w:rPr>
          <w:rFonts w:ascii="Book Antiqua" w:hAnsi="Book Antiqua"/>
          <w:sz w:val="24"/>
          <w:szCs w:val="24"/>
          <w:lang w:val="en-GB"/>
        </w:rPr>
        <w:t xml:space="preserve">a portal venous supply </w:t>
      </w:r>
      <w:r w:rsidR="00966592" w:rsidRPr="008746DF">
        <w:rPr>
          <w:rFonts w:ascii="Book Antiqua" w:hAnsi="Book Antiqua"/>
          <w:sz w:val="24"/>
          <w:szCs w:val="24"/>
          <w:lang w:val="en-GB"/>
        </w:rPr>
        <w:t xml:space="preserve">that </w:t>
      </w:r>
      <w:r w:rsidR="005A52CD" w:rsidRPr="008746DF">
        <w:rPr>
          <w:rFonts w:ascii="Book Antiqua" w:hAnsi="Book Antiqua"/>
          <w:sz w:val="24"/>
          <w:szCs w:val="24"/>
          <w:lang w:val="en-GB"/>
        </w:rPr>
        <w:t>lead</w:t>
      </w:r>
      <w:r w:rsidR="00966592" w:rsidRPr="008746DF">
        <w:rPr>
          <w:rFonts w:ascii="Book Antiqua" w:hAnsi="Book Antiqua"/>
          <w:sz w:val="24"/>
          <w:szCs w:val="24"/>
          <w:lang w:val="en-GB"/>
        </w:rPr>
        <w:t>s</w:t>
      </w:r>
      <w:r w:rsidR="005A52CD" w:rsidRPr="008746DF">
        <w:rPr>
          <w:rFonts w:ascii="Book Antiqua" w:hAnsi="Book Antiqua"/>
          <w:sz w:val="24"/>
          <w:szCs w:val="24"/>
          <w:lang w:val="en-GB"/>
        </w:rPr>
        <w:t xml:space="preserve"> to two different inflow phases (arterial and portal) with different arrival times. After the arterial phase</w:t>
      </w:r>
      <w:r w:rsidR="00966592" w:rsidRPr="008746DF">
        <w:rPr>
          <w:rFonts w:ascii="Book Antiqua" w:hAnsi="Book Antiqua"/>
          <w:sz w:val="24"/>
          <w:szCs w:val="24"/>
          <w:lang w:val="en-GB"/>
        </w:rPr>
        <w:t>,</w:t>
      </w:r>
      <w:r w:rsidR="005A52CD" w:rsidRPr="008746DF">
        <w:rPr>
          <w:rFonts w:ascii="Book Antiqua" w:hAnsi="Book Antiqua"/>
          <w:sz w:val="24"/>
          <w:szCs w:val="24"/>
          <w:lang w:val="en-GB"/>
        </w:rPr>
        <w:t xml:space="preserve"> there is a progressive washout of the contrast, </w:t>
      </w:r>
      <w:r w:rsidR="00966592" w:rsidRPr="008746DF">
        <w:rPr>
          <w:rFonts w:ascii="Book Antiqua" w:hAnsi="Book Antiqua"/>
          <w:sz w:val="24"/>
          <w:szCs w:val="24"/>
          <w:lang w:val="en-GB"/>
        </w:rPr>
        <w:t xml:space="preserve">and </w:t>
      </w:r>
      <w:r w:rsidR="005A52CD" w:rsidRPr="008746DF">
        <w:rPr>
          <w:rFonts w:ascii="Book Antiqua" w:hAnsi="Book Antiqua"/>
          <w:sz w:val="24"/>
          <w:szCs w:val="24"/>
          <w:lang w:val="en-GB"/>
        </w:rPr>
        <w:t>the</w:t>
      </w:r>
      <w:r w:rsidR="001A6863" w:rsidRPr="008746DF">
        <w:rPr>
          <w:rFonts w:ascii="Book Antiqua" w:hAnsi="Book Antiqua"/>
          <w:sz w:val="24"/>
          <w:szCs w:val="24"/>
          <w:lang w:val="en-GB"/>
        </w:rPr>
        <w:t xml:space="preserve"> venous phase persists</w:t>
      </w:r>
      <w:r w:rsidR="003C4148" w:rsidRPr="008746DF">
        <w:rPr>
          <w:rFonts w:ascii="Book Antiqua" w:hAnsi="Book Antiqua"/>
          <w:sz w:val="24"/>
          <w:szCs w:val="24"/>
          <w:lang w:val="en-GB"/>
        </w:rPr>
        <w:t xml:space="preserve"> </w:t>
      </w:r>
      <w:r w:rsidR="00966592" w:rsidRPr="008746DF">
        <w:rPr>
          <w:rFonts w:ascii="Book Antiqua" w:hAnsi="Book Antiqua"/>
          <w:sz w:val="24"/>
          <w:szCs w:val="24"/>
          <w:lang w:val="en-GB"/>
        </w:rPr>
        <w:t xml:space="preserve">from </w:t>
      </w:r>
      <w:r w:rsidR="003C4148" w:rsidRPr="008746DF">
        <w:rPr>
          <w:rFonts w:ascii="Book Antiqua" w:hAnsi="Book Antiqua"/>
          <w:sz w:val="24"/>
          <w:szCs w:val="24"/>
          <w:lang w:val="en-GB"/>
        </w:rPr>
        <w:t xml:space="preserve">30 </w:t>
      </w:r>
      <w:r w:rsidR="001A6863" w:rsidRPr="008746DF">
        <w:rPr>
          <w:rFonts w:ascii="Book Antiqua" w:hAnsi="Book Antiqua"/>
          <w:sz w:val="24"/>
          <w:szCs w:val="24"/>
          <w:lang w:val="en-GB"/>
        </w:rPr>
        <w:t>to 120 seconds</w:t>
      </w:r>
      <w:r w:rsidR="006E10E1" w:rsidRPr="008746DF">
        <w:rPr>
          <w:rFonts w:ascii="Book Antiqua" w:hAnsi="Book Antiqua"/>
          <w:sz w:val="24"/>
          <w:szCs w:val="24"/>
          <w:lang w:val="en-GB"/>
        </w:rPr>
        <w:t xml:space="preserve"> (Figure 5)</w:t>
      </w:r>
      <w:r w:rsidR="001A6863" w:rsidRPr="008746DF">
        <w:rPr>
          <w:rFonts w:ascii="Book Antiqua" w:hAnsi="Book Antiqua"/>
          <w:sz w:val="24"/>
          <w:szCs w:val="24"/>
          <w:lang w:val="en-GB"/>
        </w:rPr>
        <w:t>.</w:t>
      </w:r>
      <w:r w:rsidR="0077160B" w:rsidRPr="008746DF">
        <w:rPr>
          <w:rFonts w:ascii="Book Antiqua" w:hAnsi="Book Antiqua"/>
          <w:sz w:val="24"/>
          <w:szCs w:val="24"/>
          <w:lang w:val="en-GB"/>
        </w:rPr>
        <w:t xml:space="preserve"> </w:t>
      </w:r>
      <w:r w:rsidR="00FE71DE" w:rsidRPr="008746DF">
        <w:rPr>
          <w:rFonts w:ascii="Book Antiqua" w:hAnsi="Book Antiqua"/>
          <w:sz w:val="24"/>
          <w:szCs w:val="24"/>
          <w:lang w:val="en-GB"/>
        </w:rPr>
        <w:t>Video</w:t>
      </w:r>
      <w:r w:rsidR="008746DF">
        <w:rPr>
          <w:rFonts w:ascii="Book Antiqua" w:hAnsi="Book Antiqua"/>
          <w:sz w:val="24"/>
          <w:szCs w:val="24"/>
          <w:lang w:val="en-GB"/>
        </w:rPr>
        <w:t xml:space="preserve"> </w:t>
      </w:r>
      <w:r w:rsidR="00FE71DE" w:rsidRPr="008746DF">
        <w:rPr>
          <w:rFonts w:ascii="Book Antiqua" w:hAnsi="Book Antiqua"/>
          <w:sz w:val="24"/>
          <w:szCs w:val="24"/>
          <w:lang w:val="en-GB"/>
        </w:rPr>
        <w:t>recording of the most relevant sequences for subsequent review is recommended</w:t>
      </w:r>
      <w:r w:rsidR="00681F4B" w:rsidRPr="008746DF">
        <w:rPr>
          <w:rFonts w:ascii="Book Antiqua" w:hAnsi="Book Antiqua"/>
          <w:sz w:val="24"/>
          <w:szCs w:val="24"/>
          <w:vertAlign w:val="superscript"/>
          <w:lang w:val="en-GB"/>
        </w:rPr>
        <w:t xml:space="preserve"> [21, 33]</w:t>
      </w:r>
      <w:r w:rsidR="0077160B" w:rsidRPr="008746DF">
        <w:rPr>
          <w:rFonts w:ascii="Book Antiqua" w:hAnsi="Book Antiqua"/>
          <w:sz w:val="24"/>
          <w:szCs w:val="24"/>
          <w:lang w:val="en-GB"/>
        </w:rPr>
        <w:t>.</w:t>
      </w:r>
    </w:p>
    <w:p w14:paraId="25D9F6EE" w14:textId="77777777" w:rsidR="00815DDE" w:rsidRPr="008746DF" w:rsidRDefault="00815DDE" w:rsidP="00815DDE">
      <w:pPr>
        <w:pStyle w:val="Prrafodelista"/>
        <w:spacing w:line="360" w:lineRule="auto"/>
        <w:ind w:hanging="720"/>
        <w:jc w:val="both"/>
        <w:rPr>
          <w:rFonts w:ascii="Book Antiqua" w:hAnsi="Book Antiqua"/>
          <w:b/>
          <w:sz w:val="24"/>
          <w:szCs w:val="24"/>
          <w:lang w:val="en-GB"/>
        </w:rPr>
      </w:pPr>
    </w:p>
    <w:p w14:paraId="35E2C3BB" w14:textId="3F995B56" w:rsidR="00815DDE" w:rsidRPr="008746DF" w:rsidRDefault="001D0F39" w:rsidP="00815DDE">
      <w:pPr>
        <w:pStyle w:val="Prrafodelista"/>
        <w:spacing w:line="360" w:lineRule="auto"/>
        <w:ind w:hanging="720"/>
        <w:jc w:val="both"/>
        <w:rPr>
          <w:rFonts w:ascii="Book Antiqua" w:hAnsi="Book Antiqua"/>
          <w:b/>
          <w:sz w:val="24"/>
          <w:szCs w:val="24"/>
          <w:lang w:val="en-GB"/>
        </w:rPr>
      </w:pPr>
      <w:r w:rsidRPr="008746DF">
        <w:rPr>
          <w:rFonts w:ascii="Book Antiqua" w:hAnsi="Book Antiqua"/>
          <w:b/>
          <w:sz w:val="24"/>
          <w:szCs w:val="24"/>
          <w:lang w:val="en-GB"/>
        </w:rPr>
        <w:t xml:space="preserve">CLINICAL APPLICATIONS </w:t>
      </w:r>
      <w:r w:rsidR="00F46119" w:rsidRPr="008746DF">
        <w:rPr>
          <w:rFonts w:ascii="Book Antiqua" w:hAnsi="Book Antiqua"/>
          <w:b/>
          <w:sz w:val="24"/>
          <w:szCs w:val="24"/>
          <w:lang w:val="en-GB"/>
        </w:rPr>
        <w:t xml:space="preserve">OF </w:t>
      </w:r>
      <w:r w:rsidRPr="008746DF">
        <w:rPr>
          <w:rFonts w:ascii="Book Antiqua" w:hAnsi="Book Antiqua"/>
          <w:b/>
          <w:sz w:val="24"/>
          <w:szCs w:val="24"/>
          <w:lang w:val="en-GB"/>
        </w:rPr>
        <w:t>C</w:t>
      </w:r>
      <w:r w:rsidR="00815DDE" w:rsidRPr="008746DF">
        <w:rPr>
          <w:rFonts w:ascii="Book Antiqua" w:hAnsi="Book Antiqua"/>
          <w:b/>
          <w:sz w:val="24"/>
          <w:szCs w:val="24"/>
          <w:lang w:val="en-GB"/>
        </w:rPr>
        <w:t>H-EUS</w:t>
      </w:r>
    </w:p>
    <w:p w14:paraId="577BAA69" w14:textId="77777777" w:rsidR="00815DDE" w:rsidRPr="008746DF" w:rsidRDefault="00815DDE" w:rsidP="00815DDE">
      <w:pPr>
        <w:pStyle w:val="Prrafodelista"/>
        <w:spacing w:line="360" w:lineRule="auto"/>
        <w:ind w:firstLine="709"/>
        <w:jc w:val="both"/>
        <w:rPr>
          <w:rFonts w:ascii="Book Antiqua" w:hAnsi="Book Antiqua"/>
          <w:sz w:val="24"/>
          <w:szCs w:val="24"/>
          <w:lang w:val="en-GB"/>
        </w:rPr>
      </w:pPr>
    </w:p>
    <w:p w14:paraId="3E4550F1" w14:textId="1111D073" w:rsidR="00815DDE" w:rsidRPr="008746DF" w:rsidRDefault="00FE71DE" w:rsidP="00815DDE">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The f</w:t>
      </w:r>
      <w:r w:rsidR="00815DDE" w:rsidRPr="008746DF">
        <w:rPr>
          <w:rFonts w:ascii="Book Antiqua" w:hAnsi="Book Antiqua"/>
          <w:sz w:val="24"/>
          <w:szCs w:val="24"/>
          <w:lang w:val="en-GB"/>
        </w:rPr>
        <w:t>irst experience</w:t>
      </w:r>
      <w:r w:rsidR="001D0F39" w:rsidRPr="008746DF">
        <w:rPr>
          <w:rFonts w:ascii="Book Antiqua" w:hAnsi="Book Antiqua"/>
          <w:sz w:val="24"/>
          <w:szCs w:val="24"/>
          <w:lang w:val="en-GB"/>
        </w:rPr>
        <w:t xml:space="preserve"> </w:t>
      </w:r>
      <w:r w:rsidR="00F46119" w:rsidRPr="008746DF">
        <w:rPr>
          <w:rFonts w:ascii="Book Antiqua" w:hAnsi="Book Antiqua"/>
          <w:sz w:val="24"/>
          <w:szCs w:val="24"/>
          <w:lang w:val="en-GB"/>
        </w:rPr>
        <w:t xml:space="preserve">with </w:t>
      </w:r>
      <w:r w:rsidR="001D0F39" w:rsidRPr="008746DF">
        <w:rPr>
          <w:rFonts w:ascii="Book Antiqua" w:hAnsi="Book Antiqua"/>
          <w:sz w:val="24"/>
          <w:szCs w:val="24"/>
          <w:lang w:val="en-GB"/>
        </w:rPr>
        <w:t>C</w:t>
      </w:r>
      <w:r w:rsidR="005F3899" w:rsidRPr="008746DF">
        <w:rPr>
          <w:rFonts w:ascii="Book Antiqua" w:hAnsi="Book Antiqua"/>
          <w:sz w:val="24"/>
          <w:szCs w:val="24"/>
          <w:lang w:val="en-GB"/>
        </w:rPr>
        <w:t xml:space="preserve">H-EUS </w:t>
      </w:r>
      <w:r w:rsidR="00F46119" w:rsidRPr="008746DF">
        <w:rPr>
          <w:rFonts w:ascii="Book Antiqua" w:hAnsi="Book Antiqua"/>
          <w:sz w:val="24"/>
          <w:szCs w:val="24"/>
          <w:lang w:val="en-GB"/>
        </w:rPr>
        <w:t xml:space="preserve">using </w:t>
      </w:r>
      <w:r w:rsidR="005F3899" w:rsidRPr="008746DF">
        <w:rPr>
          <w:rFonts w:ascii="Book Antiqua" w:hAnsi="Book Antiqua"/>
          <w:sz w:val="24"/>
          <w:szCs w:val="24"/>
          <w:lang w:val="en-GB"/>
        </w:rPr>
        <w:t>a</w:t>
      </w:r>
      <w:r w:rsidR="00815DDE" w:rsidRPr="008746DF">
        <w:rPr>
          <w:rFonts w:ascii="Book Antiqua" w:hAnsi="Book Antiqua"/>
          <w:sz w:val="24"/>
          <w:szCs w:val="24"/>
          <w:lang w:val="en-GB"/>
        </w:rPr>
        <w:t xml:space="preserve"> new </w:t>
      </w:r>
      <w:r w:rsidR="005F3899" w:rsidRPr="008746DF">
        <w:rPr>
          <w:rFonts w:ascii="Book Antiqua" w:hAnsi="Book Antiqua"/>
          <w:sz w:val="24"/>
          <w:szCs w:val="24"/>
          <w:lang w:val="en-GB"/>
        </w:rPr>
        <w:t xml:space="preserve">linear </w:t>
      </w:r>
      <w:r w:rsidR="00815DDE" w:rsidRPr="008746DF">
        <w:rPr>
          <w:rFonts w:ascii="Book Antiqua" w:hAnsi="Book Antiqua"/>
          <w:sz w:val="24"/>
          <w:szCs w:val="24"/>
          <w:lang w:val="en-GB"/>
        </w:rPr>
        <w:t xml:space="preserve">prototype </w:t>
      </w:r>
      <w:r w:rsidR="005F3899" w:rsidRPr="008746DF">
        <w:rPr>
          <w:rFonts w:ascii="Book Antiqua" w:hAnsi="Book Antiqua"/>
          <w:sz w:val="24"/>
          <w:szCs w:val="24"/>
          <w:lang w:val="en-GB"/>
        </w:rPr>
        <w:t>e</w:t>
      </w:r>
      <w:r w:rsidR="00E20B0F" w:rsidRPr="008746DF">
        <w:rPr>
          <w:rFonts w:ascii="Book Antiqua" w:hAnsi="Book Antiqua"/>
          <w:sz w:val="24"/>
          <w:szCs w:val="24"/>
          <w:lang w:val="en-GB"/>
        </w:rPr>
        <w:t>c</w:t>
      </w:r>
      <w:r w:rsidR="005F3899" w:rsidRPr="008746DF">
        <w:rPr>
          <w:rFonts w:ascii="Book Antiqua" w:hAnsi="Book Antiqua"/>
          <w:sz w:val="24"/>
          <w:szCs w:val="24"/>
          <w:lang w:val="en-GB"/>
        </w:rPr>
        <w:t xml:space="preserve">hoendoscope </w:t>
      </w:r>
      <w:r w:rsidR="00815DDE" w:rsidRPr="008746DF">
        <w:rPr>
          <w:rFonts w:ascii="Book Antiqua" w:hAnsi="Book Antiqua"/>
          <w:sz w:val="24"/>
          <w:szCs w:val="24"/>
          <w:lang w:val="en-GB"/>
        </w:rPr>
        <w:t xml:space="preserve">was reported by Kitano </w:t>
      </w:r>
      <w:r w:rsidR="00815DDE" w:rsidRPr="00933879">
        <w:rPr>
          <w:rFonts w:ascii="Book Antiqua" w:hAnsi="Book Antiqua"/>
          <w:sz w:val="24"/>
          <w:szCs w:val="24"/>
          <w:lang w:val="en-GB"/>
        </w:rPr>
        <w:t>et al</w:t>
      </w:r>
      <w:r w:rsidR="00933879">
        <w:rPr>
          <w:rFonts w:ascii="Book Antiqua" w:hAnsi="Book Antiqua"/>
          <w:sz w:val="24"/>
          <w:szCs w:val="24"/>
          <w:lang w:val="en-GB"/>
        </w:rPr>
        <w:t>.</w:t>
      </w:r>
      <w:r w:rsidR="005F3899" w:rsidRPr="00933879">
        <w:rPr>
          <w:rFonts w:ascii="Book Antiqua" w:hAnsi="Book Antiqua"/>
          <w:sz w:val="24"/>
          <w:szCs w:val="24"/>
          <w:lang w:val="en-GB"/>
        </w:rPr>
        <w:t xml:space="preserve"> </w:t>
      </w:r>
      <w:r w:rsidR="005F3899" w:rsidRPr="008746DF">
        <w:rPr>
          <w:rFonts w:ascii="Book Antiqua" w:hAnsi="Book Antiqua"/>
          <w:sz w:val="24"/>
          <w:szCs w:val="24"/>
          <w:lang w:val="en-GB"/>
        </w:rPr>
        <w:t>in 2008</w:t>
      </w:r>
      <w:r w:rsidR="00D57D84" w:rsidRPr="008746DF">
        <w:rPr>
          <w:rFonts w:ascii="Book Antiqua" w:hAnsi="Book Antiqua"/>
          <w:sz w:val="24"/>
          <w:szCs w:val="24"/>
          <w:lang w:val="en-GB"/>
        </w:rPr>
        <w:t xml:space="preserve"> </w:t>
      </w:r>
      <w:r w:rsidR="00D57D84" w:rsidRPr="008746DF">
        <w:rPr>
          <w:rFonts w:ascii="Book Antiqua" w:hAnsi="Book Antiqua"/>
          <w:sz w:val="24"/>
          <w:szCs w:val="24"/>
          <w:vertAlign w:val="superscript"/>
          <w:lang w:val="en-GB"/>
        </w:rPr>
        <w:t>[29]</w:t>
      </w:r>
      <w:r w:rsidR="00815DDE" w:rsidRPr="008746DF">
        <w:rPr>
          <w:rFonts w:ascii="Book Antiqua" w:hAnsi="Book Antiqua"/>
          <w:sz w:val="24"/>
          <w:szCs w:val="24"/>
          <w:lang w:val="en-GB"/>
        </w:rPr>
        <w:t xml:space="preserve">. Initially, they carried out experiments in vitro </w:t>
      </w:r>
      <w:r w:rsidR="00F46119" w:rsidRPr="008746DF">
        <w:rPr>
          <w:rFonts w:ascii="Book Antiqua" w:hAnsi="Book Antiqua"/>
          <w:sz w:val="24"/>
          <w:szCs w:val="24"/>
          <w:lang w:val="en-GB"/>
        </w:rPr>
        <w:t>o</w:t>
      </w:r>
      <w:r w:rsidR="00815DDE" w:rsidRPr="008746DF">
        <w:rPr>
          <w:rFonts w:ascii="Book Antiqua" w:hAnsi="Book Antiqua"/>
          <w:sz w:val="24"/>
          <w:szCs w:val="24"/>
          <w:lang w:val="en-GB"/>
        </w:rPr>
        <w:t xml:space="preserve">n a phantom model to determine the optimal </w:t>
      </w:r>
      <w:r w:rsidRPr="008746DF">
        <w:rPr>
          <w:rFonts w:ascii="Book Antiqua" w:hAnsi="Book Antiqua"/>
          <w:sz w:val="24"/>
          <w:szCs w:val="24"/>
          <w:lang w:val="en-GB"/>
        </w:rPr>
        <w:t>MI</w:t>
      </w:r>
      <w:r w:rsidR="00815DDE" w:rsidRPr="008746DF">
        <w:rPr>
          <w:rFonts w:ascii="Book Antiqua" w:hAnsi="Book Antiqua"/>
          <w:sz w:val="24"/>
          <w:szCs w:val="24"/>
          <w:lang w:val="en-GB"/>
        </w:rPr>
        <w:t xml:space="preserve">. The maximum changes in echointensity were observed with </w:t>
      </w:r>
      <w:r w:rsidRPr="008746DF">
        <w:rPr>
          <w:rFonts w:ascii="Book Antiqua" w:hAnsi="Book Antiqua"/>
          <w:sz w:val="24"/>
          <w:szCs w:val="24"/>
          <w:lang w:val="en-GB"/>
        </w:rPr>
        <w:t xml:space="preserve">a </w:t>
      </w:r>
      <w:r w:rsidR="00815DDE" w:rsidRPr="008746DF">
        <w:rPr>
          <w:rFonts w:ascii="Book Antiqua" w:hAnsi="Book Antiqua"/>
          <w:sz w:val="24"/>
          <w:szCs w:val="24"/>
          <w:lang w:val="en-GB"/>
        </w:rPr>
        <w:t xml:space="preserve">MI of 0.35 to 0.40. Then, they performed in vivo experiments </w:t>
      </w:r>
      <w:r w:rsidR="00F46119" w:rsidRPr="008746DF">
        <w:rPr>
          <w:rFonts w:ascii="Book Antiqua" w:hAnsi="Book Antiqua"/>
          <w:sz w:val="24"/>
          <w:szCs w:val="24"/>
          <w:lang w:val="en-GB"/>
        </w:rPr>
        <w:t>o</w:t>
      </w:r>
      <w:r w:rsidR="00815DDE" w:rsidRPr="008746DF">
        <w:rPr>
          <w:rFonts w:ascii="Book Antiqua" w:hAnsi="Book Antiqua"/>
          <w:sz w:val="24"/>
          <w:szCs w:val="24"/>
          <w:lang w:val="en-GB"/>
        </w:rPr>
        <w:t xml:space="preserve">n dogs to examine the microcirculation of the canine digestive organs </w:t>
      </w:r>
      <w:r w:rsidR="001C501D" w:rsidRPr="008746DF">
        <w:rPr>
          <w:rFonts w:ascii="Book Antiqua" w:hAnsi="Book Antiqua"/>
          <w:sz w:val="24"/>
          <w:szCs w:val="24"/>
          <w:lang w:val="en-GB"/>
        </w:rPr>
        <w:t>and</w:t>
      </w:r>
      <w:r w:rsidR="00F46119" w:rsidRPr="008746DF">
        <w:rPr>
          <w:rFonts w:ascii="Book Antiqua" w:hAnsi="Book Antiqua"/>
          <w:sz w:val="24"/>
          <w:szCs w:val="24"/>
          <w:lang w:val="en-GB"/>
        </w:rPr>
        <w:t>,</w:t>
      </w:r>
      <w:r w:rsidR="001C501D" w:rsidRPr="008746DF">
        <w:rPr>
          <w:rFonts w:ascii="Book Antiqua" w:hAnsi="Book Antiqua"/>
          <w:sz w:val="24"/>
          <w:szCs w:val="24"/>
          <w:lang w:val="en-GB"/>
        </w:rPr>
        <w:t xml:space="preserve"> f</w:t>
      </w:r>
      <w:r w:rsidR="00815DDE" w:rsidRPr="008746DF">
        <w:rPr>
          <w:rFonts w:ascii="Book Antiqua" w:hAnsi="Book Antiqua"/>
          <w:sz w:val="24"/>
          <w:szCs w:val="24"/>
          <w:lang w:val="en-GB"/>
        </w:rPr>
        <w:t xml:space="preserve">inally, </w:t>
      </w:r>
      <w:r w:rsidR="00F46119" w:rsidRPr="008746DF">
        <w:rPr>
          <w:rFonts w:ascii="Book Antiqua" w:hAnsi="Book Antiqua"/>
          <w:sz w:val="24"/>
          <w:szCs w:val="24"/>
          <w:lang w:val="en-GB"/>
        </w:rPr>
        <w:t xml:space="preserve">on </w:t>
      </w:r>
      <w:r w:rsidR="00815DDE" w:rsidRPr="008746DF">
        <w:rPr>
          <w:rFonts w:ascii="Book Antiqua" w:hAnsi="Book Antiqua"/>
          <w:sz w:val="24"/>
          <w:szCs w:val="24"/>
          <w:lang w:val="en-GB"/>
        </w:rPr>
        <w:t>two patients, one with pancreatic cancer and another with a gastrointestinal strom</w:t>
      </w:r>
      <w:r w:rsidR="001D0F39" w:rsidRPr="008746DF">
        <w:rPr>
          <w:rFonts w:ascii="Book Antiqua" w:hAnsi="Book Antiqua"/>
          <w:sz w:val="24"/>
          <w:szCs w:val="24"/>
          <w:lang w:val="en-GB"/>
        </w:rPr>
        <w:t xml:space="preserve">al </w:t>
      </w:r>
      <w:r w:rsidR="00944D4E" w:rsidRPr="008746DF">
        <w:rPr>
          <w:rFonts w:ascii="Book Antiqua" w:hAnsi="Book Antiqua"/>
          <w:sz w:val="24"/>
          <w:szCs w:val="24"/>
          <w:lang w:val="en-GB"/>
        </w:rPr>
        <w:t>tumour</w:t>
      </w:r>
      <w:r w:rsidR="001D0F39" w:rsidRPr="008746DF">
        <w:rPr>
          <w:rFonts w:ascii="Book Antiqua" w:hAnsi="Book Antiqua"/>
          <w:sz w:val="24"/>
          <w:szCs w:val="24"/>
          <w:lang w:val="en-GB"/>
        </w:rPr>
        <w:t>. C</w:t>
      </w:r>
      <w:r w:rsidR="00815DDE" w:rsidRPr="008746DF">
        <w:rPr>
          <w:rFonts w:ascii="Book Antiqua" w:hAnsi="Book Antiqua"/>
          <w:sz w:val="24"/>
          <w:szCs w:val="24"/>
          <w:lang w:val="en-GB"/>
        </w:rPr>
        <w:t xml:space="preserve">H-EUS showed no vessels in the pancreatic </w:t>
      </w:r>
      <w:r w:rsidR="00944D4E" w:rsidRPr="008746DF">
        <w:rPr>
          <w:rFonts w:ascii="Book Antiqua" w:hAnsi="Book Antiqua"/>
          <w:sz w:val="24"/>
          <w:szCs w:val="24"/>
          <w:lang w:val="en-GB"/>
        </w:rPr>
        <w:t>tumour</w:t>
      </w:r>
      <w:r w:rsidR="00F46119" w:rsidRPr="008746DF">
        <w:rPr>
          <w:rFonts w:ascii="Book Antiqua" w:hAnsi="Book Antiqua"/>
          <w:sz w:val="24"/>
          <w:szCs w:val="24"/>
          <w:lang w:val="en-GB"/>
        </w:rPr>
        <w:t>, although</w:t>
      </w:r>
      <w:r w:rsidR="00815DDE" w:rsidRPr="008746DF">
        <w:rPr>
          <w:rFonts w:ascii="Book Antiqua" w:hAnsi="Book Antiqua"/>
          <w:sz w:val="24"/>
          <w:szCs w:val="24"/>
          <w:lang w:val="en-GB"/>
        </w:rPr>
        <w:t xml:space="preserve"> diffuse fine vessels were detected </w:t>
      </w:r>
      <w:r w:rsidRPr="008746DF">
        <w:rPr>
          <w:rFonts w:ascii="Book Antiqua" w:hAnsi="Book Antiqua"/>
          <w:sz w:val="24"/>
          <w:szCs w:val="24"/>
          <w:lang w:val="en-GB"/>
        </w:rPr>
        <w:t xml:space="preserve">inside </w:t>
      </w:r>
      <w:r w:rsidR="00815DDE" w:rsidRPr="008746DF">
        <w:rPr>
          <w:rFonts w:ascii="Book Antiqua" w:hAnsi="Book Antiqua"/>
          <w:sz w:val="24"/>
          <w:szCs w:val="24"/>
          <w:lang w:val="en-GB"/>
        </w:rPr>
        <w:t xml:space="preserve">the stromal </w:t>
      </w:r>
      <w:r w:rsidR="00944D4E" w:rsidRPr="008746DF">
        <w:rPr>
          <w:rFonts w:ascii="Book Antiqua" w:hAnsi="Book Antiqua"/>
          <w:sz w:val="24"/>
          <w:szCs w:val="24"/>
          <w:lang w:val="en-GB"/>
        </w:rPr>
        <w:t>tumour</w:t>
      </w:r>
      <w:r w:rsidR="00815DDE" w:rsidRPr="008746DF">
        <w:rPr>
          <w:rFonts w:ascii="Book Antiqua" w:hAnsi="Book Antiqua"/>
          <w:sz w:val="24"/>
          <w:szCs w:val="24"/>
          <w:lang w:val="en-GB"/>
        </w:rPr>
        <w:t>. These results s</w:t>
      </w:r>
      <w:r w:rsidR="001D0F39" w:rsidRPr="008746DF">
        <w:rPr>
          <w:rFonts w:ascii="Book Antiqua" w:hAnsi="Book Antiqua"/>
          <w:sz w:val="24"/>
          <w:szCs w:val="24"/>
          <w:lang w:val="en-GB"/>
        </w:rPr>
        <w:t>uggest the possible role of C</w:t>
      </w:r>
      <w:r w:rsidR="00815DDE" w:rsidRPr="008746DF">
        <w:rPr>
          <w:rFonts w:ascii="Book Antiqua" w:hAnsi="Book Antiqua"/>
          <w:sz w:val="24"/>
          <w:szCs w:val="24"/>
          <w:lang w:val="en-GB"/>
        </w:rPr>
        <w:t>H-EUS in the investigation of certain pat</w:t>
      </w:r>
      <w:r w:rsidR="001C501D" w:rsidRPr="008746DF">
        <w:rPr>
          <w:rFonts w:ascii="Book Antiqua" w:hAnsi="Book Antiqua"/>
          <w:sz w:val="24"/>
          <w:szCs w:val="24"/>
          <w:lang w:val="en-GB"/>
        </w:rPr>
        <w:t xml:space="preserve">hological digestive conditions. </w:t>
      </w:r>
      <w:r w:rsidR="00815DDE" w:rsidRPr="008746DF">
        <w:rPr>
          <w:rFonts w:ascii="Book Antiqua" w:hAnsi="Book Antiqua"/>
          <w:sz w:val="24"/>
          <w:szCs w:val="24"/>
          <w:lang w:val="en-GB"/>
        </w:rPr>
        <w:t>In light of these encouraging findings, the same authors conducted a second study</w:t>
      </w:r>
      <w:r w:rsidR="001D0F39" w:rsidRPr="008746DF">
        <w:rPr>
          <w:rFonts w:ascii="Book Antiqua" w:hAnsi="Book Antiqua"/>
          <w:sz w:val="24"/>
          <w:szCs w:val="24"/>
          <w:lang w:val="en-GB"/>
        </w:rPr>
        <w:t xml:space="preserve"> to evaluate the potential of C</w:t>
      </w:r>
      <w:r w:rsidR="00815DDE" w:rsidRPr="008746DF">
        <w:rPr>
          <w:rFonts w:ascii="Book Antiqua" w:hAnsi="Book Antiqua"/>
          <w:sz w:val="24"/>
          <w:szCs w:val="24"/>
          <w:lang w:val="en-GB"/>
        </w:rPr>
        <w:t>H-EUS in di</w:t>
      </w:r>
      <w:r w:rsidR="006A7369" w:rsidRPr="008746DF">
        <w:rPr>
          <w:rFonts w:ascii="Book Antiqua" w:hAnsi="Book Antiqua"/>
          <w:sz w:val="24"/>
          <w:szCs w:val="24"/>
          <w:lang w:val="en-GB"/>
        </w:rPr>
        <w:t>fferent clinical applications</w:t>
      </w:r>
      <w:r w:rsidR="00D57D84" w:rsidRPr="008746DF">
        <w:rPr>
          <w:rFonts w:ascii="Book Antiqua" w:hAnsi="Book Antiqua"/>
          <w:sz w:val="24"/>
          <w:szCs w:val="24"/>
          <w:lang w:val="en-GB"/>
        </w:rPr>
        <w:t xml:space="preserve"> </w:t>
      </w:r>
      <w:r w:rsidR="00D57D84" w:rsidRPr="008746DF">
        <w:rPr>
          <w:rFonts w:ascii="Book Antiqua" w:hAnsi="Book Antiqua"/>
          <w:sz w:val="24"/>
          <w:szCs w:val="24"/>
          <w:vertAlign w:val="superscript"/>
          <w:lang w:val="en-GB"/>
        </w:rPr>
        <w:t>[35]</w:t>
      </w:r>
      <w:r w:rsidR="001D0F39" w:rsidRPr="008746DF">
        <w:rPr>
          <w:rFonts w:ascii="Book Antiqua" w:hAnsi="Book Antiqua"/>
          <w:sz w:val="24"/>
          <w:szCs w:val="24"/>
          <w:lang w:val="en-GB"/>
        </w:rPr>
        <w:t>. After performing C</w:t>
      </w:r>
      <w:r w:rsidR="00815DDE" w:rsidRPr="008746DF">
        <w:rPr>
          <w:rFonts w:ascii="Book Antiqua" w:hAnsi="Book Antiqua"/>
          <w:sz w:val="24"/>
          <w:szCs w:val="24"/>
          <w:lang w:val="en-GB"/>
        </w:rPr>
        <w:t xml:space="preserve">H-EUS on 77 patients with </w:t>
      </w:r>
      <w:r w:rsidR="00F631B6" w:rsidRPr="008746DF">
        <w:rPr>
          <w:rFonts w:ascii="Book Antiqua" w:hAnsi="Book Antiqua"/>
          <w:sz w:val="24"/>
          <w:szCs w:val="24"/>
          <w:lang w:val="en-GB"/>
        </w:rPr>
        <w:t xml:space="preserve">a </w:t>
      </w:r>
      <w:r w:rsidR="00815DDE" w:rsidRPr="008746DF">
        <w:rPr>
          <w:rFonts w:ascii="Book Antiqua" w:hAnsi="Book Antiqua"/>
          <w:sz w:val="24"/>
          <w:szCs w:val="24"/>
          <w:lang w:val="en-GB"/>
        </w:rPr>
        <w:t>normal pancreas</w:t>
      </w:r>
      <w:r w:rsidR="00F46119" w:rsidRPr="008746DF">
        <w:rPr>
          <w:rFonts w:ascii="Book Antiqua" w:hAnsi="Book Antiqua"/>
          <w:sz w:val="24"/>
          <w:szCs w:val="24"/>
          <w:lang w:val="en-GB"/>
        </w:rPr>
        <w:t>,</w:t>
      </w:r>
      <w:r w:rsidR="00815DDE" w:rsidRPr="008746DF">
        <w:rPr>
          <w:rFonts w:ascii="Book Antiqua" w:hAnsi="Book Antiqua"/>
          <w:sz w:val="24"/>
          <w:szCs w:val="24"/>
          <w:lang w:val="en-GB"/>
        </w:rPr>
        <w:t xml:space="preserve"> a MI of 0.4 was established as the most appropriate </w:t>
      </w:r>
      <w:r w:rsidR="00F46119" w:rsidRPr="008746DF">
        <w:rPr>
          <w:rFonts w:ascii="Book Antiqua" w:hAnsi="Book Antiqua"/>
          <w:sz w:val="24"/>
          <w:szCs w:val="24"/>
          <w:lang w:val="en-GB"/>
        </w:rPr>
        <w:t xml:space="preserve">value </w:t>
      </w:r>
      <w:r w:rsidR="00815DDE" w:rsidRPr="008746DF">
        <w:rPr>
          <w:rFonts w:ascii="Book Antiqua" w:hAnsi="Book Antiqua"/>
          <w:sz w:val="24"/>
          <w:szCs w:val="24"/>
          <w:lang w:val="en-GB"/>
        </w:rPr>
        <w:t>to obse</w:t>
      </w:r>
      <w:r w:rsidR="004F5054" w:rsidRPr="008746DF">
        <w:rPr>
          <w:rFonts w:ascii="Book Antiqua" w:hAnsi="Book Antiqua"/>
          <w:sz w:val="24"/>
          <w:szCs w:val="24"/>
          <w:lang w:val="en-GB"/>
        </w:rPr>
        <w:t>rve the pancreatic perfusion. The</w:t>
      </w:r>
      <w:r w:rsidR="004363F4" w:rsidRPr="008746DF">
        <w:rPr>
          <w:rFonts w:ascii="Book Antiqua" w:hAnsi="Book Antiqua"/>
          <w:sz w:val="24"/>
          <w:szCs w:val="24"/>
          <w:lang w:val="en-GB"/>
        </w:rPr>
        <w:t>n,</w:t>
      </w:r>
      <w:r w:rsidR="004F5054" w:rsidRPr="008746DF">
        <w:rPr>
          <w:rFonts w:ascii="Book Antiqua" w:hAnsi="Book Antiqua"/>
          <w:sz w:val="24"/>
          <w:szCs w:val="24"/>
          <w:lang w:val="en-GB"/>
        </w:rPr>
        <w:t xml:space="preserve"> a</w:t>
      </w:r>
      <w:r w:rsidR="00815DDE" w:rsidRPr="008746DF">
        <w:rPr>
          <w:rFonts w:ascii="Book Antiqua" w:hAnsi="Book Antiqua"/>
          <w:sz w:val="24"/>
          <w:szCs w:val="24"/>
          <w:lang w:val="en-GB"/>
        </w:rPr>
        <w:t xml:space="preserve"> heterogeneous group of 27 patients with different pancreatic, gallbladder and gastroint</w:t>
      </w:r>
      <w:r w:rsidR="001D0F39" w:rsidRPr="008746DF">
        <w:rPr>
          <w:rFonts w:ascii="Book Antiqua" w:hAnsi="Book Antiqua"/>
          <w:sz w:val="24"/>
          <w:szCs w:val="24"/>
          <w:lang w:val="en-GB"/>
        </w:rPr>
        <w:t>estinal diseases underwent C</w:t>
      </w:r>
      <w:r w:rsidR="00815DDE" w:rsidRPr="008746DF">
        <w:rPr>
          <w:rFonts w:ascii="Book Antiqua" w:hAnsi="Book Antiqua"/>
          <w:sz w:val="24"/>
          <w:szCs w:val="24"/>
          <w:lang w:val="en-GB"/>
        </w:rPr>
        <w:t>H-EUS and contrast</w:t>
      </w:r>
      <w:r w:rsidR="00F46119" w:rsidRPr="008746DF">
        <w:rPr>
          <w:rFonts w:ascii="Book Antiqua" w:hAnsi="Book Antiqua"/>
          <w:sz w:val="24"/>
          <w:szCs w:val="24"/>
          <w:lang w:val="en-GB"/>
        </w:rPr>
        <w:t>-</w:t>
      </w:r>
      <w:r w:rsidR="00815DDE" w:rsidRPr="008746DF">
        <w:rPr>
          <w:rFonts w:ascii="Book Antiqua" w:hAnsi="Book Antiqua"/>
          <w:sz w:val="24"/>
          <w:szCs w:val="24"/>
          <w:lang w:val="en-GB"/>
        </w:rPr>
        <w:t>enhanced Doppler EUS. Although no firm conclusions could be drawn because of the small number of patients</w:t>
      </w:r>
      <w:r w:rsidR="001D0F39" w:rsidRPr="008746DF">
        <w:rPr>
          <w:rFonts w:ascii="Book Antiqua" w:hAnsi="Book Antiqua"/>
          <w:sz w:val="24"/>
          <w:szCs w:val="24"/>
          <w:lang w:val="en-GB"/>
        </w:rPr>
        <w:t xml:space="preserve">, the </w:t>
      </w:r>
      <w:r w:rsidR="00F46119" w:rsidRPr="008746DF">
        <w:rPr>
          <w:rFonts w:ascii="Book Antiqua" w:hAnsi="Book Antiqua"/>
          <w:sz w:val="24"/>
          <w:szCs w:val="24"/>
          <w:lang w:val="en-GB"/>
        </w:rPr>
        <w:t xml:space="preserve">capacity </w:t>
      </w:r>
      <w:r w:rsidR="001D0F39" w:rsidRPr="008746DF">
        <w:rPr>
          <w:rFonts w:ascii="Book Antiqua" w:hAnsi="Book Antiqua"/>
          <w:sz w:val="24"/>
          <w:szCs w:val="24"/>
          <w:lang w:val="en-GB"/>
        </w:rPr>
        <w:t>of C</w:t>
      </w:r>
      <w:r w:rsidR="00815DDE" w:rsidRPr="008746DF">
        <w:rPr>
          <w:rFonts w:ascii="Book Antiqua" w:hAnsi="Book Antiqua"/>
          <w:sz w:val="24"/>
          <w:szCs w:val="24"/>
          <w:lang w:val="en-GB"/>
        </w:rPr>
        <w:t>H-EUS to successfully visual</w:t>
      </w:r>
      <w:r w:rsidR="00C84D43" w:rsidRPr="008746DF">
        <w:rPr>
          <w:rFonts w:ascii="Book Antiqua" w:hAnsi="Book Antiqua"/>
          <w:sz w:val="24"/>
          <w:szCs w:val="24"/>
          <w:lang w:val="en-GB"/>
        </w:rPr>
        <w:t>is</w:t>
      </w:r>
      <w:r w:rsidR="00815DDE" w:rsidRPr="008746DF">
        <w:rPr>
          <w:rFonts w:ascii="Book Antiqua" w:hAnsi="Book Antiqua"/>
          <w:sz w:val="24"/>
          <w:szCs w:val="24"/>
          <w:lang w:val="en-GB"/>
        </w:rPr>
        <w:t>e the microcirculation of several digestive diseases was demonstrated</w:t>
      </w:r>
      <w:r w:rsidR="00F46119" w:rsidRPr="008746DF">
        <w:rPr>
          <w:rFonts w:ascii="Book Antiqua" w:hAnsi="Book Antiqua"/>
          <w:sz w:val="24"/>
          <w:szCs w:val="24"/>
          <w:lang w:val="en-GB"/>
        </w:rPr>
        <w:t>,</w:t>
      </w:r>
      <w:r w:rsidR="00815DDE" w:rsidRPr="008746DF">
        <w:rPr>
          <w:rFonts w:ascii="Book Antiqua" w:hAnsi="Book Antiqua"/>
          <w:sz w:val="24"/>
          <w:szCs w:val="24"/>
          <w:lang w:val="en-GB"/>
        </w:rPr>
        <w:t xml:space="preserve"> and its utility in differential diagnos</w:t>
      </w:r>
      <w:r w:rsidR="00F46119" w:rsidRPr="008746DF">
        <w:rPr>
          <w:rFonts w:ascii="Book Antiqua" w:hAnsi="Book Antiqua"/>
          <w:sz w:val="24"/>
          <w:szCs w:val="24"/>
          <w:lang w:val="en-GB"/>
        </w:rPr>
        <w:t>e</w:t>
      </w:r>
      <w:r w:rsidR="00815DDE" w:rsidRPr="008746DF">
        <w:rPr>
          <w:rFonts w:ascii="Book Antiqua" w:hAnsi="Book Antiqua"/>
          <w:sz w:val="24"/>
          <w:szCs w:val="24"/>
          <w:lang w:val="en-GB"/>
        </w:rPr>
        <w:t>s</w:t>
      </w:r>
      <w:r w:rsidR="00F46119" w:rsidRPr="008746DF">
        <w:rPr>
          <w:rFonts w:ascii="Book Antiqua" w:hAnsi="Book Antiqua"/>
          <w:sz w:val="24"/>
          <w:szCs w:val="24"/>
          <w:lang w:val="en-GB"/>
        </w:rPr>
        <w:t xml:space="preserve"> </w:t>
      </w:r>
      <w:r w:rsidR="00815DDE" w:rsidRPr="008746DF">
        <w:rPr>
          <w:rFonts w:ascii="Book Antiqua" w:hAnsi="Book Antiqua"/>
          <w:sz w:val="24"/>
          <w:szCs w:val="24"/>
          <w:lang w:val="en-GB"/>
        </w:rPr>
        <w:t>was also suggested.</w:t>
      </w:r>
      <w:r w:rsidR="006C7800">
        <w:rPr>
          <w:rFonts w:ascii="Book Antiqua" w:hAnsi="Book Antiqua"/>
          <w:sz w:val="24"/>
          <w:szCs w:val="24"/>
          <w:lang w:val="en-GB"/>
        </w:rPr>
        <w:t xml:space="preserve"> </w:t>
      </w:r>
      <w:r w:rsidR="00815DDE" w:rsidRPr="008746DF">
        <w:rPr>
          <w:rFonts w:ascii="Book Antiqua" w:hAnsi="Book Antiqua"/>
          <w:sz w:val="24"/>
          <w:szCs w:val="24"/>
          <w:lang w:val="en-GB"/>
        </w:rPr>
        <w:t xml:space="preserve">Following this preliminary experience, several studies have confirmed the </w:t>
      </w:r>
      <w:r w:rsidR="00F46119" w:rsidRPr="008746DF">
        <w:rPr>
          <w:rFonts w:ascii="Book Antiqua" w:hAnsi="Book Antiqua"/>
          <w:sz w:val="24"/>
          <w:szCs w:val="24"/>
          <w:lang w:val="en-GB"/>
        </w:rPr>
        <w:t xml:space="preserve">potential </w:t>
      </w:r>
      <w:r w:rsidR="00815DDE" w:rsidRPr="008746DF">
        <w:rPr>
          <w:rFonts w:ascii="Book Antiqua" w:hAnsi="Book Antiqua"/>
          <w:sz w:val="24"/>
          <w:szCs w:val="24"/>
          <w:lang w:val="en-GB"/>
        </w:rPr>
        <w:t xml:space="preserve">of this technique, mainly in the field of pancreatic pathology, although recently other indications have </w:t>
      </w:r>
      <w:r w:rsidR="00FD2B16" w:rsidRPr="008746DF">
        <w:rPr>
          <w:rFonts w:ascii="Book Antiqua" w:hAnsi="Book Antiqua"/>
          <w:sz w:val="24"/>
          <w:szCs w:val="24"/>
          <w:lang w:val="en-GB"/>
        </w:rPr>
        <w:t>also been</w:t>
      </w:r>
      <w:r w:rsidR="00815DDE" w:rsidRPr="008746DF">
        <w:rPr>
          <w:rFonts w:ascii="Book Antiqua" w:hAnsi="Book Antiqua"/>
          <w:sz w:val="24"/>
          <w:szCs w:val="24"/>
          <w:lang w:val="en-GB"/>
        </w:rPr>
        <w:t xml:space="preserve"> studied. </w:t>
      </w:r>
    </w:p>
    <w:p w14:paraId="051DD437" w14:textId="77777777" w:rsidR="0039778E" w:rsidRPr="008746DF" w:rsidRDefault="0039778E" w:rsidP="008F6338">
      <w:pPr>
        <w:pStyle w:val="Prrafodelista"/>
        <w:spacing w:line="360" w:lineRule="auto"/>
        <w:ind w:left="0" w:firstLine="709"/>
        <w:jc w:val="both"/>
        <w:rPr>
          <w:rFonts w:ascii="Book Antiqua" w:hAnsi="Book Antiqua"/>
          <w:b/>
          <w:i/>
          <w:sz w:val="24"/>
          <w:szCs w:val="24"/>
          <w:lang w:val="en-GB"/>
        </w:rPr>
      </w:pPr>
    </w:p>
    <w:p w14:paraId="58F36076" w14:textId="77777777" w:rsidR="00815DDE" w:rsidRPr="008746DF" w:rsidRDefault="00E473D8" w:rsidP="008F6338">
      <w:pPr>
        <w:pStyle w:val="Prrafodelista"/>
        <w:spacing w:line="360" w:lineRule="auto"/>
        <w:ind w:left="0" w:firstLine="709"/>
        <w:jc w:val="both"/>
        <w:rPr>
          <w:rFonts w:ascii="Book Antiqua" w:hAnsi="Book Antiqua"/>
          <w:b/>
          <w:i/>
          <w:sz w:val="24"/>
          <w:szCs w:val="24"/>
          <w:lang w:val="en-GB"/>
        </w:rPr>
      </w:pPr>
      <w:r w:rsidRPr="008746DF">
        <w:rPr>
          <w:rFonts w:ascii="Book Antiqua" w:hAnsi="Book Antiqua"/>
          <w:b/>
          <w:i/>
          <w:sz w:val="24"/>
          <w:szCs w:val="24"/>
          <w:lang w:val="en-GB"/>
        </w:rPr>
        <w:t>Solid pancreatic masses</w:t>
      </w:r>
    </w:p>
    <w:p w14:paraId="0BC872E6" w14:textId="1D6DC7B9" w:rsidR="00891294" w:rsidRPr="008746DF" w:rsidRDefault="0027672A" w:rsidP="00CC6DBA">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The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pancreatic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remains a challenge with important diagnostic and therapeutic implications. Despite recent advances introduced in diagnostic imaging, there is no ideal diagnostic procedure for the differentiation of pancreatic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Histology obtained by EUS-FNA is the gold standard. Nevertheless, needle aspiration can produce false results because of sampling errors. </w:t>
      </w:r>
    </w:p>
    <w:p w14:paraId="23ECA7D7" w14:textId="59A977C7" w:rsidR="00E473D8" w:rsidRPr="008746DF" w:rsidRDefault="0027672A" w:rsidP="00CC6DBA">
      <w:pPr>
        <w:pStyle w:val="Prrafodelista"/>
        <w:spacing w:line="360" w:lineRule="auto"/>
        <w:ind w:left="0" w:firstLine="709"/>
        <w:jc w:val="both"/>
        <w:rPr>
          <w:rFonts w:ascii="Book Antiqua" w:hAnsi="Book Antiqua"/>
          <w:sz w:val="24"/>
          <w:szCs w:val="24"/>
          <w:lang w:val="en-GB"/>
        </w:rPr>
      </w:pPr>
      <w:r w:rsidRPr="008746DF">
        <w:rPr>
          <w:rFonts w:ascii="Book Antiqua" w:hAnsi="Book Antiqua"/>
          <w:sz w:val="24"/>
          <w:szCs w:val="24"/>
          <w:lang w:val="en-GB"/>
        </w:rPr>
        <w:t>Ductal adenocarcinomas are generally hypovascular because of their markedly desmoplastic changes. In contrast</w:t>
      </w:r>
      <w:r w:rsidR="00CC6DBA" w:rsidRPr="008746DF">
        <w:rPr>
          <w:rFonts w:ascii="Book Antiqua" w:hAnsi="Book Antiqua"/>
          <w:sz w:val="24"/>
          <w:szCs w:val="24"/>
          <w:lang w:val="en-GB"/>
        </w:rPr>
        <w:t xml:space="preserve">, </w:t>
      </w:r>
      <w:r w:rsidRPr="008746DF">
        <w:rPr>
          <w:rFonts w:ascii="Book Antiqua" w:hAnsi="Book Antiqua"/>
          <w:sz w:val="24"/>
          <w:szCs w:val="24"/>
          <w:lang w:val="en-GB"/>
        </w:rPr>
        <w:t xml:space="preserve">endocrine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w:t>
      </w:r>
      <w:r w:rsidR="00CC6DBA" w:rsidRPr="008746DF">
        <w:rPr>
          <w:rFonts w:ascii="Book Antiqua" w:hAnsi="Book Antiqua"/>
          <w:sz w:val="24"/>
          <w:szCs w:val="24"/>
          <w:lang w:val="en-GB"/>
        </w:rPr>
        <w:t xml:space="preserve">have abundant arterial </w:t>
      </w:r>
      <w:r w:rsidR="00D44A7A" w:rsidRPr="008746DF">
        <w:rPr>
          <w:rFonts w:ascii="Book Antiqua" w:hAnsi="Book Antiqua"/>
          <w:sz w:val="24"/>
          <w:szCs w:val="24"/>
          <w:lang w:val="en-GB"/>
        </w:rPr>
        <w:t>vascularis</w:t>
      </w:r>
      <w:r w:rsidR="00CC6DBA" w:rsidRPr="008746DF">
        <w:rPr>
          <w:rFonts w:ascii="Book Antiqua" w:hAnsi="Book Antiqua"/>
          <w:sz w:val="24"/>
          <w:szCs w:val="24"/>
          <w:lang w:val="en-GB"/>
        </w:rPr>
        <w:t>ation</w:t>
      </w:r>
      <w:r w:rsidR="00C86C4E" w:rsidRPr="008746DF">
        <w:rPr>
          <w:rFonts w:ascii="Book Antiqua" w:hAnsi="Book Antiqua"/>
          <w:sz w:val="24"/>
          <w:szCs w:val="24"/>
          <w:lang w:val="en-GB"/>
        </w:rPr>
        <w:t>,</w:t>
      </w:r>
      <w:r w:rsidR="00D44A7A" w:rsidRPr="008746DF">
        <w:rPr>
          <w:rFonts w:ascii="Book Antiqua" w:hAnsi="Book Antiqua"/>
          <w:sz w:val="24"/>
          <w:szCs w:val="24"/>
          <w:lang w:val="en-GB"/>
        </w:rPr>
        <w:t xml:space="preserve"> wh</w:t>
      </w:r>
      <w:r w:rsidR="00C86C4E" w:rsidRPr="008746DF">
        <w:rPr>
          <w:rFonts w:ascii="Book Antiqua" w:hAnsi="Book Antiqua"/>
          <w:sz w:val="24"/>
          <w:szCs w:val="24"/>
          <w:lang w:val="en-GB"/>
        </w:rPr>
        <w:t>ereas</w:t>
      </w:r>
      <w:r w:rsidR="00D44A7A" w:rsidRPr="008746DF">
        <w:rPr>
          <w:rFonts w:ascii="Book Antiqua" w:hAnsi="Book Antiqua"/>
          <w:sz w:val="24"/>
          <w:szCs w:val="24"/>
          <w:lang w:val="en-GB"/>
        </w:rPr>
        <w:t xml:space="preserve"> the vascularity of chronic pancreatitis is usually equivalent to that in normal parenchyma</w:t>
      </w:r>
      <w:r w:rsidR="00A06288" w:rsidRPr="008746DF">
        <w:rPr>
          <w:rFonts w:ascii="Book Antiqua" w:hAnsi="Book Antiqua"/>
          <w:sz w:val="24"/>
          <w:szCs w:val="24"/>
          <w:lang w:val="en-GB"/>
        </w:rPr>
        <w:t xml:space="preserve"> </w:t>
      </w:r>
      <w:r w:rsidR="00A06288" w:rsidRPr="008746DF">
        <w:rPr>
          <w:rFonts w:ascii="Book Antiqua" w:hAnsi="Book Antiqua"/>
          <w:sz w:val="24"/>
          <w:szCs w:val="24"/>
          <w:vertAlign w:val="superscript"/>
          <w:lang w:val="en-GB"/>
        </w:rPr>
        <w:t>[36]</w:t>
      </w:r>
      <w:r w:rsidR="00D44A7A" w:rsidRPr="008746DF">
        <w:rPr>
          <w:rFonts w:ascii="Book Antiqua" w:hAnsi="Book Antiqua"/>
          <w:sz w:val="24"/>
          <w:szCs w:val="24"/>
          <w:lang w:val="en-GB"/>
        </w:rPr>
        <w:t>. These particularities have been exploited</w:t>
      </w:r>
      <w:r w:rsidR="00C86C4E" w:rsidRPr="008746DF">
        <w:rPr>
          <w:rFonts w:ascii="Book Antiqua" w:hAnsi="Book Antiqua"/>
          <w:sz w:val="24"/>
          <w:szCs w:val="24"/>
          <w:lang w:val="en-GB"/>
        </w:rPr>
        <w:t>,</w:t>
      </w:r>
      <w:r w:rsidR="00D44A7A" w:rsidRPr="008746DF">
        <w:rPr>
          <w:rFonts w:ascii="Book Antiqua" w:hAnsi="Book Antiqua"/>
          <w:sz w:val="24"/>
          <w:szCs w:val="24"/>
          <w:lang w:val="en-GB"/>
        </w:rPr>
        <w:t xml:space="preserve"> </w:t>
      </w:r>
      <w:r w:rsidRPr="008746DF">
        <w:rPr>
          <w:rFonts w:ascii="Book Antiqua" w:hAnsi="Book Antiqua"/>
          <w:sz w:val="24"/>
          <w:szCs w:val="24"/>
          <w:lang w:val="en-GB"/>
        </w:rPr>
        <w:t xml:space="preserve">and characteristic enhancement patterns of pancreatic masses using </w:t>
      </w:r>
      <w:r w:rsidR="001D0F39" w:rsidRPr="008746DF">
        <w:rPr>
          <w:rFonts w:ascii="Book Antiqua" w:hAnsi="Book Antiqua"/>
          <w:sz w:val="24"/>
          <w:szCs w:val="24"/>
          <w:lang w:val="en-GB"/>
        </w:rPr>
        <w:t>C</w:t>
      </w:r>
      <w:r w:rsidR="000A18DF" w:rsidRPr="008746DF">
        <w:rPr>
          <w:rFonts w:ascii="Book Antiqua" w:hAnsi="Book Antiqua"/>
          <w:sz w:val="24"/>
          <w:szCs w:val="24"/>
          <w:lang w:val="en-GB"/>
        </w:rPr>
        <w:t>H tra</w:t>
      </w:r>
      <w:r w:rsidR="00891294" w:rsidRPr="008746DF">
        <w:rPr>
          <w:rFonts w:ascii="Book Antiqua" w:hAnsi="Book Antiqua"/>
          <w:sz w:val="24"/>
          <w:szCs w:val="24"/>
          <w:lang w:val="en-GB"/>
        </w:rPr>
        <w:t>nsabdominal ultrasonography (</w:t>
      </w:r>
      <w:r w:rsidR="001D0F39" w:rsidRPr="008746DF">
        <w:rPr>
          <w:rFonts w:ascii="Book Antiqua" w:hAnsi="Book Antiqua"/>
          <w:sz w:val="24"/>
          <w:szCs w:val="24"/>
          <w:lang w:val="en-GB"/>
        </w:rPr>
        <w:t>C</w:t>
      </w:r>
      <w:r w:rsidRPr="008746DF">
        <w:rPr>
          <w:rFonts w:ascii="Book Antiqua" w:hAnsi="Book Antiqua"/>
          <w:sz w:val="24"/>
          <w:szCs w:val="24"/>
          <w:lang w:val="en-GB"/>
        </w:rPr>
        <w:t>H-US</w:t>
      </w:r>
      <w:r w:rsidR="00891294" w:rsidRPr="008746DF">
        <w:rPr>
          <w:rFonts w:ascii="Book Antiqua" w:hAnsi="Book Antiqua"/>
          <w:sz w:val="24"/>
          <w:szCs w:val="24"/>
          <w:lang w:val="en-GB"/>
        </w:rPr>
        <w:t>)</w:t>
      </w:r>
      <w:r w:rsidRPr="008746DF">
        <w:rPr>
          <w:rFonts w:ascii="Book Antiqua" w:hAnsi="Book Antiqua"/>
          <w:sz w:val="24"/>
          <w:szCs w:val="24"/>
          <w:lang w:val="en-GB"/>
        </w:rPr>
        <w:t xml:space="preserve"> have been recently described</w:t>
      </w:r>
      <w:r w:rsidR="00A06288" w:rsidRPr="008746DF">
        <w:rPr>
          <w:rFonts w:ascii="Book Antiqua" w:hAnsi="Book Antiqua"/>
          <w:sz w:val="24"/>
          <w:szCs w:val="24"/>
          <w:lang w:val="en-GB"/>
        </w:rPr>
        <w:t xml:space="preserve"> </w:t>
      </w:r>
      <w:r w:rsidR="00A06288" w:rsidRPr="008746DF">
        <w:rPr>
          <w:rFonts w:ascii="Book Antiqua" w:hAnsi="Book Antiqua"/>
          <w:sz w:val="24"/>
          <w:szCs w:val="24"/>
          <w:vertAlign w:val="superscript"/>
          <w:lang w:val="en-GB"/>
        </w:rPr>
        <w:t>[36-37]</w:t>
      </w:r>
      <w:r w:rsidRPr="008746DF">
        <w:rPr>
          <w:rFonts w:ascii="Book Antiqua" w:hAnsi="Book Antiqua"/>
          <w:sz w:val="24"/>
          <w:szCs w:val="24"/>
          <w:lang w:val="en-GB"/>
        </w:rPr>
        <w:t xml:space="preserve">. </w:t>
      </w:r>
      <w:r w:rsidR="00D44A7A" w:rsidRPr="008746DF">
        <w:rPr>
          <w:rFonts w:ascii="Book Antiqua" w:hAnsi="Book Antiqua"/>
          <w:sz w:val="24"/>
          <w:szCs w:val="24"/>
          <w:lang w:val="en-GB"/>
        </w:rPr>
        <w:t>A</w:t>
      </w:r>
      <w:r w:rsidRPr="008746DF">
        <w:rPr>
          <w:rFonts w:ascii="Book Antiqua" w:hAnsi="Book Antiqua"/>
          <w:sz w:val="24"/>
          <w:szCs w:val="24"/>
          <w:lang w:val="en-GB"/>
        </w:rPr>
        <w:t xml:space="preserve">denocarcinomas </w:t>
      </w:r>
      <w:r w:rsidR="00D44A7A" w:rsidRPr="008746DF">
        <w:rPr>
          <w:rFonts w:ascii="Book Antiqua" w:hAnsi="Book Antiqua"/>
          <w:sz w:val="24"/>
          <w:szCs w:val="24"/>
          <w:lang w:val="en-GB"/>
        </w:rPr>
        <w:t>have been</w:t>
      </w:r>
      <w:r w:rsidRPr="008746DF">
        <w:rPr>
          <w:rFonts w:ascii="Book Antiqua" w:hAnsi="Book Antiqua"/>
          <w:sz w:val="24"/>
          <w:szCs w:val="24"/>
          <w:lang w:val="en-GB"/>
        </w:rPr>
        <w:t xml:space="preserve"> found to be hypoe</w:t>
      </w:r>
      <w:r w:rsidR="00D44A7A" w:rsidRPr="008746DF">
        <w:rPr>
          <w:rFonts w:ascii="Book Antiqua" w:hAnsi="Book Antiqua"/>
          <w:sz w:val="24"/>
          <w:szCs w:val="24"/>
          <w:lang w:val="en-GB"/>
        </w:rPr>
        <w:t>n</w:t>
      </w:r>
      <w:r w:rsidRPr="008746DF">
        <w:rPr>
          <w:rFonts w:ascii="Book Antiqua" w:hAnsi="Book Antiqua"/>
          <w:sz w:val="24"/>
          <w:szCs w:val="24"/>
          <w:lang w:val="en-GB"/>
        </w:rPr>
        <w:t xml:space="preserve">hanced after contrast injection. Conversely, neuroendocrine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were mostly </w:t>
      </w:r>
      <w:proofErr w:type="spellStart"/>
      <w:r w:rsidRPr="008746DF">
        <w:rPr>
          <w:rFonts w:ascii="Book Antiqua" w:hAnsi="Book Antiqua"/>
          <w:sz w:val="24"/>
          <w:szCs w:val="24"/>
          <w:lang w:val="en-GB"/>
        </w:rPr>
        <w:t>hyperenhanced</w:t>
      </w:r>
      <w:proofErr w:type="spellEnd"/>
      <w:r w:rsidRPr="008746DF">
        <w:rPr>
          <w:rFonts w:ascii="Book Antiqua" w:hAnsi="Book Antiqua"/>
          <w:sz w:val="24"/>
          <w:szCs w:val="24"/>
          <w:lang w:val="en-GB"/>
        </w:rPr>
        <w:t xml:space="preserve">. Pancreatitis-associated masses </w:t>
      </w:r>
      <w:r w:rsidR="00D44A7A" w:rsidRPr="008746DF">
        <w:rPr>
          <w:rFonts w:ascii="Book Antiqua" w:hAnsi="Book Antiqua"/>
          <w:sz w:val="24"/>
          <w:szCs w:val="24"/>
          <w:lang w:val="en-GB"/>
        </w:rPr>
        <w:t>have been reported to have similar enhancement</w:t>
      </w:r>
      <w:r w:rsidR="00C86C4E" w:rsidRPr="008746DF">
        <w:rPr>
          <w:rFonts w:ascii="Book Antiqua" w:hAnsi="Book Antiqua"/>
          <w:sz w:val="24"/>
          <w:szCs w:val="24"/>
          <w:lang w:val="en-GB"/>
        </w:rPr>
        <w:t>s</w:t>
      </w:r>
      <w:r w:rsidR="00D44A7A" w:rsidRPr="008746DF">
        <w:rPr>
          <w:rFonts w:ascii="Book Antiqua" w:hAnsi="Book Antiqua"/>
          <w:sz w:val="24"/>
          <w:szCs w:val="24"/>
          <w:lang w:val="en-GB"/>
        </w:rPr>
        <w:t xml:space="preserve"> to th</w:t>
      </w:r>
      <w:r w:rsidR="00C86C4E" w:rsidRPr="008746DF">
        <w:rPr>
          <w:rFonts w:ascii="Book Antiqua" w:hAnsi="Book Antiqua"/>
          <w:sz w:val="24"/>
          <w:szCs w:val="24"/>
          <w:lang w:val="en-GB"/>
        </w:rPr>
        <w:t>ose</w:t>
      </w:r>
      <w:r w:rsidR="00D44A7A" w:rsidRPr="008746DF">
        <w:rPr>
          <w:rFonts w:ascii="Book Antiqua" w:hAnsi="Book Antiqua"/>
          <w:sz w:val="24"/>
          <w:szCs w:val="24"/>
          <w:lang w:val="en-GB"/>
        </w:rPr>
        <w:t xml:space="preserve"> of the normal pancreatic parenchyma</w:t>
      </w:r>
      <w:r w:rsidR="00C86C4E" w:rsidRPr="008746DF">
        <w:rPr>
          <w:rFonts w:ascii="Book Antiqua" w:hAnsi="Book Antiqua"/>
          <w:sz w:val="24"/>
          <w:szCs w:val="24"/>
          <w:lang w:val="en-GB"/>
        </w:rPr>
        <w:t>,</w:t>
      </w:r>
      <w:r w:rsidR="00D44A7A" w:rsidRPr="008746DF">
        <w:rPr>
          <w:rFonts w:ascii="Book Antiqua" w:hAnsi="Book Antiqua"/>
          <w:sz w:val="24"/>
          <w:szCs w:val="24"/>
          <w:lang w:val="en-GB"/>
        </w:rPr>
        <w:t xml:space="preserve"> </w:t>
      </w:r>
      <w:r w:rsidRPr="008746DF">
        <w:rPr>
          <w:rFonts w:ascii="Book Antiqua" w:hAnsi="Book Antiqua"/>
          <w:sz w:val="24"/>
          <w:szCs w:val="24"/>
          <w:lang w:val="en-GB"/>
        </w:rPr>
        <w:t>depending upon t</w:t>
      </w:r>
      <w:r w:rsidR="00D44A7A" w:rsidRPr="008746DF">
        <w:rPr>
          <w:rFonts w:ascii="Book Antiqua" w:hAnsi="Book Antiqua"/>
          <w:sz w:val="24"/>
          <w:szCs w:val="24"/>
          <w:lang w:val="en-GB"/>
        </w:rPr>
        <w:t>he inflammation and</w:t>
      </w:r>
      <w:r w:rsidRPr="008746DF">
        <w:rPr>
          <w:rFonts w:ascii="Book Antiqua" w:hAnsi="Book Antiqua"/>
          <w:sz w:val="24"/>
          <w:szCs w:val="24"/>
          <w:lang w:val="en-GB"/>
        </w:rPr>
        <w:t xml:space="preserve"> fi</w:t>
      </w:r>
      <w:r w:rsidR="00D44A7A" w:rsidRPr="008746DF">
        <w:rPr>
          <w:rFonts w:ascii="Book Antiqua" w:hAnsi="Book Antiqua"/>
          <w:sz w:val="24"/>
          <w:szCs w:val="24"/>
          <w:lang w:val="en-GB"/>
        </w:rPr>
        <w:t>brosis</w:t>
      </w:r>
      <w:r w:rsidRPr="008746DF">
        <w:rPr>
          <w:rFonts w:ascii="Book Antiqua" w:hAnsi="Book Antiqua"/>
          <w:sz w:val="24"/>
          <w:szCs w:val="24"/>
          <w:lang w:val="en-GB"/>
        </w:rPr>
        <w:t>.</w:t>
      </w:r>
      <w:r w:rsidR="00C743A9" w:rsidRPr="008746DF">
        <w:rPr>
          <w:rFonts w:ascii="Book Antiqua" w:hAnsi="Book Antiqua"/>
          <w:sz w:val="24"/>
          <w:szCs w:val="24"/>
          <w:lang w:val="en-GB"/>
        </w:rPr>
        <w:t xml:space="preserve"> </w:t>
      </w:r>
      <w:r w:rsidR="001D0F39" w:rsidRPr="008746DF">
        <w:rPr>
          <w:rFonts w:ascii="Book Antiqua" w:hAnsi="Book Antiqua"/>
          <w:sz w:val="24"/>
          <w:szCs w:val="24"/>
          <w:lang w:val="en-GB"/>
        </w:rPr>
        <w:t>The main limitation of C</w:t>
      </w:r>
      <w:r w:rsidR="00C743A9" w:rsidRPr="008746DF">
        <w:rPr>
          <w:rFonts w:ascii="Book Antiqua" w:hAnsi="Book Antiqua"/>
          <w:sz w:val="24"/>
          <w:szCs w:val="24"/>
          <w:lang w:val="en-GB"/>
        </w:rPr>
        <w:t>H-US is the restricted image resolution and poor visual</w:t>
      </w:r>
      <w:r w:rsidR="00C84D43" w:rsidRPr="008746DF">
        <w:rPr>
          <w:rFonts w:ascii="Book Antiqua" w:hAnsi="Book Antiqua"/>
          <w:sz w:val="24"/>
          <w:szCs w:val="24"/>
          <w:lang w:val="en-GB"/>
        </w:rPr>
        <w:t>is</w:t>
      </w:r>
      <w:r w:rsidR="00C743A9" w:rsidRPr="008746DF">
        <w:rPr>
          <w:rFonts w:ascii="Book Antiqua" w:hAnsi="Book Antiqua"/>
          <w:sz w:val="24"/>
          <w:szCs w:val="24"/>
          <w:lang w:val="en-GB"/>
        </w:rPr>
        <w:t xml:space="preserve">ation of deep areas due to intervening abdominal gas and fat. These drawbacks are overcome by </w:t>
      </w:r>
      <w:r w:rsidR="001D0F39" w:rsidRPr="008746DF">
        <w:rPr>
          <w:rFonts w:ascii="Book Antiqua" w:hAnsi="Book Antiqua"/>
          <w:sz w:val="24"/>
          <w:szCs w:val="24"/>
          <w:lang w:val="en-GB"/>
        </w:rPr>
        <w:t>C</w:t>
      </w:r>
      <w:r w:rsidR="00B00213" w:rsidRPr="008746DF">
        <w:rPr>
          <w:rFonts w:ascii="Book Antiqua" w:hAnsi="Book Antiqua"/>
          <w:sz w:val="24"/>
          <w:szCs w:val="24"/>
          <w:lang w:val="en-GB"/>
        </w:rPr>
        <w:t>H-EUS</w:t>
      </w:r>
      <w:r w:rsidR="00C86C4E" w:rsidRPr="008746DF">
        <w:rPr>
          <w:rFonts w:ascii="Book Antiqua" w:hAnsi="Book Antiqua"/>
          <w:sz w:val="24"/>
          <w:szCs w:val="24"/>
          <w:lang w:val="en-GB"/>
        </w:rPr>
        <w:t>; d</w:t>
      </w:r>
      <w:r w:rsidR="00891294" w:rsidRPr="008746DF">
        <w:rPr>
          <w:rFonts w:ascii="Book Antiqua" w:hAnsi="Book Antiqua"/>
          <w:sz w:val="24"/>
          <w:szCs w:val="24"/>
          <w:lang w:val="en-GB"/>
        </w:rPr>
        <w:t>ue to</w:t>
      </w:r>
      <w:r w:rsidR="00C743A9" w:rsidRPr="008746DF">
        <w:rPr>
          <w:rFonts w:ascii="Book Antiqua" w:hAnsi="Book Antiqua"/>
          <w:sz w:val="24"/>
          <w:szCs w:val="24"/>
          <w:lang w:val="en-GB"/>
        </w:rPr>
        <w:t xml:space="preserve"> the proximity of the probe to the pancreatic gland, EUS yields the highest spatial resolution images</w:t>
      </w:r>
      <w:r w:rsidR="00C86C4E" w:rsidRPr="008746DF">
        <w:rPr>
          <w:rFonts w:ascii="Book Antiqua" w:hAnsi="Book Antiqua"/>
          <w:sz w:val="24"/>
          <w:szCs w:val="24"/>
          <w:lang w:val="en-GB"/>
        </w:rPr>
        <w:t>,</w:t>
      </w:r>
      <w:r w:rsidR="00C743A9" w:rsidRPr="008746DF">
        <w:rPr>
          <w:rFonts w:ascii="Book Antiqua" w:hAnsi="Book Antiqua"/>
          <w:sz w:val="24"/>
          <w:szCs w:val="24"/>
          <w:lang w:val="en-GB"/>
        </w:rPr>
        <w:t xml:space="preserve"> surpass</w:t>
      </w:r>
      <w:r w:rsidR="00C86C4E" w:rsidRPr="008746DF">
        <w:rPr>
          <w:rFonts w:ascii="Book Antiqua" w:hAnsi="Book Antiqua"/>
          <w:sz w:val="24"/>
          <w:szCs w:val="24"/>
          <w:lang w:val="en-GB"/>
        </w:rPr>
        <w:t>ing</w:t>
      </w:r>
      <w:r w:rsidR="00C743A9" w:rsidRPr="008746DF">
        <w:rPr>
          <w:rFonts w:ascii="Book Antiqua" w:hAnsi="Book Antiqua"/>
          <w:sz w:val="24"/>
          <w:szCs w:val="24"/>
          <w:lang w:val="en-GB"/>
        </w:rPr>
        <w:t xml:space="preserve"> those achieved by US, CT and MRI</w:t>
      </w:r>
      <w:r w:rsidR="00393FB6" w:rsidRPr="008746DF">
        <w:rPr>
          <w:rFonts w:ascii="Book Antiqua" w:hAnsi="Book Antiqua"/>
          <w:sz w:val="24"/>
          <w:szCs w:val="24"/>
          <w:lang w:val="en-GB"/>
        </w:rPr>
        <w:t xml:space="preserve"> </w:t>
      </w:r>
      <w:r w:rsidR="00393FB6" w:rsidRPr="008746DF">
        <w:rPr>
          <w:rFonts w:ascii="Book Antiqua" w:hAnsi="Book Antiqua"/>
          <w:sz w:val="24"/>
          <w:szCs w:val="24"/>
          <w:vertAlign w:val="superscript"/>
          <w:lang w:val="en-GB"/>
        </w:rPr>
        <w:t>[38]</w:t>
      </w:r>
      <w:r w:rsidR="00C743A9" w:rsidRPr="008746DF">
        <w:rPr>
          <w:rFonts w:ascii="Book Antiqua" w:hAnsi="Book Antiqua"/>
          <w:sz w:val="24"/>
          <w:szCs w:val="24"/>
          <w:lang w:val="en-GB"/>
        </w:rPr>
        <w:t>.</w:t>
      </w:r>
    </w:p>
    <w:p w14:paraId="48EFA51E" w14:textId="41E49C61" w:rsidR="004022F0" w:rsidRPr="008746DF" w:rsidRDefault="00A455D4"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Recently, three groups have prospectively</w:t>
      </w:r>
      <w:r w:rsidR="001D0F39" w:rsidRPr="008746DF">
        <w:rPr>
          <w:rFonts w:ascii="Book Antiqua" w:hAnsi="Book Antiqua"/>
          <w:sz w:val="24"/>
          <w:szCs w:val="24"/>
          <w:lang w:val="en-GB"/>
        </w:rPr>
        <w:t xml:space="preserve"> evaluated the performance of C</w:t>
      </w:r>
      <w:r w:rsidRPr="008746DF">
        <w:rPr>
          <w:rFonts w:ascii="Book Antiqua" w:hAnsi="Book Antiqua"/>
          <w:sz w:val="24"/>
          <w:szCs w:val="24"/>
          <w:lang w:val="en-GB"/>
        </w:rPr>
        <w:t xml:space="preserve">H-EUS </w:t>
      </w:r>
      <w:r w:rsidR="00D00899" w:rsidRPr="008746DF">
        <w:rPr>
          <w:rFonts w:ascii="Book Antiqua" w:hAnsi="Book Antiqua"/>
          <w:sz w:val="24"/>
          <w:szCs w:val="24"/>
          <w:lang w:val="en-GB"/>
        </w:rPr>
        <w:t>in</w:t>
      </w:r>
      <w:r w:rsidR="00CE2916" w:rsidRPr="008746DF">
        <w:rPr>
          <w:rFonts w:ascii="Book Antiqua" w:hAnsi="Book Antiqua"/>
          <w:sz w:val="24"/>
          <w:szCs w:val="24"/>
          <w:lang w:val="en-GB"/>
        </w:rPr>
        <w:t xml:space="preserve"> character</w:t>
      </w:r>
      <w:r w:rsidR="00C84D43" w:rsidRPr="008746DF">
        <w:rPr>
          <w:rFonts w:ascii="Book Antiqua" w:hAnsi="Book Antiqua"/>
          <w:sz w:val="24"/>
          <w:szCs w:val="24"/>
          <w:lang w:val="en-GB"/>
        </w:rPr>
        <w:t>is</w:t>
      </w:r>
      <w:r w:rsidR="00D00899" w:rsidRPr="008746DF">
        <w:rPr>
          <w:rFonts w:ascii="Book Antiqua" w:hAnsi="Book Antiqua"/>
          <w:sz w:val="24"/>
          <w:szCs w:val="24"/>
          <w:lang w:val="en-GB"/>
        </w:rPr>
        <w:t>ing</w:t>
      </w:r>
      <w:r w:rsidR="00CE2916" w:rsidRPr="008746DF">
        <w:rPr>
          <w:rFonts w:ascii="Book Antiqua" w:hAnsi="Book Antiqua"/>
          <w:sz w:val="24"/>
          <w:szCs w:val="24"/>
          <w:lang w:val="en-GB"/>
        </w:rPr>
        <w:t xml:space="preserve"> </w:t>
      </w:r>
      <w:r w:rsidRPr="008746DF">
        <w:rPr>
          <w:rFonts w:ascii="Book Antiqua" w:hAnsi="Book Antiqua"/>
          <w:sz w:val="24"/>
          <w:szCs w:val="24"/>
          <w:lang w:val="en-GB"/>
        </w:rPr>
        <w:t>solid pancreatic masses after SonoVue or Sonazoid</w:t>
      </w:r>
      <w:r w:rsidR="007E60D1" w:rsidRPr="008746DF">
        <w:rPr>
          <w:rFonts w:ascii="Book Antiqua" w:hAnsi="Book Antiqua"/>
          <w:sz w:val="24"/>
          <w:szCs w:val="24"/>
          <w:lang w:val="en-GB"/>
        </w:rPr>
        <w:t xml:space="preserve"> injection with a new broadband-transducer </w:t>
      </w:r>
      <w:r w:rsidRPr="008746DF">
        <w:rPr>
          <w:rFonts w:ascii="Book Antiqua" w:hAnsi="Book Antiqua"/>
          <w:sz w:val="24"/>
          <w:szCs w:val="24"/>
          <w:lang w:val="en-GB"/>
        </w:rPr>
        <w:t>echoendoscope</w:t>
      </w:r>
      <w:r w:rsidR="009A7504" w:rsidRPr="008746DF">
        <w:rPr>
          <w:rFonts w:ascii="Book Antiqua" w:hAnsi="Book Antiqua"/>
          <w:sz w:val="24"/>
          <w:szCs w:val="24"/>
          <w:lang w:val="en-GB"/>
        </w:rPr>
        <w:t xml:space="preserve"> in 35, 90 and 277 patient</w:t>
      </w:r>
      <w:r w:rsidR="00FD2B16" w:rsidRPr="008746DF">
        <w:rPr>
          <w:rFonts w:ascii="Book Antiqua" w:hAnsi="Book Antiqua"/>
          <w:sz w:val="24"/>
          <w:szCs w:val="24"/>
          <w:lang w:val="en-GB"/>
        </w:rPr>
        <w:t>s, respectively</w:t>
      </w:r>
      <w:r w:rsidR="00393FB6" w:rsidRPr="008746DF">
        <w:rPr>
          <w:rFonts w:ascii="Book Antiqua" w:hAnsi="Book Antiqua"/>
          <w:sz w:val="24"/>
          <w:szCs w:val="24"/>
          <w:lang w:val="en-GB"/>
        </w:rPr>
        <w:t xml:space="preserve"> </w:t>
      </w:r>
      <w:r w:rsidR="00393FB6" w:rsidRPr="008746DF">
        <w:rPr>
          <w:rFonts w:ascii="Book Antiqua" w:hAnsi="Book Antiqua"/>
          <w:sz w:val="24"/>
          <w:szCs w:val="24"/>
          <w:vertAlign w:val="superscript"/>
          <w:lang w:val="en-GB"/>
        </w:rPr>
        <w:t>[39-41]</w:t>
      </w:r>
      <w:r w:rsidRPr="008746DF">
        <w:rPr>
          <w:rFonts w:ascii="Book Antiqua" w:hAnsi="Book Antiqua"/>
          <w:sz w:val="24"/>
          <w:szCs w:val="24"/>
          <w:lang w:val="en-GB"/>
        </w:rPr>
        <w:t>.</w:t>
      </w:r>
      <w:r w:rsidR="009A7504" w:rsidRPr="008746DF">
        <w:rPr>
          <w:rFonts w:ascii="Book Antiqua" w:hAnsi="Book Antiqua"/>
          <w:sz w:val="24"/>
          <w:szCs w:val="24"/>
          <w:lang w:val="en-GB"/>
        </w:rPr>
        <w:t xml:space="preserve"> Adenocarcinoma was diagnosed as </w:t>
      </w:r>
      <w:r w:rsidR="00C86C4E" w:rsidRPr="008746DF">
        <w:rPr>
          <w:rFonts w:ascii="Book Antiqua" w:hAnsi="Book Antiqua"/>
          <w:sz w:val="24"/>
          <w:szCs w:val="24"/>
          <w:lang w:val="en-GB"/>
        </w:rPr>
        <w:t xml:space="preserve">an </w:t>
      </w:r>
      <w:r w:rsidR="007E60D1" w:rsidRPr="008746DF">
        <w:rPr>
          <w:rFonts w:ascii="Book Antiqua" w:hAnsi="Book Antiqua"/>
          <w:sz w:val="24"/>
          <w:szCs w:val="24"/>
          <w:lang w:val="en-GB"/>
        </w:rPr>
        <w:t xml:space="preserve">inhomogeneous </w:t>
      </w:r>
      <w:r w:rsidR="009A7504" w:rsidRPr="008746DF">
        <w:rPr>
          <w:rFonts w:ascii="Book Antiqua" w:hAnsi="Book Antiqua"/>
          <w:sz w:val="24"/>
          <w:szCs w:val="24"/>
          <w:lang w:val="en-GB"/>
        </w:rPr>
        <w:t xml:space="preserve">hypoenhanced mass </w:t>
      </w:r>
      <w:r w:rsidR="006E10E1" w:rsidRPr="008746DF">
        <w:rPr>
          <w:rFonts w:ascii="Book Antiqua" w:hAnsi="Book Antiqua"/>
          <w:sz w:val="24"/>
          <w:szCs w:val="24"/>
          <w:lang w:val="en-GB"/>
        </w:rPr>
        <w:t>(Figure 6)</w:t>
      </w:r>
      <w:r w:rsidR="003A12F6" w:rsidRPr="008746DF">
        <w:rPr>
          <w:rFonts w:ascii="Book Antiqua" w:hAnsi="Book Antiqua"/>
          <w:sz w:val="24"/>
          <w:szCs w:val="24"/>
          <w:lang w:val="en-GB"/>
        </w:rPr>
        <w:t xml:space="preserve"> </w:t>
      </w:r>
      <w:r w:rsidR="009A7504" w:rsidRPr="008746DF">
        <w:rPr>
          <w:rFonts w:ascii="Book Antiqua" w:hAnsi="Book Antiqua"/>
          <w:sz w:val="24"/>
          <w:szCs w:val="24"/>
          <w:lang w:val="en-GB"/>
        </w:rPr>
        <w:t>with high sensitivity (89 to 95%) and specificity (64 to 89%).</w:t>
      </w:r>
      <w:r w:rsidR="00F36D19" w:rsidRPr="008746DF">
        <w:rPr>
          <w:rFonts w:ascii="Book Antiqua" w:hAnsi="Book Antiqua"/>
          <w:sz w:val="24"/>
          <w:szCs w:val="24"/>
          <w:lang w:val="en-GB"/>
        </w:rPr>
        <w:t xml:space="preserve"> A hyperen</w:t>
      </w:r>
      <w:r w:rsidR="001D0F39" w:rsidRPr="008746DF">
        <w:rPr>
          <w:rFonts w:ascii="Book Antiqua" w:hAnsi="Book Antiqua"/>
          <w:sz w:val="24"/>
          <w:szCs w:val="24"/>
          <w:lang w:val="en-GB"/>
        </w:rPr>
        <w:t>hanced pattern of the mass on C</w:t>
      </w:r>
      <w:r w:rsidR="00F36D19" w:rsidRPr="008746DF">
        <w:rPr>
          <w:rFonts w:ascii="Book Antiqua" w:hAnsi="Book Antiqua"/>
          <w:sz w:val="24"/>
          <w:szCs w:val="24"/>
          <w:lang w:val="en-GB"/>
        </w:rPr>
        <w:t>H-EUS was 88 to 94% predictive of a lesion other than adenocarcinoma in the two first series</w:t>
      </w:r>
      <w:r w:rsidR="00E810C8" w:rsidRPr="008746DF">
        <w:rPr>
          <w:rFonts w:ascii="Book Antiqua" w:hAnsi="Book Antiqua"/>
          <w:sz w:val="24"/>
          <w:szCs w:val="24"/>
          <w:lang w:val="en-GB"/>
        </w:rPr>
        <w:t>,</w:t>
      </w:r>
      <w:r w:rsidR="00F36D19" w:rsidRPr="008746DF">
        <w:rPr>
          <w:rFonts w:ascii="Book Antiqua" w:hAnsi="Book Antiqua"/>
          <w:sz w:val="24"/>
          <w:szCs w:val="24"/>
          <w:lang w:val="en-GB"/>
        </w:rPr>
        <w:t xml:space="preserve"> whereas a hypervascular enhancement diagnosed neuroendocrine </w:t>
      </w:r>
      <w:r w:rsidR="00944D4E" w:rsidRPr="008746DF">
        <w:rPr>
          <w:rFonts w:ascii="Book Antiqua" w:hAnsi="Book Antiqua"/>
          <w:sz w:val="24"/>
          <w:szCs w:val="24"/>
          <w:lang w:val="en-GB"/>
        </w:rPr>
        <w:t>tumour</w:t>
      </w:r>
      <w:r w:rsidR="00F36D19" w:rsidRPr="008746DF">
        <w:rPr>
          <w:rFonts w:ascii="Book Antiqua" w:hAnsi="Book Antiqua"/>
          <w:sz w:val="24"/>
          <w:szCs w:val="24"/>
          <w:lang w:val="en-GB"/>
        </w:rPr>
        <w:t xml:space="preserve">s </w:t>
      </w:r>
      <w:r w:rsidR="00D00899" w:rsidRPr="008746DF">
        <w:rPr>
          <w:rFonts w:ascii="Book Antiqua" w:hAnsi="Book Antiqua"/>
          <w:sz w:val="24"/>
          <w:szCs w:val="24"/>
          <w:lang w:val="en-GB"/>
        </w:rPr>
        <w:t xml:space="preserve">(NET) </w:t>
      </w:r>
      <w:r w:rsidR="006E10E1" w:rsidRPr="008746DF">
        <w:rPr>
          <w:rFonts w:ascii="Book Antiqua" w:hAnsi="Book Antiqua"/>
          <w:sz w:val="24"/>
          <w:szCs w:val="24"/>
          <w:lang w:val="en-GB"/>
        </w:rPr>
        <w:t xml:space="preserve">(Figure 7) </w:t>
      </w:r>
      <w:r w:rsidR="00F36D19" w:rsidRPr="008746DF">
        <w:rPr>
          <w:rFonts w:ascii="Book Antiqua" w:hAnsi="Book Antiqua"/>
          <w:sz w:val="24"/>
          <w:szCs w:val="24"/>
          <w:lang w:val="en-GB"/>
        </w:rPr>
        <w:t>with a sensitivity and specificity of 79% and 99</w:t>
      </w:r>
      <w:r w:rsidR="00FD2B16" w:rsidRPr="008746DF">
        <w:rPr>
          <w:rFonts w:ascii="Book Antiqua" w:hAnsi="Book Antiqua"/>
          <w:sz w:val="24"/>
          <w:szCs w:val="24"/>
          <w:lang w:val="en-GB"/>
        </w:rPr>
        <w:t>%, respectively</w:t>
      </w:r>
      <w:r w:rsidR="00E810C8" w:rsidRPr="008746DF">
        <w:rPr>
          <w:rFonts w:ascii="Book Antiqua" w:hAnsi="Book Antiqua"/>
          <w:sz w:val="24"/>
          <w:szCs w:val="24"/>
          <w:lang w:val="en-GB"/>
        </w:rPr>
        <w:t>,</w:t>
      </w:r>
      <w:r w:rsidR="00F36D19" w:rsidRPr="008746DF">
        <w:rPr>
          <w:rFonts w:ascii="Book Antiqua" w:hAnsi="Book Antiqua"/>
          <w:sz w:val="24"/>
          <w:szCs w:val="24"/>
          <w:lang w:val="en-GB"/>
        </w:rPr>
        <w:t xml:space="preserve"> in the last series. </w:t>
      </w:r>
      <w:r w:rsidR="000C174D" w:rsidRPr="008746DF">
        <w:rPr>
          <w:rFonts w:ascii="Book Antiqua" w:hAnsi="Book Antiqua"/>
          <w:sz w:val="24"/>
          <w:szCs w:val="24"/>
          <w:lang w:val="en-GB"/>
        </w:rPr>
        <w:t>Although one study using contrast</w:t>
      </w:r>
      <w:r w:rsidR="00E810C8" w:rsidRPr="008746DF">
        <w:rPr>
          <w:rFonts w:ascii="Book Antiqua" w:hAnsi="Book Antiqua"/>
          <w:sz w:val="24"/>
          <w:szCs w:val="24"/>
          <w:lang w:val="en-GB"/>
        </w:rPr>
        <w:t>-</w:t>
      </w:r>
      <w:r w:rsidR="000C174D" w:rsidRPr="008746DF">
        <w:rPr>
          <w:rFonts w:ascii="Book Antiqua" w:hAnsi="Book Antiqua"/>
          <w:sz w:val="24"/>
          <w:szCs w:val="24"/>
          <w:lang w:val="en-GB"/>
        </w:rPr>
        <w:t>enhanced Doppler EUS showed the heterogeneous texture as the most significant factor for malignancy in pancreatic NET, at present</w:t>
      </w:r>
      <w:r w:rsidR="00E810C8" w:rsidRPr="008746DF">
        <w:rPr>
          <w:rFonts w:ascii="Book Antiqua" w:hAnsi="Book Antiqua"/>
          <w:sz w:val="24"/>
          <w:szCs w:val="24"/>
          <w:lang w:val="en-GB"/>
        </w:rPr>
        <w:t>,</w:t>
      </w:r>
      <w:r w:rsidR="000C174D" w:rsidRPr="008746DF">
        <w:rPr>
          <w:rFonts w:ascii="Book Antiqua" w:hAnsi="Book Antiqua"/>
          <w:sz w:val="24"/>
          <w:szCs w:val="24"/>
          <w:lang w:val="en-GB"/>
        </w:rPr>
        <w:t xml:space="preserve"> no ex</w:t>
      </w:r>
      <w:r w:rsidR="001D0F39" w:rsidRPr="008746DF">
        <w:rPr>
          <w:rFonts w:ascii="Book Antiqua" w:hAnsi="Book Antiqua"/>
          <w:sz w:val="24"/>
          <w:szCs w:val="24"/>
          <w:lang w:val="en-GB"/>
        </w:rPr>
        <w:t xml:space="preserve">perience has been reported </w:t>
      </w:r>
      <w:r w:rsidR="00E810C8" w:rsidRPr="008746DF">
        <w:rPr>
          <w:rFonts w:ascii="Book Antiqua" w:hAnsi="Book Antiqua"/>
          <w:sz w:val="24"/>
          <w:szCs w:val="24"/>
          <w:lang w:val="en-GB"/>
        </w:rPr>
        <w:t>with</w:t>
      </w:r>
      <w:r w:rsidR="001D0F39" w:rsidRPr="008746DF">
        <w:rPr>
          <w:rFonts w:ascii="Book Antiqua" w:hAnsi="Book Antiqua"/>
          <w:sz w:val="24"/>
          <w:szCs w:val="24"/>
          <w:lang w:val="en-GB"/>
        </w:rPr>
        <w:t xml:space="preserve"> C</w:t>
      </w:r>
      <w:r w:rsidR="000C174D" w:rsidRPr="008746DF">
        <w:rPr>
          <w:rFonts w:ascii="Book Antiqua" w:hAnsi="Book Antiqua"/>
          <w:sz w:val="24"/>
          <w:szCs w:val="24"/>
          <w:lang w:val="en-GB"/>
        </w:rPr>
        <w:t xml:space="preserve">H-EUS for this indication </w:t>
      </w:r>
      <w:r w:rsidR="000C174D" w:rsidRPr="008746DF">
        <w:rPr>
          <w:rFonts w:ascii="Book Antiqua" w:hAnsi="Book Antiqua"/>
          <w:sz w:val="24"/>
          <w:szCs w:val="24"/>
          <w:vertAlign w:val="superscript"/>
          <w:lang w:val="en-GB"/>
        </w:rPr>
        <w:t>[42]</w:t>
      </w:r>
      <w:r w:rsidR="000C174D" w:rsidRPr="008746DF">
        <w:rPr>
          <w:rFonts w:ascii="Book Antiqua" w:hAnsi="Book Antiqua"/>
          <w:sz w:val="24"/>
          <w:szCs w:val="24"/>
          <w:lang w:val="en-GB"/>
        </w:rPr>
        <w:t>.</w:t>
      </w:r>
    </w:p>
    <w:p w14:paraId="2C9E4AB7" w14:textId="1C80C7D2" w:rsidR="0064775C" w:rsidRPr="008746DF" w:rsidRDefault="004022F0"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Preliminary experience by</w:t>
      </w:r>
      <w:r w:rsidR="001D0F39" w:rsidRPr="008746DF">
        <w:rPr>
          <w:rFonts w:ascii="Book Antiqua" w:hAnsi="Book Antiqua"/>
          <w:sz w:val="24"/>
          <w:szCs w:val="24"/>
          <w:lang w:val="en-GB"/>
        </w:rPr>
        <w:t xml:space="preserve"> several groups </w:t>
      </w:r>
      <w:r w:rsidR="00E810C8" w:rsidRPr="008746DF">
        <w:rPr>
          <w:rFonts w:ascii="Book Antiqua" w:hAnsi="Book Antiqua"/>
          <w:sz w:val="24"/>
          <w:szCs w:val="24"/>
          <w:lang w:val="en-GB"/>
        </w:rPr>
        <w:t xml:space="preserve">has </w:t>
      </w:r>
      <w:r w:rsidR="001D0F39" w:rsidRPr="008746DF">
        <w:rPr>
          <w:rFonts w:ascii="Book Antiqua" w:hAnsi="Book Antiqua"/>
          <w:sz w:val="24"/>
          <w:szCs w:val="24"/>
          <w:lang w:val="en-GB"/>
        </w:rPr>
        <w:t>suggest</w:t>
      </w:r>
      <w:r w:rsidR="00E810C8" w:rsidRPr="008746DF">
        <w:rPr>
          <w:rFonts w:ascii="Book Antiqua" w:hAnsi="Book Antiqua"/>
          <w:sz w:val="24"/>
          <w:szCs w:val="24"/>
          <w:lang w:val="en-GB"/>
        </w:rPr>
        <w:t>ed</w:t>
      </w:r>
      <w:r w:rsidR="001D0F39" w:rsidRPr="008746DF">
        <w:rPr>
          <w:rFonts w:ascii="Book Antiqua" w:hAnsi="Book Antiqua"/>
          <w:sz w:val="24"/>
          <w:szCs w:val="24"/>
          <w:lang w:val="en-GB"/>
        </w:rPr>
        <w:t xml:space="preserve"> that C</w:t>
      </w:r>
      <w:r w:rsidRPr="008746DF">
        <w:rPr>
          <w:rFonts w:ascii="Book Antiqua" w:hAnsi="Book Antiqua"/>
          <w:sz w:val="24"/>
          <w:szCs w:val="24"/>
          <w:lang w:val="en-GB"/>
        </w:rPr>
        <w:t xml:space="preserve">H-EUS is superior to CT and </w:t>
      </w:r>
      <w:r w:rsidR="00A2328F" w:rsidRPr="008746DF">
        <w:rPr>
          <w:rFonts w:ascii="Book Antiqua" w:hAnsi="Book Antiqua"/>
          <w:sz w:val="24"/>
          <w:szCs w:val="24"/>
          <w:lang w:val="en-GB"/>
        </w:rPr>
        <w:t xml:space="preserve">that </w:t>
      </w:r>
      <w:r w:rsidRPr="008746DF">
        <w:rPr>
          <w:rFonts w:ascii="Book Antiqua" w:hAnsi="Book Antiqua"/>
          <w:sz w:val="24"/>
          <w:szCs w:val="24"/>
          <w:lang w:val="en-GB"/>
        </w:rPr>
        <w:t xml:space="preserve">contrast harmonic technology can improve the diagnostic accuracy of conventional EUS. </w:t>
      </w:r>
      <w:r w:rsidR="001D0F39" w:rsidRPr="008746DF">
        <w:rPr>
          <w:rFonts w:ascii="Book Antiqua" w:hAnsi="Book Antiqua"/>
          <w:sz w:val="24"/>
          <w:szCs w:val="24"/>
          <w:lang w:val="en-GB"/>
        </w:rPr>
        <w:t>Kitano et al. found that C</w:t>
      </w:r>
      <w:r w:rsidR="00D00899" w:rsidRPr="008746DF">
        <w:rPr>
          <w:rFonts w:ascii="Book Antiqua" w:hAnsi="Book Antiqua"/>
          <w:sz w:val="24"/>
          <w:szCs w:val="24"/>
          <w:lang w:val="en-GB"/>
        </w:rPr>
        <w:t>H-EUS was significantly more accurate than multidetector CT in diagnosing small ductal carcinomas (</w:t>
      </w:r>
      <w:r w:rsidR="00D00899" w:rsidRPr="008746DF">
        <w:rPr>
          <w:rFonts w:ascii="Book Antiqua" w:hAnsi="Book Antiqua"/>
          <w:i/>
          <w:sz w:val="24"/>
          <w:szCs w:val="24"/>
          <w:lang w:val="en-GB"/>
        </w:rPr>
        <w:t>p=0.034)</w:t>
      </w:r>
      <w:r w:rsidR="00393FB6" w:rsidRPr="008746DF">
        <w:rPr>
          <w:rFonts w:ascii="Book Antiqua" w:hAnsi="Book Antiqua"/>
          <w:i/>
          <w:sz w:val="24"/>
          <w:szCs w:val="24"/>
          <w:lang w:val="en-GB"/>
        </w:rPr>
        <w:t xml:space="preserve"> </w:t>
      </w:r>
      <w:r w:rsidR="00393FB6" w:rsidRPr="008746DF">
        <w:rPr>
          <w:rFonts w:ascii="Book Antiqua" w:hAnsi="Book Antiqua"/>
          <w:sz w:val="24"/>
          <w:szCs w:val="24"/>
          <w:vertAlign w:val="superscript"/>
          <w:lang w:val="en-GB"/>
        </w:rPr>
        <w:t>[41]</w:t>
      </w:r>
      <w:r w:rsidR="00D00899" w:rsidRPr="008746DF">
        <w:rPr>
          <w:rFonts w:ascii="Book Antiqua" w:hAnsi="Book Antiqua"/>
          <w:sz w:val="24"/>
          <w:szCs w:val="24"/>
          <w:lang w:val="en-GB"/>
        </w:rPr>
        <w:t>. In this study</w:t>
      </w:r>
      <w:r w:rsidR="00E810C8" w:rsidRPr="008746DF">
        <w:rPr>
          <w:rFonts w:ascii="Book Antiqua" w:hAnsi="Book Antiqua"/>
          <w:sz w:val="24"/>
          <w:szCs w:val="24"/>
          <w:lang w:val="en-GB"/>
        </w:rPr>
        <w:t>,</w:t>
      </w:r>
      <w:r w:rsidR="00D00899" w:rsidRPr="008746DF">
        <w:rPr>
          <w:rFonts w:ascii="Book Antiqua" w:hAnsi="Book Antiqua"/>
          <w:sz w:val="24"/>
          <w:szCs w:val="24"/>
          <w:lang w:val="en-GB"/>
        </w:rPr>
        <w:t xml:space="preserve"> EUS detected 12 lesions </w:t>
      </w:r>
      <w:r w:rsidR="00F631B6" w:rsidRPr="008746DF">
        <w:rPr>
          <w:rFonts w:ascii="Book Antiqua" w:hAnsi="Book Antiqua"/>
          <w:sz w:val="24"/>
          <w:szCs w:val="24"/>
          <w:lang w:val="en-GB"/>
        </w:rPr>
        <w:t xml:space="preserve">smaller </w:t>
      </w:r>
      <w:r w:rsidR="00D00899" w:rsidRPr="008746DF">
        <w:rPr>
          <w:rFonts w:ascii="Book Antiqua" w:hAnsi="Book Antiqua"/>
          <w:sz w:val="24"/>
          <w:szCs w:val="24"/>
          <w:lang w:val="en-GB"/>
        </w:rPr>
        <w:t xml:space="preserve">than 2 cm </w:t>
      </w:r>
      <w:r w:rsidR="00E810C8" w:rsidRPr="008746DF">
        <w:rPr>
          <w:rFonts w:ascii="Book Antiqua" w:hAnsi="Book Antiqua"/>
          <w:sz w:val="24"/>
          <w:szCs w:val="24"/>
          <w:lang w:val="en-GB"/>
        </w:rPr>
        <w:t xml:space="preserve">that were </w:t>
      </w:r>
      <w:r w:rsidR="00D00899" w:rsidRPr="008746DF">
        <w:rPr>
          <w:rFonts w:ascii="Book Antiqua" w:hAnsi="Book Antiqua"/>
          <w:sz w:val="24"/>
          <w:szCs w:val="24"/>
          <w:lang w:val="en-GB"/>
        </w:rPr>
        <w:t>missed by CT (10</w:t>
      </w:r>
      <w:r w:rsidR="001D0F39" w:rsidRPr="008746DF">
        <w:rPr>
          <w:rFonts w:ascii="Book Antiqua" w:hAnsi="Book Antiqua"/>
          <w:sz w:val="24"/>
          <w:szCs w:val="24"/>
          <w:lang w:val="en-GB"/>
        </w:rPr>
        <w:t xml:space="preserve"> adenocarcinomas and 2 NETs). C</w:t>
      </w:r>
      <w:r w:rsidR="00D00899" w:rsidRPr="008746DF">
        <w:rPr>
          <w:rFonts w:ascii="Book Antiqua" w:hAnsi="Book Antiqua"/>
          <w:sz w:val="24"/>
          <w:szCs w:val="24"/>
          <w:lang w:val="en-GB"/>
        </w:rPr>
        <w:t>H-EUS revealed that 7 adenoca</w:t>
      </w:r>
      <w:r w:rsidR="00F62A8D" w:rsidRPr="008746DF">
        <w:rPr>
          <w:rFonts w:ascii="Book Antiqua" w:hAnsi="Book Antiqua"/>
          <w:sz w:val="24"/>
          <w:szCs w:val="24"/>
          <w:lang w:val="en-GB"/>
        </w:rPr>
        <w:t>rcinomas and 2 NETs displayed hy</w:t>
      </w:r>
      <w:r w:rsidR="00D00899" w:rsidRPr="008746DF">
        <w:rPr>
          <w:rFonts w:ascii="Book Antiqua" w:hAnsi="Book Antiqua"/>
          <w:sz w:val="24"/>
          <w:szCs w:val="24"/>
          <w:lang w:val="en-GB"/>
        </w:rPr>
        <w:t>poenhancement and hyperenhancement, respectively.</w:t>
      </w:r>
      <w:r w:rsidRPr="008746DF">
        <w:rPr>
          <w:rFonts w:ascii="Book Antiqua" w:hAnsi="Book Antiqua"/>
          <w:sz w:val="24"/>
          <w:szCs w:val="24"/>
          <w:lang w:val="en-GB"/>
        </w:rPr>
        <w:t xml:space="preserve"> The same author reported that six adenocarcinomas without clear margins </w:t>
      </w:r>
      <w:r w:rsidR="00F631B6" w:rsidRPr="008746DF">
        <w:rPr>
          <w:rFonts w:ascii="Book Antiqua" w:hAnsi="Book Antiqua"/>
          <w:sz w:val="24"/>
          <w:szCs w:val="24"/>
          <w:lang w:val="en-GB"/>
        </w:rPr>
        <w:t xml:space="preserve">when explored </w:t>
      </w:r>
      <w:r w:rsidRPr="008746DF">
        <w:rPr>
          <w:rFonts w:ascii="Book Antiqua" w:hAnsi="Book Antiqua"/>
          <w:sz w:val="24"/>
          <w:szCs w:val="24"/>
          <w:lang w:val="en-GB"/>
        </w:rPr>
        <w:t>by E</w:t>
      </w:r>
      <w:r w:rsidR="001D0F39" w:rsidRPr="008746DF">
        <w:rPr>
          <w:rFonts w:ascii="Book Antiqua" w:hAnsi="Book Antiqua"/>
          <w:sz w:val="24"/>
          <w:szCs w:val="24"/>
          <w:lang w:val="en-GB"/>
        </w:rPr>
        <w:t>US were clearly outlined with C</w:t>
      </w:r>
      <w:r w:rsidRPr="008746DF">
        <w:rPr>
          <w:rFonts w:ascii="Book Antiqua" w:hAnsi="Book Antiqua"/>
          <w:sz w:val="24"/>
          <w:szCs w:val="24"/>
          <w:lang w:val="en-GB"/>
        </w:rPr>
        <w:t>H-EUS</w:t>
      </w:r>
      <w:r w:rsidR="00A2328F" w:rsidRPr="008746DF">
        <w:rPr>
          <w:rFonts w:ascii="Book Antiqua" w:hAnsi="Book Antiqua"/>
          <w:sz w:val="24"/>
          <w:szCs w:val="24"/>
          <w:lang w:val="en-GB"/>
        </w:rPr>
        <w:t xml:space="preserve">. </w:t>
      </w:r>
      <w:r w:rsidR="009A3036" w:rsidRPr="008746DF">
        <w:rPr>
          <w:rFonts w:ascii="Book Antiqua" w:hAnsi="Book Antiqua"/>
          <w:sz w:val="24"/>
          <w:szCs w:val="24"/>
          <w:lang w:val="en-GB"/>
        </w:rPr>
        <w:t>Biliary stents and chronic pancreatitis are well</w:t>
      </w:r>
      <w:r w:rsidR="00E810C8" w:rsidRPr="008746DF">
        <w:rPr>
          <w:rFonts w:ascii="Book Antiqua" w:hAnsi="Book Antiqua"/>
          <w:sz w:val="24"/>
          <w:szCs w:val="24"/>
          <w:lang w:val="en-GB"/>
        </w:rPr>
        <w:t>-</w:t>
      </w:r>
      <w:r w:rsidR="009A3036" w:rsidRPr="008746DF">
        <w:rPr>
          <w:rFonts w:ascii="Book Antiqua" w:hAnsi="Book Antiqua"/>
          <w:sz w:val="24"/>
          <w:szCs w:val="24"/>
          <w:lang w:val="en-GB"/>
        </w:rPr>
        <w:t>known limitations of EUS. It has been sug</w:t>
      </w:r>
      <w:r w:rsidR="001D0F39" w:rsidRPr="008746DF">
        <w:rPr>
          <w:rFonts w:ascii="Book Antiqua" w:hAnsi="Book Antiqua"/>
          <w:sz w:val="24"/>
          <w:szCs w:val="24"/>
          <w:lang w:val="en-GB"/>
        </w:rPr>
        <w:t>gested by Fusaroli et al that C</w:t>
      </w:r>
      <w:r w:rsidR="009A3036" w:rsidRPr="008746DF">
        <w:rPr>
          <w:rFonts w:ascii="Book Antiqua" w:hAnsi="Book Antiqua"/>
          <w:sz w:val="24"/>
          <w:szCs w:val="24"/>
          <w:lang w:val="en-GB"/>
        </w:rPr>
        <w:t xml:space="preserve">H-EUS may play an important role </w:t>
      </w:r>
      <w:r w:rsidR="00E810C8" w:rsidRPr="008746DF">
        <w:rPr>
          <w:rFonts w:ascii="Book Antiqua" w:hAnsi="Book Antiqua"/>
          <w:sz w:val="24"/>
          <w:szCs w:val="24"/>
          <w:lang w:val="en-GB"/>
        </w:rPr>
        <w:t xml:space="preserve">in </w:t>
      </w:r>
      <w:r w:rsidR="009A3036" w:rsidRPr="008746DF">
        <w:rPr>
          <w:rFonts w:ascii="Book Antiqua" w:hAnsi="Book Antiqua"/>
          <w:sz w:val="24"/>
          <w:szCs w:val="24"/>
          <w:lang w:val="en-GB"/>
        </w:rPr>
        <w:t>overcom</w:t>
      </w:r>
      <w:r w:rsidR="00E810C8" w:rsidRPr="008746DF">
        <w:rPr>
          <w:rFonts w:ascii="Book Antiqua" w:hAnsi="Book Antiqua"/>
          <w:sz w:val="24"/>
          <w:szCs w:val="24"/>
          <w:lang w:val="en-GB"/>
        </w:rPr>
        <w:t>ing</w:t>
      </w:r>
      <w:r w:rsidR="009A3036" w:rsidRPr="008746DF">
        <w:rPr>
          <w:rFonts w:ascii="Book Antiqua" w:hAnsi="Book Antiqua"/>
          <w:sz w:val="24"/>
          <w:szCs w:val="24"/>
          <w:lang w:val="en-GB"/>
        </w:rPr>
        <w:t xml:space="preserve"> these limitations</w:t>
      </w:r>
      <w:r w:rsidR="00393FB6" w:rsidRPr="008746DF">
        <w:rPr>
          <w:rFonts w:ascii="Book Antiqua" w:hAnsi="Book Antiqua"/>
          <w:sz w:val="24"/>
          <w:szCs w:val="24"/>
          <w:lang w:val="en-GB"/>
        </w:rPr>
        <w:t xml:space="preserve"> </w:t>
      </w:r>
      <w:r w:rsidR="00393FB6" w:rsidRPr="008746DF">
        <w:rPr>
          <w:rFonts w:ascii="Book Antiqua" w:hAnsi="Book Antiqua"/>
          <w:sz w:val="24"/>
          <w:szCs w:val="24"/>
          <w:vertAlign w:val="superscript"/>
          <w:lang w:val="en-GB"/>
        </w:rPr>
        <w:t>[40]</w:t>
      </w:r>
      <w:r w:rsidR="009A3036" w:rsidRPr="008746DF">
        <w:rPr>
          <w:rFonts w:ascii="Book Antiqua" w:hAnsi="Book Antiqua"/>
          <w:sz w:val="24"/>
          <w:szCs w:val="24"/>
          <w:lang w:val="en-GB"/>
        </w:rPr>
        <w:t>. The</w:t>
      </w:r>
      <w:r w:rsidR="00E810C8" w:rsidRPr="008746DF">
        <w:rPr>
          <w:rFonts w:ascii="Book Antiqua" w:hAnsi="Book Antiqua"/>
          <w:sz w:val="24"/>
          <w:szCs w:val="24"/>
          <w:lang w:val="en-GB"/>
        </w:rPr>
        <w:t xml:space="preserve"> authors</w:t>
      </w:r>
      <w:r w:rsidR="009A3036" w:rsidRPr="008746DF">
        <w:rPr>
          <w:rFonts w:ascii="Book Antiqua" w:hAnsi="Book Antiqua"/>
          <w:sz w:val="24"/>
          <w:szCs w:val="24"/>
          <w:lang w:val="en-GB"/>
        </w:rPr>
        <w:t xml:space="preserve"> were able to diagnose 7 adenocarcinomas in seven patients whose pancreas </w:t>
      </w:r>
      <w:r w:rsidR="00F631B6" w:rsidRPr="008746DF">
        <w:rPr>
          <w:rFonts w:ascii="Book Antiqua" w:hAnsi="Book Antiqua"/>
          <w:sz w:val="24"/>
          <w:szCs w:val="24"/>
          <w:lang w:val="en-GB"/>
        </w:rPr>
        <w:t xml:space="preserve">had been </w:t>
      </w:r>
      <w:r w:rsidR="009A3036" w:rsidRPr="008746DF">
        <w:rPr>
          <w:rFonts w:ascii="Book Antiqua" w:hAnsi="Book Antiqua"/>
          <w:sz w:val="24"/>
          <w:szCs w:val="24"/>
          <w:lang w:val="en-GB"/>
        </w:rPr>
        <w:t>visual</w:t>
      </w:r>
      <w:r w:rsidR="00C84D43" w:rsidRPr="008746DF">
        <w:rPr>
          <w:rFonts w:ascii="Book Antiqua" w:hAnsi="Book Antiqua"/>
          <w:sz w:val="24"/>
          <w:szCs w:val="24"/>
          <w:lang w:val="en-GB"/>
        </w:rPr>
        <w:t>is</w:t>
      </w:r>
      <w:r w:rsidR="009A3036" w:rsidRPr="008746DF">
        <w:rPr>
          <w:rFonts w:ascii="Book Antiqua" w:hAnsi="Book Antiqua"/>
          <w:sz w:val="24"/>
          <w:szCs w:val="24"/>
          <w:lang w:val="en-GB"/>
        </w:rPr>
        <w:t>ed inadequately owing to biliary stents or diffuse chronic pancreatitis.</w:t>
      </w:r>
    </w:p>
    <w:p w14:paraId="4FA507A6" w14:textId="23DF9AC8" w:rsidR="001D7978" w:rsidRPr="008746DF" w:rsidRDefault="001D7978"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One of </w:t>
      </w:r>
      <w:r w:rsidR="006C7800">
        <w:rPr>
          <w:rFonts w:ascii="Book Antiqua" w:hAnsi="Book Antiqua"/>
          <w:sz w:val="24"/>
          <w:szCs w:val="24"/>
          <w:lang w:val="en-GB"/>
        </w:rPr>
        <w:t xml:space="preserve">the </w:t>
      </w:r>
      <w:r w:rsidRPr="008746DF">
        <w:rPr>
          <w:rFonts w:ascii="Book Antiqua" w:hAnsi="Book Antiqua"/>
          <w:sz w:val="24"/>
          <w:szCs w:val="24"/>
          <w:lang w:val="en-GB"/>
        </w:rPr>
        <w:t xml:space="preserve">most challenging issues </w:t>
      </w:r>
      <w:r w:rsidR="00E810C8" w:rsidRPr="008746DF">
        <w:rPr>
          <w:rFonts w:ascii="Book Antiqua" w:hAnsi="Book Antiqua"/>
          <w:sz w:val="24"/>
          <w:szCs w:val="24"/>
          <w:lang w:val="en-GB"/>
        </w:rPr>
        <w:t xml:space="preserve">facing </w:t>
      </w:r>
      <w:r w:rsidRPr="008746DF">
        <w:rPr>
          <w:rFonts w:ascii="Book Antiqua" w:hAnsi="Book Antiqua"/>
          <w:sz w:val="24"/>
          <w:szCs w:val="24"/>
          <w:lang w:val="en-GB"/>
        </w:rPr>
        <w:t>current imaging techniques is the differential diagnosis between pancreatic cancer and mass-for</w:t>
      </w:r>
      <w:r w:rsidR="001D0F39" w:rsidRPr="008746DF">
        <w:rPr>
          <w:rFonts w:ascii="Book Antiqua" w:hAnsi="Book Antiqua"/>
          <w:sz w:val="24"/>
          <w:szCs w:val="24"/>
          <w:lang w:val="en-GB"/>
        </w:rPr>
        <w:t xml:space="preserve">ming chronic pancreatitis. </w:t>
      </w:r>
      <w:r w:rsidR="00E810C8" w:rsidRPr="008746DF">
        <w:rPr>
          <w:rFonts w:ascii="Book Antiqua" w:hAnsi="Book Antiqua"/>
          <w:sz w:val="24"/>
          <w:szCs w:val="24"/>
          <w:lang w:val="en-GB"/>
        </w:rPr>
        <w:t xml:space="preserve">On </w:t>
      </w:r>
      <w:r w:rsidR="001D0F39" w:rsidRPr="008746DF">
        <w:rPr>
          <w:rFonts w:ascii="Book Antiqua" w:hAnsi="Book Antiqua"/>
          <w:sz w:val="24"/>
          <w:szCs w:val="24"/>
          <w:lang w:val="en-GB"/>
        </w:rPr>
        <w:t>C</w:t>
      </w:r>
      <w:r w:rsidRPr="008746DF">
        <w:rPr>
          <w:rFonts w:ascii="Book Antiqua" w:hAnsi="Book Antiqua"/>
          <w:sz w:val="24"/>
          <w:szCs w:val="24"/>
          <w:lang w:val="en-GB"/>
        </w:rPr>
        <w:t xml:space="preserve">H-US, mass-related chronic pancreatitis </w:t>
      </w:r>
      <w:r w:rsidR="00EF5C9D" w:rsidRPr="008746DF">
        <w:rPr>
          <w:rFonts w:ascii="Book Antiqua" w:hAnsi="Book Antiqua"/>
          <w:sz w:val="24"/>
          <w:szCs w:val="24"/>
          <w:lang w:val="en-GB"/>
        </w:rPr>
        <w:t>(Figure 8</w:t>
      </w:r>
      <w:r w:rsidR="00DE5931" w:rsidRPr="008746DF">
        <w:rPr>
          <w:rFonts w:ascii="Book Antiqua" w:hAnsi="Book Antiqua"/>
          <w:sz w:val="24"/>
          <w:szCs w:val="24"/>
          <w:lang w:val="en-GB"/>
        </w:rPr>
        <w:t>) and diffuse enhancement in contrast mode (right image)</w:t>
      </w:r>
      <w:r w:rsidR="00EF5C9D" w:rsidRPr="008746DF">
        <w:rPr>
          <w:rFonts w:ascii="Book Antiqua" w:hAnsi="Book Antiqua"/>
          <w:sz w:val="24"/>
          <w:szCs w:val="24"/>
          <w:lang w:val="en-GB"/>
        </w:rPr>
        <w:t xml:space="preserve">) </w:t>
      </w:r>
      <w:r w:rsidRPr="008746DF">
        <w:rPr>
          <w:rFonts w:ascii="Book Antiqua" w:hAnsi="Book Antiqua"/>
          <w:sz w:val="24"/>
          <w:szCs w:val="24"/>
          <w:lang w:val="en-GB"/>
        </w:rPr>
        <w:t>ha</w:t>
      </w:r>
      <w:r w:rsidR="00E810C8" w:rsidRPr="008746DF">
        <w:rPr>
          <w:rFonts w:ascii="Book Antiqua" w:hAnsi="Book Antiqua"/>
          <w:sz w:val="24"/>
          <w:szCs w:val="24"/>
          <w:lang w:val="en-GB"/>
        </w:rPr>
        <w:t>ve</w:t>
      </w:r>
      <w:r w:rsidRPr="008746DF">
        <w:rPr>
          <w:rFonts w:ascii="Book Antiqua" w:hAnsi="Book Antiqua"/>
          <w:sz w:val="24"/>
          <w:szCs w:val="24"/>
          <w:lang w:val="en-GB"/>
        </w:rPr>
        <w:t xml:space="preserve"> been described </w:t>
      </w:r>
      <w:r w:rsidR="00F631B6" w:rsidRPr="008746DF">
        <w:rPr>
          <w:rFonts w:ascii="Book Antiqua" w:hAnsi="Book Antiqua"/>
          <w:sz w:val="24"/>
          <w:szCs w:val="24"/>
          <w:lang w:val="en-GB"/>
        </w:rPr>
        <w:t xml:space="preserve">as </w:t>
      </w:r>
      <w:r w:rsidRPr="008746DF">
        <w:rPr>
          <w:rFonts w:ascii="Book Antiqua" w:hAnsi="Book Antiqua"/>
          <w:sz w:val="24"/>
          <w:szCs w:val="24"/>
          <w:lang w:val="en-GB"/>
        </w:rPr>
        <w:t>show</w:t>
      </w:r>
      <w:r w:rsidR="00F631B6" w:rsidRPr="008746DF">
        <w:rPr>
          <w:rFonts w:ascii="Book Antiqua" w:hAnsi="Book Antiqua"/>
          <w:sz w:val="24"/>
          <w:szCs w:val="24"/>
          <w:lang w:val="en-GB"/>
        </w:rPr>
        <w:t>ing</w:t>
      </w:r>
      <w:r w:rsidRPr="008746DF">
        <w:rPr>
          <w:rFonts w:ascii="Book Antiqua" w:hAnsi="Book Antiqua"/>
          <w:sz w:val="24"/>
          <w:szCs w:val="24"/>
          <w:lang w:val="en-GB"/>
        </w:rPr>
        <w:t xml:space="preserve"> a similar enhancement during the early phase and a similar wash-out rate to that of the surrounding parenchyma</w:t>
      </w:r>
      <w:r w:rsidR="003D3A41" w:rsidRPr="008746DF">
        <w:rPr>
          <w:rFonts w:ascii="Book Antiqua" w:hAnsi="Book Antiqua"/>
          <w:sz w:val="24"/>
          <w:szCs w:val="24"/>
          <w:lang w:val="en-GB"/>
        </w:rPr>
        <w:t xml:space="preserve"> </w:t>
      </w:r>
      <w:r w:rsidR="003D3A41" w:rsidRPr="008746DF">
        <w:rPr>
          <w:rFonts w:ascii="Book Antiqua" w:hAnsi="Book Antiqua"/>
          <w:sz w:val="24"/>
          <w:szCs w:val="24"/>
          <w:vertAlign w:val="superscript"/>
          <w:lang w:val="en-GB"/>
        </w:rPr>
        <w:t>[</w:t>
      </w:r>
      <w:r w:rsidR="000C174D" w:rsidRPr="008746DF">
        <w:rPr>
          <w:rFonts w:ascii="Book Antiqua" w:hAnsi="Book Antiqua"/>
          <w:sz w:val="24"/>
          <w:szCs w:val="24"/>
          <w:vertAlign w:val="superscript"/>
          <w:lang w:val="en-GB"/>
        </w:rPr>
        <w:t>43</w:t>
      </w:r>
      <w:r w:rsidR="003D3A41" w:rsidRPr="008746DF">
        <w:rPr>
          <w:rFonts w:ascii="Book Antiqua" w:hAnsi="Book Antiqua"/>
          <w:sz w:val="24"/>
          <w:szCs w:val="24"/>
          <w:vertAlign w:val="superscript"/>
          <w:lang w:val="en-GB"/>
        </w:rPr>
        <w:t>]</w:t>
      </w:r>
      <w:r w:rsidRPr="008746DF">
        <w:rPr>
          <w:rFonts w:ascii="Book Antiqua" w:hAnsi="Book Antiqua"/>
          <w:sz w:val="24"/>
          <w:szCs w:val="24"/>
          <w:lang w:val="en-GB"/>
        </w:rPr>
        <w:t>.</w:t>
      </w:r>
      <w:r w:rsidR="00223D83" w:rsidRPr="008746DF">
        <w:rPr>
          <w:rFonts w:ascii="Book Antiqua" w:hAnsi="Book Antiqua"/>
          <w:sz w:val="24"/>
          <w:szCs w:val="24"/>
          <w:lang w:val="en-GB"/>
        </w:rPr>
        <w:t xml:space="preserve"> </w:t>
      </w:r>
      <w:r w:rsidRPr="008746DF">
        <w:rPr>
          <w:rFonts w:ascii="Book Antiqua" w:hAnsi="Book Antiqua"/>
          <w:sz w:val="24"/>
          <w:szCs w:val="24"/>
          <w:lang w:val="en-GB"/>
        </w:rPr>
        <w:t>Nevertheless, there is an inverse relation between the echo intensity and the length of the inflammatory process</w:t>
      </w:r>
      <w:r w:rsidR="00E810C8" w:rsidRPr="008746DF">
        <w:rPr>
          <w:rFonts w:ascii="Book Antiqua" w:hAnsi="Book Antiqua"/>
          <w:sz w:val="24"/>
          <w:szCs w:val="24"/>
          <w:lang w:val="en-GB"/>
        </w:rPr>
        <w:t>,</w:t>
      </w:r>
      <w:r w:rsidRPr="008746DF">
        <w:rPr>
          <w:rFonts w:ascii="Book Antiqua" w:hAnsi="Book Antiqua"/>
          <w:sz w:val="24"/>
          <w:szCs w:val="24"/>
          <w:lang w:val="en-GB"/>
        </w:rPr>
        <w:t xml:space="preserve"> </w:t>
      </w:r>
      <w:r w:rsidR="00FD2B16" w:rsidRPr="008746DF">
        <w:rPr>
          <w:rFonts w:ascii="Book Antiqua" w:hAnsi="Book Antiqua"/>
          <w:sz w:val="24"/>
          <w:szCs w:val="24"/>
          <w:lang w:val="en-GB"/>
        </w:rPr>
        <w:t>most likely</w:t>
      </w:r>
      <w:r w:rsidRPr="008746DF">
        <w:rPr>
          <w:rFonts w:ascii="Book Antiqua" w:hAnsi="Book Antiqua"/>
          <w:sz w:val="24"/>
          <w:szCs w:val="24"/>
          <w:lang w:val="en-GB"/>
        </w:rPr>
        <w:t xml:space="preserve"> related </w:t>
      </w:r>
      <w:r w:rsidR="00F631B6" w:rsidRPr="008746DF">
        <w:rPr>
          <w:rFonts w:ascii="Book Antiqua" w:hAnsi="Book Antiqua"/>
          <w:sz w:val="24"/>
          <w:szCs w:val="24"/>
          <w:lang w:val="en-GB"/>
        </w:rPr>
        <w:t xml:space="preserve">to </w:t>
      </w:r>
      <w:r w:rsidR="00E810C8" w:rsidRPr="008746DF">
        <w:rPr>
          <w:rFonts w:ascii="Book Antiqua" w:hAnsi="Book Antiqua"/>
          <w:sz w:val="24"/>
          <w:szCs w:val="24"/>
          <w:lang w:val="en-GB"/>
        </w:rPr>
        <w:t xml:space="preserve">an </w:t>
      </w:r>
      <w:r w:rsidRPr="008746DF">
        <w:rPr>
          <w:rFonts w:ascii="Book Antiqua" w:hAnsi="Book Antiqua"/>
          <w:sz w:val="24"/>
          <w:szCs w:val="24"/>
          <w:lang w:val="en-GB"/>
        </w:rPr>
        <w:t xml:space="preserve">increase of </w:t>
      </w:r>
      <w:r w:rsidR="00E810C8" w:rsidRPr="008746DF">
        <w:rPr>
          <w:rFonts w:ascii="Book Antiqua" w:hAnsi="Book Antiqua"/>
          <w:sz w:val="24"/>
          <w:szCs w:val="24"/>
          <w:lang w:val="en-GB"/>
        </w:rPr>
        <w:t xml:space="preserve">the </w:t>
      </w:r>
      <w:r w:rsidRPr="008746DF">
        <w:rPr>
          <w:rFonts w:ascii="Book Antiqua" w:hAnsi="Book Antiqua"/>
          <w:sz w:val="24"/>
          <w:szCs w:val="24"/>
          <w:lang w:val="en-GB"/>
        </w:rPr>
        <w:t xml:space="preserve">fibrosis. Therefore, </w:t>
      </w:r>
      <w:r w:rsidR="00E810C8" w:rsidRPr="008746DF">
        <w:rPr>
          <w:rFonts w:ascii="Book Antiqua" w:hAnsi="Book Antiqua"/>
          <w:sz w:val="24"/>
          <w:szCs w:val="24"/>
          <w:lang w:val="en-GB"/>
        </w:rPr>
        <w:t xml:space="preserve">the </w:t>
      </w:r>
      <w:r w:rsidRPr="008746DF">
        <w:rPr>
          <w:rFonts w:ascii="Book Antiqua" w:hAnsi="Book Antiqua"/>
          <w:sz w:val="24"/>
          <w:szCs w:val="24"/>
          <w:lang w:val="en-GB"/>
        </w:rPr>
        <w:t xml:space="preserve">sonographic features of pancreatic cancer and chronic pancreatitis can be very similar and </w:t>
      </w:r>
      <w:r w:rsidR="00E810C8" w:rsidRPr="008746DF">
        <w:rPr>
          <w:rFonts w:ascii="Book Antiqua" w:hAnsi="Book Antiqua"/>
          <w:sz w:val="24"/>
          <w:szCs w:val="24"/>
          <w:lang w:val="en-GB"/>
        </w:rPr>
        <w:t>may even</w:t>
      </w:r>
      <w:r w:rsidRPr="008746DF">
        <w:rPr>
          <w:rFonts w:ascii="Book Antiqua" w:hAnsi="Book Antiqua"/>
          <w:sz w:val="24"/>
          <w:szCs w:val="24"/>
          <w:lang w:val="en-GB"/>
        </w:rPr>
        <w:t xml:space="preserve"> coexist</w:t>
      </w:r>
      <w:r w:rsidR="00E810C8" w:rsidRPr="008746DF">
        <w:rPr>
          <w:rFonts w:ascii="Book Antiqua" w:hAnsi="Book Antiqua"/>
          <w:sz w:val="24"/>
          <w:szCs w:val="24"/>
          <w:lang w:val="en-GB"/>
        </w:rPr>
        <w:t xml:space="preserve"> within the same patient</w:t>
      </w:r>
      <w:r w:rsidRPr="008746DF">
        <w:rPr>
          <w:rFonts w:ascii="Book Antiqua" w:hAnsi="Book Antiqua"/>
          <w:sz w:val="24"/>
          <w:szCs w:val="24"/>
          <w:lang w:val="en-GB"/>
        </w:rPr>
        <w:t xml:space="preserve">. </w:t>
      </w:r>
      <w:r w:rsidR="002D773B" w:rsidRPr="008746DF">
        <w:rPr>
          <w:rFonts w:ascii="Book Antiqua" w:hAnsi="Book Antiqua"/>
          <w:sz w:val="24"/>
          <w:szCs w:val="24"/>
          <w:lang w:val="en-GB"/>
        </w:rPr>
        <w:t xml:space="preserve">Initially, </w:t>
      </w:r>
      <w:r w:rsidR="00A742F8" w:rsidRPr="008746DF">
        <w:rPr>
          <w:rFonts w:ascii="Book Antiqua" w:hAnsi="Book Antiqua"/>
          <w:sz w:val="24"/>
          <w:szCs w:val="24"/>
          <w:lang w:val="en-GB"/>
        </w:rPr>
        <w:t xml:space="preserve">Kitano et al. observed </w:t>
      </w:r>
      <w:r w:rsidR="002D773B" w:rsidRPr="008746DF">
        <w:rPr>
          <w:rFonts w:ascii="Book Antiqua" w:hAnsi="Book Antiqua"/>
          <w:sz w:val="24"/>
          <w:szCs w:val="24"/>
          <w:lang w:val="en-GB"/>
        </w:rPr>
        <w:t>a</w:t>
      </w:r>
      <w:r w:rsidRPr="008746DF">
        <w:rPr>
          <w:rFonts w:ascii="Book Antiqua" w:hAnsi="Book Antiqua"/>
          <w:sz w:val="24"/>
          <w:szCs w:val="24"/>
          <w:lang w:val="en-GB"/>
        </w:rPr>
        <w:t xml:space="preserve"> homogeneous isovascular pattern in all </w:t>
      </w:r>
      <w:r w:rsidR="003D3A41" w:rsidRPr="008746DF">
        <w:rPr>
          <w:rFonts w:ascii="Book Antiqua" w:hAnsi="Book Antiqua"/>
          <w:sz w:val="24"/>
          <w:szCs w:val="24"/>
          <w:lang w:val="en-GB"/>
        </w:rPr>
        <w:t xml:space="preserve">three </w:t>
      </w:r>
      <w:r w:rsidRPr="008746DF">
        <w:rPr>
          <w:rFonts w:ascii="Book Antiqua" w:hAnsi="Book Antiqua"/>
          <w:sz w:val="24"/>
          <w:szCs w:val="24"/>
          <w:lang w:val="en-GB"/>
        </w:rPr>
        <w:t>patients with chronic pancreatitis in the</w:t>
      </w:r>
      <w:r w:rsidR="001C3FDF" w:rsidRPr="008746DF">
        <w:rPr>
          <w:rFonts w:ascii="Book Antiqua" w:hAnsi="Book Antiqua"/>
          <w:sz w:val="24"/>
          <w:szCs w:val="24"/>
          <w:lang w:val="en-GB"/>
        </w:rPr>
        <w:t>ir</w:t>
      </w:r>
      <w:r w:rsidRPr="008746DF">
        <w:rPr>
          <w:rFonts w:ascii="Book Antiqua" w:hAnsi="Book Antiqua"/>
          <w:sz w:val="24"/>
          <w:szCs w:val="24"/>
          <w:lang w:val="en-GB"/>
        </w:rPr>
        <w:t xml:space="preserve"> </w:t>
      </w:r>
      <w:r w:rsidR="002D773B" w:rsidRPr="008746DF">
        <w:rPr>
          <w:rFonts w:ascii="Book Antiqua" w:hAnsi="Book Antiqua"/>
          <w:sz w:val="24"/>
          <w:szCs w:val="24"/>
          <w:lang w:val="en-GB"/>
        </w:rPr>
        <w:t>first series</w:t>
      </w:r>
      <w:r w:rsidR="001D0F39" w:rsidRPr="008746DF">
        <w:rPr>
          <w:rFonts w:ascii="Book Antiqua" w:hAnsi="Book Antiqua"/>
          <w:sz w:val="24"/>
          <w:szCs w:val="24"/>
          <w:lang w:val="en-GB"/>
        </w:rPr>
        <w:t xml:space="preserve"> of CH</w:t>
      </w:r>
      <w:r w:rsidR="003D3A41" w:rsidRPr="008746DF">
        <w:rPr>
          <w:rFonts w:ascii="Book Antiqua" w:hAnsi="Book Antiqua"/>
          <w:sz w:val="24"/>
          <w:szCs w:val="24"/>
          <w:lang w:val="en-GB"/>
        </w:rPr>
        <w:t xml:space="preserve">-EUS </w:t>
      </w:r>
      <w:r w:rsidR="003D3A41" w:rsidRPr="008746DF">
        <w:rPr>
          <w:rFonts w:ascii="Book Antiqua" w:hAnsi="Book Antiqua"/>
          <w:sz w:val="24"/>
          <w:szCs w:val="24"/>
          <w:vertAlign w:val="superscript"/>
          <w:lang w:val="en-GB"/>
        </w:rPr>
        <w:t>[35]</w:t>
      </w:r>
      <w:r w:rsidR="002D773B" w:rsidRPr="008746DF">
        <w:rPr>
          <w:rFonts w:ascii="Book Antiqua" w:hAnsi="Book Antiqua"/>
          <w:sz w:val="24"/>
          <w:szCs w:val="24"/>
          <w:lang w:val="en-GB"/>
        </w:rPr>
        <w:t>. However</w:t>
      </w:r>
      <w:r w:rsidR="00145B1F" w:rsidRPr="008746DF">
        <w:rPr>
          <w:rFonts w:ascii="Book Antiqua" w:hAnsi="Book Antiqua"/>
          <w:sz w:val="24"/>
          <w:szCs w:val="24"/>
          <w:lang w:val="en-GB"/>
        </w:rPr>
        <w:t>,</w:t>
      </w:r>
      <w:r w:rsidR="002D773B" w:rsidRPr="008746DF">
        <w:rPr>
          <w:rFonts w:ascii="Book Antiqua" w:hAnsi="Book Antiqua"/>
          <w:sz w:val="24"/>
          <w:szCs w:val="24"/>
          <w:lang w:val="en-GB"/>
        </w:rPr>
        <w:t xml:space="preserve"> 1 out of 7 and 9 out of 13 </w:t>
      </w:r>
      <w:r w:rsidRPr="008746DF">
        <w:rPr>
          <w:rFonts w:ascii="Book Antiqua" w:hAnsi="Book Antiqua"/>
          <w:sz w:val="24"/>
          <w:szCs w:val="24"/>
          <w:lang w:val="en-GB"/>
        </w:rPr>
        <w:t xml:space="preserve">chronic pancreatitis-related masses in the series by Napoléon </w:t>
      </w:r>
      <w:r w:rsidR="002D773B" w:rsidRPr="008746DF">
        <w:rPr>
          <w:rFonts w:ascii="Book Antiqua" w:hAnsi="Book Antiqua"/>
          <w:sz w:val="24"/>
          <w:szCs w:val="24"/>
          <w:lang w:val="en-GB"/>
        </w:rPr>
        <w:t>and Fusaroli</w:t>
      </w:r>
      <w:r w:rsidR="00802F5B" w:rsidRPr="008746DF">
        <w:rPr>
          <w:rFonts w:ascii="Book Antiqua" w:hAnsi="Book Antiqua"/>
          <w:sz w:val="24"/>
          <w:szCs w:val="24"/>
          <w:lang w:val="en-GB"/>
        </w:rPr>
        <w:t xml:space="preserve"> </w:t>
      </w:r>
      <w:r w:rsidR="00802F5B" w:rsidRPr="008746DF">
        <w:rPr>
          <w:rFonts w:ascii="Book Antiqua" w:hAnsi="Book Antiqua"/>
          <w:sz w:val="24"/>
          <w:szCs w:val="24"/>
          <w:vertAlign w:val="superscript"/>
          <w:lang w:val="en-GB"/>
        </w:rPr>
        <w:t>[39-40]</w:t>
      </w:r>
      <w:r w:rsidR="002D773B" w:rsidRPr="008746DF">
        <w:rPr>
          <w:rFonts w:ascii="Book Antiqua" w:hAnsi="Book Antiqua"/>
          <w:sz w:val="24"/>
          <w:szCs w:val="24"/>
          <w:lang w:val="en-GB"/>
        </w:rPr>
        <w:t>, respectively, showed hypoe</w:t>
      </w:r>
      <w:r w:rsidRPr="008746DF">
        <w:rPr>
          <w:rFonts w:ascii="Book Antiqua" w:hAnsi="Book Antiqua"/>
          <w:sz w:val="24"/>
          <w:szCs w:val="24"/>
          <w:lang w:val="en-GB"/>
        </w:rPr>
        <w:t xml:space="preserve">nhancement </w:t>
      </w:r>
      <w:r w:rsidR="002D773B" w:rsidRPr="008746DF">
        <w:rPr>
          <w:rFonts w:ascii="Book Antiqua" w:hAnsi="Book Antiqua"/>
          <w:sz w:val="24"/>
          <w:szCs w:val="24"/>
          <w:lang w:val="en-GB"/>
        </w:rPr>
        <w:t>at</w:t>
      </w:r>
      <w:r w:rsidR="001D0F39" w:rsidRPr="008746DF">
        <w:rPr>
          <w:rFonts w:ascii="Book Antiqua" w:hAnsi="Book Antiqua"/>
          <w:sz w:val="24"/>
          <w:szCs w:val="24"/>
          <w:lang w:val="en-GB"/>
        </w:rPr>
        <w:t xml:space="preserve"> C</w:t>
      </w:r>
      <w:r w:rsidRPr="008746DF">
        <w:rPr>
          <w:rFonts w:ascii="Book Antiqua" w:hAnsi="Book Antiqua"/>
          <w:sz w:val="24"/>
          <w:szCs w:val="24"/>
          <w:lang w:val="en-GB"/>
        </w:rPr>
        <w:t>H-EUS.</w:t>
      </w:r>
      <w:r w:rsidR="002D773B" w:rsidRPr="008746DF">
        <w:rPr>
          <w:rFonts w:ascii="Book Antiqua" w:hAnsi="Book Antiqua"/>
          <w:sz w:val="24"/>
          <w:szCs w:val="24"/>
          <w:lang w:val="en-GB"/>
        </w:rPr>
        <w:t xml:space="preserve"> Later, in a larger study </w:t>
      </w:r>
      <w:r w:rsidR="001C3FDF" w:rsidRPr="008746DF">
        <w:rPr>
          <w:rFonts w:ascii="Book Antiqua" w:hAnsi="Book Antiqua"/>
          <w:sz w:val="24"/>
          <w:szCs w:val="24"/>
          <w:lang w:val="en-GB"/>
        </w:rPr>
        <w:t>by Kitano et al.</w:t>
      </w:r>
      <w:r w:rsidR="00802F5B" w:rsidRPr="008746DF">
        <w:rPr>
          <w:rFonts w:ascii="Book Antiqua" w:hAnsi="Book Antiqua"/>
          <w:sz w:val="24"/>
          <w:szCs w:val="24"/>
          <w:lang w:val="en-GB"/>
        </w:rPr>
        <w:t xml:space="preserve"> </w:t>
      </w:r>
      <w:r w:rsidR="00802F5B" w:rsidRPr="008746DF">
        <w:rPr>
          <w:rFonts w:ascii="Book Antiqua" w:hAnsi="Book Antiqua"/>
          <w:sz w:val="24"/>
          <w:szCs w:val="24"/>
          <w:vertAlign w:val="superscript"/>
          <w:lang w:val="en-GB"/>
        </w:rPr>
        <w:t>[41]</w:t>
      </w:r>
      <w:r w:rsidR="002D773B" w:rsidRPr="008746DF">
        <w:rPr>
          <w:rFonts w:ascii="Book Antiqua" w:hAnsi="Book Antiqua"/>
          <w:sz w:val="24"/>
          <w:szCs w:val="24"/>
          <w:lang w:val="en-GB"/>
        </w:rPr>
        <w:t xml:space="preserve">, </w:t>
      </w:r>
      <w:r w:rsidR="00E810C8" w:rsidRPr="008746DF">
        <w:rPr>
          <w:rFonts w:ascii="Book Antiqua" w:hAnsi="Book Antiqua"/>
          <w:sz w:val="24"/>
          <w:szCs w:val="24"/>
          <w:lang w:val="en-GB"/>
        </w:rPr>
        <w:t>6 out of</w:t>
      </w:r>
      <w:r w:rsidR="002D773B" w:rsidRPr="008746DF">
        <w:rPr>
          <w:rFonts w:ascii="Book Antiqua" w:hAnsi="Book Antiqua"/>
          <w:sz w:val="24"/>
          <w:szCs w:val="24"/>
          <w:lang w:val="en-GB"/>
        </w:rPr>
        <w:t xml:space="preserve"> 46 inflammatory </w:t>
      </w:r>
      <w:proofErr w:type="spellStart"/>
      <w:r w:rsidR="002D773B" w:rsidRPr="008746DF">
        <w:rPr>
          <w:rFonts w:ascii="Book Antiqua" w:hAnsi="Book Antiqua"/>
          <w:sz w:val="24"/>
          <w:szCs w:val="24"/>
          <w:lang w:val="en-GB"/>
        </w:rPr>
        <w:t>pseudo</w:t>
      </w:r>
      <w:r w:rsidR="00944D4E" w:rsidRPr="008746DF">
        <w:rPr>
          <w:rFonts w:ascii="Book Antiqua" w:hAnsi="Book Antiqua"/>
          <w:sz w:val="24"/>
          <w:szCs w:val="24"/>
          <w:lang w:val="en-GB"/>
        </w:rPr>
        <w:t>tumour</w:t>
      </w:r>
      <w:r w:rsidR="002D773B" w:rsidRPr="008746DF">
        <w:rPr>
          <w:rFonts w:ascii="Book Antiqua" w:hAnsi="Book Antiqua"/>
          <w:sz w:val="24"/>
          <w:szCs w:val="24"/>
          <w:lang w:val="en-GB"/>
        </w:rPr>
        <w:t>s</w:t>
      </w:r>
      <w:proofErr w:type="spellEnd"/>
      <w:r w:rsidR="002D773B" w:rsidRPr="008746DF">
        <w:rPr>
          <w:rFonts w:ascii="Book Antiqua" w:hAnsi="Book Antiqua"/>
          <w:sz w:val="24"/>
          <w:szCs w:val="24"/>
          <w:lang w:val="en-GB"/>
        </w:rPr>
        <w:t xml:space="preserve"> exhibited a non-enhanced pattern</w:t>
      </w:r>
      <w:r w:rsidR="00E810C8" w:rsidRPr="008746DF">
        <w:rPr>
          <w:rFonts w:ascii="Book Antiqua" w:hAnsi="Book Antiqua"/>
          <w:sz w:val="24"/>
          <w:szCs w:val="24"/>
          <w:lang w:val="en-GB"/>
        </w:rPr>
        <w:t>, whereas</w:t>
      </w:r>
      <w:r w:rsidR="002D773B" w:rsidRPr="008746DF">
        <w:rPr>
          <w:rFonts w:ascii="Book Antiqua" w:hAnsi="Book Antiqua"/>
          <w:sz w:val="24"/>
          <w:szCs w:val="24"/>
          <w:lang w:val="en-GB"/>
        </w:rPr>
        <w:t xml:space="preserve"> </w:t>
      </w:r>
      <w:r w:rsidR="00F631B6" w:rsidRPr="008746DF">
        <w:rPr>
          <w:rFonts w:ascii="Book Antiqua" w:hAnsi="Book Antiqua"/>
          <w:sz w:val="24"/>
          <w:szCs w:val="24"/>
          <w:lang w:val="en-GB"/>
        </w:rPr>
        <w:t>an</w:t>
      </w:r>
      <w:r w:rsidR="002D773B" w:rsidRPr="008746DF">
        <w:rPr>
          <w:rFonts w:ascii="Book Antiqua" w:hAnsi="Book Antiqua"/>
          <w:sz w:val="24"/>
          <w:szCs w:val="24"/>
          <w:lang w:val="en-GB"/>
        </w:rPr>
        <w:t>other 4</w:t>
      </w:r>
      <w:r w:rsidR="00E810C8" w:rsidRPr="008746DF">
        <w:rPr>
          <w:rFonts w:ascii="Book Antiqua" w:hAnsi="Book Antiqua"/>
          <w:sz w:val="24"/>
          <w:szCs w:val="24"/>
          <w:lang w:val="en-GB"/>
        </w:rPr>
        <w:t xml:space="preserve"> exhibited</w:t>
      </w:r>
      <w:r w:rsidR="002D773B" w:rsidRPr="008746DF">
        <w:rPr>
          <w:rFonts w:ascii="Book Antiqua" w:hAnsi="Book Antiqua"/>
          <w:sz w:val="24"/>
          <w:szCs w:val="24"/>
          <w:lang w:val="en-GB"/>
        </w:rPr>
        <w:t xml:space="preserve"> a </w:t>
      </w:r>
      <w:proofErr w:type="spellStart"/>
      <w:r w:rsidR="002D773B" w:rsidRPr="008746DF">
        <w:rPr>
          <w:rFonts w:ascii="Book Antiqua" w:hAnsi="Book Antiqua"/>
          <w:sz w:val="24"/>
          <w:szCs w:val="24"/>
          <w:lang w:val="en-GB"/>
        </w:rPr>
        <w:t>hypoenhanced</w:t>
      </w:r>
      <w:proofErr w:type="spellEnd"/>
      <w:r w:rsidR="002D773B" w:rsidRPr="008746DF">
        <w:rPr>
          <w:rFonts w:ascii="Book Antiqua" w:hAnsi="Book Antiqua"/>
          <w:sz w:val="24"/>
          <w:szCs w:val="24"/>
          <w:lang w:val="en-GB"/>
        </w:rPr>
        <w:t xml:space="preserve"> pattern.</w:t>
      </w:r>
      <w:r w:rsidR="00923E57" w:rsidRPr="008746DF">
        <w:rPr>
          <w:rFonts w:ascii="Book Antiqua" w:hAnsi="Book Antiqua"/>
          <w:sz w:val="24"/>
          <w:szCs w:val="24"/>
          <w:lang w:val="en-GB"/>
        </w:rPr>
        <w:t xml:space="preserve"> According to these findings</w:t>
      </w:r>
      <w:r w:rsidR="0056051F" w:rsidRPr="008746DF">
        <w:rPr>
          <w:rFonts w:ascii="Book Antiqua" w:hAnsi="Book Antiqua"/>
          <w:sz w:val="24"/>
          <w:szCs w:val="24"/>
          <w:lang w:val="en-GB"/>
        </w:rPr>
        <w:t>,</w:t>
      </w:r>
      <w:r w:rsidR="00375FB9" w:rsidRPr="008746DF">
        <w:rPr>
          <w:rFonts w:ascii="Book Antiqua" w:hAnsi="Book Antiqua"/>
          <w:sz w:val="24"/>
          <w:szCs w:val="24"/>
          <w:lang w:val="en-GB"/>
        </w:rPr>
        <w:t xml:space="preserve"> a qualitative hypoenhanced pattern after contrast injection could not differentiate between a benign mass of chronic pancreatitis and adenocarcinoma in </w:t>
      </w:r>
      <w:r w:rsidR="00F631B6" w:rsidRPr="008746DF">
        <w:rPr>
          <w:rFonts w:ascii="Book Antiqua" w:hAnsi="Book Antiqua"/>
          <w:sz w:val="24"/>
          <w:szCs w:val="24"/>
          <w:lang w:val="en-GB"/>
        </w:rPr>
        <w:t>an</w:t>
      </w:r>
      <w:r w:rsidR="00375FB9" w:rsidRPr="008746DF">
        <w:rPr>
          <w:rFonts w:ascii="Book Antiqua" w:hAnsi="Book Antiqua"/>
          <w:sz w:val="24"/>
          <w:szCs w:val="24"/>
          <w:lang w:val="en-GB"/>
        </w:rPr>
        <w:t>other study</w:t>
      </w:r>
      <w:r w:rsidR="00145B1F" w:rsidRPr="008746DF">
        <w:rPr>
          <w:rFonts w:ascii="Book Antiqua" w:hAnsi="Book Antiqua"/>
          <w:sz w:val="24"/>
          <w:szCs w:val="24"/>
          <w:lang w:val="en-GB"/>
        </w:rPr>
        <w:t xml:space="preserve"> on 30 patients</w:t>
      </w:r>
      <w:r w:rsidR="003D3A41" w:rsidRPr="008746DF">
        <w:rPr>
          <w:rFonts w:ascii="Book Antiqua" w:hAnsi="Book Antiqua"/>
          <w:sz w:val="24"/>
          <w:szCs w:val="24"/>
          <w:lang w:val="en-GB"/>
        </w:rPr>
        <w:t xml:space="preserve"> </w:t>
      </w:r>
      <w:r w:rsidR="003D3A41" w:rsidRPr="008746DF">
        <w:rPr>
          <w:rFonts w:ascii="Book Antiqua" w:hAnsi="Book Antiqua"/>
          <w:sz w:val="24"/>
          <w:szCs w:val="24"/>
          <w:vertAlign w:val="superscript"/>
          <w:lang w:val="en-GB"/>
        </w:rPr>
        <w:t>[</w:t>
      </w:r>
      <w:r w:rsidR="000C174D" w:rsidRPr="008746DF">
        <w:rPr>
          <w:rFonts w:ascii="Book Antiqua" w:hAnsi="Book Antiqua"/>
          <w:sz w:val="24"/>
          <w:szCs w:val="24"/>
          <w:vertAlign w:val="superscript"/>
          <w:lang w:val="en-GB"/>
        </w:rPr>
        <w:t>43</w:t>
      </w:r>
      <w:r w:rsidR="003D3A41" w:rsidRPr="008746DF">
        <w:rPr>
          <w:rFonts w:ascii="Book Antiqua" w:hAnsi="Book Antiqua"/>
          <w:sz w:val="24"/>
          <w:szCs w:val="24"/>
          <w:vertAlign w:val="superscript"/>
          <w:lang w:val="en-GB"/>
        </w:rPr>
        <w:t>]</w:t>
      </w:r>
      <w:r w:rsidR="00145B1F" w:rsidRPr="008746DF">
        <w:rPr>
          <w:rFonts w:ascii="Book Antiqua" w:hAnsi="Book Antiqua"/>
          <w:sz w:val="24"/>
          <w:szCs w:val="24"/>
          <w:lang w:val="en-GB"/>
        </w:rPr>
        <w:t>. In this group</w:t>
      </w:r>
      <w:r w:rsidR="00E810C8" w:rsidRPr="008746DF">
        <w:rPr>
          <w:rFonts w:ascii="Book Antiqua" w:hAnsi="Book Antiqua"/>
          <w:sz w:val="24"/>
          <w:szCs w:val="24"/>
          <w:lang w:val="en-GB"/>
        </w:rPr>
        <w:t>,</w:t>
      </w:r>
      <w:r w:rsidR="00145B1F" w:rsidRPr="008746DF">
        <w:rPr>
          <w:rFonts w:ascii="Book Antiqua" w:hAnsi="Book Antiqua"/>
          <w:sz w:val="24"/>
          <w:szCs w:val="24"/>
          <w:lang w:val="en-GB"/>
        </w:rPr>
        <w:t xml:space="preserve"> </w:t>
      </w:r>
      <w:proofErr w:type="spellStart"/>
      <w:r w:rsidR="00145B1F" w:rsidRPr="008746DF">
        <w:rPr>
          <w:rFonts w:ascii="Book Antiqua" w:hAnsi="Book Antiqua"/>
          <w:sz w:val="24"/>
          <w:szCs w:val="24"/>
          <w:lang w:val="en-GB"/>
        </w:rPr>
        <w:t>Seicean</w:t>
      </w:r>
      <w:proofErr w:type="spellEnd"/>
      <w:r w:rsidR="00145B1F" w:rsidRPr="008746DF">
        <w:rPr>
          <w:rFonts w:ascii="Book Antiqua" w:hAnsi="Book Antiqua"/>
          <w:sz w:val="24"/>
          <w:szCs w:val="24"/>
          <w:lang w:val="en-GB"/>
        </w:rPr>
        <w:t xml:space="preserve"> et al </w:t>
      </w:r>
      <w:r w:rsidR="00E810C8" w:rsidRPr="008746DF">
        <w:rPr>
          <w:rFonts w:ascii="Book Antiqua" w:hAnsi="Book Antiqua"/>
          <w:sz w:val="24"/>
          <w:szCs w:val="24"/>
          <w:lang w:val="en-GB"/>
        </w:rPr>
        <w:t>used</w:t>
      </w:r>
      <w:r w:rsidR="00145B1F" w:rsidRPr="008746DF">
        <w:rPr>
          <w:rFonts w:ascii="Book Antiqua" w:hAnsi="Book Antiqua"/>
          <w:sz w:val="24"/>
          <w:szCs w:val="24"/>
          <w:lang w:val="en-GB"/>
        </w:rPr>
        <w:t xml:space="preserve"> an index of contrast uptake ratio based on gr</w:t>
      </w:r>
      <w:r w:rsidR="0067496D">
        <w:rPr>
          <w:rFonts w:ascii="Book Antiqua" w:hAnsi="Book Antiqua"/>
          <w:sz w:val="24"/>
          <w:szCs w:val="24"/>
          <w:lang w:val="en-GB"/>
        </w:rPr>
        <w:t>ey</w:t>
      </w:r>
      <w:r w:rsidR="00145B1F" w:rsidRPr="008746DF">
        <w:rPr>
          <w:rFonts w:ascii="Book Antiqua" w:hAnsi="Book Antiqua"/>
          <w:sz w:val="24"/>
          <w:szCs w:val="24"/>
          <w:lang w:val="en-GB"/>
        </w:rPr>
        <w:t>scale histograms to perform a quantitative analysis.</w:t>
      </w:r>
      <w:r w:rsidR="00BE00CD" w:rsidRPr="008746DF">
        <w:rPr>
          <w:rFonts w:ascii="Book Antiqua" w:hAnsi="Book Antiqua"/>
          <w:sz w:val="24"/>
          <w:szCs w:val="24"/>
          <w:lang w:val="en-GB"/>
        </w:rPr>
        <w:t xml:space="preserve"> The uptake ratio index was significantly lower for adenocarcinoma than for chronic pancreatitis, with a sensitivity of 80% and a specificity of 91%. </w:t>
      </w:r>
      <w:r w:rsidR="004E57AA" w:rsidRPr="008746DF">
        <w:rPr>
          <w:rFonts w:ascii="Book Antiqua" w:hAnsi="Book Antiqua"/>
          <w:sz w:val="24"/>
          <w:szCs w:val="24"/>
          <w:lang w:val="en-GB"/>
        </w:rPr>
        <w:t xml:space="preserve">More recently, another quantitative </w:t>
      </w:r>
      <w:r w:rsidR="00361D1E" w:rsidRPr="008746DF">
        <w:rPr>
          <w:rFonts w:ascii="Book Antiqua" w:hAnsi="Book Antiqua"/>
          <w:sz w:val="24"/>
          <w:szCs w:val="24"/>
          <w:lang w:val="en-GB"/>
        </w:rPr>
        <w:t>approach</w:t>
      </w:r>
      <w:r w:rsidR="004E57AA" w:rsidRPr="008746DF">
        <w:rPr>
          <w:rFonts w:ascii="Book Antiqua" w:hAnsi="Book Antiqua"/>
          <w:sz w:val="24"/>
          <w:szCs w:val="24"/>
          <w:lang w:val="en-GB"/>
        </w:rPr>
        <w:t xml:space="preserve"> analy</w:t>
      </w:r>
      <w:r w:rsidR="00C84D43" w:rsidRPr="008746DF">
        <w:rPr>
          <w:rFonts w:ascii="Book Antiqua" w:hAnsi="Book Antiqua"/>
          <w:sz w:val="24"/>
          <w:szCs w:val="24"/>
          <w:lang w:val="en-GB"/>
        </w:rPr>
        <w:t>s</w:t>
      </w:r>
      <w:r w:rsidR="004E57AA" w:rsidRPr="008746DF">
        <w:rPr>
          <w:rFonts w:ascii="Book Antiqua" w:hAnsi="Book Antiqua"/>
          <w:sz w:val="24"/>
          <w:szCs w:val="24"/>
          <w:lang w:val="en-GB"/>
        </w:rPr>
        <w:t xml:space="preserve">ing time intensity </w:t>
      </w:r>
      <w:proofErr w:type="gramStart"/>
      <w:r w:rsidR="004E57AA" w:rsidRPr="008746DF">
        <w:rPr>
          <w:rFonts w:ascii="Book Antiqua" w:hAnsi="Book Antiqua"/>
          <w:sz w:val="24"/>
          <w:szCs w:val="24"/>
          <w:lang w:val="en-GB"/>
        </w:rPr>
        <w:t>curves</w:t>
      </w:r>
      <w:r w:rsidR="00081FAD" w:rsidRPr="008746DF">
        <w:rPr>
          <w:rFonts w:ascii="Book Antiqua" w:hAnsi="Book Antiqua"/>
          <w:sz w:val="24"/>
          <w:szCs w:val="24"/>
          <w:lang w:val="en-GB"/>
        </w:rPr>
        <w:t xml:space="preserve"> </w:t>
      </w:r>
      <w:r w:rsidR="007A565E" w:rsidRPr="008746DF">
        <w:rPr>
          <w:rFonts w:ascii="Book Antiqua" w:hAnsi="Book Antiqua"/>
          <w:sz w:val="24"/>
          <w:szCs w:val="24"/>
          <w:lang w:val="en-GB"/>
        </w:rPr>
        <w:t xml:space="preserve">(TICs) </w:t>
      </w:r>
      <w:r w:rsidR="00361D1E" w:rsidRPr="008746DF">
        <w:rPr>
          <w:rFonts w:ascii="Book Antiqua" w:hAnsi="Book Antiqua"/>
          <w:sz w:val="24"/>
          <w:szCs w:val="24"/>
          <w:lang w:val="en-GB"/>
        </w:rPr>
        <w:t>has</w:t>
      </w:r>
      <w:proofErr w:type="gramEnd"/>
      <w:r w:rsidR="00361D1E" w:rsidRPr="008746DF">
        <w:rPr>
          <w:rFonts w:ascii="Book Antiqua" w:hAnsi="Book Antiqua"/>
          <w:sz w:val="24"/>
          <w:szCs w:val="24"/>
          <w:lang w:val="en-GB"/>
        </w:rPr>
        <w:t xml:space="preserve"> been evaluated twice</w:t>
      </w:r>
      <w:r w:rsidR="003D3A41" w:rsidRPr="008746DF">
        <w:rPr>
          <w:rFonts w:ascii="Book Antiqua" w:hAnsi="Book Antiqua"/>
          <w:sz w:val="24"/>
          <w:szCs w:val="24"/>
          <w:lang w:val="en-GB"/>
        </w:rPr>
        <w:t xml:space="preserve"> </w:t>
      </w:r>
      <w:r w:rsidR="003D3A41" w:rsidRPr="008746DF">
        <w:rPr>
          <w:rFonts w:ascii="Book Antiqua" w:hAnsi="Book Antiqua"/>
          <w:sz w:val="24"/>
          <w:szCs w:val="24"/>
          <w:vertAlign w:val="superscript"/>
          <w:lang w:val="en-GB"/>
        </w:rPr>
        <w:t>[43-44]</w:t>
      </w:r>
      <w:r w:rsidR="00361D1E" w:rsidRPr="008746DF">
        <w:rPr>
          <w:rFonts w:ascii="Book Antiqua" w:hAnsi="Book Antiqua"/>
          <w:sz w:val="24"/>
          <w:szCs w:val="24"/>
          <w:lang w:val="en-GB"/>
        </w:rPr>
        <w:t>. Using this new modality, Matsubara et al</w:t>
      </w:r>
      <w:r w:rsidR="003D3A41" w:rsidRPr="008746DF">
        <w:rPr>
          <w:rFonts w:ascii="Book Antiqua" w:hAnsi="Book Antiqua"/>
          <w:sz w:val="24"/>
          <w:szCs w:val="24"/>
          <w:lang w:val="en-GB"/>
        </w:rPr>
        <w:t xml:space="preserve"> </w:t>
      </w:r>
      <w:r w:rsidR="003D3A41" w:rsidRPr="008746DF">
        <w:rPr>
          <w:rFonts w:ascii="Book Antiqua" w:hAnsi="Book Antiqua"/>
          <w:sz w:val="24"/>
          <w:szCs w:val="24"/>
          <w:vertAlign w:val="superscript"/>
          <w:lang w:val="en-GB"/>
        </w:rPr>
        <w:t>[</w:t>
      </w:r>
      <w:r w:rsidR="000C174D" w:rsidRPr="008746DF">
        <w:rPr>
          <w:rFonts w:ascii="Book Antiqua" w:hAnsi="Book Antiqua"/>
          <w:sz w:val="24"/>
          <w:szCs w:val="24"/>
          <w:vertAlign w:val="superscript"/>
          <w:lang w:val="en-GB"/>
        </w:rPr>
        <w:t>44</w:t>
      </w:r>
      <w:r w:rsidR="003D3A41" w:rsidRPr="008746DF">
        <w:rPr>
          <w:rFonts w:ascii="Book Antiqua" w:hAnsi="Book Antiqua"/>
          <w:sz w:val="24"/>
          <w:szCs w:val="24"/>
          <w:vertAlign w:val="superscript"/>
          <w:lang w:val="en-GB"/>
        </w:rPr>
        <w:t>]</w:t>
      </w:r>
      <w:r w:rsidR="00361D1E" w:rsidRPr="008746DF">
        <w:rPr>
          <w:rFonts w:ascii="Book Antiqua" w:hAnsi="Book Antiqua"/>
          <w:sz w:val="24"/>
          <w:szCs w:val="24"/>
          <w:lang w:val="en-GB"/>
        </w:rPr>
        <w:t xml:space="preserve"> </w:t>
      </w:r>
      <w:r w:rsidR="004E57AA" w:rsidRPr="008746DF">
        <w:rPr>
          <w:rFonts w:ascii="Book Antiqua" w:hAnsi="Book Antiqua"/>
          <w:sz w:val="24"/>
          <w:szCs w:val="24"/>
          <w:lang w:val="en-GB"/>
        </w:rPr>
        <w:t xml:space="preserve">revealed that the echo-intensity reduction rate from </w:t>
      </w:r>
      <w:r w:rsidR="00081FAD" w:rsidRPr="008746DF">
        <w:rPr>
          <w:rFonts w:ascii="Book Antiqua" w:hAnsi="Book Antiqua"/>
          <w:sz w:val="24"/>
          <w:szCs w:val="24"/>
          <w:lang w:val="en-GB"/>
        </w:rPr>
        <w:t xml:space="preserve">its </w:t>
      </w:r>
      <w:r w:rsidR="004E57AA" w:rsidRPr="008746DF">
        <w:rPr>
          <w:rFonts w:ascii="Book Antiqua" w:hAnsi="Book Antiqua"/>
          <w:sz w:val="24"/>
          <w:szCs w:val="24"/>
          <w:lang w:val="en-GB"/>
        </w:rPr>
        <w:t xml:space="preserve">peak at 1 minute was the greatest in pancreatic cancer, followed by mass-forming pancreatitis, autoimmune pancreatitis, and neuroendocrine </w:t>
      </w:r>
      <w:r w:rsidR="00944D4E" w:rsidRPr="008746DF">
        <w:rPr>
          <w:rFonts w:ascii="Book Antiqua" w:hAnsi="Book Antiqua"/>
          <w:sz w:val="24"/>
          <w:szCs w:val="24"/>
          <w:lang w:val="en-GB"/>
        </w:rPr>
        <w:t>tumour</w:t>
      </w:r>
      <w:r w:rsidR="00E810C8" w:rsidRPr="008746DF">
        <w:rPr>
          <w:rFonts w:ascii="Book Antiqua" w:hAnsi="Book Antiqua"/>
          <w:sz w:val="24"/>
          <w:szCs w:val="24"/>
          <w:lang w:val="en-GB"/>
        </w:rPr>
        <w:t>s</w:t>
      </w:r>
      <w:r w:rsidR="004E57AA" w:rsidRPr="008746DF">
        <w:rPr>
          <w:rFonts w:ascii="Book Antiqua" w:hAnsi="Book Antiqua"/>
          <w:sz w:val="24"/>
          <w:szCs w:val="24"/>
          <w:lang w:val="en-GB"/>
        </w:rPr>
        <w:t xml:space="preserve"> (p&lt; 0.05).</w:t>
      </w:r>
      <w:r w:rsidR="007A565E" w:rsidRPr="008746DF">
        <w:rPr>
          <w:rFonts w:ascii="Book Antiqua" w:hAnsi="Book Antiqua"/>
          <w:sz w:val="24"/>
          <w:szCs w:val="24"/>
          <w:lang w:val="en-GB"/>
        </w:rPr>
        <w:t xml:space="preserve"> </w:t>
      </w:r>
      <w:r w:rsidR="001D0F39" w:rsidRPr="008746DF">
        <w:rPr>
          <w:rFonts w:ascii="Book Antiqua" w:hAnsi="Book Antiqua"/>
          <w:sz w:val="24"/>
          <w:szCs w:val="24"/>
          <w:lang w:val="en-GB"/>
        </w:rPr>
        <w:t>C</w:t>
      </w:r>
      <w:r w:rsidR="00B1408E" w:rsidRPr="008746DF">
        <w:rPr>
          <w:rFonts w:ascii="Book Antiqua" w:hAnsi="Book Antiqua"/>
          <w:sz w:val="24"/>
          <w:szCs w:val="24"/>
          <w:lang w:val="en-GB"/>
        </w:rPr>
        <w:t>H-</w:t>
      </w:r>
      <w:r w:rsidR="007A565E" w:rsidRPr="008746DF">
        <w:rPr>
          <w:rFonts w:ascii="Book Antiqua" w:hAnsi="Book Antiqua"/>
          <w:sz w:val="24"/>
          <w:szCs w:val="24"/>
          <w:lang w:val="en-GB"/>
        </w:rPr>
        <w:t xml:space="preserve">EUS in combination with TIC </w:t>
      </w:r>
      <w:r w:rsidR="00081FAD" w:rsidRPr="008746DF">
        <w:rPr>
          <w:rFonts w:ascii="Book Antiqua" w:hAnsi="Book Antiqua"/>
          <w:sz w:val="24"/>
          <w:szCs w:val="24"/>
          <w:lang w:val="en-GB"/>
        </w:rPr>
        <w:t>increased</w:t>
      </w:r>
      <w:r w:rsidR="007A565E" w:rsidRPr="008746DF">
        <w:rPr>
          <w:rFonts w:ascii="Book Antiqua" w:hAnsi="Book Antiqua"/>
          <w:sz w:val="24"/>
          <w:szCs w:val="24"/>
          <w:lang w:val="en-GB"/>
        </w:rPr>
        <w:t xml:space="preserve"> the sensitivity, specificity and accuracy to 96%, 93%, and 95%, respectively.</w:t>
      </w:r>
      <w:r w:rsidR="00361D1E" w:rsidRPr="008746DF">
        <w:rPr>
          <w:rFonts w:ascii="Book Antiqua" w:hAnsi="Book Antiqua"/>
          <w:sz w:val="24"/>
          <w:szCs w:val="24"/>
          <w:lang w:val="en-GB"/>
        </w:rPr>
        <w:t xml:space="preserve"> </w:t>
      </w:r>
      <w:r w:rsidR="00DE4617" w:rsidRPr="008746DF">
        <w:rPr>
          <w:rFonts w:ascii="Book Antiqua" w:hAnsi="Book Antiqua"/>
          <w:sz w:val="24"/>
          <w:szCs w:val="24"/>
          <w:lang w:val="en-GB"/>
        </w:rPr>
        <w:t>Gheonea et al confirmed s</w:t>
      </w:r>
      <w:r w:rsidR="00003C86" w:rsidRPr="008746DF">
        <w:rPr>
          <w:rFonts w:ascii="Book Antiqua" w:hAnsi="Book Antiqua"/>
          <w:sz w:val="24"/>
          <w:szCs w:val="24"/>
          <w:lang w:val="en-GB"/>
        </w:rPr>
        <w:t>tatis</w:t>
      </w:r>
      <w:r w:rsidR="00DE4617" w:rsidRPr="008746DF">
        <w:rPr>
          <w:rFonts w:ascii="Book Antiqua" w:hAnsi="Book Antiqua"/>
          <w:sz w:val="24"/>
          <w:szCs w:val="24"/>
          <w:lang w:val="en-GB"/>
        </w:rPr>
        <w:t>ti</w:t>
      </w:r>
      <w:r w:rsidR="00003C86" w:rsidRPr="008746DF">
        <w:rPr>
          <w:rFonts w:ascii="Book Antiqua" w:hAnsi="Book Antiqua"/>
          <w:sz w:val="24"/>
          <w:szCs w:val="24"/>
          <w:lang w:val="en-GB"/>
        </w:rPr>
        <w:t xml:space="preserve">cally significant differences in TIC values (p&lt;0.001) when comparing </w:t>
      </w:r>
      <w:proofErr w:type="spellStart"/>
      <w:r w:rsidR="00003C86" w:rsidRPr="008746DF">
        <w:rPr>
          <w:rFonts w:ascii="Book Antiqua" w:hAnsi="Book Antiqua"/>
          <w:sz w:val="24"/>
          <w:szCs w:val="24"/>
          <w:lang w:val="en-GB"/>
        </w:rPr>
        <w:t>pseudo</w:t>
      </w:r>
      <w:r w:rsidR="00944D4E" w:rsidRPr="008746DF">
        <w:rPr>
          <w:rFonts w:ascii="Book Antiqua" w:hAnsi="Book Antiqua"/>
          <w:sz w:val="24"/>
          <w:szCs w:val="24"/>
          <w:lang w:val="en-GB"/>
        </w:rPr>
        <w:t>tumour</w:t>
      </w:r>
      <w:r w:rsidR="00003C86" w:rsidRPr="008746DF">
        <w:rPr>
          <w:rFonts w:ascii="Book Antiqua" w:hAnsi="Book Antiqua"/>
          <w:sz w:val="24"/>
          <w:szCs w:val="24"/>
          <w:lang w:val="en-GB"/>
        </w:rPr>
        <w:t>al</w:t>
      </w:r>
      <w:proofErr w:type="spellEnd"/>
      <w:r w:rsidR="00003C86" w:rsidRPr="008746DF">
        <w:rPr>
          <w:rFonts w:ascii="Book Antiqua" w:hAnsi="Book Antiqua"/>
          <w:sz w:val="24"/>
          <w:szCs w:val="24"/>
          <w:lang w:val="en-GB"/>
        </w:rPr>
        <w:t xml:space="preserve"> chronic pancreatitis and pancreatic cancer </w:t>
      </w:r>
      <w:r w:rsidR="00003C86" w:rsidRPr="008746DF">
        <w:rPr>
          <w:rFonts w:ascii="Book Antiqua" w:hAnsi="Book Antiqua"/>
          <w:sz w:val="24"/>
          <w:szCs w:val="24"/>
          <w:vertAlign w:val="superscript"/>
          <w:lang w:val="en-GB"/>
        </w:rPr>
        <w:t>[45]</w:t>
      </w:r>
      <w:r w:rsidR="00003C86" w:rsidRPr="008746DF">
        <w:rPr>
          <w:rFonts w:ascii="Book Antiqua" w:hAnsi="Book Antiqua"/>
          <w:sz w:val="24"/>
          <w:szCs w:val="24"/>
          <w:lang w:val="en-GB"/>
        </w:rPr>
        <w:t xml:space="preserve">. </w:t>
      </w:r>
      <w:r w:rsidR="00081FAD" w:rsidRPr="008746DF">
        <w:rPr>
          <w:rFonts w:ascii="Book Antiqua" w:hAnsi="Book Antiqua"/>
          <w:sz w:val="24"/>
          <w:szCs w:val="24"/>
          <w:lang w:val="en-GB"/>
        </w:rPr>
        <w:t>In addition</w:t>
      </w:r>
      <w:r w:rsidR="00003C86" w:rsidRPr="008746DF">
        <w:rPr>
          <w:rFonts w:ascii="Book Antiqua" w:hAnsi="Book Antiqua"/>
          <w:sz w:val="24"/>
          <w:szCs w:val="24"/>
          <w:lang w:val="en-GB"/>
        </w:rPr>
        <w:t xml:space="preserve">, </w:t>
      </w:r>
      <w:r w:rsidR="00081FAD" w:rsidRPr="008746DF">
        <w:rPr>
          <w:rFonts w:ascii="Book Antiqua" w:hAnsi="Book Antiqua"/>
          <w:sz w:val="24"/>
          <w:szCs w:val="24"/>
          <w:lang w:val="en-GB"/>
        </w:rPr>
        <w:t xml:space="preserve">a third study by Imazu et al also suggested </w:t>
      </w:r>
      <w:r w:rsidR="005F7625" w:rsidRPr="008746DF">
        <w:rPr>
          <w:rFonts w:ascii="Book Antiqua" w:hAnsi="Book Antiqua"/>
          <w:sz w:val="24"/>
          <w:szCs w:val="24"/>
          <w:lang w:val="en-GB"/>
        </w:rPr>
        <w:t>TIC analysis as a useful tool in discriminati</w:t>
      </w:r>
      <w:r w:rsidR="00E810C8" w:rsidRPr="008746DF">
        <w:rPr>
          <w:rFonts w:ascii="Book Antiqua" w:hAnsi="Book Antiqua"/>
          <w:sz w:val="24"/>
          <w:szCs w:val="24"/>
          <w:lang w:val="en-GB"/>
        </w:rPr>
        <w:t>ng</w:t>
      </w:r>
      <w:r w:rsidR="005F7625" w:rsidRPr="008746DF">
        <w:rPr>
          <w:rFonts w:ascii="Book Antiqua" w:hAnsi="Book Antiqua"/>
          <w:sz w:val="24"/>
          <w:szCs w:val="24"/>
          <w:lang w:val="en-GB"/>
        </w:rPr>
        <w:t xml:space="preserve"> between adenocarcinoma and autoimmune pancreatitis </w:t>
      </w:r>
      <w:r w:rsidR="003D3A41" w:rsidRPr="008746DF">
        <w:rPr>
          <w:rFonts w:ascii="Book Antiqua" w:hAnsi="Book Antiqua"/>
          <w:sz w:val="24"/>
          <w:szCs w:val="24"/>
          <w:vertAlign w:val="superscript"/>
          <w:lang w:val="en-GB"/>
        </w:rPr>
        <w:t>[</w:t>
      </w:r>
      <w:r w:rsidR="000C174D" w:rsidRPr="008746DF">
        <w:rPr>
          <w:rFonts w:ascii="Book Antiqua" w:hAnsi="Book Antiqua"/>
          <w:sz w:val="24"/>
          <w:szCs w:val="24"/>
          <w:vertAlign w:val="superscript"/>
          <w:lang w:val="en-GB"/>
        </w:rPr>
        <w:t>4</w:t>
      </w:r>
      <w:r w:rsidR="00003C86" w:rsidRPr="008746DF">
        <w:rPr>
          <w:rFonts w:ascii="Book Antiqua" w:hAnsi="Book Antiqua"/>
          <w:sz w:val="24"/>
          <w:szCs w:val="24"/>
          <w:vertAlign w:val="superscript"/>
          <w:lang w:val="en-GB"/>
        </w:rPr>
        <w:t>6</w:t>
      </w:r>
      <w:r w:rsidR="003D3A41" w:rsidRPr="008746DF">
        <w:rPr>
          <w:rFonts w:ascii="Book Antiqua" w:hAnsi="Book Antiqua"/>
          <w:sz w:val="24"/>
          <w:szCs w:val="24"/>
          <w:vertAlign w:val="superscript"/>
          <w:lang w:val="en-GB"/>
        </w:rPr>
        <w:t>]</w:t>
      </w:r>
      <w:r w:rsidR="005F7625" w:rsidRPr="008746DF">
        <w:rPr>
          <w:rFonts w:ascii="Book Antiqua" w:hAnsi="Book Antiqua"/>
          <w:sz w:val="24"/>
          <w:szCs w:val="24"/>
          <w:lang w:val="en-GB"/>
        </w:rPr>
        <w:t xml:space="preserve">. </w:t>
      </w:r>
    </w:p>
    <w:p w14:paraId="09235BDA" w14:textId="746032A0" w:rsidR="006028DE" w:rsidRPr="008746DF" w:rsidRDefault="0076769F"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Although EUS-FNA is the gold standard to character</w:t>
      </w:r>
      <w:r w:rsidR="00C84D43" w:rsidRPr="008746DF">
        <w:rPr>
          <w:rFonts w:ascii="Book Antiqua" w:hAnsi="Book Antiqua"/>
          <w:sz w:val="24"/>
          <w:szCs w:val="24"/>
          <w:lang w:val="en-GB"/>
        </w:rPr>
        <w:t>is</w:t>
      </w:r>
      <w:r w:rsidRPr="008746DF">
        <w:rPr>
          <w:rFonts w:ascii="Book Antiqua" w:hAnsi="Book Antiqua"/>
          <w:sz w:val="24"/>
          <w:szCs w:val="24"/>
          <w:lang w:val="en-GB"/>
        </w:rPr>
        <w:t>e solid pancreatic masses detected by EUS, due to its l</w:t>
      </w:r>
      <w:r w:rsidR="002E46E8" w:rsidRPr="008746DF">
        <w:rPr>
          <w:rFonts w:ascii="Book Antiqua" w:hAnsi="Book Antiqua"/>
          <w:sz w:val="24"/>
          <w:szCs w:val="24"/>
          <w:lang w:val="en-GB"/>
        </w:rPr>
        <w:t xml:space="preserve">ow </w:t>
      </w:r>
      <w:r w:rsidR="004B0ABE" w:rsidRPr="008746DF">
        <w:rPr>
          <w:rFonts w:ascii="Book Antiqua" w:hAnsi="Book Antiqua"/>
          <w:sz w:val="24"/>
          <w:szCs w:val="24"/>
          <w:lang w:val="en-GB"/>
        </w:rPr>
        <w:t xml:space="preserve">(average rate of 70%) </w:t>
      </w:r>
      <w:r w:rsidR="002E46E8" w:rsidRPr="008746DF">
        <w:rPr>
          <w:rFonts w:ascii="Book Antiqua" w:hAnsi="Book Antiqua"/>
          <w:sz w:val="24"/>
          <w:szCs w:val="24"/>
          <w:lang w:val="en-GB"/>
        </w:rPr>
        <w:t xml:space="preserve">negative predictive value </w:t>
      </w:r>
      <w:r w:rsidR="004B0ABE" w:rsidRPr="008746DF">
        <w:rPr>
          <w:rFonts w:ascii="Book Antiqua" w:hAnsi="Book Antiqua"/>
          <w:sz w:val="24"/>
          <w:szCs w:val="24"/>
          <w:lang w:val="en-GB"/>
        </w:rPr>
        <w:t xml:space="preserve">(NPV), </w:t>
      </w:r>
      <w:r w:rsidRPr="008746DF">
        <w:rPr>
          <w:rFonts w:ascii="Book Antiqua" w:hAnsi="Book Antiqua"/>
          <w:sz w:val="24"/>
          <w:szCs w:val="24"/>
          <w:lang w:val="en-GB"/>
        </w:rPr>
        <w:t>a negative result cannot exclude malignancy</w:t>
      </w:r>
      <w:r w:rsidR="002E46E8" w:rsidRPr="008746DF">
        <w:rPr>
          <w:rFonts w:ascii="Book Antiqua" w:hAnsi="Book Antiqua"/>
          <w:sz w:val="24"/>
          <w:szCs w:val="24"/>
          <w:lang w:val="en-GB"/>
        </w:rPr>
        <w:t xml:space="preserve"> </w:t>
      </w:r>
      <w:r w:rsidR="002E46E8" w:rsidRPr="008746DF">
        <w:rPr>
          <w:rFonts w:ascii="Book Antiqua" w:hAnsi="Book Antiqua"/>
          <w:sz w:val="24"/>
          <w:szCs w:val="24"/>
          <w:vertAlign w:val="superscript"/>
          <w:lang w:val="en-GB"/>
        </w:rPr>
        <w:t>[39]</w:t>
      </w:r>
      <w:r w:rsidRPr="008746DF">
        <w:rPr>
          <w:rFonts w:ascii="Book Antiqua" w:hAnsi="Book Antiqua"/>
          <w:sz w:val="24"/>
          <w:szCs w:val="24"/>
          <w:lang w:val="en-GB"/>
        </w:rPr>
        <w:t xml:space="preserve">. </w:t>
      </w:r>
      <w:r w:rsidR="001D0F39" w:rsidRPr="008746DF">
        <w:rPr>
          <w:rFonts w:ascii="Book Antiqua" w:hAnsi="Book Antiqua"/>
          <w:sz w:val="24"/>
          <w:szCs w:val="24"/>
          <w:lang w:val="en-GB"/>
        </w:rPr>
        <w:t>Whether C</w:t>
      </w:r>
      <w:r w:rsidR="00BC27FB" w:rsidRPr="008746DF">
        <w:rPr>
          <w:rFonts w:ascii="Book Antiqua" w:hAnsi="Book Antiqua"/>
          <w:sz w:val="24"/>
          <w:szCs w:val="24"/>
          <w:lang w:val="en-GB"/>
        </w:rPr>
        <w:t xml:space="preserve">H-EUS is superior to EUS-FNA remains unclear </w:t>
      </w:r>
      <w:r w:rsidR="008746DF" w:rsidRPr="008746DF">
        <w:rPr>
          <w:rFonts w:ascii="Book Antiqua" w:hAnsi="Book Antiqua"/>
          <w:sz w:val="24"/>
          <w:szCs w:val="24"/>
          <w:lang w:val="en-GB"/>
        </w:rPr>
        <w:t xml:space="preserve">because </w:t>
      </w:r>
      <w:r w:rsidR="00BC27FB" w:rsidRPr="008746DF">
        <w:rPr>
          <w:rFonts w:ascii="Book Antiqua" w:hAnsi="Book Antiqua"/>
          <w:sz w:val="24"/>
          <w:szCs w:val="24"/>
          <w:lang w:val="en-GB"/>
        </w:rPr>
        <w:t>two studies have reported discordant results</w:t>
      </w:r>
      <w:r w:rsidR="002E46E8" w:rsidRPr="008746DF">
        <w:rPr>
          <w:rFonts w:ascii="Book Antiqua" w:hAnsi="Book Antiqua"/>
          <w:sz w:val="24"/>
          <w:szCs w:val="24"/>
          <w:lang w:val="en-GB"/>
        </w:rPr>
        <w:t xml:space="preserve"> </w:t>
      </w:r>
      <w:r w:rsidR="002E46E8" w:rsidRPr="008746DF">
        <w:rPr>
          <w:rFonts w:ascii="Book Antiqua" w:hAnsi="Book Antiqua"/>
          <w:sz w:val="24"/>
          <w:szCs w:val="24"/>
          <w:vertAlign w:val="superscript"/>
          <w:lang w:val="en-GB"/>
        </w:rPr>
        <w:t>[39, 41]</w:t>
      </w:r>
      <w:r w:rsidR="00BC27FB" w:rsidRPr="008746DF">
        <w:rPr>
          <w:rFonts w:ascii="Book Antiqua" w:hAnsi="Book Antiqua"/>
          <w:sz w:val="24"/>
          <w:szCs w:val="24"/>
          <w:lang w:val="en-GB"/>
        </w:rPr>
        <w:t>.</w:t>
      </w:r>
      <w:r w:rsidR="001D0F39" w:rsidRPr="008746DF">
        <w:rPr>
          <w:rFonts w:ascii="Book Antiqua" w:hAnsi="Book Antiqua"/>
          <w:sz w:val="24"/>
          <w:szCs w:val="24"/>
          <w:lang w:val="en-GB"/>
        </w:rPr>
        <w:t xml:space="preserve"> Nevertheless, C</w:t>
      </w:r>
      <w:r w:rsidR="00BC27FB" w:rsidRPr="008746DF">
        <w:rPr>
          <w:rFonts w:ascii="Book Antiqua" w:hAnsi="Book Antiqua"/>
          <w:sz w:val="24"/>
          <w:szCs w:val="24"/>
          <w:lang w:val="en-GB"/>
        </w:rPr>
        <w:t>H-EUS appear</w:t>
      </w:r>
      <w:r w:rsidR="00081FAD" w:rsidRPr="008746DF">
        <w:rPr>
          <w:rFonts w:ascii="Book Antiqua" w:hAnsi="Book Antiqua"/>
          <w:sz w:val="24"/>
          <w:szCs w:val="24"/>
          <w:lang w:val="en-GB"/>
        </w:rPr>
        <w:t>s</w:t>
      </w:r>
      <w:r w:rsidR="00BC27FB" w:rsidRPr="008746DF">
        <w:rPr>
          <w:rFonts w:ascii="Book Antiqua" w:hAnsi="Book Antiqua"/>
          <w:sz w:val="24"/>
          <w:szCs w:val="24"/>
          <w:lang w:val="en-GB"/>
        </w:rPr>
        <w:t xml:space="preserve"> to at least </w:t>
      </w:r>
      <w:r w:rsidR="00E810C8" w:rsidRPr="008746DF">
        <w:rPr>
          <w:rFonts w:ascii="Book Antiqua" w:hAnsi="Book Antiqua"/>
          <w:sz w:val="24"/>
          <w:szCs w:val="24"/>
          <w:lang w:val="en-GB"/>
        </w:rPr>
        <w:t xml:space="preserve">act </w:t>
      </w:r>
      <w:r w:rsidR="00BC27FB" w:rsidRPr="008746DF">
        <w:rPr>
          <w:rFonts w:ascii="Book Antiqua" w:hAnsi="Book Antiqua"/>
          <w:sz w:val="24"/>
          <w:szCs w:val="24"/>
          <w:lang w:val="en-GB"/>
        </w:rPr>
        <w:t>a</w:t>
      </w:r>
      <w:r w:rsidR="00E810C8" w:rsidRPr="008746DF">
        <w:rPr>
          <w:rFonts w:ascii="Book Antiqua" w:hAnsi="Book Antiqua"/>
          <w:sz w:val="24"/>
          <w:szCs w:val="24"/>
          <w:lang w:val="en-GB"/>
        </w:rPr>
        <w:t>s a</w:t>
      </w:r>
      <w:r w:rsidR="00BC27FB" w:rsidRPr="008746DF">
        <w:rPr>
          <w:rFonts w:ascii="Book Antiqua" w:hAnsi="Book Antiqua"/>
          <w:sz w:val="24"/>
          <w:szCs w:val="24"/>
          <w:lang w:val="en-GB"/>
        </w:rPr>
        <w:t xml:space="preserve"> </w:t>
      </w:r>
      <w:r w:rsidR="00BD5324" w:rsidRPr="008746DF">
        <w:rPr>
          <w:rFonts w:ascii="Book Antiqua" w:hAnsi="Book Antiqua"/>
          <w:sz w:val="24"/>
          <w:szCs w:val="24"/>
          <w:lang w:val="en-GB"/>
        </w:rPr>
        <w:t>helpful</w:t>
      </w:r>
      <w:r w:rsidR="00BC27FB" w:rsidRPr="008746DF">
        <w:rPr>
          <w:rFonts w:ascii="Book Antiqua" w:hAnsi="Book Antiqua"/>
          <w:sz w:val="24"/>
          <w:szCs w:val="24"/>
          <w:lang w:val="en-GB"/>
        </w:rPr>
        <w:t xml:space="preserve"> compl</w:t>
      </w:r>
      <w:r w:rsidR="00E810C8" w:rsidRPr="008746DF">
        <w:rPr>
          <w:rFonts w:ascii="Book Antiqua" w:hAnsi="Book Antiqua"/>
          <w:sz w:val="24"/>
          <w:szCs w:val="24"/>
          <w:lang w:val="en-GB"/>
        </w:rPr>
        <w:t>ement</w:t>
      </w:r>
      <w:r w:rsidR="00BC27FB" w:rsidRPr="008746DF">
        <w:rPr>
          <w:rFonts w:ascii="Book Antiqua" w:hAnsi="Book Antiqua"/>
          <w:sz w:val="24"/>
          <w:szCs w:val="24"/>
          <w:lang w:val="en-GB"/>
        </w:rPr>
        <w:t xml:space="preserve">ary tool </w:t>
      </w:r>
      <w:r w:rsidR="00E810C8" w:rsidRPr="008746DF">
        <w:rPr>
          <w:rFonts w:ascii="Book Antiqua" w:hAnsi="Book Antiqua"/>
          <w:sz w:val="24"/>
          <w:szCs w:val="24"/>
          <w:lang w:val="en-GB"/>
        </w:rPr>
        <w:t xml:space="preserve">for </w:t>
      </w:r>
      <w:r w:rsidR="00BC27FB" w:rsidRPr="008746DF">
        <w:rPr>
          <w:rFonts w:ascii="Book Antiqua" w:hAnsi="Book Antiqua"/>
          <w:sz w:val="24"/>
          <w:szCs w:val="24"/>
          <w:lang w:val="en-GB"/>
        </w:rPr>
        <w:t xml:space="preserve">EUS-FNA. </w:t>
      </w:r>
      <w:r w:rsidR="00F62A8D" w:rsidRPr="008746DF">
        <w:rPr>
          <w:rFonts w:ascii="Book Antiqua" w:hAnsi="Book Antiqua"/>
          <w:sz w:val="24"/>
          <w:szCs w:val="24"/>
          <w:lang w:val="en-GB"/>
        </w:rPr>
        <w:t>Napole</w:t>
      </w:r>
      <w:r w:rsidR="00E42705" w:rsidRPr="008746DF">
        <w:rPr>
          <w:rFonts w:ascii="Book Antiqua" w:hAnsi="Book Antiqua"/>
          <w:sz w:val="24"/>
          <w:szCs w:val="24"/>
          <w:lang w:val="en-GB"/>
        </w:rPr>
        <w:t>o</w:t>
      </w:r>
      <w:r w:rsidR="00303DE4" w:rsidRPr="008746DF">
        <w:rPr>
          <w:rFonts w:ascii="Book Antiqua" w:hAnsi="Book Antiqua"/>
          <w:sz w:val="24"/>
          <w:szCs w:val="24"/>
          <w:lang w:val="en-GB"/>
        </w:rPr>
        <w:t>n et al.</w:t>
      </w:r>
      <w:r w:rsidR="002E46E8" w:rsidRPr="008746DF">
        <w:rPr>
          <w:rFonts w:ascii="Book Antiqua" w:hAnsi="Book Antiqua"/>
          <w:sz w:val="24"/>
          <w:szCs w:val="24"/>
          <w:lang w:val="en-GB"/>
        </w:rPr>
        <w:t xml:space="preserve"> </w:t>
      </w:r>
      <w:r w:rsidR="002E46E8" w:rsidRPr="008746DF">
        <w:rPr>
          <w:rFonts w:ascii="Book Antiqua" w:hAnsi="Book Antiqua"/>
          <w:sz w:val="24"/>
          <w:szCs w:val="24"/>
          <w:vertAlign w:val="superscript"/>
          <w:lang w:val="en-GB"/>
        </w:rPr>
        <w:t>[39]</w:t>
      </w:r>
      <w:r w:rsidR="001D0F39" w:rsidRPr="008746DF">
        <w:rPr>
          <w:rFonts w:ascii="Book Antiqua" w:hAnsi="Book Antiqua"/>
          <w:sz w:val="24"/>
          <w:szCs w:val="24"/>
          <w:lang w:val="en-GB"/>
        </w:rPr>
        <w:t xml:space="preserve"> suggested that C</w:t>
      </w:r>
      <w:r w:rsidR="00303DE4" w:rsidRPr="008746DF">
        <w:rPr>
          <w:rFonts w:ascii="Book Antiqua" w:hAnsi="Book Antiqua"/>
          <w:sz w:val="24"/>
          <w:szCs w:val="24"/>
          <w:lang w:val="en-GB"/>
        </w:rPr>
        <w:t xml:space="preserve">H-EUS may be helpful </w:t>
      </w:r>
      <w:r w:rsidR="00081FAD" w:rsidRPr="008746DF">
        <w:rPr>
          <w:rFonts w:ascii="Book Antiqua" w:hAnsi="Book Antiqua"/>
          <w:sz w:val="24"/>
          <w:szCs w:val="24"/>
          <w:lang w:val="en-GB"/>
        </w:rPr>
        <w:t xml:space="preserve">in </w:t>
      </w:r>
      <w:r w:rsidR="00303DE4" w:rsidRPr="008746DF">
        <w:rPr>
          <w:rFonts w:ascii="Book Antiqua" w:hAnsi="Book Antiqua"/>
          <w:sz w:val="24"/>
          <w:szCs w:val="24"/>
          <w:lang w:val="en-GB"/>
        </w:rPr>
        <w:t>assist</w:t>
      </w:r>
      <w:r w:rsidR="00081FAD" w:rsidRPr="008746DF">
        <w:rPr>
          <w:rFonts w:ascii="Book Antiqua" w:hAnsi="Book Antiqua"/>
          <w:sz w:val="24"/>
          <w:szCs w:val="24"/>
          <w:lang w:val="en-GB"/>
        </w:rPr>
        <w:t>ing</w:t>
      </w:r>
      <w:r w:rsidR="00303DE4" w:rsidRPr="008746DF">
        <w:rPr>
          <w:rFonts w:ascii="Book Antiqua" w:hAnsi="Book Antiqua"/>
          <w:sz w:val="24"/>
          <w:szCs w:val="24"/>
          <w:lang w:val="en-GB"/>
        </w:rPr>
        <w:t xml:space="preserve"> physicians </w:t>
      </w:r>
      <w:r w:rsidR="00081FAD" w:rsidRPr="008746DF">
        <w:rPr>
          <w:rFonts w:ascii="Book Antiqua" w:hAnsi="Book Antiqua"/>
          <w:sz w:val="24"/>
          <w:szCs w:val="24"/>
          <w:lang w:val="en-GB"/>
        </w:rPr>
        <w:t>to make a</w:t>
      </w:r>
      <w:r w:rsidR="00303DE4" w:rsidRPr="008746DF">
        <w:rPr>
          <w:rFonts w:ascii="Book Antiqua" w:hAnsi="Book Antiqua"/>
          <w:sz w:val="24"/>
          <w:szCs w:val="24"/>
          <w:lang w:val="en-GB"/>
        </w:rPr>
        <w:t xml:space="preserve"> decision between surgery </w:t>
      </w:r>
      <w:r w:rsidR="00081FAD" w:rsidRPr="008746DF">
        <w:rPr>
          <w:rFonts w:ascii="Book Antiqua" w:hAnsi="Book Antiqua"/>
          <w:sz w:val="24"/>
          <w:szCs w:val="24"/>
          <w:lang w:val="en-GB"/>
        </w:rPr>
        <w:t xml:space="preserve">and </w:t>
      </w:r>
      <w:r w:rsidR="00303DE4" w:rsidRPr="008746DF">
        <w:rPr>
          <w:rFonts w:ascii="Book Antiqua" w:hAnsi="Book Antiqua"/>
          <w:sz w:val="24"/>
          <w:szCs w:val="24"/>
          <w:lang w:val="en-GB"/>
        </w:rPr>
        <w:t xml:space="preserve">follow-up in the case of a negative result after EUS-FNA. They </w:t>
      </w:r>
      <w:r w:rsidR="00FB4078" w:rsidRPr="008746DF">
        <w:rPr>
          <w:rFonts w:ascii="Book Antiqua" w:hAnsi="Book Antiqua"/>
          <w:sz w:val="24"/>
          <w:szCs w:val="24"/>
          <w:lang w:val="en-GB"/>
        </w:rPr>
        <w:t>observed</w:t>
      </w:r>
      <w:r w:rsidR="00303DE4" w:rsidRPr="008746DF">
        <w:rPr>
          <w:rFonts w:ascii="Book Antiqua" w:hAnsi="Book Antiqua"/>
          <w:sz w:val="24"/>
          <w:szCs w:val="24"/>
          <w:lang w:val="en-GB"/>
        </w:rPr>
        <w:t xml:space="preserve"> that 4 out of 5 adenocarcinomas with false-negative EUS-FNA </w:t>
      </w:r>
      <w:r w:rsidR="001D0F39" w:rsidRPr="008746DF">
        <w:rPr>
          <w:rFonts w:ascii="Book Antiqua" w:hAnsi="Book Antiqua"/>
          <w:sz w:val="24"/>
          <w:szCs w:val="24"/>
          <w:lang w:val="en-GB"/>
        </w:rPr>
        <w:t>findings were hypoenhanced at C</w:t>
      </w:r>
      <w:r w:rsidR="00303DE4" w:rsidRPr="008746DF">
        <w:rPr>
          <w:rFonts w:ascii="Book Antiqua" w:hAnsi="Book Antiqua"/>
          <w:sz w:val="24"/>
          <w:szCs w:val="24"/>
          <w:lang w:val="en-GB"/>
        </w:rPr>
        <w:t xml:space="preserve">H-EUS. </w:t>
      </w:r>
      <w:r w:rsidR="00FD2B16" w:rsidRPr="008746DF">
        <w:rPr>
          <w:rFonts w:ascii="Book Antiqua" w:hAnsi="Book Antiqua"/>
          <w:sz w:val="24"/>
          <w:szCs w:val="24"/>
          <w:lang w:val="en-GB"/>
        </w:rPr>
        <w:t>Additionally,</w:t>
      </w:r>
      <w:r w:rsidR="001D0F39" w:rsidRPr="008746DF">
        <w:rPr>
          <w:rFonts w:ascii="Book Antiqua" w:hAnsi="Book Antiqua"/>
          <w:sz w:val="24"/>
          <w:szCs w:val="24"/>
          <w:lang w:val="en-GB"/>
        </w:rPr>
        <w:t xml:space="preserve"> CH</w:t>
      </w:r>
      <w:r w:rsidR="00FB4078" w:rsidRPr="008746DF">
        <w:rPr>
          <w:rFonts w:ascii="Book Antiqua" w:hAnsi="Book Antiqua"/>
          <w:sz w:val="24"/>
          <w:szCs w:val="24"/>
          <w:lang w:val="en-GB"/>
        </w:rPr>
        <w:t xml:space="preserve">-EUS revealed that all ductal carcinomas with false-negative EUS-FNA results had </w:t>
      </w:r>
      <w:proofErr w:type="spellStart"/>
      <w:r w:rsidR="00FB4078" w:rsidRPr="008746DF">
        <w:rPr>
          <w:rFonts w:ascii="Book Antiqua" w:hAnsi="Book Antiqua"/>
          <w:sz w:val="24"/>
          <w:szCs w:val="24"/>
          <w:lang w:val="en-GB"/>
        </w:rPr>
        <w:t>hypoenhancement</w:t>
      </w:r>
      <w:proofErr w:type="spellEnd"/>
      <w:r w:rsidR="00FB4078" w:rsidRPr="008746DF">
        <w:rPr>
          <w:rFonts w:ascii="Book Antiqua" w:hAnsi="Book Antiqua"/>
          <w:sz w:val="24"/>
          <w:szCs w:val="24"/>
          <w:lang w:val="en-GB"/>
        </w:rPr>
        <w:t xml:space="preserve"> in the study by Kitano et al.</w:t>
      </w:r>
      <w:r w:rsidR="002E46E8" w:rsidRPr="008746DF">
        <w:rPr>
          <w:rFonts w:ascii="Book Antiqua" w:hAnsi="Book Antiqua"/>
          <w:sz w:val="24"/>
          <w:szCs w:val="24"/>
          <w:lang w:val="en-GB"/>
        </w:rPr>
        <w:t xml:space="preserve"> </w:t>
      </w:r>
      <w:r w:rsidR="002E46E8" w:rsidRPr="008746DF">
        <w:rPr>
          <w:rFonts w:ascii="Book Antiqua" w:hAnsi="Book Antiqua"/>
          <w:sz w:val="24"/>
          <w:szCs w:val="24"/>
          <w:vertAlign w:val="superscript"/>
          <w:lang w:val="en-GB"/>
        </w:rPr>
        <w:t>[41]</w:t>
      </w:r>
      <w:r w:rsidR="001D0F39" w:rsidRPr="008746DF">
        <w:rPr>
          <w:rFonts w:ascii="Book Antiqua" w:hAnsi="Book Antiqua"/>
          <w:sz w:val="24"/>
          <w:szCs w:val="24"/>
          <w:lang w:val="en-GB"/>
        </w:rPr>
        <w:t xml:space="preserve"> </w:t>
      </w:r>
      <w:proofErr w:type="gramStart"/>
      <w:r w:rsidR="001D0F39" w:rsidRPr="008746DF">
        <w:rPr>
          <w:rFonts w:ascii="Book Antiqua" w:hAnsi="Book Antiqua"/>
          <w:sz w:val="24"/>
          <w:szCs w:val="24"/>
          <w:lang w:val="en-GB"/>
        </w:rPr>
        <w:t>The</w:t>
      </w:r>
      <w:proofErr w:type="gramEnd"/>
      <w:r w:rsidR="001D0F39" w:rsidRPr="008746DF">
        <w:rPr>
          <w:rFonts w:ascii="Book Antiqua" w:hAnsi="Book Antiqua"/>
          <w:sz w:val="24"/>
          <w:szCs w:val="24"/>
          <w:lang w:val="en-GB"/>
        </w:rPr>
        <w:t xml:space="preserve"> combination of C</w:t>
      </w:r>
      <w:r w:rsidR="00FB4078" w:rsidRPr="008746DF">
        <w:rPr>
          <w:rFonts w:ascii="Book Antiqua" w:hAnsi="Book Antiqua"/>
          <w:sz w:val="24"/>
          <w:szCs w:val="24"/>
          <w:lang w:val="en-GB"/>
        </w:rPr>
        <w:t xml:space="preserve">H-EUS </w:t>
      </w:r>
      <w:r w:rsidR="00E810C8" w:rsidRPr="008746DF">
        <w:rPr>
          <w:rFonts w:ascii="Book Antiqua" w:hAnsi="Book Antiqua"/>
          <w:sz w:val="24"/>
          <w:szCs w:val="24"/>
          <w:lang w:val="en-GB"/>
        </w:rPr>
        <w:t xml:space="preserve">and </w:t>
      </w:r>
      <w:r w:rsidR="00FB4078" w:rsidRPr="008746DF">
        <w:rPr>
          <w:rFonts w:ascii="Book Antiqua" w:hAnsi="Book Antiqua"/>
          <w:sz w:val="24"/>
          <w:szCs w:val="24"/>
          <w:lang w:val="en-GB"/>
        </w:rPr>
        <w:t xml:space="preserve">EUS-FNA increased the sensitivity of EUS-FNA </w:t>
      </w:r>
      <w:r w:rsidR="00E810C8" w:rsidRPr="008746DF">
        <w:rPr>
          <w:rFonts w:ascii="Book Antiqua" w:hAnsi="Book Antiqua"/>
          <w:sz w:val="24"/>
          <w:szCs w:val="24"/>
          <w:lang w:val="en-GB"/>
        </w:rPr>
        <w:t>for</w:t>
      </w:r>
      <w:r w:rsidR="00081FAD" w:rsidRPr="008746DF">
        <w:rPr>
          <w:rFonts w:ascii="Book Antiqua" w:hAnsi="Book Antiqua"/>
          <w:sz w:val="24"/>
          <w:szCs w:val="24"/>
          <w:lang w:val="en-GB"/>
        </w:rPr>
        <w:t xml:space="preserve"> </w:t>
      </w:r>
      <w:r w:rsidR="00FB4078" w:rsidRPr="008746DF">
        <w:rPr>
          <w:rFonts w:ascii="Book Antiqua" w:hAnsi="Book Antiqua"/>
          <w:sz w:val="24"/>
          <w:szCs w:val="24"/>
          <w:lang w:val="en-GB"/>
        </w:rPr>
        <w:t>identifying adenocarcinoma in this series from 92% to 100%.</w:t>
      </w:r>
      <w:r w:rsidR="001D0F39" w:rsidRPr="008746DF">
        <w:rPr>
          <w:rFonts w:ascii="Book Antiqua" w:hAnsi="Book Antiqua"/>
          <w:sz w:val="24"/>
          <w:szCs w:val="24"/>
          <w:lang w:val="en-GB"/>
        </w:rPr>
        <w:t xml:space="preserve"> In addition, C</w:t>
      </w:r>
      <w:r w:rsidR="00BD5324" w:rsidRPr="008746DF">
        <w:rPr>
          <w:rFonts w:ascii="Book Antiqua" w:hAnsi="Book Antiqua"/>
          <w:sz w:val="24"/>
          <w:szCs w:val="24"/>
          <w:lang w:val="en-GB"/>
        </w:rPr>
        <w:t xml:space="preserve">H-EUS may be useful </w:t>
      </w:r>
      <w:r w:rsidR="00E810C8" w:rsidRPr="008746DF">
        <w:rPr>
          <w:rFonts w:ascii="Book Antiqua" w:hAnsi="Book Antiqua"/>
          <w:sz w:val="24"/>
          <w:szCs w:val="24"/>
          <w:lang w:val="en-GB"/>
        </w:rPr>
        <w:t xml:space="preserve">in </w:t>
      </w:r>
      <w:r w:rsidR="00BD5324" w:rsidRPr="008746DF">
        <w:rPr>
          <w:rFonts w:ascii="Book Antiqua" w:hAnsi="Book Antiqua"/>
          <w:sz w:val="24"/>
          <w:szCs w:val="24"/>
          <w:lang w:val="en-GB"/>
        </w:rPr>
        <w:t>increas</w:t>
      </w:r>
      <w:r w:rsidR="00E810C8" w:rsidRPr="008746DF">
        <w:rPr>
          <w:rFonts w:ascii="Book Antiqua" w:hAnsi="Book Antiqua"/>
          <w:sz w:val="24"/>
          <w:szCs w:val="24"/>
          <w:lang w:val="en-GB"/>
        </w:rPr>
        <w:t>ing</w:t>
      </w:r>
      <w:r w:rsidR="00BD5324" w:rsidRPr="008746DF">
        <w:rPr>
          <w:rFonts w:ascii="Book Antiqua" w:hAnsi="Book Antiqua"/>
          <w:sz w:val="24"/>
          <w:szCs w:val="24"/>
          <w:lang w:val="en-GB"/>
        </w:rPr>
        <w:t xml:space="preserve"> the yield of EUS-FNA. Usually, multiple passes of </w:t>
      </w:r>
      <w:r w:rsidR="00081FAD" w:rsidRPr="008746DF">
        <w:rPr>
          <w:rFonts w:ascii="Book Antiqua" w:hAnsi="Book Antiqua"/>
          <w:sz w:val="24"/>
          <w:szCs w:val="24"/>
          <w:lang w:val="en-GB"/>
        </w:rPr>
        <w:t xml:space="preserve">a </w:t>
      </w:r>
      <w:r w:rsidR="00BD5324" w:rsidRPr="008746DF">
        <w:rPr>
          <w:rFonts w:ascii="Book Antiqua" w:hAnsi="Book Antiqua"/>
          <w:sz w:val="24"/>
          <w:szCs w:val="24"/>
          <w:lang w:val="en-GB"/>
        </w:rPr>
        <w:t xml:space="preserve">FNA needle are required to obtain adequate samples from pancreatic </w:t>
      </w:r>
      <w:r w:rsidR="00944D4E" w:rsidRPr="008746DF">
        <w:rPr>
          <w:rFonts w:ascii="Book Antiqua" w:hAnsi="Book Antiqua"/>
          <w:sz w:val="24"/>
          <w:szCs w:val="24"/>
          <w:lang w:val="en-GB"/>
        </w:rPr>
        <w:t>tumour</w:t>
      </w:r>
      <w:r w:rsidR="00BD5324" w:rsidRPr="008746DF">
        <w:rPr>
          <w:rFonts w:ascii="Book Antiqua" w:hAnsi="Book Antiqua"/>
          <w:sz w:val="24"/>
          <w:szCs w:val="24"/>
          <w:lang w:val="en-GB"/>
        </w:rPr>
        <w:t xml:space="preserve">s because </w:t>
      </w:r>
      <w:r w:rsidR="00081FAD" w:rsidRPr="008746DF">
        <w:rPr>
          <w:rFonts w:ascii="Book Antiqua" w:hAnsi="Book Antiqua"/>
          <w:sz w:val="24"/>
          <w:szCs w:val="24"/>
          <w:lang w:val="en-GB"/>
        </w:rPr>
        <w:t xml:space="preserve">of </w:t>
      </w:r>
      <w:r w:rsidR="00BD5324" w:rsidRPr="008746DF">
        <w:rPr>
          <w:rFonts w:ascii="Book Antiqua" w:hAnsi="Book Antiqua"/>
          <w:sz w:val="24"/>
          <w:szCs w:val="24"/>
          <w:lang w:val="en-GB"/>
        </w:rPr>
        <w:t xml:space="preserve">the frequent presence of fibrosis and necrosis with no </w:t>
      </w:r>
      <w:r w:rsidR="00354391" w:rsidRPr="008746DF">
        <w:rPr>
          <w:rFonts w:ascii="Book Antiqua" w:hAnsi="Book Antiqua"/>
          <w:sz w:val="24"/>
          <w:szCs w:val="24"/>
          <w:lang w:val="en-GB"/>
        </w:rPr>
        <w:t>viable cells. S</w:t>
      </w:r>
      <w:r w:rsidR="00BD5324" w:rsidRPr="008746DF">
        <w:rPr>
          <w:rFonts w:ascii="Book Antiqua" w:hAnsi="Book Antiqua"/>
          <w:sz w:val="24"/>
          <w:szCs w:val="24"/>
          <w:lang w:val="en-GB"/>
        </w:rPr>
        <w:t>imultaneous i</w:t>
      </w:r>
      <w:r w:rsidR="001D0F39" w:rsidRPr="008746DF">
        <w:rPr>
          <w:rFonts w:ascii="Book Antiqua" w:hAnsi="Book Antiqua"/>
          <w:sz w:val="24"/>
          <w:szCs w:val="24"/>
          <w:lang w:val="en-GB"/>
        </w:rPr>
        <w:t>maging of microcirculation by C</w:t>
      </w:r>
      <w:r w:rsidR="00BD5324" w:rsidRPr="008746DF">
        <w:rPr>
          <w:rFonts w:ascii="Book Antiqua" w:hAnsi="Book Antiqua"/>
          <w:sz w:val="24"/>
          <w:szCs w:val="24"/>
          <w:lang w:val="en-GB"/>
        </w:rPr>
        <w:t>H-EUS could help avoid false</w:t>
      </w:r>
      <w:r w:rsidR="00081FAD" w:rsidRPr="008746DF">
        <w:rPr>
          <w:rFonts w:ascii="Book Antiqua" w:hAnsi="Book Antiqua"/>
          <w:sz w:val="24"/>
          <w:szCs w:val="24"/>
          <w:lang w:val="en-GB"/>
        </w:rPr>
        <w:t xml:space="preserve"> </w:t>
      </w:r>
      <w:r w:rsidR="00BD5324" w:rsidRPr="008746DF">
        <w:rPr>
          <w:rFonts w:ascii="Book Antiqua" w:hAnsi="Book Antiqua"/>
          <w:sz w:val="24"/>
          <w:szCs w:val="24"/>
          <w:lang w:val="en-GB"/>
        </w:rPr>
        <w:t>negative results due to bloody samples (in hyperintense areas</w:t>
      </w:r>
      <w:r w:rsidR="00716C2C" w:rsidRPr="008746DF">
        <w:rPr>
          <w:rFonts w:ascii="Book Antiqua" w:hAnsi="Book Antiqua"/>
          <w:sz w:val="24"/>
          <w:szCs w:val="24"/>
          <w:lang w:val="en-GB"/>
        </w:rPr>
        <w:t xml:space="preserve">, </w:t>
      </w:r>
      <w:r w:rsidR="00EF5C9D" w:rsidRPr="008746DF">
        <w:rPr>
          <w:rFonts w:ascii="Book Antiqua" w:hAnsi="Book Antiqua"/>
          <w:sz w:val="24"/>
          <w:szCs w:val="24"/>
          <w:lang w:val="en-GB"/>
        </w:rPr>
        <w:t>(</w:t>
      </w:r>
      <w:r w:rsidR="00716C2C" w:rsidRPr="008746DF">
        <w:rPr>
          <w:rFonts w:ascii="Book Antiqua" w:hAnsi="Book Antiqua"/>
          <w:sz w:val="24"/>
          <w:szCs w:val="24"/>
          <w:lang w:val="en-GB"/>
        </w:rPr>
        <w:t>Figure 9</w:t>
      </w:r>
      <w:r w:rsidR="00EF5C9D" w:rsidRPr="008746DF">
        <w:rPr>
          <w:rFonts w:ascii="Book Antiqua" w:hAnsi="Book Antiqua"/>
          <w:sz w:val="24"/>
          <w:szCs w:val="24"/>
          <w:lang w:val="en-GB"/>
        </w:rPr>
        <w:t>)</w:t>
      </w:r>
      <w:r w:rsidR="00BD5324" w:rsidRPr="008746DF">
        <w:rPr>
          <w:rFonts w:ascii="Book Antiqua" w:hAnsi="Book Antiqua"/>
          <w:sz w:val="24"/>
          <w:szCs w:val="24"/>
          <w:lang w:val="en-GB"/>
        </w:rPr>
        <w:t xml:space="preserve"> or </w:t>
      </w:r>
      <w:r w:rsidR="00F46119" w:rsidRPr="008746DF">
        <w:rPr>
          <w:rFonts w:ascii="Book Antiqua" w:hAnsi="Book Antiqua"/>
          <w:sz w:val="24"/>
          <w:szCs w:val="24"/>
          <w:lang w:val="en-GB"/>
        </w:rPr>
        <w:t xml:space="preserve">due </w:t>
      </w:r>
      <w:r w:rsidR="00BD5324" w:rsidRPr="008746DF">
        <w:rPr>
          <w:rFonts w:ascii="Book Antiqua" w:hAnsi="Book Antiqua"/>
          <w:sz w:val="24"/>
          <w:szCs w:val="24"/>
          <w:lang w:val="en-GB"/>
        </w:rPr>
        <w:t>to necrosis or fibrosis (in areas with no signal)</w:t>
      </w:r>
      <w:r w:rsidR="00F46119" w:rsidRPr="008746DF">
        <w:rPr>
          <w:rFonts w:ascii="Book Antiqua" w:hAnsi="Book Antiqua"/>
          <w:sz w:val="24"/>
          <w:szCs w:val="24"/>
          <w:lang w:val="en-GB"/>
        </w:rPr>
        <w:t>)</w:t>
      </w:r>
      <w:r w:rsidR="00BD5324" w:rsidRPr="008746DF">
        <w:rPr>
          <w:rFonts w:ascii="Book Antiqua" w:hAnsi="Book Antiqua"/>
          <w:sz w:val="24"/>
          <w:szCs w:val="24"/>
          <w:lang w:val="en-GB"/>
        </w:rPr>
        <w:t xml:space="preserve">. However, this </w:t>
      </w:r>
      <w:r w:rsidR="00F46119" w:rsidRPr="008746DF">
        <w:rPr>
          <w:rFonts w:ascii="Book Antiqua" w:hAnsi="Book Antiqua"/>
          <w:sz w:val="24"/>
          <w:szCs w:val="24"/>
          <w:lang w:val="en-GB"/>
        </w:rPr>
        <w:t xml:space="preserve">possibility </w:t>
      </w:r>
      <w:r w:rsidR="00BD5324" w:rsidRPr="008746DF">
        <w:rPr>
          <w:rFonts w:ascii="Book Antiqua" w:hAnsi="Book Antiqua"/>
          <w:sz w:val="24"/>
          <w:szCs w:val="24"/>
          <w:lang w:val="en-GB"/>
        </w:rPr>
        <w:t xml:space="preserve">has not been extensively evaluated. Kitano et al performed FNA guided by </w:t>
      </w:r>
      <w:r w:rsidR="001D0F39" w:rsidRPr="008746DF">
        <w:rPr>
          <w:rFonts w:ascii="Book Antiqua" w:hAnsi="Book Antiqua"/>
          <w:sz w:val="24"/>
          <w:szCs w:val="24"/>
          <w:lang w:val="en-GB"/>
        </w:rPr>
        <w:t>C</w:t>
      </w:r>
      <w:r w:rsidR="00BD5324" w:rsidRPr="008746DF">
        <w:rPr>
          <w:rFonts w:ascii="Book Antiqua" w:hAnsi="Book Antiqua"/>
          <w:sz w:val="24"/>
          <w:szCs w:val="24"/>
          <w:lang w:val="en-GB"/>
        </w:rPr>
        <w:t xml:space="preserve">H-EUS on 39 patients with pancreatic </w:t>
      </w:r>
      <w:r w:rsidR="00944D4E" w:rsidRPr="008746DF">
        <w:rPr>
          <w:rFonts w:ascii="Book Antiqua" w:hAnsi="Book Antiqua"/>
          <w:sz w:val="24"/>
          <w:szCs w:val="24"/>
          <w:lang w:val="en-GB"/>
        </w:rPr>
        <w:t>tumour</w:t>
      </w:r>
      <w:r w:rsidR="00BD5324" w:rsidRPr="008746DF">
        <w:rPr>
          <w:rFonts w:ascii="Book Antiqua" w:hAnsi="Book Antiqua"/>
          <w:sz w:val="24"/>
          <w:szCs w:val="24"/>
          <w:lang w:val="en-GB"/>
        </w:rPr>
        <w:t>s</w:t>
      </w:r>
      <w:r w:rsidR="002E46E8" w:rsidRPr="008746DF">
        <w:rPr>
          <w:rFonts w:ascii="Book Antiqua" w:hAnsi="Book Antiqua"/>
          <w:sz w:val="24"/>
          <w:szCs w:val="24"/>
          <w:lang w:val="en-GB"/>
        </w:rPr>
        <w:t xml:space="preserve"> </w:t>
      </w:r>
      <w:r w:rsidR="002E46E8" w:rsidRPr="008746DF">
        <w:rPr>
          <w:rFonts w:ascii="Book Antiqua" w:hAnsi="Book Antiqua"/>
          <w:sz w:val="24"/>
          <w:szCs w:val="24"/>
          <w:vertAlign w:val="superscript"/>
          <w:lang w:val="en-GB"/>
        </w:rPr>
        <w:t>[</w:t>
      </w:r>
      <w:r w:rsidR="000C174D" w:rsidRPr="008746DF">
        <w:rPr>
          <w:rFonts w:ascii="Book Antiqua" w:hAnsi="Book Antiqua"/>
          <w:sz w:val="24"/>
          <w:szCs w:val="24"/>
          <w:vertAlign w:val="superscript"/>
          <w:lang w:val="en-GB"/>
        </w:rPr>
        <w:t>4</w:t>
      </w:r>
      <w:r w:rsidR="00003C86" w:rsidRPr="008746DF">
        <w:rPr>
          <w:rFonts w:ascii="Book Antiqua" w:hAnsi="Book Antiqua"/>
          <w:sz w:val="24"/>
          <w:szCs w:val="24"/>
          <w:vertAlign w:val="superscript"/>
          <w:lang w:val="en-GB"/>
        </w:rPr>
        <w:t>7</w:t>
      </w:r>
      <w:r w:rsidR="002E46E8" w:rsidRPr="008746DF">
        <w:rPr>
          <w:rFonts w:ascii="Book Antiqua" w:hAnsi="Book Antiqua"/>
          <w:sz w:val="24"/>
          <w:szCs w:val="24"/>
          <w:vertAlign w:val="superscript"/>
          <w:lang w:val="en-GB"/>
        </w:rPr>
        <w:t>]</w:t>
      </w:r>
      <w:r w:rsidR="00BD5324" w:rsidRPr="008746DF">
        <w:rPr>
          <w:rFonts w:ascii="Book Antiqua" w:hAnsi="Book Antiqua"/>
          <w:sz w:val="24"/>
          <w:szCs w:val="24"/>
          <w:lang w:val="en-GB"/>
        </w:rPr>
        <w:t xml:space="preserve">. No viable cells were found in areas with </w:t>
      </w:r>
      <w:proofErr w:type="gramStart"/>
      <w:r w:rsidR="00BD5324" w:rsidRPr="008746DF">
        <w:rPr>
          <w:rFonts w:ascii="Book Antiqua" w:hAnsi="Book Antiqua"/>
          <w:sz w:val="24"/>
          <w:szCs w:val="24"/>
          <w:lang w:val="en-GB"/>
        </w:rPr>
        <w:t>no</w:t>
      </w:r>
      <w:proofErr w:type="gramEnd"/>
      <w:r w:rsidR="00F46119" w:rsidRPr="008746DF">
        <w:rPr>
          <w:rFonts w:ascii="Book Antiqua" w:hAnsi="Book Antiqua"/>
          <w:sz w:val="24"/>
          <w:szCs w:val="24"/>
          <w:lang w:val="en-GB"/>
        </w:rPr>
        <w:t xml:space="preserve"> </w:t>
      </w:r>
      <w:r w:rsidR="00BD5324" w:rsidRPr="008746DF">
        <w:rPr>
          <w:rFonts w:ascii="Book Antiqua" w:hAnsi="Book Antiqua"/>
          <w:sz w:val="24"/>
          <w:szCs w:val="24"/>
          <w:lang w:val="en-GB"/>
        </w:rPr>
        <w:t>enhancement, wh</w:t>
      </w:r>
      <w:r w:rsidR="00F46119" w:rsidRPr="008746DF">
        <w:rPr>
          <w:rFonts w:ascii="Book Antiqua" w:hAnsi="Book Antiqua"/>
          <w:sz w:val="24"/>
          <w:szCs w:val="24"/>
          <w:lang w:val="en-GB"/>
        </w:rPr>
        <w:t>ereas</w:t>
      </w:r>
      <w:r w:rsidR="00BD5324" w:rsidRPr="008746DF">
        <w:rPr>
          <w:rFonts w:ascii="Book Antiqua" w:hAnsi="Book Antiqua"/>
          <w:sz w:val="24"/>
          <w:szCs w:val="24"/>
          <w:lang w:val="en-GB"/>
        </w:rPr>
        <w:t xml:space="preserve"> adequate samples were obtained from 80% of sites with </w:t>
      </w:r>
      <w:r w:rsidR="00081FAD" w:rsidRPr="008746DF">
        <w:rPr>
          <w:rFonts w:ascii="Book Antiqua" w:hAnsi="Book Antiqua"/>
          <w:sz w:val="24"/>
          <w:szCs w:val="24"/>
          <w:lang w:val="en-GB"/>
        </w:rPr>
        <w:t xml:space="preserve">a </w:t>
      </w:r>
      <w:r w:rsidR="00BD5324" w:rsidRPr="008746DF">
        <w:rPr>
          <w:rFonts w:ascii="Book Antiqua" w:hAnsi="Book Antiqua"/>
          <w:sz w:val="24"/>
          <w:szCs w:val="24"/>
          <w:lang w:val="en-GB"/>
        </w:rPr>
        <w:t xml:space="preserve">heterogeneous vascular pattern and in all cases from areas with </w:t>
      </w:r>
      <w:r w:rsidR="00081FAD" w:rsidRPr="008746DF">
        <w:rPr>
          <w:rFonts w:ascii="Book Antiqua" w:hAnsi="Book Antiqua"/>
          <w:sz w:val="24"/>
          <w:szCs w:val="24"/>
          <w:lang w:val="en-GB"/>
        </w:rPr>
        <w:t xml:space="preserve">a </w:t>
      </w:r>
      <w:r w:rsidR="00BD5324" w:rsidRPr="008746DF">
        <w:rPr>
          <w:rFonts w:ascii="Book Antiqua" w:hAnsi="Book Antiqua"/>
          <w:sz w:val="24"/>
          <w:szCs w:val="24"/>
          <w:lang w:val="en-GB"/>
        </w:rPr>
        <w:t>homogeneous pattern. Malignant cells were found in 73% and 61% of sites with heterogeneous and homogeneous enhancemen</w:t>
      </w:r>
      <w:r w:rsidR="00FD2B16" w:rsidRPr="008746DF">
        <w:rPr>
          <w:rFonts w:ascii="Book Antiqua" w:hAnsi="Book Antiqua"/>
          <w:sz w:val="24"/>
          <w:szCs w:val="24"/>
          <w:lang w:val="en-GB"/>
        </w:rPr>
        <w:t>t, respectively</w:t>
      </w:r>
      <w:r w:rsidR="00BD5324" w:rsidRPr="008746DF">
        <w:rPr>
          <w:rFonts w:ascii="Book Antiqua" w:hAnsi="Book Antiqua"/>
          <w:sz w:val="24"/>
          <w:szCs w:val="24"/>
          <w:lang w:val="en-GB"/>
        </w:rPr>
        <w:t>.</w:t>
      </w:r>
    </w:p>
    <w:p w14:paraId="2C8766EE" w14:textId="77777777" w:rsidR="00394573" w:rsidRPr="008746DF" w:rsidRDefault="00394573" w:rsidP="000946A4">
      <w:pPr>
        <w:spacing w:line="360" w:lineRule="auto"/>
        <w:ind w:firstLine="720"/>
        <w:jc w:val="both"/>
        <w:rPr>
          <w:rFonts w:ascii="Book Antiqua" w:hAnsi="Book Antiqua"/>
          <w:sz w:val="24"/>
          <w:szCs w:val="24"/>
          <w:lang w:val="en-GB"/>
        </w:rPr>
      </w:pPr>
    </w:p>
    <w:p w14:paraId="12648DDF" w14:textId="77777777" w:rsidR="00605BCF" w:rsidRPr="008746DF" w:rsidRDefault="00605BCF" w:rsidP="000946A4">
      <w:pPr>
        <w:spacing w:line="360" w:lineRule="auto"/>
        <w:ind w:firstLine="720"/>
        <w:jc w:val="both"/>
        <w:rPr>
          <w:rFonts w:ascii="Book Antiqua" w:hAnsi="Book Antiqua"/>
          <w:sz w:val="24"/>
          <w:szCs w:val="24"/>
          <w:lang w:val="en-GB"/>
        </w:rPr>
      </w:pPr>
    </w:p>
    <w:p w14:paraId="61847CCB" w14:textId="29832C32" w:rsidR="00394573" w:rsidRPr="008746DF" w:rsidRDefault="00394573" w:rsidP="000946A4">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 xml:space="preserve">Cystic pancreatic </w:t>
      </w:r>
      <w:r w:rsidR="00944D4E" w:rsidRPr="008746DF">
        <w:rPr>
          <w:rFonts w:ascii="Book Antiqua" w:hAnsi="Book Antiqua"/>
          <w:b/>
          <w:i/>
          <w:sz w:val="24"/>
          <w:szCs w:val="24"/>
          <w:lang w:val="en-GB"/>
        </w:rPr>
        <w:t>tumour</w:t>
      </w:r>
      <w:r w:rsidRPr="008746DF">
        <w:rPr>
          <w:rFonts w:ascii="Book Antiqua" w:hAnsi="Book Antiqua"/>
          <w:b/>
          <w:i/>
          <w:sz w:val="24"/>
          <w:szCs w:val="24"/>
          <w:lang w:val="en-GB"/>
        </w:rPr>
        <w:t>s</w:t>
      </w:r>
    </w:p>
    <w:p w14:paraId="32B46AC3" w14:textId="7A522A67" w:rsidR="00394573" w:rsidRPr="008746DF" w:rsidRDefault="00394573"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Cystic pancreatic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encompass a wide variety of lesions with similar </w:t>
      </w:r>
      <w:proofErr w:type="spellStart"/>
      <w:r w:rsidRPr="008746DF">
        <w:rPr>
          <w:rFonts w:ascii="Book Antiqua" w:hAnsi="Book Antiqua"/>
          <w:sz w:val="24"/>
          <w:szCs w:val="24"/>
          <w:lang w:val="en-GB"/>
        </w:rPr>
        <w:t>sonographic</w:t>
      </w:r>
      <w:proofErr w:type="spellEnd"/>
      <w:r w:rsidRPr="008746DF">
        <w:rPr>
          <w:rFonts w:ascii="Book Antiqua" w:hAnsi="Book Antiqua"/>
          <w:sz w:val="24"/>
          <w:szCs w:val="24"/>
          <w:lang w:val="en-GB"/>
        </w:rPr>
        <w:t xml:space="preserve"> features but different biologic</w:t>
      </w:r>
      <w:r w:rsidR="00081FAD" w:rsidRPr="008746DF">
        <w:rPr>
          <w:rFonts w:ascii="Book Antiqua" w:hAnsi="Book Antiqua"/>
          <w:sz w:val="24"/>
          <w:szCs w:val="24"/>
          <w:lang w:val="en-GB"/>
        </w:rPr>
        <w:t>al</w:t>
      </w:r>
      <w:r w:rsidRPr="008746DF">
        <w:rPr>
          <w:rFonts w:ascii="Book Antiqua" w:hAnsi="Book Antiqua"/>
          <w:sz w:val="24"/>
          <w:szCs w:val="24"/>
          <w:lang w:val="en-GB"/>
        </w:rPr>
        <w:t xml:space="preserve"> </w:t>
      </w:r>
      <w:r w:rsidR="008746DF" w:rsidRPr="008746DF">
        <w:rPr>
          <w:rFonts w:ascii="Book Antiqua" w:hAnsi="Book Antiqua"/>
          <w:sz w:val="24"/>
          <w:szCs w:val="24"/>
          <w:lang w:val="en-GB"/>
        </w:rPr>
        <w:t>behaviours</w:t>
      </w:r>
      <w:r w:rsidRPr="008746DF">
        <w:rPr>
          <w:rFonts w:ascii="Book Antiqua" w:hAnsi="Book Antiqua"/>
          <w:sz w:val="24"/>
          <w:szCs w:val="24"/>
          <w:lang w:val="en-GB"/>
        </w:rPr>
        <w:t xml:space="preserve">, and their accurate preoperative diagnosis remains difficult. During </w:t>
      </w:r>
      <w:r w:rsidR="00204779" w:rsidRPr="008746DF">
        <w:rPr>
          <w:rFonts w:ascii="Book Antiqua" w:hAnsi="Book Antiqua"/>
          <w:sz w:val="24"/>
          <w:szCs w:val="24"/>
          <w:lang w:val="en-GB"/>
        </w:rPr>
        <w:t>CH-US</w:t>
      </w:r>
      <w:r w:rsidRPr="008746DF">
        <w:rPr>
          <w:rFonts w:ascii="Book Antiqua" w:hAnsi="Book Antiqua"/>
          <w:sz w:val="24"/>
          <w:szCs w:val="24"/>
          <w:lang w:val="en-GB"/>
        </w:rPr>
        <w:t xml:space="preserve">, </w:t>
      </w:r>
      <w:r w:rsidR="00F46119" w:rsidRPr="008746DF">
        <w:rPr>
          <w:rFonts w:ascii="Book Antiqua" w:hAnsi="Book Antiqua"/>
          <w:sz w:val="24"/>
          <w:szCs w:val="24"/>
          <w:lang w:val="en-GB"/>
        </w:rPr>
        <w:t xml:space="preserve">the </w:t>
      </w:r>
      <w:r w:rsidRPr="008746DF">
        <w:rPr>
          <w:rFonts w:ascii="Book Antiqua" w:hAnsi="Book Antiqua"/>
          <w:sz w:val="24"/>
          <w:szCs w:val="24"/>
          <w:lang w:val="en-GB"/>
        </w:rPr>
        <w:t>vascular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ed structures of cystic lesions become progressively echogenic, whereas </w:t>
      </w:r>
      <w:r w:rsidR="00F46119" w:rsidRPr="008746DF">
        <w:rPr>
          <w:rFonts w:ascii="Book Antiqua" w:hAnsi="Book Antiqua"/>
          <w:sz w:val="24"/>
          <w:szCs w:val="24"/>
          <w:lang w:val="en-GB"/>
        </w:rPr>
        <w:t xml:space="preserve">the </w:t>
      </w:r>
      <w:r w:rsidRPr="008746DF">
        <w:rPr>
          <w:rFonts w:ascii="Book Antiqua" w:hAnsi="Book Antiqua"/>
          <w:sz w:val="24"/>
          <w:szCs w:val="24"/>
          <w:lang w:val="en-GB"/>
        </w:rPr>
        <w:t xml:space="preserve">intracystic content (blood clots, debris and </w:t>
      </w:r>
      <w:proofErr w:type="spellStart"/>
      <w:r w:rsidRPr="008746DF">
        <w:rPr>
          <w:rFonts w:ascii="Book Antiqua" w:hAnsi="Book Antiqua"/>
          <w:sz w:val="24"/>
          <w:szCs w:val="24"/>
          <w:lang w:val="en-GB"/>
        </w:rPr>
        <w:t>mucin</w:t>
      </w:r>
      <w:proofErr w:type="spellEnd"/>
      <w:r w:rsidRPr="008746DF">
        <w:rPr>
          <w:rFonts w:ascii="Book Antiqua" w:hAnsi="Book Antiqua"/>
          <w:sz w:val="24"/>
          <w:szCs w:val="24"/>
          <w:lang w:val="en-GB"/>
        </w:rPr>
        <w:t xml:space="preserve">) </w:t>
      </w:r>
      <w:r w:rsidR="00F46119" w:rsidRPr="008746DF">
        <w:rPr>
          <w:rFonts w:ascii="Book Antiqua" w:hAnsi="Book Antiqua"/>
          <w:sz w:val="24"/>
          <w:szCs w:val="24"/>
          <w:lang w:val="en-GB"/>
        </w:rPr>
        <w:t>remains</w:t>
      </w:r>
      <w:r w:rsidRPr="008746DF">
        <w:rPr>
          <w:rFonts w:ascii="Book Antiqua" w:hAnsi="Book Antiqua"/>
          <w:sz w:val="24"/>
          <w:szCs w:val="24"/>
          <w:lang w:val="en-GB"/>
        </w:rPr>
        <w:t xml:space="preserve"> completely invisible. For this reason</w:t>
      </w:r>
      <w:r w:rsidR="00F46119" w:rsidRPr="008746DF">
        <w:rPr>
          <w:rFonts w:ascii="Book Antiqua" w:hAnsi="Book Antiqua"/>
          <w:sz w:val="24"/>
          <w:szCs w:val="24"/>
          <w:lang w:val="en-GB"/>
        </w:rPr>
        <w:t>,</w:t>
      </w:r>
      <w:r w:rsidRPr="008746DF">
        <w:rPr>
          <w:rFonts w:ascii="Book Antiqua" w:hAnsi="Book Antiqua"/>
          <w:sz w:val="24"/>
          <w:szCs w:val="24"/>
          <w:lang w:val="en-GB"/>
        </w:rPr>
        <w:t xml:space="preserve"> </w:t>
      </w:r>
      <w:r w:rsidR="001D0F39" w:rsidRPr="008746DF">
        <w:rPr>
          <w:rFonts w:ascii="Book Antiqua" w:hAnsi="Book Antiqua"/>
          <w:sz w:val="24"/>
          <w:szCs w:val="24"/>
          <w:lang w:val="en-GB"/>
        </w:rPr>
        <w:t>C</w:t>
      </w:r>
      <w:r w:rsidRPr="008746DF">
        <w:rPr>
          <w:rFonts w:ascii="Book Antiqua" w:hAnsi="Book Antiqua"/>
          <w:sz w:val="24"/>
          <w:szCs w:val="24"/>
          <w:lang w:val="en-GB"/>
        </w:rPr>
        <w:t>H-EUS can improve the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w:t>
      </w:r>
      <w:proofErr w:type="spellStart"/>
      <w:r w:rsidRPr="008746DF">
        <w:rPr>
          <w:rFonts w:ascii="Book Antiqua" w:hAnsi="Book Antiqua"/>
          <w:sz w:val="24"/>
          <w:szCs w:val="24"/>
          <w:lang w:val="en-GB"/>
        </w:rPr>
        <w:t>pseudocysts</w:t>
      </w:r>
      <w:proofErr w:type="spellEnd"/>
      <w:r w:rsidRPr="008746DF">
        <w:rPr>
          <w:rFonts w:ascii="Book Antiqua" w:hAnsi="Book Antiqua"/>
          <w:sz w:val="24"/>
          <w:szCs w:val="24"/>
          <w:lang w:val="en-GB"/>
        </w:rPr>
        <w:t xml:space="preserve"> and the differential diagnosis between benign and malignant intraductal</w:t>
      </w:r>
      <w:r w:rsidR="001F2F50" w:rsidRPr="008746DF">
        <w:rPr>
          <w:rFonts w:ascii="Book Antiqua" w:hAnsi="Book Antiqua"/>
          <w:sz w:val="24"/>
          <w:szCs w:val="24"/>
          <w:lang w:val="en-GB"/>
        </w:rPr>
        <w:t xml:space="preserve"> papillary mucinous neoplasia (IPMN)</w:t>
      </w:r>
      <w:r w:rsidRPr="008746DF">
        <w:rPr>
          <w:rFonts w:ascii="Book Antiqua" w:hAnsi="Book Antiqua"/>
          <w:sz w:val="24"/>
          <w:szCs w:val="24"/>
          <w:lang w:val="en-GB"/>
        </w:rPr>
        <w:t xml:space="preserve">. </w:t>
      </w:r>
      <w:r w:rsidR="000D74D8" w:rsidRPr="008746DF">
        <w:rPr>
          <w:rFonts w:ascii="Book Antiqua" w:hAnsi="Book Antiqua"/>
          <w:sz w:val="24"/>
          <w:szCs w:val="24"/>
          <w:lang w:val="en-GB"/>
        </w:rPr>
        <w:t>The presence of mural nodules is one of the most important criteria for making decisions about surgical intervention for I</w:t>
      </w:r>
      <w:r w:rsidR="0020666B" w:rsidRPr="008746DF">
        <w:rPr>
          <w:rFonts w:ascii="Book Antiqua" w:hAnsi="Book Antiqua"/>
          <w:sz w:val="24"/>
          <w:szCs w:val="24"/>
          <w:lang w:val="en-GB"/>
        </w:rPr>
        <w:t>PM</w:t>
      </w:r>
      <w:r w:rsidR="000D74D8" w:rsidRPr="008746DF">
        <w:rPr>
          <w:rFonts w:ascii="Book Antiqua" w:hAnsi="Book Antiqua"/>
          <w:sz w:val="24"/>
          <w:szCs w:val="24"/>
          <w:lang w:val="en-GB"/>
        </w:rPr>
        <w:t>N</w:t>
      </w:r>
      <w:r w:rsidR="00942739" w:rsidRPr="008746DF">
        <w:rPr>
          <w:rFonts w:ascii="Book Antiqua" w:hAnsi="Book Antiqua"/>
          <w:sz w:val="24"/>
          <w:szCs w:val="24"/>
          <w:vertAlign w:val="superscript"/>
          <w:lang w:val="en-GB"/>
        </w:rPr>
        <w:t xml:space="preserve"> [4</w:t>
      </w:r>
      <w:r w:rsidR="00003C86" w:rsidRPr="008746DF">
        <w:rPr>
          <w:rFonts w:ascii="Book Antiqua" w:hAnsi="Book Antiqua"/>
          <w:sz w:val="24"/>
          <w:szCs w:val="24"/>
          <w:vertAlign w:val="superscript"/>
          <w:lang w:val="en-GB"/>
        </w:rPr>
        <w:t>8</w:t>
      </w:r>
      <w:r w:rsidR="00942739" w:rsidRPr="008746DF">
        <w:rPr>
          <w:rFonts w:ascii="Book Antiqua" w:hAnsi="Book Antiqua"/>
          <w:sz w:val="24"/>
          <w:szCs w:val="24"/>
          <w:vertAlign w:val="superscript"/>
          <w:lang w:val="en-GB"/>
        </w:rPr>
        <w:t>]</w:t>
      </w:r>
      <w:r w:rsidR="000D74D8" w:rsidRPr="008746DF">
        <w:rPr>
          <w:rFonts w:ascii="Book Antiqua" w:hAnsi="Book Antiqua"/>
          <w:sz w:val="24"/>
          <w:szCs w:val="24"/>
          <w:lang w:val="en-GB"/>
        </w:rPr>
        <w:t xml:space="preserve">. The performance of CT and EUS </w:t>
      </w:r>
      <w:r w:rsidR="00F46119" w:rsidRPr="008746DF">
        <w:rPr>
          <w:rFonts w:ascii="Book Antiqua" w:hAnsi="Book Antiqua"/>
          <w:sz w:val="24"/>
          <w:szCs w:val="24"/>
          <w:lang w:val="en-GB"/>
        </w:rPr>
        <w:t xml:space="preserve">to </w:t>
      </w:r>
      <w:r w:rsidR="000D74D8" w:rsidRPr="008746DF">
        <w:rPr>
          <w:rFonts w:ascii="Book Antiqua" w:hAnsi="Book Antiqua"/>
          <w:sz w:val="24"/>
          <w:szCs w:val="24"/>
          <w:lang w:val="en-GB"/>
        </w:rPr>
        <w:t>discriminat</w:t>
      </w:r>
      <w:r w:rsidR="00F46119" w:rsidRPr="008746DF">
        <w:rPr>
          <w:rFonts w:ascii="Book Antiqua" w:hAnsi="Book Antiqua"/>
          <w:sz w:val="24"/>
          <w:szCs w:val="24"/>
          <w:lang w:val="en-GB"/>
        </w:rPr>
        <w:t>e</w:t>
      </w:r>
      <w:r w:rsidR="000D74D8" w:rsidRPr="008746DF">
        <w:rPr>
          <w:rFonts w:ascii="Book Antiqua" w:hAnsi="Book Antiqua"/>
          <w:sz w:val="24"/>
          <w:szCs w:val="24"/>
          <w:lang w:val="en-GB"/>
        </w:rPr>
        <w:t xml:space="preserve"> between mural nodules and mucous clots is not satisfactory</w:t>
      </w:r>
      <w:r w:rsidR="00942739" w:rsidRPr="008746DF">
        <w:rPr>
          <w:rFonts w:ascii="Book Antiqua" w:hAnsi="Book Antiqua"/>
          <w:sz w:val="24"/>
          <w:szCs w:val="24"/>
          <w:lang w:val="en-GB"/>
        </w:rPr>
        <w:t xml:space="preserve"> </w:t>
      </w:r>
      <w:r w:rsidR="00942739" w:rsidRPr="008746DF">
        <w:rPr>
          <w:rFonts w:ascii="Book Antiqua" w:hAnsi="Book Antiqua"/>
          <w:sz w:val="24"/>
          <w:szCs w:val="24"/>
          <w:vertAlign w:val="superscript"/>
          <w:lang w:val="en-GB"/>
        </w:rPr>
        <w:t>[4</w:t>
      </w:r>
      <w:r w:rsidR="00003C86" w:rsidRPr="008746DF">
        <w:rPr>
          <w:rFonts w:ascii="Book Antiqua" w:hAnsi="Book Antiqua"/>
          <w:sz w:val="24"/>
          <w:szCs w:val="24"/>
          <w:vertAlign w:val="superscript"/>
          <w:lang w:val="en-GB"/>
        </w:rPr>
        <w:t>9</w:t>
      </w:r>
      <w:r w:rsidR="00942739" w:rsidRPr="008746DF">
        <w:rPr>
          <w:rFonts w:ascii="Book Antiqua" w:hAnsi="Book Antiqua"/>
          <w:sz w:val="24"/>
          <w:szCs w:val="24"/>
          <w:vertAlign w:val="superscript"/>
          <w:lang w:val="en-GB"/>
        </w:rPr>
        <w:t>]</w:t>
      </w:r>
      <w:r w:rsidR="000D74D8" w:rsidRPr="008746DF">
        <w:rPr>
          <w:rFonts w:ascii="Book Antiqua" w:hAnsi="Book Antiqua"/>
          <w:sz w:val="24"/>
          <w:szCs w:val="24"/>
          <w:lang w:val="en-GB"/>
        </w:rPr>
        <w:t>. T</w:t>
      </w:r>
      <w:r w:rsidR="001D0F39" w:rsidRPr="008746DF">
        <w:rPr>
          <w:rFonts w:ascii="Book Antiqua" w:hAnsi="Book Antiqua"/>
          <w:sz w:val="24"/>
          <w:szCs w:val="24"/>
          <w:lang w:val="en-GB"/>
        </w:rPr>
        <w:t>he use of C</w:t>
      </w:r>
      <w:r w:rsidRPr="008746DF">
        <w:rPr>
          <w:rFonts w:ascii="Book Antiqua" w:hAnsi="Book Antiqua"/>
          <w:sz w:val="24"/>
          <w:szCs w:val="24"/>
          <w:lang w:val="en-GB"/>
        </w:rPr>
        <w:t xml:space="preserve">H-EUS on </w:t>
      </w:r>
      <w:r w:rsidR="000D74D8" w:rsidRPr="008746DF">
        <w:rPr>
          <w:rFonts w:ascii="Book Antiqua" w:hAnsi="Book Antiqua"/>
          <w:sz w:val="24"/>
          <w:szCs w:val="24"/>
          <w:lang w:val="en-GB"/>
        </w:rPr>
        <w:t>I</w:t>
      </w:r>
      <w:r w:rsidR="0020666B" w:rsidRPr="008746DF">
        <w:rPr>
          <w:rFonts w:ascii="Book Antiqua" w:hAnsi="Book Antiqua"/>
          <w:sz w:val="24"/>
          <w:szCs w:val="24"/>
          <w:lang w:val="en-GB"/>
        </w:rPr>
        <w:t>PM</w:t>
      </w:r>
      <w:r w:rsidR="000D74D8" w:rsidRPr="008746DF">
        <w:rPr>
          <w:rFonts w:ascii="Book Antiqua" w:hAnsi="Book Antiqua"/>
          <w:sz w:val="24"/>
          <w:szCs w:val="24"/>
          <w:lang w:val="en-GB"/>
        </w:rPr>
        <w:t>N</w:t>
      </w:r>
      <w:r w:rsidRPr="008746DF">
        <w:rPr>
          <w:rFonts w:ascii="Book Antiqua" w:hAnsi="Book Antiqua"/>
          <w:sz w:val="24"/>
          <w:szCs w:val="24"/>
          <w:lang w:val="en-GB"/>
        </w:rPr>
        <w:t xml:space="preserve"> </w:t>
      </w:r>
      <w:r w:rsidR="000D74D8" w:rsidRPr="008746DF">
        <w:rPr>
          <w:rFonts w:ascii="Book Antiqua" w:hAnsi="Book Antiqua"/>
          <w:sz w:val="24"/>
          <w:szCs w:val="24"/>
          <w:lang w:val="en-GB"/>
        </w:rPr>
        <w:t>was initially</w:t>
      </w:r>
      <w:r w:rsidRPr="008746DF">
        <w:rPr>
          <w:rFonts w:ascii="Book Antiqua" w:hAnsi="Book Antiqua"/>
          <w:sz w:val="24"/>
          <w:szCs w:val="24"/>
          <w:lang w:val="en-GB"/>
        </w:rPr>
        <w:t xml:space="preserve"> reported twice at the DDW in</w:t>
      </w:r>
      <w:r w:rsidR="001F2F50" w:rsidRPr="008746DF">
        <w:rPr>
          <w:rFonts w:ascii="Book Antiqua" w:hAnsi="Book Antiqua"/>
          <w:sz w:val="24"/>
          <w:szCs w:val="24"/>
          <w:lang w:val="en-GB"/>
        </w:rPr>
        <w:t xml:space="preserve"> 2008 and 2009</w:t>
      </w:r>
      <w:r w:rsidR="00A42AD2" w:rsidRPr="008746DF">
        <w:rPr>
          <w:rFonts w:ascii="Book Antiqua" w:hAnsi="Book Antiqua"/>
          <w:sz w:val="24"/>
          <w:szCs w:val="24"/>
          <w:lang w:val="en-GB"/>
        </w:rPr>
        <w:t xml:space="preserve"> </w:t>
      </w:r>
      <w:r w:rsidR="00A42AD2" w:rsidRPr="008746DF">
        <w:rPr>
          <w:rFonts w:ascii="Book Antiqua" w:hAnsi="Book Antiqua"/>
          <w:sz w:val="24"/>
          <w:szCs w:val="24"/>
          <w:vertAlign w:val="superscript"/>
          <w:lang w:val="en-GB"/>
        </w:rPr>
        <w:t>[</w:t>
      </w:r>
      <w:r w:rsidR="00003C86" w:rsidRPr="008746DF">
        <w:rPr>
          <w:rFonts w:ascii="Book Antiqua" w:hAnsi="Book Antiqua"/>
          <w:sz w:val="24"/>
          <w:szCs w:val="24"/>
          <w:vertAlign w:val="superscript"/>
          <w:lang w:val="en-GB"/>
        </w:rPr>
        <w:t>50</w:t>
      </w:r>
      <w:r w:rsidR="00A42AD2"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1</w:t>
      </w:r>
      <w:r w:rsidR="00A42AD2" w:rsidRPr="008746DF">
        <w:rPr>
          <w:rFonts w:ascii="Book Antiqua" w:hAnsi="Book Antiqua"/>
          <w:sz w:val="24"/>
          <w:szCs w:val="24"/>
          <w:vertAlign w:val="superscript"/>
          <w:lang w:val="en-GB"/>
        </w:rPr>
        <w:t>]</w:t>
      </w:r>
      <w:r w:rsidR="001F2F50" w:rsidRPr="008746DF">
        <w:rPr>
          <w:rFonts w:ascii="Book Antiqua" w:hAnsi="Book Antiqua"/>
          <w:sz w:val="24"/>
          <w:szCs w:val="24"/>
          <w:lang w:val="en-GB"/>
        </w:rPr>
        <w:t xml:space="preserve">. </w:t>
      </w:r>
      <w:proofErr w:type="spellStart"/>
      <w:r w:rsidR="001F2F50" w:rsidRPr="008746DF">
        <w:rPr>
          <w:rFonts w:ascii="Book Antiqua" w:hAnsi="Book Antiqua"/>
          <w:sz w:val="24"/>
          <w:szCs w:val="24"/>
          <w:lang w:val="en-GB"/>
        </w:rPr>
        <w:t>Hirooka</w:t>
      </w:r>
      <w:proofErr w:type="spellEnd"/>
      <w:r w:rsidR="001F2F50" w:rsidRPr="008746DF">
        <w:rPr>
          <w:rFonts w:ascii="Book Antiqua" w:hAnsi="Book Antiqua"/>
          <w:sz w:val="24"/>
          <w:szCs w:val="24"/>
          <w:lang w:val="en-GB"/>
        </w:rPr>
        <w:t xml:space="preserve"> et al</w:t>
      </w:r>
      <w:r w:rsidR="001D0F39" w:rsidRPr="008746DF">
        <w:rPr>
          <w:rFonts w:ascii="Book Antiqua" w:hAnsi="Book Antiqua"/>
          <w:sz w:val="24"/>
          <w:szCs w:val="24"/>
          <w:lang w:val="en-GB"/>
        </w:rPr>
        <w:t xml:space="preserve"> </w:t>
      </w:r>
      <w:r w:rsidR="00F46119" w:rsidRPr="008746DF">
        <w:rPr>
          <w:rFonts w:ascii="Book Antiqua" w:hAnsi="Book Antiqua"/>
          <w:sz w:val="24"/>
          <w:szCs w:val="24"/>
          <w:lang w:val="en-GB"/>
        </w:rPr>
        <w:t xml:space="preserve">performed </w:t>
      </w:r>
      <w:r w:rsidR="001D0F39" w:rsidRPr="008746DF">
        <w:rPr>
          <w:rFonts w:ascii="Book Antiqua" w:hAnsi="Book Antiqua"/>
          <w:sz w:val="24"/>
          <w:szCs w:val="24"/>
          <w:lang w:val="en-GB"/>
        </w:rPr>
        <w:t>C</w:t>
      </w:r>
      <w:r w:rsidRPr="008746DF">
        <w:rPr>
          <w:rFonts w:ascii="Book Antiqua" w:hAnsi="Book Antiqua"/>
          <w:sz w:val="24"/>
          <w:szCs w:val="24"/>
          <w:lang w:val="en-GB"/>
        </w:rPr>
        <w:t>H-EUS on 75 patients with IPM</w:t>
      </w:r>
      <w:r w:rsidR="0020666B" w:rsidRPr="008746DF">
        <w:rPr>
          <w:rFonts w:ascii="Book Antiqua" w:hAnsi="Book Antiqua"/>
          <w:sz w:val="24"/>
          <w:szCs w:val="24"/>
          <w:lang w:val="en-GB"/>
        </w:rPr>
        <w:t>N</w:t>
      </w:r>
      <w:r w:rsidR="00C76240" w:rsidRPr="008746DF">
        <w:rPr>
          <w:rFonts w:ascii="Book Antiqua" w:hAnsi="Book Antiqua"/>
          <w:sz w:val="24"/>
          <w:szCs w:val="24"/>
          <w:lang w:val="en-GB"/>
        </w:rPr>
        <w:t xml:space="preserve"> </w:t>
      </w:r>
      <w:r w:rsidR="00C76240" w:rsidRPr="008746DF">
        <w:rPr>
          <w:rFonts w:ascii="Book Antiqua" w:hAnsi="Book Antiqua"/>
          <w:sz w:val="24"/>
          <w:szCs w:val="24"/>
          <w:vertAlign w:val="superscript"/>
          <w:lang w:val="en-GB"/>
        </w:rPr>
        <w:t>[</w:t>
      </w:r>
      <w:r w:rsidR="00003C86" w:rsidRPr="008746DF">
        <w:rPr>
          <w:rFonts w:ascii="Book Antiqua" w:hAnsi="Book Antiqua"/>
          <w:sz w:val="24"/>
          <w:szCs w:val="24"/>
          <w:vertAlign w:val="superscript"/>
          <w:lang w:val="en-GB"/>
        </w:rPr>
        <w:t>50</w:t>
      </w:r>
      <w:r w:rsidR="00C76240"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All </w:t>
      </w:r>
      <w:r w:rsidR="00F46119" w:rsidRPr="008746DF">
        <w:rPr>
          <w:rFonts w:ascii="Book Antiqua" w:hAnsi="Book Antiqua"/>
          <w:sz w:val="24"/>
          <w:szCs w:val="24"/>
          <w:lang w:val="en-GB"/>
        </w:rPr>
        <w:t xml:space="preserve">of the </w:t>
      </w:r>
      <w:r w:rsidRPr="008746DF">
        <w:rPr>
          <w:rFonts w:ascii="Book Antiqua" w:hAnsi="Book Antiqua"/>
          <w:sz w:val="24"/>
          <w:szCs w:val="24"/>
          <w:lang w:val="en-GB"/>
        </w:rPr>
        <w:t xml:space="preserve">operated cases </w:t>
      </w:r>
      <w:r w:rsidR="00F46119" w:rsidRPr="008746DF">
        <w:rPr>
          <w:rFonts w:ascii="Book Antiqua" w:hAnsi="Book Antiqua"/>
          <w:sz w:val="24"/>
          <w:szCs w:val="24"/>
          <w:lang w:val="en-GB"/>
        </w:rPr>
        <w:t>among</w:t>
      </w:r>
      <w:r w:rsidR="00D543FA" w:rsidRPr="008746DF">
        <w:rPr>
          <w:rFonts w:ascii="Book Antiqua" w:hAnsi="Book Antiqua"/>
          <w:sz w:val="24"/>
          <w:szCs w:val="24"/>
          <w:lang w:val="en-GB"/>
        </w:rPr>
        <w:t xml:space="preserve"> </w:t>
      </w:r>
      <w:r w:rsidRPr="008746DF">
        <w:rPr>
          <w:rFonts w:ascii="Book Antiqua" w:hAnsi="Book Antiqua"/>
          <w:sz w:val="24"/>
          <w:szCs w:val="24"/>
          <w:lang w:val="en-GB"/>
        </w:rPr>
        <w:t xml:space="preserve">28 patients showing enhancement corresponded to adenoma or more advanced lesions. </w:t>
      </w:r>
      <w:r w:rsidR="0020666B" w:rsidRPr="008746DF">
        <w:rPr>
          <w:rFonts w:ascii="Book Antiqua" w:hAnsi="Book Antiqua"/>
          <w:sz w:val="24"/>
          <w:szCs w:val="24"/>
          <w:lang w:val="en-GB"/>
        </w:rPr>
        <w:t>Six</w:t>
      </w:r>
      <w:r w:rsidRPr="008746DF">
        <w:rPr>
          <w:rFonts w:ascii="Book Antiqua" w:hAnsi="Book Antiqua"/>
          <w:sz w:val="24"/>
          <w:szCs w:val="24"/>
          <w:lang w:val="en-GB"/>
        </w:rPr>
        <w:t xml:space="preserve"> of the</w:t>
      </w:r>
      <w:r w:rsidR="00F46119" w:rsidRPr="008746DF">
        <w:rPr>
          <w:rFonts w:ascii="Book Antiqua" w:hAnsi="Book Antiqua"/>
          <w:sz w:val="24"/>
          <w:szCs w:val="24"/>
          <w:lang w:val="en-GB"/>
        </w:rPr>
        <w:t>se patients</w:t>
      </w:r>
      <w:r w:rsidRPr="008746DF">
        <w:rPr>
          <w:rFonts w:ascii="Book Antiqua" w:hAnsi="Book Antiqua"/>
          <w:sz w:val="24"/>
          <w:szCs w:val="24"/>
          <w:lang w:val="en-GB"/>
        </w:rPr>
        <w:t xml:space="preserve"> with invasive carcinoma displayed </w:t>
      </w:r>
      <w:r w:rsidR="00F46119" w:rsidRPr="008746DF">
        <w:rPr>
          <w:rFonts w:ascii="Book Antiqua" w:hAnsi="Book Antiqua"/>
          <w:sz w:val="24"/>
          <w:szCs w:val="24"/>
          <w:lang w:val="en-GB"/>
        </w:rPr>
        <w:t xml:space="preserve">the </w:t>
      </w:r>
      <w:r w:rsidRPr="008746DF">
        <w:rPr>
          <w:rFonts w:ascii="Book Antiqua" w:hAnsi="Book Antiqua"/>
          <w:sz w:val="24"/>
          <w:szCs w:val="24"/>
          <w:lang w:val="en-GB"/>
        </w:rPr>
        <w:t xml:space="preserve">coexistence of hypervascular papillary growth areas with hypovascular invasive regions. In </w:t>
      </w:r>
      <w:r w:rsidR="00081FAD" w:rsidRPr="008746DF">
        <w:rPr>
          <w:rFonts w:ascii="Book Antiqua" w:hAnsi="Book Antiqua"/>
          <w:sz w:val="24"/>
          <w:szCs w:val="24"/>
          <w:lang w:val="en-GB"/>
        </w:rPr>
        <w:t>an</w:t>
      </w:r>
      <w:r w:rsidRPr="008746DF">
        <w:rPr>
          <w:rFonts w:ascii="Book Antiqua" w:hAnsi="Book Antiqua"/>
          <w:sz w:val="24"/>
          <w:szCs w:val="24"/>
          <w:lang w:val="en-GB"/>
        </w:rPr>
        <w:t>other s</w:t>
      </w:r>
      <w:r w:rsidR="001F2F50" w:rsidRPr="008746DF">
        <w:rPr>
          <w:rFonts w:ascii="Book Antiqua" w:hAnsi="Book Antiqua"/>
          <w:sz w:val="24"/>
          <w:szCs w:val="24"/>
          <w:lang w:val="en-GB"/>
        </w:rPr>
        <w:t>erie</w:t>
      </w:r>
      <w:r w:rsidR="000660F5" w:rsidRPr="008746DF">
        <w:rPr>
          <w:rFonts w:ascii="Book Antiqua" w:hAnsi="Book Antiqua"/>
          <w:sz w:val="24"/>
          <w:szCs w:val="24"/>
          <w:lang w:val="en-GB"/>
        </w:rPr>
        <w:t>s</w:t>
      </w:r>
      <w:r w:rsidR="001F2F50" w:rsidRPr="008746DF">
        <w:rPr>
          <w:rFonts w:ascii="Book Antiqua" w:hAnsi="Book Antiqua"/>
          <w:sz w:val="24"/>
          <w:szCs w:val="24"/>
          <w:lang w:val="en-GB"/>
        </w:rPr>
        <w:t xml:space="preserve"> of 19 IMP</w:t>
      </w:r>
      <w:r w:rsidR="0020666B" w:rsidRPr="008746DF">
        <w:rPr>
          <w:rFonts w:ascii="Book Antiqua" w:hAnsi="Book Antiqua"/>
          <w:sz w:val="24"/>
          <w:szCs w:val="24"/>
          <w:lang w:val="en-GB"/>
        </w:rPr>
        <w:t>N</w:t>
      </w:r>
      <w:r w:rsidR="001F2F50" w:rsidRPr="008746DF">
        <w:rPr>
          <w:rFonts w:ascii="Book Antiqua" w:hAnsi="Book Antiqua"/>
          <w:sz w:val="24"/>
          <w:szCs w:val="24"/>
          <w:lang w:val="en-GB"/>
        </w:rPr>
        <w:t>, Kitano et al</w:t>
      </w:r>
      <w:r w:rsidR="001D0F39" w:rsidRPr="008746DF">
        <w:rPr>
          <w:rFonts w:ascii="Book Antiqua" w:hAnsi="Book Antiqua"/>
          <w:sz w:val="24"/>
          <w:szCs w:val="24"/>
          <w:lang w:val="en-GB"/>
        </w:rPr>
        <w:t xml:space="preserve"> found enhancement</w:t>
      </w:r>
      <w:r w:rsidR="00F46119" w:rsidRPr="008746DF">
        <w:rPr>
          <w:rFonts w:ascii="Book Antiqua" w:hAnsi="Book Antiqua"/>
          <w:sz w:val="24"/>
          <w:szCs w:val="24"/>
          <w:lang w:val="en-GB"/>
        </w:rPr>
        <w:t>s</w:t>
      </w:r>
      <w:r w:rsidR="001D0F39" w:rsidRPr="008746DF">
        <w:rPr>
          <w:rFonts w:ascii="Book Antiqua" w:hAnsi="Book Antiqua"/>
          <w:sz w:val="24"/>
          <w:szCs w:val="24"/>
          <w:lang w:val="en-GB"/>
        </w:rPr>
        <w:t xml:space="preserve"> </w:t>
      </w:r>
      <w:r w:rsidR="00F46119" w:rsidRPr="008746DF">
        <w:rPr>
          <w:rFonts w:ascii="Book Antiqua" w:hAnsi="Book Antiqua"/>
          <w:sz w:val="24"/>
          <w:szCs w:val="24"/>
          <w:lang w:val="en-GB"/>
        </w:rPr>
        <w:t xml:space="preserve">on </w:t>
      </w:r>
      <w:r w:rsidR="001D0F39" w:rsidRPr="008746DF">
        <w:rPr>
          <w:rFonts w:ascii="Book Antiqua" w:hAnsi="Book Antiqua"/>
          <w:sz w:val="24"/>
          <w:szCs w:val="24"/>
          <w:lang w:val="en-GB"/>
        </w:rPr>
        <w:t>C</w:t>
      </w:r>
      <w:r w:rsidRPr="008746DF">
        <w:rPr>
          <w:rFonts w:ascii="Book Antiqua" w:hAnsi="Book Antiqua"/>
          <w:sz w:val="24"/>
          <w:szCs w:val="24"/>
          <w:lang w:val="en-GB"/>
        </w:rPr>
        <w:t xml:space="preserve">H-EUS in 17 </w:t>
      </w:r>
      <w:r w:rsidR="00F46119" w:rsidRPr="008746DF">
        <w:rPr>
          <w:rFonts w:ascii="Book Antiqua" w:hAnsi="Book Antiqua"/>
          <w:sz w:val="24"/>
          <w:szCs w:val="24"/>
          <w:lang w:val="en-GB"/>
        </w:rPr>
        <w:t xml:space="preserve">patients </w:t>
      </w:r>
      <w:r w:rsidRPr="008746DF">
        <w:rPr>
          <w:rFonts w:ascii="Book Antiqua" w:hAnsi="Book Antiqua"/>
          <w:sz w:val="24"/>
          <w:szCs w:val="24"/>
          <w:lang w:val="en-GB"/>
        </w:rPr>
        <w:t>(89%)</w:t>
      </w:r>
      <w:r w:rsidR="00C76240" w:rsidRPr="008746DF">
        <w:rPr>
          <w:rFonts w:ascii="Book Antiqua" w:hAnsi="Book Antiqua"/>
          <w:sz w:val="24"/>
          <w:szCs w:val="24"/>
          <w:lang w:val="en-GB"/>
        </w:rPr>
        <w:t xml:space="preserve"> </w:t>
      </w:r>
      <w:r w:rsidR="00C76240"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1</w:t>
      </w:r>
      <w:r w:rsidR="00C76240"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proofErr w:type="gramStart"/>
      <w:r w:rsidRPr="008746DF">
        <w:rPr>
          <w:rFonts w:ascii="Book Antiqua" w:hAnsi="Book Antiqua"/>
          <w:sz w:val="24"/>
          <w:szCs w:val="24"/>
          <w:lang w:val="en-GB"/>
        </w:rPr>
        <w:t>This</w:t>
      </w:r>
      <w:proofErr w:type="gramEnd"/>
      <w:r w:rsidRPr="008746DF">
        <w:rPr>
          <w:rFonts w:ascii="Book Antiqua" w:hAnsi="Book Antiqua"/>
          <w:sz w:val="24"/>
          <w:szCs w:val="24"/>
          <w:lang w:val="en-GB"/>
        </w:rPr>
        <w:t xml:space="preserve"> figure was significantly </w:t>
      </w:r>
      <w:r w:rsidR="00F46119" w:rsidRPr="008746DF">
        <w:rPr>
          <w:rFonts w:ascii="Book Antiqua" w:hAnsi="Book Antiqua"/>
          <w:sz w:val="24"/>
          <w:szCs w:val="24"/>
          <w:lang w:val="en-GB"/>
        </w:rPr>
        <w:t xml:space="preserve">greater than </w:t>
      </w:r>
      <w:r w:rsidRPr="008746DF">
        <w:rPr>
          <w:rFonts w:ascii="Book Antiqua" w:hAnsi="Book Antiqua"/>
          <w:sz w:val="24"/>
          <w:szCs w:val="24"/>
          <w:lang w:val="en-GB"/>
        </w:rPr>
        <w:t xml:space="preserve">the 37% observed </w:t>
      </w:r>
      <w:r w:rsidR="00F46119" w:rsidRPr="008746DF">
        <w:rPr>
          <w:rFonts w:ascii="Book Antiqua" w:hAnsi="Book Antiqua"/>
          <w:sz w:val="24"/>
          <w:szCs w:val="24"/>
          <w:lang w:val="en-GB"/>
        </w:rPr>
        <w:t>using</w:t>
      </w:r>
      <w:r w:rsidRPr="008746DF">
        <w:rPr>
          <w:rFonts w:ascii="Book Antiqua" w:hAnsi="Book Antiqua"/>
          <w:sz w:val="24"/>
          <w:szCs w:val="24"/>
          <w:lang w:val="en-GB"/>
        </w:rPr>
        <w:t xml:space="preserve"> </w:t>
      </w:r>
      <w:proofErr w:type="spellStart"/>
      <w:r w:rsidRPr="008746DF">
        <w:rPr>
          <w:rFonts w:ascii="Book Antiqua" w:hAnsi="Book Antiqua"/>
          <w:sz w:val="24"/>
          <w:szCs w:val="24"/>
          <w:lang w:val="en-GB"/>
        </w:rPr>
        <w:t>multidetector</w:t>
      </w:r>
      <w:proofErr w:type="spellEnd"/>
      <w:r w:rsidRPr="008746DF">
        <w:rPr>
          <w:rFonts w:ascii="Book Antiqua" w:hAnsi="Book Antiqua"/>
          <w:sz w:val="24"/>
          <w:szCs w:val="24"/>
          <w:lang w:val="en-GB"/>
        </w:rPr>
        <w:t xml:space="preserve"> CT</w:t>
      </w:r>
      <w:r w:rsidR="00D543FA" w:rsidRPr="008746DF">
        <w:rPr>
          <w:rFonts w:ascii="Book Antiqua" w:hAnsi="Book Antiqua"/>
          <w:sz w:val="24"/>
          <w:szCs w:val="24"/>
          <w:lang w:val="en-GB"/>
        </w:rPr>
        <w:t xml:space="preserve">. </w:t>
      </w:r>
      <w:r w:rsidR="001163D6" w:rsidRPr="008746DF">
        <w:rPr>
          <w:rFonts w:ascii="Book Antiqua" w:hAnsi="Book Antiqua"/>
          <w:sz w:val="24"/>
          <w:szCs w:val="24"/>
          <w:lang w:val="en-GB"/>
        </w:rPr>
        <w:t>These results have been confirmed in a prospective study by Yamashita et al</w:t>
      </w:r>
      <w:r w:rsidR="00F46119" w:rsidRPr="008746DF">
        <w:rPr>
          <w:rFonts w:ascii="Book Antiqua" w:hAnsi="Book Antiqua"/>
          <w:sz w:val="24"/>
          <w:szCs w:val="24"/>
          <w:lang w:val="en-GB"/>
        </w:rPr>
        <w:t>.,</w:t>
      </w:r>
      <w:r w:rsidR="00C76240" w:rsidRPr="008746DF">
        <w:rPr>
          <w:rFonts w:ascii="Book Antiqua" w:hAnsi="Book Antiqua"/>
          <w:sz w:val="24"/>
          <w:szCs w:val="24"/>
          <w:lang w:val="en-GB"/>
        </w:rPr>
        <w:t xml:space="preserve"> </w:t>
      </w:r>
      <w:r w:rsidR="00C76240"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2</w:t>
      </w:r>
      <w:r w:rsidR="00C76240" w:rsidRPr="008746DF">
        <w:rPr>
          <w:rFonts w:ascii="Book Antiqua" w:hAnsi="Book Antiqua"/>
          <w:sz w:val="24"/>
          <w:szCs w:val="24"/>
          <w:vertAlign w:val="superscript"/>
          <w:lang w:val="en-GB"/>
        </w:rPr>
        <w:t>]</w:t>
      </w:r>
      <w:r w:rsidR="001D0F39" w:rsidRPr="008746DF">
        <w:rPr>
          <w:rFonts w:ascii="Book Antiqua" w:hAnsi="Book Antiqua"/>
          <w:sz w:val="24"/>
          <w:szCs w:val="24"/>
          <w:lang w:val="en-GB"/>
        </w:rPr>
        <w:t xml:space="preserve"> </w:t>
      </w:r>
      <w:r w:rsidR="00F46119" w:rsidRPr="008746DF">
        <w:rPr>
          <w:rFonts w:ascii="Book Antiqua" w:hAnsi="Book Antiqua"/>
          <w:sz w:val="24"/>
          <w:szCs w:val="24"/>
          <w:lang w:val="en-GB"/>
        </w:rPr>
        <w:t>who</w:t>
      </w:r>
      <w:r w:rsidR="001D0F39" w:rsidRPr="008746DF">
        <w:rPr>
          <w:rFonts w:ascii="Book Antiqua" w:hAnsi="Book Antiqua"/>
          <w:sz w:val="24"/>
          <w:szCs w:val="24"/>
          <w:lang w:val="en-GB"/>
        </w:rPr>
        <w:t xml:space="preserve"> performed C</w:t>
      </w:r>
      <w:r w:rsidR="001163D6" w:rsidRPr="008746DF">
        <w:rPr>
          <w:rFonts w:ascii="Book Antiqua" w:hAnsi="Book Antiqua"/>
          <w:sz w:val="24"/>
          <w:szCs w:val="24"/>
          <w:lang w:val="en-GB"/>
        </w:rPr>
        <w:t xml:space="preserve">H-EUS </w:t>
      </w:r>
      <w:r w:rsidR="00F46119" w:rsidRPr="008746DF">
        <w:rPr>
          <w:rFonts w:ascii="Book Antiqua" w:hAnsi="Book Antiqua"/>
          <w:sz w:val="24"/>
          <w:szCs w:val="24"/>
          <w:lang w:val="en-GB"/>
        </w:rPr>
        <w:t>o</w:t>
      </w:r>
      <w:r w:rsidR="001163D6" w:rsidRPr="008746DF">
        <w:rPr>
          <w:rFonts w:ascii="Book Antiqua" w:hAnsi="Book Antiqua"/>
          <w:sz w:val="24"/>
          <w:szCs w:val="24"/>
          <w:lang w:val="en-GB"/>
        </w:rPr>
        <w:t>n 17 consecutive patients who had an IPMN with mural lesions. The sensitivity, specificity, positive predictive value</w:t>
      </w:r>
      <w:r w:rsidR="0020666B" w:rsidRPr="008746DF">
        <w:rPr>
          <w:rFonts w:ascii="Book Antiqua" w:hAnsi="Book Antiqua"/>
          <w:sz w:val="24"/>
          <w:szCs w:val="24"/>
          <w:lang w:val="en-GB"/>
        </w:rPr>
        <w:t xml:space="preserve"> (PPV)</w:t>
      </w:r>
      <w:r w:rsidR="001163D6" w:rsidRPr="008746DF">
        <w:rPr>
          <w:rFonts w:ascii="Book Antiqua" w:hAnsi="Book Antiqua"/>
          <w:sz w:val="24"/>
          <w:szCs w:val="24"/>
          <w:lang w:val="en-GB"/>
        </w:rPr>
        <w:t xml:space="preserve">, </w:t>
      </w:r>
      <w:r w:rsidR="0020666B" w:rsidRPr="008746DF">
        <w:rPr>
          <w:rFonts w:ascii="Book Antiqua" w:hAnsi="Book Antiqua"/>
          <w:sz w:val="24"/>
          <w:szCs w:val="24"/>
          <w:lang w:val="en-GB"/>
        </w:rPr>
        <w:t>NPV</w:t>
      </w:r>
      <w:r w:rsidR="001D0F39" w:rsidRPr="008746DF">
        <w:rPr>
          <w:rFonts w:ascii="Book Antiqua" w:hAnsi="Book Antiqua"/>
          <w:sz w:val="24"/>
          <w:szCs w:val="24"/>
          <w:lang w:val="en-GB"/>
        </w:rPr>
        <w:t xml:space="preserve"> and accuracy of C</w:t>
      </w:r>
      <w:r w:rsidR="001163D6" w:rsidRPr="008746DF">
        <w:rPr>
          <w:rFonts w:ascii="Book Antiqua" w:hAnsi="Book Antiqua"/>
          <w:sz w:val="24"/>
          <w:szCs w:val="24"/>
          <w:lang w:val="en-GB"/>
        </w:rPr>
        <w:t>H-EUS for mural nodule detections were 100%, 80%, 92%, 100%, and 94%, respectively.</w:t>
      </w:r>
      <w:r w:rsidR="000660F5" w:rsidRPr="008746DF">
        <w:rPr>
          <w:rFonts w:ascii="Book Antiqua" w:hAnsi="Book Antiqua"/>
          <w:sz w:val="24"/>
          <w:szCs w:val="24"/>
          <w:lang w:val="en-GB"/>
        </w:rPr>
        <w:t xml:space="preserve"> </w:t>
      </w:r>
      <w:r w:rsidR="006D3037" w:rsidRPr="008746DF">
        <w:rPr>
          <w:rFonts w:ascii="Book Antiqua" w:hAnsi="Book Antiqua"/>
          <w:sz w:val="24"/>
          <w:szCs w:val="24"/>
          <w:lang w:val="en-GB"/>
        </w:rPr>
        <w:t>In contrast</w:t>
      </w:r>
      <w:r w:rsidR="000660F5" w:rsidRPr="008746DF">
        <w:rPr>
          <w:rFonts w:ascii="Book Antiqua" w:hAnsi="Book Antiqua"/>
          <w:sz w:val="24"/>
          <w:szCs w:val="24"/>
          <w:lang w:val="en-GB"/>
        </w:rPr>
        <w:t xml:space="preserve">, 5 (3 of them larger than 10 mm) of </w:t>
      </w:r>
      <w:r w:rsidR="00F46119" w:rsidRPr="008746DF">
        <w:rPr>
          <w:rFonts w:ascii="Book Antiqua" w:hAnsi="Book Antiqua"/>
          <w:sz w:val="24"/>
          <w:szCs w:val="24"/>
          <w:lang w:val="en-GB"/>
        </w:rPr>
        <w:t xml:space="preserve">the </w:t>
      </w:r>
      <w:r w:rsidR="000660F5" w:rsidRPr="008746DF">
        <w:rPr>
          <w:rFonts w:ascii="Book Antiqua" w:hAnsi="Book Antiqua"/>
          <w:sz w:val="24"/>
          <w:szCs w:val="24"/>
          <w:lang w:val="en-GB"/>
        </w:rPr>
        <w:t xml:space="preserve">12 mural nodules were not detected by multidetector CT. </w:t>
      </w:r>
    </w:p>
    <w:p w14:paraId="5E3693FC" w14:textId="77777777" w:rsidR="004F7B46" w:rsidRPr="008746DF" w:rsidRDefault="004F7B46" w:rsidP="000946A4">
      <w:pPr>
        <w:spacing w:line="360" w:lineRule="auto"/>
        <w:ind w:firstLine="720"/>
        <w:jc w:val="both"/>
        <w:rPr>
          <w:rFonts w:ascii="Book Antiqua" w:hAnsi="Book Antiqua"/>
          <w:sz w:val="24"/>
          <w:szCs w:val="24"/>
          <w:lang w:val="en-GB"/>
        </w:rPr>
      </w:pPr>
    </w:p>
    <w:p w14:paraId="4E708DB6" w14:textId="3D31BD16" w:rsidR="002F56BA" w:rsidRPr="008746DF" w:rsidRDefault="002F56BA" w:rsidP="000946A4">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 xml:space="preserve">Gastrointestinal </w:t>
      </w:r>
      <w:proofErr w:type="spellStart"/>
      <w:r w:rsidRPr="008746DF">
        <w:rPr>
          <w:rFonts w:ascii="Book Antiqua" w:hAnsi="Book Antiqua"/>
          <w:b/>
          <w:i/>
          <w:sz w:val="24"/>
          <w:szCs w:val="24"/>
          <w:lang w:val="en-GB"/>
        </w:rPr>
        <w:t>submucosal</w:t>
      </w:r>
      <w:proofErr w:type="spellEnd"/>
      <w:r w:rsidRPr="008746DF">
        <w:rPr>
          <w:rFonts w:ascii="Book Antiqua" w:hAnsi="Book Antiqua"/>
          <w:b/>
          <w:i/>
          <w:sz w:val="24"/>
          <w:szCs w:val="24"/>
          <w:lang w:val="en-GB"/>
        </w:rPr>
        <w:t xml:space="preserve"> </w:t>
      </w:r>
      <w:r w:rsidR="00944D4E" w:rsidRPr="008746DF">
        <w:rPr>
          <w:rFonts w:ascii="Book Antiqua" w:hAnsi="Book Antiqua"/>
          <w:b/>
          <w:i/>
          <w:sz w:val="24"/>
          <w:szCs w:val="24"/>
          <w:lang w:val="en-GB"/>
        </w:rPr>
        <w:t>tumour</w:t>
      </w:r>
      <w:r w:rsidRPr="008746DF">
        <w:rPr>
          <w:rFonts w:ascii="Book Antiqua" w:hAnsi="Book Antiqua"/>
          <w:b/>
          <w:i/>
          <w:sz w:val="24"/>
          <w:szCs w:val="24"/>
          <w:lang w:val="en-GB"/>
        </w:rPr>
        <w:t xml:space="preserve">s  </w:t>
      </w:r>
    </w:p>
    <w:p w14:paraId="4EF954E9" w14:textId="09EEB774" w:rsidR="009F2028" w:rsidRPr="008746DF" w:rsidRDefault="002F56BA"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Gastrointestinal submucosal lesions include a wide variety of benign and malignant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The differential diagnosis is performed </w:t>
      </w:r>
      <w:r w:rsidR="009A21EF" w:rsidRPr="008746DF">
        <w:rPr>
          <w:rFonts w:ascii="Book Antiqua" w:hAnsi="Book Antiqua"/>
          <w:sz w:val="24"/>
          <w:szCs w:val="24"/>
          <w:lang w:val="en-GB"/>
        </w:rPr>
        <w:t xml:space="preserve">based on </w:t>
      </w:r>
      <w:r w:rsidRPr="008746DF">
        <w:rPr>
          <w:rFonts w:ascii="Book Antiqua" w:hAnsi="Book Antiqua"/>
          <w:sz w:val="24"/>
          <w:szCs w:val="24"/>
          <w:lang w:val="en-GB"/>
        </w:rPr>
        <w:t xml:space="preserve">the information gathered after observing the wall layer </w:t>
      </w:r>
      <w:r w:rsidR="009A21EF" w:rsidRPr="008746DF">
        <w:rPr>
          <w:rFonts w:ascii="Book Antiqua" w:hAnsi="Book Antiqua"/>
          <w:sz w:val="24"/>
          <w:szCs w:val="24"/>
          <w:lang w:val="en-GB"/>
        </w:rPr>
        <w:t xml:space="preserve">from which </w:t>
      </w:r>
      <w:r w:rsidRPr="008746DF">
        <w:rPr>
          <w:rFonts w:ascii="Book Antiqua" w:hAnsi="Book Antiqua"/>
          <w:sz w:val="24"/>
          <w:szCs w:val="24"/>
          <w:lang w:val="en-GB"/>
        </w:rPr>
        <w:t xml:space="preserve">the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 arises, the echogenicity, the echo pattern and internal features. However, these factors are </w:t>
      </w:r>
      <w:r w:rsidR="006C7800">
        <w:rPr>
          <w:rFonts w:ascii="Book Antiqua" w:hAnsi="Book Antiqua"/>
          <w:sz w:val="24"/>
          <w:szCs w:val="24"/>
          <w:lang w:val="en-GB"/>
        </w:rPr>
        <w:t xml:space="preserve">sometimes </w:t>
      </w:r>
      <w:r w:rsidR="009A21EF" w:rsidRPr="008746DF">
        <w:rPr>
          <w:rFonts w:ascii="Book Antiqua" w:hAnsi="Book Antiqua"/>
          <w:sz w:val="24"/>
          <w:szCs w:val="24"/>
          <w:lang w:val="en-GB"/>
        </w:rPr>
        <w:t>insufficient</w:t>
      </w:r>
      <w:r w:rsidRPr="008746DF">
        <w:rPr>
          <w:rFonts w:ascii="Book Antiqua" w:hAnsi="Book Antiqua"/>
          <w:sz w:val="24"/>
          <w:szCs w:val="24"/>
          <w:lang w:val="en-GB"/>
        </w:rPr>
        <w:t xml:space="preserve">, such as in the differential diagnosis between leiomyomas and gastrointestinal stromal </w:t>
      </w:r>
      <w:r w:rsidR="00944D4E" w:rsidRPr="008746DF">
        <w:rPr>
          <w:rFonts w:ascii="Book Antiqua" w:hAnsi="Book Antiqua"/>
          <w:sz w:val="24"/>
          <w:szCs w:val="24"/>
          <w:lang w:val="en-GB"/>
        </w:rPr>
        <w:t>tumour</w:t>
      </w:r>
      <w:r w:rsidRPr="008746DF">
        <w:rPr>
          <w:rFonts w:ascii="Book Antiqua" w:hAnsi="Book Antiqua"/>
          <w:sz w:val="24"/>
          <w:szCs w:val="24"/>
          <w:lang w:val="en-GB"/>
        </w:rPr>
        <w:t>s</w:t>
      </w:r>
      <w:r w:rsidR="000E082F" w:rsidRPr="008746DF">
        <w:rPr>
          <w:rFonts w:ascii="Book Antiqua" w:hAnsi="Book Antiqua"/>
          <w:sz w:val="24"/>
          <w:szCs w:val="24"/>
          <w:lang w:val="en-GB"/>
        </w:rPr>
        <w:t xml:space="preserve"> (GIST)</w:t>
      </w:r>
      <w:r w:rsidRPr="008746DF">
        <w:rPr>
          <w:rFonts w:ascii="Book Antiqua" w:hAnsi="Book Antiqua"/>
          <w:sz w:val="24"/>
          <w:szCs w:val="24"/>
          <w:lang w:val="en-GB"/>
        </w:rPr>
        <w:t xml:space="preserve"> and especially </w:t>
      </w:r>
      <w:r w:rsidR="009A21EF" w:rsidRPr="008746DF">
        <w:rPr>
          <w:rFonts w:ascii="Book Antiqua" w:hAnsi="Book Antiqua"/>
          <w:sz w:val="24"/>
          <w:szCs w:val="24"/>
          <w:lang w:val="en-GB"/>
        </w:rPr>
        <w:t xml:space="preserve">in comparison </w:t>
      </w:r>
      <w:r w:rsidRPr="008746DF">
        <w:rPr>
          <w:rFonts w:ascii="Book Antiqua" w:hAnsi="Book Antiqua"/>
          <w:sz w:val="24"/>
          <w:szCs w:val="24"/>
          <w:lang w:val="en-GB"/>
        </w:rPr>
        <w:t xml:space="preserve">between benign and malignant GIST. </w:t>
      </w:r>
      <w:r w:rsidR="00E54216" w:rsidRPr="008746DF">
        <w:rPr>
          <w:rFonts w:ascii="Book Antiqua" w:hAnsi="Book Antiqua"/>
          <w:sz w:val="24"/>
          <w:szCs w:val="24"/>
          <w:lang w:val="en-GB"/>
        </w:rPr>
        <w:t xml:space="preserve">Although EUS-FNA is widely accepted for diagnosing </w:t>
      </w:r>
      <w:proofErr w:type="spellStart"/>
      <w:r w:rsidR="00E54216" w:rsidRPr="008746DF">
        <w:rPr>
          <w:rFonts w:ascii="Book Antiqua" w:hAnsi="Book Antiqua"/>
          <w:sz w:val="24"/>
          <w:szCs w:val="24"/>
          <w:lang w:val="en-GB"/>
        </w:rPr>
        <w:t>submucosal</w:t>
      </w:r>
      <w:proofErr w:type="spellEnd"/>
      <w:r w:rsidR="00E54216"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00E54216" w:rsidRPr="008746DF">
        <w:rPr>
          <w:rFonts w:ascii="Book Antiqua" w:hAnsi="Book Antiqua"/>
          <w:sz w:val="24"/>
          <w:szCs w:val="24"/>
          <w:lang w:val="en-GB"/>
        </w:rPr>
        <w:t xml:space="preserve">s, it has several limitations. EUS-FNA and EUS-Trucut biopsy show only </w:t>
      </w:r>
      <w:r w:rsidR="00081FAD" w:rsidRPr="008746DF">
        <w:rPr>
          <w:rFonts w:ascii="Book Antiqua" w:hAnsi="Book Antiqua"/>
          <w:sz w:val="24"/>
          <w:szCs w:val="24"/>
          <w:lang w:val="en-GB"/>
        </w:rPr>
        <w:t xml:space="preserve">a </w:t>
      </w:r>
      <w:r w:rsidR="00E54216" w:rsidRPr="008746DF">
        <w:rPr>
          <w:rFonts w:ascii="Book Antiqua" w:hAnsi="Book Antiqua"/>
          <w:sz w:val="24"/>
          <w:szCs w:val="24"/>
          <w:lang w:val="en-GB"/>
        </w:rPr>
        <w:t>moderate diagnostic yield</w:t>
      </w:r>
      <w:r w:rsidR="00321D6B" w:rsidRPr="008746DF">
        <w:rPr>
          <w:rFonts w:ascii="Book Antiqua" w:hAnsi="Book Antiqua"/>
          <w:sz w:val="24"/>
          <w:szCs w:val="24"/>
          <w:lang w:val="en-GB"/>
        </w:rPr>
        <w:t xml:space="preserve"> </w:t>
      </w:r>
      <w:r w:rsidR="00321D6B"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3</w:t>
      </w:r>
      <w:r w:rsidR="00321D6B" w:rsidRPr="008746DF">
        <w:rPr>
          <w:rFonts w:ascii="Book Antiqua" w:hAnsi="Book Antiqua"/>
          <w:sz w:val="24"/>
          <w:szCs w:val="24"/>
          <w:vertAlign w:val="superscript"/>
          <w:lang w:val="en-GB"/>
        </w:rPr>
        <w:t>]</w:t>
      </w:r>
      <w:r w:rsidR="00E54216" w:rsidRPr="008746DF">
        <w:rPr>
          <w:rFonts w:ascii="Book Antiqua" w:hAnsi="Book Antiqua"/>
          <w:sz w:val="24"/>
          <w:szCs w:val="24"/>
          <w:lang w:val="en-GB"/>
        </w:rPr>
        <w:t xml:space="preserve">. </w:t>
      </w:r>
      <w:r w:rsidRPr="008746DF">
        <w:rPr>
          <w:rFonts w:ascii="Book Antiqua" w:hAnsi="Book Antiqua"/>
          <w:sz w:val="24"/>
          <w:szCs w:val="24"/>
          <w:lang w:val="en-GB"/>
        </w:rPr>
        <w:t xml:space="preserve">Among several prognostic factors </w:t>
      </w:r>
      <w:r w:rsidR="009A21EF" w:rsidRPr="008746DF">
        <w:rPr>
          <w:rFonts w:ascii="Book Antiqua" w:hAnsi="Book Antiqua"/>
          <w:sz w:val="24"/>
          <w:szCs w:val="24"/>
          <w:lang w:val="en-GB"/>
        </w:rPr>
        <w:t xml:space="preserve">for </w:t>
      </w:r>
      <w:r w:rsidRPr="008746DF">
        <w:rPr>
          <w:rFonts w:ascii="Book Antiqua" w:hAnsi="Book Antiqua"/>
          <w:sz w:val="24"/>
          <w:szCs w:val="24"/>
          <w:lang w:val="en-GB"/>
        </w:rPr>
        <w:t xml:space="preserve">GIST, when invasion of </w:t>
      </w:r>
      <w:r w:rsidR="009A21EF" w:rsidRPr="008746DF">
        <w:rPr>
          <w:rFonts w:ascii="Book Antiqua" w:hAnsi="Book Antiqua"/>
          <w:sz w:val="24"/>
          <w:szCs w:val="24"/>
          <w:lang w:val="en-GB"/>
        </w:rPr>
        <w:t xml:space="preserve">the </w:t>
      </w:r>
      <w:r w:rsidRPr="008746DF">
        <w:rPr>
          <w:rFonts w:ascii="Book Antiqua" w:hAnsi="Book Antiqua"/>
          <w:sz w:val="24"/>
          <w:szCs w:val="24"/>
          <w:lang w:val="en-GB"/>
        </w:rPr>
        <w:t xml:space="preserve">surrounding structures or metastases are absent, one of the most important </w:t>
      </w:r>
      <w:r w:rsidR="007B124C">
        <w:rPr>
          <w:rFonts w:ascii="Book Antiqua" w:hAnsi="Book Antiqua"/>
          <w:sz w:val="24"/>
          <w:szCs w:val="24"/>
          <w:lang w:val="en-GB"/>
        </w:rPr>
        <w:t>factor</w:t>
      </w:r>
      <w:r w:rsidR="009A21EF" w:rsidRPr="008746DF">
        <w:rPr>
          <w:rFonts w:ascii="Book Antiqua" w:hAnsi="Book Antiqua"/>
          <w:sz w:val="24"/>
          <w:szCs w:val="24"/>
          <w:lang w:val="en-GB"/>
        </w:rPr>
        <w:t xml:space="preserve"> </w:t>
      </w:r>
      <w:r w:rsidRPr="008746DF">
        <w:rPr>
          <w:rFonts w:ascii="Book Antiqua" w:hAnsi="Book Antiqua"/>
          <w:sz w:val="24"/>
          <w:szCs w:val="24"/>
          <w:lang w:val="en-GB"/>
        </w:rPr>
        <w:t>is the mitotic count</w:t>
      </w:r>
      <w:r w:rsidR="009A21EF" w:rsidRPr="008746DF">
        <w:rPr>
          <w:rFonts w:ascii="Book Antiqua" w:hAnsi="Book Antiqua"/>
          <w:sz w:val="24"/>
          <w:szCs w:val="24"/>
          <w:lang w:val="en-GB"/>
        </w:rPr>
        <w:t xml:space="preserve"> of</w:t>
      </w:r>
      <w:r w:rsidRPr="008746DF">
        <w:rPr>
          <w:rFonts w:ascii="Book Antiqua" w:hAnsi="Book Antiqua"/>
          <w:sz w:val="24"/>
          <w:szCs w:val="24"/>
          <w:lang w:val="en-GB"/>
        </w:rPr>
        <w:t xml:space="preserve"> histological samples. Unfortunately, specimens of EUS-FNA from these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are often insufficient </w:t>
      </w:r>
      <w:r w:rsidR="009A21EF" w:rsidRPr="008746DF">
        <w:rPr>
          <w:rFonts w:ascii="Book Antiqua" w:hAnsi="Book Antiqua"/>
          <w:sz w:val="24"/>
          <w:szCs w:val="24"/>
          <w:lang w:val="en-GB"/>
        </w:rPr>
        <w:t xml:space="preserve">for </w:t>
      </w:r>
      <w:r w:rsidRPr="008746DF">
        <w:rPr>
          <w:rFonts w:ascii="Book Antiqua" w:hAnsi="Book Antiqua"/>
          <w:sz w:val="24"/>
          <w:szCs w:val="24"/>
          <w:lang w:val="en-GB"/>
        </w:rPr>
        <w:t>count</w:t>
      </w:r>
      <w:r w:rsidR="009A21EF" w:rsidRPr="008746DF">
        <w:rPr>
          <w:rFonts w:ascii="Book Antiqua" w:hAnsi="Book Antiqua"/>
          <w:sz w:val="24"/>
          <w:szCs w:val="24"/>
          <w:lang w:val="en-GB"/>
        </w:rPr>
        <w:t>ing</w:t>
      </w:r>
      <w:r w:rsidRPr="008746DF">
        <w:rPr>
          <w:rFonts w:ascii="Book Antiqua" w:hAnsi="Book Antiqua"/>
          <w:sz w:val="24"/>
          <w:szCs w:val="24"/>
          <w:lang w:val="en-GB"/>
        </w:rPr>
        <w:t xml:space="preserve"> mitosis</w:t>
      </w:r>
      <w:r w:rsidR="00321D6B" w:rsidRPr="008746DF">
        <w:rPr>
          <w:rFonts w:ascii="Book Antiqua" w:hAnsi="Book Antiqua"/>
          <w:sz w:val="24"/>
          <w:szCs w:val="24"/>
          <w:lang w:val="en-GB"/>
        </w:rPr>
        <w:t xml:space="preserve"> </w:t>
      </w:r>
      <w:r w:rsidR="00321D6B"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3</w:t>
      </w:r>
      <w:r w:rsidR="00321D6B"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p>
    <w:p w14:paraId="4E3B47A9" w14:textId="404F75A7" w:rsidR="001252BB" w:rsidRPr="008746DF" w:rsidRDefault="000E082F"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Only </w:t>
      </w:r>
      <w:r w:rsidR="0048606C" w:rsidRPr="008746DF">
        <w:rPr>
          <w:rFonts w:ascii="Book Antiqua" w:hAnsi="Book Antiqua"/>
          <w:sz w:val="24"/>
          <w:szCs w:val="24"/>
          <w:lang w:val="en-GB"/>
        </w:rPr>
        <w:t>three</w:t>
      </w:r>
      <w:r w:rsidRPr="008746DF">
        <w:rPr>
          <w:rFonts w:ascii="Book Antiqua" w:hAnsi="Book Antiqua"/>
          <w:sz w:val="24"/>
          <w:szCs w:val="24"/>
          <w:lang w:val="en-GB"/>
        </w:rPr>
        <w:t xml:space="preserve"> studi</w:t>
      </w:r>
      <w:r w:rsidR="001D0F39" w:rsidRPr="008746DF">
        <w:rPr>
          <w:rFonts w:ascii="Book Antiqua" w:hAnsi="Book Antiqua"/>
          <w:sz w:val="24"/>
          <w:szCs w:val="24"/>
          <w:lang w:val="en-GB"/>
        </w:rPr>
        <w:t>es have evaluated the role of C</w:t>
      </w:r>
      <w:r w:rsidRPr="008746DF">
        <w:rPr>
          <w:rFonts w:ascii="Book Antiqua" w:hAnsi="Book Antiqua"/>
          <w:sz w:val="24"/>
          <w:szCs w:val="24"/>
          <w:lang w:val="en-GB"/>
        </w:rPr>
        <w:t xml:space="preserve">H-EUS </w:t>
      </w:r>
      <w:r w:rsidR="009A21EF" w:rsidRPr="008746DF">
        <w:rPr>
          <w:rFonts w:ascii="Book Antiqua" w:hAnsi="Book Antiqua"/>
          <w:sz w:val="24"/>
          <w:szCs w:val="24"/>
          <w:lang w:val="en-GB"/>
        </w:rPr>
        <w:t xml:space="preserve">in </w:t>
      </w:r>
      <w:r w:rsidRPr="008746DF">
        <w:rPr>
          <w:rFonts w:ascii="Book Antiqua" w:hAnsi="Book Antiqua"/>
          <w:sz w:val="24"/>
          <w:szCs w:val="24"/>
          <w:lang w:val="en-GB"/>
        </w:rPr>
        <w:t>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ing </w:t>
      </w:r>
      <w:proofErr w:type="spellStart"/>
      <w:r w:rsidRPr="008746DF">
        <w:rPr>
          <w:rFonts w:ascii="Book Antiqua" w:hAnsi="Book Antiqua"/>
          <w:sz w:val="24"/>
          <w:szCs w:val="24"/>
          <w:lang w:val="en-GB"/>
        </w:rPr>
        <w:t>submucosal</w:t>
      </w:r>
      <w:proofErr w:type="spellEnd"/>
      <w:r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Pr="008746DF">
        <w:rPr>
          <w:rFonts w:ascii="Book Antiqua" w:hAnsi="Book Antiqua"/>
          <w:sz w:val="24"/>
          <w:szCs w:val="24"/>
          <w:lang w:val="en-GB"/>
        </w:rPr>
        <w:t>s</w:t>
      </w:r>
      <w:r w:rsidR="00321D6B" w:rsidRPr="008746DF">
        <w:rPr>
          <w:rFonts w:ascii="Book Antiqua" w:hAnsi="Book Antiqua"/>
          <w:sz w:val="24"/>
          <w:szCs w:val="24"/>
          <w:lang w:val="en-GB"/>
        </w:rPr>
        <w:t xml:space="preserve"> </w:t>
      </w:r>
      <w:r w:rsidR="004A26F8"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4</w:t>
      </w:r>
      <w:r w:rsidR="004A26F8"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6</w:t>
      </w:r>
      <w:r w:rsidR="00321D6B"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r w:rsidR="001252BB" w:rsidRPr="008746DF">
        <w:rPr>
          <w:rFonts w:ascii="Book Antiqua" w:hAnsi="Book Antiqua"/>
          <w:sz w:val="24"/>
          <w:szCs w:val="24"/>
          <w:lang w:val="en-GB"/>
        </w:rPr>
        <w:t xml:space="preserve">In the first, </w:t>
      </w:r>
      <w:r w:rsidR="00321D6B" w:rsidRPr="008746DF">
        <w:rPr>
          <w:rFonts w:ascii="Book Antiqua" w:hAnsi="Book Antiqua"/>
          <w:sz w:val="24"/>
          <w:szCs w:val="24"/>
          <w:lang w:val="en-GB"/>
        </w:rPr>
        <w:t>Sakamoto</w:t>
      </w:r>
      <w:r w:rsidR="001D0F39" w:rsidRPr="008746DF">
        <w:rPr>
          <w:rFonts w:ascii="Book Antiqua" w:hAnsi="Book Antiqua"/>
          <w:sz w:val="24"/>
          <w:szCs w:val="24"/>
          <w:lang w:val="en-GB"/>
        </w:rPr>
        <w:t xml:space="preserve"> et al assessed </w:t>
      </w:r>
      <w:r w:rsidR="009A21EF" w:rsidRPr="008746DF">
        <w:rPr>
          <w:rFonts w:ascii="Book Antiqua" w:hAnsi="Book Antiqua"/>
          <w:sz w:val="24"/>
          <w:szCs w:val="24"/>
          <w:lang w:val="en-GB"/>
        </w:rPr>
        <w:t xml:space="preserve">whether </w:t>
      </w:r>
      <w:r w:rsidR="001D0F39" w:rsidRPr="008746DF">
        <w:rPr>
          <w:rFonts w:ascii="Book Antiqua" w:hAnsi="Book Antiqua"/>
          <w:sz w:val="24"/>
          <w:szCs w:val="24"/>
          <w:lang w:val="en-GB"/>
        </w:rPr>
        <w:t>C</w:t>
      </w:r>
      <w:r w:rsidR="001252BB" w:rsidRPr="008746DF">
        <w:rPr>
          <w:rFonts w:ascii="Book Antiqua" w:hAnsi="Book Antiqua"/>
          <w:sz w:val="24"/>
          <w:szCs w:val="24"/>
          <w:lang w:val="en-GB"/>
        </w:rPr>
        <w:t xml:space="preserve">H-EUS can predict </w:t>
      </w:r>
      <w:r w:rsidR="00A85D07" w:rsidRPr="008746DF">
        <w:rPr>
          <w:rFonts w:ascii="Book Antiqua" w:hAnsi="Book Antiqua"/>
          <w:sz w:val="24"/>
          <w:szCs w:val="24"/>
          <w:lang w:val="en-GB"/>
        </w:rPr>
        <w:t>th</w:t>
      </w:r>
      <w:r w:rsidR="001252BB" w:rsidRPr="008746DF">
        <w:rPr>
          <w:rFonts w:ascii="Book Antiqua" w:hAnsi="Book Antiqua"/>
          <w:sz w:val="24"/>
          <w:szCs w:val="24"/>
          <w:lang w:val="en-GB"/>
        </w:rPr>
        <w:t>e malignant risk of GIST</w:t>
      </w:r>
      <w:r w:rsidR="00321D6B" w:rsidRPr="008746DF">
        <w:rPr>
          <w:rFonts w:ascii="Book Antiqua" w:hAnsi="Book Antiqua"/>
          <w:sz w:val="24"/>
          <w:szCs w:val="24"/>
          <w:lang w:val="en-GB"/>
        </w:rPr>
        <w:t xml:space="preserve"> </w:t>
      </w:r>
      <w:r w:rsidR="00321D6B"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4</w:t>
      </w:r>
      <w:r w:rsidR="00321D6B" w:rsidRPr="008746DF">
        <w:rPr>
          <w:rFonts w:ascii="Book Antiqua" w:hAnsi="Book Antiqua"/>
          <w:sz w:val="24"/>
          <w:szCs w:val="24"/>
          <w:vertAlign w:val="superscript"/>
          <w:lang w:val="en-GB"/>
        </w:rPr>
        <w:t>]</w:t>
      </w:r>
      <w:r w:rsidR="001252BB" w:rsidRPr="008746DF">
        <w:rPr>
          <w:rFonts w:ascii="Book Antiqua" w:hAnsi="Book Antiqua"/>
          <w:sz w:val="24"/>
          <w:szCs w:val="24"/>
          <w:lang w:val="en-GB"/>
        </w:rPr>
        <w:t xml:space="preserve">. </w:t>
      </w:r>
      <w:r w:rsidR="00B50F8A" w:rsidRPr="008746DF">
        <w:rPr>
          <w:rFonts w:ascii="Book Antiqua" w:hAnsi="Book Antiqua"/>
          <w:sz w:val="24"/>
          <w:szCs w:val="24"/>
          <w:lang w:val="en-GB"/>
        </w:rPr>
        <w:t>All 16 high</w:t>
      </w:r>
      <w:r w:rsidR="009A21EF" w:rsidRPr="008746DF">
        <w:rPr>
          <w:rFonts w:ascii="Book Antiqua" w:hAnsi="Book Antiqua"/>
          <w:sz w:val="24"/>
          <w:szCs w:val="24"/>
          <w:lang w:val="en-GB"/>
        </w:rPr>
        <w:t>-</w:t>
      </w:r>
      <w:r w:rsidR="00B50F8A" w:rsidRPr="008746DF">
        <w:rPr>
          <w:rFonts w:ascii="Book Antiqua" w:hAnsi="Book Antiqua"/>
          <w:sz w:val="24"/>
          <w:szCs w:val="24"/>
          <w:lang w:val="en-GB"/>
        </w:rPr>
        <w:t xml:space="preserve">risk </w:t>
      </w:r>
      <w:r w:rsidR="00D370C7" w:rsidRPr="008746DF">
        <w:rPr>
          <w:rFonts w:ascii="Book Antiqua" w:hAnsi="Book Antiqua"/>
          <w:sz w:val="24"/>
          <w:szCs w:val="24"/>
          <w:lang w:val="en-GB"/>
        </w:rPr>
        <w:t>GIST</w:t>
      </w:r>
      <w:r w:rsidR="00B50F8A" w:rsidRPr="008746DF">
        <w:rPr>
          <w:rFonts w:ascii="Book Antiqua" w:hAnsi="Book Antiqua"/>
          <w:sz w:val="24"/>
          <w:szCs w:val="24"/>
          <w:lang w:val="en-GB"/>
        </w:rPr>
        <w:t xml:space="preserve"> </w:t>
      </w:r>
      <w:r w:rsidR="009A21EF" w:rsidRPr="008746DF">
        <w:rPr>
          <w:rFonts w:ascii="Book Antiqua" w:hAnsi="Book Antiqua"/>
          <w:sz w:val="24"/>
          <w:szCs w:val="24"/>
          <w:lang w:val="en-GB"/>
        </w:rPr>
        <w:t xml:space="preserve">patients </w:t>
      </w:r>
      <w:r w:rsidR="00B50F8A" w:rsidRPr="008746DF">
        <w:rPr>
          <w:rFonts w:ascii="Book Antiqua" w:hAnsi="Book Antiqua"/>
          <w:sz w:val="24"/>
          <w:szCs w:val="24"/>
          <w:lang w:val="en-GB"/>
        </w:rPr>
        <w:t xml:space="preserve">had irregular vessels and heterogeneous enhancement, whereas only five of </w:t>
      </w:r>
      <w:r w:rsidR="009A21EF" w:rsidRPr="008746DF">
        <w:rPr>
          <w:rFonts w:ascii="Book Antiqua" w:hAnsi="Book Antiqua"/>
          <w:sz w:val="24"/>
          <w:szCs w:val="24"/>
          <w:lang w:val="en-GB"/>
        </w:rPr>
        <w:t xml:space="preserve">the </w:t>
      </w:r>
      <w:r w:rsidR="00B50F8A" w:rsidRPr="008746DF">
        <w:rPr>
          <w:rFonts w:ascii="Book Antiqua" w:hAnsi="Book Antiqua"/>
          <w:sz w:val="24"/>
          <w:szCs w:val="24"/>
          <w:lang w:val="en-GB"/>
        </w:rPr>
        <w:t>13 low</w:t>
      </w:r>
      <w:r w:rsidR="009A21EF" w:rsidRPr="008746DF">
        <w:rPr>
          <w:rFonts w:ascii="Book Antiqua" w:hAnsi="Book Antiqua"/>
          <w:sz w:val="24"/>
          <w:szCs w:val="24"/>
          <w:lang w:val="en-GB"/>
        </w:rPr>
        <w:t>-</w:t>
      </w:r>
      <w:r w:rsidR="00B50F8A" w:rsidRPr="008746DF">
        <w:rPr>
          <w:rFonts w:ascii="Book Antiqua" w:hAnsi="Book Antiqua"/>
          <w:sz w:val="24"/>
          <w:szCs w:val="24"/>
          <w:lang w:val="en-GB"/>
        </w:rPr>
        <w:t xml:space="preserve">risk GIST </w:t>
      </w:r>
      <w:r w:rsidR="009A21EF" w:rsidRPr="008746DF">
        <w:rPr>
          <w:rFonts w:ascii="Book Antiqua" w:hAnsi="Book Antiqua"/>
          <w:sz w:val="24"/>
          <w:szCs w:val="24"/>
          <w:lang w:val="en-GB"/>
        </w:rPr>
        <w:t>patients exhibited</w:t>
      </w:r>
      <w:r w:rsidR="00B50F8A" w:rsidRPr="008746DF">
        <w:rPr>
          <w:rFonts w:ascii="Book Antiqua" w:hAnsi="Book Antiqua"/>
          <w:sz w:val="24"/>
          <w:szCs w:val="24"/>
          <w:lang w:val="en-GB"/>
        </w:rPr>
        <w:t xml:space="preserve"> this feature. </w:t>
      </w:r>
      <w:r w:rsidR="001D0F39" w:rsidRPr="008746DF">
        <w:rPr>
          <w:rFonts w:ascii="Book Antiqua" w:hAnsi="Book Antiqua"/>
          <w:sz w:val="24"/>
          <w:szCs w:val="24"/>
          <w:lang w:val="en-GB"/>
        </w:rPr>
        <w:t>C</w:t>
      </w:r>
      <w:r w:rsidR="00D370C7" w:rsidRPr="008746DF">
        <w:rPr>
          <w:rFonts w:ascii="Book Antiqua" w:hAnsi="Book Antiqua"/>
          <w:sz w:val="24"/>
          <w:szCs w:val="24"/>
          <w:lang w:val="en-GB"/>
        </w:rPr>
        <w:t>H-EUS predicted malignant GIST with a sensitivity, specificity and accuracy of 100%, 63%, and 83</w:t>
      </w:r>
      <w:r w:rsidR="00FD2B16" w:rsidRPr="008746DF">
        <w:rPr>
          <w:rFonts w:ascii="Book Antiqua" w:hAnsi="Book Antiqua"/>
          <w:sz w:val="24"/>
          <w:szCs w:val="24"/>
          <w:lang w:val="en-GB"/>
        </w:rPr>
        <w:t>%, respectively</w:t>
      </w:r>
      <w:r w:rsidR="009A21EF" w:rsidRPr="008746DF">
        <w:rPr>
          <w:rFonts w:ascii="Book Antiqua" w:hAnsi="Book Antiqua"/>
          <w:sz w:val="24"/>
          <w:szCs w:val="24"/>
          <w:lang w:val="en-GB"/>
        </w:rPr>
        <w:t>,</w:t>
      </w:r>
      <w:r w:rsidR="00D370C7" w:rsidRPr="008746DF">
        <w:rPr>
          <w:rFonts w:ascii="Book Antiqua" w:hAnsi="Book Antiqua"/>
          <w:sz w:val="24"/>
          <w:szCs w:val="24"/>
          <w:lang w:val="en-GB"/>
        </w:rPr>
        <w:t xml:space="preserve"> in comparison with </w:t>
      </w:r>
      <w:r w:rsidR="009A21EF" w:rsidRPr="008746DF">
        <w:rPr>
          <w:rFonts w:ascii="Book Antiqua" w:hAnsi="Book Antiqua"/>
          <w:sz w:val="24"/>
          <w:szCs w:val="24"/>
          <w:lang w:val="en-GB"/>
        </w:rPr>
        <w:t xml:space="preserve">the </w:t>
      </w:r>
      <w:r w:rsidR="00D370C7" w:rsidRPr="008746DF">
        <w:rPr>
          <w:rFonts w:ascii="Book Antiqua" w:hAnsi="Book Antiqua"/>
          <w:sz w:val="24"/>
          <w:szCs w:val="24"/>
          <w:lang w:val="en-GB"/>
        </w:rPr>
        <w:t xml:space="preserve">63% sensitivity, 92% specificity, and 83% accuracy of EUS-FNA </w:t>
      </w:r>
      <w:r w:rsidR="009A21EF" w:rsidRPr="008746DF">
        <w:rPr>
          <w:rFonts w:ascii="Book Antiqua" w:hAnsi="Book Antiqua"/>
          <w:sz w:val="24"/>
          <w:szCs w:val="24"/>
          <w:lang w:val="en-GB"/>
        </w:rPr>
        <w:t xml:space="preserve">for </w:t>
      </w:r>
      <w:r w:rsidR="00D370C7" w:rsidRPr="008746DF">
        <w:rPr>
          <w:rFonts w:ascii="Book Antiqua" w:hAnsi="Book Antiqua"/>
          <w:sz w:val="24"/>
          <w:szCs w:val="24"/>
          <w:lang w:val="en-GB"/>
        </w:rPr>
        <w:t xml:space="preserve">diagnosing high-grade malignancy GIST. </w:t>
      </w:r>
      <w:r w:rsidR="001B1AD7" w:rsidRPr="008746DF">
        <w:rPr>
          <w:rFonts w:ascii="Book Antiqua" w:hAnsi="Book Antiqua"/>
          <w:sz w:val="24"/>
          <w:szCs w:val="24"/>
          <w:lang w:val="en-GB"/>
        </w:rPr>
        <w:t xml:space="preserve">The authors </w:t>
      </w:r>
      <w:r w:rsidR="001D0F39" w:rsidRPr="008746DF">
        <w:rPr>
          <w:rFonts w:ascii="Book Antiqua" w:hAnsi="Book Antiqua"/>
          <w:sz w:val="24"/>
          <w:szCs w:val="24"/>
          <w:lang w:val="en-GB"/>
        </w:rPr>
        <w:t>suggested that C</w:t>
      </w:r>
      <w:r w:rsidR="001B1AD7" w:rsidRPr="008746DF">
        <w:rPr>
          <w:rFonts w:ascii="Book Antiqua" w:hAnsi="Book Antiqua"/>
          <w:sz w:val="24"/>
          <w:szCs w:val="24"/>
          <w:lang w:val="en-GB"/>
        </w:rPr>
        <w:t xml:space="preserve">H-EUS may play an important role in predicting the malignancy risk of GIST. </w:t>
      </w:r>
      <w:r w:rsidR="00D1418E" w:rsidRPr="008746DF">
        <w:rPr>
          <w:rFonts w:ascii="Book Antiqua" w:hAnsi="Book Antiqua"/>
          <w:sz w:val="24"/>
          <w:szCs w:val="24"/>
          <w:lang w:val="en-GB"/>
        </w:rPr>
        <w:t>However, t</w:t>
      </w:r>
      <w:r w:rsidR="008903D4" w:rsidRPr="008746DF">
        <w:rPr>
          <w:rFonts w:ascii="Book Antiqua" w:hAnsi="Book Antiqua"/>
          <w:sz w:val="24"/>
          <w:szCs w:val="24"/>
          <w:lang w:val="en-GB"/>
        </w:rPr>
        <w:t>here is no a</w:t>
      </w:r>
      <w:r w:rsidR="001D0F39" w:rsidRPr="008746DF">
        <w:rPr>
          <w:rFonts w:ascii="Book Antiqua" w:hAnsi="Book Antiqua"/>
          <w:sz w:val="24"/>
          <w:szCs w:val="24"/>
          <w:lang w:val="en-GB"/>
        </w:rPr>
        <w:t>greement about the ability of C</w:t>
      </w:r>
      <w:r w:rsidR="008903D4" w:rsidRPr="008746DF">
        <w:rPr>
          <w:rFonts w:ascii="Book Antiqua" w:hAnsi="Book Antiqua"/>
          <w:sz w:val="24"/>
          <w:szCs w:val="24"/>
          <w:lang w:val="en-GB"/>
        </w:rPr>
        <w:t xml:space="preserve">H-EUS to distinguish GIST from other spindle cell </w:t>
      </w:r>
      <w:r w:rsidR="00944D4E" w:rsidRPr="008746DF">
        <w:rPr>
          <w:rFonts w:ascii="Book Antiqua" w:hAnsi="Book Antiqua"/>
          <w:sz w:val="24"/>
          <w:szCs w:val="24"/>
          <w:lang w:val="en-GB"/>
        </w:rPr>
        <w:t>tumour</w:t>
      </w:r>
      <w:r w:rsidR="008903D4" w:rsidRPr="008746DF">
        <w:rPr>
          <w:rFonts w:ascii="Book Antiqua" w:hAnsi="Book Antiqua"/>
          <w:sz w:val="24"/>
          <w:szCs w:val="24"/>
          <w:lang w:val="en-GB"/>
        </w:rPr>
        <w:t>s</w:t>
      </w:r>
      <w:r w:rsidR="009A21EF" w:rsidRPr="008746DF">
        <w:rPr>
          <w:rFonts w:ascii="Book Antiqua" w:hAnsi="Book Antiqua"/>
          <w:sz w:val="24"/>
          <w:szCs w:val="24"/>
          <w:lang w:val="en-GB"/>
        </w:rPr>
        <w:t>,</w:t>
      </w:r>
      <w:r w:rsidR="008903D4" w:rsidRPr="008746DF">
        <w:rPr>
          <w:rFonts w:ascii="Book Antiqua" w:hAnsi="Book Antiqua"/>
          <w:sz w:val="24"/>
          <w:szCs w:val="24"/>
          <w:lang w:val="en-GB"/>
        </w:rPr>
        <w:t xml:space="preserve"> </w:t>
      </w:r>
      <w:r w:rsidR="009A21EF" w:rsidRPr="008746DF">
        <w:rPr>
          <w:rFonts w:ascii="Book Antiqua" w:hAnsi="Book Antiqua"/>
          <w:sz w:val="24"/>
          <w:szCs w:val="24"/>
          <w:lang w:val="en-GB"/>
        </w:rPr>
        <w:t>as</w:t>
      </w:r>
      <w:r w:rsidR="008903D4" w:rsidRPr="008746DF">
        <w:rPr>
          <w:rFonts w:ascii="Book Antiqua" w:hAnsi="Book Antiqua"/>
          <w:sz w:val="24"/>
          <w:szCs w:val="24"/>
          <w:lang w:val="en-GB"/>
        </w:rPr>
        <w:t xml:space="preserve"> opposite results</w:t>
      </w:r>
      <w:r w:rsidR="00D1418E" w:rsidRPr="008746DF">
        <w:rPr>
          <w:rFonts w:ascii="Book Antiqua" w:hAnsi="Book Antiqua"/>
          <w:sz w:val="24"/>
          <w:szCs w:val="24"/>
          <w:lang w:val="en-GB"/>
        </w:rPr>
        <w:t xml:space="preserve"> have </w:t>
      </w:r>
      <w:r w:rsidR="009A21EF" w:rsidRPr="008746DF">
        <w:rPr>
          <w:rFonts w:ascii="Book Antiqua" w:hAnsi="Book Antiqua"/>
          <w:sz w:val="24"/>
          <w:szCs w:val="24"/>
          <w:lang w:val="en-GB"/>
        </w:rPr>
        <w:t xml:space="preserve">also </w:t>
      </w:r>
      <w:r w:rsidR="00D1418E" w:rsidRPr="008746DF">
        <w:rPr>
          <w:rFonts w:ascii="Book Antiqua" w:hAnsi="Book Antiqua"/>
          <w:sz w:val="24"/>
          <w:szCs w:val="24"/>
          <w:lang w:val="en-GB"/>
        </w:rPr>
        <w:t>been reported</w:t>
      </w:r>
      <w:r w:rsidR="008903D4" w:rsidRPr="008746DF">
        <w:rPr>
          <w:rFonts w:ascii="Book Antiqua" w:hAnsi="Book Antiqua"/>
          <w:sz w:val="24"/>
          <w:szCs w:val="24"/>
          <w:lang w:val="en-GB"/>
        </w:rPr>
        <w:t xml:space="preserve">. </w:t>
      </w:r>
      <w:r w:rsidR="001D0F39" w:rsidRPr="008746DF">
        <w:rPr>
          <w:rFonts w:ascii="Book Antiqua" w:hAnsi="Book Antiqua"/>
          <w:sz w:val="24"/>
          <w:szCs w:val="24"/>
          <w:lang w:val="en-GB"/>
        </w:rPr>
        <w:t>When C</w:t>
      </w:r>
      <w:r w:rsidRPr="008746DF">
        <w:rPr>
          <w:rFonts w:ascii="Book Antiqua" w:hAnsi="Book Antiqua"/>
          <w:sz w:val="24"/>
          <w:szCs w:val="24"/>
          <w:lang w:val="en-GB"/>
        </w:rPr>
        <w:t xml:space="preserve">H-EUS was used to assess the vascularity of 17 </w:t>
      </w:r>
      <w:proofErr w:type="spellStart"/>
      <w:r w:rsidRPr="008746DF">
        <w:rPr>
          <w:rFonts w:ascii="Book Antiqua" w:hAnsi="Book Antiqua"/>
          <w:sz w:val="24"/>
          <w:szCs w:val="24"/>
          <w:lang w:val="en-GB"/>
        </w:rPr>
        <w:t>esophagogastric</w:t>
      </w:r>
      <w:proofErr w:type="spellEnd"/>
      <w:r w:rsidRPr="008746DF">
        <w:rPr>
          <w:rFonts w:ascii="Book Antiqua" w:hAnsi="Book Antiqua"/>
          <w:sz w:val="24"/>
          <w:szCs w:val="24"/>
          <w:lang w:val="en-GB"/>
        </w:rPr>
        <w:t xml:space="preserve"> </w:t>
      </w:r>
      <w:proofErr w:type="spellStart"/>
      <w:r w:rsidRPr="008746DF">
        <w:rPr>
          <w:rFonts w:ascii="Book Antiqua" w:hAnsi="Book Antiqua"/>
          <w:sz w:val="24"/>
          <w:szCs w:val="24"/>
          <w:lang w:val="en-GB"/>
        </w:rPr>
        <w:t>submucosal</w:t>
      </w:r>
      <w:proofErr w:type="spellEnd"/>
      <w:r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w:t>
      </w:r>
      <w:proofErr w:type="spellStart"/>
      <w:r w:rsidRPr="008746DF">
        <w:rPr>
          <w:rFonts w:ascii="Book Antiqua" w:hAnsi="Book Antiqua"/>
          <w:sz w:val="24"/>
          <w:szCs w:val="24"/>
          <w:lang w:val="en-GB"/>
        </w:rPr>
        <w:t>Kannengiesser</w:t>
      </w:r>
      <w:proofErr w:type="spellEnd"/>
      <w:r w:rsidRPr="008746DF">
        <w:rPr>
          <w:rFonts w:ascii="Book Antiqua" w:hAnsi="Book Antiqua"/>
          <w:sz w:val="24"/>
          <w:szCs w:val="24"/>
          <w:lang w:val="en-GB"/>
        </w:rPr>
        <w:t xml:space="preserve"> et al </w:t>
      </w:r>
      <w:r w:rsidR="00823C78"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5</w:t>
      </w:r>
      <w:r w:rsidR="00823C78" w:rsidRPr="008746DF">
        <w:rPr>
          <w:rFonts w:ascii="Book Antiqua" w:hAnsi="Book Antiqua"/>
          <w:sz w:val="24"/>
          <w:szCs w:val="24"/>
          <w:vertAlign w:val="superscript"/>
          <w:lang w:val="en-GB"/>
        </w:rPr>
        <w:t xml:space="preserve">] </w:t>
      </w:r>
      <w:r w:rsidRPr="008746DF">
        <w:rPr>
          <w:rFonts w:ascii="Book Antiqua" w:hAnsi="Book Antiqua"/>
          <w:sz w:val="24"/>
          <w:szCs w:val="24"/>
          <w:lang w:val="en-GB"/>
        </w:rPr>
        <w:t xml:space="preserve">observed that the eight lesions with hyperenhancement were all histologically identified as </w:t>
      </w:r>
      <w:r w:rsidR="00B50F8A" w:rsidRPr="008746DF">
        <w:rPr>
          <w:rFonts w:ascii="Book Antiqua" w:hAnsi="Book Antiqua"/>
          <w:sz w:val="24"/>
          <w:szCs w:val="24"/>
          <w:lang w:val="en-GB"/>
        </w:rPr>
        <w:t>GIST</w:t>
      </w:r>
      <w:r w:rsidR="009A21EF" w:rsidRPr="008746DF">
        <w:rPr>
          <w:rFonts w:ascii="Book Antiqua" w:hAnsi="Book Antiqua"/>
          <w:sz w:val="24"/>
          <w:szCs w:val="24"/>
          <w:lang w:val="en-GB"/>
        </w:rPr>
        <w:t>, whereas</w:t>
      </w:r>
      <w:r w:rsidR="00B50F8A" w:rsidRPr="008746DF">
        <w:rPr>
          <w:rFonts w:ascii="Book Antiqua" w:hAnsi="Book Antiqua"/>
          <w:sz w:val="24"/>
          <w:szCs w:val="24"/>
          <w:lang w:val="en-GB"/>
        </w:rPr>
        <w:t xml:space="preserve"> the nine </w:t>
      </w:r>
      <w:proofErr w:type="spellStart"/>
      <w:r w:rsidR="00B50F8A" w:rsidRPr="008746DF">
        <w:rPr>
          <w:rFonts w:ascii="Book Antiqua" w:hAnsi="Book Antiqua"/>
          <w:sz w:val="24"/>
          <w:szCs w:val="24"/>
          <w:lang w:val="en-GB"/>
        </w:rPr>
        <w:t>hypoenha</w:t>
      </w:r>
      <w:r w:rsidRPr="008746DF">
        <w:rPr>
          <w:rFonts w:ascii="Book Antiqua" w:hAnsi="Book Antiqua"/>
          <w:sz w:val="24"/>
          <w:szCs w:val="24"/>
          <w:lang w:val="en-GB"/>
        </w:rPr>
        <w:t>nced</w:t>
      </w:r>
      <w:proofErr w:type="spellEnd"/>
      <w:r w:rsidRPr="008746DF">
        <w:rPr>
          <w:rFonts w:ascii="Book Antiqua" w:hAnsi="Book Antiqua"/>
          <w:sz w:val="24"/>
          <w:szCs w:val="24"/>
          <w:lang w:val="en-GB"/>
        </w:rPr>
        <w:t xml:space="preserve"> lesions corresponded to four lipomas and five le</w:t>
      </w:r>
      <w:r w:rsidR="001D0F39" w:rsidRPr="008746DF">
        <w:rPr>
          <w:rFonts w:ascii="Book Antiqua" w:hAnsi="Book Antiqua"/>
          <w:sz w:val="24"/>
          <w:szCs w:val="24"/>
          <w:lang w:val="en-GB"/>
        </w:rPr>
        <w:t>iomyomas. They concluded that C</w:t>
      </w:r>
      <w:r w:rsidRPr="008746DF">
        <w:rPr>
          <w:rFonts w:ascii="Book Antiqua" w:hAnsi="Book Antiqua"/>
          <w:sz w:val="24"/>
          <w:szCs w:val="24"/>
          <w:lang w:val="en-GB"/>
        </w:rPr>
        <w:t>H-EUS can discriminate GIST from truly benign submucosal lesions</w:t>
      </w:r>
      <w:r w:rsidR="00D1418E" w:rsidRPr="008746DF">
        <w:rPr>
          <w:rFonts w:ascii="Book Antiqua" w:hAnsi="Book Antiqua"/>
          <w:sz w:val="24"/>
          <w:szCs w:val="24"/>
          <w:lang w:val="en-GB"/>
        </w:rPr>
        <w:t xml:space="preserve"> with good accuracy</w:t>
      </w:r>
      <w:r w:rsidRPr="008746DF">
        <w:rPr>
          <w:rFonts w:ascii="Book Antiqua" w:hAnsi="Book Antiqua"/>
          <w:sz w:val="24"/>
          <w:szCs w:val="24"/>
          <w:lang w:val="en-GB"/>
        </w:rPr>
        <w:t>.</w:t>
      </w:r>
      <w:r w:rsidR="00D1418E" w:rsidRPr="008746DF">
        <w:rPr>
          <w:rFonts w:ascii="Book Antiqua" w:hAnsi="Book Antiqua"/>
          <w:sz w:val="24"/>
          <w:szCs w:val="24"/>
          <w:lang w:val="en-GB"/>
        </w:rPr>
        <w:t xml:space="preserve"> </w:t>
      </w:r>
      <w:r w:rsidR="004A26F8" w:rsidRPr="008746DF">
        <w:rPr>
          <w:rFonts w:ascii="Book Antiqua" w:hAnsi="Book Antiqua"/>
          <w:sz w:val="24"/>
          <w:szCs w:val="24"/>
          <w:lang w:val="en-GB"/>
        </w:rPr>
        <w:t xml:space="preserve">Accordingly, </w:t>
      </w:r>
      <w:r w:rsidR="009A21EF" w:rsidRPr="008746DF">
        <w:rPr>
          <w:rFonts w:ascii="Book Antiqua" w:hAnsi="Book Antiqua"/>
          <w:sz w:val="24"/>
          <w:szCs w:val="24"/>
          <w:lang w:val="en-GB"/>
        </w:rPr>
        <w:t xml:space="preserve">out of </w:t>
      </w:r>
      <w:r w:rsidR="0048606C" w:rsidRPr="008746DF">
        <w:rPr>
          <w:rFonts w:ascii="Book Antiqua" w:hAnsi="Book Antiqua"/>
          <w:sz w:val="24"/>
          <w:szCs w:val="24"/>
          <w:lang w:val="en-GB"/>
        </w:rPr>
        <w:t xml:space="preserve">51 </w:t>
      </w:r>
      <w:proofErr w:type="spellStart"/>
      <w:r w:rsidR="0048606C" w:rsidRPr="008746DF">
        <w:rPr>
          <w:rFonts w:ascii="Book Antiqua" w:hAnsi="Book Antiqua"/>
          <w:sz w:val="24"/>
          <w:szCs w:val="24"/>
          <w:lang w:val="en-GB"/>
        </w:rPr>
        <w:t>submucosal</w:t>
      </w:r>
      <w:proofErr w:type="spellEnd"/>
      <w:r w:rsidR="0048606C"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0048606C" w:rsidRPr="008746DF">
        <w:rPr>
          <w:rFonts w:ascii="Book Antiqua" w:hAnsi="Book Antiqua"/>
          <w:sz w:val="24"/>
          <w:szCs w:val="24"/>
          <w:lang w:val="en-GB"/>
        </w:rPr>
        <w:t xml:space="preserve">s </w:t>
      </w:r>
      <w:proofErr w:type="spellStart"/>
      <w:r w:rsidR="004A26F8" w:rsidRPr="008746DF">
        <w:rPr>
          <w:rFonts w:ascii="Book Antiqua" w:hAnsi="Book Antiqua"/>
          <w:sz w:val="24"/>
          <w:szCs w:val="24"/>
          <w:lang w:val="en-GB"/>
        </w:rPr>
        <w:t>Fusaroli</w:t>
      </w:r>
      <w:proofErr w:type="spellEnd"/>
      <w:r w:rsidR="004A26F8" w:rsidRPr="008746DF">
        <w:rPr>
          <w:rFonts w:ascii="Book Antiqua" w:hAnsi="Book Antiqua"/>
          <w:sz w:val="24"/>
          <w:szCs w:val="24"/>
          <w:lang w:val="en-GB"/>
        </w:rPr>
        <w:t xml:space="preserve"> et al </w:t>
      </w:r>
      <w:r w:rsidR="004A26F8" w:rsidRPr="008746DF">
        <w:rPr>
          <w:rFonts w:ascii="Book Antiqua" w:hAnsi="Book Antiqua"/>
          <w:sz w:val="24"/>
          <w:szCs w:val="24"/>
          <w:vertAlign w:val="superscript"/>
          <w:lang w:val="en-GB"/>
        </w:rPr>
        <w:t>[</w:t>
      </w:r>
      <w:r w:rsidR="0048606C"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6</w:t>
      </w:r>
      <w:r w:rsidR="004A26F8" w:rsidRPr="008746DF">
        <w:rPr>
          <w:rFonts w:ascii="Book Antiqua" w:hAnsi="Book Antiqua"/>
          <w:sz w:val="24"/>
          <w:szCs w:val="24"/>
          <w:vertAlign w:val="superscript"/>
          <w:lang w:val="en-GB"/>
        </w:rPr>
        <w:t>]</w:t>
      </w:r>
      <w:r w:rsidR="004A26F8" w:rsidRPr="008746DF">
        <w:rPr>
          <w:rFonts w:ascii="Book Antiqua" w:hAnsi="Book Antiqua"/>
          <w:sz w:val="24"/>
          <w:szCs w:val="24"/>
          <w:lang w:val="en-GB"/>
        </w:rPr>
        <w:t xml:space="preserve"> </w:t>
      </w:r>
      <w:r w:rsidR="0048606C" w:rsidRPr="008746DF">
        <w:rPr>
          <w:rFonts w:ascii="Book Antiqua" w:hAnsi="Book Antiqua"/>
          <w:sz w:val="24"/>
          <w:szCs w:val="24"/>
          <w:lang w:val="en-GB"/>
        </w:rPr>
        <w:t>found that GIST and NET</w:t>
      </w:r>
      <w:r w:rsidR="005E4E60" w:rsidRPr="008746DF">
        <w:rPr>
          <w:rFonts w:ascii="Book Antiqua" w:hAnsi="Book Antiqua"/>
          <w:sz w:val="24"/>
          <w:szCs w:val="24"/>
          <w:lang w:val="en-GB"/>
        </w:rPr>
        <w:t xml:space="preserve"> were prevalently hyperenhanced</w:t>
      </w:r>
      <w:r w:rsidR="0048606C" w:rsidRPr="008746DF">
        <w:rPr>
          <w:rFonts w:ascii="Book Antiqua" w:hAnsi="Book Antiqua"/>
          <w:sz w:val="24"/>
          <w:szCs w:val="24"/>
          <w:lang w:val="en-GB"/>
        </w:rPr>
        <w:t xml:space="preserve"> </w:t>
      </w:r>
      <w:r w:rsidR="00716C2C" w:rsidRPr="008746DF">
        <w:rPr>
          <w:rFonts w:ascii="Book Antiqua" w:hAnsi="Book Antiqua"/>
          <w:sz w:val="24"/>
          <w:szCs w:val="24"/>
          <w:lang w:val="en-GB"/>
        </w:rPr>
        <w:t>(Figure 10</w:t>
      </w:r>
      <w:r w:rsidR="00E630EB" w:rsidRPr="008746DF">
        <w:rPr>
          <w:rFonts w:ascii="Book Antiqua" w:hAnsi="Book Antiqua"/>
          <w:sz w:val="24"/>
          <w:szCs w:val="24"/>
          <w:lang w:val="en-GB"/>
        </w:rPr>
        <w:t xml:space="preserve"> and</w:t>
      </w:r>
      <w:r w:rsidR="00DE5931" w:rsidRPr="008746DF">
        <w:rPr>
          <w:rFonts w:ascii="Book Antiqua" w:hAnsi="Book Antiqua"/>
          <w:sz w:val="24"/>
          <w:szCs w:val="24"/>
          <w:lang w:val="en-GB"/>
        </w:rPr>
        <w:t xml:space="preserve"> </w:t>
      </w:r>
      <w:r w:rsidR="00EF5C9D" w:rsidRPr="008746DF">
        <w:rPr>
          <w:rFonts w:ascii="Book Antiqua" w:hAnsi="Book Antiqua"/>
          <w:sz w:val="24"/>
          <w:szCs w:val="24"/>
          <w:lang w:val="en-GB"/>
        </w:rPr>
        <w:t>11</w:t>
      </w:r>
      <w:r w:rsidR="00716C2C" w:rsidRPr="008746DF">
        <w:rPr>
          <w:rFonts w:ascii="Book Antiqua" w:hAnsi="Book Antiqua"/>
          <w:sz w:val="24"/>
          <w:szCs w:val="24"/>
          <w:lang w:val="en-GB"/>
        </w:rPr>
        <w:t>)</w:t>
      </w:r>
      <w:r w:rsidR="009A21EF" w:rsidRPr="008746DF">
        <w:rPr>
          <w:rFonts w:ascii="Book Antiqua" w:hAnsi="Book Antiqua"/>
          <w:sz w:val="24"/>
          <w:szCs w:val="24"/>
          <w:lang w:val="en-GB"/>
        </w:rPr>
        <w:t>, whereas</w:t>
      </w:r>
      <w:r w:rsidR="0048606C" w:rsidRPr="008746DF">
        <w:rPr>
          <w:rFonts w:ascii="Book Antiqua" w:hAnsi="Book Antiqua"/>
          <w:sz w:val="24"/>
          <w:szCs w:val="24"/>
          <w:lang w:val="en-GB"/>
        </w:rPr>
        <w:t xml:space="preserve"> </w:t>
      </w:r>
      <w:proofErr w:type="spellStart"/>
      <w:r w:rsidR="0048606C" w:rsidRPr="008746DF">
        <w:rPr>
          <w:rFonts w:ascii="Book Antiqua" w:hAnsi="Book Antiqua"/>
          <w:sz w:val="24"/>
          <w:szCs w:val="24"/>
          <w:lang w:val="en-GB"/>
        </w:rPr>
        <w:t>leiomyomas</w:t>
      </w:r>
      <w:proofErr w:type="spellEnd"/>
      <w:r w:rsidR="0048606C" w:rsidRPr="008746DF">
        <w:rPr>
          <w:rFonts w:ascii="Book Antiqua" w:hAnsi="Book Antiqua"/>
          <w:sz w:val="24"/>
          <w:szCs w:val="24"/>
          <w:lang w:val="en-GB"/>
        </w:rPr>
        <w:t xml:space="preserve"> </w:t>
      </w:r>
      <w:r w:rsidR="00716C2C" w:rsidRPr="008746DF">
        <w:rPr>
          <w:rFonts w:ascii="Book Antiqua" w:hAnsi="Book Antiqua"/>
          <w:sz w:val="24"/>
          <w:szCs w:val="24"/>
          <w:lang w:val="en-GB"/>
        </w:rPr>
        <w:t>(Figure 1</w:t>
      </w:r>
      <w:r w:rsidR="00EF5C9D" w:rsidRPr="008746DF">
        <w:rPr>
          <w:rFonts w:ascii="Book Antiqua" w:hAnsi="Book Antiqua"/>
          <w:sz w:val="24"/>
          <w:szCs w:val="24"/>
          <w:lang w:val="en-GB"/>
        </w:rPr>
        <w:t>2</w:t>
      </w:r>
      <w:r w:rsidR="00716C2C" w:rsidRPr="008746DF">
        <w:rPr>
          <w:rFonts w:ascii="Book Antiqua" w:hAnsi="Book Antiqua"/>
          <w:sz w:val="24"/>
          <w:szCs w:val="24"/>
          <w:lang w:val="en-GB"/>
        </w:rPr>
        <w:t xml:space="preserve">) </w:t>
      </w:r>
      <w:r w:rsidR="005E4E60" w:rsidRPr="008746DF">
        <w:rPr>
          <w:rFonts w:ascii="Book Antiqua" w:hAnsi="Book Antiqua"/>
          <w:sz w:val="24"/>
          <w:szCs w:val="24"/>
          <w:lang w:val="en-GB"/>
        </w:rPr>
        <w:t xml:space="preserve">and </w:t>
      </w:r>
      <w:proofErr w:type="spellStart"/>
      <w:r w:rsidR="005E4E60" w:rsidRPr="008746DF">
        <w:rPr>
          <w:rFonts w:ascii="Book Antiqua" w:hAnsi="Book Antiqua"/>
          <w:sz w:val="24"/>
          <w:szCs w:val="24"/>
          <w:lang w:val="en-GB"/>
        </w:rPr>
        <w:t>lipomas</w:t>
      </w:r>
      <w:proofErr w:type="spellEnd"/>
      <w:r w:rsidR="005E4E60" w:rsidRPr="008746DF">
        <w:rPr>
          <w:rFonts w:ascii="Book Antiqua" w:hAnsi="Book Antiqua"/>
          <w:sz w:val="24"/>
          <w:szCs w:val="24"/>
          <w:lang w:val="en-GB"/>
        </w:rPr>
        <w:t xml:space="preserve"> </w:t>
      </w:r>
      <w:r w:rsidR="009A21EF" w:rsidRPr="008746DF">
        <w:rPr>
          <w:rFonts w:ascii="Book Antiqua" w:hAnsi="Book Antiqua"/>
          <w:sz w:val="24"/>
          <w:szCs w:val="24"/>
          <w:lang w:val="en-GB"/>
        </w:rPr>
        <w:t xml:space="preserve">were </w:t>
      </w:r>
      <w:proofErr w:type="spellStart"/>
      <w:r w:rsidR="005E4E60" w:rsidRPr="008746DF">
        <w:rPr>
          <w:rFonts w:ascii="Book Antiqua" w:hAnsi="Book Antiqua"/>
          <w:sz w:val="24"/>
          <w:szCs w:val="24"/>
          <w:lang w:val="en-GB"/>
        </w:rPr>
        <w:t>hypoenhanced</w:t>
      </w:r>
      <w:proofErr w:type="spellEnd"/>
      <w:r w:rsidR="009A21EF" w:rsidRPr="008746DF">
        <w:rPr>
          <w:rFonts w:ascii="Book Antiqua" w:hAnsi="Book Antiqua"/>
          <w:sz w:val="24"/>
          <w:szCs w:val="24"/>
          <w:lang w:val="en-GB"/>
        </w:rPr>
        <w:t>, reflecting a</w:t>
      </w:r>
      <w:r w:rsidR="0048606C" w:rsidRPr="008746DF">
        <w:rPr>
          <w:rFonts w:ascii="Book Antiqua" w:hAnsi="Book Antiqua"/>
          <w:sz w:val="24"/>
          <w:szCs w:val="24"/>
          <w:lang w:val="en-GB"/>
        </w:rPr>
        <w:t xml:space="preserve"> significant difference between the contrast </w:t>
      </w:r>
      <w:proofErr w:type="spellStart"/>
      <w:r w:rsidR="0048606C" w:rsidRPr="008746DF">
        <w:rPr>
          <w:rFonts w:ascii="Book Antiqua" w:hAnsi="Book Antiqua"/>
          <w:sz w:val="24"/>
          <w:szCs w:val="24"/>
          <w:lang w:val="en-GB"/>
        </w:rPr>
        <w:t>uptakeof</w:t>
      </w:r>
      <w:proofErr w:type="spellEnd"/>
      <w:r w:rsidR="0048606C" w:rsidRPr="008746DF">
        <w:rPr>
          <w:rFonts w:ascii="Book Antiqua" w:hAnsi="Book Antiqua"/>
          <w:sz w:val="24"/>
          <w:szCs w:val="24"/>
          <w:lang w:val="en-GB"/>
        </w:rPr>
        <w:t xml:space="preserve"> GIS</w:t>
      </w:r>
      <w:r w:rsidR="00A85D07" w:rsidRPr="008746DF">
        <w:rPr>
          <w:rFonts w:ascii="Book Antiqua" w:hAnsi="Book Antiqua"/>
          <w:sz w:val="24"/>
          <w:szCs w:val="24"/>
          <w:lang w:val="en-GB"/>
        </w:rPr>
        <w:t>T</w:t>
      </w:r>
      <w:r w:rsidR="0048606C" w:rsidRPr="008746DF">
        <w:rPr>
          <w:rFonts w:ascii="Book Antiqua" w:hAnsi="Book Antiqua"/>
          <w:sz w:val="24"/>
          <w:szCs w:val="24"/>
          <w:lang w:val="en-GB"/>
        </w:rPr>
        <w:t xml:space="preserve"> and </w:t>
      </w:r>
      <w:r w:rsidR="009A21EF" w:rsidRPr="008746DF">
        <w:rPr>
          <w:rFonts w:ascii="Book Antiqua" w:hAnsi="Book Antiqua"/>
          <w:sz w:val="24"/>
          <w:szCs w:val="24"/>
          <w:lang w:val="en-GB"/>
        </w:rPr>
        <w:t xml:space="preserve">of </w:t>
      </w:r>
      <w:r w:rsidR="0048606C" w:rsidRPr="008746DF">
        <w:rPr>
          <w:rFonts w:ascii="Book Antiqua" w:hAnsi="Book Antiqua"/>
          <w:sz w:val="24"/>
          <w:szCs w:val="24"/>
          <w:lang w:val="en-GB"/>
        </w:rPr>
        <w:t xml:space="preserve">leiomyomas (p=0.0007). </w:t>
      </w:r>
      <w:r w:rsidR="00D1418E" w:rsidRPr="008746DF">
        <w:rPr>
          <w:rFonts w:ascii="Book Antiqua" w:hAnsi="Book Antiqua"/>
          <w:sz w:val="24"/>
          <w:szCs w:val="24"/>
          <w:lang w:val="en-GB"/>
        </w:rPr>
        <w:t xml:space="preserve">In contrast, in the study by </w:t>
      </w:r>
      <w:r w:rsidR="0048606C" w:rsidRPr="008746DF">
        <w:rPr>
          <w:rFonts w:ascii="Book Antiqua" w:hAnsi="Book Antiqua"/>
          <w:sz w:val="24"/>
          <w:szCs w:val="24"/>
          <w:lang w:val="en-GB"/>
        </w:rPr>
        <w:t>Sakamoto</w:t>
      </w:r>
      <w:r w:rsidR="00D1418E" w:rsidRPr="008746DF">
        <w:rPr>
          <w:rFonts w:ascii="Book Antiqua" w:hAnsi="Book Antiqua"/>
          <w:sz w:val="24"/>
          <w:szCs w:val="24"/>
          <w:lang w:val="en-GB"/>
        </w:rPr>
        <w:t xml:space="preserve"> et al.</w:t>
      </w:r>
      <w:r w:rsidR="009A21EF" w:rsidRPr="008746DF">
        <w:rPr>
          <w:rFonts w:ascii="Book Antiqua" w:hAnsi="Book Antiqua"/>
          <w:sz w:val="24"/>
          <w:szCs w:val="24"/>
          <w:lang w:val="en-GB"/>
        </w:rPr>
        <w:t>,</w:t>
      </w:r>
      <w:r w:rsidR="0048606C" w:rsidRPr="008746DF">
        <w:rPr>
          <w:rFonts w:ascii="Book Antiqua" w:hAnsi="Book Antiqua"/>
          <w:sz w:val="24"/>
          <w:szCs w:val="24"/>
          <w:lang w:val="en-GB"/>
        </w:rPr>
        <w:t xml:space="preserve"> </w:t>
      </w:r>
      <w:r w:rsidR="0048606C"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4</w:t>
      </w:r>
      <w:r w:rsidR="0048606C" w:rsidRPr="008746DF">
        <w:rPr>
          <w:rFonts w:ascii="Book Antiqua" w:hAnsi="Book Antiqua"/>
          <w:sz w:val="24"/>
          <w:szCs w:val="24"/>
          <w:vertAlign w:val="superscript"/>
          <w:lang w:val="en-GB"/>
        </w:rPr>
        <w:t>]</w:t>
      </w:r>
      <w:r w:rsidR="00D1418E" w:rsidRPr="008746DF">
        <w:rPr>
          <w:rFonts w:ascii="Book Antiqua" w:hAnsi="Book Antiqua"/>
          <w:sz w:val="24"/>
          <w:szCs w:val="24"/>
          <w:lang w:val="en-GB"/>
        </w:rPr>
        <w:t xml:space="preserve"> low-grade malignancy GIST and all benign spindle cell neoplasms</w:t>
      </w:r>
      <w:r w:rsidR="001252BB" w:rsidRPr="008746DF">
        <w:rPr>
          <w:rFonts w:ascii="Book Antiqua" w:hAnsi="Book Antiqua"/>
          <w:sz w:val="24"/>
          <w:szCs w:val="24"/>
          <w:lang w:val="en-GB"/>
        </w:rPr>
        <w:t>,</w:t>
      </w:r>
      <w:r w:rsidR="00D1418E" w:rsidRPr="008746DF">
        <w:rPr>
          <w:rFonts w:ascii="Book Antiqua" w:hAnsi="Book Antiqua"/>
          <w:sz w:val="24"/>
          <w:szCs w:val="24"/>
          <w:lang w:val="en-GB"/>
        </w:rPr>
        <w:t xml:space="preserve"> including 6 leiomyomas and 1 schwannoma</w:t>
      </w:r>
      <w:r w:rsidR="001252BB" w:rsidRPr="008746DF">
        <w:rPr>
          <w:rFonts w:ascii="Book Antiqua" w:hAnsi="Book Antiqua"/>
          <w:sz w:val="24"/>
          <w:szCs w:val="24"/>
          <w:lang w:val="en-GB"/>
        </w:rPr>
        <w:t>,</w:t>
      </w:r>
      <w:r w:rsidRPr="008746DF">
        <w:rPr>
          <w:rFonts w:ascii="Book Antiqua" w:hAnsi="Book Antiqua"/>
          <w:sz w:val="24"/>
          <w:szCs w:val="24"/>
          <w:lang w:val="en-GB"/>
        </w:rPr>
        <w:t xml:space="preserve"> </w:t>
      </w:r>
      <w:r w:rsidR="00D1418E" w:rsidRPr="008746DF">
        <w:rPr>
          <w:rFonts w:ascii="Book Antiqua" w:hAnsi="Book Antiqua"/>
          <w:sz w:val="24"/>
          <w:szCs w:val="24"/>
          <w:lang w:val="en-GB"/>
        </w:rPr>
        <w:t>presented regular vessels a</w:t>
      </w:r>
      <w:r w:rsidR="001D0F39" w:rsidRPr="008746DF">
        <w:rPr>
          <w:rFonts w:ascii="Book Antiqua" w:hAnsi="Book Antiqua"/>
          <w:sz w:val="24"/>
          <w:szCs w:val="24"/>
          <w:lang w:val="en-GB"/>
        </w:rPr>
        <w:t>nd homogeneous enhancement at C</w:t>
      </w:r>
      <w:r w:rsidR="00D1418E" w:rsidRPr="008746DF">
        <w:rPr>
          <w:rFonts w:ascii="Book Antiqua" w:hAnsi="Book Antiqua"/>
          <w:sz w:val="24"/>
          <w:szCs w:val="24"/>
          <w:lang w:val="en-GB"/>
        </w:rPr>
        <w:t>H-EUS</w:t>
      </w:r>
      <w:r w:rsidR="001252BB" w:rsidRPr="008746DF">
        <w:rPr>
          <w:rFonts w:ascii="Book Antiqua" w:hAnsi="Book Antiqua"/>
          <w:sz w:val="24"/>
          <w:szCs w:val="24"/>
          <w:lang w:val="en-GB"/>
        </w:rPr>
        <w:t xml:space="preserve">, indicating that EUS-FNA is necessary for </w:t>
      </w:r>
      <w:r w:rsidR="009A21EF" w:rsidRPr="008746DF">
        <w:rPr>
          <w:rFonts w:ascii="Book Antiqua" w:hAnsi="Book Antiqua"/>
          <w:sz w:val="24"/>
          <w:szCs w:val="24"/>
          <w:lang w:val="en-GB"/>
        </w:rPr>
        <w:t xml:space="preserve">the </w:t>
      </w:r>
      <w:r w:rsidR="001252BB" w:rsidRPr="008746DF">
        <w:rPr>
          <w:rFonts w:ascii="Book Antiqua" w:hAnsi="Book Antiqua"/>
          <w:sz w:val="24"/>
          <w:szCs w:val="24"/>
          <w:lang w:val="en-GB"/>
        </w:rPr>
        <w:t xml:space="preserve">histological differentiation of spindle cell </w:t>
      </w:r>
      <w:r w:rsidR="00944D4E" w:rsidRPr="008746DF">
        <w:rPr>
          <w:rFonts w:ascii="Book Antiqua" w:hAnsi="Book Antiqua"/>
          <w:sz w:val="24"/>
          <w:szCs w:val="24"/>
          <w:lang w:val="en-GB"/>
        </w:rPr>
        <w:t>tumour</w:t>
      </w:r>
      <w:r w:rsidR="001252BB" w:rsidRPr="008746DF">
        <w:rPr>
          <w:rFonts w:ascii="Book Antiqua" w:hAnsi="Book Antiqua"/>
          <w:sz w:val="24"/>
          <w:szCs w:val="24"/>
          <w:lang w:val="en-GB"/>
        </w:rPr>
        <w:t>s.</w:t>
      </w:r>
      <w:r w:rsidR="001B1AD7" w:rsidRPr="008746DF">
        <w:rPr>
          <w:rFonts w:ascii="Book Antiqua" w:hAnsi="Book Antiqua"/>
          <w:sz w:val="24"/>
          <w:szCs w:val="24"/>
          <w:lang w:val="en-GB"/>
        </w:rPr>
        <w:t xml:space="preserve"> Further research is required to confirm the ro</w:t>
      </w:r>
      <w:r w:rsidR="001D0F39" w:rsidRPr="008746DF">
        <w:rPr>
          <w:rFonts w:ascii="Book Antiqua" w:hAnsi="Book Antiqua"/>
          <w:sz w:val="24"/>
          <w:szCs w:val="24"/>
          <w:lang w:val="en-GB"/>
        </w:rPr>
        <w:t>le of C</w:t>
      </w:r>
      <w:r w:rsidR="001B1AD7" w:rsidRPr="008746DF">
        <w:rPr>
          <w:rFonts w:ascii="Book Antiqua" w:hAnsi="Book Antiqua"/>
          <w:sz w:val="24"/>
          <w:szCs w:val="24"/>
          <w:lang w:val="en-GB"/>
        </w:rPr>
        <w:t>H-EU</w:t>
      </w:r>
      <w:r w:rsidR="00A85D07" w:rsidRPr="008746DF">
        <w:rPr>
          <w:rFonts w:ascii="Book Antiqua" w:hAnsi="Book Antiqua"/>
          <w:sz w:val="24"/>
          <w:szCs w:val="24"/>
          <w:lang w:val="en-GB"/>
        </w:rPr>
        <w:t>S</w:t>
      </w:r>
      <w:r w:rsidR="001B1AD7" w:rsidRPr="008746DF">
        <w:rPr>
          <w:rFonts w:ascii="Book Antiqua" w:hAnsi="Book Antiqua"/>
          <w:sz w:val="24"/>
          <w:szCs w:val="24"/>
          <w:lang w:val="en-GB"/>
        </w:rPr>
        <w:t xml:space="preserve"> in differentiating </w:t>
      </w:r>
      <w:proofErr w:type="spellStart"/>
      <w:r w:rsidR="001B1AD7" w:rsidRPr="008746DF">
        <w:rPr>
          <w:rFonts w:ascii="Book Antiqua" w:hAnsi="Book Antiqua"/>
          <w:sz w:val="24"/>
          <w:szCs w:val="24"/>
          <w:lang w:val="en-GB"/>
        </w:rPr>
        <w:t>submucosal</w:t>
      </w:r>
      <w:proofErr w:type="spellEnd"/>
      <w:r w:rsidR="001B1AD7"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001B1AD7" w:rsidRPr="008746DF">
        <w:rPr>
          <w:rFonts w:ascii="Book Antiqua" w:hAnsi="Book Antiqua"/>
          <w:sz w:val="24"/>
          <w:szCs w:val="24"/>
          <w:lang w:val="en-GB"/>
        </w:rPr>
        <w:t>s</w:t>
      </w:r>
      <w:r w:rsidR="009A21EF" w:rsidRPr="008746DF">
        <w:rPr>
          <w:rFonts w:ascii="Book Antiqua" w:hAnsi="Book Antiqua"/>
          <w:sz w:val="24"/>
          <w:szCs w:val="24"/>
          <w:lang w:val="en-GB"/>
        </w:rPr>
        <w:t xml:space="preserve"> and in</w:t>
      </w:r>
      <w:r w:rsidR="001B1AD7" w:rsidRPr="008746DF">
        <w:rPr>
          <w:rFonts w:ascii="Book Antiqua" w:hAnsi="Book Antiqua"/>
          <w:sz w:val="24"/>
          <w:szCs w:val="24"/>
          <w:lang w:val="en-GB"/>
        </w:rPr>
        <w:t xml:space="preserve"> predicting GIST malignancy. </w:t>
      </w:r>
    </w:p>
    <w:p w14:paraId="5338F024" w14:textId="77777777" w:rsidR="0025378C" w:rsidRPr="008746DF" w:rsidRDefault="0025378C" w:rsidP="000946A4">
      <w:pPr>
        <w:spacing w:line="360" w:lineRule="auto"/>
        <w:ind w:firstLine="720"/>
        <w:jc w:val="both"/>
        <w:rPr>
          <w:rFonts w:ascii="Book Antiqua" w:hAnsi="Book Antiqua"/>
          <w:sz w:val="24"/>
          <w:szCs w:val="24"/>
          <w:lang w:val="en-GB"/>
        </w:rPr>
      </w:pPr>
    </w:p>
    <w:p w14:paraId="4A617570" w14:textId="77777777" w:rsidR="0025378C" w:rsidRPr="008746DF" w:rsidRDefault="0025378C" w:rsidP="000946A4">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Other indications</w:t>
      </w:r>
    </w:p>
    <w:p w14:paraId="17E313CB" w14:textId="022D2A07" w:rsidR="004B61CC" w:rsidRPr="008746DF" w:rsidRDefault="009A21EF"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The use of </w:t>
      </w:r>
      <w:r w:rsidR="0025378C" w:rsidRPr="008746DF">
        <w:rPr>
          <w:rFonts w:ascii="Book Antiqua" w:hAnsi="Book Antiqua"/>
          <w:sz w:val="24"/>
          <w:szCs w:val="24"/>
          <w:lang w:val="en-GB"/>
        </w:rPr>
        <w:t xml:space="preserve">CH-EUS is still in </w:t>
      </w:r>
      <w:r w:rsidRPr="008746DF">
        <w:rPr>
          <w:rFonts w:ascii="Book Antiqua" w:hAnsi="Book Antiqua"/>
          <w:sz w:val="24"/>
          <w:szCs w:val="24"/>
          <w:lang w:val="en-GB"/>
        </w:rPr>
        <w:t>the</w:t>
      </w:r>
      <w:r w:rsidR="0025378C" w:rsidRPr="008746DF">
        <w:rPr>
          <w:rFonts w:ascii="Book Antiqua" w:hAnsi="Book Antiqua"/>
          <w:sz w:val="24"/>
          <w:szCs w:val="24"/>
          <w:lang w:val="en-GB"/>
        </w:rPr>
        <w:t xml:space="preserve"> beginning</w:t>
      </w:r>
      <w:r w:rsidRPr="008746DF">
        <w:rPr>
          <w:rFonts w:ascii="Book Antiqua" w:hAnsi="Book Antiqua"/>
          <w:sz w:val="24"/>
          <w:szCs w:val="24"/>
          <w:lang w:val="en-GB"/>
        </w:rPr>
        <w:t xml:space="preserve"> stages; as such,</w:t>
      </w:r>
      <w:r w:rsidR="0025378C" w:rsidRPr="008746DF">
        <w:rPr>
          <w:rFonts w:ascii="Book Antiqua" w:hAnsi="Book Antiqua"/>
          <w:sz w:val="24"/>
          <w:szCs w:val="24"/>
          <w:lang w:val="en-GB"/>
        </w:rPr>
        <w:t xml:space="preserve"> </w:t>
      </w:r>
      <w:r w:rsidRPr="008746DF">
        <w:rPr>
          <w:rFonts w:ascii="Book Antiqua" w:hAnsi="Book Antiqua"/>
          <w:sz w:val="24"/>
          <w:szCs w:val="24"/>
          <w:lang w:val="en-GB"/>
        </w:rPr>
        <w:t>its a</w:t>
      </w:r>
      <w:r w:rsidR="0025378C" w:rsidRPr="008746DF">
        <w:rPr>
          <w:rFonts w:ascii="Book Antiqua" w:hAnsi="Book Antiqua"/>
          <w:sz w:val="24"/>
          <w:szCs w:val="24"/>
          <w:lang w:val="en-GB"/>
        </w:rPr>
        <w:t xml:space="preserve">necdotal applications in several areas of potential interest </w:t>
      </w:r>
      <w:r w:rsidRPr="008746DF">
        <w:rPr>
          <w:rFonts w:ascii="Book Antiqua" w:hAnsi="Book Antiqua"/>
          <w:sz w:val="24"/>
          <w:szCs w:val="24"/>
          <w:lang w:val="en-GB"/>
        </w:rPr>
        <w:t xml:space="preserve">have </w:t>
      </w:r>
      <w:r w:rsidR="0025378C" w:rsidRPr="008746DF">
        <w:rPr>
          <w:rFonts w:ascii="Book Antiqua" w:hAnsi="Book Antiqua"/>
          <w:sz w:val="24"/>
          <w:szCs w:val="24"/>
          <w:lang w:val="en-GB"/>
        </w:rPr>
        <w:t xml:space="preserve">not yet </w:t>
      </w:r>
      <w:r w:rsidRPr="008746DF">
        <w:rPr>
          <w:rFonts w:ascii="Book Antiqua" w:hAnsi="Book Antiqua"/>
          <w:sz w:val="24"/>
          <w:szCs w:val="24"/>
          <w:lang w:val="en-GB"/>
        </w:rPr>
        <w:t xml:space="preserve">been </w:t>
      </w:r>
      <w:r w:rsidR="004A0EC4" w:rsidRPr="008746DF">
        <w:rPr>
          <w:rFonts w:ascii="Book Antiqua" w:hAnsi="Book Antiqua"/>
          <w:sz w:val="24"/>
          <w:szCs w:val="24"/>
          <w:lang w:val="en-GB"/>
        </w:rPr>
        <w:t xml:space="preserve">completely </w:t>
      </w:r>
      <w:r w:rsidR="0025378C" w:rsidRPr="008746DF">
        <w:rPr>
          <w:rFonts w:ascii="Book Antiqua" w:hAnsi="Book Antiqua"/>
          <w:sz w:val="24"/>
          <w:szCs w:val="24"/>
          <w:lang w:val="en-GB"/>
        </w:rPr>
        <w:t xml:space="preserve">explored </w:t>
      </w:r>
      <w:r w:rsidRPr="008746DF">
        <w:rPr>
          <w:rFonts w:ascii="Book Antiqua" w:hAnsi="Book Antiqua"/>
          <w:sz w:val="24"/>
          <w:szCs w:val="24"/>
          <w:lang w:val="en-GB"/>
        </w:rPr>
        <w:t>to determine whether</w:t>
      </w:r>
      <w:r w:rsidR="001D0F39" w:rsidRPr="008746DF">
        <w:rPr>
          <w:rFonts w:ascii="Book Antiqua" w:hAnsi="Book Antiqua"/>
          <w:sz w:val="24"/>
          <w:szCs w:val="24"/>
          <w:lang w:val="en-GB"/>
        </w:rPr>
        <w:t xml:space="preserve"> C</w:t>
      </w:r>
      <w:r w:rsidR="0025378C" w:rsidRPr="008746DF">
        <w:rPr>
          <w:rFonts w:ascii="Book Antiqua" w:hAnsi="Book Antiqua"/>
          <w:sz w:val="24"/>
          <w:szCs w:val="24"/>
          <w:lang w:val="en-GB"/>
        </w:rPr>
        <w:t xml:space="preserve">H-EUS </w:t>
      </w:r>
      <w:r w:rsidRPr="008746DF">
        <w:rPr>
          <w:rFonts w:ascii="Book Antiqua" w:hAnsi="Book Antiqua"/>
          <w:sz w:val="24"/>
          <w:szCs w:val="24"/>
          <w:lang w:val="en-GB"/>
        </w:rPr>
        <w:t>c</w:t>
      </w:r>
      <w:r w:rsidR="004A0EC4" w:rsidRPr="008746DF">
        <w:rPr>
          <w:rFonts w:ascii="Book Antiqua" w:hAnsi="Book Antiqua"/>
          <w:sz w:val="24"/>
          <w:szCs w:val="24"/>
          <w:lang w:val="en-GB"/>
        </w:rPr>
        <w:t xml:space="preserve">ould </w:t>
      </w:r>
      <w:r w:rsidR="0025378C" w:rsidRPr="008746DF">
        <w:rPr>
          <w:rFonts w:ascii="Book Antiqua" w:hAnsi="Book Antiqua"/>
          <w:sz w:val="24"/>
          <w:szCs w:val="24"/>
          <w:lang w:val="en-GB"/>
        </w:rPr>
        <w:t xml:space="preserve">play an important role. </w:t>
      </w:r>
    </w:p>
    <w:p w14:paraId="7D7B1EDF" w14:textId="77777777" w:rsidR="0025378C" w:rsidRPr="008746DF" w:rsidRDefault="0025378C" w:rsidP="000946A4">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        Biliary tract diseases</w:t>
      </w:r>
    </w:p>
    <w:p w14:paraId="775C3FD4" w14:textId="003BBA79" w:rsidR="00B93C05" w:rsidRPr="008746DF" w:rsidRDefault="001D0F39"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A recent report about C</w:t>
      </w:r>
      <w:r w:rsidR="00424F07" w:rsidRPr="008746DF">
        <w:rPr>
          <w:rFonts w:ascii="Book Antiqua" w:hAnsi="Book Antiqua"/>
          <w:sz w:val="24"/>
          <w:szCs w:val="24"/>
          <w:lang w:val="en-GB"/>
        </w:rPr>
        <w:t xml:space="preserve">H-EUS in one patient with biliary </w:t>
      </w:r>
      <w:proofErr w:type="spellStart"/>
      <w:r w:rsidR="00424F07" w:rsidRPr="008746DF">
        <w:rPr>
          <w:rFonts w:ascii="Book Antiqua" w:hAnsi="Book Antiqua"/>
          <w:sz w:val="24"/>
          <w:szCs w:val="24"/>
          <w:lang w:val="en-GB"/>
        </w:rPr>
        <w:t>papillomatosis</w:t>
      </w:r>
      <w:proofErr w:type="spellEnd"/>
      <w:r w:rsidR="00424F07" w:rsidRPr="008746DF">
        <w:rPr>
          <w:rFonts w:ascii="Book Antiqua" w:hAnsi="Book Antiqua"/>
          <w:sz w:val="24"/>
          <w:szCs w:val="24"/>
          <w:lang w:val="en-GB"/>
        </w:rPr>
        <w:t xml:space="preserve"> of the </w:t>
      </w:r>
      <w:proofErr w:type="spellStart"/>
      <w:r w:rsidR="00424F07" w:rsidRPr="008746DF">
        <w:rPr>
          <w:rFonts w:ascii="Book Antiqua" w:hAnsi="Book Antiqua"/>
          <w:sz w:val="24"/>
          <w:szCs w:val="24"/>
          <w:lang w:val="en-GB"/>
        </w:rPr>
        <w:t>extrahepatic</w:t>
      </w:r>
      <w:proofErr w:type="spellEnd"/>
      <w:r w:rsidR="00424F07" w:rsidRPr="008746DF">
        <w:rPr>
          <w:rFonts w:ascii="Book Antiqua" w:hAnsi="Book Antiqua"/>
          <w:sz w:val="24"/>
          <w:szCs w:val="24"/>
          <w:lang w:val="en-GB"/>
        </w:rPr>
        <w:t xml:space="preserve"> bile duct confirm</w:t>
      </w:r>
      <w:r w:rsidR="00044168" w:rsidRPr="008746DF">
        <w:rPr>
          <w:rFonts w:ascii="Book Antiqua" w:hAnsi="Book Antiqua"/>
          <w:sz w:val="24"/>
          <w:szCs w:val="24"/>
          <w:lang w:val="en-GB"/>
        </w:rPr>
        <w:t>ed</w:t>
      </w:r>
      <w:r w:rsidR="00424F07" w:rsidRPr="008746DF">
        <w:rPr>
          <w:rFonts w:ascii="Book Antiqua" w:hAnsi="Book Antiqua"/>
          <w:sz w:val="24"/>
          <w:szCs w:val="24"/>
          <w:lang w:val="en-GB"/>
        </w:rPr>
        <w:t xml:space="preserve"> </w:t>
      </w:r>
      <w:r w:rsidR="0051206D" w:rsidRPr="008746DF">
        <w:rPr>
          <w:rFonts w:ascii="Book Antiqua" w:hAnsi="Book Antiqua"/>
          <w:sz w:val="24"/>
          <w:szCs w:val="24"/>
          <w:lang w:val="en-GB"/>
        </w:rPr>
        <w:t>that</w:t>
      </w:r>
      <w:r w:rsidRPr="008746DF">
        <w:rPr>
          <w:rFonts w:ascii="Book Antiqua" w:hAnsi="Book Antiqua"/>
          <w:sz w:val="24"/>
          <w:szCs w:val="24"/>
          <w:lang w:val="en-GB"/>
        </w:rPr>
        <w:t xml:space="preserve"> C</w:t>
      </w:r>
      <w:r w:rsidR="00424F07" w:rsidRPr="008746DF">
        <w:rPr>
          <w:rFonts w:ascii="Book Antiqua" w:hAnsi="Book Antiqua"/>
          <w:sz w:val="24"/>
          <w:szCs w:val="24"/>
          <w:lang w:val="en-GB"/>
        </w:rPr>
        <w:t xml:space="preserve">H-EUS </w:t>
      </w:r>
      <w:r w:rsidR="0051206D" w:rsidRPr="008746DF">
        <w:rPr>
          <w:rFonts w:ascii="Book Antiqua" w:hAnsi="Book Antiqua"/>
          <w:sz w:val="24"/>
          <w:szCs w:val="24"/>
          <w:lang w:val="en-GB"/>
        </w:rPr>
        <w:t>can</w:t>
      </w:r>
      <w:r w:rsidR="00424F07" w:rsidRPr="008746DF">
        <w:rPr>
          <w:rFonts w:ascii="Book Antiqua" w:hAnsi="Book Antiqua"/>
          <w:sz w:val="24"/>
          <w:szCs w:val="24"/>
          <w:lang w:val="en-GB"/>
        </w:rPr>
        <w:t xml:space="preserve"> </w:t>
      </w:r>
      <w:r w:rsidR="0051206D" w:rsidRPr="008746DF">
        <w:rPr>
          <w:rFonts w:ascii="Book Antiqua" w:hAnsi="Book Antiqua"/>
          <w:sz w:val="24"/>
          <w:szCs w:val="24"/>
          <w:lang w:val="en-GB"/>
        </w:rPr>
        <w:t>differentiate</w:t>
      </w:r>
      <w:r w:rsidR="00424F07" w:rsidRPr="008746DF">
        <w:rPr>
          <w:rFonts w:ascii="Book Antiqua" w:hAnsi="Book Antiqua"/>
          <w:sz w:val="24"/>
          <w:szCs w:val="24"/>
          <w:lang w:val="en-GB"/>
        </w:rPr>
        <w:t xml:space="preserve"> sludge </w:t>
      </w:r>
      <w:r w:rsidR="0051206D" w:rsidRPr="008746DF">
        <w:rPr>
          <w:rFonts w:ascii="Book Antiqua" w:hAnsi="Book Antiqua"/>
          <w:sz w:val="24"/>
          <w:szCs w:val="24"/>
          <w:lang w:val="en-GB"/>
        </w:rPr>
        <w:t>f</w:t>
      </w:r>
      <w:r w:rsidR="000D794B" w:rsidRPr="008746DF">
        <w:rPr>
          <w:rFonts w:ascii="Book Antiqua" w:hAnsi="Book Antiqua"/>
          <w:sz w:val="24"/>
          <w:szCs w:val="24"/>
          <w:lang w:val="en-GB"/>
        </w:rPr>
        <w:t>ro</w:t>
      </w:r>
      <w:r w:rsidR="0051206D" w:rsidRPr="008746DF">
        <w:rPr>
          <w:rFonts w:ascii="Book Antiqua" w:hAnsi="Book Antiqua"/>
          <w:sz w:val="24"/>
          <w:szCs w:val="24"/>
          <w:lang w:val="en-GB"/>
        </w:rPr>
        <w:t>m</w:t>
      </w:r>
      <w:r w:rsidR="00424F07" w:rsidRPr="008746DF">
        <w:rPr>
          <w:rFonts w:ascii="Book Antiqua" w:hAnsi="Book Antiqua"/>
          <w:sz w:val="24"/>
          <w:szCs w:val="24"/>
          <w:lang w:val="en-GB"/>
        </w:rPr>
        <w:t xml:space="preserve"> </w:t>
      </w:r>
      <w:r w:rsidR="0051206D" w:rsidRPr="008746DF">
        <w:rPr>
          <w:rFonts w:ascii="Book Antiqua" w:hAnsi="Book Antiqua"/>
          <w:sz w:val="24"/>
          <w:szCs w:val="24"/>
          <w:lang w:val="en-GB"/>
        </w:rPr>
        <w:t>true lesions by demonstrating vascularity</w:t>
      </w:r>
      <w:r w:rsidR="005D7CB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7</w:t>
      </w:r>
      <w:r w:rsidR="005D7CBB" w:rsidRPr="008746DF">
        <w:rPr>
          <w:rFonts w:ascii="Book Antiqua" w:hAnsi="Book Antiqua"/>
          <w:sz w:val="24"/>
          <w:szCs w:val="24"/>
          <w:vertAlign w:val="superscript"/>
          <w:lang w:val="en-GB"/>
        </w:rPr>
        <w:t>]</w:t>
      </w:r>
      <w:r w:rsidR="0051206D" w:rsidRPr="008746DF">
        <w:rPr>
          <w:rFonts w:ascii="Book Antiqua" w:hAnsi="Book Antiqua"/>
          <w:sz w:val="24"/>
          <w:szCs w:val="24"/>
          <w:lang w:val="en-GB"/>
        </w:rPr>
        <w:t>. Sludge and non-shadowing stones can be excluded in the presence of arterial enhancement</w:t>
      </w:r>
      <w:r w:rsidR="00716C2C" w:rsidRPr="008746DF">
        <w:rPr>
          <w:rFonts w:ascii="Book Antiqua" w:hAnsi="Book Antiqua"/>
          <w:sz w:val="24"/>
          <w:szCs w:val="24"/>
          <w:lang w:val="en-GB"/>
        </w:rPr>
        <w:t xml:space="preserve"> (Figure 13)</w:t>
      </w:r>
      <w:r w:rsidR="0051206D" w:rsidRPr="008746DF">
        <w:rPr>
          <w:rFonts w:ascii="Book Antiqua" w:hAnsi="Book Antiqua"/>
          <w:sz w:val="24"/>
          <w:szCs w:val="24"/>
          <w:lang w:val="en-GB"/>
        </w:rPr>
        <w:t xml:space="preserve">. </w:t>
      </w:r>
      <w:r w:rsidR="001C1D29" w:rsidRPr="008746DF">
        <w:rPr>
          <w:rFonts w:ascii="Book Antiqua" w:hAnsi="Book Antiqua"/>
          <w:sz w:val="24"/>
          <w:szCs w:val="24"/>
          <w:lang w:val="en-GB"/>
        </w:rPr>
        <w:t>Nevertheless</w:t>
      </w:r>
      <w:r w:rsidRPr="008746DF">
        <w:rPr>
          <w:rFonts w:ascii="Book Antiqua" w:hAnsi="Book Antiqua"/>
          <w:sz w:val="24"/>
          <w:szCs w:val="24"/>
          <w:lang w:val="en-GB"/>
        </w:rPr>
        <w:t>, the ability of C</w:t>
      </w:r>
      <w:r w:rsidR="0051206D" w:rsidRPr="008746DF">
        <w:rPr>
          <w:rFonts w:ascii="Book Antiqua" w:hAnsi="Book Antiqua"/>
          <w:sz w:val="24"/>
          <w:szCs w:val="24"/>
          <w:lang w:val="en-GB"/>
        </w:rPr>
        <w:t xml:space="preserve">H-EUS to differentiate between the different polypoid lesions of the gallbladder is </w:t>
      </w:r>
      <w:r w:rsidR="00A83BFD" w:rsidRPr="008746DF">
        <w:rPr>
          <w:rFonts w:ascii="Book Antiqua" w:hAnsi="Book Antiqua"/>
          <w:sz w:val="24"/>
          <w:szCs w:val="24"/>
          <w:lang w:val="en-GB"/>
        </w:rPr>
        <w:t xml:space="preserve">less evident and </w:t>
      </w:r>
      <w:r w:rsidR="00044168" w:rsidRPr="008746DF">
        <w:rPr>
          <w:rFonts w:ascii="Book Antiqua" w:hAnsi="Book Antiqua"/>
          <w:sz w:val="24"/>
          <w:szCs w:val="24"/>
          <w:lang w:val="en-GB"/>
        </w:rPr>
        <w:t>has only</w:t>
      </w:r>
      <w:r w:rsidR="00A83BFD" w:rsidRPr="008746DF">
        <w:rPr>
          <w:rFonts w:ascii="Book Antiqua" w:hAnsi="Book Antiqua"/>
          <w:sz w:val="24"/>
          <w:szCs w:val="24"/>
          <w:lang w:val="en-GB"/>
        </w:rPr>
        <w:t xml:space="preserve"> been evaluated </w:t>
      </w:r>
      <w:r w:rsidR="003349D2" w:rsidRPr="008746DF">
        <w:rPr>
          <w:rFonts w:ascii="Book Antiqua" w:hAnsi="Book Antiqua"/>
          <w:sz w:val="24"/>
          <w:szCs w:val="24"/>
          <w:lang w:val="en-GB"/>
        </w:rPr>
        <w:t>twice</w:t>
      </w:r>
      <w:r w:rsidR="005D7CB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8</w:t>
      </w:r>
      <w:r w:rsidR="003349D2" w:rsidRPr="008746DF">
        <w:rPr>
          <w:rFonts w:ascii="Book Antiqua" w:hAnsi="Book Antiqua"/>
          <w:sz w:val="24"/>
          <w:szCs w:val="24"/>
          <w:vertAlign w:val="superscript"/>
          <w:lang w:val="en-GB"/>
        </w:rPr>
        <w:t>-59</w:t>
      </w:r>
      <w:r w:rsidR="005D7CBB" w:rsidRPr="008746DF">
        <w:rPr>
          <w:rFonts w:ascii="Book Antiqua" w:hAnsi="Book Antiqua"/>
          <w:sz w:val="24"/>
          <w:szCs w:val="24"/>
          <w:vertAlign w:val="superscript"/>
          <w:lang w:val="en-GB"/>
        </w:rPr>
        <w:t>]</w:t>
      </w:r>
      <w:r w:rsidR="0051206D" w:rsidRPr="008746DF">
        <w:rPr>
          <w:rFonts w:ascii="Book Antiqua" w:hAnsi="Book Antiqua"/>
          <w:sz w:val="24"/>
          <w:szCs w:val="24"/>
          <w:lang w:val="en-GB"/>
        </w:rPr>
        <w:t>.</w:t>
      </w:r>
      <w:r w:rsidR="00A83BFD" w:rsidRPr="008746DF">
        <w:rPr>
          <w:rFonts w:ascii="Book Antiqua" w:hAnsi="Book Antiqua"/>
          <w:sz w:val="24"/>
          <w:szCs w:val="24"/>
          <w:lang w:val="en-GB"/>
        </w:rPr>
        <w:t xml:space="preserve"> </w:t>
      </w:r>
      <w:r w:rsidR="008544A8" w:rsidRPr="008746DF">
        <w:rPr>
          <w:rFonts w:ascii="Book Antiqua" w:hAnsi="Book Antiqua"/>
          <w:sz w:val="24"/>
          <w:szCs w:val="24"/>
          <w:lang w:val="en-GB"/>
        </w:rPr>
        <w:t>Differentiating</w:t>
      </w:r>
      <w:r w:rsidR="00A83BFD" w:rsidRPr="008746DF">
        <w:rPr>
          <w:rFonts w:ascii="Book Antiqua" w:hAnsi="Book Antiqua"/>
          <w:sz w:val="24"/>
          <w:szCs w:val="24"/>
          <w:lang w:val="en-GB"/>
        </w:rPr>
        <w:t xml:space="preserve"> gallbladder carcinoma </w:t>
      </w:r>
      <w:r w:rsidR="008544A8" w:rsidRPr="008746DF">
        <w:rPr>
          <w:rFonts w:ascii="Book Antiqua" w:hAnsi="Book Antiqua"/>
          <w:sz w:val="24"/>
          <w:szCs w:val="24"/>
          <w:lang w:val="en-GB"/>
        </w:rPr>
        <w:t>from</w:t>
      </w:r>
      <w:r w:rsidR="00A83BFD" w:rsidRPr="008746DF">
        <w:rPr>
          <w:rFonts w:ascii="Book Antiqua" w:hAnsi="Book Antiqua"/>
          <w:sz w:val="24"/>
          <w:szCs w:val="24"/>
          <w:lang w:val="en-GB"/>
        </w:rPr>
        <w:t xml:space="preserve"> adenomyomatosis can be easy in fundamental B-mode EUS, but discriminati</w:t>
      </w:r>
      <w:r w:rsidR="00044168" w:rsidRPr="008746DF">
        <w:rPr>
          <w:rFonts w:ascii="Book Antiqua" w:hAnsi="Book Antiqua"/>
          <w:sz w:val="24"/>
          <w:szCs w:val="24"/>
          <w:lang w:val="en-GB"/>
        </w:rPr>
        <w:t>ng</w:t>
      </w:r>
      <w:r w:rsidR="00A83BFD" w:rsidRPr="008746DF">
        <w:rPr>
          <w:rFonts w:ascii="Book Antiqua" w:hAnsi="Book Antiqua"/>
          <w:sz w:val="24"/>
          <w:szCs w:val="24"/>
          <w:lang w:val="en-GB"/>
        </w:rPr>
        <w:t xml:space="preserve"> between gallbladder adenomas and cholesterol polyps based on EUS </w:t>
      </w:r>
      <w:r w:rsidR="00044168" w:rsidRPr="008746DF">
        <w:rPr>
          <w:rFonts w:ascii="Book Antiqua" w:hAnsi="Book Antiqua"/>
          <w:sz w:val="24"/>
          <w:szCs w:val="24"/>
          <w:lang w:val="en-GB"/>
        </w:rPr>
        <w:t xml:space="preserve">remains </w:t>
      </w:r>
      <w:r w:rsidR="00A83BFD" w:rsidRPr="008746DF">
        <w:rPr>
          <w:rFonts w:ascii="Book Antiqua" w:hAnsi="Book Antiqua"/>
          <w:sz w:val="24"/>
          <w:szCs w:val="24"/>
          <w:lang w:val="en-GB"/>
        </w:rPr>
        <w:t xml:space="preserve">still challenging because they have similar echogenicity and morphology. </w:t>
      </w:r>
      <w:r w:rsidR="00044168" w:rsidRPr="008746DF">
        <w:rPr>
          <w:rFonts w:ascii="Book Antiqua" w:hAnsi="Book Antiqua"/>
          <w:sz w:val="24"/>
          <w:szCs w:val="24"/>
          <w:lang w:val="en-GB"/>
        </w:rPr>
        <w:t>A d</w:t>
      </w:r>
      <w:r w:rsidR="00A83BFD" w:rsidRPr="008746DF">
        <w:rPr>
          <w:rFonts w:ascii="Book Antiqua" w:hAnsi="Book Antiqua"/>
          <w:sz w:val="24"/>
          <w:szCs w:val="24"/>
          <w:lang w:val="en-GB"/>
        </w:rPr>
        <w:t xml:space="preserve">ifferential diagnosis between adenomas and cholesterol polyps is important because adenomas </w:t>
      </w:r>
      <w:r w:rsidR="009079A5" w:rsidRPr="008746DF">
        <w:rPr>
          <w:rFonts w:ascii="Book Antiqua" w:hAnsi="Book Antiqua"/>
          <w:sz w:val="24"/>
          <w:szCs w:val="24"/>
          <w:lang w:val="en-GB"/>
        </w:rPr>
        <w:t>can transform</w:t>
      </w:r>
      <w:r w:rsidR="008544A8" w:rsidRPr="008746DF">
        <w:rPr>
          <w:rFonts w:ascii="Book Antiqua" w:hAnsi="Book Antiqua"/>
          <w:sz w:val="24"/>
          <w:szCs w:val="24"/>
          <w:lang w:val="en-GB"/>
        </w:rPr>
        <w:t xml:space="preserve"> into mal</w:t>
      </w:r>
      <w:r w:rsidR="00A83BFD" w:rsidRPr="008746DF">
        <w:rPr>
          <w:rFonts w:ascii="Book Antiqua" w:hAnsi="Book Antiqua"/>
          <w:sz w:val="24"/>
          <w:szCs w:val="24"/>
          <w:lang w:val="en-GB"/>
        </w:rPr>
        <w:t>ignant lesions, wh</w:t>
      </w:r>
      <w:r w:rsidR="00044168" w:rsidRPr="008746DF">
        <w:rPr>
          <w:rFonts w:ascii="Book Antiqua" w:hAnsi="Book Antiqua"/>
          <w:sz w:val="24"/>
          <w:szCs w:val="24"/>
          <w:lang w:val="en-GB"/>
        </w:rPr>
        <w:t>ereas</w:t>
      </w:r>
      <w:r w:rsidR="00A83BFD" w:rsidRPr="008746DF">
        <w:rPr>
          <w:rFonts w:ascii="Book Antiqua" w:hAnsi="Book Antiqua"/>
          <w:sz w:val="24"/>
          <w:szCs w:val="24"/>
          <w:lang w:val="en-GB"/>
        </w:rPr>
        <w:t xml:space="preserve"> cholesterol polyps are benign lesions</w:t>
      </w:r>
      <w:r w:rsidR="008544A8" w:rsidRPr="008746DF">
        <w:rPr>
          <w:rFonts w:ascii="Book Antiqua" w:hAnsi="Book Antiqua"/>
          <w:sz w:val="24"/>
          <w:szCs w:val="24"/>
          <w:lang w:val="en-GB"/>
        </w:rPr>
        <w:t xml:space="preserve"> that do not need to be </w:t>
      </w:r>
      <w:r w:rsidR="001839F4" w:rsidRPr="008746DF">
        <w:rPr>
          <w:rFonts w:ascii="Book Antiqua" w:hAnsi="Book Antiqua"/>
          <w:sz w:val="24"/>
          <w:szCs w:val="24"/>
          <w:lang w:val="en-GB"/>
        </w:rPr>
        <w:t xml:space="preserve">followed up or </w:t>
      </w:r>
      <w:r w:rsidR="008544A8" w:rsidRPr="008746DF">
        <w:rPr>
          <w:rFonts w:ascii="Book Antiqua" w:hAnsi="Book Antiqua"/>
          <w:sz w:val="24"/>
          <w:szCs w:val="24"/>
          <w:lang w:val="en-GB"/>
        </w:rPr>
        <w:t>resected.</w:t>
      </w:r>
      <w:r w:rsidR="00A32CCF" w:rsidRPr="008746DF">
        <w:rPr>
          <w:rFonts w:ascii="Book Antiqua" w:hAnsi="Book Antiqua"/>
          <w:sz w:val="24"/>
          <w:szCs w:val="24"/>
          <w:lang w:val="en-GB"/>
        </w:rPr>
        <w:t xml:space="preserve"> Park et al.</w:t>
      </w:r>
      <w:r w:rsidR="009F22A2"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[5</w:t>
      </w:r>
      <w:r w:rsidR="00003C86" w:rsidRPr="008746DF">
        <w:rPr>
          <w:rFonts w:ascii="Book Antiqua" w:hAnsi="Book Antiqua"/>
          <w:sz w:val="24"/>
          <w:szCs w:val="24"/>
          <w:vertAlign w:val="superscript"/>
          <w:lang w:val="en-GB"/>
        </w:rPr>
        <w:t>8</w:t>
      </w:r>
      <w:r w:rsidR="009F22A2" w:rsidRPr="008746DF">
        <w:rPr>
          <w:rFonts w:ascii="Book Antiqua" w:hAnsi="Book Antiqua"/>
          <w:sz w:val="24"/>
          <w:szCs w:val="24"/>
          <w:vertAlign w:val="superscript"/>
          <w:lang w:val="en-GB"/>
        </w:rPr>
        <w:t>]</w:t>
      </w:r>
      <w:r w:rsidR="00A32CCF" w:rsidRPr="008746DF">
        <w:rPr>
          <w:rFonts w:ascii="Book Antiqua" w:hAnsi="Book Antiqua"/>
          <w:sz w:val="24"/>
          <w:szCs w:val="24"/>
          <w:lang w:val="en-GB"/>
        </w:rPr>
        <w:t xml:space="preserve"> observed that homogeneous and heterogeneous enhancement was shown mostly by adenomas and cholesterol polyps</w:t>
      </w:r>
      <w:r w:rsidR="001C1D29" w:rsidRPr="008746DF">
        <w:rPr>
          <w:rFonts w:ascii="Book Antiqua" w:hAnsi="Book Antiqua"/>
          <w:sz w:val="24"/>
          <w:szCs w:val="24"/>
          <w:lang w:val="en-GB"/>
        </w:rPr>
        <w:t>,</w:t>
      </w:r>
      <w:r w:rsidR="00A32CCF" w:rsidRPr="008746DF">
        <w:rPr>
          <w:rFonts w:ascii="Book Antiqua" w:hAnsi="Book Antiqua"/>
          <w:sz w:val="24"/>
          <w:szCs w:val="24"/>
          <w:lang w:val="en-GB"/>
        </w:rPr>
        <w:t xml:space="preserve"> respectively. The homogeneous pattern corresponds histologically to the microvessels uniformly distributed between glands in the connective tissue, whereas the heterogeneous enhancement may be explained by </w:t>
      </w:r>
      <w:r w:rsidR="001C1D29" w:rsidRPr="008746DF">
        <w:rPr>
          <w:rFonts w:ascii="Book Antiqua" w:hAnsi="Book Antiqua"/>
          <w:sz w:val="24"/>
          <w:szCs w:val="24"/>
          <w:lang w:val="en-GB"/>
        </w:rPr>
        <w:t>the loose distribution of microvessels in cholesterol polyps. However, the s</w:t>
      </w:r>
      <w:r w:rsidRPr="008746DF">
        <w:rPr>
          <w:rFonts w:ascii="Book Antiqua" w:hAnsi="Book Antiqua"/>
          <w:sz w:val="24"/>
          <w:szCs w:val="24"/>
          <w:lang w:val="en-GB"/>
        </w:rPr>
        <w:t>ensitivity and specificity of C</w:t>
      </w:r>
      <w:r w:rsidR="001C1D29" w:rsidRPr="008746DF">
        <w:rPr>
          <w:rFonts w:ascii="Book Antiqua" w:hAnsi="Book Antiqua"/>
          <w:sz w:val="24"/>
          <w:szCs w:val="24"/>
          <w:lang w:val="en-GB"/>
        </w:rPr>
        <w:t xml:space="preserve">H-EUS were only 75% and 67%, respectively. </w:t>
      </w:r>
      <w:r w:rsidR="0035131F" w:rsidRPr="008746DF">
        <w:rPr>
          <w:rFonts w:ascii="Book Antiqua" w:hAnsi="Book Antiqua"/>
          <w:sz w:val="24"/>
          <w:szCs w:val="24"/>
          <w:lang w:val="en-GB"/>
        </w:rPr>
        <w:t>The authors hypothes</w:t>
      </w:r>
      <w:r w:rsidR="00C84D43" w:rsidRPr="008746DF">
        <w:rPr>
          <w:rFonts w:ascii="Book Antiqua" w:hAnsi="Book Antiqua"/>
          <w:sz w:val="24"/>
          <w:szCs w:val="24"/>
          <w:lang w:val="en-GB"/>
        </w:rPr>
        <w:t>is</w:t>
      </w:r>
      <w:r w:rsidR="0035131F" w:rsidRPr="008746DF">
        <w:rPr>
          <w:rFonts w:ascii="Book Antiqua" w:hAnsi="Book Antiqua"/>
          <w:sz w:val="24"/>
          <w:szCs w:val="24"/>
          <w:lang w:val="en-GB"/>
        </w:rPr>
        <w:t>ed that</w:t>
      </w:r>
      <w:r w:rsidR="001C1D29" w:rsidRPr="008746DF">
        <w:rPr>
          <w:rFonts w:ascii="Book Antiqua" w:hAnsi="Book Antiqua"/>
          <w:sz w:val="24"/>
          <w:szCs w:val="24"/>
          <w:lang w:val="en-GB"/>
        </w:rPr>
        <w:t xml:space="preserve"> a quantitative perfusion analysis may be necessary to increa</w:t>
      </w:r>
      <w:r w:rsidRPr="008746DF">
        <w:rPr>
          <w:rFonts w:ascii="Book Antiqua" w:hAnsi="Book Antiqua"/>
          <w:sz w:val="24"/>
          <w:szCs w:val="24"/>
          <w:lang w:val="en-GB"/>
        </w:rPr>
        <w:t>se the diagnostic accuracy of C</w:t>
      </w:r>
      <w:r w:rsidR="001C1D29" w:rsidRPr="008746DF">
        <w:rPr>
          <w:rFonts w:ascii="Book Antiqua" w:hAnsi="Book Antiqua"/>
          <w:sz w:val="24"/>
          <w:szCs w:val="24"/>
          <w:lang w:val="en-GB"/>
        </w:rPr>
        <w:t>H-EUS in this indication.</w:t>
      </w:r>
      <w:r w:rsidR="00FB0956" w:rsidRPr="008746DF">
        <w:rPr>
          <w:rFonts w:ascii="Book Antiqua" w:hAnsi="Book Antiqua"/>
          <w:sz w:val="24"/>
          <w:szCs w:val="24"/>
          <w:lang w:val="en-GB"/>
        </w:rPr>
        <w:t xml:space="preserve"> </w:t>
      </w:r>
      <w:r w:rsidR="001839F4" w:rsidRPr="008746DF">
        <w:rPr>
          <w:rFonts w:ascii="Book Antiqua" w:hAnsi="Book Antiqua"/>
          <w:sz w:val="24"/>
          <w:szCs w:val="24"/>
          <w:lang w:val="en-GB"/>
        </w:rPr>
        <w:t>However, due to their lower risk of malignancy, gallbladder polyps smaller than 10 mm are generally managed by observatio</w:t>
      </w:r>
      <w:r w:rsidR="00DD695D" w:rsidRPr="008746DF">
        <w:rPr>
          <w:rFonts w:ascii="Book Antiqua" w:hAnsi="Book Antiqua"/>
          <w:sz w:val="24"/>
          <w:szCs w:val="24"/>
          <w:lang w:val="en-GB"/>
        </w:rPr>
        <w:t>n</w:t>
      </w:r>
      <w:r w:rsidR="00044168" w:rsidRPr="008746DF">
        <w:rPr>
          <w:rFonts w:ascii="Book Antiqua" w:hAnsi="Book Antiqua"/>
          <w:sz w:val="24"/>
          <w:szCs w:val="24"/>
          <w:lang w:val="en-GB"/>
        </w:rPr>
        <w:t>, leaving</w:t>
      </w:r>
      <w:r w:rsidR="00DD695D" w:rsidRPr="008746DF">
        <w:rPr>
          <w:rFonts w:ascii="Book Antiqua" w:hAnsi="Book Antiqua"/>
          <w:sz w:val="24"/>
          <w:szCs w:val="24"/>
          <w:lang w:val="en-GB"/>
        </w:rPr>
        <w:t xml:space="preserve"> the major pitfall </w:t>
      </w:r>
      <w:r w:rsidR="00044168" w:rsidRPr="008746DF">
        <w:rPr>
          <w:rFonts w:ascii="Book Antiqua" w:hAnsi="Book Antiqua"/>
          <w:sz w:val="24"/>
          <w:szCs w:val="24"/>
          <w:lang w:val="en-GB"/>
        </w:rPr>
        <w:t xml:space="preserve">to be dealing with </w:t>
      </w:r>
      <w:r w:rsidR="00DD695D" w:rsidRPr="008746DF">
        <w:rPr>
          <w:rFonts w:ascii="Book Antiqua" w:hAnsi="Book Antiqua"/>
          <w:sz w:val="24"/>
          <w:szCs w:val="24"/>
          <w:lang w:val="en-GB"/>
        </w:rPr>
        <w:t xml:space="preserve">larger gallbladder polyps. </w:t>
      </w:r>
      <w:r w:rsidR="00FB0956" w:rsidRPr="008746DF">
        <w:rPr>
          <w:rFonts w:ascii="Book Antiqua" w:hAnsi="Book Antiqua"/>
          <w:sz w:val="24"/>
          <w:szCs w:val="24"/>
          <w:lang w:val="en-GB"/>
        </w:rPr>
        <w:t>Choi et al evaluated the performance of CH-EUS in assessing the malignant potential of gallbladder polyps larger than 10 mm</w:t>
      </w:r>
      <w:r w:rsidR="001839F4" w:rsidRPr="008746DF">
        <w:rPr>
          <w:rFonts w:ascii="Book Antiqua" w:hAnsi="Book Antiqua"/>
          <w:sz w:val="24"/>
          <w:szCs w:val="24"/>
          <w:lang w:val="en-GB"/>
        </w:rPr>
        <w:t xml:space="preserve"> </w:t>
      </w:r>
      <w:r w:rsidR="001839F4" w:rsidRPr="008746DF">
        <w:rPr>
          <w:rFonts w:ascii="Book Antiqua" w:hAnsi="Book Antiqua"/>
          <w:sz w:val="24"/>
          <w:szCs w:val="24"/>
          <w:vertAlign w:val="superscript"/>
          <w:lang w:val="en-GB"/>
        </w:rPr>
        <w:t>[59]</w:t>
      </w:r>
      <w:r w:rsidR="00FB0956" w:rsidRPr="008746DF">
        <w:rPr>
          <w:rFonts w:ascii="Book Antiqua" w:hAnsi="Book Antiqua"/>
          <w:sz w:val="24"/>
          <w:szCs w:val="24"/>
          <w:lang w:val="en-GB"/>
        </w:rPr>
        <w:t>.</w:t>
      </w:r>
      <w:r w:rsidR="001839F4" w:rsidRPr="008746DF">
        <w:rPr>
          <w:rFonts w:ascii="Book Antiqua" w:hAnsi="Book Antiqua"/>
          <w:sz w:val="24"/>
          <w:szCs w:val="24"/>
          <w:lang w:val="en-GB"/>
        </w:rPr>
        <w:t xml:space="preserve"> In this study</w:t>
      </w:r>
      <w:r w:rsidR="00044168" w:rsidRPr="008746DF">
        <w:rPr>
          <w:rFonts w:ascii="Book Antiqua" w:hAnsi="Book Antiqua"/>
          <w:sz w:val="24"/>
          <w:szCs w:val="24"/>
          <w:lang w:val="en-GB"/>
        </w:rPr>
        <w:t>,</w:t>
      </w:r>
      <w:r w:rsidR="001839F4" w:rsidRPr="008746DF">
        <w:rPr>
          <w:rFonts w:ascii="Book Antiqua" w:hAnsi="Book Antiqua"/>
          <w:sz w:val="24"/>
          <w:szCs w:val="24"/>
          <w:lang w:val="en-GB"/>
        </w:rPr>
        <w:t xml:space="preserve"> the sensitivity and specificity of CH-EUS in diagnosing malignant polyps were 94% and 93%</w:t>
      </w:r>
      <w:r w:rsidR="00044168" w:rsidRPr="008746DF">
        <w:rPr>
          <w:rFonts w:ascii="Book Antiqua" w:hAnsi="Book Antiqua"/>
          <w:sz w:val="24"/>
          <w:szCs w:val="24"/>
          <w:lang w:val="en-GB"/>
        </w:rPr>
        <w:t>, respectively,</w:t>
      </w:r>
      <w:r w:rsidR="001839F4" w:rsidRPr="008746DF">
        <w:rPr>
          <w:rFonts w:ascii="Book Antiqua" w:hAnsi="Book Antiqua"/>
          <w:sz w:val="24"/>
          <w:szCs w:val="24"/>
          <w:lang w:val="en-GB"/>
        </w:rPr>
        <w:t xml:space="preserve"> when considering the presence of irregular vessels and perfusion defects as predictors of malignancy.</w:t>
      </w:r>
    </w:p>
    <w:p w14:paraId="29099ABC" w14:textId="77777777" w:rsidR="00DE30B9" w:rsidRPr="008746DF" w:rsidRDefault="00DE30B9" w:rsidP="00DE30B9">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 xml:space="preserve">-        Lymph nodes </w:t>
      </w:r>
    </w:p>
    <w:p w14:paraId="7081D55E" w14:textId="5321526D" w:rsidR="00DE30B9" w:rsidRPr="008746DF" w:rsidRDefault="00DB0458" w:rsidP="00DB0458">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The accurate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lymph nodes is a crucial factor in oncologic staging for </w:t>
      </w:r>
      <w:r w:rsidR="00044168" w:rsidRPr="008746DF">
        <w:rPr>
          <w:rFonts w:ascii="Book Antiqua" w:hAnsi="Book Antiqua"/>
          <w:sz w:val="24"/>
          <w:szCs w:val="24"/>
          <w:lang w:val="en-GB"/>
        </w:rPr>
        <w:t xml:space="preserve">the </w:t>
      </w:r>
      <w:r w:rsidRPr="008746DF">
        <w:rPr>
          <w:rFonts w:ascii="Book Antiqua" w:hAnsi="Book Antiqua"/>
          <w:sz w:val="24"/>
          <w:szCs w:val="24"/>
          <w:lang w:val="en-GB"/>
        </w:rPr>
        <w:t>estimation of the prognosis and selection of treatment options. Morphologic echo features are not accurate</w:t>
      </w:r>
      <w:r w:rsidR="009079A5" w:rsidRPr="008746DF">
        <w:rPr>
          <w:rFonts w:ascii="Book Antiqua" w:hAnsi="Book Antiqua"/>
          <w:sz w:val="24"/>
          <w:szCs w:val="24"/>
          <w:lang w:val="en-GB"/>
        </w:rPr>
        <w:t xml:space="preserve"> enough</w:t>
      </w:r>
      <w:r w:rsidRPr="008746DF">
        <w:rPr>
          <w:rFonts w:ascii="Book Antiqua" w:hAnsi="Book Antiqua"/>
          <w:sz w:val="24"/>
          <w:szCs w:val="24"/>
          <w:lang w:val="en-GB"/>
        </w:rPr>
        <w:t xml:space="preserve"> to predict the benign or malignant nature of lymph nodes. </w:t>
      </w:r>
      <w:r w:rsidR="007F09DB" w:rsidRPr="008746DF">
        <w:rPr>
          <w:rFonts w:ascii="Book Antiqua" w:hAnsi="Book Antiqua"/>
          <w:sz w:val="24"/>
          <w:szCs w:val="24"/>
          <w:lang w:val="en-GB"/>
        </w:rPr>
        <w:t>L</w:t>
      </w:r>
      <w:r w:rsidRPr="008746DF">
        <w:rPr>
          <w:rFonts w:ascii="Book Antiqua" w:hAnsi="Book Antiqua"/>
          <w:sz w:val="24"/>
          <w:szCs w:val="24"/>
          <w:lang w:val="en-GB"/>
        </w:rPr>
        <w:t xml:space="preserve">ymph nodes have been explored by this new technique as part of </w:t>
      </w:r>
      <w:r w:rsidR="009079A5" w:rsidRPr="008746DF">
        <w:rPr>
          <w:rFonts w:ascii="Book Antiqua" w:hAnsi="Book Antiqua"/>
          <w:sz w:val="24"/>
          <w:szCs w:val="24"/>
          <w:lang w:val="en-GB"/>
        </w:rPr>
        <w:t xml:space="preserve">a </w:t>
      </w:r>
      <w:r w:rsidRPr="008746DF">
        <w:rPr>
          <w:rFonts w:ascii="Book Antiqua" w:hAnsi="Book Antiqua"/>
          <w:sz w:val="24"/>
          <w:szCs w:val="24"/>
          <w:lang w:val="en-GB"/>
        </w:rPr>
        <w:t>study investigating intra-abdominal lesions of undetermined origin</w:t>
      </w:r>
      <w:r w:rsidR="005D7CBB" w:rsidRPr="008746DF">
        <w:rPr>
          <w:rFonts w:ascii="Book Antiqua" w:hAnsi="Book Antiqua"/>
          <w:sz w:val="24"/>
          <w:szCs w:val="24"/>
          <w:lang w:val="en-GB"/>
        </w:rPr>
        <w:t xml:space="preserve"> </w:t>
      </w:r>
      <w:r w:rsidR="00DD695D" w:rsidRPr="008746DF">
        <w:rPr>
          <w:rFonts w:ascii="Book Antiqua" w:hAnsi="Book Antiqua"/>
          <w:sz w:val="24"/>
          <w:szCs w:val="24"/>
          <w:vertAlign w:val="superscript"/>
          <w:lang w:val="en-GB"/>
        </w:rPr>
        <w:t>[60</w:t>
      </w:r>
      <w:r w:rsidR="005D7CBB"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A preliminary suspicion of lymphadenopathy can be intuitively </w:t>
      </w:r>
      <w:r w:rsidR="00044168" w:rsidRPr="008746DF">
        <w:rPr>
          <w:rFonts w:ascii="Book Antiqua" w:hAnsi="Book Antiqua"/>
          <w:sz w:val="24"/>
          <w:szCs w:val="24"/>
          <w:lang w:val="en-GB"/>
        </w:rPr>
        <w:t xml:space="preserve">determined, </w:t>
      </w:r>
      <w:r w:rsidRPr="008746DF">
        <w:rPr>
          <w:rFonts w:ascii="Book Antiqua" w:hAnsi="Book Antiqua"/>
          <w:sz w:val="24"/>
          <w:szCs w:val="24"/>
          <w:lang w:val="en-GB"/>
        </w:rPr>
        <w:t>but other poss</w:t>
      </w:r>
      <w:r w:rsidR="001D0F39" w:rsidRPr="008746DF">
        <w:rPr>
          <w:rFonts w:ascii="Book Antiqua" w:hAnsi="Book Antiqua"/>
          <w:sz w:val="24"/>
          <w:szCs w:val="24"/>
          <w:lang w:val="en-GB"/>
        </w:rPr>
        <w:t>ibilities must be considered. C</w:t>
      </w:r>
      <w:r w:rsidRPr="008746DF">
        <w:rPr>
          <w:rFonts w:ascii="Book Antiqua" w:hAnsi="Book Antiqua"/>
          <w:sz w:val="24"/>
          <w:szCs w:val="24"/>
          <w:lang w:val="en-GB"/>
        </w:rPr>
        <w:t xml:space="preserve">H-EUS was used to study 43 undetermined intra-abdominal lesions </w:t>
      </w:r>
      <w:r w:rsidR="007F09DB" w:rsidRPr="008746DF">
        <w:rPr>
          <w:rFonts w:ascii="Book Antiqua" w:hAnsi="Book Antiqua"/>
          <w:sz w:val="24"/>
          <w:szCs w:val="24"/>
          <w:lang w:val="en-GB"/>
        </w:rPr>
        <w:t xml:space="preserve">suspected to be malignant lymph nodes; in fact, 35 lesions were lymph nodes in the final pathological analysis, </w:t>
      </w:r>
      <w:r w:rsidR="00044168" w:rsidRPr="008746DF">
        <w:rPr>
          <w:rFonts w:ascii="Book Antiqua" w:hAnsi="Book Antiqua"/>
          <w:sz w:val="24"/>
          <w:szCs w:val="24"/>
          <w:lang w:val="en-GB"/>
        </w:rPr>
        <w:t xml:space="preserve">including </w:t>
      </w:r>
      <w:r w:rsidR="007F09DB" w:rsidRPr="008746DF">
        <w:rPr>
          <w:rFonts w:ascii="Book Antiqua" w:hAnsi="Book Antiqua"/>
          <w:sz w:val="24"/>
          <w:szCs w:val="24"/>
          <w:lang w:val="en-GB"/>
        </w:rPr>
        <w:t>3 GIST, 3 abscesses</w:t>
      </w:r>
      <w:r w:rsidR="00A07247" w:rsidRPr="008746DF">
        <w:rPr>
          <w:rFonts w:ascii="Book Antiqua" w:hAnsi="Book Antiqua"/>
          <w:sz w:val="24"/>
          <w:szCs w:val="24"/>
          <w:lang w:val="en-GB"/>
        </w:rPr>
        <w:t>, 1 schwannoma, and 1 paraganglioma</w:t>
      </w:r>
      <w:r w:rsidRPr="008746DF">
        <w:rPr>
          <w:rFonts w:ascii="Book Antiqua" w:hAnsi="Book Antiqua"/>
          <w:sz w:val="24"/>
          <w:szCs w:val="24"/>
          <w:lang w:val="en-GB"/>
        </w:rPr>
        <w:t>. Heterogeneous enhancement was only</w:t>
      </w:r>
      <w:r w:rsidR="008746DF" w:rsidRPr="008746DF">
        <w:rPr>
          <w:rFonts w:ascii="Book Antiqua" w:hAnsi="Book Antiqua"/>
          <w:sz w:val="24"/>
          <w:szCs w:val="24"/>
          <w:lang w:val="en-GB"/>
        </w:rPr>
        <w:t xml:space="preserve"> observed</w:t>
      </w:r>
      <w:r w:rsidR="00044168" w:rsidRPr="008746DF">
        <w:rPr>
          <w:rFonts w:ascii="Book Antiqua" w:hAnsi="Book Antiqua"/>
          <w:sz w:val="24"/>
          <w:szCs w:val="24"/>
          <w:lang w:val="en-GB"/>
        </w:rPr>
        <w:t xml:space="preserve"> in</w:t>
      </w:r>
      <w:r w:rsidRPr="008746DF">
        <w:rPr>
          <w:rFonts w:ascii="Book Antiqua" w:hAnsi="Book Antiqua"/>
          <w:sz w:val="24"/>
          <w:szCs w:val="24"/>
          <w:lang w:val="en-GB"/>
        </w:rPr>
        <w:t xml:space="preserve"> malignant lesions, and only one malignancy presented </w:t>
      </w:r>
      <w:r w:rsidR="00044168" w:rsidRPr="008746DF">
        <w:rPr>
          <w:rFonts w:ascii="Book Antiqua" w:hAnsi="Book Antiqua"/>
          <w:sz w:val="24"/>
          <w:szCs w:val="24"/>
          <w:lang w:val="en-GB"/>
        </w:rPr>
        <w:t xml:space="preserve">a </w:t>
      </w:r>
      <w:r w:rsidRPr="008746DF">
        <w:rPr>
          <w:rFonts w:ascii="Book Antiqua" w:hAnsi="Book Antiqua"/>
          <w:sz w:val="24"/>
          <w:szCs w:val="24"/>
          <w:lang w:val="en-GB"/>
        </w:rPr>
        <w:t xml:space="preserve">homogeneous pattern. </w:t>
      </w:r>
      <w:r w:rsidR="00044168" w:rsidRPr="008746DF">
        <w:rPr>
          <w:rFonts w:ascii="Book Antiqua" w:hAnsi="Book Antiqua"/>
          <w:sz w:val="24"/>
          <w:szCs w:val="24"/>
          <w:lang w:val="en-GB"/>
        </w:rPr>
        <w:t>The s</w:t>
      </w:r>
      <w:r w:rsidRPr="008746DF">
        <w:rPr>
          <w:rFonts w:ascii="Book Antiqua" w:hAnsi="Book Antiqua"/>
          <w:sz w:val="24"/>
          <w:szCs w:val="24"/>
          <w:lang w:val="en-GB"/>
        </w:rPr>
        <w:t>ensitivity, specific</w:t>
      </w:r>
      <w:r w:rsidR="001D0F39" w:rsidRPr="008746DF">
        <w:rPr>
          <w:rFonts w:ascii="Book Antiqua" w:hAnsi="Book Antiqua"/>
          <w:sz w:val="24"/>
          <w:szCs w:val="24"/>
          <w:lang w:val="en-GB"/>
        </w:rPr>
        <w:t>ity, PPV, NPV and accuracy of C</w:t>
      </w:r>
      <w:r w:rsidRPr="008746DF">
        <w:rPr>
          <w:rFonts w:ascii="Book Antiqua" w:hAnsi="Book Antiqua"/>
          <w:sz w:val="24"/>
          <w:szCs w:val="24"/>
          <w:lang w:val="en-GB"/>
        </w:rPr>
        <w:t xml:space="preserve">H-EUS for </w:t>
      </w:r>
      <w:r w:rsidR="00044168" w:rsidRPr="008746DF">
        <w:rPr>
          <w:rFonts w:ascii="Book Antiqua" w:hAnsi="Book Antiqua"/>
          <w:sz w:val="24"/>
          <w:szCs w:val="24"/>
          <w:lang w:val="en-GB"/>
        </w:rPr>
        <w:t xml:space="preserve">the </w:t>
      </w:r>
      <w:r w:rsidRPr="008746DF">
        <w:rPr>
          <w:rFonts w:ascii="Book Antiqua" w:hAnsi="Book Antiqua"/>
          <w:sz w:val="24"/>
          <w:szCs w:val="24"/>
          <w:lang w:val="en-GB"/>
        </w:rPr>
        <w:t>differential diagnosis between benign and malignant lesions were 96%, 100%, 100%, 94%, and 98</w:t>
      </w:r>
      <w:r w:rsidR="00FD2B16" w:rsidRPr="008746DF">
        <w:rPr>
          <w:rFonts w:ascii="Book Antiqua" w:hAnsi="Book Antiqua"/>
          <w:sz w:val="24"/>
          <w:szCs w:val="24"/>
          <w:lang w:val="en-GB"/>
        </w:rPr>
        <w:t>%, respectively</w:t>
      </w:r>
      <w:r w:rsidRPr="008746DF">
        <w:rPr>
          <w:rFonts w:ascii="Book Antiqua" w:hAnsi="Book Antiqua"/>
          <w:sz w:val="24"/>
          <w:szCs w:val="24"/>
          <w:lang w:val="en-GB"/>
        </w:rPr>
        <w:t xml:space="preserve">. Although cytological diagnosis </w:t>
      </w:r>
      <w:r w:rsidR="00044168" w:rsidRPr="008746DF">
        <w:rPr>
          <w:rFonts w:ascii="Book Antiqua" w:hAnsi="Book Antiqua"/>
          <w:sz w:val="24"/>
          <w:szCs w:val="24"/>
          <w:lang w:val="en-GB"/>
        </w:rPr>
        <w:t xml:space="preserve">based on the </w:t>
      </w:r>
      <w:r w:rsidRPr="008746DF">
        <w:rPr>
          <w:rFonts w:ascii="Book Antiqua" w:hAnsi="Book Antiqua"/>
          <w:sz w:val="24"/>
          <w:szCs w:val="24"/>
          <w:lang w:val="en-GB"/>
        </w:rPr>
        <w:t>samples obtained by EUS-FNA is the standard</w:t>
      </w:r>
      <w:r w:rsidR="00044168" w:rsidRPr="008746DF">
        <w:rPr>
          <w:rFonts w:ascii="Book Antiqua" w:hAnsi="Book Antiqua"/>
          <w:sz w:val="24"/>
          <w:szCs w:val="24"/>
          <w:lang w:val="en-GB"/>
        </w:rPr>
        <w:t xml:space="preserve"> practice</w:t>
      </w:r>
      <w:r w:rsidRPr="008746DF">
        <w:rPr>
          <w:rFonts w:ascii="Book Antiqua" w:hAnsi="Book Antiqua"/>
          <w:sz w:val="24"/>
          <w:szCs w:val="24"/>
          <w:lang w:val="en-GB"/>
        </w:rPr>
        <w:t>, a non-invasive diagnostic tool is also important to guide clinical decision</w:t>
      </w:r>
      <w:r w:rsidR="00044168" w:rsidRPr="008746DF">
        <w:rPr>
          <w:rFonts w:ascii="Book Antiqua" w:hAnsi="Book Antiqua"/>
          <w:sz w:val="24"/>
          <w:szCs w:val="24"/>
          <w:lang w:val="en-GB"/>
        </w:rPr>
        <w:t>-making</w:t>
      </w:r>
      <w:r w:rsidRPr="008746DF">
        <w:rPr>
          <w:rFonts w:ascii="Book Antiqua" w:hAnsi="Book Antiqua"/>
          <w:sz w:val="24"/>
          <w:szCs w:val="24"/>
          <w:lang w:val="en-GB"/>
        </w:rPr>
        <w:t xml:space="preserve">, especially when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are not accessible for EUS-FNA, when EUS-FNA of </w:t>
      </w:r>
      <w:r w:rsidR="00044168" w:rsidRPr="008746DF">
        <w:rPr>
          <w:rFonts w:ascii="Book Antiqua" w:hAnsi="Book Antiqua"/>
          <w:sz w:val="24"/>
          <w:szCs w:val="24"/>
          <w:lang w:val="en-GB"/>
        </w:rPr>
        <w:t xml:space="preserve">the </w:t>
      </w:r>
      <w:r w:rsidRPr="008746DF">
        <w:rPr>
          <w:rFonts w:ascii="Book Antiqua" w:hAnsi="Book Antiqua"/>
          <w:sz w:val="24"/>
          <w:szCs w:val="24"/>
          <w:lang w:val="en-GB"/>
        </w:rPr>
        <w:t xml:space="preserve">lymph nodes requires traversing the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 </w:t>
      </w:r>
      <w:r w:rsidR="00044168" w:rsidRPr="008746DF">
        <w:rPr>
          <w:rFonts w:ascii="Book Antiqua" w:hAnsi="Book Antiqua"/>
          <w:sz w:val="24"/>
          <w:szCs w:val="24"/>
          <w:lang w:val="en-GB"/>
        </w:rPr>
        <w:t xml:space="preserve">or </w:t>
      </w:r>
      <w:r w:rsidRPr="008746DF">
        <w:rPr>
          <w:rFonts w:ascii="Book Antiqua" w:hAnsi="Book Antiqua"/>
          <w:sz w:val="24"/>
          <w:szCs w:val="24"/>
          <w:lang w:val="en-GB"/>
        </w:rPr>
        <w:t xml:space="preserve">when </w:t>
      </w:r>
      <w:r w:rsidR="00044168" w:rsidRPr="008746DF">
        <w:rPr>
          <w:rFonts w:ascii="Book Antiqua" w:hAnsi="Book Antiqua"/>
          <w:sz w:val="24"/>
          <w:szCs w:val="24"/>
          <w:lang w:val="en-GB"/>
        </w:rPr>
        <w:t xml:space="preserve">the </w:t>
      </w:r>
      <w:r w:rsidRPr="008746DF">
        <w:rPr>
          <w:rFonts w:ascii="Book Antiqua" w:hAnsi="Book Antiqua"/>
          <w:sz w:val="24"/>
          <w:szCs w:val="24"/>
          <w:lang w:val="en-GB"/>
        </w:rPr>
        <w:t xml:space="preserve">obtained samples are insufficient.  </w:t>
      </w:r>
    </w:p>
    <w:p w14:paraId="118F4A3D" w14:textId="4064055A" w:rsidR="0025378C" w:rsidRPr="008746DF" w:rsidRDefault="00402CC1" w:rsidP="000946A4">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 xml:space="preserve">-        </w:t>
      </w:r>
      <w:r w:rsidR="00944D4E" w:rsidRPr="008746DF">
        <w:rPr>
          <w:rFonts w:ascii="Book Antiqua" w:hAnsi="Book Antiqua"/>
          <w:b/>
          <w:sz w:val="24"/>
          <w:szCs w:val="24"/>
          <w:lang w:val="en-GB"/>
        </w:rPr>
        <w:t>Tumour</w:t>
      </w:r>
      <w:r w:rsidR="0025378C" w:rsidRPr="008746DF">
        <w:rPr>
          <w:rFonts w:ascii="Book Antiqua" w:hAnsi="Book Antiqua"/>
          <w:b/>
          <w:sz w:val="24"/>
          <w:szCs w:val="24"/>
          <w:lang w:val="en-GB"/>
        </w:rPr>
        <w:t xml:space="preserve"> staging</w:t>
      </w:r>
    </w:p>
    <w:p w14:paraId="411FCDF1" w14:textId="0219DB09" w:rsidR="00DE30B9" w:rsidRPr="008746DF" w:rsidRDefault="00402CC1" w:rsidP="00E9126E">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In addition to the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pancreatic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T staging, especially </w:t>
      </w:r>
      <w:r w:rsidR="00044168" w:rsidRPr="008746DF">
        <w:rPr>
          <w:rFonts w:ascii="Book Antiqua" w:hAnsi="Book Antiqua"/>
          <w:sz w:val="24"/>
          <w:szCs w:val="24"/>
          <w:lang w:val="en-GB"/>
        </w:rPr>
        <w:t xml:space="preserve">regarding </w:t>
      </w:r>
      <w:r w:rsidRPr="008746DF">
        <w:rPr>
          <w:rFonts w:ascii="Book Antiqua" w:hAnsi="Book Antiqua"/>
          <w:sz w:val="24"/>
          <w:szCs w:val="24"/>
          <w:lang w:val="en-GB"/>
        </w:rPr>
        <w:t>vascular invasion, is crucial to pla</w:t>
      </w:r>
      <w:r w:rsidR="00C84D43" w:rsidRPr="008746DF">
        <w:rPr>
          <w:rFonts w:ascii="Book Antiqua" w:hAnsi="Book Antiqua"/>
          <w:sz w:val="24"/>
          <w:szCs w:val="24"/>
          <w:lang w:val="en-GB"/>
        </w:rPr>
        <w:t>n</w:t>
      </w:r>
      <w:r w:rsidRPr="008746DF">
        <w:rPr>
          <w:rFonts w:ascii="Book Antiqua" w:hAnsi="Book Antiqua"/>
          <w:sz w:val="24"/>
          <w:szCs w:val="24"/>
          <w:lang w:val="en-GB"/>
        </w:rPr>
        <w:t>n</w:t>
      </w:r>
      <w:r w:rsidR="00044168" w:rsidRPr="008746DF">
        <w:rPr>
          <w:rFonts w:ascii="Book Antiqua" w:hAnsi="Book Antiqua"/>
          <w:sz w:val="24"/>
          <w:szCs w:val="24"/>
          <w:lang w:val="en-GB"/>
        </w:rPr>
        <w:t>ing</w:t>
      </w:r>
      <w:r w:rsidRPr="008746DF">
        <w:rPr>
          <w:rFonts w:ascii="Book Antiqua" w:hAnsi="Book Antiqua"/>
          <w:sz w:val="24"/>
          <w:szCs w:val="24"/>
          <w:lang w:val="en-GB"/>
        </w:rPr>
        <w:t xml:space="preserve"> the appropriate treatment strategy </w:t>
      </w:r>
      <w:r w:rsidR="00044168" w:rsidRPr="008746DF">
        <w:rPr>
          <w:rFonts w:ascii="Book Antiqua" w:hAnsi="Book Antiqua"/>
          <w:sz w:val="24"/>
          <w:szCs w:val="24"/>
          <w:lang w:val="en-GB"/>
        </w:rPr>
        <w:t xml:space="preserve">for </w:t>
      </w:r>
      <w:proofErr w:type="spellStart"/>
      <w:r w:rsidRPr="008746DF">
        <w:rPr>
          <w:rFonts w:ascii="Book Antiqua" w:hAnsi="Book Antiqua"/>
          <w:sz w:val="24"/>
          <w:szCs w:val="24"/>
          <w:lang w:val="en-GB"/>
        </w:rPr>
        <w:t>pancreaticobiliary</w:t>
      </w:r>
      <w:proofErr w:type="spellEnd"/>
      <w:r w:rsidRPr="008746DF">
        <w:rPr>
          <w:rFonts w:ascii="Book Antiqua" w:hAnsi="Book Antiqua"/>
          <w:sz w:val="24"/>
          <w:szCs w:val="24"/>
          <w:lang w:val="en-GB"/>
        </w:rPr>
        <w:t xml:space="preserve"> neoplasia</w:t>
      </w:r>
      <w:r w:rsidR="00716C2C" w:rsidRPr="008746DF">
        <w:rPr>
          <w:rFonts w:ascii="Book Antiqua" w:hAnsi="Book Antiqua"/>
          <w:sz w:val="24"/>
          <w:szCs w:val="24"/>
          <w:lang w:val="en-GB"/>
        </w:rPr>
        <w:t xml:space="preserve"> (Figure 14)</w:t>
      </w:r>
      <w:r w:rsidRPr="008746DF">
        <w:rPr>
          <w:rFonts w:ascii="Book Antiqua" w:hAnsi="Book Antiqua"/>
          <w:sz w:val="24"/>
          <w:szCs w:val="24"/>
          <w:lang w:val="en-GB"/>
        </w:rPr>
        <w:t xml:space="preserve">. EUS errors </w:t>
      </w:r>
      <w:r w:rsidR="00044168" w:rsidRPr="008746DF">
        <w:rPr>
          <w:rFonts w:ascii="Book Antiqua" w:hAnsi="Book Antiqua"/>
          <w:sz w:val="24"/>
          <w:szCs w:val="24"/>
          <w:lang w:val="en-GB"/>
        </w:rPr>
        <w:t xml:space="preserve">in the </w:t>
      </w:r>
      <w:r w:rsidRPr="008746DF">
        <w:rPr>
          <w:rFonts w:ascii="Book Antiqua" w:hAnsi="Book Antiqua"/>
          <w:sz w:val="24"/>
          <w:szCs w:val="24"/>
          <w:lang w:val="en-GB"/>
        </w:rPr>
        <w:t xml:space="preserve">local staging of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s </w:t>
      </w:r>
      <w:r w:rsidR="00497C04" w:rsidRPr="008746DF">
        <w:rPr>
          <w:rFonts w:ascii="Book Antiqua" w:hAnsi="Book Antiqua"/>
          <w:sz w:val="24"/>
          <w:szCs w:val="24"/>
          <w:lang w:val="en-GB"/>
        </w:rPr>
        <w:t>are</w:t>
      </w:r>
      <w:r w:rsidR="00044168" w:rsidRPr="008746DF">
        <w:rPr>
          <w:rFonts w:ascii="Book Antiqua" w:hAnsi="Book Antiqua"/>
          <w:sz w:val="24"/>
          <w:szCs w:val="24"/>
          <w:lang w:val="en-GB"/>
        </w:rPr>
        <w:t xml:space="preserve"> often</w:t>
      </w:r>
      <w:r w:rsidRPr="008746DF">
        <w:rPr>
          <w:rFonts w:ascii="Book Antiqua" w:hAnsi="Book Antiqua"/>
          <w:sz w:val="24"/>
          <w:szCs w:val="24"/>
          <w:lang w:val="en-GB"/>
        </w:rPr>
        <w:t xml:space="preserve"> somehow due to </w:t>
      </w:r>
      <w:proofErr w:type="spellStart"/>
      <w:r w:rsidRPr="008746DF">
        <w:rPr>
          <w:rFonts w:ascii="Book Antiqua" w:hAnsi="Book Antiqua"/>
          <w:sz w:val="24"/>
          <w:szCs w:val="24"/>
          <w:lang w:val="en-GB"/>
        </w:rPr>
        <w:t>peri</w:t>
      </w:r>
      <w:r w:rsidR="00944D4E" w:rsidRPr="008746DF">
        <w:rPr>
          <w:rFonts w:ascii="Book Antiqua" w:hAnsi="Book Antiqua"/>
          <w:sz w:val="24"/>
          <w:szCs w:val="24"/>
          <w:lang w:val="en-GB"/>
        </w:rPr>
        <w:t>tumour</w:t>
      </w:r>
      <w:r w:rsidRPr="008746DF">
        <w:rPr>
          <w:rFonts w:ascii="Book Antiqua" w:hAnsi="Book Antiqua"/>
          <w:sz w:val="24"/>
          <w:szCs w:val="24"/>
          <w:lang w:val="en-GB"/>
        </w:rPr>
        <w:t>al</w:t>
      </w:r>
      <w:proofErr w:type="spellEnd"/>
      <w:r w:rsidRPr="008746DF">
        <w:rPr>
          <w:rFonts w:ascii="Book Antiqua" w:hAnsi="Book Antiqua"/>
          <w:sz w:val="24"/>
          <w:szCs w:val="24"/>
          <w:lang w:val="en-GB"/>
        </w:rPr>
        <w:t xml:space="preserve"> inflammation</w:t>
      </w:r>
      <w:r w:rsidR="00044168" w:rsidRPr="008746DF">
        <w:rPr>
          <w:rFonts w:ascii="Book Antiqua" w:hAnsi="Book Antiqua"/>
          <w:sz w:val="24"/>
          <w:szCs w:val="24"/>
          <w:lang w:val="en-GB"/>
        </w:rPr>
        <w:t>, which</w:t>
      </w:r>
      <w:r w:rsidRPr="008746DF">
        <w:rPr>
          <w:rFonts w:ascii="Book Antiqua" w:hAnsi="Book Antiqua"/>
          <w:sz w:val="24"/>
          <w:szCs w:val="24"/>
          <w:lang w:val="en-GB"/>
        </w:rPr>
        <w:t xml:space="preserve"> rend</w:t>
      </w:r>
      <w:r w:rsidR="009079A5" w:rsidRPr="008746DF">
        <w:rPr>
          <w:rFonts w:ascii="Book Antiqua" w:hAnsi="Book Antiqua"/>
          <w:sz w:val="24"/>
          <w:szCs w:val="24"/>
          <w:lang w:val="en-GB"/>
        </w:rPr>
        <w:t>er</w:t>
      </w:r>
      <w:r w:rsidRPr="008746DF">
        <w:rPr>
          <w:rFonts w:ascii="Book Antiqua" w:hAnsi="Book Antiqua"/>
          <w:sz w:val="24"/>
          <w:szCs w:val="24"/>
          <w:lang w:val="en-GB"/>
        </w:rPr>
        <w:t xml:space="preserve">s the </w:t>
      </w:r>
      <w:proofErr w:type="spellStart"/>
      <w:r w:rsidR="00944D4E" w:rsidRPr="008746DF">
        <w:rPr>
          <w:rFonts w:ascii="Book Antiqua" w:hAnsi="Book Antiqua"/>
          <w:sz w:val="24"/>
          <w:szCs w:val="24"/>
          <w:lang w:val="en-GB"/>
        </w:rPr>
        <w:t>tumour</w:t>
      </w:r>
      <w:r w:rsidR="00067A3D">
        <w:rPr>
          <w:rFonts w:ascii="Book Antiqua" w:hAnsi="Book Antiqua"/>
          <w:sz w:val="24"/>
          <w:szCs w:val="24"/>
          <w:lang w:val="en-GB"/>
        </w:rPr>
        <w:t>al</w:t>
      </w:r>
      <w:proofErr w:type="spellEnd"/>
      <w:r w:rsidRPr="008746DF">
        <w:rPr>
          <w:rFonts w:ascii="Book Antiqua" w:hAnsi="Book Antiqua"/>
          <w:sz w:val="24"/>
          <w:szCs w:val="24"/>
          <w:lang w:val="en-GB"/>
        </w:rPr>
        <w:t xml:space="preserve"> margins unclear</w:t>
      </w:r>
      <w:r w:rsidR="00044168" w:rsidRPr="008746DF">
        <w:rPr>
          <w:rFonts w:ascii="Book Antiqua" w:hAnsi="Book Antiqua"/>
          <w:sz w:val="24"/>
          <w:szCs w:val="24"/>
          <w:lang w:val="en-GB"/>
        </w:rPr>
        <w:t xml:space="preserve"> due to</w:t>
      </w:r>
      <w:r w:rsidRPr="008746DF">
        <w:rPr>
          <w:rFonts w:ascii="Book Antiqua" w:hAnsi="Book Antiqua"/>
          <w:sz w:val="24"/>
          <w:szCs w:val="24"/>
          <w:lang w:val="en-GB"/>
        </w:rPr>
        <w:t xml:space="preserve"> of the difficult</w:t>
      </w:r>
      <w:r w:rsidR="00044168" w:rsidRPr="008746DF">
        <w:rPr>
          <w:rFonts w:ascii="Book Antiqua" w:hAnsi="Book Antiqua"/>
          <w:sz w:val="24"/>
          <w:szCs w:val="24"/>
          <w:lang w:val="en-GB"/>
        </w:rPr>
        <w:t>y of</w:t>
      </w:r>
      <w:r w:rsidRPr="008746DF">
        <w:rPr>
          <w:rFonts w:ascii="Book Antiqua" w:hAnsi="Book Antiqua"/>
          <w:sz w:val="24"/>
          <w:szCs w:val="24"/>
          <w:lang w:val="en-GB"/>
        </w:rPr>
        <w:t xml:space="preserve"> distin</w:t>
      </w:r>
      <w:r w:rsidR="00044168" w:rsidRPr="008746DF">
        <w:rPr>
          <w:rFonts w:ascii="Book Antiqua" w:hAnsi="Book Antiqua"/>
          <w:sz w:val="24"/>
          <w:szCs w:val="24"/>
          <w:lang w:val="en-GB"/>
        </w:rPr>
        <w:t>guishing</w:t>
      </w:r>
      <w:r w:rsidRPr="008746DF">
        <w:rPr>
          <w:rFonts w:ascii="Book Antiqua" w:hAnsi="Book Antiqua"/>
          <w:sz w:val="24"/>
          <w:szCs w:val="24"/>
          <w:lang w:val="en-GB"/>
        </w:rPr>
        <w:t xml:space="preserve"> between </w:t>
      </w:r>
      <w:proofErr w:type="spellStart"/>
      <w:r w:rsidRPr="008746DF">
        <w:rPr>
          <w:rFonts w:ascii="Book Antiqua" w:hAnsi="Book Antiqua"/>
          <w:sz w:val="24"/>
          <w:szCs w:val="24"/>
          <w:lang w:val="en-GB"/>
        </w:rPr>
        <w:t>peri</w:t>
      </w:r>
      <w:r w:rsidR="00944D4E" w:rsidRPr="008746DF">
        <w:rPr>
          <w:rFonts w:ascii="Book Antiqua" w:hAnsi="Book Antiqua"/>
          <w:sz w:val="24"/>
          <w:szCs w:val="24"/>
          <w:lang w:val="en-GB"/>
        </w:rPr>
        <w:t>tumour</w:t>
      </w:r>
      <w:r w:rsidRPr="008746DF">
        <w:rPr>
          <w:rFonts w:ascii="Book Antiqua" w:hAnsi="Book Antiqua"/>
          <w:sz w:val="24"/>
          <w:szCs w:val="24"/>
          <w:lang w:val="en-GB"/>
        </w:rPr>
        <w:t>al</w:t>
      </w:r>
      <w:proofErr w:type="spellEnd"/>
      <w:r w:rsidRPr="008746DF">
        <w:rPr>
          <w:rFonts w:ascii="Book Antiqua" w:hAnsi="Book Antiqua"/>
          <w:sz w:val="24"/>
          <w:szCs w:val="24"/>
          <w:lang w:val="en-GB"/>
        </w:rPr>
        <w:t xml:space="preserve"> inflammatory tissue and hypoechoic </w:t>
      </w:r>
      <w:r w:rsidR="00944D4E" w:rsidRPr="008746DF">
        <w:rPr>
          <w:rFonts w:ascii="Book Antiqua" w:hAnsi="Book Antiqua"/>
          <w:sz w:val="24"/>
          <w:szCs w:val="24"/>
          <w:lang w:val="en-GB"/>
        </w:rPr>
        <w:t>tumour</w:t>
      </w:r>
      <w:r w:rsidR="00044168" w:rsidRPr="008746DF">
        <w:rPr>
          <w:rFonts w:ascii="Book Antiqua" w:hAnsi="Book Antiqua"/>
          <w:sz w:val="24"/>
          <w:szCs w:val="24"/>
          <w:lang w:val="en-GB"/>
        </w:rPr>
        <w:t>s</w:t>
      </w:r>
      <w:r w:rsidRPr="008746DF">
        <w:rPr>
          <w:rFonts w:ascii="Book Antiqua" w:hAnsi="Book Antiqua"/>
          <w:sz w:val="24"/>
          <w:szCs w:val="24"/>
          <w:lang w:val="en-GB"/>
        </w:rPr>
        <w:t xml:space="preserve">. The interface between inflammatory tissue and the </w:t>
      </w:r>
      <w:r w:rsidR="00944D4E" w:rsidRPr="008746DF">
        <w:rPr>
          <w:rFonts w:ascii="Book Antiqua" w:hAnsi="Book Antiqua"/>
          <w:sz w:val="24"/>
          <w:szCs w:val="24"/>
          <w:lang w:val="en-GB"/>
        </w:rPr>
        <w:t>tumour</w:t>
      </w:r>
      <w:r w:rsidR="001D0F39" w:rsidRPr="008746DF">
        <w:rPr>
          <w:rFonts w:ascii="Book Antiqua" w:hAnsi="Book Antiqua"/>
          <w:sz w:val="24"/>
          <w:szCs w:val="24"/>
          <w:lang w:val="en-GB"/>
        </w:rPr>
        <w:t xml:space="preserve"> was better depicted with C</w:t>
      </w:r>
      <w:r w:rsidRPr="008746DF">
        <w:rPr>
          <w:rFonts w:ascii="Book Antiqua" w:hAnsi="Book Antiqua"/>
          <w:sz w:val="24"/>
          <w:szCs w:val="24"/>
          <w:lang w:val="en-GB"/>
        </w:rPr>
        <w:t xml:space="preserve">H-EUS by enhancing the </w:t>
      </w:r>
      <w:proofErr w:type="spellStart"/>
      <w:r w:rsidRPr="008746DF">
        <w:rPr>
          <w:rFonts w:ascii="Book Antiqua" w:hAnsi="Book Antiqua"/>
          <w:sz w:val="24"/>
          <w:szCs w:val="24"/>
          <w:lang w:val="en-GB"/>
        </w:rPr>
        <w:t>peri</w:t>
      </w:r>
      <w:r w:rsidR="00944D4E" w:rsidRPr="008746DF">
        <w:rPr>
          <w:rFonts w:ascii="Book Antiqua" w:hAnsi="Book Antiqua"/>
          <w:sz w:val="24"/>
          <w:szCs w:val="24"/>
          <w:lang w:val="en-GB"/>
        </w:rPr>
        <w:t>tumour</w:t>
      </w:r>
      <w:r w:rsidRPr="008746DF">
        <w:rPr>
          <w:rFonts w:ascii="Book Antiqua" w:hAnsi="Book Antiqua"/>
          <w:sz w:val="24"/>
          <w:szCs w:val="24"/>
          <w:lang w:val="en-GB"/>
        </w:rPr>
        <w:t>al</w:t>
      </w:r>
      <w:proofErr w:type="spellEnd"/>
      <w:r w:rsidRPr="008746DF">
        <w:rPr>
          <w:rFonts w:ascii="Book Antiqua" w:hAnsi="Book Antiqua"/>
          <w:sz w:val="24"/>
          <w:szCs w:val="24"/>
          <w:lang w:val="en-GB"/>
        </w:rPr>
        <w:t xml:space="preserve"> inflammatio</w:t>
      </w:r>
      <w:r w:rsidR="005D5F56" w:rsidRPr="008746DF">
        <w:rPr>
          <w:rFonts w:ascii="Book Antiqua" w:hAnsi="Book Antiqua"/>
          <w:sz w:val="24"/>
          <w:szCs w:val="24"/>
          <w:lang w:val="en-GB"/>
        </w:rPr>
        <w:t xml:space="preserve">n in </w:t>
      </w:r>
      <w:r w:rsidR="009079A5" w:rsidRPr="008746DF">
        <w:rPr>
          <w:rFonts w:ascii="Book Antiqua" w:hAnsi="Book Antiqua"/>
          <w:sz w:val="24"/>
          <w:szCs w:val="24"/>
          <w:lang w:val="en-GB"/>
        </w:rPr>
        <w:t xml:space="preserve">a </w:t>
      </w:r>
      <w:r w:rsidR="005D5F56" w:rsidRPr="008746DF">
        <w:rPr>
          <w:rFonts w:ascii="Book Antiqua" w:hAnsi="Book Antiqua"/>
          <w:sz w:val="24"/>
          <w:szCs w:val="24"/>
          <w:lang w:val="en-GB"/>
        </w:rPr>
        <w:t>study by Imazu et al</w:t>
      </w:r>
      <w:r w:rsidR="00A93DC9"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w:t>
      </w:r>
      <w:r w:rsidR="00DD695D" w:rsidRPr="008746DF">
        <w:rPr>
          <w:rFonts w:ascii="Book Antiqua" w:hAnsi="Book Antiqua"/>
          <w:sz w:val="24"/>
          <w:szCs w:val="24"/>
          <w:vertAlign w:val="superscript"/>
          <w:lang w:val="en-GB"/>
        </w:rPr>
        <w:t>61</w:t>
      </w:r>
      <w:r w:rsidR="00A93DC9"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They </w:t>
      </w:r>
      <w:r w:rsidR="005D5F56" w:rsidRPr="008746DF">
        <w:rPr>
          <w:rFonts w:ascii="Book Antiqua" w:hAnsi="Book Antiqua"/>
          <w:sz w:val="24"/>
          <w:szCs w:val="24"/>
          <w:lang w:val="en-GB"/>
        </w:rPr>
        <w:t>compared</w:t>
      </w:r>
      <w:r w:rsidRPr="008746DF">
        <w:rPr>
          <w:rFonts w:ascii="Book Antiqua" w:hAnsi="Book Antiqua"/>
          <w:sz w:val="24"/>
          <w:szCs w:val="24"/>
          <w:lang w:val="en-GB"/>
        </w:rPr>
        <w:t xml:space="preserve"> </w:t>
      </w:r>
      <w:r w:rsidR="001D0F39" w:rsidRPr="008746DF">
        <w:rPr>
          <w:rFonts w:ascii="Book Antiqua" w:hAnsi="Book Antiqua"/>
          <w:sz w:val="24"/>
          <w:szCs w:val="24"/>
          <w:lang w:val="en-GB"/>
        </w:rPr>
        <w:t>EUS and C</w:t>
      </w:r>
      <w:r w:rsidRPr="008746DF">
        <w:rPr>
          <w:rFonts w:ascii="Book Antiqua" w:hAnsi="Book Antiqua"/>
          <w:sz w:val="24"/>
          <w:szCs w:val="24"/>
          <w:lang w:val="en-GB"/>
        </w:rPr>
        <w:t xml:space="preserve">H-EUS </w:t>
      </w:r>
      <w:r w:rsidR="00044168" w:rsidRPr="008746DF">
        <w:rPr>
          <w:rFonts w:ascii="Book Antiqua" w:hAnsi="Book Antiqua"/>
          <w:sz w:val="24"/>
          <w:szCs w:val="24"/>
          <w:lang w:val="en-GB"/>
        </w:rPr>
        <w:t>i</w:t>
      </w:r>
      <w:r w:rsidRPr="008746DF">
        <w:rPr>
          <w:rFonts w:ascii="Book Antiqua" w:hAnsi="Book Antiqua"/>
          <w:sz w:val="24"/>
          <w:szCs w:val="24"/>
          <w:lang w:val="en-GB"/>
        </w:rPr>
        <w:t xml:space="preserve">n 26 patients before </w:t>
      </w:r>
      <w:r w:rsidR="00044168" w:rsidRPr="008746DF">
        <w:rPr>
          <w:rFonts w:ascii="Book Antiqua" w:hAnsi="Book Antiqua"/>
          <w:sz w:val="24"/>
          <w:szCs w:val="24"/>
          <w:lang w:val="en-GB"/>
        </w:rPr>
        <w:t>each underwent a</w:t>
      </w:r>
      <w:r w:rsidRPr="008746DF">
        <w:rPr>
          <w:rFonts w:ascii="Book Antiqua" w:hAnsi="Book Antiqua"/>
          <w:sz w:val="24"/>
          <w:szCs w:val="24"/>
          <w:lang w:val="en-GB"/>
        </w:rPr>
        <w:t xml:space="preserve"> surgical resection f</w:t>
      </w:r>
      <w:r w:rsidR="001D0F39" w:rsidRPr="008746DF">
        <w:rPr>
          <w:rFonts w:ascii="Book Antiqua" w:hAnsi="Book Antiqua"/>
          <w:sz w:val="24"/>
          <w:szCs w:val="24"/>
          <w:lang w:val="en-GB"/>
        </w:rPr>
        <w:t xml:space="preserve">or </w:t>
      </w:r>
      <w:proofErr w:type="spellStart"/>
      <w:r w:rsidR="001D0F39" w:rsidRPr="008746DF">
        <w:rPr>
          <w:rFonts w:ascii="Book Antiqua" w:hAnsi="Book Antiqua"/>
          <w:sz w:val="24"/>
          <w:szCs w:val="24"/>
          <w:lang w:val="en-GB"/>
        </w:rPr>
        <w:t>pancreaticobiliary</w:t>
      </w:r>
      <w:proofErr w:type="spellEnd"/>
      <w:r w:rsidR="001D0F39"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001D0F39" w:rsidRPr="008746DF">
        <w:rPr>
          <w:rFonts w:ascii="Book Antiqua" w:hAnsi="Book Antiqua"/>
          <w:sz w:val="24"/>
          <w:szCs w:val="24"/>
          <w:lang w:val="en-GB"/>
        </w:rPr>
        <w:t>s. C</w:t>
      </w:r>
      <w:r w:rsidRPr="008746DF">
        <w:rPr>
          <w:rFonts w:ascii="Book Antiqua" w:hAnsi="Book Antiqua"/>
          <w:sz w:val="24"/>
          <w:szCs w:val="24"/>
          <w:lang w:val="en-GB"/>
        </w:rPr>
        <w:t>H-EUS was significantly superior to EUS for T stag</w:t>
      </w:r>
      <w:r w:rsidR="00044168" w:rsidRPr="008746DF">
        <w:rPr>
          <w:rFonts w:ascii="Book Antiqua" w:hAnsi="Book Antiqua"/>
          <w:sz w:val="24"/>
          <w:szCs w:val="24"/>
          <w:lang w:val="en-GB"/>
        </w:rPr>
        <w:t>ing,</w:t>
      </w:r>
      <w:r w:rsidRPr="008746DF">
        <w:rPr>
          <w:rFonts w:ascii="Book Antiqua" w:hAnsi="Book Antiqua"/>
          <w:sz w:val="24"/>
          <w:szCs w:val="24"/>
          <w:lang w:val="en-GB"/>
        </w:rPr>
        <w:t xml:space="preserve"> with an overall accuracy of 92% and</w:t>
      </w:r>
      <w:r w:rsidR="001D0F39" w:rsidRPr="008746DF">
        <w:rPr>
          <w:rFonts w:ascii="Book Antiqua" w:hAnsi="Book Antiqua"/>
          <w:sz w:val="24"/>
          <w:szCs w:val="24"/>
          <w:lang w:val="en-GB"/>
        </w:rPr>
        <w:t xml:space="preserve"> 69</w:t>
      </w:r>
      <w:r w:rsidR="00FD2B16" w:rsidRPr="008746DF">
        <w:rPr>
          <w:rFonts w:ascii="Book Antiqua" w:hAnsi="Book Antiqua"/>
          <w:sz w:val="24"/>
          <w:szCs w:val="24"/>
          <w:lang w:val="en-GB"/>
        </w:rPr>
        <w:t>%, respectively</w:t>
      </w:r>
      <w:r w:rsidR="001D0F39" w:rsidRPr="008746DF">
        <w:rPr>
          <w:rFonts w:ascii="Book Antiqua" w:hAnsi="Book Antiqua"/>
          <w:sz w:val="24"/>
          <w:szCs w:val="24"/>
          <w:lang w:val="en-GB"/>
        </w:rPr>
        <w:t xml:space="preserve"> (p&lt; 0</w:t>
      </w:r>
      <w:proofErr w:type="gramStart"/>
      <w:r w:rsidR="001D0F39" w:rsidRPr="008746DF">
        <w:rPr>
          <w:rFonts w:ascii="Book Antiqua" w:hAnsi="Book Antiqua"/>
          <w:sz w:val="24"/>
          <w:szCs w:val="24"/>
          <w:lang w:val="en-GB"/>
        </w:rPr>
        <w:t>,05</w:t>
      </w:r>
      <w:proofErr w:type="gramEnd"/>
      <w:r w:rsidR="001D0F39" w:rsidRPr="008746DF">
        <w:rPr>
          <w:rFonts w:ascii="Book Antiqua" w:hAnsi="Book Antiqua"/>
          <w:sz w:val="24"/>
          <w:szCs w:val="24"/>
          <w:lang w:val="en-GB"/>
        </w:rPr>
        <w:t>). C</w:t>
      </w:r>
      <w:r w:rsidRPr="008746DF">
        <w:rPr>
          <w:rFonts w:ascii="Book Antiqua" w:hAnsi="Book Antiqua"/>
          <w:sz w:val="24"/>
          <w:szCs w:val="24"/>
          <w:lang w:val="en-GB"/>
        </w:rPr>
        <w:t xml:space="preserve">H-EUS correctly </w:t>
      </w:r>
      <w:r w:rsidR="00BC6F3D" w:rsidRPr="008746DF">
        <w:rPr>
          <w:rFonts w:ascii="Book Antiqua" w:hAnsi="Book Antiqua"/>
          <w:sz w:val="24"/>
          <w:szCs w:val="24"/>
          <w:lang w:val="en-GB"/>
        </w:rPr>
        <w:t>staged six</w:t>
      </w:r>
      <w:r w:rsidRPr="008746DF">
        <w:rPr>
          <w:rFonts w:ascii="Book Antiqua" w:hAnsi="Book Antiqua"/>
          <w:sz w:val="24"/>
          <w:szCs w:val="24"/>
          <w:lang w:val="en-GB"/>
        </w:rPr>
        <w:t xml:space="preserve"> cases </w:t>
      </w:r>
      <w:r w:rsidR="00BC6F3D" w:rsidRPr="008746DF">
        <w:rPr>
          <w:rFonts w:ascii="Book Antiqua" w:hAnsi="Book Antiqua"/>
          <w:sz w:val="24"/>
          <w:szCs w:val="24"/>
          <w:lang w:val="en-GB"/>
        </w:rPr>
        <w:t>over-staged by EUS. N</w:t>
      </w:r>
      <w:r w:rsidRPr="008746DF">
        <w:rPr>
          <w:rFonts w:ascii="Book Antiqua" w:hAnsi="Book Antiqua"/>
          <w:sz w:val="24"/>
          <w:szCs w:val="24"/>
          <w:lang w:val="en-GB"/>
        </w:rPr>
        <w:t xml:space="preserve">o portal </w:t>
      </w:r>
      <w:r w:rsidR="009079A5" w:rsidRPr="008746DF">
        <w:rPr>
          <w:rFonts w:ascii="Book Antiqua" w:hAnsi="Book Antiqua"/>
          <w:sz w:val="24"/>
          <w:szCs w:val="24"/>
          <w:lang w:val="en-GB"/>
        </w:rPr>
        <w:t xml:space="preserve">vein </w:t>
      </w:r>
      <w:r w:rsidRPr="008746DF">
        <w:rPr>
          <w:rFonts w:ascii="Book Antiqua" w:hAnsi="Book Antiqua"/>
          <w:sz w:val="24"/>
          <w:szCs w:val="24"/>
          <w:lang w:val="en-GB"/>
        </w:rPr>
        <w:t xml:space="preserve">involvement was demonstrated in four </w:t>
      </w:r>
      <w:r w:rsidR="001D0F39" w:rsidRPr="008746DF">
        <w:rPr>
          <w:rFonts w:ascii="Book Antiqua" w:hAnsi="Book Antiqua"/>
          <w:sz w:val="24"/>
          <w:szCs w:val="24"/>
          <w:lang w:val="en-GB"/>
        </w:rPr>
        <w:t>of the</w:t>
      </w:r>
      <w:r w:rsidR="00044168" w:rsidRPr="008746DF">
        <w:rPr>
          <w:rFonts w:ascii="Book Antiqua" w:hAnsi="Book Antiqua"/>
          <w:sz w:val="24"/>
          <w:szCs w:val="24"/>
          <w:lang w:val="en-GB"/>
        </w:rPr>
        <w:t xml:space="preserve"> cases</w:t>
      </w:r>
      <w:r w:rsidR="001D0F39" w:rsidRPr="008746DF">
        <w:rPr>
          <w:rFonts w:ascii="Book Antiqua" w:hAnsi="Book Antiqua"/>
          <w:sz w:val="24"/>
          <w:szCs w:val="24"/>
          <w:lang w:val="en-GB"/>
        </w:rPr>
        <w:t xml:space="preserve"> by C</w:t>
      </w:r>
      <w:r w:rsidR="00BC6F3D" w:rsidRPr="008746DF">
        <w:rPr>
          <w:rFonts w:ascii="Book Antiqua" w:hAnsi="Book Antiqua"/>
          <w:sz w:val="24"/>
          <w:szCs w:val="24"/>
          <w:lang w:val="en-GB"/>
        </w:rPr>
        <w:t xml:space="preserve">H-EUS. </w:t>
      </w:r>
      <w:r w:rsidR="001D0F39" w:rsidRPr="008746DF">
        <w:rPr>
          <w:rFonts w:ascii="Book Antiqua" w:hAnsi="Book Antiqua"/>
          <w:sz w:val="24"/>
          <w:szCs w:val="24"/>
          <w:lang w:val="en-GB"/>
        </w:rPr>
        <w:t>C</w:t>
      </w:r>
      <w:r w:rsidRPr="008746DF">
        <w:rPr>
          <w:rFonts w:ascii="Book Antiqua" w:hAnsi="Book Antiqua"/>
          <w:sz w:val="24"/>
          <w:szCs w:val="24"/>
          <w:lang w:val="en-GB"/>
        </w:rPr>
        <w:t xml:space="preserve">H-EUS </w:t>
      </w:r>
      <w:r w:rsidR="00BC6F3D" w:rsidRPr="008746DF">
        <w:rPr>
          <w:rFonts w:ascii="Book Antiqua" w:hAnsi="Book Antiqua"/>
          <w:sz w:val="24"/>
          <w:szCs w:val="24"/>
          <w:lang w:val="en-GB"/>
        </w:rPr>
        <w:t xml:space="preserve">depicted the portal wall more clearly and therefore </w:t>
      </w:r>
      <w:r w:rsidRPr="008746DF">
        <w:rPr>
          <w:rFonts w:ascii="Book Antiqua" w:hAnsi="Book Antiqua"/>
          <w:sz w:val="24"/>
          <w:szCs w:val="24"/>
          <w:lang w:val="en-GB"/>
        </w:rPr>
        <w:t xml:space="preserve">was more specific </w:t>
      </w:r>
      <w:r w:rsidR="00044168" w:rsidRPr="008746DF">
        <w:rPr>
          <w:rFonts w:ascii="Book Antiqua" w:hAnsi="Book Antiqua"/>
          <w:sz w:val="24"/>
          <w:szCs w:val="24"/>
          <w:lang w:val="en-GB"/>
        </w:rPr>
        <w:t>for the diagnosis of</w:t>
      </w:r>
      <w:r w:rsidRPr="008746DF">
        <w:rPr>
          <w:rFonts w:ascii="Book Antiqua" w:hAnsi="Book Antiqua"/>
          <w:sz w:val="24"/>
          <w:szCs w:val="24"/>
          <w:lang w:val="en-GB"/>
        </w:rPr>
        <w:t xml:space="preserve"> portal invasion</w:t>
      </w:r>
      <w:r w:rsidR="00044168" w:rsidRPr="008746DF">
        <w:rPr>
          <w:rFonts w:ascii="Book Antiqua" w:hAnsi="Book Antiqua"/>
          <w:sz w:val="24"/>
          <w:szCs w:val="24"/>
          <w:lang w:val="en-GB"/>
        </w:rPr>
        <w:t>, compared to</w:t>
      </w:r>
      <w:r w:rsidRPr="008746DF">
        <w:rPr>
          <w:rFonts w:ascii="Book Antiqua" w:hAnsi="Book Antiqua"/>
          <w:sz w:val="24"/>
          <w:szCs w:val="24"/>
          <w:lang w:val="en-GB"/>
        </w:rPr>
        <w:t xml:space="preserve"> EUS (100% vs 83 %).</w:t>
      </w:r>
      <w:r w:rsidR="001D0F39" w:rsidRPr="008746DF">
        <w:rPr>
          <w:rFonts w:ascii="Book Antiqua" w:hAnsi="Book Antiqua"/>
          <w:sz w:val="24"/>
          <w:szCs w:val="24"/>
          <w:lang w:val="en-GB"/>
        </w:rPr>
        <w:t xml:space="preserve"> Using quantitative C</w:t>
      </w:r>
      <w:r w:rsidR="00A7597C" w:rsidRPr="008746DF">
        <w:rPr>
          <w:rFonts w:ascii="Book Antiqua" w:hAnsi="Book Antiqua"/>
          <w:sz w:val="24"/>
          <w:szCs w:val="24"/>
          <w:lang w:val="en-GB"/>
        </w:rPr>
        <w:t>H-EUS, Seicean et al.</w:t>
      </w:r>
      <w:r w:rsidR="00A93DC9" w:rsidRPr="008746DF">
        <w:rPr>
          <w:rFonts w:ascii="Book Antiqua" w:hAnsi="Book Antiqua"/>
          <w:sz w:val="24"/>
          <w:szCs w:val="24"/>
          <w:lang w:val="en-GB"/>
        </w:rPr>
        <w:t xml:space="preserve"> </w:t>
      </w:r>
      <w:r w:rsidR="00A93DC9" w:rsidRPr="008746DF">
        <w:rPr>
          <w:rFonts w:ascii="Book Antiqua" w:hAnsi="Book Antiqua"/>
          <w:sz w:val="24"/>
          <w:szCs w:val="24"/>
          <w:vertAlign w:val="superscript"/>
          <w:lang w:val="en-GB"/>
        </w:rPr>
        <w:t>[43]</w:t>
      </w:r>
      <w:r w:rsidR="00A7597C" w:rsidRPr="008746DF">
        <w:rPr>
          <w:rFonts w:ascii="Book Antiqua" w:hAnsi="Book Antiqua"/>
          <w:sz w:val="24"/>
          <w:szCs w:val="24"/>
          <w:lang w:val="en-GB"/>
        </w:rPr>
        <w:t xml:space="preserve"> </w:t>
      </w:r>
      <w:r w:rsidR="00044168" w:rsidRPr="008746DF">
        <w:rPr>
          <w:rFonts w:ascii="Book Antiqua" w:hAnsi="Book Antiqua"/>
          <w:sz w:val="24"/>
          <w:szCs w:val="24"/>
          <w:lang w:val="en-GB"/>
        </w:rPr>
        <w:t>were unable to</w:t>
      </w:r>
      <w:r w:rsidR="00A7597C" w:rsidRPr="008746DF">
        <w:rPr>
          <w:rFonts w:ascii="Book Antiqua" w:hAnsi="Book Antiqua"/>
          <w:sz w:val="24"/>
          <w:szCs w:val="24"/>
          <w:lang w:val="en-GB"/>
        </w:rPr>
        <w:t xml:space="preserve"> reproduce these results. </w:t>
      </w:r>
      <w:r w:rsidR="00044168" w:rsidRPr="008746DF">
        <w:rPr>
          <w:rFonts w:ascii="Book Antiqua" w:hAnsi="Book Antiqua"/>
          <w:sz w:val="24"/>
          <w:szCs w:val="24"/>
          <w:lang w:val="en-GB"/>
        </w:rPr>
        <w:t>The s</w:t>
      </w:r>
      <w:r w:rsidR="00A7597C" w:rsidRPr="008746DF">
        <w:rPr>
          <w:rFonts w:ascii="Book Antiqua" w:hAnsi="Book Antiqua"/>
          <w:sz w:val="24"/>
          <w:szCs w:val="24"/>
          <w:lang w:val="en-GB"/>
        </w:rPr>
        <w:t>taging of pancreatic adenocarcinoma was not mod</w:t>
      </w:r>
      <w:r w:rsidR="001D0F39" w:rsidRPr="008746DF">
        <w:rPr>
          <w:rFonts w:ascii="Book Antiqua" w:hAnsi="Book Antiqua"/>
          <w:sz w:val="24"/>
          <w:szCs w:val="24"/>
          <w:lang w:val="en-GB"/>
        </w:rPr>
        <w:t xml:space="preserve">ified </w:t>
      </w:r>
      <w:r w:rsidR="00044168" w:rsidRPr="008746DF">
        <w:rPr>
          <w:rFonts w:ascii="Book Antiqua" w:hAnsi="Book Antiqua"/>
          <w:sz w:val="24"/>
          <w:szCs w:val="24"/>
          <w:lang w:val="en-GB"/>
        </w:rPr>
        <w:t xml:space="preserve">based on </w:t>
      </w:r>
      <w:r w:rsidR="001D0F39" w:rsidRPr="008746DF">
        <w:rPr>
          <w:rFonts w:ascii="Book Antiqua" w:hAnsi="Book Antiqua"/>
          <w:sz w:val="24"/>
          <w:szCs w:val="24"/>
          <w:lang w:val="en-GB"/>
        </w:rPr>
        <w:t>the application of C</w:t>
      </w:r>
      <w:r w:rsidR="00A7597C" w:rsidRPr="008746DF">
        <w:rPr>
          <w:rFonts w:ascii="Book Antiqua" w:hAnsi="Book Antiqua"/>
          <w:sz w:val="24"/>
          <w:szCs w:val="24"/>
          <w:lang w:val="en-GB"/>
        </w:rPr>
        <w:t>H-EUS compared with EUS.</w:t>
      </w:r>
      <w:r w:rsidR="001D0F39" w:rsidRPr="008746DF">
        <w:rPr>
          <w:rFonts w:ascii="Book Antiqua" w:hAnsi="Book Antiqua"/>
          <w:sz w:val="24"/>
          <w:szCs w:val="24"/>
          <w:lang w:val="en-GB"/>
        </w:rPr>
        <w:t xml:space="preserve"> Therefore, the role of C</w:t>
      </w:r>
      <w:r w:rsidR="005D558F" w:rsidRPr="008746DF">
        <w:rPr>
          <w:rFonts w:ascii="Book Antiqua" w:hAnsi="Book Antiqua"/>
          <w:sz w:val="24"/>
          <w:szCs w:val="24"/>
          <w:lang w:val="en-GB"/>
        </w:rPr>
        <w:t xml:space="preserve">H-EUS for </w:t>
      </w:r>
      <w:r w:rsidR="00944D4E" w:rsidRPr="008746DF">
        <w:rPr>
          <w:rFonts w:ascii="Book Antiqua" w:hAnsi="Book Antiqua"/>
          <w:sz w:val="24"/>
          <w:szCs w:val="24"/>
          <w:lang w:val="en-GB"/>
        </w:rPr>
        <w:t>tumour</w:t>
      </w:r>
      <w:r w:rsidR="005D558F" w:rsidRPr="008746DF">
        <w:rPr>
          <w:rFonts w:ascii="Book Antiqua" w:hAnsi="Book Antiqua"/>
          <w:sz w:val="24"/>
          <w:szCs w:val="24"/>
          <w:lang w:val="en-GB"/>
        </w:rPr>
        <w:t xml:space="preserve"> staging needs to be clarified in further and larger studies.</w:t>
      </w:r>
    </w:p>
    <w:p w14:paraId="7C2C70D6" w14:textId="77777777" w:rsidR="00E9126E" w:rsidRPr="008746DF" w:rsidRDefault="00E9126E" w:rsidP="00E9126E">
      <w:pPr>
        <w:spacing w:line="360" w:lineRule="auto"/>
        <w:ind w:firstLine="720"/>
        <w:jc w:val="both"/>
        <w:rPr>
          <w:rFonts w:ascii="Book Antiqua" w:hAnsi="Book Antiqua"/>
          <w:sz w:val="24"/>
          <w:szCs w:val="24"/>
          <w:lang w:val="en-GB"/>
        </w:rPr>
      </w:pPr>
    </w:p>
    <w:p w14:paraId="4FF1BD39" w14:textId="049ABE79" w:rsidR="00C31714" w:rsidRPr="008746DF" w:rsidRDefault="00C31714"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Nodules and masses in other organs, </w:t>
      </w:r>
      <w:r w:rsidR="00B91F9B" w:rsidRPr="008746DF">
        <w:rPr>
          <w:rFonts w:ascii="Book Antiqua" w:hAnsi="Book Antiqua"/>
          <w:sz w:val="24"/>
          <w:szCs w:val="24"/>
          <w:lang w:val="en-GB"/>
        </w:rPr>
        <w:t xml:space="preserve">such </w:t>
      </w:r>
      <w:r w:rsidRPr="008746DF">
        <w:rPr>
          <w:rFonts w:ascii="Book Antiqua" w:hAnsi="Book Antiqua"/>
          <w:sz w:val="24"/>
          <w:szCs w:val="24"/>
          <w:lang w:val="en-GB"/>
        </w:rPr>
        <w:t xml:space="preserve">as </w:t>
      </w:r>
      <w:r w:rsidR="00B91F9B" w:rsidRPr="008746DF">
        <w:rPr>
          <w:rFonts w:ascii="Book Antiqua" w:hAnsi="Book Antiqua"/>
          <w:sz w:val="24"/>
          <w:szCs w:val="24"/>
          <w:lang w:val="en-GB"/>
        </w:rPr>
        <w:t xml:space="preserve">the </w:t>
      </w:r>
      <w:r w:rsidRPr="008746DF">
        <w:rPr>
          <w:rFonts w:ascii="Book Antiqua" w:hAnsi="Book Antiqua"/>
          <w:sz w:val="24"/>
          <w:szCs w:val="24"/>
          <w:lang w:val="en-GB"/>
        </w:rPr>
        <w:t xml:space="preserve">suprarenal glands and </w:t>
      </w:r>
      <w:r w:rsidR="00B91F9B" w:rsidRPr="008746DF">
        <w:rPr>
          <w:rFonts w:ascii="Book Antiqua" w:hAnsi="Book Antiqua"/>
          <w:sz w:val="24"/>
          <w:szCs w:val="24"/>
          <w:lang w:val="en-GB"/>
        </w:rPr>
        <w:t xml:space="preserve">the </w:t>
      </w:r>
      <w:r w:rsidRPr="008746DF">
        <w:rPr>
          <w:rFonts w:ascii="Book Antiqua" w:hAnsi="Book Antiqua"/>
          <w:sz w:val="24"/>
          <w:szCs w:val="24"/>
          <w:lang w:val="en-GB"/>
        </w:rPr>
        <w:t xml:space="preserve">spleen, also </w:t>
      </w:r>
      <w:r w:rsidR="00B91F9B" w:rsidRPr="008746DF">
        <w:rPr>
          <w:rFonts w:ascii="Book Antiqua" w:hAnsi="Book Antiqua"/>
          <w:sz w:val="24"/>
          <w:szCs w:val="24"/>
          <w:lang w:val="en-GB"/>
        </w:rPr>
        <w:t xml:space="preserve">warrant </w:t>
      </w:r>
      <w:r w:rsidRPr="008746DF">
        <w:rPr>
          <w:rFonts w:ascii="Book Antiqua" w:hAnsi="Book Antiqua"/>
          <w:sz w:val="24"/>
          <w:szCs w:val="24"/>
          <w:lang w:val="en-GB"/>
        </w:rPr>
        <w:t xml:space="preserve">subsequent assessment. Although histology is the optimal </w:t>
      </w:r>
      <w:r w:rsidR="00B91F9B" w:rsidRPr="008746DF">
        <w:rPr>
          <w:rFonts w:ascii="Book Antiqua" w:hAnsi="Book Antiqua"/>
          <w:sz w:val="24"/>
          <w:szCs w:val="24"/>
          <w:lang w:val="en-GB"/>
        </w:rPr>
        <w:t xml:space="preserve">mode of </w:t>
      </w:r>
      <w:r w:rsidRPr="008746DF">
        <w:rPr>
          <w:rFonts w:ascii="Book Antiqua" w:hAnsi="Book Antiqua"/>
          <w:sz w:val="24"/>
          <w:szCs w:val="24"/>
          <w:lang w:val="en-GB"/>
        </w:rPr>
        <w:t xml:space="preserve">diagnosis </w:t>
      </w:r>
      <w:r w:rsidR="00B91F9B" w:rsidRPr="008746DF">
        <w:rPr>
          <w:rFonts w:ascii="Book Antiqua" w:hAnsi="Book Antiqua"/>
          <w:sz w:val="24"/>
          <w:szCs w:val="24"/>
          <w:lang w:val="en-GB"/>
        </w:rPr>
        <w:t>for</w:t>
      </w:r>
      <w:r w:rsidRPr="008746DF">
        <w:rPr>
          <w:rFonts w:ascii="Book Antiqua" w:hAnsi="Book Antiqua"/>
          <w:sz w:val="24"/>
          <w:szCs w:val="24"/>
          <w:lang w:val="en-GB"/>
        </w:rPr>
        <w:t xml:space="preserve"> infiltration by lymphoma, it is not ethically feasible to perform systematic splenic biopsies as part of the diagnostic work-up </w:t>
      </w:r>
      <w:r w:rsidR="00B91F9B" w:rsidRPr="008746DF">
        <w:rPr>
          <w:rFonts w:ascii="Book Antiqua" w:hAnsi="Book Antiqua"/>
          <w:sz w:val="24"/>
          <w:szCs w:val="24"/>
          <w:lang w:val="en-GB"/>
        </w:rPr>
        <w:t xml:space="preserve">for </w:t>
      </w:r>
      <w:r w:rsidRPr="008746DF">
        <w:rPr>
          <w:rFonts w:ascii="Book Antiqua" w:hAnsi="Book Antiqua"/>
          <w:sz w:val="24"/>
          <w:szCs w:val="24"/>
          <w:lang w:val="en-GB"/>
        </w:rPr>
        <w:t>staging lymphomas due to the higher complication rate</w:t>
      </w:r>
      <w:r w:rsidR="00B91F9B" w:rsidRPr="008746DF">
        <w:rPr>
          <w:rFonts w:ascii="Book Antiqua" w:hAnsi="Book Antiqua"/>
          <w:sz w:val="24"/>
          <w:szCs w:val="24"/>
          <w:lang w:val="en-GB"/>
        </w:rPr>
        <w:t>s</w:t>
      </w:r>
      <w:r w:rsidRPr="008746DF">
        <w:rPr>
          <w:rFonts w:ascii="Book Antiqua" w:hAnsi="Book Antiqua"/>
          <w:sz w:val="24"/>
          <w:szCs w:val="24"/>
          <w:lang w:val="en-GB"/>
        </w:rPr>
        <w:t xml:space="preserve"> of splenic-FNA. Recently, in </w:t>
      </w:r>
      <w:r w:rsidR="00B91F9B" w:rsidRPr="008746DF">
        <w:rPr>
          <w:rFonts w:ascii="Book Antiqua" w:hAnsi="Book Antiqua"/>
          <w:sz w:val="24"/>
          <w:szCs w:val="24"/>
          <w:lang w:val="en-GB"/>
        </w:rPr>
        <w:t xml:space="preserve">a </w:t>
      </w:r>
      <w:r w:rsidRPr="008746DF">
        <w:rPr>
          <w:rFonts w:ascii="Book Antiqua" w:hAnsi="Book Antiqua"/>
          <w:sz w:val="24"/>
          <w:szCs w:val="24"/>
          <w:lang w:val="en-GB"/>
        </w:rPr>
        <w:t>study on 100 p</w:t>
      </w:r>
      <w:r w:rsidR="001D0F39" w:rsidRPr="008746DF">
        <w:rPr>
          <w:rFonts w:ascii="Book Antiqua" w:hAnsi="Book Antiqua"/>
          <w:sz w:val="24"/>
          <w:szCs w:val="24"/>
          <w:lang w:val="en-GB"/>
        </w:rPr>
        <w:t>atients with Hodgkin lymphoma</w:t>
      </w:r>
      <w:r w:rsidR="00B91F9B" w:rsidRPr="008746DF">
        <w:rPr>
          <w:rFonts w:ascii="Book Antiqua" w:hAnsi="Book Antiqua"/>
          <w:sz w:val="24"/>
          <w:szCs w:val="24"/>
          <w:lang w:val="en-GB"/>
        </w:rPr>
        <w:t>,</w:t>
      </w:r>
      <w:r w:rsidR="001D0F39" w:rsidRPr="008746DF">
        <w:rPr>
          <w:rFonts w:ascii="Book Antiqua" w:hAnsi="Book Antiqua"/>
          <w:sz w:val="24"/>
          <w:szCs w:val="24"/>
          <w:lang w:val="en-GB"/>
        </w:rPr>
        <w:t xml:space="preserve"> C</w:t>
      </w:r>
      <w:r w:rsidRPr="008746DF">
        <w:rPr>
          <w:rFonts w:ascii="Book Antiqua" w:hAnsi="Book Antiqua"/>
          <w:sz w:val="24"/>
          <w:szCs w:val="24"/>
          <w:lang w:val="en-GB"/>
        </w:rPr>
        <w:t xml:space="preserve">H-US correctly identified 30 out 33 patients with nodular infiltration of the spleen, </w:t>
      </w:r>
      <w:r w:rsidR="00B91F9B" w:rsidRPr="008746DF">
        <w:rPr>
          <w:rFonts w:ascii="Book Antiqua" w:hAnsi="Book Antiqua"/>
          <w:sz w:val="24"/>
          <w:szCs w:val="24"/>
          <w:lang w:val="en-GB"/>
        </w:rPr>
        <w:t xml:space="preserve">whereas </w:t>
      </w:r>
      <w:r w:rsidRPr="008746DF">
        <w:rPr>
          <w:rFonts w:ascii="Book Antiqua" w:hAnsi="Book Antiqua"/>
          <w:sz w:val="24"/>
          <w:szCs w:val="24"/>
          <w:lang w:val="en-GB"/>
        </w:rPr>
        <w:t>CT and positron emission tomogra</w:t>
      </w:r>
      <w:r w:rsidR="00A93DC9" w:rsidRPr="008746DF">
        <w:rPr>
          <w:rFonts w:ascii="Book Antiqua" w:hAnsi="Book Antiqua"/>
          <w:sz w:val="24"/>
          <w:szCs w:val="24"/>
          <w:lang w:val="en-GB"/>
        </w:rPr>
        <w:t xml:space="preserve">phy only detected 13 patients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2</w:t>
      </w:r>
      <w:r w:rsidR="00A93DC9"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Nevertheless, splenic sonography is limited by the difficulty </w:t>
      </w:r>
      <w:r w:rsidR="00B91F9B" w:rsidRPr="008746DF">
        <w:rPr>
          <w:rFonts w:ascii="Book Antiqua" w:hAnsi="Book Antiqua"/>
          <w:sz w:val="24"/>
          <w:szCs w:val="24"/>
          <w:lang w:val="en-GB"/>
        </w:rPr>
        <w:t xml:space="preserve">of </w:t>
      </w:r>
      <w:r w:rsidRPr="008746DF">
        <w:rPr>
          <w:rFonts w:ascii="Book Antiqua" w:hAnsi="Book Antiqua"/>
          <w:sz w:val="24"/>
          <w:szCs w:val="24"/>
          <w:lang w:val="en-GB"/>
        </w:rPr>
        <w:t xml:space="preserve">imaging </w:t>
      </w:r>
      <w:r w:rsidR="00067A3D">
        <w:rPr>
          <w:rFonts w:ascii="Book Antiqua" w:hAnsi="Book Antiqua"/>
          <w:sz w:val="24"/>
          <w:szCs w:val="24"/>
          <w:lang w:val="en-GB"/>
        </w:rPr>
        <w:t xml:space="preserve">the </w:t>
      </w:r>
      <w:r w:rsidRPr="008746DF">
        <w:rPr>
          <w:rFonts w:ascii="Book Antiqua" w:hAnsi="Book Antiqua"/>
          <w:sz w:val="24"/>
          <w:szCs w:val="24"/>
          <w:lang w:val="en-GB"/>
        </w:rPr>
        <w:t>deep pole and subphrenic regions, a</w:t>
      </w:r>
      <w:r w:rsidR="00B91F9B" w:rsidRPr="008746DF">
        <w:rPr>
          <w:rFonts w:ascii="Book Antiqua" w:hAnsi="Book Antiqua"/>
          <w:sz w:val="24"/>
          <w:szCs w:val="24"/>
          <w:lang w:val="en-GB"/>
        </w:rPr>
        <w:t>s well as the potential for</w:t>
      </w:r>
      <w:r w:rsidRPr="008746DF">
        <w:rPr>
          <w:rFonts w:ascii="Book Antiqua" w:hAnsi="Book Antiqua"/>
          <w:sz w:val="24"/>
          <w:szCs w:val="24"/>
          <w:lang w:val="en-GB"/>
        </w:rPr>
        <w:t xml:space="preserve"> shadow</w:t>
      </w:r>
      <w:r w:rsidR="00B91F9B" w:rsidRPr="008746DF">
        <w:rPr>
          <w:rFonts w:ascii="Book Antiqua" w:hAnsi="Book Antiqua"/>
          <w:sz w:val="24"/>
          <w:szCs w:val="24"/>
          <w:lang w:val="en-GB"/>
        </w:rPr>
        <w:t>s</w:t>
      </w:r>
      <w:r w:rsidRPr="008746DF">
        <w:rPr>
          <w:rFonts w:ascii="Book Antiqua" w:hAnsi="Book Antiqua"/>
          <w:sz w:val="24"/>
          <w:szCs w:val="24"/>
          <w:lang w:val="en-GB"/>
        </w:rPr>
        <w:t xml:space="preserve"> from </w:t>
      </w:r>
      <w:r w:rsidR="00B91F9B" w:rsidRPr="008746DF">
        <w:rPr>
          <w:rFonts w:ascii="Book Antiqua" w:hAnsi="Book Antiqua"/>
          <w:sz w:val="24"/>
          <w:szCs w:val="24"/>
          <w:lang w:val="en-GB"/>
        </w:rPr>
        <w:t xml:space="preserve">the </w:t>
      </w:r>
      <w:r w:rsidRPr="008746DF">
        <w:rPr>
          <w:rFonts w:ascii="Book Antiqua" w:hAnsi="Book Antiqua"/>
          <w:sz w:val="24"/>
          <w:szCs w:val="24"/>
          <w:lang w:val="en-GB"/>
        </w:rPr>
        <w:t>lef</w:t>
      </w:r>
      <w:r w:rsidR="001D0F39" w:rsidRPr="008746DF">
        <w:rPr>
          <w:rFonts w:ascii="Book Antiqua" w:hAnsi="Book Antiqua"/>
          <w:sz w:val="24"/>
          <w:szCs w:val="24"/>
          <w:lang w:val="en-GB"/>
        </w:rPr>
        <w:t>t colonic flexure. Therefore, C</w:t>
      </w:r>
      <w:r w:rsidRPr="008746DF">
        <w:rPr>
          <w:rFonts w:ascii="Book Antiqua" w:hAnsi="Book Antiqua"/>
          <w:sz w:val="24"/>
          <w:szCs w:val="24"/>
          <w:lang w:val="en-GB"/>
        </w:rPr>
        <w:t xml:space="preserve">H-EUS might be </w:t>
      </w:r>
      <w:r w:rsidR="00B91F9B" w:rsidRPr="008746DF">
        <w:rPr>
          <w:rFonts w:ascii="Book Antiqua" w:hAnsi="Book Antiqua"/>
          <w:sz w:val="24"/>
          <w:szCs w:val="24"/>
          <w:lang w:val="en-GB"/>
        </w:rPr>
        <w:t xml:space="preserve">a </w:t>
      </w:r>
      <w:r w:rsidRPr="008746DF">
        <w:rPr>
          <w:rFonts w:ascii="Book Antiqua" w:hAnsi="Book Antiqua"/>
          <w:sz w:val="24"/>
          <w:szCs w:val="24"/>
          <w:lang w:val="en-GB"/>
        </w:rPr>
        <w:t xml:space="preserve">useful </w:t>
      </w:r>
      <w:r w:rsidR="00B91F9B" w:rsidRPr="008746DF">
        <w:rPr>
          <w:rFonts w:ascii="Book Antiqua" w:hAnsi="Book Antiqua"/>
          <w:sz w:val="24"/>
          <w:szCs w:val="24"/>
          <w:lang w:val="en-GB"/>
        </w:rPr>
        <w:t>means of avoiding</w:t>
      </w:r>
      <w:r w:rsidR="009079A5" w:rsidRPr="008746DF">
        <w:rPr>
          <w:rFonts w:ascii="Book Antiqua" w:hAnsi="Book Antiqua"/>
          <w:sz w:val="24"/>
          <w:szCs w:val="24"/>
          <w:lang w:val="en-GB"/>
        </w:rPr>
        <w:t xml:space="preserve"> </w:t>
      </w:r>
      <w:r w:rsidRPr="008746DF">
        <w:rPr>
          <w:rFonts w:ascii="Book Antiqua" w:hAnsi="Book Antiqua"/>
          <w:sz w:val="24"/>
          <w:szCs w:val="24"/>
          <w:lang w:val="en-GB"/>
        </w:rPr>
        <w:t>these obstacles. Other potentials applications</w:t>
      </w:r>
      <w:r w:rsidR="00B91F9B" w:rsidRPr="008746DF">
        <w:rPr>
          <w:rFonts w:ascii="Book Antiqua" w:hAnsi="Book Antiqua"/>
          <w:sz w:val="24"/>
          <w:szCs w:val="24"/>
          <w:lang w:val="en-GB"/>
        </w:rPr>
        <w:t>,</w:t>
      </w:r>
      <w:r w:rsidRPr="008746DF">
        <w:rPr>
          <w:rFonts w:ascii="Book Antiqua" w:hAnsi="Book Antiqua"/>
          <w:sz w:val="24"/>
          <w:szCs w:val="24"/>
          <w:lang w:val="en-GB"/>
        </w:rPr>
        <w:t xml:space="preserve"> such as portal hypertension and </w:t>
      </w:r>
      <w:r w:rsidR="00B91F9B" w:rsidRPr="008746DF">
        <w:rPr>
          <w:rFonts w:ascii="Book Antiqua" w:hAnsi="Book Antiqua"/>
          <w:sz w:val="24"/>
          <w:szCs w:val="24"/>
          <w:lang w:val="en-GB"/>
        </w:rPr>
        <w:t xml:space="preserve">the </w:t>
      </w:r>
      <w:r w:rsidRPr="008746DF">
        <w:rPr>
          <w:rFonts w:ascii="Book Antiqua" w:hAnsi="Book Antiqua"/>
          <w:sz w:val="24"/>
          <w:szCs w:val="24"/>
          <w:lang w:val="en-GB"/>
        </w:rPr>
        <w:t xml:space="preserve">assessment of depth invasion in </w:t>
      </w:r>
      <w:r w:rsidR="008746DF" w:rsidRPr="008746DF">
        <w:rPr>
          <w:rFonts w:ascii="Book Antiqua" w:hAnsi="Book Antiqua"/>
          <w:sz w:val="24"/>
          <w:szCs w:val="24"/>
          <w:lang w:val="en-GB"/>
        </w:rPr>
        <w:t>oesophageal</w:t>
      </w:r>
      <w:r w:rsidRPr="008746DF">
        <w:rPr>
          <w:rFonts w:ascii="Book Antiqua" w:hAnsi="Book Antiqua"/>
          <w:sz w:val="24"/>
          <w:szCs w:val="24"/>
          <w:lang w:val="en-GB"/>
        </w:rPr>
        <w:t xml:space="preserve"> and gastric neoplasias</w:t>
      </w:r>
      <w:r w:rsidR="00B91F9B" w:rsidRPr="008746DF">
        <w:rPr>
          <w:rFonts w:ascii="Book Antiqua" w:hAnsi="Book Antiqua"/>
          <w:sz w:val="24"/>
          <w:szCs w:val="24"/>
          <w:lang w:val="en-GB"/>
        </w:rPr>
        <w:t>, require further investigation</w:t>
      </w:r>
      <w:r w:rsidRPr="008746DF">
        <w:rPr>
          <w:rFonts w:ascii="Book Antiqua" w:hAnsi="Book Antiqua"/>
          <w:sz w:val="24"/>
          <w:szCs w:val="24"/>
          <w:lang w:val="en-GB"/>
        </w:rPr>
        <w:t>.</w:t>
      </w:r>
    </w:p>
    <w:p w14:paraId="07F51ABD" w14:textId="77777777" w:rsidR="00B072B5" w:rsidRPr="008746DF" w:rsidRDefault="00B072B5" w:rsidP="000946A4">
      <w:pPr>
        <w:spacing w:line="360" w:lineRule="auto"/>
        <w:ind w:firstLine="720"/>
        <w:jc w:val="both"/>
        <w:rPr>
          <w:rFonts w:ascii="Book Antiqua" w:hAnsi="Book Antiqua"/>
          <w:sz w:val="24"/>
          <w:szCs w:val="24"/>
          <w:lang w:val="en-GB"/>
        </w:rPr>
      </w:pPr>
    </w:p>
    <w:p w14:paraId="610F6EC5" w14:textId="5F8932A1" w:rsidR="00101A00" w:rsidRPr="008746DF" w:rsidRDefault="00101A00" w:rsidP="000946A4">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It is important to know that all </w:t>
      </w:r>
      <w:r w:rsidR="00B91F9B" w:rsidRPr="008746DF">
        <w:rPr>
          <w:rFonts w:ascii="Book Antiqua" w:hAnsi="Book Antiqua"/>
          <w:sz w:val="24"/>
          <w:szCs w:val="24"/>
          <w:lang w:val="en-GB"/>
        </w:rPr>
        <w:t xml:space="preserve">of </w:t>
      </w:r>
      <w:r w:rsidRPr="008746DF">
        <w:rPr>
          <w:rFonts w:ascii="Book Antiqua" w:hAnsi="Book Antiqua"/>
          <w:sz w:val="24"/>
          <w:szCs w:val="24"/>
          <w:lang w:val="en-GB"/>
        </w:rPr>
        <w:t xml:space="preserve">the above indications </w:t>
      </w:r>
      <w:r w:rsidR="00B91F9B" w:rsidRPr="008746DF">
        <w:rPr>
          <w:rFonts w:ascii="Book Antiqua" w:hAnsi="Book Antiqua"/>
          <w:sz w:val="24"/>
          <w:szCs w:val="24"/>
          <w:lang w:val="en-GB"/>
        </w:rPr>
        <w:t xml:space="preserve">constitute </w:t>
      </w:r>
      <w:r w:rsidRPr="008746DF">
        <w:rPr>
          <w:rFonts w:ascii="Book Antiqua" w:hAnsi="Book Antiqua"/>
          <w:sz w:val="24"/>
          <w:szCs w:val="24"/>
          <w:lang w:val="en-GB"/>
        </w:rPr>
        <w:t>off-label use</w:t>
      </w:r>
      <w:r w:rsidR="00B91F9B" w:rsidRPr="008746DF">
        <w:rPr>
          <w:rFonts w:ascii="Book Antiqua" w:hAnsi="Book Antiqua"/>
          <w:sz w:val="24"/>
          <w:szCs w:val="24"/>
          <w:lang w:val="en-GB"/>
        </w:rPr>
        <w:t>s</w:t>
      </w:r>
      <w:r w:rsidRPr="008746DF">
        <w:rPr>
          <w:rFonts w:ascii="Book Antiqua" w:hAnsi="Book Antiqua"/>
          <w:sz w:val="24"/>
          <w:szCs w:val="24"/>
          <w:lang w:val="en-GB"/>
        </w:rPr>
        <w:t xml:space="preserve"> of </w:t>
      </w:r>
      <w:r w:rsidR="00114AC1" w:rsidRPr="008746DF">
        <w:rPr>
          <w:rFonts w:ascii="Book Antiqua" w:hAnsi="Book Antiqua"/>
          <w:sz w:val="24"/>
          <w:szCs w:val="24"/>
          <w:lang w:val="en-GB"/>
        </w:rPr>
        <w:t>UCA</w:t>
      </w:r>
      <w:r w:rsidR="00764BC1">
        <w:rPr>
          <w:rFonts w:ascii="Book Antiqua" w:hAnsi="Book Antiqua"/>
          <w:sz w:val="24"/>
          <w:szCs w:val="24"/>
          <w:lang w:val="en-GB"/>
        </w:rPr>
        <w:t>s</w:t>
      </w:r>
      <w:r w:rsidRPr="008746DF">
        <w:rPr>
          <w:rFonts w:ascii="Book Antiqua" w:hAnsi="Book Antiqua"/>
          <w:sz w:val="24"/>
          <w:szCs w:val="24"/>
          <w:lang w:val="en-GB"/>
        </w:rPr>
        <w:t xml:space="preserve">. The use of </w:t>
      </w:r>
      <w:r w:rsidR="00114AC1" w:rsidRPr="008746DF">
        <w:rPr>
          <w:rFonts w:ascii="Book Antiqua" w:hAnsi="Book Antiqua"/>
          <w:sz w:val="24"/>
          <w:szCs w:val="24"/>
          <w:lang w:val="en-GB"/>
        </w:rPr>
        <w:t>UCA</w:t>
      </w:r>
      <w:r w:rsidR="00764BC1">
        <w:rPr>
          <w:rFonts w:ascii="Book Antiqua" w:hAnsi="Book Antiqua"/>
          <w:sz w:val="24"/>
          <w:szCs w:val="24"/>
          <w:lang w:val="en-GB"/>
        </w:rPr>
        <w:t>s</w:t>
      </w:r>
      <w:r w:rsidRPr="008746DF">
        <w:rPr>
          <w:rFonts w:ascii="Book Antiqua" w:hAnsi="Book Antiqua"/>
          <w:sz w:val="24"/>
          <w:szCs w:val="24"/>
          <w:lang w:val="en-GB"/>
        </w:rPr>
        <w:t xml:space="preserve"> for abdominal indications is only licensed for liver applications in Europe and </w:t>
      </w:r>
      <w:r w:rsidR="00B91F9B" w:rsidRPr="008746DF">
        <w:rPr>
          <w:rFonts w:ascii="Book Antiqua" w:hAnsi="Book Antiqua"/>
          <w:sz w:val="24"/>
          <w:szCs w:val="24"/>
          <w:lang w:val="en-GB"/>
        </w:rPr>
        <w:t>the USA</w:t>
      </w:r>
      <w:r w:rsidR="00FD2B16" w:rsidRPr="008746DF">
        <w:rPr>
          <w:rFonts w:ascii="Book Antiqua" w:hAnsi="Book Antiqua"/>
          <w:sz w:val="24"/>
          <w:szCs w:val="24"/>
          <w:lang w:val="en-GB"/>
        </w:rPr>
        <w:t xml:space="preserve">. However, </w:t>
      </w:r>
      <w:r w:rsidR="00D80D16" w:rsidRPr="008746DF">
        <w:rPr>
          <w:rFonts w:ascii="Book Antiqua" w:hAnsi="Book Antiqua"/>
          <w:sz w:val="24"/>
          <w:szCs w:val="24"/>
          <w:lang w:val="en-GB"/>
        </w:rPr>
        <w:t>t</w:t>
      </w:r>
      <w:r w:rsidR="000F6FBA" w:rsidRPr="008746DF">
        <w:rPr>
          <w:rFonts w:ascii="Book Antiqua" w:hAnsi="Book Antiqua"/>
          <w:sz w:val="24"/>
          <w:szCs w:val="24"/>
          <w:lang w:val="en-GB"/>
        </w:rPr>
        <w:t xml:space="preserve">he safety and efficacy of </w:t>
      </w:r>
      <w:r w:rsidR="00114AC1" w:rsidRPr="008746DF">
        <w:rPr>
          <w:rFonts w:ascii="Book Antiqua" w:hAnsi="Book Antiqua"/>
          <w:sz w:val="24"/>
          <w:szCs w:val="24"/>
          <w:lang w:val="en-GB"/>
        </w:rPr>
        <w:t>UCA</w:t>
      </w:r>
      <w:r w:rsidR="00764BC1">
        <w:rPr>
          <w:rFonts w:ascii="Book Antiqua" w:hAnsi="Book Antiqua"/>
          <w:sz w:val="24"/>
          <w:szCs w:val="24"/>
          <w:lang w:val="en-GB"/>
        </w:rPr>
        <w:t>s</w:t>
      </w:r>
      <w:r w:rsidR="000F6FBA" w:rsidRPr="008746DF">
        <w:rPr>
          <w:rFonts w:ascii="Book Antiqua" w:hAnsi="Book Antiqua"/>
          <w:sz w:val="24"/>
          <w:szCs w:val="24"/>
          <w:lang w:val="en-GB"/>
        </w:rPr>
        <w:t xml:space="preserve"> </w:t>
      </w:r>
      <w:r w:rsidR="00D80D16" w:rsidRPr="008746DF">
        <w:rPr>
          <w:rFonts w:ascii="Book Antiqua" w:hAnsi="Book Antiqua"/>
          <w:sz w:val="24"/>
          <w:szCs w:val="24"/>
          <w:lang w:val="en-GB"/>
        </w:rPr>
        <w:t>for</w:t>
      </w:r>
      <w:r w:rsidR="000F6FBA" w:rsidRPr="008746DF">
        <w:rPr>
          <w:rFonts w:ascii="Book Antiqua" w:hAnsi="Book Antiqua"/>
          <w:sz w:val="24"/>
          <w:szCs w:val="24"/>
          <w:lang w:val="en-GB"/>
        </w:rPr>
        <w:t xml:space="preserve"> off</w:t>
      </w:r>
      <w:r w:rsidR="00033E10" w:rsidRPr="008746DF">
        <w:rPr>
          <w:rFonts w:ascii="Book Antiqua" w:hAnsi="Book Antiqua"/>
          <w:sz w:val="24"/>
          <w:szCs w:val="24"/>
          <w:lang w:val="en-GB"/>
        </w:rPr>
        <w:t>-</w:t>
      </w:r>
      <w:r w:rsidR="000F6FBA" w:rsidRPr="008746DF">
        <w:rPr>
          <w:rFonts w:ascii="Book Antiqua" w:hAnsi="Book Antiqua"/>
          <w:sz w:val="24"/>
          <w:szCs w:val="24"/>
          <w:lang w:val="en-GB"/>
        </w:rPr>
        <w:t xml:space="preserve">label </w:t>
      </w:r>
      <w:r w:rsidR="00D80D16" w:rsidRPr="008746DF">
        <w:rPr>
          <w:rFonts w:ascii="Book Antiqua" w:hAnsi="Book Antiqua"/>
          <w:sz w:val="24"/>
          <w:szCs w:val="24"/>
          <w:lang w:val="en-GB"/>
        </w:rPr>
        <w:t>areas have been demonstrated</w:t>
      </w:r>
      <w:r w:rsidR="000F6FBA" w:rsidRPr="008746DF">
        <w:rPr>
          <w:rFonts w:ascii="Book Antiqua" w:hAnsi="Book Antiqua"/>
          <w:sz w:val="24"/>
          <w:szCs w:val="24"/>
          <w:lang w:val="en-GB"/>
        </w:rPr>
        <w:t xml:space="preserve"> </w:t>
      </w:r>
      <w:r w:rsidR="00D80D16" w:rsidRPr="008746DF">
        <w:rPr>
          <w:rFonts w:ascii="Book Antiqua" w:hAnsi="Book Antiqua"/>
          <w:sz w:val="24"/>
          <w:szCs w:val="24"/>
          <w:lang w:val="en-GB"/>
        </w:rPr>
        <w:t>in several studies by researche</w:t>
      </w:r>
      <w:r w:rsidR="00360273" w:rsidRPr="008746DF">
        <w:rPr>
          <w:rFonts w:ascii="Book Antiqua" w:hAnsi="Book Antiqua"/>
          <w:sz w:val="24"/>
          <w:szCs w:val="24"/>
          <w:lang w:val="en-GB"/>
        </w:rPr>
        <w:t>r</w:t>
      </w:r>
      <w:r w:rsidR="00D80D16" w:rsidRPr="008746DF">
        <w:rPr>
          <w:rFonts w:ascii="Book Antiqua" w:hAnsi="Book Antiqua"/>
          <w:sz w:val="24"/>
          <w:szCs w:val="24"/>
          <w:lang w:val="en-GB"/>
        </w:rPr>
        <w:t xml:space="preserve">s </w:t>
      </w:r>
      <w:r w:rsidR="00033E10" w:rsidRPr="008746DF">
        <w:rPr>
          <w:rFonts w:ascii="Book Antiqua" w:hAnsi="Book Antiqua"/>
          <w:sz w:val="24"/>
          <w:szCs w:val="24"/>
          <w:lang w:val="en-GB"/>
        </w:rPr>
        <w:t xml:space="preserve">all over </w:t>
      </w:r>
      <w:r w:rsidR="00D80D16" w:rsidRPr="008746DF">
        <w:rPr>
          <w:rFonts w:ascii="Book Antiqua" w:hAnsi="Book Antiqua"/>
          <w:sz w:val="24"/>
          <w:szCs w:val="24"/>
          <w:lang w:val="en-GB"/>
        </w:rPr>
        <w:t xml:space="preserve">the world. Moreover, the publication of the European guidelines on </w:t>
      </w:r>
      <w:r w:rsidR="00114AC1" w:rsidRPr="008746DF">
        <w:rPr>
          <w:rFonts w:ascii="Book Antiqua" w:hAnsi="Book Antiqua"/>
          <w:sz w:val="24"/>
          <w:szCs w:val="24"/>
          <w:lang w:val="en-GB"/>
        </w:rPr>
        <w:t>UCA</w:t>
      </w:r>
      <w:r w:rsidR="00764BC1">
        <w:rPr>
          <w:rFonts w:ascii="Book Antiqua" w:hAnsi="Book Antiqua"/>
          <w:sz w:val="24"/>
          <w:szCs w:val="24"/>
          <w:lang w:val="en-GB"/>
        </w:rPr>
        <w:t>s</w:t>
      </w:r>
      <w:r w:rsidR="00D80D16" w:rsidRPr="008746DF">
        <w:rPr>
          <w:rFonts w:ascii="Book Antiqua" w:hAnsi="Book Antiqua"/>
          <w:sz w:val="24"/>
          <w:szCs w:val="24"/>
          <w:lang w:val="en-GB"/>
        </w:rPr>
        <w:t xml:space="preserve"> for non-liver examinations recogn</w:t>
      </w:r>
      <w:r w:rsidR="00C84D43" w:rsidRPr="008746DF">
        <w:rPr>
          <w:rFonts w:ascii="Book Antiqua" w:hAnsi="Book Antiqua"/>
          <w:sz w:val="24"/>
          <w:szCs w:val="24"/>
          <w:lang w:val="en-GB"/>
        </w:rPr>
        <w:t>is</w:t>
      </w:r>
      <w:r w:rsidR="00D80D16" w:rsidRPr="008746DF">
        <w:rPr>
          <w:rFonts w:ascii="Book Antiqua" w:hAnsi="Book Antiqua"/>
          <w:sz w:val="24"/>
          <w:szCs w:val="24"/>
          <w:lang w:val="en-GB"/>
        </w:rPr>
        <w:t>e</w:t>
      </w:r>
      <w:r w:rsidR="00033E10" w:rsidRPr="008746DF">
        <w:rPr>
          <w:rFonts w:ascii="Book Antiqua" w:hAnsi="Book Antiqua"/>
          <w:sz w:val="24"/>
          <w:szCs w:val="24"/>
          <w:lang w:val="en-GB"/>
        </w:rPr>
        <w:t>s</w:t>
      </w:r>
      <w:r w:rsidR="00D80D16" w:rsidRPr="008746DF">
        <w:rPr>
          <w:rFonts w:ascii="Book Antiqua" w:hAnsi="Book Antiqua"/>
          <w:sz w:val="24"/>
          <w:szCs w:val="24"/>
          <w:lang w:val="en-GB"/>
        </w:rPr>
        <w:t xml:space="preserve"> their utility in many other areas</w:t>
      </w:r>
      <w:r w:rsidR="00B91F9B" w:rsidRPr="008746DF">
        <w:rPr>
          <w:rFonts w:ascii="Book Antiqua" w:hAnsi="Book Antiqua"/>
          <w:sz w:val="24"/>
          <w:szCs w:val="24"/>
          <w:lang w:val="en-GB"/>
        </w:rPr>
        <w:t>, allowing</w:t>
      </w:r>
      <w:r w:rsidR="00D80D16" w:rsidRPr="008746DF">
        <w:rPr>
          <w:rFonts w:ascii="Book Antiqua" w:hAnsi="Book Antiqua"/>
          <w:sz w:val="24"/>
          <w:szCs w:val="24"/>
          <w:lang w:val="en-GB"/>
        </w:rPr>
        <w:t xml:space="preserve"> practitioners of ultrasound to move forward with the application of off</w:t>
      </w:r>
      <w:r w:rsidR="00033E10" w:rsidRPr="008746DF">
        <w:rPr>
          <w:rFonts w:ascii="Book Antiqua" w:hAnsi="Book Antiqua"/>
          <w:sz w:val="24"/>
          <w:szCs w:val="24"/>
          <w:lang w:val="en-GB"/>
        </w:rPr>
        <w:t>-</w:t>
      </w:r>
      <w:r w:rsidR="00D80D16" w:rsidRPr="008746DF">
        <w:rPr>
          <w:rFonts w:ascii="Book Antiqua" w:hAnsi="Book Antiqua"/>
          <w:sz w:val="24"/>
          <w:szCs w:val="24"/>
          <w:lang w:val="en-GB"/>
        </w:rPr>
        <w:t xml:space="preserve">label </w:t>
      </w:r>
      <w:r w:rsidR="00114AC1" w:rsidRPr="008746DF">
        <w:rPr>
          <w:rFonts w:ascii="Book Antiqua" w:hAnsi="Book Antiqua"/>
          <w:sz w:val="24"/>
          <w:szCs w:val="24"/>
          <w:lang w:val="en-GB"/>
        </w:rPr>
        <w:t>UCA</w:t>
      </w:r>
      <w:r w:rsidR="00764BC1">
        <w:rPr>
          <w:rFonts w:ascii="Book Antiqua" w:hAnsi="Book Antiqua"/>
          <w:sz w:val="24"/>
          <w:szCs w:val="24"/>
          <w:lang w:val="en-GB"/>
        </w:rPr>
        <w:t>s</w:t>
      </w:r>
      <w:r w:rsidR="00D80D16" w:rsidRPr="008746DF">
        <w:rPr>
          <w:rFonts w:ascii="Book Antiqua" w:hAnsi="Book Antiqua"/>
          <w:sz w:val="24"/>
          <w:szCs w:val="24"/>
          <w:lang w:val="en-GB"/>
        </w:rPr>
        <w:t>.</w:t>
      </w:r>
      <w:r w:rsidR="009520D2" w:rsidRPr="008746DF">
        <w:rPr>
          <w:rFonts w:ascii="Book Antiqua" w:hAnsi="Book Antiqua"/>
          <w:sz w:val="24"/>
          <w:szCs w:val="24"/>
          <w:lang w:val="en-GB"/>
        </w:rPr>
        <w:t xml:space="preserve"> The lack</w:t>
      </w:r>
      <w:r w:rsidR="00D80D16" w:rsidRPr="008746DF">
        <w:rPr>
          <w:rFonts w:ascii="Book Antiqua" w:hAnsi="Book Antiqua"/>
          <w:sz w:val="24"/>
          <w:szCs w:val="24"/>
          <w:lang w:val="en-GB"/>
        </w:rPr>
        <w:t xml:space="preserve"> </w:t>
      </w:r>
      <w:r w:rsidR="009520D2" w:rsidRPr="008746DF">
        <w:rPr>
          <w:rFonts w:ascii="Book Antiqua" w:hAnsi="Book Antiqua"/>
          <w:sz w:val="24"/>
          <w:szCs w:val="24"/>
          <w:lang w:val="en-GB"/>
        </w:rPr>
        <w:t xml:space="preserve">of license means patients should be informed and </w:t>
      </w:r>
      <w:r w:rsidR="00033E10" w:rsidRPr="008746DF">
        <w:rPr>
          <w:rFonts w:ascii="Book Antiqua" w:hAnsi="Book Antiqua"/>
          <w:sz w:val="24"/>
          <w:szCs w:val="24"/>
          <w:lang w:val="en-GB"/>
        </w:rPr>
        <w:t xml:space="preserve">asked to </w:t>
      </w:r>
      <w:r w:rsidR="009520D2" w:rsidRPr="008746DF">
        <w:rPr>
          <w:rFonts w:ascii="Book Antiqua" w:hAnsi="Book Antiqua"/>
          <w:sz w:val="24"/>
          <w:szCs w:val="24"/>
          <w:lang w:val="en-GB"/>
        </w:rPr>
        <w:t xml:space="preserve">sign an informed consent document. Practitioners must </w:t>
      </w:r>
      <w:r w:rsidR="009A21EF" w:rsidRPr="008746DF">
        <w:rPr>
          <w:rFonts w:ascii="Book Antiqua" w:hAnsi="Book Antiqua"/>
          <w:sz w:val="24"/>
          <w:szCs w:val="24"/>
          <w:lang w:val="en-GB"/>
        </w:rPr>
        <w:t xml:space="preserve">screen all patients </w:t>
      </w:r>
      <w:r w:rsidR="009520D2" w:rsidRPr="008746DF">
        <w:rPr>
          <w:rFonts w:ascii="Book Antiqua" w:hAnsi="Book Antiqua"/>
          <w:sz w:val="24"/>
          <w:szCs w:val="24"/>
          <w:lang w:val="en-GB"/>
        </w:rPr>
        <w:t>for contraindications</w:t>
      </w:r>
      <w:r w:rsidR="009A21EF" w:rsidRPr="008746DF">
        <w:rPr>
          <w:rFonts w:ascii="Book Antiqua" w:hAnsi="Book Antiqua"/>
          <w:sz w:val="24"/>
          <w:szCs w:val="24"/>
          <w:lang w:val="en-GB"/>
        </w:rPr>
        <w:t>,</w:t>
      </w:r>
      <w:r w:rsidR="009520D2" w:rsidRPr="008746DF">
        <w:rPr>
          <w:rFonts w:ascii="Book Antiqua" w:hAnsi="Book Antiqua"/>
          <w:sz w:val="24"/>
          <w:szCs w:val="24"/>
          <w:lang w:val="en-GB"/>
        </w:rPr>
        <w:t xml:space="preserve"> and resuscitation equipment should be </w:t>
      </w:r>
      <w:r w:rsidR="00033E10" w:rsidRPr="008746DF">
        <w:rPr>
          <w:rFonts w:ascii="Book Antiqua" w:hAnsi="Book Antiqua"/>
          <w:sz w:val="24"/>
          <w:szCs w:val="24"/>
          <w:lang w:val="en-GB"/>
        </w:rPr>
        <w:t>at hand</w:t>
      </w:r>
      <w:r w:rsidR="009520D2" w:rsidRPr="008746DF">
        <w:rPr>
          <w:rFonts w:ascii="Book Antiqua" w:hAnsi="Book Antiqua"/>
          <w:sz w:val="24"/>
          <w:szCs w:val="24"/>
          <w:lang w:val="en-GB"/>
        </w:rPr>
        <w:t xml:space="preserve"> </w:t>
      </w:r>
      <w:r w:rsidR="004068C5" w:rsidRPr="008746DF">
        <w:rPr>
          <w:rFonts w:ascii="Book Antiqua" w:hAnsi="Book Antiqua"/>
          <w:sz w:val="24"/>
          <w:szCs w:val="24"/>
          <w:vertAlign w:val="superscript"/>
          <w:lang w:val="en-GB"/>
        </w:rPr>
        <w:t>[21, 33]</w:t>
      </w:r>
      <w:r w:rsidR="009520D2" w:rsidRPr="008746DF">
        <w:rPr>
          <w:rFonts w:ascii="Book Antiqua" w:hAnsi="Book Antiqua"/>
          <w:sz w:val="24"/>
          <w:szCs w:val="24"/>
          <w:lang w:val="en-GB"/>
        </w:rPr>
        <w:t>.</w:t>
      </w:r>
    </w:p>
    <w:p w14:paraId="6F670305" w14:textId="77777777" w:rsidR="00B072B5" w:rsidRPr="008746DF" w:rsidRDefault="00B072B5" w:rsidP="000946A4">
      <w:pPr>
        <w:spacing w:line="360" w:lineRule="auto"/>
        <w:ind w:firstLine="720"/>
        <w:jc w:val="both"/>
        <w:rPr>
          <w:rFonts w:ascii="Book Antiqua" w:hAnsi="Book Antiqua"/>
          <w:sz w:val="24"/>
          <w:szCs w:val="24"/>
          <w:lang w:val="en-GB"/>
        </w:rPr>
      </w:pPr>
    </w:p>
    <w:p w14:paraId="36A36114" w14:textId="77777777" w:rsidR="00605BCF" w:rsidRPr="008746DF" w:rsidRDefault="00605BCF" w:rsidP="000946A4">
      <w:pPr>
        <w:spacing w:line="360" w:lineRule="auto"/>
        <w:ind w:firstLine="720"/>
        <w:jc w:val="both"/>
        <w:rPr>
          <w:rFonts w:ascii="Book Antiqua" w:hAnsi="Book Antiqua"/>
          <w:sz w:val="24"/>
          <w:szCs w:val="24"/>
          <w:lang w:val="en-GB"/>
        </w:rPr>
      </w:pPr>
    </w:p>
    <w:p w14:paraId="5DEBC2F0" w14:textId="5AA8B474" w:rsidR="00CB7DD6" w:rsidRPr="008746DF" w:rsidRDefault="00CB7DD6" w:rsidP="00CB7DD6">
      <w:pPr>
        <w:spacing w:line="360" w:lineRule="auto"/>
        <w:ind w:firstLine="720"/>
        <w:jc w:val="both"/>
        <w:rPr>
          <w:rFonts w:ascii="Book Antiqua" w:hAnsi="Book Antiqua"/>
          <w:b/>
          <w:sz w:val="24"/>
          <w:szCs w:val="24"/>
          <w:lang w:val="en-GB"/>
        </w:rPr>
      </w:pPr>
      <w:r w:rsidRPr="008746DF">
        <w:rPr>
          <w:rFonts w:ascii="Book Antiqua" w:hAnsi="Book Antiqua"/>
          <w:b/>
          <w:sz w:val="24"/>
          <w:szCs w:val="24"/>
          <w:lang w:val="en-GB"/>
        </w:rPr>
        <w:t>THE FUTURE: THERANOSTIC</w:t>
      </w:r>
      <w:r w:rsidR="009A21EF" w:rsidRPr="008746DF">
        <w:rPr>
          <w:rFonts w:ascii="Book Antiqua" w:hAnsi="Book Antiqua"/>
          <w:b/>
          <w:sz w:val="24"/>
          <w:szCs w:val="24"/>
          <w:lang w:val="en-GB"/>
        </w:rPr>
        <w:t>S</w:t>
      </w:r>
      <w:r w:rsidRPr="008746DF">
        <w:rPr>
          <w:rFonts w:ascii="Book Antiqua" w:hAnsi="Book Antiqua"/>
          <w:b/>
          <w:sz w:val="24"/>
          <w:szCs w:val="24"/>
          <w:lang w:val="en-GB"/>
        </w:rPr>
        <w:t xml:space="preserve"> </w:t>
      </w:r>
    </w:p>
    <w:p w14:paraId="45C615F9" w14:textId="4A3BCEFC" w:rsidR="00E9126E" w:rsidRPr="008746DF" w:rsidRDefault="00CB7DD6" w:rsidP="00CB7DD6">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Significant progress towards the development of microbubbles as theranostics has expanded their applications to a wide variety of biomedical indications, especially in oncology.</w:t>
      </w:r>
    </w:p>
    <w:p w14:paraId="1B2F932C" w14:textId="77777777" w:rsidR="00DE5931" w:rsidRPr="008746DF" w:rsidRDefault="00DE5931" w:rsidP="00CB7DD6">
      <w:pPr>
        <w:spacing w:line="360" w:lineRule="auto"/>
        <w:ind w:firstLine="720"/>
        <w:jc w:val="both"/>
        <w:rPr>
          <w:rFonts w:ascii="Book Antiqua" w:hAnsi="Book Antiqua"/>
          <w:b/>
          <w:i/>
          <w:sz w:val="24"/>
          <w:szCs w:val="24"/>
          <w:lang w:val="en-GB"/>
        </w:rPr>
      </w:pPr>
    </w:p>
    <w:p w14:paraId="5B45CA3F" w14:textId="77777777" w:rsidR="009B49A4" w:rsidRPr="008746DF" w:rsidRDefault="009B49A4" w:rsidP="00CB7DD6">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Predicting and monitoring therapy response</w:t>
      </w:r>
    </w:p>
    <w:p w14:paraId="1F6CB618" w14:textId="7FAE1474" w:rsidR="00D930EC" w:rsidRPr="008746DF" w:rsidRDefault="0014611C" w:rsidP="00156F15">
      <w:pPr>
        <w:spacing w:line="360" w:lineRule="auto"/>
        <w:ind w:firstLine="720"/>
        <w:jc w:val="both"/>
        <w:rPr>
          <w:rFonts w:ascii="Book Antiqua" w:hAnsi="Book Antiqua"/>
          <w:sz w:val="24"/>
          <w:szCs w:val="24"/>
          <w:vertAlign w:val="superscript"/>
          <w:lang w:val="en-GB"/>
        </w:rPr>
      </w:pPr>
      <w:r w:rsidRPr="008746DF">
        <w:rPr>
          <w:rFonts w:ascii="Book Antiqua" w:hAnsi="Book Antiqua"/>
          <w:sz w:val="24"/>
          <w:szCs w:val="24"/>
          <w:lang w:val="en-GB"/>
        </w:rPr>
        <w:t>Understanding prognostic factors before treating patients with anti</w:t>
      </w:r>
      <w:r w:rsidR="009A21EF" w:rsidRPr="008746DF">
        <w:rPr>
          <w:rFonts w:ascii="Book Antiqua" w:hAnsi="Book Antiqua"/>
          <w:sz w:val="24"/>
          <w:szCs w:val="24"/>
          <w:lang w:val="en-GB"/>
        </w:rPr>
        <w:t>-</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 agents may be helpful in selecting patients predicted to have </w:t>
      </w:r>
      <w:r w:rsidR="009A21EF" w:rsidRPr="008746DF">
        <w:rPr>
          <w:rFonts w:ascii="Book Antiqua" w:hAnsi="Book Antiqua"/>
          <w:sz w:val="24"/>
          <w:szCs w:val="24"/>
          <w:lang w:val="en-GB"/>
        </w:rPr>
        <w:t xml:space="preserve">an </w:t>
      </w:r>
      <w:r w:rsidRPr="008746DF">
        <w:rPr>
          <w:rFonts w:ascii="Book Antiqua" w:hAnsi="Book Antiqua"/>
          <w:sz w:val="24"/>
          <w:szCs w:val="24"/>
          <w:lang w:val="en-GB"/>
        </w:rPr>
        <w:t xml:space="preserve">improved survival </w:t>
      </w:r>
      <w:r w:rsidR="009A21EF" w:rsidRPr="008746DF">
        <w:rPr>
          <w:rFonts w:ascii="Book Antiqua" w:hAnsi="Book Antiqua"/>
          <w:sz w:val="24"/>
          <w:szCs w:val="24"/>
          <w:lang w:val="en-GB"/>
        </w:rPr>
        <w:t>after</w:t>
      </w:r>
      <w:r w:rsidRPr="008746DF">
        <w:rPr>
          <w:rFonts w:ascii="Book Antiqua" w:hAnsi="Book Antiqua"/>
          <w:sz w:val="24"/>
          <w:szCs w:val="24"/>
          <w:lang w:val="en-GB"/>
        </w:rPr>
        <w:t xml:space="preserve"> chemotherapy. </w:t>
      </w:r>
      <w:r w:rsidR="00D930EC" w:rsidRPr="008746DF">
        <w:rPr>
          <w:rFonts w:ascii="Book Antiqua" w:hAnsi="Book Antiqua"/>
          <w:sz w:val="24"/>
          <w:szCs w:val="24"/>
          <w:lang w:val="en-GB"/>
        </w:rPr>
        <w:t xml:space="preserve">Gemcitabine is </w:t>
      </w:r>
      <w:r w:rsidR="00033E10" w:rsidRPr="008746DF">
        <w:rPr>
          <w:rFonts w:ascii="Book Antiqua" w:hAnsi="Book Antiqua"/>
          <w:sz w:val="24"/>
          <w:szCs w:val="24"/>
          <w:lang w:val="en-GB"/>
        </w:rPr>
        <w:t xml:space="preserve">currently </w:t>
      </w:r>
      <w:r w:rsidR="00D930EC" w:rsidRPr="008746DF">
        <w:rPr>
          <w:rFonts w:ascii="Book Antiqua" w:hAnsi="Book Antiqua"/>
          <w:sz w:val="24"/>
          <w:szCs w:val="24"/>
          <w:lang w:val="en-GB"/>
        </w:rPr>
        <w:t>the chemotherap</w:t>
      </w:r>
      <w:r w:rsidR="009A21EF" w:rsidRPr="008746DF">
        <w:rPr>
          <w:rFonts w:ascii="Book Antiqua" w:hAnsi="Book Antiqua"/>
          <w:sz w:val="24"/>
          <w:szCs w:val="24"/>
          <w:lang w:val="en-GB"/>
        </w:rPr>
        <w:t>eut</w:t>
      </w:r>
      <w:r w:rsidR="004363F4" w:rsidRPr="008746DF">
        <w:rPr>
          <w:rFonts w:ascii="Book Antiqua" w:hAnsi="Book Antiqua"/>
          <w:sz w:val="24"/>
          <w:szCs w:val="24"/>
          <w:lang w:val="en-GB"/>
        </w:rPr>
        <w:t>ic</w:t>
      </w:r>
      <w:r w:rsidR="00D930EC" w:rsidRPr="008746DF">
        <w:rPr>
          <w:rFonts w:ascii="Book Antiqua" w:hAnsi="Book Antiqua"/>
          <w:sz w:val="24"/>
          <w:szCs w:val="24"/>
          <w:lang w:val="en-GB"/>
        </w:rPr>
        <w:t xml:space="preserve"> agent of choice for </w:t>
      </w:r>
      <w:proofErr w:type="spellStart"/>
      <w:r w:rsidR="00D930EC" w:rsidRPr="008746DF">
        <w:rPr>
          <w:rFonts w:ascii="Book Antiqua" w:hAnsi="Book Antiqua"/>
          <w:sz w:val="24"/>
          <w:szCs w:val="24"/>
          <w:lang w:val="en-GB"/>
        </w:rPr>
        <w:t>unresectable</w:t>
      </w:r>
      <w:proofErr w:type="spellEnd"/>
      <w:r w:rsidR="00D930EC" w:rsidRPr="008746DF">
        <w:rPr>
          <w:rFonts w:ascii="Book Antiqua" w:hAnsi="Book Antiqua"/>
          <w:sz w:val="24"/>
          <w:szCs w:val="24"/>
          <w:lang w:val="en-GB"/>
        </w:rPr>
        <w:t xml:space="preserve"> pancreatic cancer, </w:t>
      </w:r>
      <w:r w:rsidR="009A21EF" w:rsidRPr="008746DF">
        <w:rPr>
          <w:rFonts w:ascii="Book Antiqua" w:hAnsi="Book Antiqua"/>
          <w:sz w:val="24"/>
          <w:szCs w:val="24"/>
          <w:lang w:val="en-GB"/>
        </w:rPr>
        <w:t>although</w:t>
      </w:r>
      <w:r w:rsidR="00D930EC" w:rsidRPr="008746DF">
        <w:rPr>
          <w:rFonts w:ascii="Book Antiqua" w:hAnsi="Book Antiqua"/>
          <w:sz w:val="24"/>
          <w:szCs w:val="24"/>
          <w:lang w:val="en-GB"/>
        </w:rPr>
        <w:t xml:space="preserve"> in some patients</w:t>
      </w:r>
      <w:r w:rsidR="009A21EF" w:rsidRPr="008746DF">
        <w:rPr>
          <w:rFonts w:ascii="Book Antiqua" w:hAnsi="Book Antiqua"/>
          <w:sz w:val="24"/>
          <w:szCs w:val="24"/>
          <w:lang w:val="en-GB"/>
        </w:rPr>
        <w:t>,</w:t>
      </w:r>
      <w:r w:rsidR="00D930EC" w:rsidRPr="008746DF">
        <w:rPr>
          <w:rFonts w:ascii="Book Antiqua" w:hAnsi="Book Antiqua"/>
          <w:sz w:val="24"/>
          <w:szCs w:val="24"/>
          <w:lang w:val="en-GB"/>
        </w:rPr>
        <w:t xml:space="preserve"> the treatment has not been effective. Sofuni et al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3</w:t>
      </w:r>
      <w:r w:rsidR="00156F15" w:rsidRPr="008746DF">
        <w:rPr>
          <w:rFonts w:ascii="Book Antiqua" w:hAnsi="Book Antiqua"/>
          <w:sz w:val="24"/>
          <w:szCs w:val="24"/>
          <w:vertAlign w:val="superscript"/>
          <w:lang w:val="en-GB"/>
        </w:rPr>
        <w:t xml:space="preserve">] </w:t>
      </w:r>
      <w:r w:rsidR="00D930EC" w:rsidRPr="008746DF">
        <w:rPr>
          <w:rFonts w:ascii="Book Antiqua" w:hAnsi="Book Antiqua"/>
          <w:sz w:val="24"/>
          <w:szCs w:val="24"/>
          <w:lang w:val="en-GB"/>
        </w:rPr>
        <w:t xml:space="preserve">used </w:t>
      </w:r>
      <w:r w:rsidR="00E6325F" w:rsidRPr="008746DF">
        <w:rPr>
          <w:rFonts w:ascii="Book Antiqua" w:hAnsi="Book Antiqua"/>
          <w:sz w:val="24"/>
          <w:szCs w:val="24"/>
          <w:lang w:val="en-GB"/>
        </w:rPr>
        <w:t>CH-US</w:t>
      </w:r>
      <w:r w:rsidR="00D930EC" w:rsidRPr="008746DF">
        <w:rPr>
          <w:rFonts w:ascii="Book Antiqua" w:hAnsi="Book Antiqua"/>
          <w:sz w:val="24"/>
          <w:szCs w:val="24"/>
          <w:lang w:val="en-GB"/>
        </w:rPr>
        <w:t xml:space="preserve"> </w:t>
      </w:r>
      <w:r w:rsidR="00FC24D4" w:rsidRPr="008746DF">
        <w:rPr>
          <w:rFonts w:ascii="Book Antiqua" w:hAnsi="Book Antiqua"/>
          <w:sz w:val="24"/>
          <w:szCs w:val="24"/>
          <w:lang w:val="en-GB"/>
        </w:rPr>
        <w:t xml:space="preserve">in patients with unresectable advanced pancreatic cancer treated by chemotherapy. They </w:t>
      </w:r>
      <w:r w:rsidR="00DA4AC8" w:rsidRPr="008746DF">
        <w:rPr>
          <w:rFonts w:ascii="Book Antiqua" w:hAnsi="Book Antiqua"/>
          <w:sz w:val="24"/>
          <w:szCs w:val="24"/>
          <w:lang w:val="en-GB"/>
        </w:rPr>
        <w:t>found</w:t>
      </w:r>
      <w:r w:rsidR="00D930EC" w:rsidRPr="008746DF">
        <w:rPr>
          <w:rFonts w:ascii="Book Antiqua" w:hAnsi="Book Antiqua"/>
          <w:sz w:val="24"/>
          <w:szCs w:val="24"/>
          <w:lang w:val="en-GB"/>
        </w:rPr>
        <w:t xml:space="preserve"> that patients with abundant </w:t>
      </w:r>
      <w:proofErr w:type="spellStart"/>
      <w:r w:rsidR="00D930EC" w:rsidRPr="008746DF">
        <w:rPr>
          <w:rFonts w:ascii="Book Antiqua" w:hAnsi="Book Antiqua"/>
          <w:sz w:val="24"/>
          <w:szCs w:val="24"/>
          <w:lang w:val="en-GB"/>
        </w:rPr>
        <w:t>intra</w:t>
      </w:r>
      <w:r w:rsidR="00944D4E" w:rsidRPr="008746DF">
        <w:rPr>
          <w:rFonts w:ascii="Book Antiqua" w:hAnsi="Book Antiqua"/>
          <w:sz w:val="24"/>
          <w:szCs w:val="24"/>
          <w:lang w:val="en-GB"/>
        </w:rPr>
        <w:t>tumour</w:t>
      </w:r>
      <w:proofErr w:type="spellEnd"/>
      <w:r w:rsidR="00D930EC" w:rsidRPr="008746DF">
        <w:rPr>
          <w:rFonts w:ascii="Book Antiqua" w:hAnsi="Book Antiqua"/>
          <w:sz w:val="24"/>
          <w:szCs w:val="24"/>
          <w:lang w:val="en-GB"/>
        </w:rPr>
        <w:t xml:space="preserve"> blood flow had a significantly better response, and </w:t>
      </w:r>
      <w:r w:rsidR="009A21EF" w:rsidRPr="008746DF">
        <w:rPr>
          <w:rFonts w:ascii="Book Antiqua" w:hAnsi="Book Antiqua"/>
          <w:sz w:val="24"/>
          <w:szCs w:val="24"/>
          <w:lang w:val="en-GB"/>
        </w:rPr>
        <w:t xml:space="preserve">these </w:t>
      </w:r>
      <w:r w:rsidR="00D930EC" w:rsidRPr="008746DF">
        <w:rPr>
          <w:rFonts w:ascii="Book Antiqua" w:hAnsi="Book Antiqua"/>
          <w:sz w:val="24"/>
          <w:szCs w:val="24"/>
          <w:lang w:val="en-GB"/>
        </w:rPr>
        <w:t xml:space="preserve">changes in </w:t>
      </w:r>
      <w:proofErr w:type="spellStart"/>
      <w:r w:rsidR="00D930EC" w:rsidRPr="008746DF">
        <w:rPr>
          <w:rFonts w:ascii="Book Antiqua" w:hAnsi="Book Antiqua"/>
          <w:sz w:val="24"/>
          <w:szCs w:val="24"/>
          <w:lang w:val="en-GB"/>
        </w:rPr>
        <w:t>intra</w:t>
      </w:r>
      <w:r w:rsidR="00944D4E" w:rsidRPr="008746DF">
        <w:rPr>
          <w:rFonts w:ascii="Book Antiqua" w:hAnsi="Book Antiqua"/>
          <w:sz w:val="24"/>
          <w:szCs w:val="24"/>
          <w:lang w:val="en-GB"/>
        </w:rPr>
        <w:t>tumour</w:t>
      </w:r>
      <w:proofErr w:type="spellEnd"/>
      <w:r w:rsidR="00D930EC" w:rsidRPr="008746DF">
        <w:rPr>
          <w:rFonts w:ascii="Book Antiqua" w:hAnsi="Book Antiqua"/>
          <w:sz w:val="24"/>
          <w:szCs w:val="24"/>
          <w:lang w:val="en-GB"/>
        </w:rPr>
        <w:t xml:space="preserve"> blood flow after treatment </w:t>
      </w:r>
      <w:r w:rsidR="009A21EF" w:rsidRPr="008746DF">
        <w:rPr>
          <w:rFonts w:ascii="Book Antiqua" w:hAnsi="Book Antiqua"/>
          <w:sz w:val="24"/>
          <w:szCs w:val="24"/>
          <w:lang w:val="en-GB"/>
        </w:rPr>
        <w:t xml:space="preserve">were </w:t>
      </w:r>
      <w:r w:rsidR="00D930EC" w:rsidRPr="008746DF">
        <w:rPr>
          <w:rFonts w:ascii="Book Antiqua" w:hAnsi="Book Antiqua"/>
          <w:sz w:val="24"/>
          <w:szCs w:val="24"/>
          <w:lang w:val="en-GB"/>
        </w:rPr>
        <w:t>related to prognosis</w:t>
      </w:r>
      <w:r w:rsidR="00FC24D4" w:rsidRPr="008746DF">
        <w:rPr>
          <w:rFonts w:ascii="Book Antiqua" w:hAnsi="Book Antiqua"/>
          <w:sz w:val="24"/>
          <w:szCs w:val="24"/>
          <w:lang w:val="en-GB"/>
        </w:rPr>
        <w:t xml:space="preserve"> (p=0.006)</w:t>
      </w:r>
      <w:r w:rsidR="00D930EC" w:rsidRPr="008746DF">
        <w:rPr>
          <w:rFonts w:ascii="Book Antiqua" w:hAnsi="Book Antiqua"/>
          <w:sz w:val="24"/>
          <w:szCs w:val="24"/>
          <w:lang w:val="en-GB"/>
        </w:rPr>
        <w:t xml:space="preserve">. </w:t>
      </w:r>
    </w:p>
    <w:p w14:paraId="28927D14" w14:textId="3147BAE8" w:rsidR="0014611C" w:rsidRPr="008746DF" w:rsidRDefault="00FC24D4" w:rsidP="0014611C">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More r</w:t>
      </w:r>
      <w:r w:rsidR="0014611C" w:rsidRPr="008746DF">
        <w:rPr>
          <w:rFonts w:ascii="Book Antiqua" w:hAnsi="Book Antiqua"/>
          <w:sz w:val="24"/>
          <w:szCs w:val="24"/>
          <w:lang w:val="en-GB"/>
        </w:rPr>
        <w:t>ecently, Yamashita et al</w:t>
      </w:r>
      <w:r w:rsidR="00156F15"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4</w:t>
      </w:r>
      <w:r w:rsidR="00156F15" w:rsidRPr="008746DF">
        <w:rPr>
          <w:rFonts w:ascii="Book Antiqua" w:hAnsi="Book Antiqua"/>
          <w:sz w:val="24"/>
          <w:szCs w:val="24"/>
          <w:vertAlign w:val="superscript"/>
          <w:lang w:val="en-GB"/>
        </w:rPr>
        <w:t>]</w:t>
      </w:r>
      <w:r w:rsidR="001D0F39" w:rsidRPr="008746DF">
        <w:rPr>
          <w:rFonts w:ascii="Book Antiqua" w:hAnsi="Book Antiqua"/>
          <w:sz w:val="24"/>
          <w:szCs w:val="24"/>
          <w:lang w:val="en-GB"/>
        </w:rPr>
        <w:t xml:space="preserve"> performed C</w:t>
      </w:r>
      <w:r w:rsidR="0014611C" w:rsidRPr="008746DF">
        <w:rPr>
          <w:rFonts w:ascii="Book Antiqua" w:hAnsi="Book Antiqua"/>
          <w:sz w:val="24"/>
          <w:szCs w:val="24"/>
          <w:lang w:val="en-GB"/>
        </w:rPr>
        <w:t xml:space="preserve">H-EUS on 39 consecutively admitted patients with unresectable pancreatic cancer who were scheduled to undergo chemotherapy. They looked for large </w:t>
      </w:r>
      <w:proofErr w:type="spellStart"/>
      <w:r w:rsidR="0014611C" w:rsidRPr="008746DF">
        <w:rPr>
          <w:rFonts w:ascii="Book Antiqua" w:hAnsi="Book Antiqua"/>
          <w:sz w:val="24"/>
          <w:szCs w:val="24"/>
          <w:lang w:val="en-GB"/>
        </w:rPr>
        <w:t>intra</w:t>
      </w:r>
      <w:r w:rsidR="00944D4E" w:rsidRPr="008746DF">
        <w:rPr>
          <w:rFonts w:ascii="Book Antiqua" w:hAnsi="Book Antiqua"/>
          <w:sz w:val="24"/>
          <w:szCs w:val="24"/>
          <w:lang w:val="en-GB"/>
        </w:rPr>
        <w:t>tumour</w:t>
      </w:r>
      <w:r w:rsidR="0014611C" w:rsidRPr="008746DF">
        <w:rPr>
          <w:rFonts w:ascii="Book Antiqua" w:hAnsi="Book Antiqua"/>
          <w:sz w:val="24"/>
          <w:szCs w:val="24"/>
          <w:lang w:val="en-GB"/>
        </w:rPr>
        <w:t>al</w:t>
      </w:r>
      <w:proofErr w:type="spellEnd"/>
      <w:r w:rsidR="0014611C" w:rsidRPr="008746DF">
        <w:rPr>
          <w:rFonts w:ascii="Book Antiqua" w:hAnsi="Book Antiqua"/>
          <w:sz w:val="24"/>
          <w:szCs w:val="24"/>
          <w:lang w:val="en-GB"/>
        </w:rPr>
        <w:t xml:space="preserve"> vessels</w:t>
      </w:r>
      <w:r w:rsidR="009A21EF" w:rsidRPr="008746DF">
        <w:rPr>
          <w:rFonts w:ascii="Book Antiqua" w:hAnsi="Book Antiqua"/>
          <w:sz w:val="24"/>
          <w:szCs w:val="24"/>
          <w:lang w:val="en-GB"/>
        </w:rPr>
        <w:t>,</w:t>
      </w:r>
      <w:r w:rsidR="0014611C" w:rsidRPr="008746DF">
        <w:rPr>
          <w:rFonts w:ascii="Book Antiqua" w:hAnsi="Book Antiqua"/>
          <w:sz w:val="24"/>
          <w:szCs w:val="24"/>
          <w:lang w:val="en-GB"/>
        </w:rPr>
        <w:t xml:space="preserve"> </w:t>
      </w:r>
      <w:r w:rsidR="009A21EF" w:rsidRPr="008746DF">
        <w:rPr>
          <w:rFonts w:ascii="Book Antiqua" w:hAnsi="Book Antiqua"/>
          <w:sz w:val="24"/>
          <w:szCs w:val="24"/>
          <w:lang w:val="en-GB"/>
        </w:rPr>
        <w:t>as opposed</w:t>
      </w:r>
      <w:r w:rsidR="0014611C" w:rsidRPr="008746DF">
        <w:rPr>
          <w:rFonts w:ascii="Book Antiqua" w:hAnsi="Book Antiqua"/>
          <w:sz w:val="24"/>
          <w:szCs w:val="24"/>
          <w:lang w:val="en-GB"/>
        </w:rPr>
        <w:t xml:space="preserve"> to </w:t>
      </w:r>
      <w:r w:rsidRPr="008746DF">
        <w:rPr>
          <w:rFonts w:ascii="Book Antiqua" w:hAnsi="Book Antiqua"/>
          <w:sz w:val="24"/>
          <w:szCs w:val="24"/>
          <w:lang w:val="en-GB"/>
        </w:rPr>
        <w:t>the previous study</w:t>
      </w:r>
      <w:r w:rsidR="009A21EF" w:rsidRPr="008746DF">
        <w:rPr>
          <w:rFonts w:ascii="Book Antiqua" w:hAnsi="Book Antiqua"/>
          <w:sz w:val="24"/>
          <w:szCs w:val="24"/>
          <w:lang w:val="en-GB"/>
        </w:rPr>
        <w:t xml:space="preserve">’s evaluation of </w:t>
      </w:r>
      <w:r w:rsidR="0014611C" w:rsidRPr="008746DF">
        <w:rPr>
          <w:rFonts w:ascii="Book Antiqua" w:hAnsi="Book Antiqua"/>
          <w:sz w:val="24"/>
          <w:szCs w:val="24"/>
          <w:lang w:val="en-GB"/>
        </w:rPr>
        <w:t>enhancement pattern</w:t>
      </w:r>
      <w:r w:rsidR="009A21EF" w:rsidRPr="008746DF">
        <w:rPr>
          <w:rFonts w:ascii="Book Antiqua" w:hAnsi="Book Antiqua"/>
          <w:sz w:val="24"/>
          <w:szCs w:val="24"/>
          <w:lang w:val="en-GB"/>
        </w:rPr>
        <w:t>s</w:t>
      </w:r>
      <w:r w:rsidR="0014611C" w:rsidRPr="008746DF">
        <w:rPr>
          <w:rFonts w:ascii="Book Antiqua" w:hAnsi="Book Antiqua"/>
          <w:sz w:val="24"/>
          <w:szCs w:val="24"/>
          <w:lang w:val="en-GB"/>
        </w:rPr>
        <w:t xml:space="preserve">. The hypothesis that </w:t>
      </w:r>
      <w:r w:rsidR="00944D4E" w:rsidRPr="008746DF">
        <w:rPr>
          <w:rFonts w:ascii="Book Antiqua" w:hAnsi="Book Antiqua"/>
          <w:sz w:val="24"/>
          <w:szCs w:val="24"/>
          <w:lang w:val="en-GB"/>
        </w:rPr>
        <w:t>tumour</w:t>
      </w:r>
      <w:r w:rsidR="0014611C" w:rsidRPr="008746DF">
        <w:rPr>
          <w:rFonts w:ascii="Book Antiqua" w:hAnsi="Book Antiqua"/>
          <w:sz w:val="24"/>
          <w:szCs w:val="24"/>
          <w:lang w:val="en-GB"/>
        </w:rPr>
        <w:t xml:space="preserve">s with </w:t>
      </w:r>
      <w:proofErr w:type="spellStart"/>
      <w:r w:rsidR="0014611C" w:rsidRPr="008746DF">
        <w:rPr>
          <w:rFonts w:ascii="Book Antiqua" w:hAnsi="Book Antiqua"/>
          <w:sz w:val="24"/>
          <w:szCs w:val="24"/>
          <w:lang w:val="en-GB"/>
        </w:rPr>
        <w:t>intra</w:t>
      </w:r>
      <w:r w:rsidR="00944D4E" w:rsidRPr="008746DF">
        <w:rPr>
          <w:rFonts w:ascii="Book Antiqua" w:hAnsi="Book Antiqua"/>
          <w:sz w:val="24"/>
          <w:szCs w:val="24"/>
          <w:lang w:val="en-GB"/>
        </w:rPr>
        <w:t>tumour</w:t>
      </w:r>
      <w:r w:rsidR="0014611C" w:rsidRPr="008746DF">
        <w:rPr>
          <w:rFonts w:ascii="Book Antiqua" w:hAnsi="Book Antiqua"/>
          <w:sz w:val="24"/>
          <w:szCs w:val="24"/>
          <w:lang w:val="en-GB"/>
        </w:rPr>
        <w:t>al</w:t>
      </w:r>
      <w:proofErr w:type="spellEnd"/>
      <w:r w:rsidR="0014611C" w:rsidRPr="008746DF">
        <w:rPr>
          <w:rFonts w:ascii="Book Antiqua" w:hAnsi="Book Antiqua"/>
          <w:sz w:val="24"/>
          <w:szCs w:val="24"/>
          <w:lang w:val="en-GB"/>
        </w:rPr>
        <w:t xml:space="preserve"> vessels are </w:t>
      </w:r>
      <w:proofErr w:type="spellStart"/>
      <w:r w:rsidR="0014611C" w:rsidRPr="008746DF">
        <w:rPr>
          <w:rFonts w:ascii="Book Antiqua" w:hAnsi="Book Antiqua"/>
          <w:sz w:val="24"/>
          <w:szCs w:val="24"/>
          <w:lang w:val="en-GB"/>
        </w:rPr>
        <w:t>chemosensitive</w:t>
      </w:r>
      <w:proofErr w:type="spellEnd"/>
      <w:r w:rsidR="0014611C" w:rsidRPr="008746DF">
        <w:rPr>
          <w:rFonts w:ascii="Book Antiqua" w:hAnsi="Book Antiqua"/>
          <w:sz w:val="24"/>
          <w:szCs w:val="24"/>
          <w:lang w:val="en-GB"/>
        </w:rPr>
        <w:t xml:space="preserve"> </w:t>
      </w:r>
      <w:r w:rsidR="008746DF" w:rsidRPr="008746DF">
        <w:rPr>
          <w:rFonts w:ascii="Book Antiqua" w:hAnsi="Book Antiqua"/>
          <w:sz w:val="24"/>
          <w:szCs w:val="24"/>
          <w:lang w:val="en-GB"/>
        </w:rPr>
        <w:t>appears</w:t>
      </w:r>
      <w:r w:rsidR="0014611C" w:rsidRPr="008746DF">
        <w:rPr>
          <w:rFonts w:ascii="Book Antiqua" w:hAnsi="Book Antiqua"/>
          <w:sz w:val="24"/>
          <w:szCs w:val="24"/>
          <w:lang w:val="en-GB"/>
        </w:rPr>
        <w:t xml:space="preserve"> to be reasonable because drugs penetrate </w:t>
      </w:r>
      <w:r w:rsidR="00944D4E" w:rsidRPr="008746DF">
        <w:rPr>
          <w:rFonts w:ascii="Book Antiqua" w:hAnsi="Book Antiqua"/>
          <w:sz w:val="24"/>
          <w:szCs w:val="24"/>
          <w:lang w:val="en-GB"/>
        </w:rPr>
        <w:t>tumour</w:t>
      </w:r>
      <w:r w:rsidR="0014611C" w:rsidRPr="008746DF">
        <w:rPr>
          <w:rFonts w:ascii="Book Antiqua" w:hAnsi="Book Antiqua"/>
          <w:sz w:val="24"/>
          <w:szCs w:val="24"/>
          <w:lang w:val="en-GB"/>
        </w:rPr>
        <w:t>s through vessels. In fact, the</w:t>
      </w:r>
      <w:r w:rsidR="009A21EF" w:rsidRPr="008746DF">
        <w:rPr>
          <w:rFonts w:ascii="Book Antiqua" w:hAnsi="Book Antiqua"/>
          <w:sz w:val="24"/>
          <w:szCs w:val="24"/>
          <w:lang w:val="en-GB"/>
        </w:rPr>
        <w:t xml:space="preserve"> authors</w:t>
      </w:r>
      <w:r w:rsidR="0014611C" w:rsidRPr="008746DF">
        <w:rPr>
          <w:rFonts w:ascii="Book Antiqua" w:hAnsi="Book Antiqua"/>
          <w:sz w:val="24"/>
          <w:szCs w:val="24"/>
          <w:lang w:val="en-GB"/>
        </w:rPr>
        <w:t xml:space="preserve"> </w:t>
      </w:r>
      <w:r w:rsidR="00DA4AC8" w:rsidRPr="008746DF">
        <w:rPr>
          <w:rFonts w:ascii="Book Antiqua" w:hAnsi="Book Antiqua"/>
          <w:sz w:val="24"/>
          <w:szCs w:val="24"/>
          <w:lang w:val="en-GB"/>
        </w:rPr>
        <w:t>showed</w:t>
      </w:r>
      <w:r w:rsidR="0014611C" w:rsidRPr="008746DF">
        <w:rPr>
          <w:rFonts w:ascii="Book Antiqua" w:hAnsi="Book Antiqua"/>
          <w:sz w:val="24"/>
          <w:szCs w:val="24"/>
          <w:lang w:val="en-GB"/>
        </w:rPr>
        <w:t xml:space="preserve"> that both progression-free survival and overall survival were significantly longer in patients with </w:t>
      </w:r>
      <w:proofErr w:type="spellStart"/>
      <w:r w:rsidR="0014611C" w:rsidRPr="008746DF">
        <w:rPr>
          <w:rFonts w:ascii="Book Antiqua" w:hAnsi="Book Antiqua"/>
          <w:sz w:val="24"/>
          <w:szCs w:val="24"/>
          <w:lang w:val="en-GB"/>
        </w:rPr>
        <w:t>intra</w:t>
      </w:r>
      <w:r w:rsidR="00944D4E" w:rsidRPr="008746DF">
        <w:rPr>
          <w:rFonts w:ascii="Book Antiqua" w:hAnsi="Book Antiqua"/>
          <w:sz w:val="24"/>
          <w:szCs w:val="24"/>
          <w:lang w:val="en-GB"/>
        </w:rPr>
        <w:t>tumour</w:t>
      </w:r>
      <w:r w:rsidR="0014611C" w:rsidRPr="008746DF">
        <w:rPr>
          <w:rFonts w:ascii="Book Antiqua" w:hAnsi="Book Antiqua"/>
          <w:sz w:val="24"/>
          <w:szCs w:val="24"/>
          <w:lang w:val="en-GB"/>
        </w:rPr>
        <w:t>al</w:t>
      </w:r>
      <w:proofErr w:type="spellEnd"/>
      <w:r w:rsidR="0014611C" w:rsidRPr="008746DF">
        <w:rPr>
          <w:rFonts w:ascii="Book Antiqua" w:hAnsi="Book Antiqua"/>
          <w:sz w:val="24"/>
          <w:szCs w:val="24"/>
          <w:lang w:val="en-GB"/>
        </w:rPr>
        <w:t xml:space="preserve"> large vessels (p=0.037 and p=0.027, respectively) and </w:t>
      </w:r>
      <w:r w:rsidR="009A21EF" w:rsidRPr="008746DF">
        <w:rPr>
          <w:rFonts w:ascii="Book Antiqua" w:hAnsi="Book Antiqua"/>
          <w:sz w:val="24"/>
          <w:szCs w:val="24"/>
          <w:lang w:val="en-GB"/>
        </w:rPr>
        <w:t>that a</w:t>
      </w:r>
      <w:r w:rsidR="0014611C" w:rsidRPr="008746DF">
        <w:rPr>
          <w:rFonts w:ascii="Book Antiqua" w:hAnsi="Book Antiqua"/>
          <w:sz w:val="24"/>
          <w:szCs w:val="24"/>
          <w:lang w:val="en-GB"/>
        </w:rPr>
        <w:t xml:space="preserve"> positive vessel sign was an independent factor associated with longer survival by multivariate analysis (OR 0.22).</w:t>
      </w:r>
    </w:p>
    <w:p w14:paraId="16D53140" w14:textId="68F45499" w:rsidR="00FC24D4" w:rsidRPr="008746DF" w:rsidRDefault="006A3760" w:rsidP="0014611C">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I</w:t>
      </w:r>
      <w:r w:rsidR="00FC24D4" w:rsidRPr="008746DF">
        <w:rPr>
          <w:rFonts w:ascii="Book Antiqua" w:hAnsi="Book Antiqua"/>
          <w:sz w:val="24"/>
          <w:szCs w:val="24"/>
          <w:lang w:val="en-GB"/>
        </w:rPr>
        <w:t xml:space="preserve">n the </w:t>
      </w:r>
      <w:r w:rsidR="009A21EF" w:rsidRPr="008746DF">
        <w:rPr>
          <w:rFonts w:ascii="Book Antiqua" w:hAnsi="Book Antiqua"/>
          <w:sz w:val="24"/>
          <w:szCs w:val="24"/>
          <w:lang w:val="en-GB"/>
        </w:rPr>
        <w:t xml:space="preserve">past </w:t>
      </w:r>
      <w:r w:rsidR="00FC24D4" w:rsidRPr="008746DF">
        <w:rPr>
          <w:rFonts w:ascii="Book Antiqua" w:hAnsi="Book Antiqua"/>
          <w:sz w:val="24"/>
          <w:szCs w:val="24"/>
          <w:lang w:val="en-GB"/>
        </w:rPr>
        <w:t>few years, pancreatic cancer treatment by tissue ablation has gradual</w:t>
      </w:r>
      <w:r w:rsidR="009A21EF" w:rsidRPr="008746DF">
        <w:rPr>
          <w:rFonts w:ascii="Book Antiqua" w:hAnsi="Book Antiqua"/>
          <w:sz w:val="24"/>
          <w:szCs w:val="24"/>
          <w:lang w:val="en-GB"/>
        </w:rPr>
        <w:t>ly been</w:t>
      </w:r>
      <w:r w:rsidR="00FC24D4" w:rsidRPr="008746DF">
        <w:rPr>
          <w:rFonts w:ascii="Book Antiqua" w:hAnsi="Book Antiqua"/>
          <w:sz w:val="24"/>
          <w:szCs w:val="24"/>
          <w:lang w:val="en-GB"/>
        </w:rPr>
        <w:t xml:space="preserve"> accept</w:t>
      </w:r>
      <w:r w:rsidR="009A21EF" w:rsidRPr="008746DF">
        <w:rPr>
          <w:rFonts w:ascii="Book Antiqua" w:hAnsi="Book Antiqua"/>
          <w:sz w:val="24"/>
          <w:szCs w:val="24"/>
          <w:lang w:val="en-GB"/>
        </w:rPr>
        <w:t>ed</w:t>
      </w:r>
      <w:r w:rsidR="00FC24D4" w:rsidRPr="008746DF">
        <w:rPr>
          <w:rFonts w:ascii="Book Antiqua" w:hAnsi="Book Antiqua"/>
          <w:sz w:val="24"/>
          <w:szCs w:val="24"/>
          <w:lang w:val="en-GB"/>
        </w:rPr>
        <w:t xml:space="preserve">. Experiments in pigs have demonstrated </w:t>
      </w:r>
      <w:r w:rsidR="009A21EF" w:rsidRPr="008746DF">
        <w:rPr>
          <w:rFonts w:ascii="Book Antiqua" w:hAnsi="Book Antiqua"/>
          <w:sz w:val="24"/>
          <w:szCs w:val="24"/>
          <w:lang w:val="en-GB"/>
        </w:rPr>
        <w:t xml:space="preserve">that </w:t>
      </w:r>
      <w:r w:rsidR="00E6325F" w:rsidRPr="008746DF">
        <w:rPr>
          <w:rFonts w:ascii="Book Antiqua" w:hAnsi="Book Antiqua"/>
          <w:sz w:val="24"/>
          <w:szCs w:val="24"/>
          <w:lang w:val="en-GB"/>
        </w:rPr>
        <w:t>CH-</w:t>
      </w:r>
      <w:r w:rsidR="00FC24D4" w:rsidRPr="008746DF">
        <w:rPr>
          <w:rFonts w:ascii="Book Antiqua" w:hAnsi="Book Antiqua"/>
          <w:sz w:val="24"/>
          <w:szCs w:val="24"/>
          <w:lang w:val="en-GB"/>
        </w:rPr>
        <w:t xml:space="preserve">EUS </w:t>
      </w:r>
      <w:r w:rsidR="009A21EF" w:rsidRPr="008746DF">
        <w:rPr>
          <w:rFonts w:ascii="Book Antiqua" w:hAnsi="Book Antiqua"/>
          <w:sz w:val="24"/>
          <w:szCs w:val="24"/>
          <w:lang w:val="en-GB"/>
        </w:rPr>
        <w:t>i</w:t>
      </w:r>
      <w:r w:rsidR="00FC24D4" w:rsidRPr="008746DF">
        <w:rPr>
          <w:rFonts w:ascii="Book Antiqua" w:hAnsi="Book Antiqua"/>
          <w:sz w:val="24"/>
          <w:szCs w:val="24"/>
          <w:lang w:val="en-GB"/>
        </w:rPr>
        <w:t>s a successful technique to visual</w:t>
      </w:r>
      <w:r w:rsidR="00C84D43" w:rsidRPr="008746DF">
        <w:rPr>
          <w:rFonts w:ascii="Book Antiqua" w:hAnsi="Book Antiqua"/>
          <w:sz w:val="24"/>
          <w:szCs w:val="24"/>
          <w:lang w:val="en-GB"/>
        </w:rPr>
        <w:t>is</w:t>
      </w:r>
      <w:r w:rsidR="00FC24D4" w:rsidRPr="008746DF">
        <w:rPr>
          <w:rFonts w:ascii="Book Antiqua" w:hAnsi="Book Antiqua"/>
          <w:sz w:val="24"/>
          <w:szCs w:val="24"/>
          <w:lang w:val="en-GB"/>
        </w:rPr>
        <w:t xml:space="preserve">e the altered pancreatic perfusion in </w:t>
      </w:r>
      <w:r w:rsidR="009A21EF" w:rsidRPr="008746DF">
        <w:rPr>
          <w:rFonts w:ascii="Book Antiqua" w:hAnsi="Book Antiqua"/>
          <w:sz w:val="24"/>
          <w:szCs w:val="24"/>
          <w:lang w:val="en-GB"/>
        </w:rPr>
        <w:t xml:space="preserve">the </w:t>
      </w:r>
      <w:r w:rsidR="00FC24D4" w:rsidRPr="008746DF">
        <w:rPr>
          <w:rFonts w:ascii="Book Antiqua" w:hAnsi="Book Antiqua"/>
          <w:sz w:val="24"/>
          <w:szCs w:val="24"/>
          <w:lang w:val="en-GB"/>
        </w:rPr>
        <w:t xml:space="preserve">focal areas of pancreatic necrosis after tissue ablation, </w:t>
      </w:r>
      <w:r w:rsidR="009A21EF" w:rsidRPr="008746DF">
        <w:rPr>
          <w:rFonts w:ascii="Book Antiqua" w:hAnsi="Book Antiqua"/>
          <w:sz w:val="24"/>
          <w:szCs w:val="24"/>
          <w:lang w:val="en-GB"/>
        </w:rPr>
        <w:t xml:space="preserve">thus </w:t>
      </w:r>
      <w:r w:rsidR="00FC24D4" w:rsidRPr="008746DF">
        <w:rPr>
          <w:rFonts w:ascii="Book Antiqua" w:hAnsi="Book Antiqua"/>
          <w:sz w:val="24"/>
          <w:szCs w:val="24"/>
          <w:lang w:val="en-GB"/>
        </w:rPr>
        <w:t>facilitat</w:t>
      </w:r>
      <w:r w:rsidR="009A21EF" w:rsidRPr="008746DF">
        <w:rPr>
          <w:rFonts w:ascii="Book Antiqua" w:hAnsi="Book Antiqua"/>
          <w:sz w:val="24"/>
          <w:szCs w:val="24"/>
          <w:lang w:val="en-GB"/>
        </w:rPr>
        <w:t xml:space="preserve">ing post-treatment </w:t>
      </w:r>
      <w:r w:rsidR="00FC24D4" w:rsidRPr="008746DF">
        <w:rPr>
          <w:rFonts w:ascii="Book Antiqua" w:hAnsi="Book Antiqua"/>
          <w:sz w:val="24"/>
          <w:szCs w:val="24"/>
          <w:lang w:val="en-GB"/>
        </w:rPr>
        <w:t>follow-up</w:t>
      </w:r>
      <w:r w:rsidR="00156F15"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5</w:t>
      </w:r>
      <w:r w:rsidR="00156F15" w:rsidRPr="008746DF">
        <w:rPr>
          <w:rFonts w:ascii="Book Antiqua" w:hAnsi="Book Antiqua"/>
          <w:sz w:val="24"/>
          <w:szCs w:val="24"/>
          <w:vertAlign w:val="superscript"/>
          <w:lang w:val="en-GB"/>
        </w:rPr>
        <w:t>]</w:t>
      </w:r>
      <w:r w:rsidR="00DA4AC8" w:rsidRPr="008746DF">
        <w:rPr>
          <w:rFonts w:ascii="Book Antiqua" w:hAnsi="Book Antiqua"/>
          <w:sz w:val="24"/>
          <w:szCs w:val="24"/>
          <w:lang w:val="en-GB"/>
        </w:rPr>
        <w:t>.</w:t>
      </w:r>
    </w:p>
    <w:p w14:paraId="0BCF1495" w14:textId="19241E1E" w:rsidR="00DA4AC8" w:rsidRPr="008746DF" w:rsidRDefault="006A3760" w:rsidP="0014611C">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Although no st</w:t>
      </w:r>
      <w:r w:rsidR="001D0F39" w:rsidRPr="008746DF">
        <w:rPr>
          <w:rFonts w:ascii="Book Antiqua" w:hAnsi="Book Antiqua"/>
          <w:sz w:val="24"/>
          <w:szCs w:val="24"/>
          <w:lang w:val="en-GB"/>
        </w:rPr>
        <w:t>udy has evaluated the role of C</w:t>
      </w:r>
      <w:r w:rsidRPr="008746DF">
        <w:rPr>
          <w:rFonts w:ascii="Book Antiqua" w:hAnsi="Book Antiqua"/>
          <w:sz w:val="24"/>
          <w:szCs w:val="24"/>
          <w:lang w:val="en-GB"/>
        </w:rPr>
        <w:t>H-EUS in monitoring anti-</w:t>
      </w:r>
      <w:proofErr w:type="spellStart"/>
      <w:r w:rsidR="008746DF" w:rsidRPr="008746DF">
        <w:rPr>
          <w:rFonts w:ascii="Book Antiqua" w:hAnsi="Book Antiqua"/>
          <w:sz w:val="24"/>
          <w:szCs w:val="24"/>
          <w:lang w:val="en-GB"/>
        </w:rPr>
        <w:t>angiogenic</w:t>
      </w:r>
      <w:proofErr w:type="spellEnd"/>
      <w:r w:rsidRPr="008746DF">
        <w:rPr>
          <w:rFonts w:ascii="Book Antiqua" w:hAnsi="Book Antiqua"/>
          <w:sz w:val="24"/>
          <w:szCs w:val="24"/>
          <w:lang w:val="en-GB"/>
        </w:rPr>
        <w:t xml:space="preserve"> treatment</w:t>
      </w:r>
      <w:r w:rsidR="009A21EF" w:rsidRPr="008746DF">
        <w:rPr>
          <w:rFonts w:ascii="Book Antiqua" w:hAnsi="Book Antiqua"/>
          <w:sz w:val="24"/>
          <w:szCs w:val="24"/>
          <w:lang w:val="en-GB"/>
        </w:rPr>
        <w:t>s</w:t>
      </w:r>
      <w:r w:rsidRPr="008746DF">
        <w:rPr>
          <w:rFonts w:ascii="Book Antiqua" w:hAnsi="Book Antiqua"/>
          <w:sz w:val="24"/>
          <w:szCs w:val="24"/>
          <w:lang w:val="en-GB"/>
        </w:rPr>
        <w:t xml:space="preserve"> of GIST</w:t>
      </w:r>
      <w:r w:rsidR="00E6325F" w:rsidRPr="008746DF">
        <w:rPr>
          <w:rFonts w:ascii="Book Antiqua" w:hAnsi="Book Antiqua"/>
          <w:sz w:val="24"/>
          <w:szCs w:val="24"/>
          <w:lang w:val="en-GB"/>
        </w:rPr>
        <w:t>,</w:t>
      </w:r>
      <w:r w:rsidRPr="008746DF">
        <w:rPr>
          <w:rFonts w:ascii="Book Antiqua" w:hAnsi="Book Antiqua"/>
          <w:sz w:val="24"/>
          <w:szCs w:val="24"/>
          <w:lang w:val="en-GB"/>
        </w:rPr>
        <w:t xml:space="preserve"> </w:t>
      </w:r>
      <w:r w:rsidR="009A21EF" w:rsidRPr="008746DF">
        <w:rPr>
          <w:rFonts w:ascii="Book Antiqua" w:hAnsi="Book Antiqua"/>
          <w:sz w:val="24"/>
          <w:szCs w:val="24"/>
          <w:lang w:val="en-GB"/>
        </w:rPr>
        <w:t xml:space="preserve">an </w:t>
      </w:r>
      <w:r w:rsidRPr="008746DF">
        <w:rPr>
          <w:rFonts w:ascii="Book Antiqua" w:hAnsi="Book Antiqua"/>
          <w:sz w:val="24"/>
          <w:szCs w:val="24"/>
          <w:lang w:val="en-GB"/>
        </w:rPr>
        <w:t>earl</w:t>
      </w:r>
      <w:r w:rsidR="001D0F39" w:rsidRPr="008746DF">
        <w:rPr>
          <w:rFonts w:ascii="Book Antiqua" w:hAnsi="Book Antiqua"/>
          <w:sz w:val="24"/>
          <w:szCs w:val="24"/>
          <w:lang w:val="en-GB"/>
        </w:rPr>
        <w:t>y predict</w:t>
      </w:r>
      <w:r w:rsidR="009A21EF" w:rsidRPr="008746DF">
        <w:rPr>
          <w:rFonts w:ascii="Book Antiqua" w:hAnsi="Book Antiqua"/>
          <w:sz w:val="24"/>
          <w:szCs w:val="24"/>
          <w:lang w:val="en-GB"/>
        </w:rPr>
        <w:t>ed</w:t>
      </w:r>
      <w:r w:rsidR="001D0F39" w:rsidRPr="008746DF">
        <w:rPr>
          <w:rFonts w:ascii="Book Antiqua" w:hAnsi="Book Antiqua"/>
          <w:sz w:val="24"/>
          <w:szCs w:val="24"/>
          <w:lang w:val="en-GB"/>
        </w:rPr>
        <w:t xml:space="preserve"> response with C</w:t>
      </w:r>
      <w:r w:rsidRPr="008746DF">
        <w:rPr>
          <w:rFonts w:ascii="Book Antiqua" w:hAnsi="Book Antiqua"/>
          <w:sz w:val="24"/>
          <w:szCs w:val="24"/>
          <w:lang w:val="en-GB"/>
        </w:rPr>
        <w:t>H-EUS may be possible by analy</w:t>
      </w:r>
      <w:r w:rsidR="00C84D43" w:rsidRPr="008746DF">
        <w:rPr>
          <w:rFonts w:ascii="Book Antiqua" w:hAnsi="Book Antiqua"/>
          <w:sz w:val="24"/>
          <w:szCs w:val="24"/>
          <w:lang w:val="en-GB"/>
        </w:rPr>
        <w:t>s</w:t>
      </w:r>
      <w:r w:rsidRPr="008746DF">
        <w:rPr>
          <w:rFonts w:ascii="Book Antiqua" w:hAnsi="Book Antiqua"/>
          <w:sz w:val="24"/>
          <w:szCs w:val="24"/>
          <w:lang w:val="en-GB"/>
        </w:rPr>
        <w:t xml:space="preserve">ing the decrease </w:t>
      </w:r>
      <w:r w:rsidR="009A21EF" w:rsidRPr="008746DF">
        <w:rPr>
          <w:rFonts w:ascii="Book Antiqua" w:hAnsi="Book Antiqua"/>
          <w:sz w:val="24"/>
          <w:szCs w:val="24"/>
          <w:lang w:val="en-GB"/>
        </w:rPr>
        <w:t>in</w:t>
      </w:r>
      <w:r w:rsidRPr="008746DF">
        <w:rPr>
          <w:rFonts w:ascii="Book Antiqua" w:hAnsi="Book Antiqua"/>
          <w:sz w:val="24"/>
          <w:szCs w:val="24"/>
          <w:lang w:val="en-GB"/>
        </w:rPr>
        <w:t xml:space="preserve"> vascularity before any volume reduction </w:t>
      </w:r>
      <w:r w:rsidR="009A21EF" w:rsidRPr="008746DF">
        <w:rPr>
          <w:rFonts w:ascii="Book Antiqua" w:hAnsi="Book Antiqua"/>
          <w:sz w:val="24"/>
          <w:szCs w:val="24"/>
          <w:lang w:val="en-GB"/>
        </w:rPr>
        <w:t>is</w:t>
      </w:r>
      <w:r w:rsidRPr="008746DF">
        <w:rPr>
          <w:rFonts w:ascii="Book Antiqua" w:hAnsi="Book Antiqua"/>
          <w:sz w:val="24"/>
          <w:szCs w:val="24"/>
          <w:lang w:val="en-GB"/>
        </w:rPr>
        <w:t xml:space="preserve"> observed. If</w:t>
      </w:r>
      <w:r w:rsidR="001D0F39" w:rsidRPr="008746DF">
        <w:rPr>
          <w:rFonts w:ascii="Book Antiqua" w:hAnsi="Book Antiqua"/>
          <w:sz w:val="24"/>
          <w:szCs w:val="24"/>
          <w:lang w:val="en-GB"/>
        </w:rPr>
        <w:t xml:space="preserve"> confirmed in further studies</w:t>
      </w:r>
      <w:r w:rsidR="009A21EF" w:rsidRPr="008746DF">
        <w:rPr>
          <w:rFonts w:ascii="Book Antiqua" w:hAnsi="Book Antiqua"/>
          <w:sz w:val="24"/>
          <w:szCs w:val="24"/>
          <w:lang w:val="en-GB"/>
        </w:rPr>
        <w:t>,</w:t>
      </w:r>
      <w:r w:rsidR="001D0F39" w:rsidRPr="008746DF">
        <w:rPr>
          <w:rFonts w:ascii="Book Antiqua" w:hAnsi="Book Antiqua"/>
          <w:sz w:val="24"/>
          <w:szCs w:val="24"/>
          <w:lang w:val="en-GB"/>
        </w:rPr>
        <w:t xml:space="preserve"> C</w:t>
      </w:r>
      <w:r w:rsidRPr="008746DF">
        <w:rPr>
          <w:rFonts w:ascii="Book Antiqua" w:hAnsi="Book Antiqua"/>
          <w:sz w:val="24"/>
          <w:szCs w:val="24"/>
          <w:lang w:val="en-GB"/>
        </w:rPr>
        <w:t xml:space="preserve">H-EUS may become a safe, highly accurate and cost-effective alternative to CT and PET-CT </w:t>
      </w:r>
      <w:r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6</w:t>
      </w:r>
      <w:r w:rsidRPr="008746DF">
        <w:rPr>
          <w:rFonts w:ascii="Book Antiqua" w:hAnsi="Book Antiqua"/>
          <w:sz w:val="24"/>
          <w:szCs w:val="24"/>
          <w:vertAlign w:val="superscript"/>
          <w:lang w:val="en-GB"/>
        </w:rPr>
        <w:t>]</w:t>
      </w:r>
      <w:r w:rsidRPr="008746DF">
        <w:rPr>
          <w:rFonts w:ascii="Book Antiqua" w:hAnsi="Book Antiqua"/>
          <w:sz w:val="24"/>
          <w:szCs w:val="24"/>
          <w:lang w:val="en-GB"/>
        </w:rPr>
        <w:t>.</w:t>
      </w:r>
    </w:p>
    <w:p w14:paraId="0B2DCB7D" w14:textId="77777777" w:rsidR="00DE5931" w:rsidRPr="008746DF" w:rsidRDefault="00DE5931" w:rsidP="00DA4AC8">
      <w:pPr>
        <w:spacing w:line="360" w:lineRule="auto"/>
        <w:ind w:firstLine="720"/>
        <w:jc w:val="both"/>
        <w:rPr>
          <w:rFonts w:ascii="Book Antiqua" w:hAnsi="Book Antiqua"/>
          <w:b/>
          <w:i/>
          <w:sz w:val="24"/>
          <w:szCs w:val="24"/>
          <w:lang w:val="en-GB"/>
        </w:rPr>
      </w:pPr>
    </w:p>
    <w:p w14:paraId="3E2B2081" w14:textId="77777777" w:rsidR="00DA4AC8" w:rsidRPr="008746DF" w:rsidRDefault="00DA4AC8" w:rsidP="00DA4AC8">
      <w:pPr>
        <w:spacing w:line="360" w:lineRule="auto"/>
        <w:ind w:firstLine="720"/>
        <w:jc w:val="both"/>
        <w:rPr>
          <w:rFonts w:ascii="Book Antiqua" w:hAnsi="Book Antiqua"/>
          <w:b/>
          <w:i/>
          <w:sz w:val="24"/>
          <w:szCs w:val="24"/>
          <w:lang w:val="en-GB"/>
        </w:rPr>
      </w:pPr>
      <w:r w:rsidRPr="008746DF">
        <w:rPr>
          <w:rFonts w:ascii="Book Antiqua" w:hAnsi="Book Antiqua"/>
          <w:b/>
          <w:i/>
          <w:sz w:val="24"/>
          <w:szCs w:val="24"/>
          <w:lang w:val="en-GB"/>
        </w:rPr>
        <w:t>Targeted microbubbles</w:t>
      </w:r>
    </w:p>
    <w:p w14:paraId="178AD9B8" w14:textId="20A4ED81" w:rsidR="004D2F91" w:rsidRDefault="00033E10" w:rsidP="00DA4AC8">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Future challenges</w:t>
      </w:r>
      <w:r w:rsidR="004D2F91" w:rsidRPr="008746DF">
        <w:rPr>
          <w:rFonts w:ascii="Book Antiqua" w:hAnsi="Book Antiqua"/>
          <w:sz w:val="24"/>
          <w:szCs w:val="24"/>
          <w:lang w:val="en-GB"/>
        </w:rPr>
        <w:t xml:space="preserve"> </w:t>
      </w:r>
      <w:r w:rsidR="00B91F9B" w:rsidRPr="008746DF">
        <w:rPr>
          <w:rFonts w:ascii="Book Antiqua" w:hAnsi="Book Antiqua"/>
          <w:sz w:val="24"/>
          <w:szCs w:val="24"/>
          <w:lang w:val="en-GB"/>
        </w:rPr>
        <w:t xml:space="preserve">include </w:t>
      </w:r>
      <w:r w:rsidR="004D2F91" w:rsidRPr="008746DF">
        <w:rPr>
          <w:rFonts w:ascii="Book Antiqua" w:hAnsi="Book Antiqua"/>
          <w:sz w:val="24"/>
          <w:szCs w:val="24"/>
          <w:lang w:val="en-GB"/>
        </w:rPr>
        <w:t xml:space="preserve">targeted imaging and </w:t>
      </w:r>
      <w:r w:rsidR="00B91F9B" w:rsidRPr="008746DF">
        <w:rPr>
          <w:rFonts w:ascii="Book Antiqua" w:hAnsi="Book Antiqua"/>
          <w:sz w:val="24"/>
          <w:szCs w:val="24"/>
          <w:lang w:val="en-GB"/>
        </w:rPr>
        <w:t xml:space="preserve">the use of </w:t>
      </w:r>
      <w:r w:rsidR="004D2F91" w:rsidRPr="008746DF">
        <w:rPr>
          <w:rFonts w:ascii="Book Antiqua" w:hAnsi="Book Antiqua"/>
          <w:sz w:val="24"/>
          <w:szCs w:val="24"/>
          <w:lang w:val="en-GB"/>
        </w:rPr>
        <w:t xml:space="preserve">microbubbles for therapeutic purposes. </w:t>
      </w:r>
      <w:r w:rsidRPr="008746DF">
        <w:rPr>
          <w:rFonts w:ascii="Book Antiqua" w:hAnsi="Book Antiqua"/>
          <w:sz w:val="24"/>
          <w:szCs w:val="24"/>
          <w:lang w:val="en-GB"/>
        </w:rPr>
        <w:t>Only a few studies</w:t>
      </w:r>
      <w:r w:rsidR="004D2F91" w:rsidRPr="008746DF">
        <w:rPr>
          <w:rFonts w:ascii="Book Antiqua" w:hAnsi="Book Antiqua"/>
          <w:sz w:val="24"/>
          <w:szCs w:val="24"/>
          <w:lang w:val="en-GB"/>
        </w:rPr>
        <w:t xml:space="preserve"> in these fields have been performed </w:t>
      </w:r>
      <w:r w:rsidRPr="008746DF">
        <w:rPr>
          <w:rFonts w:ascii="Book Antiqua" w:hAnsi="Book Antiqua"/>
          <w:sz w:val="24"/>
          <w:szCs w:val="24"/>
          <w:lang w:val="en-GB"/>
        </w:rPr>
        <w:t xml:space="preserve">using </w:t>
      </w:r>
      <w:r w:rsidR="00E6325F" w:rsidRPr="008746DF">
        <w:rPr>
          <w:rFonts w:ascii="Book Antiqua" w:hAnsi="Book Antiqua"/>
          <w:sz w:val="24"/>
          <w:szCs w:val="24"/>
          <w:lang w:val="en-GB"/>
        </w:rPr>
        <w:t>CH-US</w:t>
      </w:r>
      <w:r w:rsidR="00B91F9B" w:rsidRPr="008746DF">
        <w:rPr>
          <w:rFonts w:ascii="Book Antiqua" w:hAnsi="Book Antiqua"/>
          <w:sz w:val="24"/>
          <w:szCs w:val="24"/>
          <w:lang w:val="en-GB"/>
        </w:rPr>
        <w:t>,</w:t>
      </w:r>
      <w:r w:rsidR="004D2F91" w:rsidRPr="008746DF">
        <w:rPr>
          <w:rFonts w:ascii="Book Antiqua" w:hAnsi="Book Antiqua"/>
          <w:sz w:val="24"/>
          <w:szCs w:val="24"/>
          <w:lang w:val="en-GB"/>
        </w:rPr>
        <w:t xml:space="preserve"> and most of the</w:t>
      </w:r>
      <w:r w:rsidRPr="008746DF">
        <w:rPr>
          <w:rFonts w:ascii="Book Antiqua" w:hAnsi="Book Antiqua"/>
          <w:sz w:val="24"/>
          <w:szCs w:val="24"/>
          <w:lang w:val="en-GB"/>
        </w:rPr>
        <w:t>se</w:t>
      </w:r>
      <w:r w:rsidR="008746DF" w:rsidRPr="008746DF">
        <w:rPr>
          <w:rFonts w:ascii="Book Antiqua" w:hAnsi="Book Antiqua"/>
          <w:sz w:val="24"/>
          <w:szCs w:val="24"/>
          <w:lang w:val="en-GB"/>
        </w:rPr>
        <w:t xml:space="preserve"> occurred </w:t>
      </w:r>
      <w:r w:rsidR="004D2F91" w:rsidRPr="008746DF">
        <w:rPr>
          <w:rFonts w:ascii="Book Antiqua" w:hAnsi="Book Antiqua"/>
          <w:sz w:val="24"/>
          <w:szCs w:val="24"/>
          <w:lang w:val="en-GB"/>
        </w:rPr>
        <w:t xml:space="preserve">in </w:t>
      </w:r>
      <w:r w:rsidRPr="008746DF">
        <w:rPr>
          <w:rFonts w:ascii="Book Antiqua" w:hAnsi="Book Antiqua"/>
          <w:sz w:val="24"/>
          <w:szCs w:val="24"/>
          <w:lang w:val="en-GB"/>
        </w:rPr>
        <w:t xml:space="preserve">an </w:t>
      </w:r>
      <w:r w:rsidR="004D2F91" w:rsidRPr="008746DF">
        <w:rPr>
          <w:rFonts w:ascii="Book Antiqua" w:hAnsi="Book Antiqua"/>
          <w:sz w:val="24"/>
          <w:szCs w:val="24"/>
          <w:lang w:val="en-GB"/>
        </w:rPr>
        <w:t>experimental setting.</w:t>
      </w:r>
    </w:p>
    <w:p w14:paraId="4957403D" w14:textId="77777777" w:rsidR="00AE6560" w:rsidRDefault="00AE6560" w:rsidP="00DA4AC8">
      <w:pPr>
        <w:spacing w:line="360" w:lineRule="auto"/>
        <w:ind w:firstLine="720"/>
        <w:jc w:val="both"/>
        <w:rPr>
          <w:rFonts w:ascii="Book Antiqua" w:hAnsi="Book Antiqua"/>
          <w:sz w:val="24"/>
          <w:szCs w:val="24"/>
          <w:lang w:val="en-GB"/>
        </w:rPr>
      </w:pPr>
    </w:p>
    <w:p w14:paraId="3348468B" w14:textId="77777777" w:rsidR="00AE6560" w:rsidRPr="008746DF" w:rsidRDefault="00AE6560" w:rsidP="00DA4AC8">
      <w:pPr>
        <w:spacing w:line="360" w:lineRule="auto"/>
        <w:ind w:firstLine="720"/>
        <w:jc w:val="both"/>
        <w:rPr>
          <w:rFonts w:ascii="Book Antiqua" w:hAnsi="Book Antiqua"/>
          <w:sz w:val="24"/>
          <w:szCs w:val="24"/>
          <w:lang w:val="en-GB"/>
        </w:rPr>
      </w:pPr>
    </w:p>
    <w:p w14:paraId="44CF2E0D" w14:textId="77777777" w:rsidR="004D2F91" w:rsidRPr="008746DF" w:rsidRDefault="004D2F91" w:rsidP="004D2F91">
      <w:pPr>
        <w:pStyle w:val="Prrafodelista"/>
        <w:numPr>
          <w:ilvl w:val="0"/>
          <w:numId w:val="2"/>
        </w:numPr>
        <w:spacing w:line="360" w:lineRule="auto"/>
        <w:jc w:val="both"/>
        <w:rPr>
          <w:rFonts w:ascii="Book Antiqua" w:hAnsi="Book Antiqua"/>
          <w:b/>
          <w:sz w:val="24"/>
          <w:szCs w:val="24"/>
          <w:lang w:val="en-GB"/>
        </w:rPr>
      </w:pPr>
      <w:r w:rsidRPr="008746DF">
        <w:rPr>
          <w:rFonts w:ascii="Book Antiqua" w:hAnsi="Book Antiqua"/>
          <w:b/>
          <w:sz w:val="24"/>
          <w:szCs w:val="24"/>
          <w:lang w:val="en-GB"/>
        </w:rPr>
        <w:t>Targeted ultrasound imaging</w:t>
      </w:r>
    </w:p>
    <w:p w14:paraId="708DF2EB" w14:textId="3DC01494" w:rsidR="002105D7" w:rsidRPr="008746DF" w:rsidRDefault="004D2F91" w:rsidP="00D96845">
      <w:pPr>
        <w:pStyle w:val="Prrafodelista"/>
        <w:spacing w:line="360" w:lineRule="auto"/>
        <w:ind w:left="0" w:firstLine="851"/>
        <w:jc w:val="both"/>
        <w:rPr>
          <w:rFonts w:ascii="Book Antiqua" w:hAnsi="Book Antiqua"/>
          <w:sz w:val="24"/>
          <w:szCs w:val="24"/>
          <w:lang w:val="en-GB"/>
        </w:rPr>
      </w:pPr>
      <w:r w:rsidRPr="008746DF">
        <w:rPr>
          <w:rFonts w:ascii="Book Antiqua" w:hAnsi="Book Antiqua"/>
          <w:sz w:val="24"/>
          <w:szCs w:val="24"/>
          <w:lang w:val="en-GB"/>
        </w:rPr>
        <w:t xml:space="preserve">Antibodies, peptides and other targeting moieties may be bound to microbubbles to target sites of inflammation, angiogenesis and cancer to </w:t>
      </w:r>
      <w:r w:rsidR="00B91F9B" w:rsidRPr="008746DF">
        <w:rPr>
          <w:rFonts w:ascii="Book Antiqua" w:hAnsi="Book Antiqua"/>
          <w:sz w:val="24"/>
          <w:szCs w:val="24"/>
          <w:lang w:val="en-GB"/>
        </w:rPr>
        <w:t xml:space="preserve">obtain </w:t>
      </w:r>
      <w:r w:rsidRPr="008746DF">
        <w:rPr>
          <w:rFonts w:ascii="Book Antiqua" w:hAnsi="Book Antiqua"/>
          <w:sz w:val="24"/>
          <w:szCs w:val="24"/>
          <w:lang w:val="en-GB"/>
        </w:rPr>
        <w:t>mo</w:t>
      </w:r>
      <w:r w:rsidR="00163D77" w:rsidRPr="008746DF">
        <w:rPr>
          <w:rFonts w:ascii="Book Antiqua" w:hAnsi="Book Antiqua"/>
          <w:sz w:val="24"/>
          <w:szCs w:val="24"/>
          <w:lang w:val="en-GB"/>
        </w:rPr>
        <w:t xml:space="preserve">re </w:t>
      </w:r>
      <w:r w:rsidR="004363F4" w:rsidRPr="008746DF">
        <w:rPr>
          <w:rFonts w:ascii="Book Antiqua" w:hAnsi="Book Antiqua"/>
          <w:sz w:val="24"/>
          <w:szCs w:val="24"/>
          <w:lang w:val="en-GB"/>
        </w:rPr>
        <w:t xml:space="preserve">disease-specific information, </w:t>
      </w:r>
      <w:r w:rsidRPr="008746DF">
        <w:rPr>
          <w:rFonts w:ascii="Book Antiqua" w:hAnsi="Book Antiqua"/>
          <w:sz w:val="24"/>
          <w:szCs w:val="24"/>
          <w:lang w:val="en-GB"/>
        </w:rPr>
        <w:t>to better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 </w:t>
      </w:r>
      <w:r w:rsidR="00944D4E" w:rsidRPr="008746DF">
        <w:rPr>
          <w:rFonts w:ascii="Book Antiqua" w:hAnsi="Book Antiqua"/>
          <w:sz w:val="24"/>
          <w:szCs w:val="24"/>
          <w:lang w:val="en-GB"/>
        </w:rPr>
        <w:t>tumour</w:t>
      </w:r>
      <w:r w:rsidRPr="008746DF">
        <w:rPr>
          <w:rFonts w:ascii="Book Antiqua" w:hAnsi="Book Antiqua"/>
          <w:sz w:val="24"/>
          <w:szCs w:val="24"/>
          <w:lang w:val="en-GB"/>
        </w:rPr>
        <w:t>s and to more sensitively monitor therap</w:t>
      </w:r>
      <w:r w:rsidR="00B91F9B" w:rsidRPr="008746DF">
        <w:rPr>
          <w:rFonts w:ascii="Book Antiqua" w:hAnsi="Book Antiqua"/>
          <w:sz w:val="24"/>
          <w:szCs w:val="24"/>
          <w:lang w:val="en-GB"/>
        </w:rPr>
        <w:t>eutic</w:t>
      </w:r>
      <w:r w:rsidRPr="008746DF">
        <w:rPr>
          <w:rFonts w:ascii="Book Antiqua" w:hAnsi="Book Antiqua"/>
          <w:sz w:val="24"/>
          <w:szCs w:val="24"/>
          <w:lang w:val="en-GB"/>
        </w:rPr>
        <w:t xml:space="preserve"> response</w:t>
      </w:r>
      <w:r w:rsidR="00B91F9B" w:rsidRPr="008746DF">
        <w:rPr>
          <w:rFonts w:ascii="Book Antiqua" w:hAnsi="Book Antiqua"/>
          <w:sz w:val="24"/>
          <w:szCs w:val="24"/>
          <w:lang w:val="en-GB"/>
        </w:rPr>
        <w:t>s</w:t>
      </w:r>
      <w:r w:rsidR="00AD005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7</w:t>
      </w:r>
      <w:r w:rsidR="00AD005B" w:rsidRPr="008746DF">
        <w:rPr>
          <w:rFonts w:ascii="Book Antiqua" w:hAnsi="Book Antiqua"/>
          <w:sz w:val="24"/>
          <w:szCs w:val="24"/>
          <w:vertAlign w:val="superscript"/>
          <w:lang w:val="en-GB"/>
        </w:rPr>
        <w:t>]</w:t>
      </w:r>
      <w:r w:rsidRPr="008746DF">
        <w:rPr>
          <w:rFonts w:ascii="Book Antiqua" w:hAnsi="Book Antiqua"/>
          <w:sz w:val="24"/>
          <w:szCs w:val="24"/>
          <w:lang w:val="en-GB"/>
        </w:rPr>
        <w:t xml:space="preserve">. </w:t>
      </w:r>
      <w:r w:rsidR="00163D77" w:rsidRPr="008746DF">
        <w:rPr>
          <w:rFonts w:ascii="Book Antiqua" w:hAnsi="Book Antiqua"/>
          <w:sz w:val="24"/>
          <w:szCs w:val="24"/>
          <w:lang w:val="en-GB"/>
        </w:rPr>
        <w:t>Although target</w:t>
      </w:r>
      <w:r w:rsidR="00B91F9B" w:rsidRPr="008746DF">
        <w:rPr>
          <w:rFonts w:ascii="Book Antiqua" w:hAnsi="Book Antiqua"/>
          <w:sz w:val="24"/>
          <w:szCs w:val="24"/>
          <w:lang w:val="en-GB"/>
        </w:rPr>
        <w:t>ed</w:t>
      </w:r>
      <w:r w:rsidR="00163D77" w:rsidRPr="008746DF">
        <w:rPr>
          <w:rFonts w:ascii="Book Antiqua" w:hAnsi="Book Antiqua"/>
          <w:sz w:val="24"/>
          <w:szCs w:val="24"/>
          <w:lang w:val="en-GB"/>
        </w:rPr>
        <w:t xml:space="preserve"> imaging is becoming especially popular </w:t>
      </w:r>
      <w:r w:rsidR="00033E10" w:rsidRPr="008746DF">
        <w:rPr>
          <w:rFonts w:ascii="Book Antiqua" w:hAnsi="Book Antiqua"/>
          <w:sz w:val="24"/>
          <w:szCs w:val="24"/>
          <w:lang w:val="en-GB"/>
        </w:rPr>
        <w:t>in monitoring</w:t>
      </w:r>
      <w:r w:rsidR="00163D77" w:rsidRPr="008746DF">
        <w:rPr>
          <w:rFonts w:ascii="Book Antiqua" w:hAnsi="Book Antiqua"/>
          <w:sz w:val="24"/>
          <w:szCs w:val="24"/>
          <w:lang w:val="en-GB"/>
        </w:rPr>
        <w:t xml:space="preserve"> the response to anticancer treatments in the last </w:t>
      </w:r>
      <w:r w:rsidR="00033E10" w:rsidRPr="008746DF">
        <w:rPr>
          <w:rFonts w:ascii="Book Antiqua" w:hAnsi="Book Antiqua"/>
          <w:sz w:val="24"/>
          <w:szCs w:val="24"/>
          <w:lang w:val="en-GB"/>
        </w:rPr>
        <w:t xml:space="preserve">few </w:t>
      </w:r>
      <w:r w:rsidR="00163D77" w:rsidRPr="008746DF">
        <w:rPr>
          <w:rFonts w:ascii="Book Antiqua" w:hAnsi="Book Antiqua"/>
          <w:sz w:val="24"/>
          <w:szCs w:val="24"/>
          <w:lang w:val="en-GB"/>
        </w:rPr>
        <w:t>years, few preclinical studies have been carried out. In one of these studies, Korpanty and co</w:t>
      </w:r>
      <w:r w:rsidR="00033E10" w:rsidRPr="008746DF">
        <w:rPr>
          <w:rFonts w:ascii="Book Antiqua" w:hAnsi="Book Antiqua"/>
          <w:sz w:val="24"/>
          <w:szCs w:val="24"/>
          <w:lang w:val="en-GB"/>
        </w:rPr>
        <w:t>-</w:t>
      </w:r>
      <w:r w:rsidR="00163D77" w:rsidRPr="008746DF">
        <w:rPr>
          <w:rFonts w:ascii="Book Antiqua" w:hAnsi="Book Antiqua"/>
          <w:sz w:val="24"/>
          <w:szCs w:val="24"/>
          <w:lang w:val="en-GB"/>
        </w:rPr>
        <w:t>workers</w:t>
      </w:r>
      <w:r w:rsidR="00AD005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8</w:t>
      </w:r>
      <w:r w:rsidR="00AD005B" w:rsidRPr="008746DF">
        <w:rPr>
          <w:rFonts w:ascii="Book Antiqua" w:hAnsi="Book Antiqua"/>
          <w:sz w:val="24"/>
          <w:szCs w:val="24"/>
          <w:vertAlign w:val="superscript"/>
          <w:lang w:val="en-GB"/>
        </w:rPr>
        <w:t>]</w:t>
      </w:r>
      <w:r w:rsidR="00163D77" w:rsidRPr="008746DF">
        <w:rPr>
          <w:rFonts w:ascii="Book Antiqua" w:hAnsi="Book Antiqua"/>
          <w:sz w:val="24"/>
          <w:szCs w:val="24"/>
          <w:lang w:val="en-GB"/>
        </w:rPr>
        <w:t xml:space="preserve"> used molecular ultrasound targeting </w:t>
      </w:r>
      <w:r w:rsidR="002105D7" w:rsidRPr="008746DF">
        <w:rPr>
          <w:rFonts w:ascii="Book Antiqua" w:hAnsi="Book Antiqua"/>
          <w:sz w:val="24"/>
          <w:szCs w:val="24"/>
          <w:lang w:val="en-GB"/>
        </w:rPr>
        <w:t>the VEGF in an orthotopic model of pancreatic cancer during anti-angiogen</w:t>
      </w:r>
      <w:r w:rsidR="00C84D43" w:rsidRPr="008746DF">
        <w:rPr>
          <w:rFonts w:ascii="Book Antiqua" w:hAnsi="Book Antiqua"/>
          <w:sz w:val="24"/>
          <w:szCs w:val="24"/>
          <w:lang w:val="en-GB"/>
        </w:rPr>
        <w:t>et</w:t>
      </w:r>
      <w:r w:rsidR="002105D7" w:rsidRPr="008746DF">
        <w:rPr>
          <w:rFonts w:ascii="Book Antiqua" w:hAnsi="Book Antiqua"/>
          <w:sz w:val="24"/>
          <w:szCs w:val="24"/>
          <w:lang w:val="en-GB"/>
        </w:rPr>
        <w:t>ic treatment. The</w:t>
      </w:r>
      <w:r w:rsidR="00B91F9B" w:rsidRPr="008746DF">
        <w:rPr>
          <w:rFonts w:ascii="Book Antiqua" w:hAnsi="Book Antiqua"/>
          <w:sz w:val="24"/>
          <w:szCs w:val="24"/>
          <w:lang w:val="en-GB"/>
        </w:rPr>
        <w:t>y found</w:t>
      </w:r>
      <w:r w:rsidR="002105D7" w:rsidRPr="008746DF">
        <w:rPr>
          <w:rFonts w:ascii="Book Antiqua" w:hAnsi="Book Antiqua"/>
          <w:sz w:val="24"/>
          <w:szCs w:val="24"/>
          <w:lang w:val="en-GB"/>
        </w:rPr>
        <w:t xml:space="preserve"> a decreasing marker density after therapy</w:t>
      </w:r>
      <w:r w:rsidR="00B91F9B" w:rsidRPr="008746DF">
        <w:rPr>
          <w:rFonts w:ascii="Book Antiqua" w:hAnsi="Book Antiqua"/>
          <w:sz w:val="24"/>
          <w:szCs w:val="24"/>
          <w:lang w:val="en-GB"/>
        </w:rPr>
        <w:t xml:space="preserve"> that</w:t>
      </w:r>
      <w:r w:rsidR="002105D7" w:rsidRPr="008746DF">
        <w:rPr>
          <w:rFonts w:ascii="Book Antiqua" w:hAnsi="Book Antiqua"/>
          <w:sz w:val="24"/>
          <w:szCs w:val="24"/>
          <w:lang w:val="en-GB"/>
        </w:rPr>
        <w:t xml:space="preserve"> correlated </w:t>
      </w:r>
      <w:r w:rsidR="00B91F9B" w:rsidRPr="008746DF">
        <w:rPr>
          <w:rFonts w:ascii="Book Antiqua" w:hAnsi="Book Antiqua"/>
          <w:sz w:val="24"/>
          <w:szCs w:val="24"/>
          <w:lang w:val="en-GB"/>
        </w:rPr>
        <w:t xml:space="preserve">with </w:t>
      </w:r>
      <w:r w:rsidR="002105D7" w:rsidRPr="008746DF">
        <w:rPr>
          <w:rFonts w:ascii="Book Antiqua" w:hAnsi="Book Antiqua"/>
          <w:sz w:val="24"/>
          <w:szCs w:val="24"/>
          <w:lang w:val="en-GB"/>
        </w:rPr>
        <w:t>the observed treatment effects.</w:t>
      </w:r>
    </w:p>
    <w:p w14:paraId="10AD26E6" w14:textId="77777777" w:rsidR="002105D7" w:rsidRPr="008746DF" w:rsidRDefault="002105D7" w:rsidP="002105D7">
      <w:pPr>
        <w:pStyle w:val="Prrafodelista"/>
        <w:numPr>
          <w:ilvl w:val="0"/>
          <w:numId w:val="2"/>
        </w:numPr>
        <w:spacing w:line="360" w:lineRule="auto"/>
        <w:jc w:val="both"/>
        <w:rPr>
          <w:rFonts w:ascii="Book Antiqua" w:hAnsi="Book Antiqua"/>
          <w:b/>
          <w:sz w:val="24"/>
          <w:szCs w:val="24"/>
          <w:lang w:val="en-GB"/>
        </w:rPr>
      </w:pPr>
      <w:r w:rsidRPr="008746DF">
        <w:rPr>
          <w:rFonts w:ascii="Book Antiqua" w:hAnsi="Book Antiqua"/>
          <w:b/>
          <w:sz w:val="24"/>
          <w:szCs w:val="24"/>
          <w:lang w:val="en-GB"/>
        </w:rPr>
        <w:t>Therapeutic applications of microbubbles</w:t>
      </w:r>
    </w:p>
    <w:p w14:paraId="5DB9ED0A" w14:textId="0CE24218" w:rsidR="002105D7" w:rsidRPr="008746DF" w:rsidRDefault="00B91F9B" w:rsidP="002105D7">
      <w:pPr>
        <w:pStyle w:val="Prrafodelista"/>
        <w:spacing w:line="360" w:lineRule="auto"/>
        <w:ind w:left="142" w:firstLine="567"/>
        <w:jc w:val="both"/>
        <w:rPr>
          <w:rFonts w:ascii="Book Antiqua" w:hAnsi="Book Antiqua"/>
          <w:b/>
          <w:sz w:val="24"/>
          <w:szCs w:val="24"/>
          <w:lang w:val="en-GB"/>
        </w:rPr>
      </w:pPr>
      <w:r w:rsidRPr="008746DF">
        <w:rPr>
          <w:rFonts w:ascii="Book Antiqua" w:hAnsi="Book Antiqua"/>
          <w:sz w:val="24"/>
          <w:szCs w:val="24"/>
          <w:lang w:val="en-GB"/>
        </w:rPr>
        <w:t>The a</w:t>
      </w:r>
      <w:r w:rsidR="009F19A0" w:rsidRPr="008746DF">
        <w:rPr>
          <w:rFonts w:ascii="Book Antiqua" w:hAnsi="Book Antiqua"/>
          <w:sz w:val="24"/>
          <w:szCs w:val="24"/>
          <w:lang w:val="en-GB"/>
        </w:rPr>
        <w:t>pplications of therapeutic ultrasound</w:t>
      </w:r>
      <w:r w:rsidRPr="008746DF">
        <w:rPr>
          <w:rFonts w:ascii="Book Antiqua" w:hAnsi="Book Antiqua"/>
          <w:sz w:val="24"/>
          <w:szCs w:val="24"/>
          <w:lang w:val="en-GB"/>
        </w:rPr>
        <w:t>s</w:t>
      </w:r>
      <w:r w:rsidR="009F19A0" w:rsidRPr="008746DF">
        <w:rPr>
          <w:rFonts w:ascii="Book Antiqua" w:hAnsi="Book Antiqua"/>
          <w:sz w:val="24"/>
          <w:szCs w:val="24"/>
          <w:lang w:val="en-GB"/>
        </w:rPr>
        <w:t xml:space="preserve"> can be classified into those that enhance the delivery of therapeutic agents and those based on the direct effects of ultrasound energy deposition</w:t>
      </w:r>
      <w:r w:rsidR="00AD005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9</w:t>
      </w:r>
      <w:r w:rsidR="00AD005B" w:rsidRPr="008746DF">
        <w:rPr>
          <w:rFonts w:ascii="Book Antiqua" w:hAnsi="Book Antiqua"/>
          <w:sz w:val="24"/>
          <w:szCs w:val="24"/>
          <w:vertAlign w:val="superscript"/>
          <w:lang w:val="en-GB"/>
        </w:rPr>
        <w:t>]</w:t>
      </w:r>
      <w:r w:rsidR="009F19A0" w:rsidRPr="008746DF">
        <w:rPr>
          <w:rFonts w:ascii="Book Antiqua" w:hAnsi="Book Antiqua"/>
          <w:sz w:val="24"/>
          <w:szCs w:val="24"/>
          <w:lang w:val="en-GB"/>
        </w:rPr>
        <w:t>.</w:t>
      </w:r>
    </w:p>
    <w:p w14:paraId="40C78E45" w14:textId="538F03E0" w:rsidR="00C057CE" w:rsidRPr="008746DF" w:rsidRDefault="009F19A0" w:rsidP="002105D7">
      <w:pPr>
        <w:pStyle w:val="Prrafodelista"/>
        <w:spacing w:line="360" w:lineRule="auto"/>
        <w:ind w:left="142" w:firstLine="567"/>
        <w:jc w:val="both"/>
        <w:rPr>
          <w:rFonts w:ascii="Book Antiqua" w:hAnsi="Book Antiqua"/>
          <w:sz w:val="24"/>
          <w:szCs w:val="24"/>
          <w:lang w:val="en-GB"/>
        </w:rPr>
      </w:pPr>
      <w:proofErr w:type="gramStart"/>
      <w:r w:rsidRPr="008746DF">
        <w:rPr>
          <w:rFonts w:ascii="Book Antiqua" w:hAnsi="Book Antiqua"/>
          <w:i/>
          <w:sz w:val="24"/>
          <w:szCs w:val="24"/>
          <w:lang w:val="en-GB"/>
        </w:rPr>
        <w:t>Ultrasound-triggered drug and gene delivery</w:t>
      </w:r>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Bioactive substances (genes, drugs, proteins</w:t>
      </w:r>
      <w:r w:rsidR="00B91F9B" w:rsidRPr="008746DF">
        <w:rPr>
          <w:rFonts w:ascii="Book Antiqua" w:hAnsi="Book Antiqua"/>
          <w:sz w:val="24"/>
          <w:szCs w:val="24"/>
          <w:lang w:val="en-GB"/>
        </w:rPr>
        <w:t>, etc.</w:t>
      </w:r>
      <w:r w:rsidRPr="008746DF">
        <w:rPr>
          <w:rFonts w:ascii="Book Antiqua" w:hAnsi="Book Antiqua"/>
          <w:sz w:val="24"/>
          <w:szCs w:val="24"/>
          <w:lang w:val="en-GB"/>
        </w:rPr>
        <w:t>) can be attached to or incorporated in</w:t>
      </w:r>
      <w:r w:rsidR="00033E10" w:rsidRPr="008746DF">
        <w:rPr>
          <w:rFonts w:ascii="Book Antiqua" w:hAnsi="Book Antiqua"/>
          <w:sz w:val="24"/>
          <w:szCs w:val="24"/>
          <w:lang w:val="en-GB"/>
        </w:rPr>
        <w:t>to</w:t>
      </w:r>
      <w:r w:rsidRPr="008746DF">
        <w:rPr>
          <w:rFonts w:ascii="Book Antiqua" w:hAnsi="Book Antiqua"/>
          <w:sz w:val="24"/>
          <w:szCs w:val="24"/>
          <w:lang w:val="en-GB"/>
        </w:rPr>
        <w:t xml:space="preserve"> microbubble shells. Microbubbles can be destroyed by applying high ultrasound energies. This lead</w:t>
      </w:r>
      <w:r w:rsidR="00C057CE" w:rsidRPr="008746DF">
        <w:rPr>
          <w:rFonts w:ascii="Book Antiqua" w:hAnsi="Book Antiqua"/>
          <w:sz w:val="24"/>
          <w:szCs w:val="24"/>
          <w:lang w:val="en-GB"/>
        </w:rPr>
        <w:t>s</w:t>
      </w:r>
      <w:r w:rsidRPr="008746DF">
        <w:rPr>
          <w:rFonts w:ascii="Book Antiqua" w:hAnsi="Book Antiqua"/>
          <w:sz w:val="24"/>
          <w:szCs w:val="24"/>
          <w:lang w:val="en-GB"/>
        </w:rPr>
        <w:t xml:space="preserve"> to increased capillary and cell membrane permeability in the immediate vicinity, thus facilitating tissue and cell penetration </w:t>
      </w:r>
      <w:r w:rsidR="00B91F9B" w:rsidRPr="008746DF">
        <w:rPr>
          <w:rFonts w:ascii="Book Antiqua" w:hAnsi="Book Antiqua"/>
          <w:sz w:val="24"/>
          <w:szCs w:val="24"/>
          <w:lang w:val="en-GB"/>
        </w:rPr>
        <w:t xml:space="preserve">by </w:t>
      </w:r>
      <w:r w:rsidRPr="008746DF">
        <w:rPr>
          <w:rFonts w:ascii="Book Antiqua" w:hAnsi="Book Antiqua"/>
          <w:sz w:val="24"/>
          <w:szCs w:val="24"/>
          <w:lang w:val="en-GB"/>
        </w:rPr>
        <w:t>loaded bioactive substances</w:t>
      </w:r>
      <w:r w:rsidR="00AD005B" w:rsidRPr="008746DF">
        <w:rPr>
          <w:rFonts w:ascii="Book Antiqua" w:hAnsi="Book Antiqua"/>
          <w:sz w:val="24"/>
          <w:szCs w:val="24"/>
          <w:lang w:val="en-GB"/>
        </w:rPr>
        <w:t xml:space="preserve"> </w:t>
      </w:r>
      <w:r w:rsidR="00DD695D" w:rsidRPr="008746DF">
        <w:rPr>
          <w:rFonts w:ascii="Book Antiqua" w:hAnsi="Book Antiqua"/>
          <w:sz w:val="24"/>
          <w:szCs w:val="24"/>
          <w:vertAlign w:val="superscript"/>
          <w:lang w:val="en-GB"/>
        </w:rPr>
        <w:t>[70</w:t>
      </w:r>
      <w:r w:rsidR="00AD005B" w:rsidRPr="008746DF">
        <w:rPr>
          <w:rFonts w:ascii="Book Antiqua" w:hAnsi="Book Antiqua"/>
          <w:sz w:val="24"/>
          <w:szCs w:val="24"/>
          <w:vertAlign w:val="superscript"/>
          <w:lang w:val="en-GB"/>
        </w:rPr>
        <w:t>]</w:t>
      </w:r>
      <w:r w:rsidRPr="008746DF">
        <w:rPr>
          <w:rFonts w:ascii="Book Antiqua" w:hAnsi="Book Antiqua"/>
          <w:sz w:val="24"/>
          <w:szCs w:val="24"/>
          <w:lang w:val="en-GB"/>
        </w:rPr>
        <w:t>.</w:t>
      </w:r>
      <w:r w:rsidR="00C057CE" w:rsidRPr="008746DF">
        <w:rPr>
          <w:rFonts w:ascii="Book Antiqua" w:hAnsi="Book Antiqua"/>
          <w:sz w:val="24"/>
          <w:szCs w:val="24"/>
          <w:lang w:val="en-GB"/>
        </w:rPr>
        <w:t xml:space="preserve"> </w:t>
      </w:r>
    </w:p>
    <w:p w14:paraId="42A9CDA6" w14:textId="44F05A55" w:rsidR="009F19A0" w:rsidRPr="008746DF" w:rsidRDefault="00C057CE" w:rsidP="002105D7">
      <w:pPr>
        <w:pStyle w:val="Prrafodelista"/>
        <w:spacing w:line="360" w:lineRule="auto"/>
        <w:ind w:left="142" w:firstLine="567"/>
        <w:jc w:val="both"/>
        <w:rPr>
          <w:rFonts w:ascii="Book Antiqua" w:hAnsi="Book Antiqua"/>
          <w:sz w:val="24"/>
          <w:szCs w:val="24"/>
          <w:lang w:val="en-GB"/>
        </w:rPr>
      </w:pPr>
      <w:r w:rsidRPr="008746DF">
        <w:rPr>
          <w:rFonts w:ascii="Book Antiqua" w:hAnsi="Book Antiqua"/>
          <w:sz w:val="24"/>
          <w:szCs w:val="24"/>
          <w:lang w:val="en-GB"/>
        </w:rPr>
        <w:t>Usually, the major limitation of systemic chemotherapy is the off-targeted side-effects. Focusing the ultrasound field at the target tissues and organs improve</w:t>
      </w:r>
      <w:r w:rsidR="00B91F9B" w:rsidRPr="008746DF">
        <w:rPr>
          <w:rFonts w:ascii="Book Antiqua" w:hAnsi="Book Antiqua"/>
          <w:sz w:val="24"/>
          <w:szCs w:val="24"/>
          <w:lang w:val="en-GB"/>
        </w:rPr>
        <w:t>s</w:t>
      </w:r>
      <w:r w:rsidRPr="008746DF">
        <w:rPr>
          <w:rFonts w:ascii="Book Antiqua" w:hAnsi="Book Antiqua"/>
          <w:sz w:val="24"/>
          <w:szCs w:val="24"/>
          <w:lang w:val="en-GB"/>
        </w:rPr>
        <w:t xml:space="preserve"> </w:t>
      </w:r>
      <w:r w:rsidR="00E9126E" w:rsidRPr="008746DF">
        <w:rPr>
          <w:rFonts w:ascii="Book Antiqua" w:hAnsi="Book Antiqua"/>
          <w:sz w:val="24"/>
          <w:szCs w:val="24"/>
          <w:lang w:val="en-GB"/>
        </w:rPr>
        <w:t xml:space="preserve">not only </w:t>
      </w:r>
      <w:r w:rsidRPr="008746DF">
        <w:rPr>
          <w:rFonts w:ascii="Book Antiqua" w:hAnsi="Book Antiqua"/>
          <w:sz w:val="24"/>
          <w:szCs w:val="24"/>
          <w:lang w:val="en-GB"/>
        </w:rPr>
        <w:t xml:space="preserve">the </w:t>
      </w:r>
      <w:r w:rsidR="00E9126E" w:rsidRPr="008746DF">
        <w:rPr>
          <w:rFonts w:ascii="Book Antiqua" w:hAnsi="Book Antiqua"/>
          <w:sz w:val="24"/>
          <w:szCs w:val="24"/>
          <w:lang w:val="en-GB"/>
        </w:rPr>
        <w:t xml:space="preserve">efficacy but also the </w:t>
      </w:r>
      <w:r w:rsidRPr="008746DF">
        <w:rPr>
          <w:rFonts w:ascii="Book Antiqua" w:hAnsi="Book Antiqua"/>
          <w:sz w:val="24"/>
          <w:szCs w:val="24"/>
          <w:lang w:val="en-GB"/>
        </w:rPr>
        <w:t>selectivity of the treatment</w:t>
      </w:r>
      <w:r w:rsidR="00B91F9B" w:rsidRPr="008746DF">
        <w:rPr>
          <w:rFonts w:ascii="Book Antiqua" w:hAnsi="Book Antiqua"/>
          <w:sz w:val="24"/>
          <w:szCs w:val="24"/>
          <w:lang w:val="en-GB"/>
        </w:rPr>
        <w:t>;</w:t>
      </w:r>
      <w:r w:rsidRPr="008746DF">
        <w:rPr>
          <w:rFonts w:ascii="Book Antiqua" w:hAnsi="Book Antiqua"/>
          <w:sz w:val="24"/>
          <w:szCs w:val="24"/>
          <w:lang w:val="en-GB"/>
        </w:rPr>
        <w:t xml:space="preserve"> thus, the undesirable side effects </w:t>
      </w:r>
      <w:r w:rsidR="00E9126E" w:rsidRPr="008746DF">
        <w:rPr>
          <w:rFonts w:ascii="Book Antiqua" w:hAnsi="Book Antiqua"/>
          <w:sz w:val="24"/>
          <w:szCs w:val="24"/>
          <w:lang w:val="en-GB"/>
        </w:rPr>
        <w:t xml:space="preserve">in healthy tissues </w:t>
      </w:r>
      <w:r w:rsidRPr="008746DF">
        <w:rPr>
          <w:rFonts w:ascii="Book Antiqua" w:hAnsi="Book Antiqua"/>
          <w:sz w:val="24"/>
          <w:szCs w:val="24"/>
          <w:lang w:val="en-GB"/>
        </w:rPr>
        <w:t>may be reduced</w:t>
      </w:r>
      <w:r w:rsidR="00AD005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w:t>
      </w:r>
      <w:r w:rsidR="00DD695D" w:rsidRPr="008746DF">
        <w:rPr>
          <w:rFonts w:ascii="Book Antiqua" w:hAnsi="Book Antiqua"/>
          <w:sz w:val="24"/>
          <w:szCs w:val="24"/>
          <w:vertAlign w:val="superscript"/>
          <w:lang w:val="en-GB"/>
        </w:rPr>
        <w:t>71</w:t>
      </w:r>
      <w:r w:rsidR="00AD005B" w:rsidRPr="008746DF">
        <w:rPr>
          <w:rFonts w:ascii="Book Antiqua" w:hAnsi="Book Antiqua"/>
          <w:sz w:val="24"/>
          <w:szCs w:val="24"/>
          <w:vertAlign w:val="superscript"/>
          <w:lang w:val="en-GB"/>
        </w:rPr>
        <w:t>]</w:t>
      </w:r>
      <w:r w:rsidRPr="008746DF">
        <w:rPr>
          <w:rFonts w:ascii="Book Antiqua" w:hAnsi="Book Antiqua"/>
          <w:sz w:val="24"/>
          <w:szCs w:val="24"/>
          <w:lang w:val="en-GB"/>
        </w:rPr>
        <w:t>.</w:t>
      </w:r>
      <w:r w:rsidR="00E9126E" w:rsidRPr="008746DF">
        <w:rPr>
          <w:rFonts w:ascii="Book Antiqua" w:hAnsi="Book Antiqua"/>
          <w:sz w:val="24"/>
          <w:szCs w:val="24"/>
          <w:lang w:val="en-GB"/>
        </w:rPr>
        <w:t xml:space="preserve"> Recently, Tinkov et al</w:t>
      </w:r>
      <w:r w:rsidR="00AD005B"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[7</w:t>
      </w:r>
      <w:r w:rsidR="00DD695D" w:rsidRPr="008746DF">
        <w:rPr>
          <w:rFonts w:ascii="Book Antiqua" w:hAnsi="Book Antiqua"/>
          <w:sz w:val="24"/>
          <w:szCs w:val="24"/>
          <w:vertAlign w:val="superscript"/>
          <w:lang w:val="en-GB"/>
        </w:rPr>
        <w:t>2</w:t>
      </w:r>
      <w:r w:rsidR="00AD005B" w:rsidRPr="008746DF">
        <w:rPr>
          <w:rFonts w:ascii="Book Antiqua" w:hAnsi="Book Antiqua"/>
          <w:sz w:val="24"/>
          <w:szCs w:val="24"/>
          <w:vertAlign w:val="superscript"/>
          <w:lang w:val="en-GB"/>
        </w:rPr>
        <w:t>]</w:t>
      </w:r>
      <w:r w:rsidR="00E9126E" w:rsidRPr="008746DF">
        <w:rPr>
          <w:rFonts w:ascii="Book Antiqua" w:hAnsi="Book Antiqua"/>
          <w:sz w:val="24"/>
          <w:szCs w:val="24"/>
          <w:lang w:val="en-GB"/>
        </w:rPr>
        <w:t xml:space="preserve"> demonstrated </w:t>
      </w:r>
      <w:r w:rsidR="00B91F9B" w:rsidRPr="008746DF">
        <w:rPr>
          <w:rFonts w:ascii="Book Antiqua" w:hAnsi="Book Antiqua"/>
          <w:sz w:val="24"/>
          <w:szCs w:val="24"/>
          <w:lang w:val="en-GB"/>
        </w:rPr>
        <w:t xml:space="preserve">the </w:t>
      </w:r>
      <w:r w:rsidR="00E9126E" w:rsidRPr="008746DF">
        <w:rPr>
          <w:rFonts w:ascii="Book Antiqua" w:hAnsi="Book Antiqua"/>
          <w:sz w:val="24"/>
          <w:szCs w:val="24"/>
          <w:lang w:val="en-GB"/>
        </w:rPr>
        <w:t xml:space="preserve">significantly decreased </w:t>
      </w:r>
      <w:r w:rsidR="00944D4E" w:rsidRPr="008746DF">
        <w:rPr>
          <w:rFonts w:ascii="Book Antiqua" w:hAnsi="Book Antiqua"/>
          <w:sz w:val="24"/>
          <w:szCs w:val="24"/>
          <w:lang w:val="en-GB"/>
        </w:rPr>
        <w:t>tumour</w:t>
      </w:r>
      <w:r w:rsidR="00E9126E" w:rsidRPr="008746DF">
        <w:rPr>
          <w:rFonts w:ascii="Book Antiqua" w:hAnsi="Book Antiqua"/>
          <w:sz w:val="24"/>
          <w:szCs w:val="24"/>
          <w:lang w:val="en-GB"/>
        </w:rPr>
        <w:t xml:space="preserve"> growth of a pancreas carcinoma model in rat</w:t>
      </w:r>
      <w:r w:rsidR="00B91F9B" w:rsidRPr="008746DF">
        <w:rPr>
          <w:rFonts w:ascii="Book Antiqua" w:hAnsi="Book Antiqua"/>
          <w:sz w:val="24"/>
          <w:szCs w:val="24"/>
          <w:lang w:val="en-GB"/>
        </w:rPr>
        <w:t>s</w:t>
      </w:r>
      <w:r w:rsidR="00E9126E" w:rsidRPr="008746DF">
        <w:rPr>
          <w:rFonts w:ascii="Book Antiqua" w:hAnsi="Book Antiqua"/>
          <w:sz w:val="24"/>
          <w:szCs w:val="24"/>
          <w:lang w:val="en-GB"/>
        </w:rPr>
        <w:t xml:space="preserve"> </w:t>
      </w:r>
      <w:r w:rsidR="00B91F9B" w:rsidRPr="008746DF">
        <w:rPr>
          <w:rFonts w:ascii="Book Antiqua" w:hAnsi="Book Antiqua"/>
          <w:sz w:val="24"/>
          <w:szCs w:val="24"/>
          <w:lang w:val="en-GB"/>
        </w:rPr>
        <w:t xml:space="preserve">due to </w:t>
      </w:r>
      <w:r w:rsidR="00E9126E" w:rsidRPr="008746DF">
        <w:rPr>
          <w:rFonts w:ascii="Book Antiqua" w:hAnsi="Book Antiqua"/>
          <w:sz w:val="24"/>
          <w:szCs w:val="24"/>
          <w:lang w:val="en-GB"/>
        </w:rPr>
        <w:t>ultrasound</w:t>
      </w:r>
      <w:r w:rsidR="00B91F9B" w:rsidRPr="008746DF">
        <w:rPr>
          <w:rFonts w:ascii="Book Antiqua" w:hAnsi="Book Antiqua"/>
          <w:sz w:val="24"/>
          <w:szCs w:val="24"/>
          <w:lang w:val="en-GB"/>
        </w:rPr>
        <w:t>-</w:t>
      </w:r>
      <w:r w:rsidR="00E9126E" w:rsidRPr="008746DF">
        <w:rPr>
          <w:rFonts w:ascii="Book Antiqua" w:hAnsi="Book Antiqua"/>
          <w:sz w:val="24"/>
          <w:szCs w:val="24"/>
          <w:lang w:val="en-GB"/>
        </w:rPr>
        <w:t>targeted microbubble destruction following the administration of a novel doxorubicin-loaded</w:t>
      </w:r>
      <w:r w:rsidR="00B91F9B" w:rsidRPr="008746DF">
        <w:rPr>
          <w:rFonts w:ascii="Book Antiqua" w:hAnsi="Book Antiqua"/>
          <w:sz w:val="24"/>
          <w:szCs w:val="24"/>
          <w:lang w:val="en-GB"/>
        </w:rPr>
        <w:t>,</w:t>
      </w:r>
      <w:r w:rsidR="00E9126E" w:rsidRPr="008746DF">
        <w:rPr>
          <w:rFonts w:ascii="Book Antiqua" w:hAnsi="Book Antiqua"/>
          <w:sz w:val="24"/>
          <w:szCs w:val="24"/>
          <w:lang w:val="en-GB"/>
        </w:rPr>
        <w:t xml:space="preserve"> phospholipid</w:t>
      </w:r>
      <w:r w:rsidR="00B91F9B" w:rsidRPr="008746DF">
        <w:rPr>
          <w:rFonts w:ascii="Book Antiqua" w:hAnsi="Book Antiqua"/>
          <w:sz w:val="24"/>
          <w:szCs w:val="24"/>
          <w:lang w:val="en-GB"/>
        </w:rPr>
        <w:t>-</w:t>
      </w:r>
      <w:r w:rsidR="00E9126E" w:rsidRPr="008746DF">
        <w:rPr>
          <w:rFonts w:ascii="Book Antiqua" w:hAnsi="Book Antiqua"/>
          <w:sz w:val="24"/>
          <w:szCs w:val="24"/>
          <w:lang w:val="en-GB"/>
        </w:rPr>
        <w:t xml:space="preserve">based microbubble formulation. </w:t>
      </w:r>
    </w:p>
    <w:p w14:paraId="07433851" w14:textId="2D682680" w:rsidR="00263609" w:rsidRPr="008746DF" w:rsidRDefault="00263609" w:rsidP="002105D7">
      <w:pPr>
        <w:pStyle w:val="Prrafodelista"/>
        <w:spacing w:line="360" w:lineRule="auto"/>
        <w:ind w:left="142" w:firstLine="567"/>
        <w:jc w:val="both"/>
        <w:rPr>
          <w:rFonts w:ascii="Book Antiqua" w:hAnsi="Book Antiqua"/>
          <w:sz w:val="24"/>
          <w:szCs w:val="24"/>
          <w:lang w:val="en-GB"/>
        </w:rPr>
      </w:pPr>
      <w:r w:rsidRPr="008746DF">
        <w:rPr>
          <w:rFonts w:ascii="Book Antiqua" w:hAnsi="Book Antiqua"/>
          <w:sz w:val="24"/>
          <w:szCs w:val="24"/>
          <w:lang w:val="en-GB"/>
        </w:rPr>
        <w:t xml:space="preserve">Similarly, </w:t>
      </w:r>
      <w:proofErr w:type="gramStart"/>
      <w:r w:rsidR="00DB12D2" w:rsidRPr="008746DF">
        <w:rPr>
          <w:rFonts w:ascii="Book Antiqua" w:hAnsi="Book Antiqua"/>
          <w:sz w:val="24"/>
          <w:szCs w:val="24"/>
          <w:lang w:val="en-GB"/>
        </w:rPr>
        <w:t>microbubble UCA</w:t>
      </w:r>
      <w:r w:rsidR="00764BC1">
        <w:rPr>
          <w:rFonts w:ascii="Book Antiqua" w:hAnsi="Book Antiqua"/>
          <w:sz w:val="24"/>
          <w:szCs w:val="24"/>
          <w:lang w:val="en-GB"/>
        </w:rPr>
        <w:t>s</w:t>
      </w:r>
      <w:r w:rsidR="00DB12D2" w:rsidRPr="008746DF">
        <w:rPr>
          <w:rFonts w:ascii="Book Antiqua" w:hAnsi="Book Antiqua"/>
          <w:sz w:val="24"/>
          <w:szCs w:val="24"/>
          <w:lang w:val="en-GB"/>
        </w:rPr>
        <w:t xml:space="preserve"> have</w:t>
      </w:r>
      <w:proofErr w:type="gramEnd"/>
      <w:r w:rsidRPr="008746DF">
        <w:rPr>
          <w:rFonts w:ascii="Book Antiqua" w:hAnsi="Book Antiqua"/>
          <w:sz w:val="24"/>
          <w:szCs w:val="24"/>
          <w:lang w:val="en-GB"/>
        </w:rPr>
        <w:t xml:space="preserve"> the potential to dramatically improve gene therap</w:t>
      </w:r>
      <w:r w:rsidR="00B91F9B" w:rsidRPr="008746DF">
        <w:rPr>
          <w:rFonts w:ascii="Book Antiqua" w:hAnsi="Book Antiqua"/>
          <w:sz w:val="24"/>
          <w:szCs w:val="24"/>
          <w:lang w:val="en-GB"/>
        </w:rPr>
        <w:t>ies</w:t>
      </w:r>
      <w:r w:rsidRPr="008746DF">
        <w:rPr>
          <w:rFonts w:ascii="Book Antiqua" w:hAnsi="Book Antiqua"/>
          <w:sz w:val="24"/>
          <w:szCs w:val="24"/>
          <w:lang w:val="en-GB"/>
        </w:rPr>
        <w:t xml:space="preserve"> by enhancing the delivery of </w:t>
      </w:r>
      <w:r w:rsidR="001B3E5E" w:rsidRPr="008746DF">
        <w:rPr>
          <w:rFonts w:ascii="Book Antiqua" w:hAnsi="Book Antiqua"/>
          <w:sz w:val="24"/>
          <w:szCs w:val="24"/>
          <w:lang w:val="en-GB"/>
        </w:rPr>
        <w:t>plasmid DNA products to malignant tissue</w:t>
      </w:r>
      <w:r w:rsidR="00B91F9B" w:rsidRPr="008746DF">
        <w:rPr>
          <w:rFonts w:ascii="Book Antiqua" w:hAnsi="Book Antiqua"/>
          <w:sz w:val="24"/>
          <w:szCs w:val="24"/>
          <w:lang w:val="en-GB"/>
        </w:rPr>
        <w:t>s</w:t>
      </w:r>
      <w:r w:rsidR="001E7C30" w:rsidRPr="008746DF">
        <w:rPr>
          <w:rFonts w:ascii="Book Antiqua" w:hAnsi="Book Antiqua"/>
          <w:sz w:val="24"/>
          <w:szCs w:val="24"/>
          <w:lang w:val="en-GB"/>
        </w:rPr>
        <w:t xml:space="preserve"> </w:t>
      </w:r>
      <w:r w:rsidR="001E7C30" w:rsidRPr="008746DF">
        <w:rPr>
          <w:rFonts w:ascii="Book Antiqua" w:hAnsi="Book Antiqua"/>
          <w:sz w:val="24"/>
          <w:szCs w:val="24"/>
          <w:vertAlign w:val="superscript"/>
          <w:lang w:val="en-GB"/>
        </w:rPr>
        <w:t>[7</w:t>
      </w:r>
      <w:r w:rsidR="00DD695D" w:rsidRPr="008746DF">
        <w:rPr>
          <w:rFonts w:ascii="Book Antiqua" w:hAnsi="Book Antiqua"/>
          <w:sz w:val="24"/>
          <w:szCs w:val="24"/>
          <w:vertAlign w:val="superscript"/>
          <w:lang w:val="en-GB"/>
        </w:rPr>
        <w:t>3</w:t>
      </w:r>
      <w:r w:rsidR="001E7C30" w:rsidRPr="008746DF">
        <w:rPr>
          <w:rFonts w:ascii="Book Antiqua" w:hAnsi="Book Antiqua"/>
          <w:sz w:val="24"/>
          <w:szCs w:val="24"/>
          <w:vertAlign w:val="superscript"/>
          <w:lang w:val="en-GB"/>
        </w:rPr>
        <w:t>]</w:t>
      </w:r>
      <w:r w:rsidR="001B3E5E" w:rsidRPr="008746DF">
        <w:rPr>
          <w:rFonts w:ascii="Book Antiqua" w:hAnsi="Book Antiqua"/>
          <w:sz w:val="24"/>
          <w:szCs w:val="24"/>
          <w:lang w:val="en-GB"/>
        </w:rPr>
        <w:t>.</w:t>
      </w:r>
    </w:p>
    <w:p w14:paraId="38D43B31" w14:textId="77777777" w:rsidR="008311DB" w:rsidRPr="008746DF" w:rsidRDefault="008311DB" w:rsidP="002105D7">
      <w:pPr>
        <w:pStyle w:val="Prrafodelista"/>
        <w:spacing w:line="360" w:lineRule="auto"/>
        <w:ind w:left="142" w:firstLine="567"/>
        <w:jc w:val="both"/>
        <w:rPr>
          <w:rFonts w:ascii="Book Antiqua" w:hAnsi="Book Antiqua"/>
          <w:sz w:val="24"/>
          <w:szCs w:val="24"/>
          <w:lang w:val="en-GB"/>
        </w:rPr>
      </w:pPr>
    </w:p>
    <w:p w14:paraId="40EF9061" w14:textId="5240A850" w:rsidR="008311DB" w:rsidRPr="008746DF" w:rsidRDefault="008311DB" w:rsidP="002105D7">
      <w:pPr>
        <w:pStyle w:val="Prrafodelista"/>
        <w:spacing w:line="360" w:lineRule="auto"/>
        <w:ind w:left="142" w:firstLine="567"/>
        <w:jc w:val="both"/>
        <w:rPr>
          <w:rFonts w:ascii="Book Antiqua" w:hAnsi="Book Antiqua"/>
          <w:sz w:val="24"/>
          <w:szCs w:val="24"/>
          <w:lang w:val="en-GB"/>
        </w:rPr>
      </w:pPr>
      <w:proofErr w:type="gramStart"/>
      <w:r w:rsidRPr="008746DF">
        <w:rPr>
          <w:rFonts w:ascii="Book Antiqua" w:hAnsi="Book Antiqua"/>
          <w:i/>
          <w:sz w:val="24"/>
          <w:szCs w:val="24"/>
          <w:lang w:val="en-GB"/>
        </w:rPr>
        <w:t>Microbubbles as therapeutic agents.</w:t>
      </w:r>
      <w:proofErr w:type="gramEnd"/>
      <w:r w:rsidRPr="008746DF">
        <w:rPr>
          <w:rFonts w:ascii="Book Antiqua" w:hAnsi="Book Antiqua"/>
          <w:sz w:val="24"/>
          <w:szCs w:val="24"/>
          <w:lang w:val="en-GB"/>
        </w:rPr>
        <w:t xml:space="preserve"> </w:t>
      </w:r>
      <w:r w:rsidR="00B91F9B" w:rsidRPr="008746DF">
        <w:rPr>
          <w:rFonts w:ascii="Book Antiqua" w:hAnsi="Book Antiqua"/>
          <w:sz w:val="24"/>
          <w:szCs w:val="24"/>
          <w:lang w:val="en-GB"/>
        </w:rPr>
        <w:t xml:space="preserve">The </w:t>
      </w:r>
      <w:r w:rsidR="005D4E5C" w:rsidRPr="008746DF">
        <w:rPr>
          <w:rFonts w:ascii="Book Antiqua" w:hAnsi="Book Antiqua"/>
          <w:sz w:val="24"/>
          <w:szCs w:val="24"/>
          <w:lang w:val="en-GB"/>
        </w:rPr>
        <w:t xml:space="preserve">therapeutic potential </w:t>
      </w:r>
      <w:r w:rsidR="00B91F9B" w:rsidRPr="008746DF">
        <w:rPr>
          <w:rFonts w:ascii="Book Antiqua" w:hAnsi="Book Antiqua"/>
          <w:sz w:val="24"/>
          <w:szCs w:val="24"/>
          <w:lang w:val="en-GB"/>
        </w:rPr>
        <w:t xml:space="preserve">of microbubbles </w:t>
      </w:r>
      <w:r w:rsidR="005D4E5C" w:rsidRPr="008746DF">
        <w:rPr>
          <w:rFonts w:ascii="Book Antiqua" w:hAnsi="Book Antiqua"/>
          <w:sz w:val="24"/>
          <w:szCs w:val="24"/>
          <w:lang w:val="en-GB"/>
        </w:rPr>
        <w:t xml:space="preserve">is mainly based on damage </w:t>
      </w:r>
      <w:r w:rsidR="00B91F9B" w:rsidRPr="008746DF">
        <w:rPr>
          <w:rFonts w:ascii="Book Antiqua" w:hAnsi="Book Antiqua"/>
          <w:sz w:val="24"/>
          <w:szCs w:val="24"/>
          <w:lang w:val="en-GB"/>
        </w:rPr>
        <w:t xml:space="preserve">to </w:t>
      </w:r>
      <w:r w:rsidR="005D4E5C" w:rsidRPr="008746DF">
        <w:rPr>
          <w:rFonts w:ascii="Book Antiqua" w:hAnsi="Book Antiqua"/>
          <w:sz w:val="24"/>
          <w:szCs w:val="24"/>
          <w:lang w:val="en-GB"/>
        </w:rPr>
        <w:t xml:space="preserve">the cell wall. </w:t>
      </w:r>
      <w:r w:rsidR="009A1D80" w:rsidRPr="008746DF">
        <w:rPr>
          <w:rFonts w:ascii="Book Antiqua" w:hAnsi="Book Antiqua"/>
          <w:sz w:val="24"/>
          <w:szCs w:val="24"/>
          <w:lang w:val="en-GB"/>
        </w:rPr>
        <w:t xml:space="preserve">Microbubble oscillation in a sonicated medium generates heat as a result of friction with surrounding structures and their </w:t>
      </w:r>
      <w:r w:rsidR="00903A86" w:rsidRPr="008746DF">
        <w:rPr>
          <w:rFonts w:ascii="Book Antiqua" w:hAnsi="Book Antiqua"/>
          <w:sz w:val="24"/>
          <w:szCs w:val="24"/>
          <w:lang w:val="en-GB"/>
        </w:rPr>
        <w:t>decompression</w:t>
      </w:r>
      <w:r w:rsidR="009A1D80" w:rsidRPr="008746DF">
        <w:rPr>
          <w:rFonts w:ascii="Book Antiqua" w:hAnsi="Book Antiqua"/>
          <w:sz w:val="24"/>
          <w:szCs w:val="24"/>
          <w:lang w:val="en-GB"/>
        </w:rPr>
        <w:t xml:space="preserve">. The release of heat to </w:t>
      </w:r>
      <w:r w:rsidR="00B91F9B" w:rsidRPr="008746DF">
        <w:rPr>
          <w:rFonts w:ascii="Book Antiqua" w:hAnsi="Book Antiqua"/>
          <w:sz w:val="24"/>
          <w:szCs w:val="24"/>
          <w:lang w:val="en-GB"/>
        </w:rPr>
        <w:t xml:space="preserve">the </w:t>
      </w:r>
      <w:r w:rsidR="009A1D80" w:rsidRPr="008746DF">
        <w:rPr>
          <w:rFonts w:ascii="Book Antiqua" w:hAnsi="Book Antiqua"/>
          <w:sz w:val="24"/>
          <w:szCs w:val="24"/>
          <w:lang w:val="en-GB"/>
        </w:rPr>
        <w:t>surrounding tissues causes local damage</w:t>
      </w:r>
      <w:r w:rsidR="001E7C30" w:rsidRPr="008746DF">
        <w:rPr>
          <w:rFonts w:ascii="Book Antiqua" w:hAnsi="Book Antiqua"/>
          <w:sz w:val="24"/>
          <w:szCs w:val="24"/>
          <w:lang w:val="en-GB"/>
        </w:rPr>
        <w:t xml:space="preserve"> </w:t>
      </w:r>
      <w:r w:rsidR="001E7C30" w:rsidRPr="008746DF">
        <w:rPr>
          <w:rFonts w:ascii="Book Antiqua" w:hAnsi="Book Antiqua"/>
          <w:sz w:val="24"/>
          <w:szCs w:val="24"/>
          <w:vertAlign w:val="superscript"/>
          <w:lang w:val="en-GB"/>
        </w:rPr>
        <w:t>[7</w:t>
      </w:r>
      <w:r w:rsidR="00DD695D" w:rsidRPr="008746DF">
        <w:rPr>
          <w:rFonts w:ascii="Book Antiqua" w:hAnsi="Book Antiqua"/>
          <w:sz w:val="24"/>
          <w:szCs w:val="24"/>
          <w:vertAlign w:val="superscript"/>
          <w:lang w:val="en-GB"/>
        </w:rPr>
        <w:t>4</w:t>
      </w:r>
      <w:r w:rsidR="001E7C30" w:rsidRPr="008746DF">
        <w:rPr>
          <w:rFonts w:ascii="Book Antiqua" w:hAnsi="Book Antiqua"/>
          <w:sz w:val="24"/>
          <w:szCs w:val="24"/>
          <w:vertAlign w:val="superscript"/>
          <w:lang w:val="en-GB"/>
        </w:rPr>
        <w:t>]</w:t>
      </w:r>
      <w:r w:rsidR="009A1D80" w:rsidRPr="008746DF">
        <w:rPr>
          <w:rFonts w:ascii="Book Antiqua" w:hAnsi="Book Antiqua"/>
          <w:sz w:val="24"/>
          <w:szCs w:val="24"/>
          <w:lang w:val="en-GB"/>
        </w:rPr>
        <w:t xml:space="preserve">. Although thermal </w:t>
      </w:r>
      <w:r w:rsidR="00534CD0" w:rsidRPr="008746DF">
        <w:rPr>
          <w:rFonts w:ascii="Book Antiqua" w:hAnsi="Book Antiqua"/>
          <w:sz w:val="24"/>
          <w:szCs w:val="24"/>
          <w:lang w:val="en-GB"/>
        </w:rPr>
        <w:t>injury</w:t>
      </w:r>
      <w:r w:rsidR="009A1D80" w:rsidRPr="008746DF">
        <w:rPr>
          <w:rFonts w:ascii="Book Antiqua" w:hAnsi="Book Antiqua"/>
          <w:sz w:val="24"/>
          <w:szCs w:val="24"/>
          <w:lang w:val="en-GB"/>
        </w:rPr>
        <w:t xml:space="preserve"> is the best-known application of therapeutic ultrasound</w:t>
      </w:r>
      <w:r w:rsidR="00321F40" w:rsidRPr="008746DF">
        <w:rPr>
          <w:rFonts w:ascii="Book Antiqua" w:hAnsi="Book Antiqua"/>
          <w:sz w:val="24"/>
          <w:szCs w:val="24"/>
          <w:lang w:val="en-GB"/>
        </w:rPr>
        <w:t xml:space="preserve">, </w:t>
      </w:r>
      <w:r w:rsidR="00B91F9B" w:rsidRPr="008746DF">
        <w:rPr>
          <w:rFonts w:ascii="Book Antiqua" w:hAnsi="Book Antiqua"/>
          <w:sz w:val="24"/>
          <w:szCs w:val="24"/>
          <w:lang w:val="en-GB"/>
        </w:rPr>
        <w:t>an</w:t>
      </w:r>
      <w:r w:rsidR="00321F40" w:rsidRPr="008746DF">
        <w:rPr>
          <w:rFonts w:ascii="Book Antiqua" w:hAnsi="Book Antiqua"/>
          <w:sz w:val="24"/>
          <w:szCs w:val="24"/>
          <w:lang w:val="en-GB"/>
        </w:rPr>
        <w:t xml:space="preserve">other mechanism of </w:t>
      </w:r>
      <w:r w:rsidR="00903A86" w:rsidRPr="008746DF">
        <w:rPr>
          <w:rFonts w:ascii="Book Antiqua" w:hAnsi="Book Antiqua"/>
          <w:sz w:val="24"/>
          <w:szCs w:val="24"/>
          <w:lang w:val="en-GB"/>
        </w:rPr>
        <w:t>cell damage is acoustic cavitation. Acoustic cavitation consists of fast microbubble growth and expansion</w:t>
      </w:r>
      <w:r w:rsidR="00B91F9B" w:rsidRPr="008746DF">
        <w:rPr>
          <w:rFonts w:ascii="Book Antiqua" w:hAnsi="Book Antiqua"/>
          <w:sz w:val="24"/>
          <w:szCs w:val="24"/>
          <w:lang w:val="en-GB"/>
        </w:rPr>
        <w:t>, leading to</w:t>
      </w:r>
      <w:r w:rsidR="00903A86" w:rsidRPr="008746DF">
        <w:rPr>
          <w:rFonts w:ascii="Book Antiqua" w:hAnsi="Book Antiqua"/>
          <w:sz w:val="24"/>
          <w:szCs w:val="24"/>
          <w:lang w:val="en-GB"/>
        </w:rPr>
        <w:t xml:space="preserve"> the</w:t>
      </w:r>
      <w:r w:rsidR="00B91F9B" w:rsidRPr="008746DF">
        <w:rPr>
          <w:rFonts w:ascii="Book Antiqua" w:hAnsi="Book Antiqua"/>
          <w:sz w:val="24"/>
          <w:szCs w:val="24"/>
          <w:lang w:val="en-GB"/>
        </w:rPr>
        <w:t>ir</w:t>
      </w:r>
      <w:r w:rsidR="00903A86" w:rsidRPr="008746DF">
        <w:rPr>
          <w:rFonts w:ascii="Book Antiqua" w:hAnsi="Book Antiqua"/>
          <w:sz w:val="24"/>
          <w:szCs w:val="24"/>
          <w:lang w:val="en-GB"/>
        </w:rPr>
        <w:t xml:space="preserve"> </w:t>
      </w:r>
      <w:r w:rsidR="00B91F9B" w:rsidRPr="008746DF">
        <w:rPr>
          <w:rFonts w:ascii="Book Antiqua" w:hAnsi="Book Antiqua"/>
          <w:sz w:val="24"/>
          <w:szCs w:val="24"/>
          <w:lang w:val="en-GB"/>
        </w:rPr>
        <w:t xml:space="preserve">ultimate </w:t>
      </w:r>
      <w:r w:rsidR="00903A86" w:rsidRPr="008746DF">
        <w:rPr>
          <w:rFonts w:ascii="Book Antiqua" w:hAnsi="Book Antiqua"/>
          <w:sz w:val="24"/>
          <w:szCs w:val="24"/>
          <w:lang w:val="en-GB"/>
        </w:rPr>
        <w:t>collapse under the influence of high power</w:t>
      </w:r>
      <w:r w:rsidR="00B91F9B" w:rsidRPr="008746DF">
        <w:rPr>
          <w:rFonts w:ascii="Book Antiqua" w:hAnsi="Book Antiqua"/>
          <w:sz w:val="24"/>
          <w:szCs w:val="24"/>
          <w:lang w:val="en-GB"/>
        </w:rPr>
        <w:t>ed</w:t>
      </w:r>
      <w:r w:rsidR="00903A86" w:rsidRPr="008746DF">
        <w:rPr>
          <w:rFonts w:ascii="Book Antiqua" w:hAnsi="Book Antiqua"/>
          <w:sz w:val="24"/>
          <w:szCs w:val="24"/>
          <w:lang w:val="en-GB"/>
        </w:rPr>
        <w:t xml:space="preserve"> ultrasound waves in a fluid medium</w:t>
      </w:r>
      <w:r w:rsidR="001E7C30" w:rsidRPr="008746DF">
        <w:rPr>
          <w:rFonts w:ascii="Book Antiqua" w:hAnsi="Book Antiqua"/>
          <w:sz w:val="24"/>
          <w:szCs w:val="24"/>
          <w:lang w:val="en-GB"/>
        </w:rPr>
        <w:t xml:space="preserve"> </w:t>
      </w:r>
      <w:r w:rsidR="001E7C30" w:rsidRPr="008746DF">
        <w:rPr>
          <w:rFonts w:ascii="Book Antiqua" w:hAnsi="Book Antiqua"/>
          <w:sz w:val="24"/>
          <w:szCs w:val="24"/>
          <w:vertAlign w:val="superscript"/>
          <w:lang w:val="en-GB"/>
        </w:rPr>
        <w:t>[</w:t>
      </w:r>
      <w:r w:rsidR="005B051B" w:rsidRPr="008746DF">
        <w:rPr>
          <w:rFonts w:ascii="Book Antiqua" w:hAnsi="Book Antiqua"/>
          <w:sz w:val="24"/>
          <w:szCs w:val="24"/>
          <w:vertAlign w:val="superscript"/>
          <w:lang w:val="en-GB"/>
        </w:rPr>
        <w:t>6</w:t>
      </w:r>
      <w:r w:rsidR="00DD695D" w:rsidRPr="008746DF">
        <w:rPr>
          <w:rFonts w:ascii="Book Antiqua" w:hAnsi="Book Antiqua"/>
          <w:sz w:val="24"/>
          <w:szCs w:val="24"/>
          <w:vertAlign w:val="superscript"/>
          <w:lang w:val="en-GB"/>
        </w:rPr>
        <w:t>9</w:t>
      </w:r>
      <w:r w:rsidR="001E7C30" w:rsidRPr="008746DF">
        <w:rPr>
          <w:rFonts w:ascii="Book Antiqua" w:hAnsi="Book Antiqua"/>
          <w:sz w:val="24"/>
          <w:szCs w:val="24"/>
          <w:vertAlign w:val="superscript"/>
          <w:lang w:val="en-GB"/>
        </w:rPr>
        <w:t>]</w:t>
      </w:r>
      <w:r w:rsidR="00903A86" w:rsidRPr="008746DF">
        <w:rPr>
          <w:rFonts w:ascii="Book Antiqua" w:hAnsi="Book Antiqua"/>
          <w:sz w:val="24"/>
          <w:szCs w:val="24"/>
          <w:lang w:val="en-GB"/>
        </w:rPr>
        <w:t xml:space="preserve">. The collapse </w:t>
      </w:r>
      <w:r w:rsidR="00AE6560">
        <w:rPr>
          <w:rFonts w:ascii="Book Antiqua" w:hAnsi="Book Antiqua"/>
          <w:sz w:val="24"/>
          <w:szCs w:val="24"/>
          <w:lang w:val="en-GB"/>
        </w:rPr>
        <w:t xml:space="preserve">of the bubbles </w:t>
      </w:r>
      <w:r w:rsidR="00903A86" w:rsidRPr="008746DF">
        <w:rPr>
          <w:rFonts w:ascii="Book Antiqua" w:hAnsi="Book Antiqua"/>
          <w:sz w:val="24"/>
          <w:szCs w:val="24"/>
          <w:lang w:val="en-GB"/>
        </w:rPr>
        <w:t xml:space="preserve">near </w:t>
      </w:r>
      <w:r w:rsidR="00B91F9B" w:rsidRPr="008746DF">
        <w:rPr>
          <w:rFonts w:ascii="Book Antiqua" w:hAnsi="Book Antiqua"/>
          <w:sz w:val="24"/>
          <w:szCs w:val="24"/>
          <w:lang w:val="en-GB"/>
        </w:rPr>
        <w:t xml:space="preserve">the </w:t>
      </w:r>
      <w:r w:rsidR="00903A86" w:rsidRPr="008746DF">
        <w:rPr>
          <w:rFonts w:ascii="Book Antiqua" w:hAnsi="Book Antiqua"/>
          <w:sz w:val="24"/>
          <w:szCs w:val="24"/>
          <w:lang w:val="en-GB"/>
        </w:rPr>
        <w:t xml:space="preserve">blood vessel walls results in irreversible damage to intact cells </w:t>
      </w:r>
      <w:r w:rsidR="00B91F9B" w:rsidRPr="008746DF">
        <w:rPr>
          <w:rFonts w:ascii="Book Antiqua" w:hAnsi="Book Antiqua"/>
          <w:sz w:val="24"/>
          <w:szCs w:val="24"/>
          <w:lang w:val="en-GB"/>
        </w:rPr>
        <w:t>and a</w:t>
      </w:r>
      <w:r w:rsidR="00903A86" w:rsidRPr="008746DF">
        <w:rPr>
          <w:rFonts w:ascii="Book Antiqua" w:hAnsi="Book Antiqua"/>
          <w:sz w:val="24"/>
          <w:szCs w:val="24"/>
          <w:lang w:val="en-GB"/>
        </w:rPr>
        <w:t xml:space="preserve"> non-destructive increase in membrane permeability</w:t>
      </w:r>
      <w:r w:rsidR="001E7C30" w:rsidRPr="008746DF">
        <w:rPr>
          <w:rFonts w:ascii="Book Antiqua" w:hAnsi="Book Antiqua"/>
          <w:sz w:val="24"/>
          <w:szCs w:val="24"/>
          <w:lang w:val="en-GB"/>
        </w:rPr>
        <w:t xml:space="preserve"> </w:t>
      </w:r>
      <w:r w:rsidR="009F22A2" w:rsidRPr="008746DF">
        <w:rPr>
          <w:rFonts w:ascii="Book Antiqua" w:hAnsi="Book Antiqua"/>
          <w:sz w:val="24"/>
          <w:szCs w:val="24"/>
          <w:vertAlign w:val="superscript"/>
          <w:lang w:val="en-GB"/>
        </w:rPr>
        <w:t>[7</w:t>
      </w:r>
      <w:r w:rsidR="00DD695D" w:rsidRPr="008746DF">
        <w:rPr>
          <w:rFonts w:ascii="Book Antiqua" w:hAnsi="Book Antiqua"/>
          <w:sz w:val="24"/>
          <w:szCs w:val="24"/>
          <w:vertAlign w:val="superscript"/>
          <w:lang w:val="en-GB"/>
        </w:rPr>
        <w:t>4</w:t>
      </w:r>
      <w:r w:rsidR="001E7C30" w:rsidRPr="008746DF">
        <w:rPr>
          <w:rFonts w:ascii="Book Antiqua" w:hAnsi="Book Antiqua"/>
          <w:sz w:val="24"/>
          <w:szCs w:val="24"/>
          <w:vertAlign w:val="superscript"/>
          <w:lang w:val="en-GB"/>
        </w:rPr>
        <w:t>]</w:t>
      </w:r>
      <w:r w:rsidR="00903A86" w:rsidRPr="008746DF">
        <w:rPr>
          <w:rFonts w:ascii="Book Antiqua" w:hAnsi="Book Antiqua"/>
          <w:sz w:val="24"/>
          <w:szCs w:val="24"/>
          <w:lang w:val="en-GB"/>
        </w:rPr>
        <w:t>.</w:t>
      </w:r>
    </w:p>
    <w:p w14:paraId="503EFF5D" w14:textId="77777777" w:rsidR="00435AB5" w:rsidRPr="008746DF" w:rsidRDefault="00435AB5" w:rsidP="002105D7">
      <w:pPr>
        <w:pStyle w:val="Prrafodelista"/>
        <w:spacing w:line="360" w:lineRule="auto"/>
        <w:ind w:left="142" w:firstLine="567"/>
        <w:jc w:val="both"/>
        <w:rPr>
          <w:rFonts w:ascii="Book Antiqua" w:hAnsi="Book Antiqua"/>
          <w:sz w:val="24"/>
          <w:szCs w:val="24"/>
          <w:lang w:val="en-GB"/>
        </w:rPr>
      </w:pPr>
    </w:p>
    <w:p w14:paraId="1BD782CE" w14:textId="5AE0312D" w:rsidR="00FC24D4" w:rsidRPr="008746DF" w:rsidRDefault="004068C5" w:rsidP="0014611C">
      <w:pPr>
        <w:spacing w:line="360" w:lineRule="auto"/>
        <w:ind w:firstLine="720"/>
        <w:jc w:val="both"/>
        <w:rPr>
          <w:rFonts w:ascii="Book Antiqua" w:hAnsi="Book Antiqua"/>
          <w:sz w:val="24"/>
          <w:szCs w:val="24"/>
          <w:lang w:val="en-GB"/>
        </w:rPr>
      </w:pPr>
      <w:r w:rsidRPr="008746DF">
        <w:rPr>
          <w:rFonts w:ascii="Book Antiqua" w:hAnsi="Book Antiqua"/>
          <w:sz w:val="24"/>
          <w:szCs w:val="24"/>
          <w:lang w:val="en-GB"/>
        </w:rPr>
        <w:t xml:space="preserve">In conclusion, contrast harmonic imaging has been available </w:t>
      </w:r>
      <w:r w:rsidR="0039778E" w:rsidRPr="008746DF">
        <w:rPr>
          <w:rFonts w:ascii="Book Antiqua" w:hAnsi="Book Antiqua"/>
          <w:sz w:val="24"/>
          <w:szCs w:val="24"/>
          <w:lang w:val="en-GB"/>
        </w:rPr>
        <w:t xml:space="preserve">for </w:t>
      </w:r>
      <w:r w:rsidRPr="008746DF">
        <w:rPr>
          <w:rFonts w:ascii="Book Antiqua" w:hAnsi="Book Antiqua"/>
          <w:sz w:val="24"/>
          <w:szCs w:val="24"/>
          <w:lang w:val="en-GB"/>
        </w:rPr>
        <w:t xml:space="preserve">EUS </w:t>
      </w:r>
      <w:r w:rsidR="00A85F9F" w:rsidRPr="008746DF">
        <w:rPr>
          <w:rFonts w:ascii="Book Antiqua" w:hAnsi="Book Antiqua"/>
          <w:sz w:val="24"/>
          <w:szCs w:val="24"/>
          <w:lang w:val="en-GB"/>
        </w:rPr>
        <w:t xml:space="preserve">over </w:t>
      </w:r>
      <w:r w:rsidRPr="008746DF">
        <w:rPr>
          <w:rFonts w:ascii="Book Antiqua" w:hAnsi="Book Antiqua"/>
          <w:sz w:val="24"/>
          <w:szCs w:val="24"/>
          <w:lang w:val="en-GB"/>
        </w:rPr>
        <w:t>the last</w:t>
      </w:r>
      <w:r w:rsidR="0039778E" w:rsidRPr="008746DF">
        <w:rPr>
          <w:rFonts w:ascii="Book Antiqua" w:hAnsi="Book Antiqua"/>
          <w:sz w:val="24"/>
          <w:szCs w:val="24"/>
          <w:lang w:val="en-GB"/>
        </w:rPr>
        <w:t xml:space="preserve"> five</w:t>
      </w:r>
      <w:r w:rsidRPr="008746DF">
        <w:rPr>
          <w:rFonts w:ascii="Book Antiqua" w:hAnsi="Book Antiqua"/>
          <w:sz w:val="24"/>
          <w:szCs w:val="24"/>
          <w:lang w:val="en-GB"/>
        </w:rPr>
        <w:t xml:space="preserve"> years</w:t>
      </w:r>
      <w:r w:rsidR="00A85F9F" w:rsidRPr="008746DF">
        <w:rPr>
          <w:rFonts w:ascii="Book Antiqua" w:hAnsi="Book Antiqua"/>
          <w:sz w:val="24"/>
          <w:szCs w:val="24"/>
          <w:lang w:val="en-GB"/>
        </w:rPr>
        <w:t>,</w:t>
      </w:r>
      <w:r w:rsidRPr="008746DF">
        <w:rPr>
          <w:rFonts w:ascii="Book Antiqua" w:hAnsi="Book Antiqua"/>
          <w:sz w:val="24"/>
          <w:szCs w:val="24"/>
          <w:lang w:val="en-GB"/>
        </w:rPr>
        <w:t xml:space="preserve"> and preliminary experience </w:t>
      </w:r>
      <w:r w:rsidR="007F4351" w:rsidRPr="008746DF">
        <w:rPr>
          <w:rFonts w:ascii="Book Antiqua" w:hAnsi="Book Antiqua"/>
          <w:sz w:val="24"/>
          <w:szCs w:val="24"/>
          <w:lang w:val="en-GB"/>
        </w:rPr>
        <w:t>has show</w:t>
      </w:r>
      <w:r w:rsidR="0039778E" w:rsidRPr="008746DF">
        <w:rPr>
          <w:rFonts w:ascii="Book Antiqua" w:hAnsi="Book Antiqua"/>
          <w:sz w:val="24"/>
          <w:szCs w:val="24"/>
          <w:lang w:val="en-GB"/>
        </w:rPr>
        <w:t>n</w:t>
      </w:r>
      <w:r w:rsidR="007F4351" w:rsidRPr="008746DF">
        <w:rPr>
          <w:rFonts w:ascii="Book Antiqua" w:hAnsi="Book Antiqua"/>
          <w:sz w:val="24"/>
          <w:szCs w:val="24"/>
          <w:lang w:val="en-GB"/>
        </w:rPr>
        <w:t xml:space="preserve"> C</w:t>
      </w:r>
      <w:r w:rsidRPr="008746DF">
        <w:rPr>
          <w:rFonts w:ascii="Book Antiqua" w:hAnsi="Book Antiqua"/>
          <w:sz w:val="24"/>
          <w:szCs w:val="24"/>
          <w:lang w:val="en-GB"/>
        </w:rPr>
        <w:t xml:space="preserve">H-EUS </w:t>
      </w:r>
      <w:r w:rsidR="00A85F9F" w:rsidRPr="008746DF">
        <w:rPr>
          <w:rFonts w:ascii="Book Antiqua" w:hAnsi="Book Antiqua"/>
          <w:sz w:val="24"/>
          <w:szCs w:val="24"/>
          <w:lang w:val="en-GB"/>
        </w:rPr>
        <w:t xml:space="preserve">to be </w:t>
      </w:r>
      <w:r w:rsidRPr="008746DF">
        <w:rPr>
          <w:rFonts w:ascii="Book Antiqua" w:hAnsi="Book Antiqua"/>
          <w:sz w:val="24"/>
          <w:szCs w:val="24"/>
          <w:lang w:val="en-GB"/>
        </w:rPr>
        <w:t>a successful imaging technique for the character</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ation of several digestive disorders, </w:t>
      </w:r>
      <w:r w:rsidR="0039778E" w:rsidRPr="008746DF">
        <w:rPr>
          <w:rFonts w:ascii="Book Antiqua" w:hAnsi="Book Antiqua"/>
          <w:sz w:val="24"/>
          <w:szCs w:val="24"/>
          <w:lang w:val="en-GB"/>
        </w:rPr>
        <w:t xml:space="preserve">especially </w:t>
      </w:r>
      <w:r w:rsidRPr="008746DF">
        <w:rPr>
          <w:rFonts w:ascii="Book Antiqua" w:hAnsi="Book Antiqua"/>
          <w:sz w:val="24"/>
          <w:szCs w:val="24"/>
          <w:lang w:val="en-GB"/>
        </w:rPr>
        <w:t xml:space="preserve">pancreatic </w:t>
      </w:r>
      <w:r w:rsidR="00944D4E" w:rsidRPr="008746DF">
        <w:rPr>
          <w:rFonts w:ascii="Book Antiqua" w:hAnsi="Book Antiqua"/>
          <w:sz w:val="24"/>
          <w:szCs w:val="24"/>
          <w:lang w:val="en-GB"/>
        </w:rPr>
        <w:t>tumour</w:t>
      </w:r>
      <w:r w:rsidRPr="008746DF">
        <w:rPr>
          <w:rFonts w:ascii="Book Antiqua" w:hAnsi="Book Antiqua"/>
          <w:sz w:val="24"/>
          <w:szCs w:val="24"/>
          <w:lang w:val="en-GB"/>
        </w:rPr>
        <w:t>s</w:t>
      </w:r>
      <w:r w:rsidR="00A85F9F" w:rsidRPr="008746DF">
        <w:rPr>
          <w:rFonts w:ascii="Book Antiqua" w:hAnsi="Book Antiqua"/>
          <w:sz w:val="24"/>
          <w:szCs w:val="24"/>
          <w:lang w:val="en-GB"/>
        </w:rPr>
        <w:t>,</w:t>
      </w:r>
      <w:r w:rsidRPr="008746DF">
        <w:rPr>
          <w:rFonts w:ascii="Book Antiqua" w:hAnsi="Book Antiqua"/>
          <w:sz w:val="24"/>
          <w:szCs w:val="24"/>
          <w:lang w:val="en-GB"/>
        </w:rPr>
        <w:t xml:space="preserve"> which have been more extensively studied. More recently, the potential </w:t>
      </w:r>
      <w:r w:rsidR="007F4351" w:rsidRPr="008746DF">
        <w:rPr>
          <w:rFonts w:ascii="Book Antiqua" w:hAnsi="Book Antiqua"/>
          <w:sz w:val="24"/>
          <w:szCs w:val="24"/>
          <w:lang w:val="en-GB"/>
        </w:rPr>
        <w:t>of C</w:t>
      </w:r>
      <w:r w:rsidRPr="008746DF">
        <w:rPr>
          <w:rFonts w:ascii="Book Antiqua" w:hAnsi="Book Antiqua"/>
          <w:sz w:val="24"/>
          <w:szCs w:val="24"/>
          <w:lang w:val="en-GB"/>
        </w:rPr>
        <w:t xml:space="preserve">H-EUS to improve EUS-FNA accuracy and </w:t>
      </w:r>
      <w:r w:rsidR="00A85F9F" w:rsidRPr="008746DF">
        <w:rPr>
          <w:rFonts w:ascii="Book Antiqua" w:hAnsi="Book Antiqua"/>
          <w:sz w:val="24"/>
          <w:szCs w:val="24"/>
          <w:lang w:val="en-GB"/>
        </w:rPr>
        <w:t xml:space="preserve">the </w:t>
      </w:r>
      <w:r w:rsidRPr="008746DF">
        <w:rPr>
          <w:rFonts w:ascii="Book Antiqua" w:hAnsi="Book Antiqua"/>
          <w:sz w:val="24"/>
          <w:szCs w:val="24"/>
          <w:lang w:val="en-GB"/>
        </w:rPr>
        <w:t xml:space="preserve">local staging of pancreaticobiliary cancers has </w:t>
      </w:r>
      <w:r w:rsidR="0039778E" w:rsidRPr="008746DF">
        <w:rPr>
          <w:rFonts w:ascii="Book Antiqua" w:hAnsi="Book Antiqua"/>
          <w:sz w:val="24"/>
          <w:szCs w:val="24"/>
          <w:lang w:val="en-GB"/>
        </w:rPr>
        <w:t xml:space="preserve">also </w:t>
      </w:r>
      <w:r w:rsidRPr="008746DF">
        <w:rPr>
          <w:rFonts w:ascii="Book Antiqua" w:hAnsi="Book Antiqua"/>
          <w:sz w:val="24"/>
          <w:szCs w:val="24"/>
          <w:lang w:val="en-GB"/>
        </w:rPr>
        <w:t>been suggested. Other possible applications have been proposed</w:t>
      </w:r>
      <w:r w:rsidR="00A85F9F" w:rsidRPr="008746DF">
        <w:rPr>
          <w:rFonts w:ascii="Book Antiqua" w:hAnsi="Book Antiqua"/>
          <w:sz w:val="24"/>
          <w:szCs w:val="24"/>
          <w:lang w:val="en-GB"/>
        </w:rPr>
        <w:t>,</w:t>
      </w:r>
      <w:r w:rsidRPr="008746DF">
        <w:rPr>
          <w:rFonts w:ascii="Book Antiqua" w:hAnsi="Book Antiqua"/>
          <w:sz w:val="24"/>
          <w:szCs w:val="24"/>
          <w:lang w:val="en-GB"/>
        </w:rPr>
        <w:t xml:space="preserve"> such as the prediction and </w:t>
      </w:r>
      <w:r w:rsidR="00A85F9F" w:rsidRPr="008746DF">
        <w:rPr>
          <w:rFonts w:ascii="Book Antiqua" w:hAnsi="Book Antiqua"/>
          <w:sz w:val="24"/>
          <w:szCs w:val="24"/>
          <w:lang w:val="en-GB"/>
        </w:rPr>
        <w:t xml:space="preserve">monitoring </w:t>
      </w:r>
      <w:r w:rsidRPr="008746DF">
        <w:rPr>
          <w:rFonts w:ascii="Book Antiqua" w:hAnsi="Book Antiqua"/>
          <w:sz w:val="24"/>
          <w:szCs w:val="24"/>
          <w:lang w:val="en-GB"/>
        </w:rPr>
        <w:t xml:space="preserve">of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 response</w:t>
      </w:r>
      <w:r w:rsidR="00A85F9F" w:rsidRPr="008746DF">
        <w:rPr>
          <w:rFonts w:ascii="Book Antiqua" w:hAnsi="Book Antiqua"/>
          <w:sz w:val="24"/>
          <w:szCs w:val="24"/>
          <w:lang w:val="en-GB"/>
        </w:rPr>
        <w:t>s</w:t>
      </w:r>
      <w:r w:rsidRPr="008746DF">
        <w:rPr>
          <w:rFonts w:ascii="Book Antiqua" w:hAnsi="Book Antiqua"/>
          <w:sz w:val="24"/>
          <w:szCs w:val="24"/>
          <w:lang w:val="en-GB"/>
        </w:rPr>
        <w:t xml:space="preserve"> to </w:t>
      </w:r>
      <w:r w:rsidR="008746DF" w:rsidRPr="008746DF">
        <w:rPr>
          <w:rFonts w:ascii="Book Antiqua" w:hAnsi="Book Antiqua"/>
          <w:sz w:val="24"/>
          <w:szCs w:val="24"/>
          <w:lang w:val="en-GB"/>
        </w:rPr>
        <w:t>chemotherapy</w:t>
      </w:r>
      <w:r w:rsidRPr="008746DF">
        <w:rPr>
          <w:rFonts w:ascii="Book Antiqua" w:hAnsi="Book Antiqua"/>
          <w:sz w:val="24"/>
          <w:szCs w:val="24"/>
          <w:lang w:val="en-GB"/>
        </w:rPr>
        <w:t xml:space="preserve"> drugs, follow-up after tumo</w:t>
      </w:r>
      <w:r w:rsidR="00A85F9F" w:rsidRPr="008746DF">
        <w:rPr>
          <w:rFonts w:ascii="Book Antiqua" w:hAnsi="Book Antiqua"/>
          <w:sz w:val="24"/>
          <w:szCs w:val="24"/>
          <w:lang w:val="en-GB"/>
        </w:rPr>
        <w:t>u</w:t>
      </w:r>
      <w:r w:rsidRPr="008746DF">
        <w:rPr>
          <w:rFonts w:ascii="Book Antiqua" w:hAnsi="Book Antiqua"/>
          <w:sz w:val="24"/>
          <w:szCs w:val="24"/>
          <w:lang w:val="en-GB"/>
        </w:rPr>
        <w:t>ral tissue ablation, and targeted delivery of gene and drug</w:t>
      </w:r>
      <w:r w:rsidR="00A85F9F" w:rsidRPr="008746DF">
        <w:rPr>
          <w:rFonts w:ascii="Book Antiqua" w:hAnsi="Book Antiqua"/>
          <w:sz w:val="24"/>
          <w:szCs w:val="24"/>
          <w:lang w:val="en-GB"/>
        </w:rPr>
        <w:t>-based</w:t>
      </w:r>
      <w:r w:rsidRPr="008746DF">
        <w:rPr>
          <w:rFonts w:ascii="Book Antiqua" w:hAnsi="Book Antiqua"/>
          <w:sz w:val="24"/>
          <w:szCs w:val="24"/>
          <w:lang w:val="en-GB"/>
        </w:rPr>
        <w:t xml:space="preserve"> therapies. Prospective and larger studies are </w:t>
      </w:r>
      <w:r w:rsidR="00A85F9F" w:rsidRPr="008746DF">
        <w:rPr>
          <w:rFonts w:ascii="Book Antiqua" w:hAnsi="Book Antiqua"/>
          <w:sz w:val="24"/>
          <w:szCs w:val="24"/>
          <w:lang w:val="en-GB"/>
        </w:rPr>
        <w:t>needed</w:t>
      </w:r>
      <w:r w:rsidRPr="008746DF">
        <w:rPr>
          <w:rFonts w:ascii="Book Antiqua" w:hAnsi="Book Antiqua"/>
          <w:sz w:val="24"/>
          <w:szCs w:val="24"/>
          <w:lang w:val="en-GB"/>
        </w:rPr>
        <w:t xml:space="preserve"> to confirm these promising results, to standard</w:t>
      </w:r>
      <w:r w:rsidR="00C84D43" w:rsidRPr="008746DF">
        <w:rPr>
          <w:rFonts w:ascii="Book Antiqua" w:hAnsi="Book Antiqua"/>
          <w:sz w:val="24"/>
          <w:szCs w:val="24"/>
          <w:lang w:val="en-GB"/>
        </w:rPr>
        <w:t>is</w:t>
      </w:r>
      <w:r w:rsidRPr="008746DF">
        <w:rPr>
          <w:rFonts w:ascii="Book Antiqua" w:hAnsi="Book Antiqua"/>
          <w:sz w:val="24"/>
          <w:szCs w:val="24"/>
          <w:lang w:val="en-GB"/>
        </w:rPr>
        <w:t xml:space="preserve">e </w:t>
      </w:r>
      <w:r w:rsidR="00A85F9F" w:rsidRPr="008746DF">
        <w:rPr>
          <w:rFonts w:ascii="Book Antiqua" w:hAnsi="Book Antiqua"/>
          <w:sz w:val="24"/>
          <w:szCs w:val="24"/>
          <w:lang w:val="en-GB"/>
        </w:rPr>
        <w:t xml:space="preserve">the </w:t>
      </w:r>
      <w:proofErr w:type="spellStart"/>
      <w:r w:rsidRPr="008746DF">
        <w:rPr>
          <w:rFonts w:ascii="Book Antiqua" w:hAnsi="Book Antiqua"/>
          <w:sz w:val="24"/>
          <w:szCs w:val="24"/>
          <w:lang w:val="en-GB"/>
        </w:rPr>
        <w:t>microvascularity</w:t>
      </w:r>
      <w:proofErr w:type="spellEnd"/>
      <w:r w:rsidRPr="008746DF">
        <w:rPr>
          <w:rFonts w:ascii="Book Antiqua" w:hAnsi="Book Antiqua"/>
          <w:sz w:val="24"/>
          <w:szCs w:val="24"/>
          <w:lang w:val="en-GB"/>
        </w:rPr>
        <w:t xml:space="preserve"> patterns and to investigate unexplored potential indications.</w:t>
      </w:r>
    </w:p>
    <w:p w14:paraId="75D91DF8" w14:textId="77777777" w:rsidR="005E1F4E" w:rsidRDefault="005E1F4E" w:rsidP="008F440C">
      <w:pPr>
        <w:spacing w:after="0" w:line="240" w:lineRule="auto"/>
        <w:rPr>
          <w:rFonts w:ascii="Book Antiqua" w:hAnsi="Book Antiqua"/>
          <w:sz w:val="24"/>
          <w:szCs w:val="24"/>
          <w:lang w:val="en-GB"/>
        </w:rPr>
      </w:pPr>
    </w:p>
    <w:p w14:paraId="0B9FEE0D" w14:textId="77777777" w:rsidR="00A82EB0" w:rsidRDefault="00A82EB0" w:rsidP="008F440C">
      <w:pPr>
        <w:spacing w:after="0" w:line="240" w:lineRule="auto"/>
        <w:rPr>
          <w:rFonts w:ascii="Book Antiqua" w:hAnsi="Book Antiqua"/>
          <w:sz w:val="24"/>
          <w:szCs w:val="24"/>
          <w:lang w:val="en-GB"/>
        </w:rPr>
      </w:pPr>
    </w:p>
    <w:p w14:paraId="6194BF39" w14:textId="77777777" w:rsidR="00A82EB0" w:rsidRDefault="00A82EB0" w:rsidP="008F440C">
      <w:pPr>
        <w:spacing w:after="0" w:line="240" w:lineRule="auto"/>
        <w:rPr>
          <w:rFonts w:ascii="Book Antiqua" w:hAnsi="Book Antiqua"/>
          <w:sz w:val="24"/>
          <w:szCs w:val="24"/>
          <w:lang w:val="en-GB"/>
        </w:rPr>
      </w:pPr>
    </w:p>
    <w:p w14:paraId="2278DB67" w14:textId="77777777" w:rsidR="00A82EB0" w:rsidRDefault="00A82EB0" w:rsidP="008F440C">
      <w:pPr>
        <w:spacing w:after="0" w:line="240" w:lineRule="auto"/>
        <w:rPr>
          <w:rFonts w:ascii="Book Antiqua" w:hAnsi="Book Antiqua"/>
          <w:sz w:val="24"/>
          <w:szCs w:val="24"/>
          <w:lang w:val="en-GB"/>
        </w:rPr>
      </w:pPr>
    </w:p>
    <w:p w14:paraId="1185D543" w14:textId="77777777" w:rsidR="00A82EB0" w:rsidRDefault="00A82EB0" w:rsidP="008F440C">
      <w:pPr>
        <w:spacing w:after="0" w:line="240" w:lineRule="auto"/>
        <w:rPr>
          <w:rFonts w:ascii="Book Antiqua" w:hAnsi="Book Antiqua"/>
          <w:sz w:val="24"/>
          <w:szCs w:val="24"/>
          <w:lang w:val="en-GB"/>
        </w:rPr>
      </w:pPr>
    </w:p>
    <w:p w14:paraId="565332D2" w14:textId="77777777" w:rsidR="00A82EB0" w:rsidRDefault="00A82EB0" w:rsidP="008F440C">
      <w:pPr>
        <w:spacing w:after="0" w:line="240" w:lineRule="auto"/>
        <w:rPr>
          <w:rFonts w:ascii="Book Antiqua" w:hAnsi="Book Antiqua"/>
          <w:sz w:val="24"/>
          <w:szCs w:val="24"/>
          <w:lang w:val="en-GB"/>
        </w:rPr>
      </w:pPr>
    </w:p>
    <w:p w14:paraId="50D18711" w14:textId="77777777" w:rsidR="00A82EB0" w:rsidRDefault="00A82EB0" w:rsidP="008F440C">
      <w:pPr>
        <w:spacing w:after="0" w:line="240" w:lineRule="auto"/>
        <w:rPr>
          <w:rFonts w:ascii="Book Antiqua" w:hAnsi="Book Antiqua"/>
          <w:sz w:val="24"/>
          <w:szCs w:val="24"/>
          <w:lang w:val="en-GB"/>
        </w:rPr>
      </w:pPr>
    </w:p>
    <w:p w14:paraId="11377CC8" w14:textId="77777777" w:rsidR="00A82EB0" w:rsidRDefault="00A82EB0" w:rsidP="008F440C">
      <w:pPr>
        <w:spacing w:after="0" w:line="240" w:lineRule="auto"/>
        <w:rPr>
          <w:rFonts w:ascii="Book Antiqua" w:hAnsi="Book Antiqua"/>
          <w:sz w:val="24"/>
          <w:szCs w:val="24"/>
          <w:lang w:val="en-GB"/>
        </w:rPr>
      </w:pPr>
    </w:p>
    <w:p w14:paraId="18BAC3D3" w14:textId="77777777" w:rsidR="00A82EB0" w:rsidRDefault="00A82EB0" w:rsidP="008F440C">
      <w:pPr>
        <w:spacing w:after="0" w:line="240" w:lineRule="auto"/>
        <w:rPr>
          <w:rFonts w:ascii="Book Antiqua" w:hAnsi="Book Antiqua"/>
          <w:sz w:val="24"/>
          <w:szCs w:val="24"/>
          <w:lang w:val="en-GB"/>
        </w:rPr>
      </w:pPr>
    </w:p>
    <w:p w14:paraId="4FF72DD9" w14:textId="77777777" w:rsidR="00A82EB0" w:rsidRDefault="00A82EB0" w:rsidP="008F440C">
      <w:pPr>
        <w:spacing w:after="0" w:line="240" w:lineRule="auto"/>
        <w:rPr>
          <w:rFonts w:ascii="Book Antiqua" w:hAnsi="Book Antiqua"/>
          <w:sz w:val="24"/>
          <w:szCs w:val="24"/>
          <w:lang w:val="en-GB"/>
        </w:rPr>
      </w:pPr>
    </w:p>
    <w:p w14:paraId="58A6C083" w14:textId="77777777" w:rsidR="00A82EB0" w:rsidRDefault="00A82EB0" w:rsidP="008F440C">
      <w:pPr>
        <w:spacing w:after="0" w:line="240" w:lineRule="auto"/>
        <w:rPr>
          <w:rFonts w:ascii="Book Antiqua" w:hAnsi="Book Antiqua"/>
          <w:sz w:val="24"/>
          <w:szCs w:val="24"/>
          <w:lang w:val="en-GB"/>
        </w:rPr>
      </w:pPr>
    </w:p>
    <w:p w14:paraId="103443E6" w14:textId="77777777" w:rsidR="00A82EB0" w:rsidRDefault="00A82EB0" w:rsidP="008F440C">
      <w:pPr>
        <w:spacing w:after="0" w:line="240" w:lineRule="auto"/>
        <w:rPr>
          <w:rFonts w:ascii="Book Antiqua" w:hAnsi="Book Antiqua"/>
          <w:sz w:val="24"/>
          <w:szCs w:val="24"/>
          <w:lang w:val="en-GB"/>
        </w:rPr>
      </w:pPr>
    </w:p>
    <w:p w14:paraId="401D8E05" w14:textId="77777777" w:rsidR="00A82EB0" w:rsidRDefault="00A82EB0" w:rsidP="008F440C">
      <w:pPr>
        <w:spacing w:after="0" w:line="240" w:lineRule="auto"/>
        <w:rPr>
          <w:rFonts w:ascii="Book Antiqua" w:hAnsi="Book Antiqua"/>
          <w:sz w:val="24"/>
          <w:szCs w:val="24"/>
          <w:lang w:val="en-GB"/>
        </w:rPr>
      </w:pPr>
    </w:p>
    <w:p w14:paraId="48DE29E3" w14:textId="77777777" w:rsidR="00A82EB0" w:rsidRDefault="00A82EB0" w:rsidP="008F440C">
      <w:pPr>
        <w:spacing w:after="0" w:line="240" w:lineRule="auto"/>
        <w:rPr>
          <w:rFonts w:ascii="Book Antiqua" w:hAnsi="Book Antiqua"/>
          <w:sz w:val="24"/>
          <w:szCs w:val="24"/>
          <w:lang w:val="en-GB"/>
        </w:rPr>
      </w:pPr>
    </w:p>
    <w:p w14:paraId="0DF9BBAA" w14:textId="77777777" w:rsidR="00A82EB0" w:rsidRDefault="00A82EB0" w:rsidP="008F440C">
      <w:pPr>
        <w:spacing w:after="0" w:line="240" w:lineRule="auto"/>
        <w:rPr>
          <w:rFonts w:ascii="Book Antiqua" w:hAnsi="Book Antiqua"/>
          <w:sz w:val="24"/>
          <w:szCs w:val="24"/>
          <w:lang w:val="en-GB"/>
        </w:rPr>
      </w:pPr>
    </w:p>
    <w:p w14:paraId="40A12633" w14:textId="77777777" w:rsidR="00A82EB0" w:rsidRDefault="00A82EB0" w:rsidP="008F440C">
      <w:pPr>
        <w:spacing w:after="0" w:line="240" w:lineRule="auto"/>
        <w:rPr>
          <w:rFonts w:ascii="Book Antiqua" w:hAnsi="Book Antiqua"/>
          <w:sz w:val="24"/>
          <w:szCs w:val="24"/>
          <w:lang w:val="en-GB"/>
        </w:rPr>
      </w:pPr>
    </w:p>
    <w:p w14:paraId="01434A46" w14:textId="77777777" w:rsidR="00A82EB0" w:rsidRDefault="00A82EB0" w:rsidP="008F440C">
      <w:pPr>
        <w:spacing w:after="0" w:line="240" w:lineRule="auto"/>
        <w:rPr>
          <w:rFonts w:ascii="Book Antiqua" w:hAnsi="Book Antiqua"/>
          <w:sz w:val="24"/>
          <w:szCs w:val="24"/>
          <w:lang w:val="en-GB"/>
        </w:rPr>
      </w:pPr>
    </w:p>
    <w:p w14:paraId="54A7583D" w14:textId="77777777" w:rsidR="00A82EB0" w:rsidRPr="00A82EB0" w:rsidRDefault="00A82EB0" w:rsidP="00A82EB0">
      <w:pPr>
        <w:spacing w:line="360" w:lineRule="auto"/>
        <w:ind w:firstLine="720"/>
        <w:jc w:val="both"/>
        <w:rPr>
          <w:rFonts w:ascii="Book Antiqua" w:hAnsi="Book Antiqua"/>
          <w:b/>
          <w:sz w:val="24"/>
          <w:szCs w:val="24"/>
        </w:rPr>
      </w:pPr>
      <w:r w:rsidRPr="00A82EB0">
        <w:rPr>
          <w:rFonts w:ascii="Book Antiqua" w:hAnsi="Book Antiqua"/>
          <w:b/>
          <w:sz w:val="24"/>
          <w:szCs w:val="24"/>
        </w:rPr>
        <w:t>REFERENCES</w:t>
      </w:r>
    </w:p>
    <w:p w14:paraId="32F10BC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Wilson SR</w:t>
      </w:r>
      <w:r w:rsidRPr="00A82EB0">
        <w:rPr>
          <w:rFonts w:ascii="Book Antiqua" w:hAnsi="Book Antiqua"/>
          <w:sz w:val="24"/>
          <w:szCs w:val="24"/>
        </w:rPr>
        <w:t xml:space="preserve">, </w:t>
      </w:r>
      <w:proofErr w:type="spellStart"/>
      <w:r w:rsidRPr="00A82EB0">
        <w:rPr>
          <w:rFonts w:ascii="Book Antiqua" w:hAnsi="Book Antiqua"/>
          <w:sz w:val="24"/>
          <w:szCs w:val="24"/>
        </w:rPr>
        <w:t>Greenbaum</w:t>
      </w:r>
      <w:proofErr w:type="spellEnd"/>
      <w:r w:rsidRPr="00A82EB0">
        <w:rPr>
          <w:rFonts w:ascii="Book Antiqua" w:hAnsi="Book Antiqua"/>
          <w:sz w:val="24"/>
          <w:szCs w:val="24"/>
        </w:rPr>
        <w:t xml:space="preserve"> LD, Goldberg BB. Contrast-enhanced ultrasound: What is the evidence and what are the obstacles? </w:t>
      </w:r>
      <w:r w:rsidRPr="00A82EB0">
        <w:rPr>
          <w:rFonts w:ascii="Book Antiqua" w:hAnsi="Book Antiqua"/>
          <w:i/>
          <w:sz w:val="24"/>
          <w:szCs w:val="24"/>
        </w:rPr>
        <w:t xml:space="preserve">AJR </w:t>
      </w:r>
      <w:r w:rsidRPr="00A82EB0">
        <w:rPr>
          <w:rFonts w:ascii="Book Antiqua" w:hAnsi="Book Antiqua"/>
          <w:sz w:val="24"/>
          <w:szCs w:val="24"/>
        </w:rPr>
        <w:t xml:space="preserve">2009; </w:t>
      </w:r>
      <w:r w:rsidRPr="00A82EB0">
        <w:rPr>
          <w:rFonts w:ascii="Book Antiqua" w:hAnsi="Book Antiqua"/>
          <w:b/>
          <w:sz w:val="24"/>
          <w:szCs w:val="24"/>
        </w:rPr>
        <w:t>193</w:t>
      </w:r>
      <w:r w:rsidRPr="00A82EB0">
        <w:rPr>
          <w:rFonts w:ascii="Book Antiqua" w:hAnsi="Book Antiqua"/>
          <w:sz w:val="24"/>
          <w:szCs w:val="24"/>
        </w:rPr>
        <w:t>: 55-60 [PMID: 19542395  DOI: 10.2214/AJR.09.2553]</w:t>
      </w:r>
    </w:p>
    <w:p w14:paraId="645EAA09"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Kang ST</w:t>
      </w:r>
      <w:r w:rsidRPr="00A82EB0">
        <w:rPr>
          <w:rFonts w:ascii="Book Antiqua" w:hAnsi="Book Antiqua"/>
          <w:sz w:val="24"/>
          <w:szCs w:val="24"/>
        </w:rPr>
        <w:t xml:space="preserve">, </w:t>
      </w:r>
      <w:proofErr w:type="spellStart"/>
      <w:r w:rsidRPr="00A82EB0">
        <w:rPr>
          <w:rFonts w:ascii="Book Antiqua" w:hAnsi="Book Antiqua"/>
          <w:sz w:val="24"/>
          <w:szCs w:val="24"/>
        </w:rPr>
        <w:t>Yeh</w:t>
      </w:r>
      <w:proofErr w:type="spellEnd"/>
      <w:r w:rsidRPr="00A82EB0">
        <w:rPr>
          <w:rFonts w:ascii="Book Antiqua" w:hAnsi="Book Antiqua"/>
          <w:sz w:val="24"/>
          <w:szCs w:val="24"/>
        </w:rPr>
        <w:t xml:space="preserve"> CK. Ultrasound microbubble </w:t>
      </w:r>
      <w:proofErr w:type="spellStart"/>
      <w:r w:rsidRPr="00A82EB0">
        <w:rPr>
          <w:rFonts w:ascii="Book Antiqua" w:hAnsi="Book Antiqua"/>
          <w:sz w:val="24"/>
          <w:szCs w:val="24"/>
        </w:rPr>
        <w:t>constrast</w:t>
      </w:r>
      <w:proofErr w:type="spellEnd"/>
      <w:r w:rsidRPr="00A82EB0">
        <w:rPr>
          <w:rFonts w:ascii="Book Antiqua" w:hAnsi="Book Antiqua"/>
          <w:sz w:val="24"/>
          <w:szCs w:val="24"/>
        </w:rPr>
        <w:t xml:space="preserve"> agents for diagnostic and therapeutic applications: Current status and future designs. </w:t>
      </w:r>
      <w:r w:rsidRPr="00A82EB0">
        <w:rPr>
          <w:rFonts w:ascii="Book Antiqua" w:hAnsi="Book Antiqua"/>
          <w:i/>
          <w:sz w:val="24"/>
          <w:szCs w:val="24"/>
        </w:rPr>
        <w:t xml:space="preserve">Chang Gung Med J </w:t>
      </w:r>
      <w:r w:rsidRPr="00A82EB0">
        <w:rPr>
          <w:rFonts w:ascii="Book Antiqua" w:hAnsi="Book Antiqua"/>
          <w:sz w:val="24"/>
          <w:szCs w:val="24"/>
        </w:rPr>
        <w:t xml:space="preserve">2012; </w:t>
      </w:r>
      <w:r w:rsidRPr="00A82EB0">
        <w:rPr>
          <w:rFonts w:ascii="Book Antiqua" w:hAnsi="Book Antiqua"/>
          <w:b/>
          <w:sz w:val="24"/>
          <w:szCs w:val="24"/>
        </w:rPr>
        <w:t>35</w:t>
      </w:r>
      <w:r w:rsidRPr="00A82EB0">
        <w:rPr>
          <w:rFonts w:ascii="Book Antiqua" w:hAnsi="Book Antiqua"/>
          <w:sz w:val="24"/>
          <w:szCs w:val="24"/>
        </w:rPr>
        <w:t>: 125-139 [PMID: 22537927]</w:t>
      </w:r>
    </w:p>
    <w:p w14:paraId="1EAE110F" w14:textId="11A077D2" w:rsidR="00A82EB0" w:rsidRPr="00A82EB0" w:rsidRDefault="00A82EB0" w:rsidP="00A82EB0">
      <w:pPr>
        <w:numPr>
          <w:ilvl w:val="0"/>
          <w:numId w:val="1"/>
        </w:numPr>
        <w:spacing w:line="360" w:lineRule="auto"/>
        <w:contextualSpacing/>
        <w:jc w:val="both"/>
        <w:rPr>
          <w:rFonts w:ascii="Book Antiqua" w:hAnsi="Book Antiqua"/>
          <w:b/>
          <w:sz w:val="24"/>
          <w:szCs w:val="24"/>
        </w:rPr>
      </w:pPr>
      <w:r w:rsidRPr="00A82EB0">
        <w:rPr>
          <w:rFonts w:ascii="Book Antiqua" w:hAnsi="Book Antiqua"/>
          <w:b/>
          <w:sz w:val="24"/>
          <w:szCs w:val="24"/>
        </w:rPr>
        <w:t>Masayuki K</w:t>
      </w:r>
      <w:r w:rsidRPr="00A82EB0">
        <w:rPr>
          <w:rFonts w:ascii="Book Antiqua" w:hAnsi="Book Antiqua"/>
          <w:sz w:val="24"/>
          <w:szCs w:val="24"/>
        </w:rPr>
        <w:t xml:space="preserve">,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Sakamoto H, Komaki T. Endoscopic ultrasonography and contrast-enhanced endoscopic ultrasonography. </w:t>
      </w:r>
      <w:proofErr w:type="spellStart"/>
      <w:r w:rsidRPr="00A82EB0">
        <w:rPr>
          <w:rFonts w:ascii="Book Antiqua" w:hAnsi="Book Antiqua"/>
          <w:i/>
          <w:sz w:val="24"/>
          <w:szCs w:val="24"/>
        </w:rPr>
        <w:t>Pancreatology</w:t>
      </w:r>
      <w:proofErr w:type="spellEnd"/>
      <w:r w:rsidRPr="00A82EB0">
        <w:rPr>
          <w:rFonts w:ascii="Book Antiqua" w:hAnsi="Book Antiqua"/>
          <w:i/>
          <w:sz w:val="24"/>
          <w:szCs w:val="24"/>
        </w:rPr>
        <w:t xml:space="preserve"> </w:t>
      </w:r>
      <w:r w:rsidRPr="00A82EB0">
        <w:rPr>
          <w:rFonts w:ascii="Book Antiqua" w:hAnsi="Book Antiqua"/>
          <w:sz w:val="24"/>
          <w:szCs w:val="24"/>
        </w:rPr>
        <w:t xml:space="preserve">2011; </w:t>
      </w:r>
      <w:r w:rsidRPr="00A82EB0">
        <w:rPr>
          <w:rFonts w:ascii="Book Antiqua" w:hAnsi="Book Antiqua"/>
          <w:b/>
          <w:sz w:val="24"/>
          <w:szCs w:val="24"/>
        </w:rPr>
        <w:t>11</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xml:space="preserve"> 2: 28-33 [PMID: 21464584  DOI: 10.1159/000323493]</w:t>
      </w:r>
    </w:p>
    <w:p w14:paraId="16D1349C"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Saftoiu</w:t>
      </w:r>
      <w:proofErr w:type="spellEnd"/>
      <w:r w:rsidRPr="00A82EB0">
        <w:rPr>
          <w:rFonts w:ascii="Book Antiqua" w:hAnsi="Book Antiqua"/>
          <w:b/>
          <w:sz w:val="24"/>
          <w:szCs w:val="24"/>
        </w:rPr>
        <w:t xml:space="preserve"> A</w:t>
      </w:r>
      <w:r w:rsidRPr="00A82EB0">
        <w:rPr>
          <w:rFonts w:ascii="Book Antiqua" w:hAnsi="Book Antiqua"/>
          <w:sz w:val="24"/>
          <w:szCs w:val="24"/>
        </w:rPr>
        <w:t xml:space="preserve">, Dietrich CF, </w:t>
      </w:r>
      <w:proofErr w:type="spellStart"/>
      <w:r w:rsidRPr="00A82EB0">
        <w:rPr>
          <w:rFonts w:ascii="Book Antiqua" w:hAnsi="Book Antiqua"/>
          <w:sz w:val="24"/>
          <w:szCs w:val="24"/>
        </w:rPr>
        <w:t>Vilmann</w:t>
      </w:r>
      <w:proofErr w:type="spellEnd"/>
      <w:r w:rsidRPr="00A82EB0">
        <w:rPr>
          <w:rFonts w:ascii="Book Antiqua" w:hAnsi="Book Antiqua"/>
          <w:sz w:val="24"/>
          <w:szCs w:val="24"/>
        </w:rPr>
        <w:t xml:space="preserve"> P. Contrast-enhanced harmonic endoscopic ultrasound. </w:t>
      </w:r>
      <w:r w:rsidRPr="00A82EB0">
        <w:rPr>
          <w:rFonts w:ascii="Book Antiqua" w:hAnsi="Book Antiqua"/>
          <w:i/>
          <w:sz w:val="24"/>
          <w:szCs w:val="24"/>
        </w:rPr>
        <w:t xml:space="preserve">Endoscopy </w:t>
      </w:r>
      <w:r w:rsidRPr="00A82EB0">
        <w:rPr>
          <w:rFonts w:ascii="Book Antiqua" w:hAnsi="Book Antiqua"/>
          <w:sz w:val="24"/>
          <w:szCs w:val="24"/>
        </w:rPr>
        <w:t xml:space="preserve">2012; </w:t>
      </w:r>
      <w:r w:rsidRPr="00A82EB0">
        <w:rPr>
          <w:rFonts w:ascii="Book Antiqua" w:hAnsi="Book Antiqua"/>
          <w:b/>
          <w:sz w:val="24"/>
          <w:szCs w:val="24"/>
        </w:rPr>
        <w:t>44</w:t>
      </w:r>
      <w:r w:rsidRPr="00A82EB0">
        <w:rPr>
          <w:rFonts w:ascii="Book Antiqua" w:hAnsi="Book Antiqua"/>
          <w:sz w:val="24"/>
          <w:szCs w:val="24"/>
        </w:rPr>
        <w:t>: 612-617 [PMID: 22528674 DOI: 10.1055/s-0032-1308909]</w:t>
      </w:r>
    </w:p>
    <w:p w14:paraId="72DBF513"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Unnikkrishnan</w:t>
      </w:r>
      <w:proofErr w:type="spellEnd"/>
      <w:r w:rsidRPr="00A82EB0">
        <w:rPr>
          <w:rFonts w:ascii="Book Antiqua" w:hAnsi="Book Antiqua"/>
          <w:b/>
          <w:sz w:val="24"/>
          <w:szCs w:val="24"/>
        </w:rPr>
        <w:t xml:space="preserve"> S</w:t>
      </w:r>
      <w:r w:rsidRPr="00A82EB0">
        <w:rPr>
          <w:rFonts w:ascii="Book Antiqua" w:hAnsi="Book Antiqua"/>
          <w:sz w:val="24"/>
          <w:szCs w:val="24"/>
        </w:rPr>
        <w:t xml:space="preserve">, </w:t>
      </w:r>
      <w:proofErr w:type="spellStart"/>
      <w:r w:rsidRPr="00A82EB0">
        <w:rPr>
          <w:rFonts w:ascii="Book Antiqua" w:hAnsi="Book Antiqua"/>
          <w:sz w:val="24"/>
          <w:szCs w:val="24"/>
        </w:rPr>
        <w:t>Klibanov</w:t>
      </w:r>
      <w:proofErr w:type="spellEnd"/>
      <w:r w:rsidRPr="00A82EB0">
        <w:rPr>
          <w:rFonts w:ascii="Book Antiqua" w:hAnsi="Book Antiqua"/>
          <w:sz w:val="24"/>
          <w:szCs w:val="24"/>
        </w:rPr>
        <w:t xml:space="preserve"> AL. </w:t>
      </w:r>
      <w:proofErr w:type="spellStart"/>
      <w:r w:rsidRPr="00A82EB0">
        <w:rPr>
          <w:rFonts w:ascii="Book Antiqua" w:hAnsi="Book Antiqua"/>
          <w:sz w:val="24"/>
          <w:szCs w:val="24"/>
        </w:rPr>
        <w:t>Micribubbles</w:t>
      </w:r>
      <w:proofErr w:type="spellEnd"/>
      <w:r w:rsidRPr="00A82EB0">
        <w:rPr>
          <w:rFonts w:ascii="Book Antiqua" w:hAnsi="Book Antiqua"/>
          <w:sz w:val="24"/>
          <w:szCs w:val="24"/>
        </w:rPr>
        <w:t xml:space="preserve"> as ultrasound contrast agents for molecular imaging: Preparation and application. </w:t>
      </w:r>
      <w:r w:rsidRPr="00A82EB0">
        <w:rPr>
          <w:rFonts w:ascii="Book Antiqua" w:hAnsi="Book Antiqua"/>
          <w:i/>
          <w:sz w:val="24"/>
          <w:szCs w:val="24"/>
        </w:rPr>
        <w:t xml:space="preserve">AJR </w:t>
      </w:r>
      <w:r w:rsidRPr="00A82EB0">
        <w:rPr>
          <w:rFonts w:ascii="Book Antiqua" w:hAnsi="Book Antiqua"/>
          <w:sz w:val="24"/>
          <w:szCs w:val="24"/>
        </w:rPr>
        <w:t xml:space="preserve">2012, </w:t>
      </w:r>
      <w:r w:rsidRPr="00A82EB0">
        <w:rPr>
          <w:rFonts w:ascii="Book Antiqua" w:hAnsi="Book Antiqua"/>
          <w:b/>
          <w:sz w:val="24"/>
          <w:szCs w:val="24"/>
        </w:rPr>
        <w:t>199</w:t>
      </w:r>
      <w:r w:rsidRPr="00A82EB0">
        <w:rPr>
          <w:rFonts w:ascii="Book Antiqua" w:hAnsi="Book Antiqua"/>
          <w:sz w:val="24"/>
          <w:szCs w:val="24"/>
        </w:rPr>
        <w:t>: 292-299 [PMID: 22826389 DOI: 10.2214/AJR.12.8826]</w:t>
      </w:r>
    </w:p>
    <w:p w14:paraId="7B55C0C7"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Lencioni</w:t>
      </w:r>
      <w:proofErr w:type="spellEnd"/>
      <w:r w:rsidRPr="00A82EB0">
        <w:rPr>
          <w:rFonts w:ascii="Book Antiqua" w:hAnsi="Book Antiqua"/>
          <w:b/>
          <w:sz w:val="24"/>
          <w:szCs w:val="24"/>
        </w:rPr>
        <w:t xml:space="preserve"> R, </w:t>
      </w:r>
      <w:proofErr w:type="spellStart"/>
      <w:r w:rsidRPr="00A82EB0">
        <w:rPr>
          <w:rFonts w:ascii="Book Antiqua" w:hAnsi="Book Antiqua"/>
          <w:sz w:val="24"/>
          <w:szCs w:val="24"/>
        </w:rPr>
        <w:t>Cioni</w:t>
      </w:r>
      <w:proofErr w:type="spellEnd"/>
      <w:r w:rsidRPr="00A82EB0">
        <w:rPr>
          <w:rFonts w:ascii="Book Antiqua" w:hAnsi="Book Antiqua"/>
          <w:sz w:val="24"/>
          <w:szCs w:val="24"/>
        </w:rPr>
        <w:t xml:space="preserve"> D, </w:t>
      </w:r>
      <w:proofErr w:type="spellStart"/>
      <w:r w:rsidRPr="00A82EB0">
        <w:rPr>
          <w:rFonts w:ascii="Book Antiqua" w:hAnsi="Book Antiqua"/>
          <w:sz w:val="24"/>
          <w:szCs w:val="24"/>
        </w:rPr>
        <w:t>Bartolozzi</w:t>
      </w:r>
      <w:proofErr w:type="spellEnd"/>
      <w:r w:rsidRPr="00A82EB0">
        <w:rPr>
          <w:rFonts w:ascii="Book Antiqua" w:hAnsi="Book Antiqua"/>
          <w:sz w:val="24"/>
          <w:szCs w:val="24"/>
        </w:rPr>
        <w:t xml:space="preserve"> C. Tissue harmonic and contrast-specific imaging: back to gray scale in ultrasound.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Radiol</w:t>
      </w:r>
      <w:proofErr w:type="spellEnd"/>
      <w:r w:rsidRPr="00A82EB0">
        <w:rPr>
          <w:rFonts w:ascii="Book Antiqua" w:hAnsi="Book Antiqua"/>
          <w:sz w:val="24"/>
          <w:szCs w:val="24"/>
        </w:rPr>
        <w:t xml:space="preserve"> 2002</w:t>
      </w:r>
      <w:r w:rsidRPr="00A82EB0">
        <w:rPr>
          <w:rFonts w:ascii="Book Antiqua" w:hAnsi="Book Antiqua"/>
          <w:b/>
          <w:sz w:val="24"/>
          <w:szCs w:val="24"/>
        </w:rPr>
        <w:t>; 12</w:t>
      </w:r>
      <w:r w:rsidRPr="00A82EB0">
        <w:rPr>
          <w:rFonts w:ascii="Book Antiqua" w:hAnsi="Book Antiqua"/>
          <w:sz w:val="24"/>
          <w:szCs w:val="24"/>
        </w:rPr>
        <w:t>: 151-165 [PMID: 11868093 DOI: 10.1007/S003300101022]</w:t>
      </w:r>
    </w:p>
    <w:p w14:paraId="23D17B4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Desser</w:t>
      </w:r>
      <w:proofErr w:type="spellEnd"/>
      <w:r w:rsidRPr="00A82EB0">
        <w:rPr>
          <w:rFonts w:ascii="Book Antiqua" w:hAnsi="Book Antiqua"/>
          <w:b/>
          <w:sz w:val="24"/>
          <w:szCs w:val="24"/>
        </w:rPr>
        <w:t xml:space="preserve"> TS </w:t>
      </w:r>
      <w:r w:rsidRPr="00A82EB0">
        <w:rPr>
          <w:rFonts w:ascii="Book Antiqua" w:hAnsi="Book Antiqua"/>
          <w:sz w:val="24"/>
          <w:szCs w:val="24"/>
        </w:rPr>
        <w:t xml:space="preserve">and Jeffrey B. Tissue harmonic imaging techniques: Physical principles and clinical applications. </w:t>
      </w:r>
      <w:proofErr w:type="spellStart"/>
      <w:r w:rsidRPr="00A82EB0">
        <w:rPr>
          <w:rFonts w:ascii="Book Antiqua" w:hAnsi="Book Antiqua"/>
          <w:i/>
          <w:sz w:val="24"/>
          <w:szCs w:val="24"/>
        </w:rPr>
        <w:t>Semin</w:t>
      </w:r>
      <w:proofErr w:type="spellEnd"/>
      <w:r w:rsidRPr="00A82EB0">
        <w:rPr>
          <w:rFonts w:ascii="Book Antiqua" w:hAnsi="Book Antiqua"/>
          <w:i/>
          <w:sz w:val="24"/>
          <w:szCs w:val="24"/>
        </w:rPr>
        <w:t xml:space="preserve"> Ultrasound CT MR</w:t>
      </w:r>
      <w:r w:rsidRPr="00A82EB0">
        <w:rPr>
          <w:rFonts w:ascii="Book Antiqua" w:hAnsi="Book Antiqua"/>
          <w:sz w:val="24"/>
          <w:szCs w:val="24"/>
        </w:rPr>
        <w:t xml:space="preserve"> 2001; </w:t>
      </w:r>
      <w:r w:rsidRPr="00A82EB0">
        <w:rPr>
          <w:rFonts w:ascii="Book Antiqua" w:hAnsi="Book Antiqua"/>
          <w:b/>
          <w:sz w:val="24"/>
          <w:szCs w:val="24"/>
        </w:rPr>
        <w:t>22</w:t>
      </w:r>
      <w:r w:rsidRPr="00A82EB0">
        <w:rPr>
          <w:rFonts w:ascii="Book Antiqua" w:hAnsi="Book Antiqua"/>
          <w:sz w:val="24"/>
          <w:szCs w:val="24"/>
        </w:rPr>
        <w:t>: 1-10 [PMID: 11300583 DOI: 10.1053/sult.2001.20872]</w:t>
      </w:r>
    </w:p>
    <w:p w14:paraId="3672CBFA"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Kollman</w:t>
      </w:r>
      <w:proofErr w:type="spellEnd"/>
      <w:r w:rsidRPr="00A82EB0">
        <w:rPr>
          <w:rFonts w:ascii="Book Antiqua" w:hAnsi="Book Antiqua"/>
          <w:b/>
          <w:sz w:val="24"/>
          <w:szCs w:val="24"/>
        </w:rPr>
        <w:t xml:space="preserve"> C. </w:t>
      </w:r>
      <w:r w:rsidRPr="00A82EB0">
        <w:rPr>
          <w:rFonts w:ascii="Book Antiqua" w:hAnsi="Book Antiqua"/>
          <w:sz w:val="24"/>
          <w:szCs w:val="24"/>
        </w:rPr>
        <w:t xml:space="preserve">New </w:t>
      </w:r>
      <w:proofErr w:type="spellStart"/>
      <w:r w:rsidRPr="00A82EB0">
        <w:rPr>
          <w:rFonts w:ascii="Book Antiqua" w:hAnsi="Book Antiqua"/>
          <w:sz w:val="24"/>
          <w:szCs w:val="24"/>
        </w:rPr>
        <w:t>sonographic</w:t>
      </w:r>
      <w:proofErr w:type="spellEnd"/>
      <w:r w:rsidRPr="00A82EB0">
        <w:rPr>
          <w:rFonts w:ascii="Book Antiqua" w:hAnsi="Book Antiqua"/>
          <w:sz w:val="24"/>
          <w:szCs w:val="24"/>
        </w:rPr>
        <w:t xml:space="preserve"> techniques for harmonic imaging - </w:t>
      </w:r>
      <w:proofErr w:type="spellStart"/>
      <w:r w:rsidRPr="00A82EB0">
        <w:rPr>
          <w:rFonts w:ascii="Book Antiqua" w:hAnsi="Book Antiqua"/>
          <w:sz w:val="24"/>
          <w:szCs w:val="24"/>
        </w:rPr>
        <w:t>Underlaying</w:t>
      </w:r>
      <w:proofErr w:type="spellEnd"/>
      <w:r w:rsidRPr="00A82EB0">
        <w:rPr>
          <w:rFonts w:ascii="Book Antiqua" w:hAnsi="Book Antiqua"/>
          <w:sz w:val="24"/>
          <w:szCs w:val="24"/>
        </w:rPr>
        <w:t xml:space="preserve"> physical principles.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J </w:t>
      </w:r>
      <w:proofErr w:type="spellStart"/>
      <w:r w:rsidRPr="00A82EB0">
        <w:rPr>
          <w:rFonts w:ascii="Book Antiqua" w:hAnsi="Book Antiqua"/>
          <w:i/>
          <w:sz w:val="24"/>
          <w:szCs w:val="24"/>
        </w:rPr>
        <w:t>Radiol</w:t>
      </w:r>
      <w:proofErr w:type="spellEnd"/>
      <w:r w:rsidRPr="00A82EB0">
        <w:rPr>
          <w:rFonts w:ascii="Book Antiqua" w:hAnsi="Book Antiqua"/>
          <w:sz w:val="24"/>
          <w:szCs w:val="24"/>
        </w:rPr>
        <w:t xml:space="preserve"> 2007;</w:t>
      </w:r>
      <w:r w:rsidRPr="00A82EB0">
        <w:rPr>
          <w:rFonts w:ascii="Book Antiqua" w:hAnsi="Book Antiqua"/>
          <w:b/>
          <w:sz w:val="24"/>
          <w:szCs w:val="24"/>
        </w:rPr>
        <w:t xml:space="preserve"> 64</w:t>
      </w:r>
      <w:r w:rsidRPr="00A82EB0">
        <w:rPr>
          <w:rFonts w:ascii="Book Antiqua" w:hAnsi="Book Antiqua"/>
          <w:sz w:val="24"/>
          <w:szCs w:val="24"/>
        </w:rPr>
        <w:t>: 164-172 [PMID:</w:t>
      </w:r>
      <w:r w:rsidRPr="00A82EB0">
        <w:t xml:space="preserve"> </w:t>
      </w:r>
      <w:r w:rsidRPr="00A82EB0">
        <w:rPr>
          <w:rFonts w:ascii="Book Antiqua" w:hAnsi="Book Antiqua"/>
          <w:sz w:val="24"/>
          <w:szCs w:val="24"/>
        </w:rPr>
        <w:t>17875378 DOI:10.1016/J.EJRAD.2007.07.024]</w:t>
      </w:r>
    </w:p>
    <w:p w14:paraId="6D07FB5A"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Leen</w:t>
      </w:r>
      <w:proofErr w:type="spellEnd"/>
      <w:r w:rsidRPr="00A82EB0">
        <w:rPr>
          <w:rFonts w:ascii="Book Antiqua" w:hAnsi="Book Antiqua"/>
          <w:b/>
          <w:sz w:val="24"/>
          <w:szCs w:val="24"/>
        </w:rPr>
        <w:t xml:space="preserve"> E. </w:t>
      </w:r>
      <w:r w:rsidRPr="00A82EB0">
        <w:rPr>
          <w:rFonts w:ascii="Book Antiqua" w:hAnsi="Book Antiqua"/>
          <w:sz w:val="24"/>
          <w:szCs w:val="24"/>
        </w:rPr>
        <w:t xml:space="preserve">Ultrasound contrast Harmonic imaging of abdominal organs. </w:t>
      </w:r>
      <w:proofErr w:type="spellStart"/>
      <w:r w:rsidRPr="00A82EB0">
        <w:rPr>
          <w:rFonts w:ascii="Book Antiqua" w:hAnsi="Book Antiqua"/>
          <w:i/>
          <w:sz w:val="24"/>
          <w:szCs w:val="24"/>
        </w:rPr>
        <w:t>Semin</w:t>
      </w:r>
      <w:proofErr w:type="spellEnd"/>
      <w:r w:rsidRPr="00A82EB0">
        <w:rPr>
          <w:rFonts w:ascii="Book Antiqua" w:hAnsi="Book Antiqua"/>
          <w:i/>
          <w:sz w:val="24"/>
          <w:szCs w:val="24"/>
        </w:rPr>
        <w:t xml:space="preserve"> Ultrasound CT MR</w:t>
      </w:r>
      <w:r w:rsidRPr="00A82EB0">
        <w:rPr>
          <w:rFonts w:ascii="Book Antiqua" w:hAnsi="Book Antiqua"/>
          <w:sz w:val="24"/>
          <w:szCs w:val="24"/>
        </w:rPr>
        <w:t xml:space="preserve"> 2001;</w:t>
      </w:r>
      <w:r w:rsidRPr="00A82EB0">
        <w:rPr>
          <w:rFonts w:ascii="Book Antiqua" w:hAnsi="Book Antiqua"/>
          <w:b/>
          <w:sz w:val="24"/>
          <w:szCs w:val="24"/>
        </w:rPr>
        <w:t xml:space="preserve"> 22</w:t>
      </w:r>
      <w:r w:rsidRPr="00A82EB0">
        <w:rPr>
          <w:rFonts w:ascii="Book Antiqua" w:hAnsi="Book Antiqua"/>
          <w:sz w:val="24"/>
          <w:szCs w:val="24"/>
        </w:rPr>
        <w:t>: 11-24 [PMID: 11300584 DOI: 10.1053/sult.2001.20867]</w:t>
      </w:r>
    </w:p>
    <w:p w14:paraId="66429B1D"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Averkiou</w:t>
      </w:r>
      <w:proofErr w:type="spellEnd"/>
      <w:r w:rsidRPr="00A82EB0">
        <w:rPr>
          <w:rFonts w:ascii="Book Antiqua" w:hAnsi="Book Antiqua"/>
          <w:b/>
          <w:sz w:val="24"/>
          <w:szCs w:val="24"/>
        </w:rPr>
        <w:t xml:space="preserve"> M</w:t>
      </w:r>
      <w:r w:rsidRPr="00A82EB0">
        <w:rPr>
          <w:rFonts w:ascii="Book Antiqua" w:hAnsi="Book Antiqua"/>
          <w:sz w:val="24"/>
          <w:szCs w:val="24"/>
        </w:rPr>
        <w:t xml:space="preserve">, Powers J, </w:t>
      </w:r>
      <w:proofErr w:type="spellStart"/>
      <w:r w:rsidRPr="00A82EB0">
        <w:rPr>
          <w:rFonts w:ascii="Book Antiqua" w:hAnsi="Book Antiqua"/>
          <w:sz w:val="24"/>
          <w:szCs w:val="24"/>
        </w:rPr>
        <w:t>Skyba</w:t>
      </w:r>
      <w:proofErr w:type="spellEnd"/>
      <w:r w:rsidRPr="00A82EB0">
        <w:rPr>
          <w:rFonts w:ascii="Book Antiqua" w:hAnsi="Book Antiqua"/>
          <w:sz w:val="24"/>
          <w:szCs w:val="24"/>
        </w:rPr>
        <w:t xml:space="preserve"> D, et al. Ultrasound contrast imaging research. </w:t>
      </w:r>
      <w:r w:rsidRPr="00A82EB0">
        <w:rPr>
          <w:rFonts w:ascii="Book Antiqua" w:hAnsi="Book Antiqua"/>
          <w:i/>
          <w:sz w:val="24"/>
          <w:szCs w:val="24"/>
        </w:rPr>
        <w:t>Ultrasound Q</w:t>
      </w:r>
      <w:r w:rsidRPr="00A82EB0">
        <w:rPr>
          <w:rFonts w:ascii="Book Antiqua" w:hAnsi="Book Antiqua"/>
          <w:sz w:val="24"/>
          <w:szCs w:val="24"/>
        </w:rPr>
        <w:t xml:space="preserve"> 2003;</w:t>
      </w:r>
      <w:r w:rsidRPr="00A82EB0">
        <w:rPr>
          <w:rFonts w:ascii="Book Antiqua" w:hAnsi="Book Antiqua"/>
          <w:b/>
          <w:sz w:val="24"/>
          <w:szCs w:val="24"/>
        </w:rPr>
        <w:t xml:space="preserve"> 19</w:t>
      </w:r>
      <w:r w:rsidRPr="00A82EB0">
        <w:rPr>
          <w:rFonts w:ascii="Book Antiqua" w:hAnsi="Book Antiqua"/>
          <w:sz w:val="24"/>
          <w:szCs w:val="24"/>
        </w:rPr>
        <w:t>: 27-37 [PMID: 12970614  DOI: 10.1097/00013644-200303000-00004]</w:t>
      </w:r>
    </w:p>
    <w:p w14:paraId="24458546"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proofErr w:type="spellStart"/>
      <w:r w:rsidRPr="00A82EB0">
        <w:rPr>
          <w:rFonts w:ascii="Book Antiqua" w:hAnsi="Book Antiqua"/>
          <w:b/>
          <w:sz w:val="24"/>
          <w:szCs w:val="24"/>
        </w:rPr>
        <w:t>Raisinghani</w:t>
      </w:r>
      <w:proofErr w:type="spellEnd"/>
      <w:r w:rsidRPr="00A82EB0">
        <w:rPr>
          <w:rFonts w:ascii="Book Antiqua" w:hAnsi="Book Antiqua"/>
          <w:b/>
          <w:sz w:val="24"/>
          <w:szCs w:val="24"/>
        </w:rPr>
        <w:t xml:space="preserve"> A </w:t>
      </w:r>
      <w:r w:rsidRPr="00A82EB0">
        <w:rPr>
          <w:rFonts w:ascii="Book Antiqua" w:hAnsi="Book Antiqua"/>
          <w:sz w:val="24"/>
          <w:szCs w:val="24"/>
        </w:rPr>
        <w:t xml:space="preserve">and </w:t>
      </w:r>
      <w:proofErr w:type="spellStart"/>
      <w:r w:rsidRPr="00A82EB0">
        <w:rPr>
          <w:rFonts w:ascii="Book Antiqua" w:hAnsi="Book Antiqua"/>
          <w:sz w:val="24"/>
          <w:szCs w:val="24"/>
        </w:rPr>
        <w:t>DeMaria</w:t>
      </w:r>
      <w:proofErr w:type="spellEnd"/>
      <w:r w:rsidRPr="00A82EB0">
        <w:rPr>
          <w:rFonts w:ascii="Book Antiqua" w:hAnsi="Book Antiqua"/>
          <w:sz w:val="24"/>
          <w:szCs w:val="24"/>
        </w:rPr>
        <w:t xml:space="preserve"> A. Physical principles of microbubble ultrasound contrast agents. </w:t>
      </w:r>
      <w:r w:rsidRPr="00A82EB0">
        <w:rPr>
          <w:rFonts w:ascii="Book Antiqua" w:hAnsi="Book Antiqua"/>
          <w:i/>
          <w:sz w:val="24"/>
          <w:szCs w:val="24"/>
        </w:rPr>
        <w:t xml:space="preserve">Am J </w:t>
      </w:r>
      <w:proofErr w:type="spellStart"/>
      <w:r w:rsidRPr="00A82EB0">
        <w:rPr>
          <w:rFonts w:ascii="Book Antiqua" w:hAnsi="Book Antiqua"/>
          <w:i/>
          <w:sz w:val="24"/>
          <w:szCs w:val="24"/>
        </w:rPr>
        <w:t>Cardiol</w:t>
      </w:r>
      <w:proofErr w:type="spellEnd"/>
      <w:r w:rsidRPr="00A82EB0">
        <w:rPr>
          <w:rFonts w:ascii="Book Antiqua" w:hAnsi="Book Antiqua"/>
          <w:sz w:val="24"/>
          <w:szCs w:val="24"/>
        </w:rPr>
        <w:t xml:space="preserve"> 2002; </w:t>
      </w:r>
      <w:r w:rsidRPr="00A82EB0">
        <w:rPr>
          <w:rFonts w:ascii="Book Antiqua" w:hAnsi="Book Antiqua"/>
          <w:b/>
          <w:sz w:val="24"/>
          <w:szCs w:val="24"/>
        </w:rPr>
        <w:t>90</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3J-7J [PMID: 12450583 DOI:</w:t>
      </w:r>
      <w:r w:rsidRPr="00A82EB0">
        <w:t xml:space="preserve"> </w:t>
      </w:r>
      <w:r w:rsidRPr="00A82EB0">
        <w:rPr>
          <w:rFonts w:ascii="Book Antiqua" w:hAnsi="Book Antiqua"/>
          <w:sz w:val="24"/>
          <w:szCs w:val="24"/>
        </w:rPr>
        <w:t>10.1016/S0002-9149(02)02858-8]</w:t>
      </w:r>
    </w:p>
    <w:p w14:paraId="1A168AD3" w14:textId="77777777" w:rsidR="00A82EB0" w:rsidRPr="00A82EB0" w:rsidRDefault="00A82EB0" w:rsidP="00A82EB0">
      <w:pPr>
        <w:numPr>
          <w:ilvl w:val="0"/>
          <w:numId w:val="1"/>
        </w:numPr>
        <w:spacing w:line="360" w:lineRule="auto"/>
        <w:contextualSpacing/>
        <w:jc w:val="both"/>
        <w:rPr>
          <w:rFonts w:ascii="Book Antiqua" w:hAnsi="Book Antiqua"/>
          <w:b/>
          <w:sz w:val="24"/>
          <w:szCs w:val="24"/>
          <w:lang w:val="fr-FR"/>
        </w:rPr>
      </w:pPr>
      <w:r w:rsidRPr="00A82EB0">
        <w:rPr>
          <w:rFonts w:ascii="Book Antiqua" w:hAnsi="Book Antiqua"/>
          <w:b/>
          <w:sz w:val="24"/>
          <w:szCs w:val="24"/>
        </w:rPr>
        <w:t>Cosgrove D</w:t>
      </w:r>
      <w:r w:rsidRPr="00A82EB0">
        <w:rPr>
          <w:rFonts w:ascii="Book Antiqua" w:hAnsi="Book Antiqua"/>
          <w:sz w:val="24"/>
          <w:szCs w:val="24"/>
        </w:rPr>
        <w:t xml:space="preserve">. Ultrasound contrast agent: An overview. . </w:t>
      </w:r>
      <w:proofErr w:type="spellStart"/>
      <w:r w:rsidRPr="00A82EB0">
        <w:rPr>
          <w:rFonts w:ascii="Book Antiqua" w:hAnsi="Book Antiqua"/>
          <w:i/>
          <w:sz w:val="24"/>
          <w:szCs w:val="24"/>
          <w:lang w:val="fr-FR"/>
        </w:rPr>
        <w:t>Eur</w:t>
      </w:r>
      <w:proofErr w:type="spellEnd"/>
      <w:r w:rsidRPr="00A82EB0">
        <w:rPr>
          <w:rFonts w:ascii="Book Antiqua" w:hAnsi="Book Antiqua"/>
          <w:i/>
          <w:sz w:val="24"/>
          <w:szCs w:val="24"/>
          <w:lang w:val="fr-FR"/>
        </w:rPr>
        <w:t xml:space="preserve"> J </w:t>
      </w:r>
      <w:proofErr w:type="spellStart"/>
      <w:r w:rsidRPr="00A82EB0">
        <w:rPr>
          <w:rFonts w:ascii="Book Antiqua" w:hAnsi="Book Antiqua"/>
          <w:i/>
          <w:sz w:val="24"/>
          <w:szCs w:val="24"/>
          <w:lang w:val="fr-FR"/>
        </w:rPr>
        <w:t>Radiol</w:t>
      </w:r>
      <w:proofErr w:type="spellEnd"/>
      <w:r w:rsidRPr="00A82EB0">
        <w:rPr>
          <w:rFonts w:ascii="Book Antiqua" w:hAnsi="Book Antiqua"/>
          <w:sz w:val="24"/>
          <w:szCs w:val="24"/>
          <w:lang w:val="fr-FR"/>
        </w:rPr>
        <w:t xml:space="preserve"> 2006; </w:t>
      </w:r>
      <w:r w:rsidRPr="00A82EB0">
        <w:rPr>
          <w:rFonts w:ascii="Book Antiqua" w:hAnsi="Book Antiqua"/>
          <w:b/>
          <w:sz w:val="24"/>
          <w:szCs w:val="24"/>
          <w:lang w:val="fr-FR"/>
        </w:rPr>
        <w:t>60</w:t>
      </w:r>
      <w:r w:rsidRPr="00A82EB0">
        <w:rPr>
          <w:rFonts w:ascii="Book Antiqua" w:hAnsi="Book Antiqua"/>
          <w:sz w:val="24"/>
          <w:szCs w:val="24"/>
          <w:lang w:val="fr-FR"/>
        </w:rPr>
        <w:t>: 324.330 [PIMD: 16938418   DOI: 10.1016/j.eradiol.2006.06.022]</w:t>
      </w:r>
    </w:p>
    <w:p w14:paraId="6DD88390"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r w:rsidRPr="00A82EB0">
        <w:rPr>
          <w:rFonts w:ascii="Book Antiqua" w:hAnsi="Book Antiqua"/>
          <w:b/>
          <w:sz w:val="24"/>
          <w:szCs w:val="24"/>
        </w:rPr>
        <w:t>Alvarez-Sánchez MV</w:t>
      </w:r>
      <w:r w:rsidRPr="00A82EB0">
        <w:rPr>
          <w:rFonts w:ascii="Book Antiqua" w:hAnsi="Book Antiqua"/>
          <w:sz w:val="24"/>
          <w:szCs w:val="24"/>
        </w:rPr>
        <w:t xml:space="preserve">, </w:t>
      </w:r>
      <w:proofErr w:type="spellStart"/>
      <w:r w:rsidRPr="00A82EB0">
        <w:rPr>
          <w:rFonts w:ascii="Book Antiqua" w:hAnsi="Book Antiqua"/>
          <w:sz w:val="24"/>
          <w:szCs w:val="24"/>
        </w:rPr>
        <w:t>Varadarajulu</w:t>
      </w:r>
      <w:proofErr w:type="spellEnd"/>
      <w:r w:rsidRPr="00A82EB0">
        <w:rPr>
          <w:rFonts w:ascii="Book Antiqua" w:hAnsi="Book Antiqua"/>
          <w:sz w:val="24"/>
          <w:szCs w:val="24"/>
        </w:rPr>
        <w:t xml:space="preserve"> S, Napoléon B.  EUS contrast agents: what is available, how do they work, and are they effective?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2009, </w:t>
      </w:r>
      <w:r w:rsidRPr="00A82EB0">
        <w:rPr>
          <w:rFonts w:ascii="Book Antiqua" w:hAnsi="Book Antiqua"/>
          <w:b/>
          <w:sz w:val="24"/>
          <w:szCs w:val="24"/>
        </w:rPr>
        <w:t>69</w:t>
      </w:r>
      <w:r w:rsidRPr="00A82EB0">
        <w:rPr>
          <w:rFonts w:ascii="Book Antiqua" w:hAnsi="Book Antiqua"/>
          <w:sz w:val="24"/>
          <w:szCs w:val="24"/>
        </w:rPr>
        <w:t>: S71- S77 [PMID: 19179175  DOI:</w:t>
      </w:r>
      <w:r w:rsidRPr="00A82EB0">
        <w:t xml:space="preserve"> </w:t>
      </w:r>
      <w:r w:rsidRPr="00A82EB0">
        <w:rPr>
          <w:rFonts w:ascii="Book Antiqua" w:hAnsi="Book Antiqua"/>
          <w:sz w:val="24"/>
          <w:szCs w:val="24"/>
        </w:rPr>
        <w:t>10.1016/j.gie.2008.12.004]</w:t>
      </w:r>
    </w:p>
    <w:p w14:paraId="263C0D0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 xml:space="preserve">Kitano M, </w:t>
      </w:r>
      <w:r w:rsidRPr="00A82EB0">
        <w:rPr>
          <w:rFonts w:ascii="Book Antiqua" w:hAnsi="Book Antiqua"/>
          <w:sz w:val="24"/>
          <w:szCs w:val="24"/>
        </w:rPr>
        <w:t xml:space="preserve">Sakamoto H,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Endoscopic ultrasound: Contrast enhancement.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Endoscopy </w:t>
      </w:r>
      <w:proofErr w:type="spellStart"/>
      <w:r w:rsidRPr="00A82EB0">
        <w:rPr>
          <w:rFonts w:ascii="Book Antiqua" w:hAnsi="Book Antiqua"/>
          <w:i/>
          <w:sz w:val="24"/>
          <w:szCs w:val="24"/>
        </w:rPr>
        <w:t>Clin</w:t>
      </w:r>
      <w:proofErr w:type="spellEnd"/>
      <w:r w:rsidRPr="00A82EB0">
        <w:rPr>
          <w:rFonts w:ascii="Book Antiqua" w:hAnsi="Book Antiqua"/>
          <w:i/>
          <w:sz w:val="24"/>
          <w:szCs w:val="24"/>
        </w:rPr>
        <w:t xml:space="preserve"> N Am</w:t>
      </w:r>
      <w:r w:rsidRPr="00A82EB0">
        <w:rPr>
          <w:rFonts w:ascii="Book Antiqua" w:hAnsi="Book Antiqua"/>
          <w:sz w:val="24"/>
          <w:szCs w:val="24"/>
        </w:rPr>
        <w:t xml:space="preserve"> 2012; </w:t>
      </w:r>
      <w:r w:rsidRPr="00A82EB0">
        <w:rPr>
          <w:rFonts w:ascii="Book Antiqua" w:hAnsi="Book Antiqua"/>
          <w:b/>
          <w:sz w:val="24"/>
          <w:szCs w:val="24"/>
        </w:rPr>
        <w:t>12</w:t>
      </w:r>
      <w:r w:rsidRPr="00A82EB0">
        <w:rPr>
          <w:rFonts w:ascii="Book Antiqua" w:hAnsi="Book Antiqua"/>
          <w:sz w:val="24"/>
          <w:szCs w:val="24"/>
        </w:rPr>
        <w:t>: 349-358 [PMID: 22632956 DOI: 10.1016/j.giec.2012.04.013]</w:t>
      </w:r>
    </w:p>
    <w:p w14:paraId="68CC4D42"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Schneider M</w:t>
      </w:r>
      <w:r w:rsidRPr="00A82EB0">
        <w:rPr>
          <w:rFonts w:ascii="Book Antiqua" w:hAnsi="Book Antiqua"/>
          <w:sz w:val="24"/>
          <w:szCs w:val="24"/>
        </w:rPr>
        <w:t xml:space="preserve">. </w:t>
      </w:r>
      <w:proofErr w:type="spellStart"/>
      <w:r w:rsidRPr="00A82EB0">
        <w:rPr>
          <w:rFonts w:ascii="Book Antiqua" w:hAnsi="Book Antiqua"/>
          <w:sz w:val="24"/>
          <w:szCs w:val="24"/>
        </w:rPr>
        <w:t>SonoVue</w:t>
      </w:r>
      <w:proofErr w:type="spellEnd"/>
      <w:r w:rsidRPr="00A82EB0">
        <w:rPr>
          <w:rFonts w:ascii="Book Antiqua" w:hAnsi="Book Antiqua"/>
          <w:sz w:val="24"/>
          <w:szCs w:val="24"/>
        </w:rPr>
        <w:t xml:space="preserve">, a new ultrasound contrast agent.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Radiol</w:t>
      </w:r>
      <w:proofErr w:type="spellEnd"/>
      <w:r w:rsidRPr="00A82EB0">
        <w:rPr>
          <w:rFonts w:ascii="Book Antiqua" w:hAnsi="Book Antiqua"/>
          <w:sz w:val="24"/>
          <w:szCs w:val="24"/>
        </w:rPr>
        <w:t xml:space="preserve"> 1999; </w:t>
      </w:r>
      <w:r w:rsidRPr="00A82EB0">
        <w:rPr>
          <w:rFonts w:ascii="Book Antiqua" w:hAnsi="Book Antiqua"/>
          <w:b/>
          <w:sz w:val="24"/>
          <w:szCs w:val="24"/>
        </w:rPr>
        <w:t>9</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xml:space="preserve"> 3: S347-S348 [PMID: 10602926  DOI:</w:t>
      </w:r>
      <w:r w:rsidRPr="00A82EB0">
        <w:t xml:space="preserve"> </w:t>
      </w:r>
      <w:r w:rsidRPr="00A82EB0">
        <w:rPr>
          <w:rFonts w:ascii="Book Antiqua" w:hAnsi="Book Antiqua"/>
          <w:sz w:val="24"/>
          <w:szCs w:val="24"/>
        </w:rPr>
        <w:t>10.1007/PL00014071]</w:t>
      </w:r>
    </w:p>
    <w:p w14:paraId="00BCD20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Bokor</w:t>
      </w:r>
      <w:proofErr w:type="spellEnd"/>
      <w:r w:rsidRPr="00A82EB0">
        <w:rPr>
          <w:rFonts w:ascii="Book Antiqua" w:hAnsi="Book Antiqua"/>
          <w:b/>
          <w:sz w:val="24"/>
          <w:szCs w:val="24"/>
        </w:rPr>
        <w:t xml:space="preserve"> D</w:t>
      </w:r>
      <w:r w:rsidRPr="00A82EB0">
        <w:rPr>
          <w:rFonts w:ascii="Book Antiqua" w:hAnsi="Book Antiqua"/>
          <w:sz w:val="24"/>
          <w:szCs w:val="24"/>
        </w:rPr>
        <w:t xml:space="preserve">. </w:t>
      </w:r>
      <w:proofErr w:type="spellStart"/>
      <w:r w:rsidRPr="00A82EB0">
        <w:rPr>
          <w:rFonts w:ascii="Book Antiqua" w:hAnsi="Book Antiqua"/>
          <w:sz w:val="24"/>
          <w:szCs w:val="24"/>
        </w:rPr>
        <w:t>Diagnositc</w:t>
      </w:r>
      <w:proofErr w:type="spellEnd"/>
      <w:r w:rsidRPr="00A82EB0">
        <w:rPr>
          <w:rFonts w:ascii="Book Antiqua" w:hAnsi="Book Antiqua"/>
          <w:sz w:val="24"/>
          <w:szCs w:val="24"/>
        </w:rPr>
        <w:t xml:space="preserve"> efficacy of </w:t>
      </w:r>
      <w:proofErr w:type="spellStart"/>
      <w:r w:rsidRPr="00A82EB0">
        <w:rPr>
          <w:rFonts w:ascii="Book Antiqua" w:hAnsi="Book Antiqua"/>
          <w:sz w:val="24"/>
          <w:szCs w:val="24"/>
        </w:rPr>
        <w:t>SonoVue</w:t>
      </w:r>
      <w:proofErr w:type="spellEnd"/>
      <w:r w:rsidRPr="00A82EB0">
        <w:rPr>
          <w:rFonts w:ascii="Book Antiqua" w:hAnsi="Book Antiqua"/>
          <w:sz w:val="24"/>
          <w:szCs w:val="24"/>
        </w:rPr>
        <w:t xml:space="preserve">. </w:t>
      </w:r>
      <w:r w:rsidRPr="00A82EB0">
        <w:rPr>
          <w:rFonts w:ascii="Book Antiqua" w:hAnsi="Book Antiqua"/>
          <w:i/>
          <w:sz w:val="24"/>
          <w:szCs w:val="24"/>
        </w:rPr>
        <w:t xml:space="preserve">Am J </w:t>
      </w:r>
      <w:proofErr w:type="spellStart"/>
      <w:r w:rsidRPr="00A82EB0">
        <w:rPr>
          <w:rFonts w:ascii="Book Antiqua" w:hAnsi="Book Antiqua"/>
          <w:i/>
          <w:sz w:val="24"/>
          <w:szCs w:val="24"/>
        </w:rPr>
        <w:t>Cardiol</w:t>
      </w:r>
      <w:proofErr w:type="spellEnd"/>
      <w:r w:rsidRPr="00A82EB0">
        <w:rPr>
          <w:rFonts w:ascii="Book Antiqua" w:hAnsi="Book Antiqua"/>
          <w:sz w:val="24"/>
          <w:szCs w:val="24"/>
        </w:rPr>
        <w:t xml:space="preserve"> 2000; </w:t>
      </w:r>
      <w:r w:rsidRPr="00A82EB0">
        <w:rPr>
          <w:rFonts w:ascii="Book Antiqua" w:hAnsi="Book Antiqua"/>
          <w:b/>
          <w:sz w:val="24"/>
          <w:szCs w:val="24"/>
        </w:rPr>
        <w:t>86</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19G-24G [PMID: 10997347  DOI:</w:t>
      </w:r>
      <w:r w:rsidRPr="00A82EB0">
        <w:t xml:space="preserve"> </w:t>
      </w:r>
      <w:r w:rsidRPr="00A82EB0">
        <w:rPr>
          <w:rFonts w:ascii="Book Antiqua" w:hAnsi="Book Antiqua"/>
          <w:sz w:val="24"/>
          <w:szCs w:val="24"/>
        </w:rPr>
        <w:t>10.1016/S0002-9149(00)00985-1]</w:t>
      </w:r>
    </w:p>
    <w:p w14:paraId="66D1B2A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Sontum</w:t>
      </w:r>
      <w:proofErr w:type="spellEnd"/>
      <w:r w:rsidRPr="00A82EB0">
        <w:rPr>
          <w:rFonts w:ascii="Book Antiqua" w:hAnsi="Book Antiqua"/>
          <w:b/>
          <w:sz w:val="24"/>
          <w:szCs w:val="24"/>
        </w:rPr>
        <w:t xml:space="preserve"> PC</w:t>
      </w:r>
      <w:r w:rsidRPr="00A82EB0">
        <w:rPr>
          <w:rFonts w:ascii="Book Antiqua" w:hAnsi="Book Antiqua"/>
          <w:sz w:val="24"/>
          <w:szCs w:val="24"/>
        </w:rPr>
        <w:t xml:space="preserve">. Physicochemical </w:t>
      </w:r>
      <w:proofErr w:type="spellStart"/>
      <w:r w:rsidRPr="00A82EB0">
        <w:rPr>
          <w:rFonts w:ascii="Book Antiqua" w:hAnsi="Book Antiqua"/>
          <w:sz w:val="24"/>
          <w:szCs w:val="24"/>
        </w:rPr>
        <w:t>characterisitcs</w:t>
      </w:r>
      <w:proofErr w:type="spellEnd"/>
      <w:r w:rsidRPr="00A82EB0">
        <w:rPr>
          <w:rFonts w:ascii="Book Antiqua" w:hAnsi="Book Antiqua"/>
          <w:sz w:val="24"/>
          <w:szCs w:val="24"/>
        </w:rPr>
        <w:t xml:space="preserve"> of </w:t>
      </w:r>
      <w:proofErr w:type="spellStart"/>
      <w:r w:rsidRPr="00A82EB0">
        <w:rPr>
          <w:rFonts w:ascii="Book Antiqua" w:hAnsi="Book Antiqua"/>
          <w:sz w:val="24"/>
          <w:szCs w:val="24"/>
        </w:rPr>
        <w:t>Sonazoid</w:t>
      </w:r>
      <w:proofErr w:type="spellEnd"/>
      <w:r w:rsidRPr="00A82EB0">
        <w:rPr>
          <w:rFonts w:ascii="Book Antiqua" w:hAnsi="Book Antiqua"/>
          <w:sz w:val="24"/>
          <w:szCs w:val="24"/>
        </w:rPr>
        <w:t xml:space="preserve">, a new contrast agent for ultrasound imaging. </w:t>
      </w:r>
      <w:r w:rsidRPr="00A82EB0">
        <w:rPr>
          <w:rFonts w:ascii="Book Antiqua" w:hAnsi="Book Antiqua"/>
          <w:i/>
          <w:sz w:val="24"/>
          <w:szCs w:val="24"/>
        </w:rPr>
        <w:t xml:space="preserve">Ultrasound in Med </w:t>
      </w:r>
      <w:proofErr w:type="spellStart"/>
      <w:r w:rsidRPr="00A82EB0">
        <w:rPr>
          <w:rFonts w:ascii="Book Antiqua" w:hAnsi="Book Antiqua"/>
          <w:i/>
          <w:sz w:val="24"/>
          <w:szCs w:val="24"/>
        </w:rPr>
        <w:t>Biol</w:t>
      </w:r>
      <w:proofErr w:type="spellEnd"/>
      <w:r w:rsidRPr="00A82EB0">
        <w:rPr>
          <w:rFonts w:ascii="Book Antiqua" w:hAnsi="Book Antiqua"/>
          <w:sz w:val="24"/>
          <w:szCs w:val="24"/>
        </w:rPr>
        <w:t xml:space="preserve"> </w:t>
      </w:r>
      <w:r w:rsidRPr="00A82EB0">
        <w:rPr>
          <w:rFonts w:ascii="Book Antiqua" w:hAnsi="Book Antiqua"/>
          <w:b/>
          <w:sz w:val="24"/>
          <w:szCs w:val="24"/>
        </w:rPr>
        <w:t>2008</w:t>
      </w:r>
      <w:r w:rsidRPr="00A82EB0">
        <w:rPr>
          <w:rFonts w:ascii="Book Antiqua" w:hAnsi="Book Antiqua"/>
          <w:sz w:val="24"/>
          <w:szCs w:val="24"/>
        </w:rPr>
        <w:t>; 34: 824-833.  [PMID: 18255220  DOI:10.1016/j.ultrasmedbio.2007.11.006]</w:t>
      </w:r>
    </w:p>
    <w:p w14:paraId="15BF8A49"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European Federation of Societies for Ultrasound in Medicine and Biology</w:t>
      </w:r>
      <w:r w:rsidRPr="00A82EB0">
        <w:rPr>
          <w:rFonts w:ascii="Book Antiqua" w:hAnsi="Book Antiqua"/>
          <w:sz w:val="24"/>
          <w:szCs w:val="24"/>
        </w:rPr>
        <w:t xml:space="preserve">. Guidelines and good clinical practice recommendations for contrast enhanced ultrasound (CEUS) – Update 2008. </w:t>
      </w:r>
      <w:proofErr w:type="spellStart"/>
      <w:r w:rsidRPr="00A82EB0">
        <w:rPr>
          <w:rFonts w:ascii="Book Antiqua" w:hAnsi="Book Antiqua"/>
          <w:i/>
          <w:sz w:val="24"/>
          <w:szCs w:val="24"/>
        </w:rPr>
        <w:t>Ultraschall</w:t>
      </w:r>
      <w:proofErr w:type="spellEnd"/>
      <w:r w:rsidRPr="00A82EB0">
        <w:rPr>
          <w:rFonts w:ascii="Book Antiqua" w:hAnsi="Book Antiqua"/>
          <w:i/>
          <w:sz w:val="24"/>
          <w:szCs w:val="24"/>
        </w:rPr>
        <w:t xml:space="preserve"> in Med</w:t>
      </w:r>
      <w:r w:rsidRPr="00A82EB0">
        <w:rPr>
          <w:rFonts w:ascii="Book Antiqua" w:hAnsi="Book Antiqua"/>
          <w:sz w:val="24"/>
          <w:szCs w:val="24"/>
        </w:rPr>
        <w:t xml:space="preserve"> 2008; </w:t>
      </w:r>
      <w:r w:rsidRPr="00A82EB0">
        <w:rPr>
          <w:rFonts w:ascii="Book Antiqua" w:hAnsi="Book Antiqua"/>
          <w:b/>
          <w:sz w:val="24"/>
          <w:szCs w:val="24"/>
        </w:rPr>
        <w:t>29</w:t>
      </w:r>
      <w:r w:rsidRPr="00A82EB0">
        <w:rPr>
          <w:rFonts w:ascii="Book Antiqua" w:hAnsi="Book Antiqua"/>
          <w:sz w:val="24"/>
          <w:szCs w:val="24"/>
        </w:rPr>
        <w:t>: 28-44 [PMID: 18270887 DOI: 10.1055/s-2007-963785]</w:t>
      </w:r>
    </w:p>
    <w:p w14:paraId="7028DABF"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Baert</w:t>
      </w:r>
      <w:proofErr w:type="spellEnd"/>
      <w:r w:rsidRPr="00A82EB0">
        <w:rPr>
          <w:rFonts w:ascii="Book Antiqua" w:hAnsi="Book Antiqua"/>
          <w:b/>
          <w:sz w:val="24"/>
          <w:szCs w:val="24"/>
        </w:rPr>
        <w:t xml:space="preserve"> AL</w:t>
      </w:r>
      <w:r w:rsidRPr="00A82EB0">
        <w:rPr>
          <w:rFonts w:ascii="Book Antiqua" w:hAnsi="Book Antiqua"/>
          <w:sz w:val="24"/>
          <w:szCs w:val="24"/>
        </w:rPr>
        <w:t xml:space="preserve"> and Sartor K. Contrast media in ultrasonography. Basic principles and clinical applications. 1</w:t>
      </w:r>
      <w:r w:rsidRPr="00A82EB0">
        <w:rPr>
          <w:rFonts w:ascii="Book Antiqua" w:hAnsi="Book Antiqua"/>
          <w:sz w:val="24"/>
          <w:szCs w:val="24"/>
          <w:vertAlign w:val="superscript"/>
        </w:rPr>
        <w:t>st</w:t>
      </w:r>
      <w:r w:rsidRPr="00A82EB0">
        <w:rPr>
          <w:rFonts w:ascii="Book Antiqua" w:hAnsi="Book Antiqua"/>
          <w:sz w:val="24"/>
          <w:szCs w:val="24"/>
        </w:rPr>
        <w:t xml:space="preserve"> ed. </w:t>
      </w:r>
      <w:proofErr w:type="spellStart"/>
      <w:r w:rsidRPr="00A82EB0">
        <w:rPr>
          <w:rFonts w:ascii="Book Antiqua" w:hAnsi="Book Antiqua"/>
          <w:sz w:val="24"/>
          <w:szCs w:val="24"/>
        </w:rPr>
        <w:t>Quaia</w:t>
      </w:r>
      <w:proofErr w:type="spellEnd"/>
      <w:r w:rsidRPr="00A82EB0">
        <w:rPr>
          <w:rFonts w:ascii="Book Antiqua" w:hAnsi="Book Antiqua"/>
          <w:sz w:val="24"/>
          <w:szCs w:val="24"/>
        </w:rPr>
        <w:t xml:space="preserve"> E, editor. Berlin: Springer; 2005: 3-14</w:t>
      </w:r>
    </w:p>
    <w:p w14:paraId="6A5CD57C"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Haar</w:t>
      </w:r>
      <w:proofErr w:type="spellEnd"/>
      <w:r w:rsidRPr="00A82EB0">
        <w:rPr>
          <w:rFonts w:ascii="Book Antiqua" w:hAnsi="Book Antiqua"/>
          <w:b/>
          <w:sz w:val="24"/>
          <w:szCs w:val="24"/>
        </w:rPr>
        <w:t xml:space="preserve"> GR</w:t>
      </w:r>
      <w:r w:rsidRPr="00A82EB0">
        <w:rPr>
          <w:rFonts w:ascii="Book Antiqua" w:hAnsi="Book Antiqua"/>
          <w:sz w:val="24"/>
          <w:szCs w:val="24"/>
        </w:rPr>
        <w:t xml:space="preserve">. Ultrasonic contrast agents: safety considerations reviewed.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J </w:t>
      </w:r>
      <w:proofErr w:type="spellStart"/>
      <w:r w:rsidRPr="00A82EB0">
        <w:rPr>
          <w:rFonts w:ascii="Book Antiqua" w:hAnsi="Book Antiqua"/>
          <w:i/>
          <w:sz w:val="24"/>
          <w:szCs w:val="24"/>
        </w:rPr>
        <w:t>Radiol</w:t>
      </w:r>
      <w:proofErr w:type="spellEnd"/>
      <w:r w:rsidRPr="00A82EB0">
        <w:rPr>
          <w:rFonts w:ascii="Book Antiqua" w:hAnsi="Book Antiqua"/>
          <w:sz w:val="24"/>
          <w:szCs w:val="24"/>
        </w:rPr>
        <w:t xml:space="preserve"> 2002; </w:t>
      </w:r>
      <w:r w:rsidRPr="00A82EB0">
        <w:rPr>
          <w:rFonts w:ascii="Book Antiqua" w:hAnsi="Book Antiqua"/>
          <w:b/>
          <w:sz w:val="24"/>
          <w:szCs w:val="24"/>
        </w:rPr>
        <w:t>41</w:t>
      </w:r>
      <w:r w:rsidRPr="00A82EB0">
        <w:rPr>
          <w:rFonts w:ascii="Book Antiqua" w:hAnsi="Book Antiqua"/>
          <w:sz w:val="24"/>
          <w:szCs w:val="24"/>
        </w:rPr>
        <w:t>: 217-221 [PMID: 11861096  DOI:</w:t>
      </w:r>
      <w:r w:rsidRPr="00A82EB0">
        <w:t xml:space="preserve"> </w:t>
      </w:r>
      <w:r w:rsidRPr="00A82EB0">
        <w:rPr>
          <w:rFonts w:ascii="Book Antiqua" w:hAnsi="Book Antiqua"/>
          <w:sz w:val="24"/>
          <w:szCs w:val="24"/>
        </w:rPr>
        <w:t>10.1016/S0720-048X(01)00456-9]</w:t>
      </w:r>
    </w:p>
    <w:p w14:paraId="0676D8E2"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European Federation of Societies for Ultrasound in Medicine and Biology</w:t>
      </w:r>
      <w:r w:rsidRPr="00A82EB0">
        <w:rPr>
          <w:rFonts w:ascii="Book Antiqua" w:hAnsi="Book Antiqua"/>
          <w:sz w:val="24"/>
          <w:szCs w:val="24"/>
        </w:rPr>
        <w:t xml:space="preserve">. The EFSUMB guidelines and recommendations on the clinical practice of contrast enhanced ultrasound (CEUS): Update 2011 on non-hepatic applications. </w:t>
      </w:r>
      <w:proofErr w:type="spellStart"/>
      <w:r w:rsidRPr="00A82EB0">
        <w:rPr>
          <w:rFonts w:ascii="Book Antiqua" w:hAnsi="Book Antiqua"/>
          <w:i/>
          <w:sz w:val="24"/>
          <w:szCs w:val="24"/>
        </w:rPr>
        <w:t>Ultraschall</w:t>
      </w:r>
      <w:proofErr w:type="spellEnd"/>
      <w:r w:rsidRPr="00A82EB0">
        <w:rPr>
          <w:rFonts w:ascii="Book Antiqua" w:hAnsi="Book Antiqua"/>
          <w:i/>
          <w:sz w:val="24"/>
          <w:szCs w:val="24"/>
        </w:rPr>
        <w:t xml:space="preserve"> in Med</w:t>
      </w:r>
      <w:r w:rsidRPr="00A82EB0">
        <w:rPr>
          <w:rFonts w:ascii="Book Antiqua" w:hAnsi="Book Antiqua"/>
          <w:sz w:val="24"/>
          <w:szCs w:val="24"/>
        </w:rPr>
        <w:t xml:space="preserve"> 2012; 33: 33-59  [PMID: 1335368  DOI: 10.1055/s-0031-1281676]</w:t>
      </w:r>
    </w:p>
    <w:p w14:paraId="186AF99F" w14:textId="77777777" w:rsidR="00A82EB0" w:rsidRPr="00A82EB0" w:rsidRDefault="00A82EB0" w:rsidP="00A82EB0">
      <w:pPr>
        <w:numPr>
          <w:ilvl w:val="0"/>
          <w:numId w:val="1"/>
        </w:numPr>
        <w:spacing w:line="360" w:lineRule="auto"/>
        <w:contextualSpacing/>
        <w:jc w:val="both"/>
        <w:rPr>
          <w:rFonts w:ascii="Book Antiqua" w:hAnsi="Book Antiqua"/>
          <w:b/>
          <w:sz w:val="24"/>
          <w:szCs w:val="24"/>
        </w:rPr>
      </w:pPr>
      <w:r w:rsidRPr="00A82EB0">
        <w:rPr>
          <w:rFonts w:ascii="Book Antiqua" w:hAnsi="Book Antiqua"/>
          <w:b/>
          <w:sz w:val="24"/>
          <w:szCs w:val="24"/>
        </w:rPr>
        <w:t>Bauer A</w:t>
      </w:r>
      <w:r w:rsidRPr="00A82EB0">
        <w:rPr>
          <w:rFonts w:ascii="Book Antiqua" w:hAnsi="Book Antiqua"/>
          <w:sz w:val="24"/>
          <w:szCs w:val="24"/>
        </w:rPr>
        <w:t xml:space="preserve">, </w:t>
      </w:r>
      <w:proofErr w:type="spellStart"/>
      <w:r w:rsidRPr="00A82EB0">
        <w:rPr>
          <w:rFonts w:ascii="Book Antiqua" w:hAnsi="Book Antiqua"/>
          <w:sz w:val="24"/>
          <w:szCs w:val="24"/>
        </w:rPr>
        <w:t>Hauff</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Lazenby</w:t>
      </w:r>
      <w:proofErr w:type="spellEnd"/>
      <w:r w:rsidRPr="00A82EB0">
        <w:rPr>
          <w:rFonts w:ascii="Book Antiqua" w:hAnsi="Book Antiqua"/>
          <w:sz w:val="24"/>
          <w:szCs w:val="24"/>
        </w:rPr>
        <w:t xml:space="preserve"> J, von </w:t>
      </w:r>
      <w:proofErr w:type="spellStart"/>
      <w:r w:rsidRPr="00A82EB0">
        <w:rPr>
          <w:rFonts w:ascii="Book Antiqua" w:hAnsi="Book Antiqua"/>
          <w:sz w:val="24"/>
          <w:szCs w:val="24"/>
        </w:rPr>
        <w:t>Behren</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Zomack</w:t>
      </w:r>
      <w:proofErr w:type="spellEnd"/>
      <w:r w:rsidRPr="00A82EB0">
        <w:rPr>
          <w:rFonts w:ascii="Book Antiqua" w:hAnsi="Book Antiqua"/>
          <w:sz w:val="24"/>
          <w:szCs w:val="24"/>
        </w:rPr>
        <w:t xml:space="preserve"> M, Reinhardt M, </w:t>
      </w:r>
      <w:proofErr w:type="spellStart"/>
      <w:r w:rsidRPr="00A82EB0">
        <w:rPr>
          <w:rFonts w:ascii="Book Antiqua" w:hAnsi="Book Antiqua"/>
          <w:sz w:val="24"/>
          <w:szCs w:val="24"/>
        </w:rPr>
        <w:t>Schlief</w:t>
      </w:r>
      <w:proofErr w:type="spellEnd"/>
      <w:r w:rsidRPr="00A82EB0">
        <w:rPr>
          <w:rFonts w:ascii="Book Antiqua" w:hAnsi="Book Antiqua"/>
          <w:sz w:val="24"/>
          <w:szCs w:val="24"/>
        </w:rPr>
        <w:t xml:space="preserve"> R. Wide harmonic imaging: A novel contrast ultrasound imaging technique.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Radiol</w:t>
      </w:r>
      <w:proofErr w:type="spellEnd"/>
      <w:r w:rsidRPr="00A82EB0">
        <w:rPr>
          <w:rFonts w:ascii="Book Antiqua" w:hAnsi="Book Antiqua"/>
          <w:i/>
          <w:sz w:val="24"/>
          <w:szCs w:val="24"/>
        </w:rPr>
        <w:t xml:space="preserve"> </w:t>
      </w:r>
      <w:r w:rsidRPr="00A82EB0">
        <w:rPr>
          <w:rFonts w:ascii="Book Antiqua" w:hAnsi="Book Antiqua"/>
          <w:sz w:val="24"/>
          <w:szCs w:val="24"/>
        </w:rPr>
        <w:t xml:space="preserve">1999; </w:t>
      </w:r>
      <w:r w:rsidRPr="00A82EB0">
        <w:rPr>
          <w:rFonts w:ascii="Book Antiqua" w:hAnsi="Book Antiqua"/>
          <w:b/>
          <w:sz w:val="24"/>
          <w:szCs w:val="24"/>
        </w:rPr>
        <w:t xml:space="preserve">9 </w:t>
      </w:r>
      <w:proofErr w:type="spellStart"/>
      <w:r w:rsidRPr="00A82EB0">
        <w:rPr>
          <w:rFonts w:ascii="Book Antiqua" w:hAnsi="Book Antiqua"/>
          <w:sz w:val="24"/>
          <w:szCs w:val="24"/>
        </w:rPr>
        <w:t>suppl</w:t>
      </w:r>
      <w:proofErr w:type="spellEnd"/>
      <w:r w:rsidRPr="00A82EB0">
        <w:rPr>
          <w:rFonts w:ascii="Book Antiqua" w:hAnsi="Book Antiqua"/>
          <w:sz w:val="24"/>
          <w:szCs w:val="24"/>
        </w:rPr>
        <w:t xml:space="preserve"> 3: S364-S367 [PMID: 10602930   DOI:</w:t>
      </w:r>
      <w:r w:rsidRPr="00A82EB0">
        <w:t xml:space="preserve"> </w:t>
      </w:r>
      <w:r w:rsidRPr="00A82EB0">
        <w:rPr>
          <w:rFonts w:ascii="Book Antiqua" w:hAnsi="Book Antiqua"/>
          <w:sz w:val="24"/>
          <w:szCs w:val="24"/>
        </w:rPr>
        <w:t>10.1007/PL00014075]</w:t>
      </w:r>
    </w:p>
    <w:p w14:paraId="5AF6FFFC"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De Jong N</w:t>
      </w:r>
      <w:r w:rsidRPr="00A82EB0">
        <w:rPr>
          <w:rFonts w:ascii="Book Antiqua" w:hAnsi="Book Antiqua"/>
          <w:sz w:val="24"/>
          <w:szCs w:val="24"/>
        </w:rPr>
        <w:t xml:space="preserve">, </w:t>
      </w:r>
      <w:proofErr w:type="spellStart"/>
      <w:r w:rsidRPr="00A82EB0">
        <w:rPr>
          <w:rFonts w:ascii="Book Antiqua" w:hAnsi="Book Antiqua"/>
          <w:sz w:val="24"/>
          <w:szCs w:val="24"/>
        </w:rPr>
        <w:t>Frinking</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Bouakaz</w:t>
      </w:r>
      <w:proofErr w:type="spellEnd"/>
      <w:r w:rsidRPr="00A82EB0">
        <w:rPr>
          <w:rFonts w:ascii="Book Antiqua" w:hAnsi="Book Antiqua"/>
          <w:sz w:val="24"/>
          <w:szCs w:val="24"/>
        </w:rPr>
        <w:t xml:space="preserve"> A, Ten Cate FJ. Detection procedures of ultrasound contrast agents. </w:t>
      </w:r>
      <w:proofErr w:type="spellStart"/>
      <w:r w:rsidRPr="00A82EB0">
        <w:rPr>
          <w:rFonts w:ascii="Book Antiqua" w:hAnsi="Book Antiqua"/>
          <w:i/>
          <w:sz w:val="24"/>
          <w:szCs w:val="24"/>
        </w:rPr>
        <w:t>Ultrasonics</w:t>
      </w:r>
      <w:proofErr w:type="spellEnd"/>
      <w:r w:rsidRPr="00A82EB0">
        <w:rPr>
          <w:rFonts w:ascii="Book Antiqua" w:hAnsi="Book Antiqua"/>
          <w:i/>
          <w:sz w:val="24"/>
          <w:szCs w:val="24"/>
        </w:rPr>
        <w:t xml:space="preserve"> </w:t>
      </w:r>
      <w:r w:rsidRPr="00A82EB0">
        <w:rPr>
          <w:rFonts w:ascii="Book Antiqua" w:hAnsi="Book Antiqua"/>
          <w:sz w:val="24"/>
          <w:szCs w:val="24"/>
        </w:rPr>
        <w:t xml:space="preserve">2000; </w:t>
      </w:r>
      <w:r w:rsidRPr="00A82EB0">
        <w:rPr>
          <w:rFonts w:ascii="Book Antiqua" w:hAnsi="Book Antiqua"/>
          <w:b/>
          <w:sz w:val="24"/>
          <w:szCs w:val="24"/>
        </w:rPr>
        <w:t>38</w:t>
      </w:r>
      <w:r w:rsidRPr="00A82EB0">
        <w:rPr>
          <w:rFonts w:ascii="Book Antiqua" w:hAnsi="Book Antiqua"/>
          <w:sz w:val="24"/>
          <w:szCs w:val="24"/>
        </w:rPr>
        <w:t>: 87-92 [PMID: 10829635 DOI:</w:t>
      </w:r>
      <w:r w:rsidRPr="00A82EB0">
        <w:t xml:space="preserve"> </w:t>
      </w:r>
      <w:r w:rsidRPr="00A82EB0">
        <w:rPr>
          <w:rFonts w:ascii="Book Antiqua" w:hAnsi="Book Antiqua"/>
          <w:sz w:val="24"/>
          <w:szCs w:val="24"/>
        </w:rPr>
        <w:t xml:space="preserve">10.1016/S0041-624X(99)00071-2] </w:t>
      </w:r>
    </w:p>
    <w:p w14:paraId="50C73B5D"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Frinking</w:t>
      </w:r>
      <w:proofErr w:type="spellEnd"/>
      <w:r w:rsidRPr="00A82EB0">
        <w:rPr>
          <w:rFonts w:ascii="Book Antiqua" w:hAnsi="Book Antiqua"/>
          <w:b/>
          <w:sz w:val="24"/>
          <w:szCs w:val="24"/>
        </w:rPr>
        <w:t xml:space="preserve"> P</w:t>
      </w:r>
      <w:r w:rsidRPr="00A82EB0">
        <w:rPr>
          <w:rFonts w:ascii="Book Antiqua" w:hAnsi="Book Antiqua"/>
          <w:sz w:val="24"/>
          <w:szCs w:val="24"/>
        </w:rPr>
        <w:t xml:space="preserve">, </w:t>
      </w:r>
      <w:proofErr w:type="spellStart"/>
      <w:r w:rsidRPr="00A82EB0">
        <w:rPr>
          <w:rFonts w:ascii="Book Antiqua" w:hAnsi="Book Antiqua"/>
          <w:sz w:val="24"/>
          <w:szCs w:val="24"/>
        </w:rPr>
        <w:t>Bouakaz</w:t>
      </w:r>
      <w:proofErr w:type="spellEnd"/>
      <w:r w:rsidRPr="00A82EB0">
        <w:rPr>
          <w:rFonts w:ascii="Book Antiqua" w:hAnsi="Book Antiqua"/>
          <w:sz w:val="24"/>
          <w:szCs w:val="24"/>
        </w:rPr>
        <w:t xml:space="preserve"> A, </w:t>
      </w:r>
      <w:proofErr w:type="spellStart"/>
      <w:r w:rsidRPr="00A82EB0">
        <w:rPr>
          <w:rFonts w:ascii="Book Antiqua" w:hAnsi="Book Antiqua"/>
          <w:sz w:val="24"/>
          <w:szCs w:val="24"/>
        </w:rPr>
        <w:t>Kirkhorn</w:t>
      </w:r>
      <w:proofErr w:type="spellEnd"/>
      <w:r w:rsidRPr="00A82EB0">
        <w:rPr>
          <w:rFonts w:ascii="Book Antiqua" w:hAnsi="Book Antiqua"/>
          <w:sz w:val="24"/>
          <w:szCs w:val="24"/>
        </w:rPr>
        <w:t xml:space="preserve"> J, Ten Cate FJ, de Jong N. Ultrasound contrast imaging: current and new potential methods. </w:t>
      </w:r>
      <w:r w:rsidRPr="00A82EB0">
        <w:rPr>
          <w:rFonts w:ascii="Book Antiqua" w:hAnsi="Book Antiqua"/>
          <w:i/>
          <w:sz w:val="24"/>
          <w:szCs w:val="24"/>
        </w:rPr>
        <w:t xml:space="preserve">Ultrasound in Med &amp; </w:t>
      </w:r>
      <w:proofErr w:type="spellStart"/>
      <w:r w:rsidRPr="00A82EB0">
        <w:rPr>
          <w:rFonts w:ascii="Book Antiqua" w:hAnsi="Book Antiqua"/>
          <w:i/>
          <w:sz w:val="24"/>
          <w:szCs w:val="24"/>
        </w:rPr>
        <w:t>Biol</w:t>
      </w:r>
      <w:proofErr w:type="spellEnd"/>
      <w:r w:rsidRPr="00A82EB0">
        <w:rPr>
          <w:rFonts w:ascii="Book Antiqua" w:hAnsi="Book Antiqua"/>
          <w:i/>
          <w:sz w:val="24"/>
          <w:szCs w:val="24"/>
        </w:rPr>
        <w:t xml:space="preserve"> </w:t>
      </w:r>
      <w:r w:rsidRPr="00A82EB0">
        <w:rPr>
          <w:rFonts w:ascii="Book Antiqua" w:hAnsi="Book Antiqua"/>
          <w:sz w:val="24"/>
          <w:szCs w:val="24"/>
        </w:rPr>
        <w:t xml:space="preserve">2000; </w:t>
      </w:r>
      <w:r w:rsidRPr="00A82EB0">
        <w:rPr>
          <w:rFonts w:ascii="Book Antiqua" w:hAnsi="Book Antiqua"/>
          <w:b/>
          <w:sz w:val="24"/>
          <w:szCs w:val="24"/>
        </w:rPr>
        <w:t>6</w:t>
      </w:r>
      <w:r w:rsidRPr="00A82EB0">
        <w:rPr>
          <w:rFonts w:ascii="Book Antiqua" w:hAnsi="Book Antiqua"/>
          <w:sz w:val="24"/>
          <w:szCs w:val="24"/>
        </w:rPr>
        <w:t>: 965-975 [PMID:  10996696  DOI: 10.1016/S0301-5629(00)00229-5]</w:t>
      </w:r>
    </w:p>
    <w:p w14:paraId="063D504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Azmin</w:t>
      </w:r>
      <w:proofErr w:type="spellEnd"/>
      <w:r w:rsidRPr="00A82EB0">
        <w:rPr>
          <w:rFonts w:ascii="Book Antiqua" w:hAnsi="Book Antiqua"/>
          <w:b/>
          <w:sz w:val="24"/>
          <w:szCs w:val="24"/>
        </w:rPr>
        <w:t xml:space="preserve"> M</w:t>
      </w:r>
      <w:r w:rsidRPr="00A82EB0">
        <w:rPr>
          <w:rFonts w:ascii="Book Antiqua" w:hAnsi="Book Antiqua"/>
          <w:sz w:val="24"/>
          <w:szCs w:val="24"/>
        </w:rPr>
        <w:t xml:space="preserve">, </w:t>
      </w:r>
      <w:proofErr w:type="spellStart"/>
      <w:r w:rsidRPr="00A82EB0">
        <w:rPr>
          <w:rFonts w:ascii="Book Antiqua" w:hAnsi="Book Antiqua"/>
          <w:sz w:val="24"/>
          <w:szCs w:val="24"/>
        </w:rPr>
        <w:t>Harfield</w:t>
      </w:r>
      <w:proofErr w:type="spellEnd"/>
      <w:r w:rsidRPr="00A82EB0">
        <w:rPr>
          <w:rFonts w:ascii="Book Antiqua" w:hAnsi="Book Antiqua"/>
          <w:sz w:val="24"/>
          <w:szCs w:val="24"/>
        </w:rPr>
        <w:t xml:space="preserve"> C, Ahmad Z, </w:t>
      </w:r>
      <w:proofErr w:type="spellStart"/>
      <w:r w:rsidRPr="00A82EB0">
        <w:rPr>
          <w:rFonts w:ascii="Book Antiqua" w:hAnsi="Book Antiqua"/>
          <w:sz w:val="24"/>
          <w:szCs w:val="24"/>
        </w:rPr>
        <w:t>Edirisinghe</w:t>
      </w:r>
      <w:proofErr w:type="spellEnd"/>
      <w:r w:rsidRPr="00A82EB0">
        <w:rPr>
          <w:rFonts w:ascii="Book Antiqua" w:hAnsi="Book Antiqua"/>
          <w:sz w:val="24"/>
          <w:szCs w:val="24"/>
        </w:rPr>
        <w:t xml:space="preserve"> M, Stride E. How do microbubbles and ultrasound interact? Basic physical, dynamic and engineering principles. </w:t>
      </w:r>
      <w:proofErr w:type="spellStart"/>
      <w:r w:rsidRPr="00A82EB0">
        <w:rPr>
          <w:rFonts w:ascii="Book Antiqua" w:hAnsi="Book Antiqua"/>
          <w:i/>
          <w:sz w:val="24"/>
          <w:szCs w:val="24"/>
        </w:rPr>
        <w:t>Curr</w:t>
      </w:r>
      <w:proofErr w:type="spellEnd"/>
      <w:r w:rsidRPr="00A82EB0">
        <w:rPr>
          <w:rFonts w:ascii="Book Antiqua" w:hAnsi="Book Antiqua"/>
          <w:i/>
          <w:sz w:val="24"/>
          <w:szCs w:val="24"/>
        </w:rPr>
        <w:t xml:space="preserve"> Pharm Des </w:t>
      </w:r>
      <w:r w:rsidRPr="00A82EB0">
        <w:rPr>
          <w:rFonts w:ascii="Book Antiqua" w:hAnsi="Book Antiqua"/>
          <w:sz w:val="24"/>
          <w:szCs w:val="24"/>
        </w:rPr>
        <w:t xml:space="preserve">2012; </w:t>
      </w:r>
      <w:r w:rsidRPr="00A82EB0">
        <w:rPr>
          <w:rFonts w:ascii="Book Antiqua" w:hAnsi="Book Antiqua"/>
          <w:b/>
          <w:sz w:val="24"/>
          <w:szCs w:val="24"/>
        </w:rPr>
        <w:t>18</w:t>
      </w:r>
      <w:r w:rsidRPr="00A82EB0">
        <w:rPr>
          <w:rFonts w:ascii="Book Antiqua" w:hAnsi="Book Antiqua"/>
          <w:sz w:val="24"/>
          <w:szCs w:val="24"/>
        </w:rPr>
        <w:t>: 2118-2134 [PMID: 22352768  DOI: 10.2174/138161212800099955]</w:t>
      </w:r>
    </w:p>
    <w:p w14:paraId="793E7AED" w14:textId="77777777" w:rsidR="00A82EB0" w:rsidRPr="00A82EB0" w:rsidRDefault="00A82EB0" w:rsidP="00A82EB0">
      <w:pPr>
        <w:numPr>
          <w:ilvl w:val="0"/>
          <w:numId w:val="1"/>
        </w:numPr>
        <w:spacing w:line="360" w:lineRule="auto"/>
        <w:contextualSpacing/>
        <w:jc w:val="both"/>
        <w:rPr>
          <w:rFonts w:ascii="Book Antiqua" w:hAnsi="Book Antiqua"/>
          <w:sz w:val="24"/>
          <w:szCs w:val="24"/>
          <w:lang w:val="es-ES"/>
        </w:rPr>
      </w:pPr>
      <w:proofErr w:type="spellStart"/>
      <w:r w:rsidRPr="00A82EB0">
        <w:rPr>
          <w:rFonts w:ascii="Book Antiqua" w:hAnsi="Book Antiqua"/>
          <w:b/>
          <w:sz w:val="24"/>
          <w:szCs w:val="24"/>
          <w:lang w:val="es-ES"/>
        </w:rPr>
        <w:t>Napoléon</w:t>
      </w:r>
      <w:proofErr w:type="spellEnd"/>
      <w:r w:rsidRPr="00A82EB0">
        <w:rPr>
          <w:rFonts w:ascii="Book Antiqua" w:hAnsi="Book Antiqua"/>
          <w:b/>
          <w:sz w:val="24"/>
          <w:szCs w:val="24"/>
          <w:lang w:val="es-ES"/>
        </w:rPr>
        <w:t xml:space="preserve"> B</w:t>
      </w:r>
      <w:r w:rsidRPr="00A82EB0">
        <w:rPr>
          <w:rFonts w:ascii="Book Antiqua" w:hAnsi="Book Antiqua"/>
          <w:sz w:val="24"/>
          <w:szCs w:val="24"/>
          <w:lang w:val="es-ES"/>
        </w:rPr>
        <w:t xml:space="preserve">. </w:t>
      </w:r>
      <w:proofErr w:type="spellStart"/>
      <w:r w:rsidRPr="00A82EB0">
        <w:rPr>
          <w:rFonts w:ascii="Book Antiqua" w:hAnsi="Book Antiqua"/>
          <w:sz w:val="24"/>
          <w:szCs w:val="24"/>
          <w:lang w:val="es-ES"/>
        </w:rPr>
        <w:t>L’échoendoscopie</w:t>
      </w:r>
      <w:proofErr w:type="spellEnd"/>
      <w:r w:rsidRPr="00A82EB0">
        <w:rPr>
          <w:rFonts w:ascii="Book Antiqua" w:hAnsi="Book Antiqua"/>
          <w:sz w:val="24"/>
          <w:szCs w:val="24"/>
          <w:lang w:val="es-ES"/>
        </w:rPr>
        <w:t xml:space="preserve"> de contraste. </w:t>
      </w:r>
      <w:r w:rsidRPr="00A82EB0">
        <w:rPr>
          <w:rFonts w:ascii="Book Antiqua" w:hAnsi="Book Antiqua"/>
          <w:i/>
          <w:sz w:val="24"/>
          <w:szCs w:val="24"/>
          <w:lang w:val="es-ES"/>
        </w:rPr>
        <w:t xml:space="preserve">Acta </w:t>
      </w:r>
      <w:proofErr w:type="spellStart"/>
      <w:r w:rsidRPr="00A82EB0">
        <w:rPr>
          <w:rFonts w:ascii="Book Antiqua" w:hAnsi="Book Antiqua"/>
          <w:i/>
          <w:sz w:val="24"/>
          <w:szCs w:val="24"/>
          <w:lang w:val="es-ES"/>
        </w:rPr>
        <w:t>Endosc</w:t>
      </w:r>
      <w:proofErr w:type="spellEnd"/>
      <w:r w:rsidRPr="00A82EB0">
        <w:rPr>
          <w:rFonts w:ascii="Book Antiqua" w:hAnsi="Book Antiqua"/>
          <w:i/>
          <w:sz w:val="24"/>
          <w:szCs w:val="24"/>
          <w:lang w:val="es-ES"/>
        </w:rPr>
        <w:t xml:space="preserve"> </w:t>
      </w:r>
      <w:r w:rsidRPr="00A82EB0">
        <w:rPr>
          <w:rFonts w:ascii="Book Antiqua" w:hAnsi="Book Antiqua"/>
          <w:sz w:val="24"/>
          <w:szCs w:val="24"/>
          <w:lang w:val="es-ES"/>
        </w:rPr>
        <w:t xml:space="preserve">2010: </w:t>
      </w:r>
      <w:r w:rsidRPr="00A82EB0">
        <w:rPr>
          <w:rFonts w:ascii="Book Antiqua" w:hAnsi="Book Antiqua"/>
          <w:b/>
          <w:sz w:val="24"/>
          <w:szCs w:val="24"/>
          <w:lang w:val="es-ES"/>
        </w:rPr>
        <w:t>40</w:t>
      </w:r>
      <w:r w:rsidRPr="00A82EB0">
        <w:rPr>
          <w:rFonts w:ascii="Book Antiqua" w:hAnsi="Book Antiqua"/>
          <w:sz w:val="24"/>
          <w:szCs w:val="24"/>
          <w:lang w:val="es-ES"/>
        </w:rPr>
        <w:t>: 31-34 [DOI: 10.1007/s10190-010-0017-z]</w:t>
      </w:r>
    </w:p>
    <w:p w14:paraId="6CFED7F2"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Dalla</w:t>
      </w:r>
      <w:proofErr w:type="spellEnd"/>
      <w:r w:rsidRPr="00A82EB0">
        <w:rPr>
          <w:rFonts w:ascii="Book Antiqua" w:hAnsi="Book Antiqua"/>
          <w:b/>
          <w:sz w:val="24"/>
          <w:szCs w:val="24"/>
        </w:rPr>
        <w:t xml:space="preserve"> Palma L</w:t>
      </w:r>
      <w:r w:rsidRPr="00A82EB0">
        <w:rPr>
          <w:rFonts w:ascii="Book Antiqua" w:hAnsi="Book Antiqua"/>
          <w:sz w:val="24"/>
          <w:szCs w:val="24"/>
        </w:rPr>
        <w:t xml:space="preserve">, </w:t>
      </w:r>
      <w:proofErr w:type="spellStart"/>
      <w:r w:rsidRPr="00A82EB0">
        <w:rPr>
          <w:rFonts w:ascii="Book Antiqua" w:hAnsi="Book Antiqua"/>
          <w:sz w:val="24"/>
          <w:szCs w:val="24"/>
        </w:rPr>
        <w:t>Bertolotto</w:t>
      </w:r>
      <w:proofErr w:type="spellEnd"/>
      <w:r w:rsidRPr="00A82EB0">
        <w:rPr>
          <w:rFonts w:ascii="Book Antiqua" w:hAnsi="Book Antiqua"/>
          <w:sz w:val="24"/>
          <w:szCs w:val="24"/>
        </w:rPr>
        <w:t xml:space="preserve"> M. Introduction to ultrasound contrast agents: physics overview.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Radiol</w:t>
      </w:r>
      <w:proofErr w:type="spellEnd"/>
      <w:r w:rsidRPr="00A82EB0">
        <w:rPr>
          <w:rFonts w:ascii="Book Antiqua" w:hAnsi="Book Antiqua"/>
          <w:i/>
          <w:sz w:val="24"/>
          <w:szCs w:val="24"/>
        </w:rPr>
        <w:t xml:space="preserve"> </w:t>
      </w:r>
      <w:r w:rsidRPr="00A82EB0">
        <w:rPr>
          <w:rFonts w:ascii="Book Antiqua" w:hAnsi="Book Antiqua"/>
          <w:sz w:val="24"/>
          <w:szCs w:val="24"/>
        </w:rPr>
        <w:t xml:space="preserve">1999; </w:t>
      </w:r>
      <w:r w:rsidRPr="00A82EB0">
        <w:rPr>
          <w:rFonts w:ascii="Book Antiqua" w:hAnsi="Book Antiqua"/>
          <w:b/>
          <w:sz w:val="24"/>
          <w:szCs w:val="24"/>
        </w:rPr>
        <w:t>9</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xml:space="preserve"> 3: S338-S342 [PMID: 10602924 DOI: 10.1007/PL00014069]</w:t>
      </w:r>
    </w:p>
    <w:p w14:paraId="07AF56E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Kudo</w:t>
      </w:r>
      <w:proofErr w:type="spellEnd"/>
      <w:r w:rsidRPr="00A82EB0">
        <w:rPr>
          <w:rFonts w:ascii="Book Antiqua" w:hAnsi="Book Antiqua"/>
          <w:b/>
          <w:sz w:val="24"/>
          <w:szCs w:val="24"/>
        </w:rPr>
        <w:t xml:space="preserve"> M</w:t>
      </w:r>
      <w:r w:rsidRPr="00A82EB0">
        <w:rPr>
          <w:rFonts w:ascii="Book Antiqua" w:hAnsi="Book Antiqua"/>
          <w:sz w:val="24"/>
          <w:szCs w:val="24"/>
        </w:rPr>
        <w:t>. Contrast harmonic imaging in the diagnosis and treatment of hepatic tumors. Tokyo: Springer, 2003: 31-68.</w:t>
      </w:r>
    </w:p>
    <w:p w14:paraId="6CA4A1D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Sakamoto H, </w:t>
      </w:r>
      <w:proofErr w:type="spellStart"/>
      <w:r w:rsidRPr="00A82EB0">
        <w:rPr>
          <w:rFonts w:ascii="Book Antiqua" w:hAnsi="Book Antiqua"/>
          <w:sz w:val="24"/>
          <w:szCs w:val="24"/>
        </w:rPr>
        <w:t>Nakatani</w:t>
      </w:r>
      <w:proofErr w:type="spellEnd"/>
      <w:r w:rsidRPr="00A82EB0">
        <w:rPr>
          <w:rFonts w:ascii="Book Antiqua" w:hAnsi="Book Antiqua"/>
          <w:sz w:val="24"/>
          <w:szCs w:val="24"/>
        </w:rPr>
        <w:t xml:space="preserve"> T, </w:t>
      </w:r>
      <w:proofErr w:type="spellStart"/>
      <w:r w:rsidRPr="00A82EB0">
        <w:rPr>
          <w:rFonts w:ascii="Book Antiqua" w:hAnsi="Book Antiqua"/>
          <w:sz w:val="24"/>
          <w:szCs w:val="24"/>
        </w:rPr>
        <w:t>Maekawa</w:t>
      </w:r>
      <w:proofErr w:type="spellEnd"/>
      <w:r w:rsidRPr="00A82EB0">
        <w:rPr>
          <w:rFonts w:ascii="Book Antiqua" w:hAnsi="Book Antiqua"/>
          <w:sz w:val="24"/>
          <w:szCs w:val="24"/>
        </w:rPr>
        <w:t xml:space="preserve"> K, </w:t>
      </w:r>
      <w:proofErr w:type="spellStart"/>
      <w:r w:rsidRPr="00A82EB0">
        <w:rPr>
          <w:rFonts w:ascii="Book Antiqua" w:hAnsi="Book Antiqua"/>
          <w:sz w:val="24"/>
          <w:szCs w:val="24"/>
        </w:rPr>
        <w:t>Mizuguchi</w:t>
      </w:r>
      <w:proofErr w:type="spellEnd"/>
      <w:r w:rsidRPr="00A82EB0">
        <w:rPr>
          <w:rFonts w:ascii="Book Antiqua" w:hAnsi="Book Antiqua"/>
          <w:sz w:val="24"/>
          <w:szCs w:val="24"/>
        </w:rPr>
        <w:t xml:space="preserve"> N, Ito Y, Miki M, Matsui U, von </w:t>
      </w:r>
      <w:proofErr w:type="spellStart"/>
      <w:r w:rsidRPr="00A82EB0">
        <w:rPr>
          <w:rFonts w:ascii="Book Antiqua" w:hAnsi="Book Antiqua"/>
          <w:sz w:val="24"/>
          <w:szCs w:val="24"/>
        </w:rPr>
        <w:t>Schrenk</w:t>
      </w:r>
      <w:proofErr w:type="spellEnd"/>
      <w:r w:rsidRPr="00A82EB0">
        <w:rPr>
          <w:rFonts w:ascii="Book Antiqua" w:hAnsi="Book Antiqua"/>
          <w:sz w:val="24"/>
          <w:szCs w:val="24"/>
        </w:rPr>
        <w:t xml:space="preserve"> T. Preliminary study of contrast-enhanced harmonic </w:t>
      </w:r>
      <w:proofErr w:type="spellStart"/>
      <w:r w:rsidRPr="00A82EB0">
        <w:rPr>
          <w:rFonts w:ascii="Book Antiqua" w:hAnsi="Book Antiqua"/>
          <w:sz w:val="24"/>
          <w:szCs w:val="24"/>
        </w:rPr>
        <w:t>endosonography</w:t>
      </w:r>
      <w:proofErr w:type="spellEnd"/>
      <w:r w:rsidRPr="00A82EB0">
        <w:rPr>
          <w:rFonts w:ascii="Book Antiqua" w:hAnsi="Book Antiqua"/>
          <w:sz w:val="24"/>
          <w:szCs w:val="24"/>
        </w:rPr>
        <w:t xml:space="preserve"> with second generation contrast agents. </w:t>
      </w:r>
      <w:r w:rsidRPr="00A82EB0">
        <w:rPr>
          <w:rFonts w:ascii="Book Antiqua" w:hAnsi="Book Antiqua"/>
          <w:i/>
          <w:sz w:val="24"/>
          <w:szCs w:val="24"/>
        </w:rPr>
        <w:t xml:space="preserve">J Med </w:t>
      </w:r>
      <w:proofErr w:type="spellStart"/>
      <w:r w:rsidRPr="00A82EB0">
        <w:rPr>
          <w:rFonts w:ascii="Book Antiqua" w:hAnsi="Book Antiqua"/>
          <w:i/>
          <w:sz w:val="24"/>
          <w:szCs w:val="24"/>
        </w:rPr>
        <w:t>Ultrasonics</w:t>
      </w:r>
      <w:proofErr w:type="spellEnd"/>
      <w:r w:rsidRPr="00A82EB0">
        <w:rPr>
          <w:rFonts w:ascii="Book Antiqua" w:hAnsi="Book Antiqua"/>
          <w:sz w:val="24"/>
          <w:szCs w:val="24"/>
        </w:rPr>
        <w:t xml:space="preserve"> 2008; 35: 11-18 [DOI: 10.1007/s10396-007-0167-6]</w:t>
      </w:r>
    </w:p>
    <w:p w14:paraId="02E2C15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Whittingham</w:t>
      </w:r>
      <w:proofErr w:type="spellEnd"/>
      <w:r w:rsidRPr="00A82EB0">
        <w:rPr>
          <w:rFonts w:ascii="Book Antiqua" w:hAnsi="Book Antiqua"/>
          <w:b/>
          <w:sz w:val="24"/>
          <w:szCs w:val="24"/>
        </w:rPr>
        <w:t xml:space="preserve"> TA</w:t>
      </w:r>
      <w:r w:rsidRPr="00A82EB0">
        <w:rPr>
          <w:rFonts w:ascii="Book Antiqua" w:hAnsi="Book Antiqua"/>
          <w:sz w:val="24"/>
          <w:szCs w:val="24"/>
        </w:rPr>
        <w:t xml:space="preserve">. Broadband transducers. </w:t>
      </w:r>
      <w:proofErr w:type="spellStart"/>
      <w:r w:rsidRPr="00A82EB0">
        <w:rPr>
          <w:rFonts w:ascii="Book Antiqua" w:hAnsi="Book Antiqua"/>
          <w:i/>
          <w:sz w:val="24"/>
          <w:szCs w:val="24"/>
        </w:rPr>
        <w:t>Eur</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Radiol</w:t>
      </w:r>
      <w:proofErr w:type="spellEnd"/>
      <w:r w:rsidRPr="00A82EB0">
        <w:rPr>
          <w:rFonts w:ascii="Book Antiqua" w:hAnsi="Book Antiqua"/>
          <w:sz w:val="24"/>
          <w:szCs w:val="24"/>
        </w:rPr>
        <w:t xml:space="preserve"> 1999; </w:t>
      </w:r>
      <w:r w:rsidRPr="00A82EB0">
        <w:rPr>
          <w:rFonts w:ascii="Book Antiqua" w:hAnsi="Book Antiqua"/>
          <w:b/>
          <w:sz w:val="24"/>
          <w:szCs w:val="24"/>
        </w:rPr>
        <w:t>9</w:t>
      </w:r>
      <w:r w:rsidRPr="00A82EB0">
        <w:rPr>
          <w:rFonts w:ascii="Book Antiqua" w:hAnsi="Book Antiqua"/>
          <w:sz w:val="24"/>
          <w:szCs w:val="24"/>
        </w:rPr>
        <w:t xml:space="preserve"> </w:t>
      </w:r>
      <w:proofErr w:type="spellStart"/>
      <w:r w:rsidRPr="00A82EB0">
        <w:rPr>
          <w:rFonts w:ascii="Book Antiqua" w:hAnsi="Book Antiqua"/>
          <w:sz w:val="24"/>
          <w:szCs w:val="24"/>
        </w:rPr>
        <w:t>suppl</w:t>
      </w:r>
      <w:proofErr w:type="spellEnd"/>
      <w:r w:rsidRPr="00A82EB0">
        <w:rPr>
          <w:rFonts w:ascii="Book Antiqua" w:hAnsi="Book Antiqua"/>
          <w:sz w:val="24"/>
          <w:szCs w:val="24"/>
        </w:rPr>
        <w:t xml:space="preserve"> 3: 298-303 [PMID: 10602914  DOI:</w:t>
      </w:r>
      <w:r w:rsidRPr="00A82EB0">
        <w:t xml:space="preserve"> </w:t>
      </w:r>
      <w:r w:rsidRPr="00A82EB0">
        <w:rPr>
          <w:rFonts w:ascii="Book Antiqua" w:hAnsi="Book Antiqua"/>
          <w:sz w:val="24"/>
          <w:szCs w:val="24"/>
        </w:rPr>
        <w:t>10.1007/PL00014060]</w:t>
      </w:r>
    </w:p>
    <w:p w14:paraId="501F7AC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Maekawa</w:t>
      </w:r>
      <w:proofErr w:type="spellEnd"/>
      <w:r w:rsidRPr="00A82EB0">
        <w:rPr>
          <w:rFonts w:ascii="Book Antiqua" w:hAnsi="Book Antiqua"/>
          <w:sz w:val="24"/>
          <w:szCs w:val="24"/>
        </w:rPr>
        <w:t xml:space="preserve"> K, Hiroki Sakamoto, </w:t>
      </w:r>
      <w:proofErr w:type="spellStart"/>
      <w:r w:rsidRPr="00A82EB0">
        <w:rPr>
          <w:rFonts w:ascii="Book Antiqua" w:hAnsi="Book Antiqua"/>
          <w:sz w:val="24"/>
          <w:szCs w:val="24"/>
        </w:rPr>
        <w:t>Ryousuke</w:t>
      </w:r>
      <w:proofErr w:type="spellEnd"/>
      <w:r w:rsidRPr="00A82EB0">
        <w:rPr>
          <w:rFonts w:ascii="Book Antiqua" w:hAnsi="Book Antiqua"/>
          <w:sz w:val="24"/>
          <w:szCs w:val="24"/>
        </w:rPr>
        <w:t xml:space="preserve"> </w:t>
      </w:r>
      <w:proofErr w:type="spellStart"/>
      <w:r w:rsidRPr="00A82EB0">
        <w:rPr>
          <w:rFonts w:ascii="Book Antiqua" w:hAnsi="Book Antiqua"/>
          <w:sz w:val="24"/>
          <w:szCs w:val="24"/>
        </w:rPr>
        <w:t>Nakaoka</w:t>
      </w:r>
      <w:proofErr w:type="spellEnd"/>
      <w:r w:rsidRPr="00A82EB0">
        <w:rPr>
          <w:rFonts w:ascii="Book Antiqua" w:hAnsi="Book Antiqua"/>
          <w:sz w:val="24"/>
          <w:szCs w:val="24"/>
        </w:rPr>
        <w:t xml:space="preserve">, </w:t>
      </w:r>
      <w:proofErr w:type="spellStart"/>
      <w:r w:rsidRPr="00A82EB0">
        <w:rPr>
          <w:rFonts w:ascii="Book Antiqua" w:hAnsi="Book Antiqua"/>
          <w:sz w:val="24"/>
          <w:szCs w:val="24"/>
        </w:rPr>
        <w:t>Yasunori</w:t>
      </w:r>
      <w:proofErr w:type="spellEnd"/>
      <w:r w:rsidRPr="00A82EB0">
        <w:rPr>
          <w:rFonts w:ascii="Book Antiqua" w:hAnsi="Book Antiqua"/>
          <w:sz w:val="24"/>
          <w:szCs w:val="24"/>
        </w:rPr>
        <w:t xml:space="preserve"> Minami, Tatsuya </w:t>
      </w:r>
      <w:proofErr w:type="spellStart"/>
      <w:r w:rsidRPr="00A82EB0">
        <w:rPr>
          <w:rFonts w:ascii="Book Antiqua" w:hAnsi="Book Antiqua"/>
          <w:sz w:val="24"/>
          <w:szCs w:val="24"/>
        </w:rPr>
        <w:t>Nakatani</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Mizuguchi</w:t>
      </w:r>
      <w:proofErr w:type="spellEnd"/>
      <w:r w:rsidRPr="00A82EB0">
        <w:rPr>
          <w:rFonts w:ascii="Book Antiqua" w:hAnsi="Book Antiqua"/>
          <w:sz w:val="24"/>
          <w:szCs w:val="24"/>
        </w:rPr>
        <w:t xml:space="preserve">. Contrast-enhanced harmonic EUS: A method to visualize microcirculation in digestive organs.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2005; </w:t>
      </w:r>
      <w:r w:rsidRPr="00A82EB0">
        <w:rPr>
          <w:rFonts w:ascii="Book Antiqua" w:hAnsi="Book Antiqua"/>
          <w:b/>
          <w:sz w:val="24"/>
          <w:szCs w:val="24"/>
        </w:rPr>
        <w:t>61</w:t>
      </w:r>
      <w:r w:rsidRPr="00A82EB0">
        <w:rPr>
          <w:rFonts w:ascii="Book Antiqua" w:hAnsi="Book Antiqua"/>
          <w:sz w:val="24"/>
          <w:szCs w:val="24"/>
        </w:rPr>
        <w:t>:  AB288 [PMID: 15889505DOI: 10.1016/S0016-5107(05)01470-7]</w:t>
      </w:r>
    </w:p>
    <w:p w14:paraId="62B5CDC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Dietrich CF</w:t>
      </w:r>
      <w:r w:rsidRPr="00A82EB0">
        <w:rPr>
          <w:rFonts w:ascii="Book Antiqua" w:hAnsi="Book Antiqua"/>
          <w:sz w:val="24"/>
          <w:szCs w:val="24"/>
        </w:rPr>
        <w:t xml:space="preserve">, </w:t>
      </w:r>
      <w:proofErr w:type="spellStart"/>
      <w:r w:rsidRPr="00A82EB0">
        <w:rPr>
          <w:rFonts w:ascii="Book Antiqua" w:hAnsi="Book Antiqua"/>
          <w:sz w:val="24"/>
          <w:szCs w:val="24"/>
        </w:rPr>
        <w:t>Ygnee</w:t>
      </w:r>
      <w:proofErr w:type="spellEnd"/>
      <w:r w:rsidRPr="00A82EB0">
        <w:rPr>
          <w:rFonts w:ascii="Book Antiqua" w:hAnsi="Book Antiqua"/>
          <w:sz w:val="24"/>
          <w:szCs w:val="24"/>
        </w:rPr>
        <w:t xml:space="preserve"> A, Frey H. Contrast-enhanced endoscopic ultrasound with low mechanical index: a new technique. </w:t>
      </w:r>
      <w:r w:rsidRPr="00A82EB0">
        <w:rPr>
          <w:rFonts w:ascii="Book Antiqua" w:hAnsi="Book Antiqua"/>
          <w:i/>
          <w:sz w:val="24"/>
          <w:szCs w:val="24"/>
        </w:rPr>
        <w:t xml:space="preserve">Z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2005; </w:t>
      </w:r>
      <w:r w:rsidRPr="00A82EB0">
        <w:rPr>
          <w:rFonts w:ascii="Book Antiqua" w:hAnsi="Book Antiqua"/>
          <w:b/>
          <w:sz w:val="24"/>
          <w:szCs w:val="24"/>
        </w:rPr>
        <w:t>43</w:t>
      </w:r>
      <w:r w:rsidRPr="00A82EB0">
        <w:rPr>
          <w:rFonts w:ascii="Book Antiqua" w:hAnsi="Book Antiqua"/>
          <w:sz w:val="24"/>
          <w:szCs w:val="24"/>
        </w:rPr>
        <w:t>: 1219-1223 [PMID: 16267707  DOI: 10.1055/s-2005-858662]</w:t>
      </w:r>
    </w:p>
    <w:p w14:paraId="73A53A70"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Barr RG</w:t>
      </w:r>
      <w:r w:rsidRPr="00A82EB0">
        <w:rPr>
          <w:rFonts w:ascii="Book Antiqua" w:hAnsi="Book Antiqua"/>
          <w:sz w:val="24"/>
          <w:szCs w:val="24"/>
        </w:rPr>
        <w:t xml:space="preserve">. Off-label use of ultrasound contrast agents for abdominal imaging in the United States. </w:t>
      </w:r>
      <w:r w:rsidRPr="00A82EB0">
        <w:rPr>
          <w:rFonts w:ascii="Book Antiqua" w:hAnsi="Book Antiqua"/>
          <w:i/>
          <w:sz w:val="24"/>
          <w:szCs w:val="24"/>
        </w:rPr>
        <w:t xml:space="preserve">J Ultrasound Med </w:t>
      </w:r>
      <w:r w:rsidRPr="00A82EB0">
        <w:rPr>
          <w:rFonts w:ascii="Book Antiqua" w:hAnsi="Book Antiqua"/>
          <w:sz w:val="24"/>
          <w:szCs w:val="24"/>
        </w:rPr>
        <w:t xml:space="preserve">2013; </w:t>
      </w:r>
      <w:r w:rsidRPr="00A82EB0">
        <w:rPr>
          <w:rFonts w:ascii="Book Antiqua" w:hAnsi="Book Antiqua"/>
          <w:b/>
          <w:sz w:val="24"/>
          <w:szCs w:val="24"/>
        </w:rPr>
        <w:t>32</w:t>
      </w:r>
      <w:r w:rsidRPr="00A82EB0">
        <w:rPr>
          <w:rFonts w:ascii="Book Antiqua" w:hAnsi="Book Antiqua"/>
          <w:sz w:val="24"/>
          <w:szCs w:val="24"/>
        </w:rPr>
        <w:t>: 7-12 [PMID: 23269705]</w:t>
      </w:r>
    </w:p>
    <w:p w14:paraId="24BFDC64"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Kudo</w:t>
      </w:r>
      <w:proofErr w:type="spellEnd"/>
      <w:r w:rsidRPr="00A82EB0">
        <w:rPr>
          <w:rFonts w:ascii="Book Antiqua" w:hAnsi="Book Antiqua"/>
          <w:b/>
          <w:sz w:val="24"/>
          <w:szCs w:val="24"/>
        </w:rPr>
        <w:t xml:space="preserve"> M</w:t>
      </w:r>
      <w:r w:rsidRPr="00A82EB0">
        <w:rPr>
          <w:rFonts w:ascii="Book Antiqua" w:hAnsi="Book Antiqua"/>
          <w:sz w:val="24"/>
          <w:szCs w:val="24"/>
        </w:rPr>
        <w:t>.</w:t>
      </w:r>
      <w:r w:rsidRPr="00A82EB0">
        <w:rPr>
          <w:rFonts w:ascii="Book Antiqua" w:hAnsi="Book Antiqua"/>
          <w:b/>
          <w:sz w:val="24"/>
          <w:szCs w:val="24"/>
        </w:rPr>
        <w:t xml:space="preserve"> </w:t>
      </w:r>
      <w:r w:rsidRPr="00A82EB0">
        <w:rPr>
          <w:rFonts w:ascii="Book Antiqua" w:hAnsi="Book Antiqua"/>
          <w:sz w:val="24"/>
          <w:szCs w:val="24"/>
        </w:rPr>
        <w:t>Contrast harmonic imaging in the diagnosis and treatment of hepatic tumors. Tokyo: Springer, 2003: 31-88.</w:t>
      </w:r>
      <w:r w:rsidRPr="00A82EB0">
        <w:rPr>
          <w:rFonts w:ascii="Book Antiqua" w:hAnsi="Book Antiqua"/>
          <w:sz w:val="24"/>
          <w:szCs w:val="24"/>
        </w:rPr>
        <w:tab/>
      </w:r>
    </w:p>
    <w:p w14:paraId="6F76ABFC"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Sakamoto H, Matsui U, Ito Y, </w:t>
      </w:r>
      <w:proofErr w:type="spellStart"/>
      <w:r w:rsidRPr="00A82EB0">
        <w:rPr>
          <w:rFonts w:ascii="Book Antiqua" w:hAnsi="Book Antiqua"/>
          <w:sz w:val="24"/>
          <w:szCs w:val="24"/>
        </w:rPr>
        <w:t>Maekawa</w:t>
      </w:r>
      <w:proofErr w:type="spellEnd"/>
      <w:r w:rsidRPr="00A82EB0">
        <w:rPr>
          <w:rFonts w:ascii="Book Antiqua" w:hAnsi="Book Antiqua"/>
          <w:sz w:val="24"/>
          <w:szCs w:val="24"/>
        </w:rPr>
        <w:t xml:space="preserve"> K, von </w:t>
      </w:r>
      <w:proofErr w:type="spellStart"/>
      <w:r w:rsidRPr="00A82EB0">
        <w:rPr>
          <w:rFonts w:ascii="Book Antiqua" w:hAnsi="Book Antiqua"/>
          <w:sz w:val="24"/>
          <w:szCs w:val="24"/>
        </w:rPr>
        <w:t>Schrenck</w:t>
      </w:r>
      <w:proofErr w:type="spellEnd"/>
      <w:r w:rsidRPr="00A82EB0">
        <w:rPr>
          <w:rFonts w:ascii="Book Antiqua" w:hAnsi="Book Antiqua"/>
          <w:sz w:val="24"/>
          <w:szCs w:val="24"/>
        </w:rPr>
        <w:t xml:space="preserve"> T,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A novel perfusion technique of the pancreas: Contrast enhanced harmonic EUS.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2008; </w:t>
      </w:r>
      <w:r w:rsidRPr="00A82EB0">
        <w:rPr>
          <w:rFonts w:ascii="Book Antiqua" w:hAnsi="Book Antiqua"/>
          <w:b/>
          <w:sz w:val="24"/>
          <w:szCs w:val="24"/>
        </w:rPr>
        <w:t>67</w:t>
      </w:r>
      <w:r w:rsidRPr="00A82EB0">
        <w:rPr>
          <w:rFonts w:ascii="Book Antiqua" w:hAnsi="Book Antiqua"/>
          <w:sz w:val="24"/>
          <w:szCs w:val="24"/>
        </w:rPr>
        <w:t>: 141- 150 [PMID: 18155437 DOI:</w:t>
      </w:r>
      <w:r w:rsidRPr="00A82EB0">
        <w:t xml:space="preserve"> </w:t>
      </w:r>
      <w:r w:rsidRPr="00A82EB0">
        <w:rPr>
          <w:rFonts w:ascii="Book Antiqua" w:hAnsi="Book Antiqua"/>
          <w:sz w:val="24"/>
          <w:szCs w:val="24"/>
        </w:rPr>
        <w:t>10.1016/j.gie.2007.07.045]</w:t>
      </w:r>
    </w:p>
    <w:p w14:paraId="36B0E393"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D’Onofrio</w:t>
      </w:r>
      <w:proofErr w:type="spellEnd"/>
      <w:r w:rsidRPr="00A82EB0">
        <w:rPr>
          <w:rFonts w:ascii="Book Antiqua" w:hAnsi="Book Antiqua"/>
          <w:b/>
          <w:sz w:val="24"/>
          <w:szCs w:val="24"/>
        </w:rPr>
        <w:t xml:space="preserve"> M</w:t>
      </w:r>
      <w:r w:rsidRPr="00A82EB0">
        <w:rPr>
          <w:rFonts w:ascii="Book Antiqua" w:hAnsi="Book Antiqua"/>
          <w:sz w:val="24"/>
          <w:szCs w:val="24"/>
        </w:rPr>
        <w:t xml:space="preserve">, Zamboni G, </w:t>
      </w:r>
      <w:proofErr w:type="spellStart"/>
      <w:r w:rsidRPr="00A82EB0">
        <w:rPr>
          <w:rFonts w:ascii="Book Antiqua" w:hAnsi="Book Antiqua"/>
          <w:sz w:val="24"/>
          <w:szCs w:val="24"/>
        </w:rPr>
        <w:t>Faccioli</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Capelli</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Pozzi</w:t>
      </w:r>
      <w:proofErr w:type="spellEnd"/>
      <w:r w:rsidRPr="00A82EB0">
        <w:rPr>
          <w:rFonts w:ascii="Book Antiqua" w:hAnsi="Book Antiqua"/>
          <w:sz w:val="24"/>
          <w:szCs w:val="24"/>
        </w:rPr>
        <w:t xml:space="preserve"> </w:t>
      </w:r>
      <w:proofErr w:type="spellStart"/>
      <w:r w:rsidRPr="00A82EB0">
        <w:rPr>
          <w:rFonts w:ascii="Book Antiqua" w:hAnsi="Book Antiqua"/>
          <w:sz w:val="24"/>
          <w:szCs w:val="24"/>
        </w:rPr>
        <w:t>Mucelli</w:t>
      </w:r>
      <w:proofErr w:type="spellEnd"/>
      <w:r w:rsidRPr="00A82EB0">
        <w:rPr>
          <w:rFonts w:ascii="Book Antiqua" w:hAnsi="Book Antiqua"/>
          <w:sz w:val="24"/>
          <w:szCs w:val="24"/>
        </w:rPr>
        <w:t xml:space="preserve"> R. Ultrasonography of the pancreas. Contrast enhanced imaging. </w:t>
      </w:r>
      <w:proofErr w:type="spellStart"/>
      <w:r w:rsidRPr="00A82EB0">
        <w:rPr>
          <w:rFonts w:ascii="Book Antiqua" w:hAnsi="Book Antiqua"/>
          <w:i/>
          <w:sz w:val="24"/>
          <w:szCs w:val="24"/>
        </w:rPr>
        <w:t>Abdom</w:t>
      </w:r>
      <w:proofErr w:type="spellEnd"/>
      <w:r w:rsidRPr="00A82EB0">
        <w:rPr>
          <w:rFonts w:ascii="Book Antiqua" w:hAnsi="Book Antiqua"/>
          <w:i/>
          <w:sz w:val="24"/>
          <w:szCs w:val="24"/>
        </w:rPr>
        <w:t xml:space="preserve"> Imaging</w:t>
      </w:r>
      <w:r w:rsidRPr="00A82EB0">
        <w:rPr>
          <w:rFonts w:ascii="Book Antiqua" w:hAnsi="Book Antiqua"/>
          <w:sz w:val="24"/>
          <w:szCs w:val="24"/>
        </w:rPr>
        <w:t xml:space="preserve"> 2007; </w:t>
      </w:r>
      <w:r w:rsidRPr="00A82EB0">
        <w:rPr>
          <w:rFonts w:ascii="Book Antiqua" w:hAnsi="Book Antiqua"/>
          <w:b/>
          <w:sz w:val="24"/>
          <w:szCs w:val="24"/>
        </w:rPr>
        <w:t>32</w:t>
      </w:r>
      <w:r w:rsidRPr="00A82EB0">
        <w:rPr>
          <w:rFonts w:ascii="Book Antiqua" w:hAnsi="Book Antiqua"/>
          <w:sz w:val="24"/>
          <w:szCs w:val="24"/>
        </w:rPr>
        <w:t>: 171-181 [PMID:    16838218   DOI:</w:t>
      </w:r>
      <w:r w:rsidRPr="00A82EB0">
        <w:t xml:space="preserve"> </w:t>
      </w:r>
      <w:r w:rsidRPr="00A82EB0">
        <w:rPr>
          <w:rFonts w:ascii="Book Antiqua" w:hAnsi="Book Antiqua"/>
          <w:sz w:val="24"/>
          <w:szCs w:val="24"/>
        </w:rPr>
        <w:t>10.1007/s00261-006-9010-6]</w:t>
      </w:r>
    </w:p>
    <w:p w14:paraId="3B17502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Maekawa</w:t>
      </w:r>
      <w:proofErr w:type="spellEnd"/>
      <w:r w:rsidRPr="00A82EB0">
        <w:rPr>
          <w:rFonts w:ascii="Book Antiqua" w:hAnsi="Book Antiqua"/>
          <w:sz w:val="24"/>
          <w:szCs w:val="24"/>
        </w:rPr>
        <w:t xml:space="preserve"> K, </w:t>
      </w:r>
      <w:proofErr w:type="spellStart"/>
      <w:r w:rsidRPr="00A82EB0">
        <w:rPr>
          <w:rFonts w:ascii="Book Antiqua" w:hAnsi="Book Antiqua"/>
          <w:sz w:val="24"/>
          <w:szCs w:val="24"/>
        </w:rPr>
        <w:t>Suetomi</w:t>
      </w:r>
      <w:proofErr w:type="spellEnd"/>
      <w:r w:rsidRPr="00A82EB0">
        <w:rPr>
          <w:rFonts w:ascii="Book Antiqua" w:hAnsi="Book Antiqua"/>
          <w:sz w:val="24"/>
          <w:szCs w:val="24"/>
        </w:rPr>
        <w:t xml:space="preserve"> Y, Sakamoto H, </w:t>
      </w:r>
      <w:proofErr w:type="spellStart"/>
      <w:r w:rsidRPr="00A82EB0">
        <w:rPr>
          <w:rFonts w:ascii="Book Antiqua" w:hAnsi="Book Antiqua"/>
          <w:sz w:val="24"/>
          <w:szCs w:val="24"/>
        </w:rPr>
        <w:t>Fukuta</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Nakaoka</w:t>
      </w:r>
      <w:proofErr w:type="spellEnd"/>
      <w:r w:rsidRPr="00A82EB0">
        <w:rPr>
          <w:rFonts w:ascii="Book Antiqua" w:hAnsi="Book Antiqua"/>
          <w:sz w:val="24"/>
          <w:szCs w:val="24"/>
        </w:rPr>
        <w:t xml:space="preserve"> R, Kawasaki T. Dynamic imaging of pancreatic diseases by contrast enhanced coded phase inversion harmonic ultrasonography. </w:t>
      </w:r>
      <w:r w:rsidRPr="00A82EB0">
        <w:rPr>
          <w:rFonts w:ascii="Book Antiqua" w:hAnsi="Book Antiqua"/>
          <w:i/>
          <w:sz w:val="24"/>
          <w:szCs w:val="24"/>
        </w:rPr>
        <w:t>Gut</w:t>
      </w:r>
      <w:r w:rsidRPr="00A82EB0">
        <w:rPr>
          <w:rFonts w:ascii="Book Antiqua" w:hAnsi="Book Antiqua"/>
          <w:sz w:val="24"/>
          <w:szCs w:val="24"/>
        </w:rPr>
        <w:t xml:space="preserve"> 2004; </w:t>
      </w:r>
      <w:r w:rsidRPr="00A82EB0">
        <w:rPr>
          <w:rFonts w:ascii="Book Antiqua" w:hAnsi="Book Antiqua"/>
          <w:b/>
          <w:sz w:val="24"/>
          <w:szCs w:val="24"/>
        </w:rPr>
        <w:t>53</w:t>
      </w:r>
      <w:r w:rsidRPr="00A82EB0">
        <w:rPr>
          <w:rFonts w:ascii="Book Antiqua" w:hAnsi="Book Antiqua"/>
          <w:sz w:val="24"/>
          <w:szCs w:val="24"/>
        </w:rPr>
        <w:t>: 854-859 [PMID:  15138213 DOI: 10.1136/gut.2003.029934]</w:t>
      </w:r>
    </w:p>
    <w:p w14:paraId="086AA22B"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Varadarajulu</w:t>
      </w:r>
      <w:proofErr w:type="spellEnd"/>
      <w:r w:rsidRPr="00A82EB0">
        <w:rPr>
          <w:rFonts w:ascii="Book Antiqua" w:hAnsi="Book Antiqua"/>
          <w:b/>
          <w:sz w:val="24"/>
          <w:szCs w:val="24"/>
        </w:rPr>
        <w:t xml:space="preserve"> S</w:t>
      </w:r>
      <w:r w:rsidRPr="00A82EB0">
        <w:rPr>
          <w:rFonts w:ascii="Book Antiqua" w:hAnsi="Book Antiqua"/>
          <w:sz w:val="24"/>
          <w:szCs w:val="24"/>
        </w:rPr>
        <w:t xml:space="preserve">, </w:t>
      </w:r>
      <w:proofErr w:type="spellStart"/>
      <w:r w:rsidRPr="00A82EB0">
        <w:rPr>
          <w:rFonts w:ascii="Book Antiqua" w:hAnsi="Book Antiqua"/>
          <w:sz w:val="24"/>
          <w:szCs w:val="24"/>
        </w:rPr>
        <w:t>Eloubeidi</w:t>
      </w:r>
      <w:proofErr w:type="spellEnd"/>
      <w:r w:rsidRPr="00A82EB0">
        <w:rPr>
          <w:rFonts w:ascii="Book Antiqua" w:hAnsi="Book Antiqua"/>
          <w:sz w:val="24"/>
          <w:szCs w:val="24"/>
        </w:rPr>
        <w:t xml:space="preserve"> MA. The role of endoscopic ultrasonography in the evaluation of </w:t>
      </w:r>
      <w:proofErr w:type="spellStart"/>
      <w:r w:rsidRPr="00A82EB0">
        <w:rPr>
          <w:rFonts w:ascii="Book Antiqua" w:hAnsi="Book Antiqua"/>
          <w:sz w:val="24"/>
          <w:szCs w:val="24"/>
        </w:rPr>
        <w:t>pancreatico</w:t>
      </w:r>
      <w:proofErr w:type="spellEnd"/>
      <w:r w:rsidRPr="00A82EB0">
        <w:rPr>
          <w:rFonts w:ascii="Book Antiqua" w:hAnsi="Book Antiqua"/>
          <w:sz w:val="24"/>
          <w:szCs w:val="24"/>
        </w:rPr>
        <w:t xml:space="preserve">-biliary cancer. </w:t>
      </w:r>
      <w:proofErr w:type="spellStart"/>
      <w:r w:rsidRPr="00A82EB0">
        <w:rPr>
          <w:rFonts w:ascii="Book Antiqua" w:hAnsi="Book Antiqua"/>
          <w:i/>
          <w:sz w:val="24"/>
          <w:szCs w:val="24"/>
        </w:rPr>
        <w:t>Surg</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Clin</w:t>
      </w:r>
      <w:proofErr w:type="spellEnd"/>
      <w:r w:rsidRPr="00A82EB0">
        <w:rPr>
          <w:rFonts w:ascii="Book Antiqua" w:hAnsi="Book Antiqua"/>
          <w:i/>
          <w:sz w:val="24"/>
          <w:szCs w:val="24"/>
        </w:rPr>
        <w:t xml:space="preserve"> N Am</w:t>
      </w:r>
      <w:r w:rsidRPr="00A82EB0">
        <w:rPr>
          <w:rFonts w:ascii="Book Antiqua" w:hAnsi="Book Antiqua"/>
          <w:sz w:val="24"/>
          <w:szCs w:val="24"/>
        </w:rPr>
        <w:t xml:space="preserve"> 2010; </w:t>
      </w:r>
      <w:r w:rsidRPr="00A82EB0">
        <w:rPr>
          <w:rFonts w:ascii="Book Antiqua" w:hAnsi="Book Antiqua"/>
          <w:b/>
          <w:sz w:val="24"/>
          <w:szCs w:val="24"/>
        </w:rPr>
        <w:t>90</w:t>
      </w:r>
      <w:r w:rsidRPr="00A82EB0">
        <w:rPr>
          <w:rFonts w:ascii="Book Antiqua" w:hAnsi="Book Antiqua"/>
          <w:sz w:val="24"/>
          <w:szCs w:val="24"/>
        </w:rPr>
        <w:t xml:space="preserve">: 251-263 [PMID:    20362785   DOI: </w:t>
      </w:r>
      <w:r w:rsidRPr="00A82EB0">
        <w:t xml:space="preserve"> </w:t>
      </w:r>
      <w:r w:rsidRPr="00A82EB0">
        <w:rPr>
          <w:rFonts w:ascii="Book Antiqua" w:hAnsi="Book Antiqua"/>
          <w:sz w:val="24"/>
          <w:szCs w:val="24"/>
        </w:rPr>
        <w:t>10.1016/j.suc.2010.01.002]</w:t>
      </w:r>
      <w:r w:rsidRPr="00A82EB0">
        <w:t xml:space="preserve"> </w:t>
      </w:r>
    </w:p>
    <w:p w14:paraId="7DDBEF5C"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Napoléon B</w:t>
      </w:r>
      <w:r w:rsidRPr="00A82EB0">
        <w:rPr>
          <w:rFonts w:ascii="Book Antiqua" w:hAnsi="Book Antiqua"/>
          <w:sz w:val="24"/>
          <w:szCs w:val="24"/>
        </w:rPr>
        <w:t xml:space="preserve">, Alvarez-Sanchez MV, </w:t>
      </w:r>
      <w:proofErr w:type="spellStart"/>
      <w:r w:rsidRPr="00A82EB0">
        <w:rPr>
          <w:rFonts w:ascii="Book Antiqua" w:hAnsi="Book Antiqua"/>
          <w:sz w:val="24"/>
          <w:szCs w:val="24"/>
        </w:rPr>
        <w:t>Gincul</w:t>
      </w:r>
      <w:proofErr w:type="spellEnd"/>
      <w:r w:rsidRPr="00A82EB0">
        <w:rPr>
          <w:rFonts w:ascii="Book Antiqua" w:hAnsi="Book Antiqua"/>
          <w:sz w:val="24"/>
          <w:szCs w:val="24"/>
        </w:rPr>
        <w:t xml:space="preserve"> R, </w:t>
      </w:r>
      <w:proofErr w:type="spellStart"/>
      <w:r w:rsidRPr="00A82EB0">
        <w:rPr>
          <w:rFonts w:ascii="Book Antiqua" w:hAnsi="Book Antiqua"/>
          <w:sz w:val="24"/>
          <w:szCs w:val="24"/>
        </w:rPr>
        <w:t>Pujol</w:t>
      </w:r>
      <w:proofErr w:type="spellEnd"/>
      <w:r w:rsidRPr="00A82EB0">
        <w:rPr>
          <w:rFonts w:ascii="Book Antiqua" w:hAnsi="Book Antiqua"/>
          <w:sz w:val="24"/>
          <w:szCs w:val="24"/>
        </w:rPr>
        <w:t xml:space="preserve"> B, </w:t>
      </w:r>
      <w:proofErr w:type="spellStart"/>
      <w:r w:rsidRPr="00A82EB0">
        <w:rPr>
          <w:rFonts w:ascii="Book Antiqua" w:hAnsi="Book Antiqua"/>
          <w:sz w:val="24"/>
          <w:szCs w:val="24"/>
        </w:rPr>
        <w:t>Lefort</w:t>
      </w:r>
      <w:proofErr w:type="spellEnd"/>
      <w:r w:rsidRPr="00A82EB0">
        <w:rPr>
          <w:rFonts w:ascii="Book Antiqua" w:hAnsi="Book Antiqua"/>
          <w:sz w:val="24"/>
          <w:szCs w:val="24"/>
        </w:rPr>
        <w:t xml:space="preserve"> C. </w:t>
      </w:r>
      <w:proofErr w:type="spellStart"/>
      <w:r w:rsidRPr="00A82EB0">
        <w:rPr>
          <w:rFonts w:ascii="Book Antiqua" w:hAnsi="Book Antiqua"/>
          <w:sz w:val="24"/>
          <w:szCs w:val="24"/>
        </w:rPr>
        <w:t>Lepillez</w:t>
      </w:r>
      <w:proofErr w:type="spellEnd"/>
      <w:r w:rsidRPr="00A82EB0">
        <w:rPr>
          <w:rFonts w:ascii="Book Antiqua" w:hAnsi="Book Antiqua"/>
          <w:sz w:val="24"/>
          <w:szCs w:val="24"/>
        </w:rPr>
        <w:t xml:space="preserve"> V, Labadie M, </w:t>
      </w:r>
      <w:proofErr w:type="spellStart"/>
      <w:r w:rsidRPr="00A82EB0">
        <w:rPr>
          <w:rFonts w:ascii="Book Antiqua" w:hAnsi="Book Antiqua"/>
          <w:sz w:val="24"/>
          <w:szCs w:val="24"/>
        </w:rPr>
        <w:t>Souquet</w:t>
      </w:r>
      <w:proofErr w:type="spellEnd"/>
      <w:r w:rsidRPr="00A82EB0">
        <w:rPr>
          <w:rFonts w:ascii="Book Antiqua" w:hAnsi="Book Antiqua"/>
          <w:sz w:val="24"/>
          <w:szCs w:val="24"/>
        </w:rPr>
        <w:t xml:space="preserve"> JC, </w:t>
      </w:r>
      <w:proofErr w:type="spellStart"/>
      <w:r w:rsidRPr="00A82EB0">
        <w:rPr>
          <w:rFonts w:ascii="Book Antiqua" w:hAnsi="Book Antiqua"/>
          <w:sz w:val="24"/>
          <w:szCs w:val="24"/>
        </w:rPr>
        <w:t>Queneau</w:t>
      </w:r>
      <w:proofErr w:type="spellEnd"/>
      <w:r w:rsidRPr="00A82EB0">
        <w:rPr>
          <w:rFonts w:ascii="Book Antiqua" w:hAnsi="Book Antiqua"/>
          <w:sz w:val="24"/>
          <w:szCs w:val="24"/>
        </w:rPr>
        <w:t xml:space="preserve"> PE, </w:t>
      </w:r>
      <w:proofErr w:type="spellStart"/>
      <w:r w:rsidRPr="00A82EB0">
        <w:rPr>
          <w:rFonts w:ascii="Book Antiqua" w:hAnsi="Book Antiqua"/>
          <w:sz w:val="24"/>
          <w:szCs w:val="24"/>
        </w:rPr>
        <w:t>Scoazec</w:t>
      </w:r>
      <w:proofErr w:type="spellEnd"/>
      <w:r w:rsidRPr="00A82EB0">
        <w:rPr>
          <w:rFonts w:ascii="Book Antiqua" w:hAnsi="Book Antiqua"/>
          <w:sz w:val="24"/>
          <w:szCs w:val="24"/>
        </w:rPr>
        <w:t xml:space="preserve"> JY, </w:t>
      </w:r>
      <w:proofErr w:type="spellStart"/>
      <w:r w:rsidRPr="00A82EB0">
        <w:rPr>
          <w:rFonts w:ascii="Book Antiqua" w:hAnsi="Book Antiqua"/>
          <w:sz w:val="24"/>
          <w:szCs w:val="24"/>
        </w:rPr>
        <w:t>Chayvialle</w:t>
      </w:r>
      <w:proofErr w:type="spellEnd"/>
      <w:r w:rsidRPr="00A82EB0">
        <w:rPr>
          <w:rFonts w:ascii="Book Antiqua" w:hAnsi="Book Antiqua"/>
          <w:sz w:val="24"/>
          <w:szCs w:val="24"/>
        </w:rPr>
        <w:t xml:space="preserve"> JA, </w:t>
      </w:r>
      <w:proofErr w:type="spellStart"/>
      <w:proofErr w:type="gramStart"/>
      <w:r w:rsidRPr="00A82EB0">
        <w:rPr>
          <w:rFonts w:ascii="Book Antiqua" w:hAnsi="Book Antiqua"/>
          <w:sz w:val="24"/>
          <w:szCs w:val="24"/>
        </w:rPr>
        <w:t>Ponchon</w:t>
      </w:r>
      <w:proofErr w:type="spellEnd"/>
      <w:proofErr w:type="gramEnd"/>
      <w:r w:rsidRPr="00A82EB0">
        <w:rPr>
          <w:rFonts w:ascii="Book Antiqua" w:hAnsi="Book Antiqua"/>
          <w:sz w:val="24"/>
          <w:szCs w:val="24"/>
        </w:rPr>
        <w:t xml:space="preserve"> T. Contrast enhanced harmonic endoscopic ultrasound in solid lesions of the pancreas: Results of a pilot study. </w:t>
      </w:r>
      <w:r w:rsidRPr="00A82EB0">
        <w:rPr>
          <w:rFonts w:ascii="Book Antiqua" w:hAnsi="Book Antiqua"/>
          <w:i/>
          <w:sz w:val="24"/>
          <w:szCs w:val="24"/>
        </w:rPr>
        <w:t>Endoscopy</w:t>
      </w:r>
      <w:r w:rsidRPr="00A82EB0">
        <w:rPr>
          <w:rFonts w:ascii="Book Antiqua" w:hAnsi="Book Antiqua"/>
          <w:sz w:val="24"/>
          <w:szCs w:val="24"/>
        </w:rPr>
        <w:t xml:space="preserve"> 2010; </w:t>
      </w:r>
      <w:r w:rsidRPr="00A82EB0">
        <w:rPr>
          <w:rFonts w:ascii="Book Antiqua" w:hAnsi="Book Antiqua"/>
          <w:b/>
          <w:sz w:val="24"/>
          <w:szCs w:val="24"/>
        </w:rPr>
        <w:t>42</w:t>
      </w:r>
      <w:r w:rsidRPr="00A82EB0">
        <w:rPr>
          <w:rFonts w:ascii="Book Antiqua" w:hAnsi="Book Antiqua"/>
          <w:sz w:val="24"/>
          <w:szCs w:val="24"/>
        </w:rPr>
        <w:t>: 564-570 [PMID:   20593334   DOI:</w:t>
      </w:r>
      <w:r w:rsidRPr="00A82EB0">
        <w:t xml:space="preserve"> </w:t>
      </w:r>
      <w:r w:rsidRPr="00A82EB0">
        <w:rPr>
          <w:rFonts w:ascii="Book Antiqua" w:hAnsi="Book Antiqua"/>
          <w:sz w:val="24"/>
          <w:szCs w:val="24"/>
        </w:rPr>
        <w:t>10.1055/s-0030-1255537]</w:t>
      </w:r>
    </w:p>
    <w:p w14:paraId="797A8EE9"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Fusaroli</w:t>
      </w:r>
      <w:proofErr w:type="spellEnd"/>
      <w:r w:rsidRPr="00A82EB0">
        <w:rPr>
          <w:rFonts w:ascii="Book Antiqua" w:hAnsi="Book Antiqua"/>
          <w:b/>
          <w:sz w:val="24"/>
          <w:szCs w:val="24"/>
        </w:rPr>
        <w:t xml:space="preserve"> P</w:t>
      </w:r>
      <w:r w:rsidRPr="00A82EB0">
        <w:rPr>
          <w:rFonts w:ascii="Book Antiqua" w:hAnsi="Book Antiqua"/>
          <w:sz w:val="24"/>
          <w:szCs w:val="24"/>
        </w:rPr>
        <w:t xml:space="preserve">, </w:t>
      </w:r>
      <w:proofErr w:type="spellStart"/>
      <w:r w:rsidRPr="00A82EB0">
        <w:rPr>
          <w:rFonts w:ascii="Book Antiqua" w:hAnsi="Book Antiqua"/>
          <w:sz w:val="24"/>
          <w:szCs w:val="24"/>
        </w:rPr>
        <w:t>Spada</w:t>
      </w:r>
      <w:proofErr w:type="spellEnd"/>
      <w:r w:rsidRPr="00A82EB0">
        <w:rPr>
          <w:rFonts w:ascii="Book Antiqua" w:hAnsi="Book Antiqua"/>
          <w:sz w:val="24"/>
          <w:szCs w:val="24"/>
        </w:rPr>
        <w:t xml:space="preserve"> A, </w:t>
      </w:r>
      <w:proofErr w:type="spellStart"/>
      <w:r w:rsidRPr="00A82EB0">
        <w:rPr>
          <w:rFonts w:ascii="Book Antiqua" w:hAnsi="Book Antiqua"/>
          <w:sz w:val="24"/>
          <w:szCs w:val="24"/>
        </w:rPr>
        <w:t>Mancino</w:t>
      </w:r>
      <w:proofErr w:type="spellEnd"/>
      <w:r w:rsidRPr="00A82EB0">
        <w:rPr>
          <w:rFonts w:ascii="Book Antiqua" w:hAnsi="Book Antiqua"/>
          <w:sz w:val="24"/>
          <w:szCs w:val="24"/>
        </w:rPr>
        <w:t xml:space="preserve"> MG, Giancarlo C. Contrast harmonic echo-endoscopic ultrasound improves accuracy in diagnosis of solid pancreatic masses. </w:t>
      </w:r>
      <w:proofErr w:type="spellStart"/>
      <w:r w:rsidRPr="00A82EB0">
        <w:rPr>
          <w:rFonts w:ascii="Book Antiqua" w:hAnsi="Book Antiqua"/>
          <w:i/>
          <w:sz w:val="24"/>
          <w:szCs w:val="24"/>
        </w:rPr>
        <w:t>Clin</w:t>
      </w:r>
      <w:proofErr w:type="spellEnd"/>
      <w:r w:rsidRPr="00A82EB0">
        <w:rPr>
          <w:rFonts w:ascii="Book Antiqua" w:hAnsi="Book Antiqua"/>
          <w:sz w:val="24"/>
          <w:szCs w:val="24"/>
        </w:rPr>
        <w:t xml:space="preserve"> </w:t>
      </w:r>
      <w:proofErr w:type="spellStart"/>
      <w:r w:rsidRPr="00A82EB0">
        <w:rPr>
          <w:rFonts w:ascii="Book Antiqua" w:hAnsi="Book Antiqua"/>
          <w:i/>
          <w:sz w:val="24"/>
          <w:szCs w:val="24"/>
        </w:rPr>
        <w:t>Gastroenterol</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Hepatol</w:t>
      </w:r>
      <w:proofErr w:type="spellEnd"/>
      <w:r w:rsidRPr="00A82EB0">
        <w:rPr>
          <w:rFonts w:ascii="Book Antiqua" w:hAnsi="Book Antiqua"/>
          <w:sz w:val="24"/>
          <w:szCs w:val="24"/>
        </w:rPr>
        <w:t xml:space="preserve"> 2010; </w:t>
      </w:r>
      <w:r w:rsidRPr="00A82EB0">
        <w:rPr>
          <w:rFonts w:ascii="Book Antiqua" w:hAnsi="Book Antiqua"/>
          <w:b/>
          <w:sz w:val="24"/>
          <w:szCs w:val="24"/>
        </w:rPr>
        <w:t>8</w:t>
      </w:r>
      <w:r w:rsidRPr="00A82EB0">
        <w:rPr>
          <w:rFonts w:ascii="Book Antiqua" w:hAnsi="Book Antiqua"/>
          <w:sz w:val="24"/>
          <w:szCs w:val="24"/>
        </w:rPr>
        <w:t>: 629-634 [PMID: 20417721 DOI: 10.1016/j.cgh.2010.04.012]</w:t>
      </w:r>
    </w:p>
    <w:p w14:paraId="6DC96F7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Yamao</w:t>
      </w:r>
      <w:proofErr w:type="spellEnd"/>
      <w:r w:rsidRPr="00A82EB0">
        <w:rPr>
          <w:rFonts w:ascii="Book Antiqua" w:hAnsi="Book Antiqua"/>
          <w:sz w:val="24"/>
          <w:szCs w:val="24"/>
        </w:rPr>
        <w:t xml:space="preserve"> K, Takagi T, Sakamoto H, Komaki T, </w:t>
      </w:r>
      <w:proofErr w:type="spellStart"/>
      <w:r w:rsidRPr="00A82EB0">
        <w:rPr>
          <w:rFonts w:ascii="Book Antiqua" w:hAnsi="Book Antiqua"/>
          <w:sz w:val="24"/>
          <w:szCs w:val="24"/>
        </w:rPr>
        <w:t>Kamata</w:t>
      </w:r>
      <w:proofErr w:type="spellEnd"/>
      <w:r w:rsidRPr="00A82EB0">
        <w:rPr>
          <w:rFonts w:ascii="Book Antiqua" w:hAnsi="Book Antiqua"/>
          <w:sz w:val="24"/>
          <w:szCs w:val="24"/>
        </w:rPr>
        <w:t xml:space="preserve"> K, Imai H, Chiba Y, Okada M, Murakami T, Takeyama Y. Characterization of small solid tumors in the pancreas: The value of contrast-enhanced harmonic endoscopic ultrasonography. </w:t>
      </w:r>
      <w:r w:rsidRPr="00A82EB0">
        <w:rPr>
          <w:rFonts w:ascii="Book Antiqua" w:hAnsi="Book Antiqua"/>
          <w:i/>
          <w:sz w:val="24"/>
          <w:szCs w:val="24"/>
        </w:rPr>
        <w:t xml:space="preserve">Am J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2012, </w:t>
      </w:r>
      <w:r w:rsidRPr="00A82EB0">
        <w:rPr>
          <w:rFonts w:ascii="Book Antiqua" w:hAnsi="Book Antiqua"/>
          <w:b/>
          <w:sz w:val="24"/>
          <w:szCs w:val="24"/>
        </w:rPr>
        <w:t>107</w:t>
      </w:r>
      <w:r w:rsidRPr="00A82EB0">
        <w:rPr>
          <w:rFonts w:ascii="Book Antiqua" w:hAnsi="Book Antiqua"/>
          <w:sz w:val="24"/>
          <w:szCs w:val="24"/>
        </w:rPr>
        <w:t>: 303-310 [PMID: 22008892 DOI: 10.1038/ajg.2011.354]</w:t>
      </w:r>
    </w:p>
    <w:p w14:paraId="63C5F49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Ishikawa T</w:t>
      </w:r>
      <w:r w:rsidRPr="00A82EB0">
        <w:rPr>
          <w:rFonts w:ascii="Book Antiqua" w:hAnsi="Book Antiqua"/>
          <w:sz w:val="24"/>
          <w:szCs w:val="24"/>
        </w:rPr>
        <w:t xml:space="preserve">, </w:t>
      </w:r>
      <w:proofErr w:type="spellStart"/>
      <w:r w:rsidRPr="00A82EB0">
        <w:rPr>
          <w:rFonts w:ascii="Book Antiqua" w:hAnsi="Book Antiqua"/>
          <w:sz w:val="24"/>
          <w:szCs w:val="24"/>
        </w:rPr>
        <w:t>Itoh</w:t>
      </w:r>
      <w:proofErr w:type="spellEnd"/>
      <w:r w:rsidRPr="00A82EB0">
        <w:rPr>
          <w:rFonts w:ascii="Book Antiqua" w:hAnsi="Book Antiqua"/>
          <w:sz w:val="24"/>
          <w:szCs w:val="24"/>
        </w:rPr>
        <w:t xml:space="preserve"> A, </w:t>
      </w:r>
      <w:proofErr w:type="spellStart"/>
      <w:r w:rsidRPr="00A82EB0">
        <w:rPr>
          <w:rFonts w:ascii="Book Antiqua" w:hAnsi="Book Antiqua"/>
          <w:sz w:val="24"/>
          <w:szCs w:val="24"/>
        </w:rPr>
        <w:t>Hawashima</w:t>
      </w:r>
      <w:proofErr w:type="spellEnd"/>
      <w:r w:rsidRPr="00A82EB0">
        <w:rPr>
          <w:rFonts w:ascii="Book Antiqua" w:hAnsi="Book Antiqua"/>
          <w:sz w:val="24"/>
          <w:szCs w:val="24"/>
        </w:rPr>
        <w:t xml:space="preserve"> H, </w:t>
      </w:r>
      <w:proofErr w:type="spellStart"/>
      <w:r w:rsidRPr="00A82EB0">
        <w:rPr>
          <w:rFonts w:ascii="Book Antiqua" w:hAnsi="Book Antiqua"/>
          <w:sz w:val="24"/>
          <w:szCs w:val="24"/>
        </w:rPr>
        <w:t>Ohno</w:t>
      </w:r>
      <w:proofErr w:type="spellEnd"/>
      <w:r w:rsidRPr="00A82EB0">
        <w:rPr>
          <w:rFonts w:ascii="Book Antiqua" w:hAnsi="Book Antiqua"/>
          <w:sz w:val="24"/>
          <w:szCs w:val="24"/>
        </w:rPr>
        <w:t xml:space="preserve"> E, Matsubara H, </w:t>
      </w:r>
      <w:proofErr w:type="spellStart"/>
      <w:r w:rsidRPr="00A82EB0">
        <w:rPr>
          <w:rFonts w:ascii="Book Antiqua" w:hAnsi="Book Antiqua"/>
          <w:sz w:val="24"/>
          <w:szCs w:val="24"/>
        </w:rPr>
        <w:t>Itoh</w:t>
      </w:r>
      <w:proofErr w:type="spellEnd"/>
      <w:r w:rsidRPr="00A82EB0">
        <w:rPr>
          <w:rFonts w:ascii="Book Antiqua" w:hAnsi="Book Antiqua"/>
          <w:sz w:val="24"/>
          <w:szCs w:val="24"/>
        </w:rPr>
        <w:t xml:space="preserve"> Y, Nakamura Y, Nakamura M, Miyahara R, Hayashi K, </w:t>
      </w:r>
      <w:proofErr w:type="spellStart"/>
      <w:r w:rsidRPr="00A82EB0">
        <w:rPr>
          <w:rFonts w:ascii="Book Antiqua" w:hAnsi="Book Antiqua"/>
          <w:sz w:val="24"/>
          <w:szCs w:val="24"/>
        </w:rPr>
        <w:t>Ishigami</w:t>
      </w:r>
      <w:proofErr w:type="spellEnd"/>
      <w:r w:rsidRPr="00A82EB0">
        <w:rPr>
          <w:rFonts w:ascii="Book Antiqua" w:hAnsi="Book Antiqua"/>
          <w:sz w:val="24"/>
          <w:szCs w:val="24"/>
        </w:rPr>
        <w:t xml:space="preserve"> M, Katano Y, </w:t>
      </w:r>
      <w:proofErr w:type="spellStart"/>
      <w:r w:rsidRPr="00A82EB0">
        <w:rPr>
          <w:rFonts w:ascii="Book Antiqua" w:hAnsi="Book Antiqua"/>
          <w:sz w:val="24"/>
          <w:szCs w:val="24"/>
        </w:rPr>
        <w:t>Ohmira</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Hirooka</w:t>
      </w:r>
      <w:proofErr w:type="spellEnd"/>
      <w:r w:rsidRPr="00A82EB0">
        <w:rPr>
          <w:rFonts w:ascii="Book Antiqua" w:hAnsi="Book Antiqua"/>
          <w:sz w:val="24"/>
          <w:szCs w:val="24"/>
        </w:rPr>
        <w:t xml:space="preserve"> Y.</w:t>
      </w:r>
      <w:r w:rsidRPr="00A82EB0">
        <w:rPr>
          <w:rFonts w:ascii="Book Antiqua" w:hAnsi="Book Antiqua"/>
          <w:b/>
          <w:sz w:val="24"/>
          <w:szCs w:val="24"/>
        </w:rPr>
        <w:t xml:space="preserve"> </w:t>
      </w:r>
      <w:r w:rsidRPr="00A82EB0">
        <w:rPr>
          <w:rFonts w:ascii="Book Antiqua" w:hAnsi="Book Antiqua"/>
          <w:sz w:val="24"/>
          <w:szCs w:val="24"/>
        </w:rPr>
        <w:t xml:space="preserve">Usefulness of EUS combined with contrast enhancement in the differential diagnosis of malignant versus benign and preoperative localization of pancreatic endocrine tumors. </w:t>
      </w:r>
      <w:proofErr w:type="spellStart"/>
      <w:r w:rsidRPr="00A82EB0">
        <w:rPr>
          <w:rFonts w:ascii="Book Antiqua" w:hAnsi="Book Antiqua"/>
          <w:sz w:val="24"/>
          <w:szCs w:val="24"/>
        </w:rPr>
        <w:t>Gastrointest</w:t>
      </w:r>
      <w:proofErr w:type="spellEnd"/>
      <w:r w:rsidRPr="00A82EB0">
        <w:rPr>
          <w:rFonts w:ascii="Book Antiqua" w:hAnsi="Book Antiqua"/>
          <w:sz w:val="24"/>
          <w:szCs w:val="24"/>
        </w:rPr>
        <w:t xml:space="preserve"> </w:t>
      </w:r>
      <w:proofErr w:type="spellStart"/>
      <w:r w:rsidRPr="00A82EB0">
        <w:rPr>
          <w:rFonts w:ascii="Book Antiqua" w:hAnsi="Book Antiqua"/>
          <w:sz w:val="24"/>
          <w:szCs w:val="24"/>
        </w:rPr>
        <w:t>Endosc</w:t>
      </w:r>
      <w:proofErr w:type="spellEnd"/>
      <w:r w:rsidRPr="00A82EB0">
        <w:rPr>
          <w:rFonts w:ascii="Book Antiqua" w:hAnsi="Book Antiqua"/>
          <w:sz w:val="24"/>
          <w:szCs w:val="24"/>
        </w:rPr>
        <w:t xml:space="preserve"> 2010; 71: 951-959 [PMID: 20438884 DOI: 10.1016/j.gie.2009.12.023]</w:t>
      </w:r>
    </w:p>
    <w:p w14:paraId="3C44D59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Seicean</w:t>
      </w:r>
      <w:proofErr w:type="spellEnd"/>
      <w:r w:rsidRPr="00A82EB0">
        <w:rPr>
          <w:rFonts w:ascii="Book Antiqua" w:hAnsi="Book Antiqua"/>
          <w:b/>
          <w:sz w:val="24"/>
          <w:szCs w:val="24"/>
        </w:rPr>
        <w:t xml:space="preserve"> A</w:t>
      </w:r>
      <w:r w:rsidRPr="00A82EB0">
        <w:rPr>
          <w:rFonts w:ascii="Book Antiqua" w:hAnsi="Book Antiqua"/>
          <w:sz w:val="24"/>
          <w:szCs w:val="24"/>
        </w:rPr>
        <w:t xml:space="preserve">, </w:t>
      </w:r>
      <w:proofErr w:type="spellStart"/>
      <w:r w:rsidRPr="00A82EB0">
        <w:rPr>
          <w:rFonts w:ascii="Book Antiqua" w:hAnsi="Book Antiqua"/>
          <w:sz w:val="24"/>
          <w:szCs w:val="24"/>
        </w:rPr>
        <w:t>Badea</w:t>
      </w:r>
      <w:proofErr w:type="spellEnd"/>
      <w:r w:rsidRPr="00A82EB0">
        <w:rPr>
          <w:rFonts w:ascii="Book Antiqua" w:hAnsi="Book Antiqua"/>
          <w:sz w:val="24"/>
          <w:szCs w:val="24"/>
        </w:rPr>
        <w:t xml:space="preserve"> R, Stan-</w:t>
      </w:r>
      <w:proofErr w:type="spellStart"/>
      <w:r w:rsidRPr="00A82EB0">
        <w:rPr>
          <w:rFonts w:ascii="Book Antiqua" w:hAnsi="Book Antiqua"/>
          <w:sz w:val="24"/>
          <w:szCs w:val="24"/>
        </w:rPr>
        <w:t>luga</w:t>
      </w:r>
      <w:proofErr w:type="spellEnd"/>
      <w:r w:rsidRPr="00A82EB0">
        <w:rPr>
          <w:rFonts w:ascii="Book Antiqua" w:hAnsi="Book Antiqua"/>
          <w:sz w:val="24"/>
          <w:szCs w:val="24"/>
        </w:rPr>
        <w:t xml:space="preserve"> R, </w:t>
      </w:r>
      <w:proofErr w:type="spellStart"/>
      <w:r w:rsidRPr="00A82EB0">
        <w:rPr>
          <w:rFonts w:ascii="Book Antiqua" w:hAnsi="Book Antiqua"/>
          <w:sz w:val="24"/>
          <w:szCs w:val="24"/>
        </w:rPr>
        <w:t>Gulei</w:t>
      </w:r>
      <w:proofErr w:type="spellEnd"/>
      <w:r w:rsidRPr="00A82EB0">
        <w:rPr>
          <w:rFonts w:ascii="Book Antiqua" w:hAnsi="Book Antiqua"/>
          <w:sz w:val="24"/>
          <w:szCs w:val="24"/>
        </w:rPr>
        <w:t xml:space="preserve"> I, </w:t>
      </w:r>
      <w:proofErr w:type="spellStart"/>
      <w:r w:rsidRPr="00A82EB0">
        <w:rPr>
          <w:rFonts w:ascii="Book Antiqua" w:hAnsi="Book Antiqua"/>
          <w:sz w:val="24"/>
          <w:szCs w:val="24"/>
        </w:rPr>
        <w:t>Pascu</w:t>
      </w:r>
      <w:proofErr w:type="spellEnd"/>
      <w:r w:rsidRPr="00A82EB0">
        <w:rPr>
          <w:rFonts w:ascii="Book Antiqua" w:hAnsi="Book Antiqua"/>
          <w:sz w:val="24"/>
          <w:szCs w:val="24"/>
        </w:rPr>
        <w:t xml:space="preserve"> O. Quantitative contrast-enhanced harmonic endoscopic ultrasonography for the discrimination of solid pancreatic masses. </w:t>
      </w:r>
      <w:proofErr w:type="spellStart"/>
      <w:r w:rsidRPr="00A82EB0">
        <w:rPr>
          <w:rFonts w:ascii="Book Antiqua" w:hAnsi="Book Antiqua"/>
          <w:i/>
          <w:sz w:val="24"/>
          <w:szCs w:val="24"/>
        </w:rPr>
        <w:t>Ultraschall</w:t>
      </w:r>
      <w:proofErr w:type="spellEnd"/>
      <w:r w:rsidRPr="00A82EB0">
        <w:rPr>
          <w:rFonts w:ascii="Book Antiqua" w:hAnsi="Book Antiqua"/>
          <w:i/>
          <w:sz w:val="24"/>
          <w:szCs w:val="24"/>
        </w:rPr>
        <w:t xml:space="preserve"> in Med</w:t>
      </w:r>
      <w:r w:rsidRPr="00A82EB0">
        <w:rPr>
          <w:rFonts w:ascii="Book Antiqua" w:hAnsi="Book Antiqua"/>
          <w:sz w:val="24"/>
          <w:szCs w:val="24"/>
        </w:rPr>
        <w:t xml:space="preserve"> 2010, </w:t>
      </w:r>
      <w:r w:rsidRPr="00A82EB0">
        <w:rPr>
          <w:rFonts w:ascii="Book Antiqua" w:hAnsi="Book Antiqua"/>
          <w:b/>
          <w:sz w:val="24"/>
          <w:szCs w:val="24"/>
        </w:rPr>
        <w:t>31</w:t>
      </w:r>
      <w:r w:rsidRPr="00A82EB0">
        <w:rPr>
          <w:rFonts w:ascii="Book Antiqua" w:hAnsi="Book Antiqua"/>
          <w:sz w:val="24"/>
          <w:szCs w:val="24"/>
        </w:rPr>
        <w:t>: 571-576 [PMID:  21080306  DOI: 10.1055/s-0029-1245833]</w:t>
      </w:r>
    </w:p>
    <w:p w14:paraId="37C1E28F"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Matsubara H</w:t>
      </w:r>
      <w:r w:rsidRPr="00A82EB0">
        <w:rPr>
          <w:rFonts w:ascii="Book Antiqua" w:hAnsi="Book Antiqua"/>
          <w:sz w:val="24"/>
          <w:szCs w:val="24"/>
        </w:rPr>
        <w:t xml:space="preserve">, </w:t>
      </w:r>
      <w:proofErr w:type="spellStart"/>
      <w:r w:rsidRPr="00A82EB0">
        <w:rPr>
          <w:rFonts w:ascii="Book Antiqua" w:hAnsi="Book Antiqua"/>
          <w:sz w:val="24"/>
          <w:szCs w:val="24"/>
        </w:rPr>
        <w:t>Itoh</w:t>
      </w:r>
      <w:proofErr w:type="spellEnd"/>
      <w:r w:rsidRPr="00A82EB0">
        <w:rPr>
          <w:rFonts w:ascii="Book Antiqua" w:hAnsi="Book Antiqua"/>
          <w:sz w:val="24"/>
          <w:szCs w:val="24"/>
        </w:rPr>
        <w:t xml:space="preserve"> A, Kawashima H, Kasugai T, </w:t>
      </w:r>
      <w:proofErr w:type="spellStart"/>
      <w:r w:rsidRPr="00A82EB0">
        <w:rPr>
          <w:rFonts w:ascii="Book Antiqua" w:hAnsi="Book Antiqua"/>
          <w:sz w:val="24"/>
          <w:szCs w:val="24"/>
        </w:rPr>
        <w:t>Ohno</w:t>
      </w:r>
      <w:proofErr w:type="spellEnd"/>
      <w:r w:rsidRPr="00A82EB0">
        <w:rPr>
          <w:rFonts w:ascii="Book Antiqua" w:hAnsi="Book Antiqua"/>
          <w:sz w:val="24"/>
          <w:szCs w:val="24"/>
        </w:rPr>
        <w:t xml:space="preserve"> E, </w:t>
      </w:r>
      <w:proofErr w:type="spellStart"/>
      <w:r w:rsidRPr="00A82EB0">
        <w:rPr>
          <w:rFonts w:ascii="Book Antiqua" w:hAnsi="Book Antiqua"/>
          <w:sz w:val="24"/>
          <w:szCs w:val="24"/>
        </w:rPr>
        <w:t>Itoh</w:t>
      </w:r>
      <w:proofErr w:type="spellEnd"/>
      <w:r w:rsidRPr="00A82EB0">
        <w:rPr>
          <w:rFonts w:ascii="Book Antiqua" w:hAnsi="Book Antiqua"/>
          <w:sz w:val="24"/>
          <w:szCs w:val="24"/>
        </w:rPr>
        <w:t xml:space="preserve"> Y, Nakamura Y, </w:t>
      </w:r>
      <w:proofErr w:type="spellStart"/>
      <w:r w:rsidRPr="00A82EB0">
        <w:rPr>
          <w:rFonts w:ascii="Book Antiqua" w:hAnsi="Book Antiqua"/>
          <w:sz w:val="24"/>
          <w:szCs w:val="24"/>
        </w:rPr>
        <w:t>Hiramatsu</w:t>
      </w:r>
      <w:proofErr w:type="spellEnd"/>
      <w:r w:rsidRPr="00A82EB0">
        <w:rPr>
          <w:rFonts w:ascii="Book Antiqua" w:hAnsi="Book Antiqua"/>
          <w:sz w:val="24"/>
          <w:szCs w:val="24"/>
        </w:rPr>
        <w:t xml:space="preserve"> T, Nakamura M, Miyahara R, </w:t>
      </w:r>
      <w:proofErr w:type="spellStart"/>
      <w:r w:rsidRPr="00A82EB0">
        <w:rPr>
          <w:rFonts w:ascii="Book Antiqua" w:hAnsi="Book Antiqua"/>
          <w:sz w:val="24"/>
          <w:szCs w:val="24"/>
        </w:rPr>
        <w:t>Ohmiya</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Ishigami</w:t>
      </w:r>
      <w:proofErr w:type="spellEnd"/>
      <w:r w:rsidRPr="00A82EB0">
        <w:rPr>
          <w:rFonts w:ascii="Book Antiqua" w:hAnsi="Book Antiqua"/>
          <w:sz w:val="24"/>
          <w:szCs w:val="24"/>
        </w:rPr>
        <w:t xml:space="preserve"> M, Katano Y, </w:t>
      </w:r>
      <w:proofErr w:type="spellStart"/>
      <w:r w:rsidRPr="00A82EB0">
        <w:rPr>
          <w:rFonts w:ascii="Book Antiqua" w:hAnsi="Book Antiqua"/>
          <w:sz w:val="24"/>
          <w:szCs w:val="24"/>
        </w:rPr>
        <w:t>Goto</w:t>
      </w:r>
      <w:proofErr w:type="spellEnd"/>
      <w:r w:rsidRPr="00A82EB0">
        <w:rPr>
          <w:rFonts w:ascii="Book Antiqua" w:hAnsi="Book Antiqua"/>
          <w:sz w:val="24"/>
          <w:szCs w:val="24"/>
        </w:rPr>
        <w:t xml:space="preserve"> H, </w:t>
      </w:r>
      <w:proofErr w:type="spellStart"/>
      <w:r w:rsidRPr="00A82EB0">
        <w:rPr>
          <w:rFonts w:ascii="Book Antiqua" w:hAnsi="Book Antiqua"/>
          <w:sz w:val="24"/>
          <w:szCs w:val="24"/>
        </w:rPr>
        <w:t>Hirooka</w:t>
      </w:r>
      <w:proofErr w:type="spellEnd"/>
      <w:r w:rsidRPr="00A82EB0">
        <w:rPr>
          <w:rFonts w:ascii="Book Antiqua" w:hAnsi="Book Antiqua"/>
          <w:sz w:val="24"/>
          <w:szCs w:val="24"/>
        </w:rPr>
        <w:t xml:space="preserve"> Y. Dynamic quantitative evaluation of contrast-enhanced endoscopic ultrasonography in the diagnostic of pancreatic diseases. </w:t>
      </w:r>
      <w:r w:rsidRPr="00A82EB0">
        <w:rPr>
          <w:rFonts w:ascii="Book Antiqua" w:hAnsi="Book Antiqua"/>
          <w:i/>
          <w:sz w:val="24"/>
          <w:szCs w:val="24"/>
        </w:rPr>
        <w:t>Pancreas</w:t>
      </w:r>
      <w:r w:rsidRPr="00A82EB0">
        <w:rPr>
          <w:rFonts w:ascii="Book Antiqua" w:hAnsi="Book Antiqua"/>
          <w:sz w:val="24"/>
          <w:szCs w:val="24"/>
        </w:rPr>
        <w:t xml:space="preserve"> 2011, </w:t>
      </w:r>
      <w:r w:rsidRPr="00A82EB0">
        <w:rPr>
          <w:rFonts w:ascii="Book Antiqua" w:hAnsi="Book Antiqua"/>
          <w:b/>
          <w:sz w:val="24"/>
          <w:szCs w:val="24"/>
        </w:rPr>
        <w:t>40</w:t>
      </w:r>
      <w:r w:rsidRPr="00A82EB0">
        <w:rPr>
          <w:rFonts w:ascii="Book Antiqua" w:hAnsi="Book Antiqua"/>
          <w:sz w:val="24"/>
          <w:szCs w:val="24"/>
        </w:rPr>
        <w:t>: 1073-1079 [PMID:  21633317   DOI: 10.1097/MPA.0b013e31821f57b7]</w:t>
      </w:r>
    </w:p>
    <w:p w14:paraId="241D5B59"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Gheonea</w:t>
      </w:r>
      <w:proofErr w:type="spellEnd"/>
      <w:r w:rsidRPr="00A82EB0">
        <w:rPr>
          <w:rFonts w:ascii="Book Antiqua" w:hAnsi="Book Antiqua"/>
          <w:b/>
          <w:sz w:val="24"/>
          <w:szCs w:val="24"/>
        </w:rPr>
        <w:t xml:space="preserve"> DI, </w:t>
      </w:r>
      <w:proofErr w:type="spellStart"/>
      <w:r w:rsidRPr="00A82EB0">
        <w:rPr>
          <w:rFonts w:ascii="Book Antiqua" w:hAnsi="Book Antiqua"/>
          <w:sz w:val="24"/>
          <w:szCs w:val="24"/>
        </w:rPr>
        <w:t>Streba</w:t>
      </w:r>
      <w:proofErr w:type="spellEnd"/>
      <w:r w:rsidRPr="00A82EB0">
        <w:rPr>
          <w:rFonts w:ascii="Book Antiqua" w:hAnsi="Book Antiqua"/>
          <w:sz w:val="24"/>
          <w:szCs w:val="24"/>
        </w:rPr>
        <w:t xml:space="preserve"> CT, </w:t>
      </w:r>
      <w:proofErr w:type="spellStart"/>
      <w:r w:rsidRPr="00A82EB0">
        <w:rPr>
          <w:rFonts w:ascii="Book Antiqua" w:hAnsi="Book Antiqua"/>
          <w:sz w:val="24"/>
          <w:szCs w:val="24"/>
        </w:rPr>
        <w:t>Ciurea</w:t>
      </w:r>
      <w:proofErr w:type="spellEnd"/>
      <w:r w:rsidRPr="00A82EB0">
        <w:rPr>
          <w:rFonts w:ascii="Book Antiqua" w:hAnsi="Book Antiqua"/>
          <w:sz w:val="24"/>
          <w:szCs w:val="24"/>
        </w:rPr>
        <w:t xml:space="preserve"> T, </w:t>
      </w:r>
      <w:proofErr w:type="spellStart"/>
      <w:r w:rsidRPr="00A82EB0">
        <w:rPr>
          <w:rFonts w:ascii="Book Antiqua" w:hAnsi="Book Antiqua"/>
          <w:sz w:val="24"/>
          <w:szCs w:val="24"/>
        </w:rPr>
        <w:t>Saftoiu</w:t>
      </w:r>
      <w:proofErr w:type="spellEnd"/>
      <w:r w:rsidRPr="00A82EB0">
        <w:rPr>
          <w:rFonts w:ascii="Book Antiqua" w:hAnsi="Book Antiqua"/>
          <w:sz w:val="24"/>
          <w:szCs w:val="24"/>
        </w:rPr>
        <w:t xml:space="preserve"> A. Quantitative low mechanical index contrast-enhanced endoscopic ultrasound for the differential diagnosis of chronic </w:t>
      </w:r>
      <w:proofErr w:type="spellStart"/>
      <w:r w:rsidRPr="00A82EB0">
        <w:rPr>
          <w:rFonts w:ascii="Book Antiqua" w:hAnsi="Book Antiqua"/>
          <w:sz w:val="24"/>
          <w:szCs w:val="24"/>
        </w:rPr>
        <w:t>pseudotumoral</w:t>
      </w:r>
      <w:proofErr w:type="spellEnd"/>
      <w:r w:rsidRPr="00A82EB0">
        <w:rPr>
          <w:rFonts w:ascii="Book Antiqua" w:hAnsi="Book Antiqua"/>
          <w:sz w:val="24"/>
          <w:szCs w:val="24"/>
        </w:rPr>
        <w:t xml:space="preserve"> pancreatitis and pancreatic cancer. </w:t>
      </w:r>
      <w:r w:rsidRPr="00A82EB0">
        <w:rPr>
          <w:rFonts w:ascii="Book Antiqua" w:hAnsi="Book Antiqua"/>
          <w:i/>
          <w:sz w:val="24"/>
          <w:szCs w:val="24"/>
        </w:rPr>
        <w:t>BMC</w:t>
      </w:r>
      <w:r w:rsidRPr="00A82EB0">
        <w:rPr>
          <w:rFonts w:ascii="Book Antiqua" w:hAnsi="Book Antiqua"/>
          <w:sz w:val="24"/>
          <w:szCs w:val="24"/>
        </w:rPr>
        <w:t xml:space="preserve"> 2013; </w:t>
      </w:r>
      <w:r w:rsidRPr="00A82EB0">
        <w:rPr>
          <w:rFonts w:ascii="Book Antiqua" w:hAnsi="Book Antiqua"/>
          <w:b/>
          <w:sz w:val="24"/>
          <w:szCs w:val="24"/>
        </w:rPr>
        <w:t>13</w:t>
      </w:r>
      <w:r w:rsidRPr="00A82EB0">
        <w:rPr>
          <w:rFonts w:ascii="Book Antiqua" w:hAnsi="Book Antiqua"/>
          <w:sz w:val="24"/>
          <w:szCs w:val="24"/>
        </w:rPr>
        <w:t>: 2-7 [PMID:    23286918  DOI: 10.1186/1471-230X-13-2]</w:t>
      </w:r>
    </w:p>
    <w:p w14:paraId="15461F2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Imazu</w:t>
      </w:r>
      <w:proofErr w:type="spellEnd"/>
      <w:r w:rsidRPr="00A82EB0">
        <w:rPr>
          <w:rFonts w:ascii="Book Antiqua" w:hAnsi="Book Antiqua"/>
          <w:b/>
          <w:sz w:val="24"/>
          <w:szCs w:val="24"/>
        </w:rPr>
        <w:t xml:space="preserve"> H</w:t>
      </w:r>
      <w:r w:rsidRPr="00A82EB0">
        <w:rPr>
          <w:rFonts w:ascii="Book Antiqua" w:hAnsi="Book Antiqua"/>
          <w:sz w:val="24"/>
          <w:szCs w:val="24"/>
        </w:rPr>
        <w:t xml:space="preserve">, Kanazawa K, Mori N, Ikeda K, </w:t>
      </w:r>
      <w:proofErr w:type="spellStart"/>
      <w:r w:rsidRPr="00A82EB0">
        <w:rPr>
          <w:rFonts w:ascii="Book Antiqua" w:hAnsi="Book Antiqua"/>
          <w:sz w:val="24"/>
          <w:szCs w:val="24"/>
        </w:rPr>
        <w:t>Kakutani</w:t>
      </w:r>
      <w:proofErr w:type="spellEnd"/>
      <w:r w:rsidRPr="00A82EB0">
        <w:rPr>
          <w:rFonts w:ascii="Book Antiqua" w:hAnsi="Book Antiqua"/>
          <w:sz w:val="24"/>
          <w:szCs w:val="24"/>
        </w:rPr>
        <w:t xml:space="preserve"> H, </w:t>
      </w:r>
      <w:proofErr w:type="spellStart"/>
      <w:r w:rsidRPr="00A82EB0">
        <w:rPr>
          <w:rFonts w:ascii="Book Antiqua" w:hAnsi="Book Antiqua"/>
          <w:sz w:val="24"/>
          <w:szCs w:val="24"/>
        </w:rPr>
        <w:t>Sumiyama</w:t>
      </w:r>
      <w:proofErr w:type="spellEnd"/>
      <w:r w:rsidRPr="00A82EB0">
        <w:rPr>
          <w:rFonts w:ascii="Book Antiqua" w:hAnsi="Book Antiqua"/>
          <w:sz w:val="24"/>
          <w:szCs w:val="24"/>
        </w:rPr>
        <w:t xml:space="preserve"> K, Hino S, Leon </w:t>
      </w:r>
      <w:proofErr w:type="spellStart"/>
      <w:r w:rsidRPr="00A82EB0">
        <w:rPr>
          <w:rFonts w:ascii="Book Antiqua" w:hAnsi="Book Antiqua"/>
          <w:sz w:val="24"/>
          <w:szCs w:val="24"/>
        </w:rPr>
        <w:t>Ang</w:t>
      </w:r>
      <w:proofErr w:type="spellEnd"/>
      <w:r w:rsidRPr="00A82EB0">
        <w:rPr>
          <w:rFonts w:ascii="Book Antiqua" w:hAnsi="Book Antiqua"/>
          <w:sz w:val="24"/>
          <w:szCs w:val="24"/>
        </w:rPr>
        <w:t xml:space="preserve"> T, Omar S, </w:t>
      </w:r>
      <w:proofErr w:type="spellStart"/>
      <w:r w:rsidRPr="00A82EB0">
        <w:rPr>
          <w:rFonts w:ascii="Book Antiqua" w:hAnsi="Book Antiqua"/>
          <w:sz w:val="24"/>
          <w:szCs w:val="24"/>
        </w:rPr>
        <w:t>Tajiri</w:t>
      </w:r>
      <w:proofErr w:type="spellEnd"/>
      <w:r w:rsidRPr="00A82EB0">
        <w:rPr>
          <w:rFonts w:ascii="Book Antiqua" w:hAnsi="Book Antiqua"/>
          <w:sz w:val="24"/>
          <w:szCs w:val="24"/>
        </w:rPr>
        <w:t xml:space="preserve"> H. Novel quantitative perfusion analysis with contrast-enhanced harmonic EUS for differentiation of autoimmune pancreatitis from pancreatic carcinoma. </w:t>
      </w:r>
      <w:proofErr w:type="spellStart"/>
      <w:r w:rsidRPr="00A82EB0">
        <w:rPr>
          <w:rFonts w:ascii="Book Antiqua" w:hAnsi="Book Antiqua"/>
          <w:i/>
          <w:sz w:val="24"/>
          <w:szCs w:val="24"/>
        </w:rPr>
        <w:t>Scand</w:t>
      </w:r>
      <w:proofErr w:type="spellEnd"/>
      <w:r w:rsidRPr="00A82EB0">
        <w:rPr>
          <w:rFonts w:ascii="Book Antiqua" w:hAnsi="Book Antiqua"/>
          <w:i/>
          <w:sz w:val="24"/>
          <w:szCs w:val="24"/>
        </w:rPr>
        <w:t xml:space="preserve"> J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2012; </w:t>
      </w:r>
      <w:r w:rsidRPr="00A82EB0">
        <w:rPr>
          <w:rFonts w:ascii="Book Antiqua" w:hAnsi="Book Antiqua"/>
          <w:b/>
          <w:sz w:val="24"/>
          <w:szCs w:val="24"/>
        </w:rPr>
        <w:t>47</w:t>
      </w:r>
      <w:r w:rsidRPr="00A82EB0">
        <w:rPr>
          <w:rFonts w:ascii="Book Antiqua" w:hAnsi="Book Antiqua"/>
          <w:sz w:val="24"/>
          <w:szCs w:val="24"/>
        </w:rPr>
        <w:t>: 853-860 [PMID:  22507131 DOI: 0.3109/00365521.2012.679686]</w:t>
      </w:r>
    </w:p>
    <w:p w14:paraId="3E26E3E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Sakamoto H, Komaki T,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FNA guided by contrast enhanced harmonic EUS in pancreatic tumors.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2009; </w:t>
      </w:r>
      <w:r w:rsidRPr="00A82EB0">
        <w:rPr>
          <w:rFonts w:ascii="Book Antiqua" w:hAnsi="Book Antiqua"/>
          <w:b/>
          <w:sz w:val="24"/>
          <w:szCs w:val="24"/>
        </w:rPr>
        <w:t>69</w:t>
      </w:r>
      <w:r w:rsidRPr="00A82EB0">
        <w:rPr>
          <w:rFonts w:ascii="Book Antiqua" w:hAnsi="Book Antiqua"/>
          <w:sz w:val="24"/>
          <w:szCs w:val="24"/>
        </w:rPr>
        <w:t>: AB328 [DOI: 10.1016/j.gie.2009.03.945]</w:t>
      </w:r>
    </w:p>
    <w:p w14:paraId="7501031B"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Tanaka M</w:t>
      </w:r>
      <w:r w:rsidRPr="00A82EB0">
        <w:rPr>
          <w:rFonts w:ascii="Book Antiqua" w:hAnsi="Book Antiqua"/>
          <w:sz w:val="24"/>
          <w:szCs w:val="24"/>
        </w:rPr>
        <w:t xml:space="preserve">, </w:t>
      </w:r>
      <w:proofErr w:type="spellStart"/>
      <w:r w:rsidRPr="00A82EB0">
        <w:rPr>
          <w:rFonts w:ascii="Book Antiqua" w:hAnsi="Book Antiqua"/>
          <w:sz w:val="24"/>
          <w:szCs w:val="24"/>
        </w:rPr>
        <w:t>Fernández</w:t>
      </w:r>
      <w:proofErr w:type="spellEnd"/>
      <w:r w:rsidRPr="00A82EB0">
        <w:rPr>
          <w:rFonts w:ascii="Book Antiqua" w:hAnsi="Book Antiqua"/>
          <w:sz w:val="24"/>
          <w:szCs w:val="24"/>
        </w:rPr>
        <w:t xml:space="preserve">-del Castillo C, </w:t>
      </w:r>
      <w:proofErr w:type="spellStart"/>
      <w:r w:rsidRPr="00A82EB0">
        <w:rPr>
          <w:rFonts w:ascii="Book Antiqua" w:hAnsi="Book Antiqua"/>
          <w:sz w:val="24"/>
          <w:szCs w:val="24"/>
        </w:rPr>
        <w:t>Adsay</w:t>
      </w:r>
      <w:proofErr w:type="spellEnd"/>
      <w:r w:rsidRPr="00A82EB0">
        <w:rPr>
          <w:rFonts w:ascii="Book Antiqua" w:hAnsi="Book Antiqua"/>
          <w:sz w:val="24"/>
          <w:szCs w:val="24"/>
        </w:rPr>
        <w:t xml:space="preserve"> V, Chari S, </w:t>
      </w:r>
      <w:proofErr w:type="spellStart"/>
      <w:r w:rsidRPr="00A82EB0">
        <w:rPr>
          <w:rFonts w:ascii="Book Antiqua" w:hAnsi="Book Antiqua"/>
          <w:sz w:val="24"/>
          <w:szCs w:val="24"/>
        </w:rPr>
        <w:t>Falconi</w:t>
      </w:r>
      <w:proofErr w:type="spellEnd"/>
      <w:r w:rsidRPr="00A82EB0">
        <w:rPr>
          <w:rFonts w:ascii="Book Antiqua" w:hAnsi="Book Antiqua"/>
          <w:sz w:val="24"/>
          <w:szCs w:val="24"/>
        </w:rPr>
        <w:t xml:space="preserve"> M, Jang JY, Kimura W, Levy P, Bishop Pitman M, Schmidt CM, Shimizu M, Wolfgang CL, Yamaguchi K, </w:t>
      </w:r>
      <w:proofErr w:type="spellStart"/>
      <w:r w:rsidRPr="00A82EB0">
        <w:rPr>
          <w:rFonts w:ascii="Book Antiqua" w:hAnsi="Book Antiqua"/>
          <w:sz w:val="24"/>
          <w:szCs w:val="24"/>
        </w:rPr>
        <w:t>Yamao</w:t>
      </w:r>
      <w:proofErr w:type="spellEnd"/>
      <w:r w:rsidRPr="00A82EB0">
        <w:rPr>
          <w:rFonts w:ascii="Book Antiqua" w:hAnsi="Book Antiqua"/>
          <w:sz w:val="24"/>
          <w:szCs w:val="24"/>
        </w:rPr>
        <w:t xml:space="preserve"> K.</w:t>
      </w:r>
      <w:r w:rsidRPr="00A82EB0">
        <w:t xml:space="preserve"> </w:t>
      </w:r>
      <w:r w:rsidRPr="00A82EB0">
        <w:rPr>
          <w:rFonts w:ascii="Book Antiqua" w:hAnsi="Book Antiqua"/>
          <w:sz w:val="24"/>
          <w:szCs w:val="24"/>
        </w:rPr>
        <w:t xml:space="preserve">International consensus guidelines 2012 for the management of IPMN and MCN of the pancreas. </w:t>
      </w:r>
      <w:proofErr w:type="spellStart"/>
      <w:r w:rsidRPr="00A82EB0">
        <w:rPr>
          <w:rFonts w:ascii="Book Antiqua" w:hAnsi="Book Antiqua"/>
          <w:i/>
          <w:sz w:val="24"/>
          <w:szCs w:val="24"/>
        </w:rPr>
        <w:t>Pancreatology</w:t>
      </w:r>
      <w:proofErr w:type="spellEnd"/>
      <w:r w:rsidRPr="00A82EB0">
        <w:rPr>
          <w:rFonts w:ascii="Book Antiqua" w:hAnsi="Book Antiqua"/>
          <w:sz w:val="24"/>
          <w:szCs w:val="24"/>
        </w:rPr>
        <w:t xml:space="preserve"> 2012, </w:t>
      </w:r>
      <w:r w:rsidRPr="00A82EB0">
        <w:rPr>
          <w:rFonts w:ascii="Book Antiqua" w:hAnsi="Book Antiqua"/>
          <w:b/>
          <w:sz w:val="24"/>
          <w:szCs w:val="24"/>
        </w:rPr>
        <w:t>12</w:t>
      </w:r>
      <w:r w:rsidRPr="00A82EB0">
        <w:rPr>
          <w:rFonts w:ascii="Book Antiqua" w:hAnsi="Book Antiqua"/>
          <w:sz w:val="24"/>
          <w:szCs w:val="24"/>
        </w:rPr>
        <w:t>: 183-191 [PMID: 22687371 DOI: 10.1016/j.pan.2012.04.004]</w:t>
      </w:r>
    </w:p>
    <w:p w14:paraId="42E110E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Zhong</w:t>
      </w:r>
      <w:proofErr w:type="spellEnd"/>
      <w:r w:rsidRPr="00A82EB0">
        <w:rPr>
          <w:rFonts w:ascii="Book Antiqua" w:hAnsi="Book Antiqua"/>
          <w:b/>
          <w:sz w:val="24"/>
          <w:szCs w:val="24"/>
        </w:rPr>
        <w:t xml:space="preserve"> N</w:t>
      </w:r>
      <w:r w:rsidRPr="00A82EB0">
        <w:rPr>
          <w:rFonts w:ascii="Book Antiqua" w:hAnsi="Book Antiqua"/>
          <w:sz w:val="24"/>
          <w:szCs w:val="24"/>
        </w:rPr>
        <w:t xml:space="preserve">, Zhang L, </w:t>
      </w:r>
      <w:proofErr w:type="spellStart"/>
      <w:r w:rsidRPr="00A82EB0">
        <w:rPr>
          <w:rFonts w:ascii="Book Antiqua" w:hAnsi="Book Antiqua"/>
          <w:sz w:val="24"/>
          <w:szCs w:val="24"/>
        </w:rPr>
        <w:t>Takashashi</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Shalmiyev</w:t>
      </w:r>
      <w:proofErr w:type="spellEnd"/>
      <w:r w:rsidRPr="00A82EB0">
        <w:rPr>
          <w:rFonts w:ascii="Book Antiqua" w:hAnsi="Book Antiqua"/>
          <w:sz w:val="24"/>
          <w:szCs w:val="24"/>
        </w:rPr>
        <w:t xml:space="preserve"> V, Canto IM, </w:t>
      </w:r>
      <w:proofErr w:type="spellStart"/>
      <w:r w:rsidRPr="00A82EB0">
        <w:rPr>
          <w:rFonts w:ascii="Book Antiqua" w:hAnsi="Book Antiqua"/>
          <w:sz w:val="24"/>
          <w:szCs w:val="24"/>
        </w:rPr>
        <w:t>Clain</w:t>
      </w:r>
      <w:proofErr w:type="spellEnd"/>
      <w:r w:rsidRPr="00A82EB0">
        <w:rPr>
          <w:rFonts w:ascii="Book Antiqua" w:hAnsi="Book Antiqua"/>
          <w:sz w:val="24"/>
          <w:szCs w:val="24"/>
        </w:rPr>
        <w:t xml:space="preserve"> JE, Deutsch JC, DeWitt J, </w:t>
      </w:r>
      <w:proofErr w:type="spellStart"/>
      <w:r w:rsidRPr="00A82EB0">
        <w:rPr>
          <w:rFonts w:ascii="Book Antiqua" w:hAnsi="Book Antiqua"/>
          <w:sz w:val="24"/>
          <w:szCs w:val="24"/>
        </w:rPr>
        <w:t>Eloubeidi</w:t>
      </w:r>
      <w:proofErr w:type="spellEnd"/>
      <w:r w:rsidRPr="00A82EB0">
        <w:rPr>
          <w:rFonts w:ascii="Book Antiqua" w:hAnsi="Book Antiqua"/>
          <w:sz w:val="24"/>
          <w:szCs w:val="24"/>
        </w:rPr>
        <w:t xml:space="preserve"> MA, Gleeson FC, Levy MJ, </w:t>
      </w:r>
      <w:proofErr w:type="spellStart"/>
      <w:r w:rsidRPr="00A82EB0">
        <w:rPr>
          <w:rFonts w:ascii="Book Antiqua" w:hAnsi="Book Antiqua"/>
          <w:sz w:val="24"/>
          <w:szCs w:val="24"/>
        </w:rPr>
        <w:t>Mallery</w:t>
      </w:r>
      <w:proofErr w:type="spellEnd"/>
      <w:r w:rsidRPr="00A82EB0">
        <w:rPr>
          <w:rFonts w:ascii="Book Antiqua" w:hAnsi="Book Antiqua"/>
          <w:sz w:val="24"/>
          <w:szCs w:val="24"/>
        </w:rPr>
        <w:t xml:space="preserve"> S, </w:t>
      </w:r>
      <w:proofErr w:type="spellStart"/>
      <w:r w:rsidRPr="00A82EB0">
        <w:rPr>
          <w:rFonts w:ascii="Book Antiqua" w:hAnsi="Book Antiqua"/>
          <w:sz w:val="24"/>
          <w:szCs w:val="24"/>
        </w:rPr>
        <w:t>Raimondo</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Rajan</w:t>
      </w:r>
      <w:proofErr w:type="spellEnd"/>
      <w:r w:rsidRPr="00A82EB0">
        <w:rPr>
          <w:rFonts w:ascii="Book Antiqua" w:hAnsi="Book Antiqua"/>
          <w:sz w:val="24"/>
          <w:szCs w:val="24"/>
        </w:rPr>
        <w:t xml:space="preserve"> E, Stevens T, </w:t>
      </w:r>
      <w:proofErr w:type="spellStart"/>
      <w:r w:rsidRPr="00A82EB0">
        <w:rPr>
          <w:rFonts w:ascii="Book Antiqua" w:hAnsi="Book Antiqua"/>
          <w:sz w:val="24"/>
          <w:szCs w:val="24"/>
        </w:rPr>
        <w:t>Topazian</w:t>
      </w:r>
      <w:proofErr w:type="spellEnd"/>
      <w:r w:rsidRPr="00A82EB0">
        <w:rPr>
          <w:rFonts w:ascii="Book Antiqua" w:hAnsi="Book Antiqua"/>
          <w:sz w:val="24"/>
          <w:szCs w:val="24"/>
        </w:rPr>
        <w:t xml:space="preserve"> M. Histological and imaging features of mural nodules in mucinous pancreatic cysts. </w:t>
      </w:r>
      <w:proofErr w:type="spellStart"/>
      <w:r w:rsidRPr="00A82EB0">
        <w:rPr>
          <w:rFonts w:ascii="Book Antiqua" w:hAnsi="Book Antiqua"/>
          <w:i/>
          <w:sz w:val="24"/>
          <w:szCs w:val="24"/>
        </w:rPr>
        <w:t>Clin</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Gastroenterol</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Hepatol</w:t>
      </w:r>
      <w:proofErr w:type="spellEnd"/>
      <w:r w:rsidRPr="00A82EB0">
        <w:rPr>
          <w:rFonts w:ascii="Book Antiqua" w:hAnsi="Book Antiqua"/>
          <w:sz w:val="24"/>
          <w:szCs w:val="24"/>
        </w:rPr>
        <w:t xml:space="preserve"> 2012; </w:t>
      </w:r>
      <w:r w:rsidRPr="00A82EB0">
        <w:rPr>
          <w:rFonts w:ascii="Book Antiqua" w:hAnsi="Book Antiqua"/>
          <w:b/>
          <w:sz w:val="24"/>
          <w:szCs w:val="24"/>
        </w:rPr>
        <w:t>10</w:t>
      </w:r>
      <w:r w:rsidRPr="00A82EB0">
        <w:rPr>
          <w:rFonts w:ascii="Book Antiqua" w:hAnsi="Book Antiqua"/>
          <w:sz w:val="24"/>
          <w:szCs w:val="24"/>
        </w:rPr>
        <w:t>: 192-198 [PMID: 21982970   DOI: 10.1016/j.cgh.2011.09.029]</w:t>
      </w:r>
    </w:p>
    <w:p w14:paraId="4F515B22"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Hirooka</w:t>
      </w:r>
      <w:proofErr w:type="spellEnd"/>
      <w:r w:rsidRPr="00A82EB0">
        <w:rPr>
          <w:rFonts w:ascii="Book Antiqua" w:hAnsi="Book Antiqua"/>
          <w:b/>
          <w:sz w:val="24"/>
          <w:szCs w:val="24"/>
        </w:rPr>
        <w:t xml:space="preserve"> Y</w:t>
      </w:r>
      <w:r w:rsidRPr="00A82EB0">
        <w:rPr>
          <w:rFonts w:ascii="Book Antiqua" w:hAnsi="Book Antiqua"/>
          <w:sz w:val="24"/>
          <w:szCs w:val="24"/>
        </w:rPr>
        <w:t xml:space="preserve">, </w:t>
      </w:r>
      <w:proofErr w:type="spellStart"/>
      <w:r w:rsidRPr="00A82EB0">
        <w:rPr>
          <w:rFonts w:ascii="Book Antiqua" w:hAnsi="Book Antiqua"/>
          <w:sz w:val="24"/>
          <w:szCs w:val="24"/>
        </w:rPr>
        <w:t>Itoh</w:t>
      </w:r>
      <w:proofErr w:type="spellEnd"/>
      <w:r w:rsidRPr="00A82EB0">
        <w:rPr>
          <w:rFonts w:ascii="Book Antiqua" w:hAnsi="Book Antiqua"/>
          <w:sz w:val="24"/>
          <w:szCs w:val="24"/>
        </w:rPr>
        <w:t xml:space="preserve"> A, Kawashima H, Hara K, </w:t>
      </w:r>
      <w:proofErr w:type="spellStart"/>
      <w:r w:rsidRPr="00A82EB0">
        <w:rPr>
          <w:rFonts w:ascii="Book Antiqua" w:hAnsi="Book Antiqua"/>
          <w:sz w:val="24"/>
          <w:szCs w:val="24"/>
        </w:rPr>
        <w:t>Nonogaki</w:t>
      </w:r>
      <w:proofErr w:type="spellEnd"/>
      <w:r w:rsidRPr="00A82EB0">
        <w:rPr>
          <w:rFonts w:ascii="Book Antiqua" w:hAnsi="Book Antiqua"/>
          <w:sz w:val="24"/>
          <w:szCs w:val="24"/>
        </w:rPr>
        <w:t xml:space="preserve"> K, Kasugai T, </w:t>
      </w:r>
      <w:proofErr w:type="spellStart"/>
      <w:r w:rsidRPr="00A82EB0">
        <w:rPr>
          <w:rFonts w:ascii="Book Antiqua" w:hAnsi="Book Antiqua"/>
          <w:sz w:val="24"/>
          <w:szCs w:val="24"/>
        </w:rPr>
        <w:t>Ohno</w:t>
      </w:r>
      <w:proofErr w:type="spellEnd"/>
      <w:r w:rsidRPr="00A82EB0">
        <w:rPr>
          <w:rFonts w:ascii="Book Antiqua" w:hAnsi="Book Antiqua"/>
          <w:sz w:val="24"/>
          <w:szCs w:val="24"/>
        </w:rPr>
        <w:t xml:space="preserve"> E, Ishikawa T, </w:t>
      </w:r>
      <w:proofErr w:type="spellStart"/>
      <w:r w:rsidRPr="00A82EB0">
        <w:rPr>
          <w:rFonts w:ascii="Book Antiqua" w:hAnsi="Book Antiqua"/>
          <w:sz w:val="24"/>
          <w:szCs w:val="24"/>
        </w:rPr>
        <w:t>Ohmiya</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Niwa</w:t>
      </w:r>
      <w:proofErr w:type="spellEnd"/>
      <w:r w:rsidRPr="00A82EB0">
        <w:rPr>
          <w:rFonts w:ascii="Book Antiqua" w:hAnsi="Book Antiqua"/>
          <w:sz w:val="24"/>
          <w:szCs w:val="24"/>
        </w:rPr>
        <w:t xml:space="preserve"> Y, </w:t>
      </w:r>
      <w:proofErr w:type="spellStart"/>
      <w:r w:rsidRPr="00A82EB0">
        <w:rPr>
          <w:rFonts w:ascii="Book Antiqua" w:hAnsi="Book Antiqua"/>
          <w:sz w:val="24"/>
          <w:szCs w:val="24"/>
        </w:rPr>
        <w:t>Goto</w:t>
      </w:r>
      <w:proofErr w:type="spellEnd"/>
      <w:r w:rsidRPr="00A82EB0">
        <w:rPr>
          <w:rFonts w:ascii="Book Antiqua" w:hAnsi="Book Antiqua"/>
          <w:sz w:val="24"/>
          <w:szCs w:val="24"/>
        </w:rPr>
        <w:t xml:space="preserve"> H. Utility of contrast enhanced endoscopic ultrasonography (CE-EUS) in the diagnosis of pancreatic diseases using </w:t>
      </w:r>
      <w:proofErr w:type="spellStart"/>
      <w:r w:rsidRPr="00A82EB0">
        <w:rPr>
          <w:rFonts w:ascii="Book Antiqua" w:hAnsi="Book Antiqua"/>
          <w:sz w:val="24"/>
          <w:szCs w:val="24"/>
        </w:rPr>
        <w:t>perflubutane</w:t>
      </w:r>
      <w:proofErr w:type="spellEnd"/>
      <w:r w:rsidRPr="00A82EB0">
        <w:rPr>
          <w:rFonts w:ascii="Book Antiqua" w:hAnsi="Book Antiqua"/>
          <w:sz w:val="24"/>
          <w:szCs w:val="24"/>
        </w:rPr>
        <w:t xml:space="preserve"> microbubbles.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2008; </w:t>
      </w:r>
      <w:r w:rsidRPr="00A82EB0">
        <w:rPr>
          <w:rFonts w:ascii="Book Antiqua" w:hAnsi="Book Antiqua"/>
          <w:b/>
          <w:sz w:val="24"/>
          <w:szCs w:val="24"/>
        </w:rPr>
        <w:t>67</w:t>
      </w:r>
      <w:r w:rsidRPr="00A82EB0">
        <w:rPr>
          <w:rFonts w:ascii="Book Antiqua" w:hAnsi="Book Antiqua"/>
          <w:sz w:val="24"/>
          <w:szCs w:val="24"/>
        </w:rPr>
        <w:t>: AB214 [PMID: 18578045 DOI: 10.1016/j.gie.2008.03.1039]</w:t>
      </w:r>
    </w:p>
    <w:p w14:paraId="7F22078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Kitano M</w:t>
      </w:r>
      <w:r w:rsidRPr="00A82EB0">
        <w:rPr>
          <w:rFonts w:ascii="Book Antiqua" w:hAnsi="Book Antiqua"/>
          <w:sz w:val="24"/>
          <w:szCs w:val="24"/>
        </w:rPr>
        <w:t xml:space="preserve">, Takagi T, Sakamoto H, Das K, Komaki T, Noda K, </w:t>
      </w:r>
      <w:proofErr w:type="spellStart"/>
      <w:r w:rsidRPr="00A82EB0">
        <w:rPr>
          <w:rFonts w:ascii="Book Antiqua" w:hAnsi="Book Antiqua"/>
          <w:sz w:val="24"/>
          <w:szCs w:val="24"/>
        </w:rPr>
        <w:t>Yamao</w:t>
      </w:r>
      <w:proofErr w:type="spellEnd"/>
      <w:r w:rsidRPr="00A82EB0">
        <w:rPr>
          <w:rFonts w:ascii="Book Antiqua" w:hAnsi="Book Antiqua"/>
          <w:sz w:val="24"/>
          <w:szCs w:val="24"/>
        </w:rPr>
        <w:t xml:space="preserve"> K,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Dynamic imaging by contrast enhanced harmonic EUS with long-lasting contrast: Role in diagnosis of pancreatic tumors.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2009; </w:t>
      </w:r>
      <w:r w:rsidRPr="00A82EB0">
        <w:rPr>
          <w:rFonts w:ascii="Book Antiqua" w:hAnsi="Book Antiqua"/>
          <w:b/>
          <w:sz w:val="24"/>
          <w:szCs w:val="24"/>
        </w:rPr>
        <w:t>69</w:t>
      </w:r>
      <w:r w:rsidRPr="00A82EB0">
        <w:rPr>
          <w:rFonts w:ascii="Book Antiqua" w:hAnsi="Book Antiqua"/>
          <w:sz w:val="24"/>
          <w:szCs w:val="24"/>
        </w:rPr>
        <w:t>: AB235 [DOI: 10.1016/j.gie.2009.03.582]</w:t>
      </w:r>
    </w:p>
    <w:p w14:paraId="5788DB7B"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Yamashita Y</w:t>
      </w:r>
      <w:r w:rsidRPr="00A82EB0">
        <w:rPr>
          <w:rFonts w:ascii="Book Antiqua" w:hAnsi="Book Antiqua"/>
          <w:sz w:val="24"/>
          <w:szCs w:val="24"/>
        </w:rPr>
        <w:t xml:space="preserve">, Ueda K, </w:t>
      </w:r>
      <w:proofErr w:type="spellStart"/>
      <w:r w:rsidRPr="00A82EB0">
        <w:rPr>
          <w:rFonts w:ascii="Book Antiqua" w:hAnsi="Book Antiqua"/>
          <w:sz w:val="24"/>
          <w:szCs w:val="24"/>
        </w:rPr>
        <w:t>Itonaga</w:t>
      </w:r>
      <w:proofErr w:type="spellEnd"/>
      <w:r w:rsidRPr="00A82EB0">
        <w:rPr>
          <w:rFonts w:ascii="Book Antiqua" w:hAnsi="Book Antiqua"/>
          <w:sz w:val="24"/>
          <w:szCs w:val="24"/>
        </w:rPr>
        <w:t xml:space="preserve"> M, Yoshida T, Maeda H, </w:t>
      </w:r>
      <w:proofErr w:type="spellStart"/>
      <w:r w:rsidRPr="00A82EB0">
        <w:rPr>
          <w:rFonts w:ascii="Book Antiqua" w:hAnsi="Book Antiqua"/>
          <w:sz w:val="24"/>
          <w:szCs w:val="24"/>
        </w:rPr>
        <w:t>Maekita</w:t>
      </w:r>
      <w:proofErr w:type="spellEnd"/>
      <w:r w:rsidRPr="00A82EB0">
        <w:rPr>
          <w:rFonts w:ascii="Book Antiqua" w:hAnsi="Book Antiqua"/>
          <w:sz w:val="24"/>
          <w:szCs w:val="24"/>
        </w:rPr>
        <w:t xml:space="preserve"> T, Iguchi M, </w:t>
      </w:r>
      <w:proofErr w:type="spellStart"/>
      <w:r w:rsidRPr="00A82EB0">
        <w:rPr>
          <w:rFonts w:ascii="Book Antiqua" w:hAnsi="Book Antiqua"/>
          <w:sz w:val="24"/>
          <w:szCs w:val="24"/>
        </w:rPr>
        <w:t>Tamai</w:t>
      </w:r>
      <w:proofErr w:type="spellEnd"/>
      <w:r w:rsidRPr="00A82EB0">
        <w:rPr>
          <w:rFonts w:ascii="Book Antiqua" w:hAnsi="Book Antiqua"/>
          <w:sz w:val="24"/>
          <w:szCs w:val="24"/>
        </w:rPr>
        <w:t xml:space="preserve"> H, Ichinose M, Kato J. Usefulness of contrast-enhanced endoscopic </w:t>
      </w:r>
      <w:proofErr w:type="spellStart"/>
      <w:r w:rsidRPr="00A82EB0">
        <w:rPr>
          <w:rFonts w:ascii="Book Antiqua" w:hAnsi="Book Antiqua"/>
          <w:sz w:val="24"/>
          <w:szCs w:val="24"/>
        </w:rPr>
        <w:t>sonography</w:t>
      </w:r>
      <w:proofErr w:type="spellEnd"/>
      <w:r w:rsidRPr="00A82EB0">
        <w:rPr>
          <w:rFonts w:ascii="Book Antiqua" w:hAnsi="Book Antiqua"/>
          <w:sz w:val="24"/>
          <w:szCs w:val="24"/>
        </w:rPr>
        <w:t xml:space="preserve"> for discriminating mural nodules from mucus clots in intraductal papillary mucinous neoplasms. </w:t>
      </w:r>
      <w:r w:rsidRPr="00A82EB0">
        <w:rPr>
          <w:rFonts w:ascii="Book Antiqua" w:hAnsi="Book Antiqua"/>
          <w:i/>
          <w:sz w:val="24"/>
          <w:szCs w:val="24"/>
        </w:rPr>
        <w:t>J Ultrasound Med</w:t>
      </w:r>
      <w:r w:rsidRPr="00A82EB0">
        <w:rPr>
          <w:rFonts w:ascii="Book Antiqua" w:hAnsi="Book Antiqua"/>
          <w:sz w:val="24"/>
          <w:szCs w:val="24"/>
        </w:rPr>
        <w:t xml:space="preserve"> 2013; </w:t>
      </w:r>
      <w:r w:rsidRPr="00A82EB0">
        <w:rPr>
          <w:rFonts w:ascii="Book Antiqua" w:hAnsi="Book Antiqua"/>
          <w:b/>
          <w:sz w:val="24"/>
          <w:szCs w:val="24"/>
        </w:rPr>
        <w:t>32</w:t>
      </w:r>
      <w:r w:rsidRPr="00A82EB0">
        <w:rPr>
          <w:rFonts w:ascii="Book Antiqua" w:hAnsi="Book Antiqua"/>
          <w:sz w:val="24"/>
          <w:szCs w:val="24"/>
        </w:rPr>
        <w:t>: 61-68 [PMID:  23269711]</w:t>
      </w:r>
    </w:p>
    <w:p w14:paraId="3858D22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Dumonceau</w:t>
      </w:r>
      <w:proofErr w:type="spellEnd"/>
      <w:r w:rsidRPr="00A82EB0">
        <w:rPr>
          <w:rFonts w:ascii="Book Antiqua" w:hAnsi="Book Antiqua"/>
          <w:b/>
          <w:sz w:val="24"/>
          <w:szCs w:val="24"/>
        </w:rPr>
        <w:t xml:space="preserve"> JM</w:t>
      </w:r>
      <w:r w:rsidRPr="00A82EB0">
        <w:rPr>
          <w:rFonts w:ascii="Book Antiqua" w:hAnsi="Book Antiqua"/>
          <w:sz w:val="24"/>
          <w:szCs w:val="24"/>
        </w:rPr>
        <w:t xml:space="preserve">, </w:t>
      </w:r>
      <w:proofErr w:type="spellStart"/>
      <w:r w:rsidRPr="00A82EB0">
        <w:rPr>
          <w:rFonts w:ascii="Book Antiqua" w:hAnsi="Book Antiqua"/>
          <w:sz w:val="24"/>
          <w:szCs w:val="24"/>
        </w:rPr>
        <w:t>Polkowski</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Larghi</w:t>
      </w:r>
      <w:proofErr w:type="spellEnd"/>
      <w:r w:rsidRPr="00A82EB0">
        <w:rPr>
          <w:rFonts w:ascii="Book Antiqua" w:hAnsi="Book Antiqua"/>
          <w:sz w:val="24"/>
          <w:szCs w:val="24"/>
        </w:rPr>
        <w:t xml:space="preserve"> A, </w:t>
      </w:r>
      <w:proofErr w:type="spellStart"/>
      <w:r w:rsidRPr="00A82EB0">
        <w:rPr>
          <w:rFonts w:ascii="Book Antiqua" w:hAnsi="Book Antiqua"/>
          <w:sz w:val="24"/>
          <w:szCs w:val="24"/>
        </w:rPr>
        <w:t>Vilmann</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Giovannini</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Frossard</w:t>
      </w:r>
      <w:proofErr w:type="spellEnd"/>
      <w:r w:rsidRPr="00A82EB0">
        <w:rPr>
          <w:rFonts w:ascii="Book Antiqua" w:hAnsi="Book Antiqua"/>
          <w:sz w:val="24"/>
          <w:szCs w:val="24"/>
        </w:rPr>
        <w:t xml:space="preserve"> JL, </w:t>
      </w:r>
      <w:proofErr w:type="spellStart"/>
      <w:r w:rsidRPr="00A82EB0">
        <w:rPr>
          <w:rFonts w:ascii="Book Antiqua" w:hAnsi="Book Antiqua"/>
          <w:sz w:val="24"/>
          <w:szCs w:val="24"/>
        </w:rPr>
        <w:t>Heresbach</w:t>
      </w:r>
      <w:proofErr w:type="spellEnd"/>
      <w:r w:rsidRPr="00A82EB0">
        <w:rPr>
          <w:rFonts w:ascii="Book Antiqua" w:hAnsi="Book Antiqua"/>
          <w:sz w:val="24"/>
          <w:szCs w:val="24"/>
        </w:rPr>
        <w:t xml:space="preserve"> D, </w:t>
      </w:r>
      <w:proofErr w:type="spellStart"/>
      <w:r w:rsidRPr="00A82EB0">
        <w:rPr>
          <w:rFonts w:ascii="Book Antiqua" w:hAnsi="Book Antiqua"/>
          <w:sz w:val="24"/>
          <w:szCs w:val="24"/>
        </w:rPr>
        <w:t>Pujol</w:t>
      </w:r>
      <w:proofErr w:type="spellEnd"/>
      <w:r w:rsidRPr="00A82EB0">
        <w:rPr>
          <w:rFonts w:ascii="Book Antiqua" w:hAnsi="Book Antiqua"/>
          <w:sz w:val="24"/>
          <w:szCs w:val="24"/>
        </w:rPr>
        <w:t xml:space="preserve"> B, Fernandez-</w:t>
      </w:r>
      <w:proofErr w:type="spellStart"/>
      <w:r w:rsidRPr="00A82EB0">
        <w:rPr>
          <w:rFonts w:ascii="Book Antiqua" w:hAnsi="Book Antiqua"/>
          <w:sz w:val="24"/>
          <w:szCs w:val="24"/>
        </w:rPr>
        <w:t>Esparrach</w:t>
      </w:r>
      <w:proofErr w:type="spellEnd"/>
      <w:r w:rsidRPr="00A82EB0">
        <w:rPr>
          <w:rFonts w:ascii="Book Antiqua" w:hAnsi="Book Antiqua"/>
          <w:sz w:val="24"/>
          <w:szCs w:val="24"/>
        </w:rPr>
        <w:t xml:space="preserve"> G, Vazquez-</w:t>
      </w:r>
      <w:proofErr w:type="spellStart"/>
      <w:r w:rsidRPr="00A82EB0">
        <w:rPr>
          <w:rFonts w:ascii="Book Antiqua" w:hAnsi="Book Antiqua"/>
          <w:sz w:val="24"/>
          <w:szCs w:val="24"/>
        </w:rPr>
        <w:t>Sequeiros</w:t>
      </w:r>
      <w:proofErr w:type="spellEnd"/>
      <w:r w:rsidRPr="00A82EB0">
        <w:rPr>
          <w:rFonts w:ascii="Book Antiqua" w:hAnsi="Book Antiqua"/>
          <w:sz w:val="24"/>
          <w:szCs w:val="24"/>
        </w:rPr>
        <w:t xml:space="preserve"> E, </w:t>
      </w:r>
      <w:proofErr w:type="spellStart"/>
      <w:r w:rsidRPr="00A82EB0">
        <w:rPr>
          <w:rFonts w:ascii="Book Antiqua" w:hAnsi="Book Antiqua"/>
          <w:sz w:val="24"/>
          <w:szCs w:val="24"/>
        </w:rPr>
        <w:t>Gines</w:t>
      </w:r>
      <w:proofErr w:type="spellEnd"/>
      <w:r w:rsidRPr="00A82EB0">
        <w:rPr>
          <w:rFonts w:ascii="Book Antiqua" w:hAnsi="Book Antiqua"/>
          <w:sz w:val="24"/>
          <w:szCs w:val="24"/>
        </w:rPr>
        <w:t xml:space="preserve"> A.</w:t>
      </w:r>
      <w:r w:rsidRPr="00A82EB0">
        <w:rPr>
          <w:rFonts w:ascii="Book Antiqua" w:hAnsi="Book Antiqua"/>
          <w:b/>
          <w:sz w:val="24"/>
          <w:szCs w:val="24"/>
        </w:rPr>
        <w:t xml:space="preserve"> </w:t>
      </w:r>
      <w:r w:rsidRPr="00A82EB0">
        <w:rPr>
          <w:rFonts w:ascii="Book Antiqua" w:hAnsi="Book Antiqua"/>
          <w:sz w:val="24"/>
          <w:szCs w:val="24"/>
        </w:rPr>
        <w:t>Indications, results, and clinical impact of endoscopic ultrasound (EUS) – guided sampling in gastroenterology: European Society of Gastrointestinal Endoscopy (ESGE) clinical guideline. Endoscopy 2011; 43: 190-206 [PMID: 21842456  DOI:</w:t>
      </w:r>
      <w:r w:rsidRPr="00A82EB0">
        <w:t xml:space="preserve"> </w:t>
      </w:r>
      <w:r w:rsidRPr="00A82EB0">
        <w:rPr>
          <w:rFonts w:ascii="Book Antiqua" w:hAnsi="Book Antiqua"/>
          <w:sz w:val="24"/>
          <w:szCs w:val="24"/>
        </w:rPr>
        <w:t xml:space="preserve">10.1055/s-0030-1256754 ] </w:t>
      </w:r>
    </w:p>
    <w:p w14:paraId="42820AAA"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Sakamoto H</w:t>
      </w:r>
      <w:r w:rsidRPr="00A82EB0">
        <w:rPr>
          <w:rFonts w:ascii="Book Antiqua" w:hAnsi="Book Antiqua"/>
          <w:sz w:val="24"/>
          <w:szCs w:val="24"/>
        </w:rPr>
        <w:t xml:space="preserve">, Kitano M, Matsui S, </w:t>
      </w:r>
      <w:proofErr w:type="spellStart"/>
      <w:r w:rsidRPr="00A82EB0">
        <w:rPr>
          <w:rFonts w:ascii="Book Antiqua" w:hAnsi="Book Antiqua"/>
          <w:sz w:val="24"/>
          <w:szCs w:val="24"/>
        </w:rPr>
        <w:t>Kamata</w:t>
      </w:r>
      <w:proofErr w:type="spellEnd"/>
      <w:r w:rsidRPr="00A82EB0">
        <w:rPr>
          <w:rFonts w:ascii="Book Antiqua" w:hAnsi="Book Antiqua"/>
          <w:sz w:val="24"/>
          <w:szCs w:val="24"/>
        </w:rPr>
        <w:t xml:space="preserve"> K, Komaki T, Imai H, Dote K,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Estimation of malignant potential of GI stromal tumors by contrast-enhanced harmonic EUS.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2011; </w:t>
      </w:r>
      <w:r w:rsidRPr="00A82EB0">
        <w:rPr>
          <w:rFonts w:ascii="Book Antiqua" w:hAnsi="Book Antiqua"/>
          <w:b/>
          <w:sz w:val="24"/>
          <w:szCs w:val="24"/>
        </w:rPr>
        <w:t>73</w:t>
      </w:r>
      <w:r w:rsidRPr="00A82EB0">
        <w:rPr>
          <w:rFonts w:ascii="Book Antiqua" w:hAnsi="Book Antiqua"/>
          <w:sz w:val="24"/>
          <w:szCs w:val="24"/>
        </w:rPr>
        <w:t>: 227- 237 [PMID: 21295636 DOI: 10.1016/j.gie.2010.10.011]</w:t>
      </w:r>
    </w:p>
    <w:p w14:paraId="11DFEAF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Kannengiesser</w:t>
      </w:r>
      <w:proofErr w:type="spellEnd"/>
      <w:r w:rsidRPr="00A82EB0">
        <w:rPr>
          <w:rFonts w:ascii="Book Antiqua" w:hAnsi="Book Antiqua"/>
          <w:b/>
          <w:sz w:val="24"/>
          <w:szCs w:val="24"/>
        </w:rPr>
        <w:t xml:space="preserve"> K</w:t>
      </w:r>
      <w:r w:rsidRPr="00A82EB0">
        <w:rPr>
          <w:rFonts w:ascii="Book Antiqua" w:hAnsi="Book Antiqua"/>
          <w:sz w:val="24"/>
          <w:szCs w:val="24"/>
        </w:rPr>
        <w:t xml:space="preserve">, </w:t>
      </w:r>
      <w:proofErr w:type="spellStart"/>
      <w:r w:rsidRPr="00A82EB0">
        <w:rPr>
          <w:rFonts w:ascii="Book Antiqua" w:hAnsi="Book Antiqua"/>
          <w:sz w:val="24"/>
          <w:szCs w:val="24"/>
        </w:rPr>
        <w:t>Mahlke</w:t>
      </w:r>
      <w:proofErr w:type="spellEnd"/>
      <w:r w:rsidRPr="00A82EB0">
        <w:rPr>
          <w:rFonts w:ascii="Book Antiqua" w:hAnsi="Book Antiqua"/>
          <w:sz w:val="24"/>
          <w:szCs w:val="24"/>
        </w:rPr>
        <w:t xml:space="preserve"> R, Petersen F, Peters </w:t>
      </w:r>
      <w:proofErr w:type="gramStart"/>
      <w:r w:rsidRPr="00A82EB0">
        <w:rPr>
          <w:rFonts w:ascii="Book Antiqua" w:hAnsi="Book Antiqua"/>
          <w:sz w:val="24"/>
          <w:szCs w:val="24"/>
        </w:rPr>
        <w:t>A</w:t>
      </w:r>
      <w:proofErr w:type="gramEnd"/>
      <w:r w:rsidRPr="00A82EB0">
        <w:rPr>
          <w:rFonts w:ascii="Book Antiqua" w:hAnsi="Book Antiqua"/>
          <w:sz w:val="24"/>
          <w:szCs w:val="24"/>
        </w:rPr>
        <w:t xml:space="preserve">, Ross M, </w:t>
      </w:r>
      <w:proofErr w:type="spellStart"/>
      <w:r w:rsidRPr="00A82EB0">
        <w:rPr>
          <w:rFonts w:ascii="Book Antiqua" w:hAnsi="Book Antiqua"/>
          <w:sz w:val="24"/>
          <w:szCs w:val="24"/>
        </w:rPr>
        <w:t>Kucharzik</w:t>
      </w:r>
      <w:proofErr w:type="spellEnd"/>
      <w:r w:rsidRPr="00A82EB0">
        <w:rPr>
          <w:rFonts w:ascii="Book Antiqua" w:hAnsi="Book Antiqua"/>
          <w:sz w:val="24"/>
          <w:szCs w:val="24"/>
        </w:rPr>
        <w:t xml:space="preserve"> T, </w:t>
      </w:r>
      <w:proofErr w:type="spellStart"/>
      <w:r w:rsidRPr="00A82EB0">
        <w:rPr>
          <w:rFonts w:ascii="Book Antiqua" w:hAnsi="Book Antiqua"/>
          <w:sz w:val="24"/>
          <w:szCs w:val="24"/>
        </w:rPr>
        <w:t>Maaser</w:t>
      </w:r>
      <w:proofErr w:type="spellEnd"/>
      <w:r w:rsidRPr="00A82EB0">
        <w:rPr>
          <w:rFonts w:ascii="Book Antiqua" w:hAnsi="Book Antiqua"/>
          <w:sz w:val="24"/>
          <w:szCs w:val="24"/>
        </w:rPr>
        <w:t xml:space="preserve"> C. Contrast-enhanced harmonic endoscopic ultrasound is able to discriminate benign </w:t>
      </w:r>
      <w:proofErr w:type="spellStart"/>
      <w:r w:rsidRPr="00A82EB0">
        <w:rPr>
          <w:rFonts w:ascii="Book Antiqua" w:hAnsi="Book Antiqua"/>
          <w:sz w:val="24"/>
          <w:szCs w:val="24"/>
        </w:rPr>
        <w:t>submucosal</w:t>
      </w:r>
      <w:proofErr w:type="spellEnd"/>
      <w:r w:rsidRPr="00A82EB0">
        <w:rPr>
          <w:rFonts w:ascii="Book Antiqua" w:hAnsi="Book Antiqua"/>
          <w:sz w:val="24"/>
          <w:szCs w:val="24"/>
        </w:rPr>
        <w:t xml:space="preserve"> lesions from gastrointestinal stromal tumors. </w:t>
      </w:r>
      <w:proofErr w:type="spellStart"/>
      <w:r w:rsidRPr="00A82EB0">
        <w:rPr>
          <w:rFonts w:ascii="Book Antiqua" w:hAnsi="Book Antiqua"/>
          <w:i/>
          <w:sz w:val="24"/>
          <w:szCs w:val="24"/>
        </w:rPr>
        <w:t>Scand</w:t>
      </w:r>
      <w:proofErr w:type="spellEnd"/>
      <w:r w:rsidRPr="00A82EB0">
        <w:rPr>
          <w:rFonts w:ascii="Book Antiqua" w:hAnsi="Book Antiqua"/>
          <w:i/>
          <w:sz w:val="24"/>
          <w:szCs w:val="24"/>
        </w:rPr>
        <w:t xml:space="preserve"> J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2012; </w:t>
      </w:r>
      <w:r w:rsidRPr="00A82EB0">
        <w:rPr>
          <w:rFonts w:ascii="Book Antiqua" w:hAnsi="Book Antiqua"/>
          <w:b/>
          <w:sz w:val="24"/>
          <w:szCs w:val="24"/>
        </w:rPr>
        <w:t>47</w:t>
      </w:r>
      <w:r w:rsidRPr="00A82EB0">
        <w:rPr>
          <w:rFonts w:ascii="Book Antiqua" w:hAnsi="Book Antiqua"/>
          <w:sz w:val="24"/>
          <w:szCs w:val="24"/>
        </w:rPr>
        <w:t>: 1515 – 1520 [PMID: 23148660   DOI: 10.3109/00365521.2012.729082]</w:t>
      </w:r>
    </w:p>
    <w:p w14:paraId="5645929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Fusaroli</w:t>
      </w:r>
      <w:proofErr w:type="spellEnd"/>
      <w:r w:rsidRPr="00A82EB0">
        <w:rPr>
          <w:rFonts w:ascii="Book Antiqua" w:hAnsi="Book Antiqua"/>
          <w:b/>
          <w:sz w:val="24"/>
          <w:szCs w:val="24"/>
        </w:rPr>
        <w:t xml:space="preserve"> P</w:t>
      </w:r>
      <w:r w:rsidRPr="00A82EB0">
        <w:rPr>
          <w:rFonts w:ascii="Book Antiqua" w:hAnsi="Book Antiqua"/>
          <w:sz w:val="24"/>
          <w:szCs w:val="24"/>
        </w:rPr>
        <w:t xml:space="preserve">, </w:t>
      </w:r>
      <w:proofErr w:type="spellStart"/>
      <w:r w:rsidRPr="00A82EB0">
        <w:rPr>
          <w:rFonts w:ascii="Book Antiqua" w:hAnsi="Book Antiqua"/>
          <w:sz w:val="24"/>
          <w:szCs w:val="24"/>
        </w:rPr>
        <w:t>D’Ercole</w:t>
      </w:r>
      <w:proofErr w:type="spellEnd"/>
      <w:r w:rsidRPr="00A82EB0">
        <w:rPr>
          <w:rFonts w:ascii="Book Antiqua" w:hAnsi="Book Antiqua"/>
          <w:sz w:val="24"/>
          <w:szCs w:val="24"/>
        </w:rPr>
        <w:t xml:space="preserve"> MC, </w:t>
      </w:r>
      <w:proofErr w:type="spellStart"/>
      <w:r w:rsidRPr="00A82EB0">
        <w:rPr>
          <w:rFonts w:ascii="Book Antiqua" w:hAnsi="Book Antiqua"/>
          <w:sz w:val="24"/>
          <w:szCs w:val="24"/>
        </w:rPr>
        <w:t>Geroni</w:t>
      </w:r>
      <w:proofErr w:type="spellEnd"/>
      <w:r w:rsidRPr="00A82EB0">
        <w:rPr>
          <w:rFonts w:ascii="Book Antiqua" w:hAnsi="Book Antiqua"/>
          <w:sz w:val="24"/>
          <w:szCs w:val="24"/>
        </w:rPr>
        <w:t xml:space="preserve"> L, </w:t>
      </w:r>
      <w:proofErr w:type="spellStart"/>
      <w:r w:rsidRPr="00A82EB0">
        <w:rPr>
          <w:rFonts w:ascii="Book Antiqua" w:hAnsi="Book Antiqua"/>
          <w:sz w:val="24"/>
          <w:szCs w:val="24"/>
        </w:rPr>
        <w:t>Caletti</w:t>
      </w:r>
      <w:proofErr w:type="spellEnd"/>
      <w:r w:rsidRPr="00A82EB0">
        <w:rPr>
          <w:rFonts w:ascii="Book Antiqua" w:hAnsi="Book Antiqua"/>
          <w:sz w:val="24"/>
          <w:szCs w:val="24"/>
        </w:rPr>
        <w:t xml:space="preserve"> G. Contrast enhanced-endoscopic ultrasonography (</w:t>
      </w:r>
      <w:proofErr w:type="spellStart"/>
      <w:r w:rsidRPr="00A82EB0">
        <w:rPr>
          <w:rFonts w:ascii="Book Antiqua" w:hAnsi="Book Antiqua"/>
          <w:sz w:val="24"/>
          <w:szCs w:val="24"/>
        </w:rPr>
        <w:t>Ch</w:t>
      </w:r>
      <w:proofErr w:type="spellEnd"/>
      <w:r w:rsidRPr="00A82EB0">
        <w:rPr>
          <w:rFonts w:ascii="Book Antiqua" w:hAnsi="Book Antiqua"/>
          <w:sz w:val="24"/>
          <w:szCs w:val="24"/>
        </w:rPr>
        <w:t xml:space="preserve">-EUS) in the differential diagnosis of gastrointestinal </w:t>
      </w:r>
      <w:proofErr w:type="spellStart"/>
      <w:r w:rsidRPr="00A82EB0">
        <w:rPr>
          <w:rFonts w:ascii="Book Antiqua" w:hAnsi="Book Antiqua"/>
          <w:sz w:val="24"/>
          <w:szCs w:val="24"/>
        </w:rPr>
        <w:t>submucosal</w:t>
      </w:r>
      <w:proofErr w:type="spellEnd"/>
      <w:r w:rsidRPr="00A82EB0">
        <w:rPr>
          <w:rFonts w:ascii="Book Antiqua" w:hAnsi="Book Antiqua"/>
          <w:sz w:val="24"/>
          <w:szCs w:val="24"/>
        </w:rPr>
        <w:t xml:space="preserve"> tumors (SMTs).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2013; 77 </w:t>
      </w:r>
      <w:proofErr w:type="spellStart"/>
      <w:r w:rsidRPr="00A82EB0">
        <w:rPr>
          <w:rFonts w:ascii="Book Antiqua" w:hAnsi="Book Antiqua"/>
          <w:sz w:val="24"/>
          <w:szCs w:val="24"/>
        </w:rPr>
        <w:t>Suppl</w:t>
      </w:r>
      <w:proofErr w:type="spellEnd"/>
      <w:r w:rsidRPr="00A82EB0">
        <w:rPr>
          <w:rFonts w:ascii="Book Antiqua" w:hAnsi="Book Antiqua"/>
          <w:sz w:val="24"/>
          <w:szCs w:val="24"/>
        </w:rPr>
        <w:t>: Mo1481 [DOI: 10.1016/S1590-8658(13)60208-X]</w:t>
      </w:r>
    </w:p>
    <w:p w14:paraId="46169A87"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Cui XW</w:t>
      </w:r>
      <w:r w:rsidRPr="00A82EB0">
        <w:rPr>
          <w:rFonts w:ascii="Book Antiqua" w:hAnsi="Book Antiqua"/>
          <w:sz w:val="24"/>
          <w:szCs w:val="24"/>
        </w:rPr>
        <w:t xml:space="preserve">, </w:t>
      </w:r>
      <w:proofErr w:type="spellStart"/>
      <w:r w:rsidRPr="00A82EB0">
        <w:rPr>
          <w:rFonts w:ascii="Book Antiqua" w:hAnsi="Book Antiqua"/>
          <w:sz w:val="24"/>
          <w:szCs w:val="24"/>
        </w:rPr>
        <w:t>Ignee</w:t>
      </w:r>
      <w:proofErr w:type="spellEnd"/>
      <w:r w:rsidRPr="00A82EB0">
        <w:rPr>
          <w:rFonts w:ascii="Book Antiqua" w:hAnsi="Book Antiqua"/>
          <w:sz w:val="24"/>
          <w:szCs w:val="24"/>
        </w:rPr>
        <w:t xml:space="preserve"> A, Braden B, </w:t>
      </w:r>
      <w:proofErr w:type="spellStart"/>
      <w:r w:rsidRPr="00A82EB0">
        <w:rPr>
          <w:rFonts w:ascii="Book Antiqua" w:hAnsi="Book Antiqua"/>
          <w:sz w:val="24"/>
          <w:szCs w:val="24"/>
        </w:rPr>
        <w:t>Woenckhaus</w:t>
      </w:r>
      <w:proofErr w:type="spellEnd"/>
      <w:r w:rsidRPr="00A82EB0">
        <w:rPr>
          <w:rFonts w:ascii="Book Antiqua" w:hAnsi="Book Antiqua"/>
          <w:sz w:val="24"/>
          <w:szCs w:val="24"/>
        </w:rPr>
        <w:t xml:space="preserve"> M, Dietrich CF. Biliary </w:t>
      </w:r>
      <w:proofErr w:type="spellStart"/>
      <w:r w:rsidRPr="00A82EB0">
        <w:rPr>
          <w:rFonts w:ascii="Book Antiqua" w:hAnsi="Book Antiqua"/>
          <w:sz w:val="24"/>
          <w:szCs w:val="24"/>
        </w:rPr>
        <w:t>papillomatosis</w:t>
      </w:r>
      <w:proofErr w:type="spellEnd"/>
      <w:r w:rsidRPr="00A82EB0">
        <w:rPr>
          <w:rFonts w:ascii="Book Antiqua" w:hAnsi="Book Antiqua"/>
          <w:sz w:val="24"/>
          <w:szCs w:val="24"/>
        </w:rPr>
        <w:t xml:space="preserve"> and new ultrasound imaging modalities. </w:t>
      </w:r>
      <w:r w:rsidRPr="00A82EB0">
        <w:rPr>
          <w:rFonts w:ascii="Book Antiqua" w:hAnsi="Book Antiqua"/>
          <w:i/>
          <w:sz w:val="24"/>
          <w:szCs w:val="24"/>
        </w:rPr>
        <w:t xml:space="preserve">Z </w:t>
      </w:r>
      <w:proofErr w:type="spellStart"/>
      <w:r w:rsidRPr="00A82EB0">
        <w:rPr>
          <w:rFonts w:ascii="Book Antiqua" w:hAnsi="Book Antiqua"/>
          <w:i/>
          <w:sz w:val="24"/>
          <w:szCs w:val="24"/>
        </w:rPr>
        <w:t>Gastroentero</w:t>
      </w:r>
      <w:r w:rsidRPr="00A82EB0">
        <w:rPr>
          <w:rFonts w:ascii="Book Antiqua" w:hAnsi="Book Antiqua"/>
          <w:sz w:val="24"/>
          <w:szCs w:val="24"/>
        </w:rPr>
        <w:t>l</w:t>
      </w:r>
      <w:proofErr w:type="spellEnd"/>
      <w:r w:rsidRPr="00A82EB0">
        <w:rPr>
          <w:rFonts w:ascii="Book Antiqua" w:hAnsi="Book Antiqua"/>
          <w:sz w:val="24"/>
          <w:szCs w:val="24"/>
        </w:rPr>
        <w:t xml:space="preserve"> 2012; </w:t>
      </w:r>
      <w:r w:rsidRPr="00A82EB0">
        <w:rPr>
          <w:rFonts w:ascii="Book Antiqua" w:hAnsi="Book Antiqua"/>
          <w:b/>
          <w:sz w:val="24"/>
          <w:szCs w:val="24"/>
        </w:rPr>
        <w:t>50</w:t>
      </w:r>
      <w:r w:rsidRPr="00A82EB0">
        <w:rPr>
          <w:rFonts w:ascii="Book Antiqua" w:hAnsi="Book Antiqua"/>
          <w:sz w:val="24"/>
          <w:szCs w:val="24"/>
        </w:rPr>
        <w:t>: 226-231 [PMID:    22298103   DOI: 10.1055/s-0031-1281967]</w:t>
      </w:r>
    </w:p>
    <w:p w14:paraId="6C3312CB"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Park CH</w:t>
      </w:r>
      <w:r w:rsidRPr="00A82EB0">
        <w:rPr>
          <w:rFonts w:ascii="Book Antiqua" w:hAnsi="Book Antiqua"/>
          <w:sz w:val="24"/>
          <w:szCs w:val="24"/>
        </w:rPr>
        <w:t xml:space="preserve">, Chung MJ, Oh TG, Park JY, Bang S, Park SW, Kim H, Hwang HK, Lee WJ, Song SY. Differential diagnosis between gallbladder adenomas and cholesterol polyps on contrast-enhanced harmonic endoscopic ultrasonography. </w:t>
      </w:r>
      <w:proofErr w:type="spellStart"/>
      <w:r w:rsidRPr="00A82EB0">
        <w:rPr>
          <w:rFonts w:ascii="Book Antiqua" w:hAnsi="Book Antiqua"/>
          <w:i/>
          <w:sz w:val="24"/>
          <w:szCs w:val="24"/>
        </w:rPr>
        <w:t>Surg</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2013; </w:t>
      </w:r>
      <w:r w:rsidRPr="00A82EB0">
        <w:rPr>
          <w:rFonts w:ascii="Book Antiqua" w:hAnsi="Book Antiqua"/>
          <w:b/>
          <w:sz w:val="24"/>
          <w:szCs w:val="24"/>
        </w:rPr>
        <w:t>27</w:t>
      </w:r>
      <w:r w:rsidRPr="00A82EB0">
        <w:rPr>
          <w:rFonts w:ascii="Book Antiqua" w:hAnsi="Book Antiqua"/>
          <w:sz w:val="24"/>
          <w:szCs w:val="24"/>
        </w:rPr>
        <w:t>: 1414-1421 [PMID: 23233003   DOI: 10.1007/s00464-012-2620-x]</w:t>
      </w:r>
    </w:p>
    <w:p w14:paraId="7E64E93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 xml:space="preserve">Choi JH, </w:t>
      </w:r>
      <w:proofErr w:type="spellStart"/>
      <w:r w:rsidRPr="00A82EB0">
        <w:rPr>
          <w:rFonts w:ascii="Book Antiqua" w:hAnsi="Book Antiqua"/>
          <w:b/>
          <w:sz w:val="24"/>
          <w:szCs w:val="24"/>
        </w:rPr>
        <w:t>Seo</w:t>
      </w:r>
      <w:proofErr w:type="spellEnd"/>
      <w:r w:rsidRPr="00A82EB0">
        <w:rPr>
          <w:rFonts w:ascii="Book Antiqua" w:hAnsi="Book Antiqua"/>
          <w:b/>
          <w:sz w:val="24"/>
          <w:szCs w:val="24"/>
        </w:rPr>
        <w:t xml:space="preserve"> DW, Choi JH, Park DH, Lee SS, Lee </w:t>
      </w:r>
      <w:proofErr w:type="spellStart"/>
      <w:proofErr w:type="gramStart"/>
      <w:r w:rsidRPr="00A82EB0">
        <w:rPr>
          <w:rFonts w:ascii="Book Antiqua" w:hAnsi="Book Antiqua"/>
          <w:b/>
          <w:sz w:val="24"/>
          <w:szCs w:val="24"/>
        </w:rPr>
        <w:t>Sk</w:t>
      </w:r>
      <w:proofErr w:type="spellEnd"/>
      <w:proofErr w:type="gramEnd"/>
      <w:r w:rsidRPr="00A82EB0">
        <w:rPr>
          <w:rFonts w:ascii="Book Antiqua" w:hAnsi="Book Antiqua"/>
          <w:b/>
          <w:sz w:val="24"/>
          <w:szCs w:val="24"/>
        </w:rPr>
        <w:t xml:space="preserve">, Kim MH. </w:t>
      </w:r>
      <w:r w:rsidRPr="00A82EB0">
        <w:rPr>
          <w:rFonts w:ascii="Book Antiqua" w:hAnsi="Book Antiqua"/>
          <w:sz w:val="24"/>
          <w:szCs w:val="24"/>
        </w:rPr>
        <w:t xml:space="preserve">Utility of contrast-enhanced harmonic EUS in the diagnosis of malignant gallbladder polyps.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2013; </w:t>
      </w:r>
      <w:r w:rsidRPr="00A82EB0">
        <w:rPr>
          <w:rFonts w:ascii="Book Antiqua" w:hAnsi="Book Antiqua"/>
          <w:b/>
          <w:sz w:val="24"/>
          <w:szCs w:val="24"/>
        </w:rPr>
        <w:t>78</w:t>
      </w:r>
      <w:r w:rsidRPr="00A82EB0">
        <w:rPr>
          <w:rFonts w:ascii="Book Antiqua" w:hAnsi="Book Antiqua"/>
          <w:sz w:val="24"/>
          <w:szCs w:val="24"/>
        </w:rPr>
        <w:t>: 484-493 [PMID: 23642490 DOI:</w:t>
      </w:r>
      <w:r w:rsidRPr="00A82EB0">
        <w:t xml:space="preserve"> </w:t>
      </w:r>
      <w:r w:rsidRPr="00A82EB0">
        <w:rPr>
          <w:rFonts w:ascii="Book Antiqua" w:hAnsi="Book Antiqua"/>
          <w:sz w:val="24"/>
          <w:szCs w:val="24"/>
        </w:rPr>
        <w:t>10.1016/j.gie.2013.03.1328]</w:t>
      </w:r>
    </w:p>
    <w:p w14:paraId="00539304"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Xia Y</w:t>
      </w:r>
      <w:r w:rsidRPr="00A82EB0">
        <w:rPr>
          <w:rFonts w:ascii="Book Antiqua" w:hAnsi="Book Antiqua"/>
          <w:sz w:val="24"/>
          <w:szCs w:val="24"/>
        </w:rPr>
        <w:t xml:space="preserve">, Kitano M, </w:t>
      </w:r>
      <w:proofErr w:type="spellStart"/>
      <w:r w:rsidRPr="00A82EB0">
        <w:rPr>
          <w:rFonts w:ascii="Book Antiqua" w:hAnsi="Book Antiqua"/>
          <w:sz w:val="24"/>
          <w:szCs w:val="24"/>
        </w:rPr>
        <w:t>Kudo</w:t>
      </w:r>
      <w:proofErr w:type="spellEnd"/>
      <w:r w:rsidRPr="00A82EB0">
        <w:rPr>
          <w:rFonts w:ascii="Book Antiqua" w:hAnsi="Book Antiqua"/>
          <w:sz w:val="24"/>
          <w:szCs w:val="24"/>
        </w:rPr>
        <w:t xml:space="preserve"> M, Imai H, </w:t>
      </w:r>
      <w:proofErr w:type="spellStart"/>
      <w:r w:rsidRPr="00A82EB0">
        <w:rPr>
          <w:rFonts w:ascii="Book Antiqua" w:hAnsi="Book Antiqua"/>
          <w:sz w:val="24"/>
          <w:szCs w:val="24"/>
        </w:rPr>
        <w:t>Kamata</w:t>
      </w:r>
      <w:proofErr w:type="spellEnd"/>
      <w:r w:rsidRPr="00A82EB0">
        <w:rPr>
          <w:rFonts w:ascii="Book Antiqua" w:hAnsi="Book Antiqua"/>
          <w:sz w:val="24"/>
          <w:szCs w:val="24"/>
        </w:rPr>
        <w:t xml:space="preserve"> K, Sakamoto H, Komaki T. Characterization </w:t>
      </w:r>
      <w:proofErr w:type="spellStart"/>
      <w:r w:rsidRPr="00A82EB0">
        <w:rPr>
          <w:rFonts w:ascii="Book Antiqua" w:hAnsi="Book Antiqua"/>
          <w:sz w:val="24"/>
          <w:szCs w:val="24"/>
        </w:rPr>
        <w:t>ofintra</w:t>
      </w:r>
      <w:proofErr w:type="spellEnd"/>
      <w:r w:rsidRPr="00A82EB0">
        <w:rPr>
          <w:rFonts w:ascii="Book Antiqua" w:hAnsi="Book Antiqua"/>
          <w:sz w:val="24"/>
          <w:szCs w:val="24"/>
        </w:rPr>
        <w:t xml:space="preserve">-abdominal lesions of undetermined origin by contrast-enhanced harmonic EUS. </w:t>
      </w:r>
      <w:proofErr w:type="spellStart"/>
      <w:r w:rsidRPr="00A82EB0">
        <w:rPr>
          <w:rFonts w:ascii="Book Antiqua" w:hAnsi="Book Antiqua"/>
          <w:i/>
          <w:sz w:val="24"/>
          <w:szCs w:val="24"/>
        </w:rPr>
        <w:t>Gastrointest</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Endosc</w:t>
      </w:r>
      <w:proofErr w:type="spellEnd"/>
      <w:r w:rsidRPr="00A82EB0">
        <w:rPr>
          <w:rFonts w:ascii="Book Antiqua" w:hAnsi="Book Antiqua"/>
          <w:sz w:val="24"/>
          <w:szCs w:val="24"/>
        </w:rPr>
        <w:t xml:space="preserve"> 2010, </w:t>
      </w:r>
      <w:r w:rsidRPr="00A82EB0">
        <w:rPr>
          <w:rFonts w:ascii="Book Antiqua" w:hAnsi="Book Antiqua"/>
          <w:b/>
          <w:sz w:val="24"/>
          <w:szCs w:val="24"/>
        </w:rPr>
        <w:t>72</w:t>
      </w:r>
      <w:r w:rsidRPr="00A82EB0">
        <w:rPr>
          <w:rFonts w:ascii="Book Antiqua" w:hAnsi="Book Antiqua"/>
          <w:sz w:val="24"/>
          <w:szCs w:val="24"/>
        </w:rPr>
        <w:t>: 637- 642 [PMID: 20646696 DOI: 10.1016/j.gie.2010.04.013]</w:t>
      </w:r>
    </w:p>
    <w:p w14:paraId="213B9E34"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Imazu</w:t>
      </w:r>
      <w:proofErr w:type="spellEnd"/>
      <w:r w:rsidRPr="00A82EB0">
        <w:rPr>
          <w:rFonts w:ascii="Book Antiqua" w:hAnsi="Book Antiqua"/>
          <w:b/>
          <w:sz w:val="24"/>
          <w:szCs w:val="24"/>
        </w:rPr>
        <w:t xml:space="preserve"> H</w:t>
      </w:r>
      <w:r w:rsidRPr="00A82EB0">
        <w:rPr>
          <w:rFonts w:ascii="Book Antiqua" w:hAnsi="Book Antiqua"/>
          <w:sz w:val="24"/>
          <w:szCs w:val="24"/>
        </w:rPr>
        <w:t xml:space="preserve">, Uchiyama Y, Matsunaga K, Ikeda K, </w:t>
      </w:r>
      <w:proofErr w:type="spellStart"/>
      <w:r w:rsidRPr="00A82EB0">
        <w:rPr>
          <w:rFonts w:ascii="Book Antiqua" w:hAnsi="Book Antiqua"/>
          <w:sz w:val="24"/>
          <w:szCs w:val="24"/>
        </w:rPr>
        <w:t>Kakutani</w:t>
      </w:r>
      <w:proofErr w:type="spellEnd"/>
      <w:r w:rsidRPr="00A82EB0">
        <w:rPr>
          <w:rFonts w:ascii="Book Antiqua" w:hAnsi="Book Antiqua"/>
          <w:sz w:val="24"/>
          <w:szCs w:val="24"/>
        </w:rPr>
        <w:t xml:space="preserve"> H, Sasaki Y, </w:t>
      </w:r>
      <w:proofErr w:type="spellStart"/>
      <w:r w:rsidRPr="00A82EB0">
        <w:rPr>
          <w:rFonts w:ascii="Book Antiqua" w:hAnsi="Book Antiqua"/>
          <w:sz w:val="24"/>
          <w:szCs w:val="24"/>
        </w:rPr>
        <w:t>Sumiyama</w:t>
      </w:r>
      <w:proofErr w:type="spellEnd"/>
      <w:r w:rsidRPr="00A82EB0">
        <w:rPr>
          <w:rFonts w:ascii="Book Antiqua" w:hAnsi="Book Antiqua"/>
          <w:sz w:val="24"/>
          <w:szCs w:val="24"/>
        </w:rPr>
        <w:t xml:space="preserve"> K, Leong </w:t>
      </w:r>
      <w:proofErr w:type="spellStart"/>
      <w:r w:rsidRPr="00A82EB0">
        <w:rPr>
          <w:rFonts w:ascii="Book Antiqua" w:hAnsi="Book Antiqua"/>
          <w:sz w:val="24"/>
          <w:szCs w:val="24"/>
        </w:rPr>
        <w:t>Ang</w:t>
      </w:r>
      <w:proofErr w:type="spellEnd"/>
      <w:r w:rsidRPr="00A82EB0">
        <w:rPr>
          <w:rFonts w:ascii="Book Antiqua" w:hAnsi="Book Antiqua"/>
          <w:sz w:val="24"/>
          <w:szCs w:val="24"/>
        </w:rPr>
        <w:t xml:space="preserve"> T, Omar S, </w:t>
      </w:r>
      <w:proofErr w:type="spellStart"/>
      <w:r w:rsidRPr="00A82EB0">
        <w:rPr>
          <w:rFonts w:ascii="Book Antiqua" w:hAnsi="Book Antiqua"/>
          <w:sz w:val="24"/>
          <w:szCs w:val="24"/>
        </w:rPr>
        <w:t>Tajiri</w:t>
      </w:r>
      <w:proofErr w:type="spellEnd"/>
      <w:r w:rsidRPr="00A82EB0">
        <w:rPr>
          <w:rFonts w:ascii="Book Antiqua" w:hAnsi="Book Antiqua"/>
          <w:sz w:val="24"/>
          <w:szCs w:val="24"/>
        </w:rPr>
        <w:t xml:space="preserve"> H. Contrast enhanced harmonic EUS with novel </w:t>
      </w:r>
      <w:proofErr w:type="spellStart"/>
      <w:r w:rsidRPr="00A82EB0">
        <w:rPr>
          <w:rFonts w:ascii="Book Antiqua" w:hAnsi="Book Antiqua"/>
          <w:sz w:val="24"/>
          <w:szCs w:val="24"/>
        </w:rPr>
        <w:t>ultrasonographic</w:t>
      </w:r>
      <w:proofErr w:type="spellEnd"/>
      <w:r w:rsidRPr="00A82EB0">
        <w:rPr>
          <w:rFonts w:ascii="Book Antiqua" w:hAnsi="Book Antiqua"/>
          <w:sz w:val="24"/>
          <w:szCs w:val="24"/>
        </w:rPr>
        <w:t xml:space="preserve"> contrast (</w:t>
      </w:r>
      <w:proofErr w:type="spellStart"/>
      <w:r w:rsidRPr="00A82EB0">
        <w:rPr>
          <w:rFonts w:ascii="Book Antiqua" w:hAnsi="Book Antiqua"/>
          <w:sz w:val="24"/>
          <w:szCs w:val="24"/>
        </w:rPr>
        <w:t>Sonazoid</w:t>
      </w:r>
      <w:proofErr w:type="spellEnd"/>
      <w:r w:rsidRPr="00A82EB0">
        <w:rPr>
          <w:rFonts w:ascii="Book Antiqua" w:hAnsi="Book Antiqua"/>
          <w:sz w:val="24"/>
          <w:szCs w:val="24"/>
        </w:rPr>
        <w:t xml:space="preserve">) in the preoperative T-staging for </w:t>
      </w:r>
      <w:proofErr w:type="spellStart"/>
      <w:r w:rsidRPr="00A82EB0">
        <w:rPr>
          <w:rFonts w:ascii="Book Antiqua" w:hAnsi="Book Antiqua"/>
          <w:sz w:val="24"/>
          <w:szCs w:val="24"/>
        </w:rPr>
        <w:t>pancreatobiliary</w:t>
      </w:r>
      <w:proofErr w:type="spellEnd"/>
      <w:r w:rsidRPr="00A82EB0">
        <w:rPr>
          <w:rFonts w:ascii="Book Antiqua" w:hAnsi="Book Antiqua"/>
          <w:sz w:val="24"/>
          <w:szCs w:val="24"/>
        </w:rPr>
        <w:t xml:space="preserve"> malignancies. </w:t>
      </w:r>
      <w:proofErr w:type="spellStart"/>
      <w:r w:rsidRPr="00A82EB0">
        <w:rPr>
          <w:rFonts w:ascii="Book Antiqua" w:hAnsi="Book Antiqua"/>
          <w:i/>
          <w:sz w:val="24"/>
          <w:szCs w:val="24"/>
        </w:rPr>
        <w:t>Scand</w:t>
      </w:r>
      <w:proofErr w:type="spellEnd"/>
      <w:r w:rsidRPr="00A82EB0">
        <w:rPr>
          <w:rFonts w:ascii="Book Antiqua" w:hAnsi="Book Antiqua"/>
          <w:i/>
          <w:sz w:val="24"/>
          <w:szCs w:val="24"/>
        </w:rPr>
        <w:t xml:space="preserve"> J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2010; </w:t>
      </w:r>
      <w:r w:rsidRPr="00A82EB0">
        <w:rPr>
          <w:rFonts w:ascii="Book Antiqua" w:hAnsi="Book Antiqua"/>
          <w:b/>
          <w:sz w:val="24"/>
          <w:szCs w:val="24"/>
        </w:rPr>
        <w:t>45</w:t>
      </w:r>
      <w:r w:rsidRPr="00A82EB0">
        <w:rPr>
          <w:rFonts w:ascii="Book Antiqua" w:hAnsi="Book Antiqua"/>
          <w:sz w:val="24"/>
          <w:szCs w:val="24"/>
        </w:rPr>
        <w:t>: 732-738 [PMID:    20205504   DOI: 10.3109/00365521003690269]</w:t>
      </w:r>
    </w:p>
    <w:p w14:paraId="0730E8A4"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Picardi</w:t>
      </w:r>
      <w:proofErr w:type="spellEnd"/>
      <w:r w:rsidRPr="00A82EB0">
        <w:rPr>
          <w:rFonts w:ascii="Book Antiqua" w:hAnsi="Book Antiqua"/>
          <w:b/>
          <w:sz w:val="24"/>
          <w:szCs w:val="24"/>
        </w:rPr>
        <w:t xml:space="preserve"> M</w:t>
      </w:r>
      <w:r w:rsidRPr="00A82EB0">
        <w:rPr>
          <w:rFonts w:ascii="Book Antiqua" w:hAnsi="Book Antiqua"/>
          <w:sz w:val="24"/>
          <w:szCs w:val="24"/>
        </w:rPr>
        <w:t xml:space="preserve">, </w:t>
      </w:r>
      <w:proofErr w:type="spellStart"/>
      <w:r w:rsidRPr="00A82EB0">
        <w:rPr>
          <w:rFonts w:ascii="Book Antiqua" w:hAnsi="Book Antiqua"/>
          <w:sz w:val="24"/>
          <w:szCs w:val="24"/>
        </w:rPr>
        <w:t>Soricelli</w:t>
      </w:r>
      <w:proofErr w:type="spellEnd"/>
      <w:r w:rsidRPr="00A82EB0">
        <w:rPr>
          <w:rFonts w:ascii="Book Antiqua" w:hAnsi="Book Antiqua"/>
          <w:sz w:val="24"/>
          <w:szCs w:val="24"/>
        </w:rPr>
        <w:t xml:space="preserve"> A, Pane F, </w:t>
      </w:r>
      <w:proofErr w:type="spellStart"/>
      <w:r w:rsidRPr="00A82EB0">
        <w:rPr>
          <w:rFonts w:ascii="Book Antiqua" w:hAnsi="Book Antiqua"/>
          <w:sz w:val="24"/>
          <w:szCs w:val="24"/>
        </w:rPr>
        <w:t>Zeppa</w:t>
      </w:r>
      <w:proofErr w:type="spellEnd"/>
      <w:r w:rsidRPr="00A82EB0">
        <w:rPr>
          <w:rFonts w:ascii="Book Antiqua" w:hAnsi="Book Antiqua"/>
          <w:sz w:val="24"/>
          <w:szCs w:val="24"/>
        </w:rPr>
        <w:t xml:space="preserve"> P, Nicolai E, De </w:t>
      </w:r>
      <w:proofErr w:type="spellStart"/>
      <w:r w:rsidRPr="00A82EB0">
        <w:rPr>
          <w:rFonts w:ascii="Book Antiqua" w:hAnsi="Book Antiqua"/>
          <w:sz w:val="24"/>
          <w:szCs w:val="24"/>
        </w:rPr>
        <w:t>Laurentiis</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Grimaldi</w:t>
      </w:r>
      <w:proofErr w:type="spellEnd"/>
      <w:r w:rsidRPr="00A82EB0">
        <w:rPr>
          <w:rFonts w:ascii="Book Antiqua" w:hAnsi="Book Antiqua"/>
          <w:sz w:val="24"/>
          <w:szCs w:val="24"/>
        </w:rPr>
        <w:t xml:space="preserve"> F, </w:t>
      </w:r>
      <w:proofErr w:type="spellStart"/>
      <w:r w:rsidRPr="00A82EB0">
        <w:rPr>
          <w:rFonts w:ascii="Book Antiqua" w:hAnsi="Book Antiqua"/>
          <w:sz w:val="24"/>
          <w:szCs w:val="24"/>
        </w:rPr>
        <w:t>Rotoli</w:t>
      </w:r>
      <w:proofErr w:type="spellEnd"/>
      <w:r w:rsidRPr="00A82EB0">
        <w:rPr>
          <w:rFonts w:ascii="Book Antiqua" w:hAnsi="Book Antiqua"/>
          <w:sz w:val="24"/>
          <w:szCs w:val="24"/>
        </w:rPr>
        <w:t xml:space="preserve"> B. Contrast enhanced harmonic compound US of the spleen to increase staging accuracy in patients with Hodgkin lymphoma. </w:t>
      </w:r>
      <w:r w:rsidRPr="00A82EB0">
        <w:rPr>
          <w:rFonts w:ascii="Book Antiqua" w:hAnsi="Book Antiqua"/>
          <w:i/>
          <w:sz w:val="24"/>
          <w:szCs w:val="24"/>
        </w:rPr>
        <w:t>Radiology</w:t>
      </w:r>
      <w:r w:rsidRPr="00A82EB0">
        <w:rPr>
          <w:rFonts w:ascii="Book Antiqua" w:hAnsi="Book Antiqua"/>
          <w:sz w:val="24"/>
          <w:szCs w:val="24"/>
        </w:rPr>
        <w:t xml:space="preserve"> 2009; </w:t>
      </w:r>
      <w:r w:rsidRPr="00A82EB0">
        <w:rPr>
          <w:rFonts w:ascii="Book Antiqua" w:hAnsi="Book Antiqua"/>
          <w:b/>
          <w:sz w:val="24"/>
          <w:szCs w:val="24"/>
        </w:rPr>
        <w:t>251</w:t>
      </w:r>
      <w:r w:rsidRPr="00A82EB0">
        <w:rPr>
          <w:rFonts w:ascii="Book Antiqua" w:hAnsi="Book Antiqua"/>
          <w:sz w:val="24"/>
          <w:szCs w:val="24"/>
        </w:rPr>
        <w:t>: 574-582 [PMID: DOI: 10.1148/radiol.2512081293]</w:t>
      </w:r>
    </w:p>
    <w:p w14:paraId="7A59A2D5"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Sofuni</w:t>
      </w:r>
      <w:proofErr w:type="spellEnd"/>
      <w:r w:rsidRPr="00A82EB0">
        <w:rPr>
          <w:rFonts w:ascii="Book Antiqua" w:hAnsi="Book Antiqua"/>
          <w:b/>
          <w:sz w:val="24"/>
          <w:szCs w:val="24"/>
        </w:rPr>
        <w:t xml:space="preserve"> A</w:t>
      </w:r>
      <w:r w:rsidRPr="00A82EB0">
        <w:rPr>
          <w:rFonts w:ascii="Book Antiqua" w:hAnsi="Book Antiqua"/>
          <w:sz w:val="24"/>
          <w:szCs w:val="24"/>
        </w:rPr>
        <w:t xml:space="preserve">, </w:t>
      </w:r>
      <w:proofErr w:type="spellStart"/>
      <w:r w:rsidRPr="00A82EB0">
        <w:rPr>
          <w:rFonts w:ascii="Book Antiqua" w:hAnsi="Book Antiqua"/>
          <w:sz w:val="24"/>
          <w:szCs w:val="24"/>
        </w:rPr>
        <w:t>Itoi</w:t>
      </w:r>
      <w:proofErr w:type="spellEnd"/>
      <w:r w:rsidRPr="00A82EB0">
        <w:rPr>
          <w:rFonts w:ascii="Book Antiqua" w:hAnsi="Book Antiqua"/>
          <w:sz w:val="24"/>
          <w:szCs w:val="24"/>
        </w:rPr>
        <w:t xml:space="preserve"> T, </w:t>
      </w:r>
      <w:proofErr w:type="spellStart"/>
      <w:r w:rsidRPr="00A82EB0">
        <w:rPr>
          <w:rFonts w:ascii="Book Antiqua" w:hAnsi="Book Antiqua"/>
          <w:sz w:val="24"/>
          <w:szCs w:val="24"/>
        </w:rPr>
        <w:t>Itokawa</w:t>
      </w:r>
      <w:proofErr w:type="spellEnd"/>
      <w:r w:rsidRPr="00A82EB0">
        <w:rPr>
          <w:rFonts w:ascii="Book Antiqua" w:hAnsi="Book Antiqua"/>
          <w:sz w:val="24"/>
          <w:szCs w:val="24"/>
        </w:rPr>
        <w:t xml:space="preserve"> F, Tsuchiya T, </w:t>
      </w:r>
      <w:proofErr w:type="spellStart"/>
      <w:r w:rsidRPr="00A82EB0">
        <w:rPr>
          <w:rFonts w:ascii="Book Antiqua" w:hAnsi="Book Antiqua"/>
          <w:sz w:val="24"/>
          <w:szCs w:val="24"/>
        </w:rPr>
        <w:t>Kurihara</w:t>
      </w:r>
      <w:proofErr w:type="spellEnd"/>
      <w:r w:rsidRPr="00A82EB0">
        <w:rPr>
          <w:rFonts w:ascii="Book Antiqua" w:hAnsi="Book Antiqua"/>
          <w:sz w:val="24"/>
          <w:szCs w:val="24"/>
        </w:rPr>
        <w:t xml:space="preserve"> T, Ishii K, Tsuji S, </w:t>
      </w:r>
      <w:proofErr w:type="spellStart"/>
      <w:r w:rsidRPr="00A82EB0">
        <w:rPr>
          <w:rFonts w:ascii="Book Antiqua" w:hAnsi="Book Antiqua"/>
          <w:sz w:val="24"/>
          <w:szCs w:val="24"/>
        </w:rPr>
        <w:t>Ikeuchi</w:t>
      </w:r>
      <w:proofErr w:type="spellEnd"/>
      <w:r w:rsidRPr="00A82EB0">
        <w:rPr>
          <w:rFonts w:ascii="Book Antiqua" w:hAnsi="Book Antiqua"/>
          <w:sz w:val="24"/>
          <w:szCs w:val="24"/>
        </w:rPr>
        <w:t xml:space="preserve"> N, </w:t>
      </w:r>
      <w:proofErr w:type="spellStart"/>
      <w:r w:rsidRPr="00A82EB0">
        <w:rPr>
          <w:rFonts w:ascii="Book Antiqua" w:hAnsi="Book Antiqua"/>
          <w:sz w:val="24"/>
          <w:szCs w:val="24"/>
        </w:rPr>
        <w:t>Moriyasu</w:t>
      </w:r>
      <w:proofErr w:type="spellEnd"/>
      <w:r w:rsidRPr="00A82EB0">
        <w:rPr>
          <w:rFonts w:ascii="Book Antiqua" w:hAnsi="Book Antiqua"/>
          <w:sz w:val="24"/>
          <w:szCs w:val="24"/>
        </w:rPr>
        <w:t xml:space="preserve"> F. Usefulness of contrast enhanced ultrasonography treatment in </w:t>
      </w:r>
      <w:proofErr w:type="spellStart"/>
      <w:r w:rsidRPr="00A82EB0">
        <w:rPr>
          <w:rFonts w:ascii="Book Antiqua" w:hAnsi="Book Antiqua"/>
          <w:sz w:val="24"/>
          <w:szCs w:val="24"/>
        </w:rPr>
        <w:t>determinig</w:t>
      </w:r>
      <w:proofErr w:type="spellEnd"/>
      <w:r w:rsidRPr="00A82EB0">
        <w:rPr>
          <w:rFonts w:ascii="Book Antiqua" w:hAnsi="Book Antiqua"/>
          <w:sz w:val="24"/>
          <w:szCs w:val="24"/>
        </w:rPr>
        <w:t xml:space="preserve"> treatment efficacy and outcome after cancer chemotherapy. </w:t>
      </w:r>
      <w:r w:rsidRPr="00A82EB0">
        <w:rPr>
          <w:rFonts w:ascii="Book Antiqua" w:hAnsi="Book Antiqua"/>
          <w:i/>
          <w:sz w:val="24"/>
          <w:szCs w:val="24"/>
        </w:rPr>
        <w:t xml:space="preserve">World J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2008; </w:t>
      </w:r>
      <w:r w:rsidRPr="00A82EB0">
        <w:rPr>
          <w:rFonts w:ascii="Book Antiqua" w:hAnsi="Book Antiqua"/>
          <w:b/>
          <w:sz w:val="24"/>
          <w:szCs w:val="24"/>
        </w:rPr>
        <w:t>21</w:t>
      </w:r>
      <w:r w:rsidRPr="00A82EB0">
        <w:rPr>
          <w:rFonts w:ascii="Book Antiqua" w:hAnsi="Book Antiqua"/>
          <w:sz w:val="24"/>
          <w:szCs w:val="24"/>
        </w:rPr>
        <w:t>: 7183-7191 [PIMD: 19401581   DOI: 10.3748/wjg.14.7183]</w:t>
      </w:r>
    </w:p>
    <w:p w14:paraId="5BC8BB9D"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Yamashita Y</w:t>
      </w:r>
      <w:r w:rsidRPr="00A82EB0">
        <w:rPr>
          <w:rFonts w:ascii="Book Antiqua" w:hAnsi="Book Antiqua"/>
          <w:sz w:val="24"/>
          <w:szCs w:val="24"/>
        </w:rPr>
        <w:t xml:space="preserve">, Ueda K, </w:t>
      </w:r>
      <w:proofErr w:type="spellStart"/>
      <w:r w:rsidRPr="00A82EB0">
        <w:rPr>
          <w:rFonts w:ascii="Book Antiqua" w:hAnsi="Book Antiqua"/>
          <w:sz w:val="24"/>
          <w:szCs w:val="24"/>
        </w:rPr>
        <w:t>Itonaga</w:t>
      </w:r>
      <w:proofErr w:type="spellEnd"/>
      <w:r w:rsidRPr="00A82EB0">
        <w:rPr>
          <w:rFonts w:ascii="Book Antiqua" w:hAnsi="Book Antiqua"/>
          <w:sz w:val="24"/>
          <w:szCs w:val="24"/>
        </w:rPr>
        <w:t xml:space="preserve"> M, Yoshida T, Maeda H, </w:t>
      </w:r>
      <w:proofErr w:type="spellStart"/>
      <w:r w:rsidRPr="00A82EB0">
        <w:rPr>
          <w:rFonts w:ascii="Book Antiqua" w:hAnsi="Book Antiqua"/>
          <w:sz w:val="24"/>
          <w:szCs w:val="24"/>
        </w:rPr>
        <w:t>Maekita</w:t>
      </w:r>
      <w:proofErr w:type="spellEnd"/>
      <w:r w:rsidRPr="00A82EB0">
        <w:rPr>
          <w:rFonts w:ascii="Book Antiqua" w:hAnsi="Book Antiqua"/>
          <w:sz w:val="24"/>
          <w:szCs w:val="24"/>
        </w:rPr>
        <w:t xml:space="preserve"> T, Iguchi M, </w:t>
      </w:r>
      <w:proofErr w:type="spellStart"/>
      <w:r w:rsidRPr="00A82EB0">
        <w:rPr>
          <w:rFonts w:ascii="Book Antiqua" w:hAnsi="Book Antiqua"/>
          <w:sz w:val="24"/>
          <w:szCs w:val="24"/>
        </w:rPr>
        <w:t>Tamai</w:t>
      </w:r>
      <w:proofErr w:type="spellEnd"/>
      <w:r w:rsidRPr="00A82EB0">
        <w:rPr>
          <w:rFonts w:ascii="Book Antiqua" w:hAnsi="Book Antiqua"/>
          <w:sz w:val="24"/>
          <w:szCs w:val="24"/>
        </w:rPr>
        <w:t xml:space="preserve"> H, Ichinose M, Kato J. Tumor vessel depiction with contrast-enhanced endoscopic ultrasonography predicts efficacy of chemotherapy in pancreatic cancer. </w:t>
      </w:r>
      <w:r w:rsidRPr="00A82EB0">
        <w:rPr>
          <w:rFonts w:ascii="Book Antiqua" w:hAnsi="Book Antiqua"/>
          <w:i/>
          <w:sz w:val="24"/>
          <w:szCs w:val="24"/>
        </w:rPr>
        <w:t>Pancreas</w:t>
      </w:r>
      <w:r w:rsidRPr="00A82EB0">
        <w:rPr>
          <w:rFonts w:ascii="Book Antiqua" w:hAnsi="Book Antiqua"/>
          <w:sz w:val="24"/>
          <w:szCs w:val="24"/>
        </w:rPr>
        <w:t xml:space="preserve"> 2013; </w:t>
      </w:r>
      <w:r w:rsidRPr="00A82EB0">
        <w:rPr>
          <w:rFonts w:ascii="Book Antiqua" w:hAnsi="Book Antiqua"/>
          <w:b/>
          <w:sz w:val="24"/>
          <w:szCs w:val="24"/>
        </w:rPr>
        <w:t>42</w:t>
      </w:r>
      <w:r w:rsidRPr="00A82EB0">
        <w:rPr>
          <w:rFonts w:ascii="Book Antiqua" w:hAnsi="Book Antiqua"/>
          <w:sz w:val="24"/>
          <w:szCs w:val="24"/>
        </w:rPr>
        <w:t>: 990-995 [PMID: 23851433   DOI: 10.1097/MPA.0b013e31827fe94c]</w:t>
      </w:r>
    </w:p>
    <w:p w14:paraId="3ED26827"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Giday</w:t>
      </w:r>
      <w:proofErr w:type="spellEnd"/>
      <w:r w:rsidRPr="00A82EB0">
        <w:rPr>
          <w:rFonts w:ascii="Book Antiqua" w:hAnsi="Book Antiqua"/>
          <w:b/>
          <w:sz w:val="24"/>
          <w:szCs w:val="24"/>
        </w:rPr>
        <w:t xml:space="preserve"> SA</w:t>
      </w:r>
      <w:r w:rsidRPr="00A82EB0">
        <w:rPr>
          <w:rFonts w:ascii="Book Antiqua" w:hAnsi="Book Antiqua"/>
          <w:sz w:val="24"/>
          <w:szCs w:val="24"/>
        </w:rPr>
        <w:t xml:space="preserve">, </w:t>
      </w:r>
      <w:proofErr w:type="spellStart"/>
      <w:r w:rsidRPr="00A82EB0">
        <w:rPr>
          <w:rFonts w:ascii="Book Antiqua" w:hAnsi="Book Antiqua"/>
          <w:sz w:val="24"/>
          <w:szCs w:val="24"/>
        </w:rPr>
        <w:t>Magno</w:t>
      </w:r>
      <w:proofErr w:type="spellEnd"/>
      <w:r w:rsidRPr="00A82EB0">
        <w:rPr>
          <w:rFonts w:ascii="Book Antiqua" w:hAnsi="Book Antiqua"/>
          <w:sz w:val="24"/>
          <w:szCs w:val="24"/>
        </w:rPr>
        <w:t xml:space="preserve"> P, </w:t>
      </w:r>
      <w:proofErr w:type="spellStart"/>
      <w:r w:rsidRPr="00A82EB0">
        <w:rPr>
          <w:rFonts w:ascii="Book Antiqua" w:hAnsi="Book Antiqua"/>
          <w:sz w:val="24"/>
          <w:szCs w:val="24"/>
        </w:rPr>
        <w:t>Gabrielson</w:t>
      </w:r>
      <w:proofErr w:type="spellEnd"/>
      <w:r w:rsidRPr="00A82EB0">
        <w:rPr>
          <w:rFonts w:ascii="Book Antiqua" w:hAnsi="Book Antiqua"/>
          <w:sz w:val="24"/>
          <w:szCs w:val="24"/>
        </w:rPr>
        <w:t xml:space="preserve"> KL, Canto </w:t>
      </w:r>
      <w:proofErr w:type="spellStart"/>
      <w:r w:rsidRPr="00A82EB0">
        <w:rPr>
          <w:rFonts w:ascii="Book Antiqua" w:hAnsi="Book Antiqua"/>
          <w:sz w:val="24"/>
          <w:szCs w:val="24"/>
        </w:rPr>
        <w:t>Mi</w:t>
      </w:r>
      <w:proofErr w:type="spellEnd"/>
      <w:r w:rsidRPr="00A82EB0">
        <w:rPr>
          <w:rFonts w:ascii="Book Antiqua" w:hAnsi="Book Antiqua"/>
          <w:sz w:val="24"/>
          <w:szCs w:val="24"/>
        </w:rPr>
        <w:t xml:space="preserve">, </w:t>
      </w:r>
      <w:proofErr w:type="spellStart"/>
      <w:proofErr w:type="gramStart"/>
      <w:r w:rsidRPr="00A82EB0">
        <w:rPr>
          <w:rFonts w:ascii="Book Antiqua" w:hAnsi="Book Antiqua"/>
          <w:sz w:val="24"/>
          <w:szCs w:val="24"/>
        </w:rPr>
        <w:t>Ko</w:t>
      </w:r>
      <w:proofErr w:type="spellEnd"/>
      <w:proofErr w:type="gramEnd"/>
      <w:r w:rsidRPr="00A82EB0">
        <w:rPr>
          <w:rFonts w:ascii="Book Antiqua" w:hAnsi="Book Antiqua"/>
          <w:sz w:val="24"/>
          <w:szCs w:val="24"/>
        </w:rPr>
        <w:t xml:space="preserve"> CW, Clarke JO, </w:t>
      </w:r>
      <w:proofErr w:type="spellStart"/>
      <w:r w:rsidRPr="00A82EB0">
        <w:rPr>
          <w:rFonts w:ascii="Book Antiqua" w:hAnsi="Book Antiqua"/>
          <w:sz w:val="24"/>
          <w:szCs w:val="24"/>
        </w:rPr>
        <w:t>Kalloo</w:t>
      </w:r>
      <w:proofErr w:type="spellEnd"/>
      <w:r w:rsidRPr="00A82EB0">
        <w:rPr>
          <w:rFonts w:ascii="Book Antiqua" w:hAnsi="Book Antiqua"/>
          <w:sz w:val="24"/>
          <w:szCs w:val="24"/>
        </w:rPr>
        <w:t xml:space="preserve"> AN, </w:t>
      </w:r>
      <w:proofErr w:type="spellStart"/>
      <w:r w:rsidRPr="00A82EB0">
        <w:rPr>
          <w:rFonts w:ascii="Book Antiqua" w:hAnsi="Book Antiqua"/>
          <w:sz w:val="24"/>
          <w:szCs w:val="24"/>
        </w:rPr>
        <w:t>Jagannath</w:t>
      </w:r>
      <w:proofErr w:type="spellEnd"/>
      <w:r w:rsidRPr="00A82EB0">
        <w:rPr>
          <w:rFonts w:ascii="Book Antiqua" w:hAnsi="Book Antiqua"/>
          <w:sz w:val="24"/>
          <w:szCs w:val="24"/>
        </w:rPr>
        <w:t xml:space="preserve"> SB, </w:t>
      </w:r>
      <w:proofErr w:type="spellStart"/>
      <w:r w:rsidRPr="00A82EB0">
        <w:rPr>
          <w:rFonts w:ascii="Book Antiqua" w:hAnsi="Book Antiqua"/>
          <w:sz w:val="24"/>
          <w:szCs w:val="24"/>
        </w:rPr>
        <w:t>Kantsevoy</w:t>
      </w:r>
      <w:proofErr w:type="spellEnd"/>
      <w:r w:rsidRPr="00A82EB0">
        <w:rPr>
          <w:rFonts w:ascii="Book Antiqua" w:hAnsi="Book Antiqua"/>
          <w:sz w:val="24"/>
          <w:szCs w:val="24"/>
        </w:rPr>
        <w:t xml:space="preserve"> SV. The utility of contrast enhanced ultrasound in monitoring </w:t>
      </w:r>
      <w:proofErr w:type="spellStart"/>
      <w:r w:rsidRPr="00A82EB0">
        <w:rPr>
          <w:rFonts w:ascii="Book Antiqua" w:hAnsi="Book Antiqua"/>
          <w:sz w:val="24"/>
          <w:szCs w:val="24"/>
        </w:rPr>
        <w:t>ethanl</w:t>
      </w:r>
      <w:proofErr w:type="spellEnd"/>
      <w:r w:rsidRPr="00A82EB0">
        <w:rPr>
          <w:rFonts w:ascii="Book Antiqua" w:hAnsi="Book Antiqua"/>
          <w:sz w:val="24"/>
          <w:szCs w:val="24"/>
        </w:rPr>
        <w:t xml:space="preserve">-induced pancreatic tissue ablation: a pilot study in a porcine model. </w:t>
      </w:r>
      <w:r w:rsidRPr="00A82EB0">
        <w:rPr>
          <w:rFonts w:ascii="Book Antiqua" w:hAnsi="Book Antiqua"/>
          <w:i/>
          <w:sz w:val="24"/>
          <w:szCs w:val="24"/>
        </w:rPr>
        <w:t>Endoscopy</w:t>
      </w:r>
      <w:r w:rsidRPr="00A82EB0">
        <w:rPr>
          <w:rFonts w:ascii="Book Antiqua" w:hAnsi="Book Antiqua"/>
          <w:sz w:val="24"/>
          <w:szCs w:val="24"/>
        </w:rPr>
        <w:t xml:space="preserve"> 2007; </w:t>
      </w:r>
      <w:r w:rsidRPr="00A82EB0">
        <w:rPr>
          <w:rFonts w:ascii="Book Antiqua" w:hAnsi="Book Antiqua"/>
          <w:b/>
          <w:sz w:val="24"/>
          <w:szCs w:val="24"/>
        </w:rPr>
        <w:t>39</w:t>
      </w:r>
      <w:r w:rsidRPr="00A82EB0">
        <w:rPr>
          <w:rFonts w:ascii="Book Antiqua" w:hAnsi="Book Antiqua"/>
          <w:sz w:val="24"/>
          <w:szCs w:val="24"/>
        </w:rPr>
        <w:t>: 525-529 [PMID: 17554648   DOI: 10.1055/s-2007-966391]</w:t>
      </w:r>
    </w:p>
    <w:p w14:paraId="28F26C26"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Dietrich CF</w:t>
      </w:r>
      <w:r w:rsidRPr="00A82EB0">
        <w:rPr>
          <w:rFonts w:ascii="Book Antiqua" w:hAnsi="Book Antiqua"/>
          <w:sz w:val="24"/>
          <w:szCs w:val="24"/>
        </w:rPr>
        <w:t xml:space="preserve">, </w:t>
      </w:r>
      <w:proofErr w:type="spellStart"/>
      <w:r w:rsidRPr="00A82EB0">
        <w:rPr>
          <w:rFonts w:ascii="Book Antiqua" w:hAnsi="Book Antiqua"/>
          <w:sz w:val="24"/>
          <w:szCs w:val="24"/>
        </w:rPr>
        <w:t>Jenssen</w:t>
      </w:r>
      <w:proofErr w:type="spellEnd"/>
      <w:r w:rsidRPr="00A82EB0">
        <w:rPr>
          <w:rFonts w:ascii="Book Antiqua" w:hAnsi="Book Antiqua"/>
          <w:sz w:val="24"/>
          <w:szCs w:val="24"/>
        </w:rPr>
        <w:t xml:space="preserve"> C, </w:t>
      </w:r>
      <w:proofErr w:type="spellStart"/>
      <w:r w:rsidRPr="00A82EB0">
        <w:rPr>
          <w:rFonts w:ascii="Book Antiqua" w:hAnsi="Book Antiqua"/>
          <w:sz w:val="24"/>
          <w:szCs w:val="24"/>
        </w:rPr>
        <w:t>Hocke</w:t>
      </w:r>
      <w:proofErr w:type="spellEnd"/>
      <w:r w:rsidRPr="00A82EB0">
        <w:rPr>
          <w:rFonts w:ascii="Book Antiqua" w:hAnsi="Book Antiqua"/>
          <w:sz w:val="24"/>
          <w:szCs w:val="24"/>
        </w:rPr>
        <w:t xml:space="preserve"> M, Cui XW, </w:t>
      </w:r>
      <w:proofErr w:type="spellStart"/>
      <w:r w:rsidRPr="00A82EB0">
        <w:rPr>
          <w:rFonts w:ascii="Book Antiqua" w:hAnsi="Book Antiqua"/>
          <w:sz w:val="24"/>
          <w:szCs w:val="24"/>
        </w:rPr>
        <w:t>Woenckhaus</w:t>
      </w:r>
      <w:proofErr w:type="spellEnd"/>
      <w:r w:rsidRPr="00A82EB0">
        <w:rPr>
          <w:rFonts w:ascii="Book Antiqua" w:hAnsi="Book Antiqua"/>
          <w:sz w:val="24"/>
          <w:szCs w:val="24"/>
        </w:rPr>
        <w:t xml:space="preserve"> M, </w:t>
      </w:r>
      <w:proofErr w:type="spellStart"/>
      <w:r w:rsidRPr="00A82EB0">
        <w:rPr>
          <w:rFonts w:ascii="Book Antiqua" w:hAnsi="Book Antiqua"/>
          <w:sz w:val="24"/>
          <w:szCs w:val="24"/>
        </w:rPr>
        <w:t>Ignee</w:t>
      </w:r>
      <w:proofErr w:type="spellEnd"/>
      <w:r w:rsidRPr="00A82EB0">
        <w:rPr>
          <w:rFonts w:ascii="Book Antiqua" w:hAnsi="Book Antiqua"/>
          <w:sz w:val="24"/>
          <w:szCs w:val="24"/>
        </w:rPr>
        <w:t xml:space="preserve"> A. Imaging of gastrointestinal stromal tumors with modern ultrasound techniques – A pictorial essay. </w:t>
      </w:r>
      <w:r w:rsidRPr="00A82EB0">
        <w:rPr>
          <w:rFonts w:ascii="Book Antiqua" w:hAnsi="Book Antiqua"/>
          <w:i/>
          <w:sz w:val="24"/>
          <w:szCs w:val="24"/>
        </w:rPr>
        <w:t xml:space="preserve">Z </w:t>
      </w:r>
      <w:proofErr w:type="spellStart"/>
      <w:r w:rsidRPr="00A82EB0">
        <w:rPr>
          <w:rFonts w:ascii="Book Antiqua" w:hAnsi="Book Antiqua"/>
          <w:i/>
          <w:sz w:val="24"/>
          <w:szCs w:val="24"/>
        </w:rPr>
        <w:t>Gastroenterol</w:t>
      </w:r>
      <w:proofErr w:type="spellEnd"/>
      <w:r w:rsidRPr="00A82EB0">
        <w:rPr>
          <w:rFonts w:ascii="Book Antiqua" w:hAnsi="Book Antiqua"/>
          <w:sz w:val="24"/>
          <w:szCs w:val="24"/>
        </w:rPr>
        <w:t xml:space="preserve"> 2012; </w:t>
      </w:r>
      <w:r w:rsidRPr="00A82EB0">
        <w:rPr>
          <w:rFonts w:ascii="Book Antiqua" w:hAnsi="Book Antiqua"/>
          <w:b/>
          <w:sz w:val="24"/>
          <w:szCs w:val="24"/>
        </w:rPr>
        <w:t>50</w:t>
      </w:r>
      <w:r w:rsidRPr="00A82EB0">
        <w:rPr>
          <w:rFonts w:ascii="Book Antiqua" w:hAnsi="Book Antiqua"/>
          <w:sz w:val="24"/>
          <w:szCs w:val="24"/>
        </w:rPr>
        <w:t xml:space="preserve">: 457-467 [PMID: 22581701  DOI: 10.1055/s-0031-1282076] </w:t>
      </w:r>
    </w:p>
    <w:p w14:paraId="772BA852"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Kiesslin</w:t>
      </w:r>
      <w:proofErr w:type="spellEnd"/>
      <w:r w:rsidRPr="00A82EB0">
        <w:rPr>
          <w:rFonts w:ascii="Book Antiqua" w:hAnsi="Book Antiqua"/>
          <w:b/>
          <w:sz w:val="24"/>
          <w:szCs w:val="24"/>
        </w:rPr>
        <w:t xml:space="preserve"> F</w:t>
      </w:r>
      <w:r w:rsidRPr="00A82EB0">
        <w:rPr>
          <w:rFonts w:ascii="Book Antiqua" w:hAnsi="Book Antiqua"/>
          <w:sz w:val="24"/>
          <w:szCs w:val="24"/>
        </w:rPr>
        <w:t xml:space="preserve">, </w:t>
      </w:r>
      <w:proofErr w:type="spellStart"/>
      <w:r w:rsidRPr="00A82EB0">
        <w:rPr>
          <w:rFonts w:ascii="Book Antiqua" w:hAnsi="Book Antiqua"/>
          <w:sz w:val="24"/>
          <w:szCs w:val="24"/>
        </w:rPr>
        <w:t>Bzyl</w:t>
      </w:r>
      <w:proofErr w:type="spellEnd"/>
      <w:r w:rsidRPr="00A82EB0">
        <w:rPr>
          <w:rFonts w:ascii="Book Antiqua" w:hAnsi="Book Antiqua"/>
          <w:sz w:val="24"/>
          <w:szCs w:val="24"/>
        </w:rPr>
        <w:t xml:space="preserve"> J, </w:t>
      </w:r>
      <w:proofErr w:type="spellStart"/>
      <w:r w:rsidRPr="00A82EB0">
        <w:rPr>
          <w:rFonts w:ascii="Book Antiqua" w:hAnsi="Book Antiqua"/>
          <w:sz w:val="24"/>
          <w:szCs w:val="24"/>
        </w:rPr>
        <w:t>Fokong</w:t>
      </w:r>
      <w:proofErr w:type="spellEnd"/>
      <w:r w:rsidRPr="00A82EB0">
        <w:rPr>
          <w:rFonts w:ascii="Book Antiqua" w:hAnsi="Book Antiqua"/>
          <w:sz w:val="24"/>
          <w:szCs w:val="24"/>
        </w:rPr>
        <w:t xml:space="preserve"> S, </w:t>
      </w:r>
      <w:proofErr w:type="spellStart"/>
      <w:r w:rsidRPr="00A82EB0">
        <w:rPr>
          <w:rFonts w:ascii="Book Antiqua" w:hAnsi="Book Antiqua"/>
          <w:sz w:val="24"/>
          <w:szCs w:val="24"/>
        </w:rPr>
        <w:t>Siepmann</w:t>
      </w:r>
      <w:proofErr w:type="spellEnd"/>
      <w:r w:rsidRPr="00A82EB0">
        <w:rPr>
          <w:rFonts w:ascii="Book Antiqua" w:hAnsi="Book Antiqua"/>
          <w:sz w:val="24"/>
          <w:szCs w:val="24"/>
        </w:rPr>
        <w:t xml:space="preserve"> M, Schmitz G, </w:t>
      </w:r>
      <w:proofErr w:type="spellStart"/>
      <w:r w:rsidRPr="00A82EB0">
        <w:rPr>
          <w:rFonts w:ascii="Book Antiqua" w:hAnsi="Book Antiqua"/>
          <w:sz w:val="24"/>
          <w:szCs w:val="24"/>
        </w:rPr>
        <w:t>Palmowski</w:t>
      </w:r>
      <w:proofErr w:type="spellEnd"/>
      <w:r w:rsidRPr="00A82EB0">
        <w:rPr>
          <w:rFonts w:ascii="Book Antiqua" w:hAnsi="Book Antiqua"/>
          <w:sz w:val="24"/>
          <w:szCs w:val="24"/>
        </w:rPr>
        <w:t xml:space="preserve"> M. Targeted ultrasound imaging of cancer: an emerging technology on its way to clinics. </w:t>
      </w:r>
      <w:proofErr w:type="spellStart"/>
      <w:r w:rsidRPr="00A82EB0">
        <w:rPr>
          <w:rFonts w:ascii="Book Antiqua" w:hAnsi="Book Antiqua"/>
          <w:i/>
          <w:sz w:val="24"/>
          <w:szCs w:val="24"/>
          <w:lang w:val="fr-FR"/>
        </w:rPr>
        <w:t>Curr</w:t>
      </w:r>
      <w:proofErr w:type="spellEnd"/>
      <w:r w:rsidRPr="00A82EB0">
        <w:rPr>
          <w:rFonts w:ascii="Book Antiqua" w:hAnsi="Book Antiqua"/>
          <w:i/>
          <w:sz w:val="24"/>
          <w:szCs w:val="24"/>
          <w:lang w:val="fr-FR"/>
        </w:rPr>
        <w:t xml:space="preserve"> </w:t>
      </w:r>
      <w:proofErr w:type="spellStart"/>
      <w:r w:rsidRPr="00A82EB0">
        <w:rPr>
          <w:rFonts w:ascii="Book Antiqua" w:hAnsi="Book Antiqua"/>
          <w:i/>
          <w:sz w:val="24"/>
          <w:szCs w:val="24"/>
          <w:lang w:val="fr-FR"/>
        </w:rPr>
        <w:t>Phar</w:t>
      </w:r>
      <w:proofErr w:type="spellEnd"/>
      <w:r w:rsidRPr="00A82EB0">
        <w:rPr>
          <w:rFonts w:ascii="Book Antiqua" w:hAnsi="Book Antiqua"/>
          <w:i/>
          <w:sz w:val="24"/>
          <w:szCs w:val="24"/>
          <w:lang w:val="fr-FR"/>
        </w:rPr>
        <w:t xml:space="preserve"> Des</w:t>
      </w:r>
      <w:r w:rsidRPr="00A82EB0">
        <w:rPr>
          <w:rFonts w:ascii="Book Antiqua" w:hAnsi="Book Antiqua"/>
          <w:sz w:val="24"/>
          <w:szCs w:val="24"/>
          <w:lang w:val="fr-FR"/>
        </w:rPr>
        <w:t xml:space="preserve"> 2012; </w:t>
      </w:r>
      <w:r w:rsidRPr="00A82EB0">
        <w:rPr>
          <w:rFonts w:ascii="Book Antiqua" w:hAnsi="Book Antiqua"/>
          <w:b/>
          <w:sz w:val="24"/>
          <w:szCs w:val="24"/>
          <w:lang w:val="fr-FR"/>
        </w:rPr>
        <w:t>18</w:t>
      </w:r>
      <w:r w:rsidRPr="00A82EB0">
        <w:rPr>
          <w:rFonts w:ascii="Book Antiqua" w:hAnsi="Book Antiqua"/>
          <w:sz w:val="24"/>
          <w:szCs w:val="24"/>
          <w:lang w:val="fr-FR"/>
        </w:rPr>
        <w:t>: 2184-2199 [PMID: 22352772   DOI: 10.2174/138161212800099900]</w:t>
      </w:r>
      <w:r w:rsidRPr="00A82EB0">
        <w:rPr>
          <w:lang w:val="fr-FR"/>
        </w:rPr>
        <w:t xml:space="preserve"> </w:t>
      </w:r>
    </w:p>
    <w:p w14:paraId="60E54CAB"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Korpanty</w:t>
      </w:r>
      <w:proofErr w:type="spellEnd"/>
      <w:r w:rsidRPr="00A82EB0">
        <w:rPr>
          <w:rFonts w:ascii="Book Antiqua" w:hAnsi="Book Antiqua"/>
          <w:b/>
          <w:sz w:val="24"/>
          <w:szCs w:val="24"/>
        </w:rPr>
        <w:t xml:space="preserve"> G</w:t>
      </w:r>
      <w:r w:rsidRPr="00A82EB0">
        <w:rPr>
          <w:rFonts w:ascii="Book Antiqua" w:hAnsi="Book Antiqua"/>
          <w:sz w:val="24"/>
          <w:szCs w:val="24"/>
        </w:rPr>
        <w:t xml:space="preserve">, Carbon JG, </w:t>
      </w:r>
      <w:proofErr w:type="spellStart"/>
      <w:r w:rsidRPr="00A82EB0">
        <w:rPr>
          <w:rFonts w:ascii="Book Antiqua" w:hAnsi="Book Antiqua"/>
          <w:sz w:val="24"/>
          <w:szCs w:val="24"/>
        </w:rPr>
        <w:t>Grayburn</w:t>
      </w:r>
      <w:proofErr w:type="spellEnd"/>
      <w:r w:rsidRPr="00A82EB0">
        <w:rPr>
          <w:rFonts w:ascii="Book Antiqua" w:hAnsi="Book Antiqua"/>
          <w:sz w:val="24"/>
          <w:szCs w:val="24"/>
        </w:rPr>
        <w:t xml:space="preserve"> PA, Fleming JB, </w:t>
      </w:r>
      <w:proofErr w:type="spellStart"/>
      <w:r w:rsidRPr="00A82EB0">
        <w:rPr>
          <w:rFonts w:ascii="Book Antiqua" w:hAnsi="Book Antiqua"/>
          <w:sz w:val="24"/>
          <w:szCs w:val="24"/>
        </w:rPr>
        <w:t>Brekken</w:t>
      </w:r>
      <w:proofErr w:type="spellEnd"/>
      <w:r w:rsidRPr="00A82EB0">
        <w:rPr>
          <w:rFonts w:ascii="Book Antiqua" w:hAnsi="Book Antiqua"/>
          <w:sz w:val="24"/>
          <w:szCs w:val="24"/>
        </w:rPr>
        <w:t xml:space="preserve"> RA. Monitoring response to anticancer therapy by targeting microbubbles to tumor vasculature. </w:t>
      </w:r>
      <w:proofErr w:type="spellStart"/>
      <w:r w:rsidRPr="00A82EB0">
        <w:rPr>
          <w:rFonts w:ascii="Book Antiqua" w:hAnsi="Book Antiqua"/>
          <w:i/>
          <w:sz w:val="24"/>
          <w:szCs w:val="24"/>
        </w:rPr>
        <w:t>Clin</w:t>
      </w:r>
      <w:proofErr w:type="spellEnd"/>
      <w:r w:rsidRPr="00A82EB0">
        <w:rPr>
          <w:rFonts w:ascii="Book Antiqua" w:hAnsi="Book Antiqua"/>
          <w:i/>
          <w:sz w:val="24"/>
          <w:szCs w:val="24"/>
        </w:rPr>
        <w:t xml:space="preserve"> Cancer Res </w:t>
      </w:r>
      <w:r w:rsidRPr="00A82EB0">
        <w:rPr>
          <w:rFonts w:ascii="Book Antiqua" w:hAnsi="Book Antiqua"/>
          <w:sz w:val="24"/>
          <w:szCs w:val="24"/>
        </w:rPr>
        <w:t xml:space="preserve">2007; </w:t>
      </w:r>
      <w:r w:rsidRPr="00A82EB0">
        <w:rPr>
          <w:rFonts w:ascii="Book Antiqua" w:hAnsi="Book Antiqua"/>
          <w:b/>
          <w:sz w:val="24"/>
          <w:szCs w:val="24"/>
        </w:rPr>
        <w:t>13</w:t>
      </w:r>
      <w:r w:rsidRPr="00A82EB0">
        <w:rPr>
          <w:rFonts w:ascii="Book Antiqua" w:hAnsi="Book Antiqua"/>
          <w:sz w:val="24"/>
          <w:szCs w:val="24"/>
        </w:rPr>
        <w:t>. 323-330 [PMID: 17200371  DOI: 10.1158/1078-0432.CCR-06-1313]</w:t>
      </w:r>
    </w:p>
    <w:p w14:paraId="57BB3820"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Frenkel</w:t>
      </w:r>
      <w:proofErr w:type="spellEnd"/>
      <w:r w:rsidRPr="00A82EB0">
        <w:rPr>
          <w:rFonts w:ascii="Book Antiqua" w:hAnsi="Book Antiqua"/>
          <w:b/>
          <w:sz w:val="24"/>
          <w:szCs w:val="24"/>
        </w:rPr>
        <w:t xml:space="preserve"> V</w:t>
      </w:r>
      <w:r w:rsidRPr="00A82EB0">
        <w:rPr>
          <w:rFonts w:ascii="Book Antiqua" w:hAnsi="Book Antiqua"/>
          <w:sz w:val="24"/>
          <w:szCs w:val="24"/>
        </w:rPr>
        <w:t xml:space="preserve">. Ultrasound mediated delivery of drugs and genes to solid tumors. </w:t>
      </w:r>
      <w:proofErr w:type="spellStart"/>
      <w:r w:rsidRPr="00A82EB0">
        <w:rPr>
          <w:rFonts w:ascii="Book Antiqua" w:hAnsi="Book Antiqua"/>
          <w:i/>
          <w:sz w:val="24"/>
          <w:szCs w:val="24"/>
        </w:rPr>
        <w:t>Adv</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Drud</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Deliv</w:t>
      </w:r>
      <w:proofErr w:type="spellEnd"/>
      <w:r w:rsidRPr="00A82EB0">
        <w:rPr>
          <w:rFonts w:ascii="Book Antiqua" w:hAnsi="Book Antiqua"/>
          <w:i/>
          <w:sz w:val="24"/>
          <w:szCs w:val="24"/>
        </w:rPr>
        <w:t xml:space="preserve"> Rev</w:t>
      </w:r>
      <w:r w:rsidRPr="00A82EB0">
        <w:rPr>
          <w:rFonts w:ascii="Book Antiqua" w:hAnsi="Book Antiqua"/>
          <w:sz w:val="24"/>
          <w:szCs w:val="24"/>
        </w:rPr>
        <w:t xml:space="preserve"> 2008; </w:t>
      </w:r>
      <w:r w:rsidRPr="00A82EB0">
        <w:rPr>
          <w:rFonts w:ascii="Book Antiqua" w:hAnsi="Book Antiqua"/>
          <w:b/>
          <w:sz w:val="24"/>
          <w:szCs w:val="24"/>
        </w:rPr>
        <w:t>60</w:t>
      </w:r>
      <w:r w:rsidRPr="00A82EB0">
        <w:rPr>
          <w:rFonts w:ascii="Book Antiqua" w:hAnsi="Book Antiqua"/>
          <w:sz w:val="24"/>
          <w:szCs w:val="24"/>
        </w:rPr>
        <w:t>: 1193-1208 [PMID: 18474406 DOI: 10.1016/j.addr.2008.03.007]</w:t>
      </w:r>
    </w:p>
    <w:p w14:paraId="44651511"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Hernot</w:t>
      </w:r>
      <w:proofErr w:type="spellEnd"/>
      <w:r w:rsidRPr="00A82EB0">
        <w:rPr>
          <w:rFonts w:ascii="Book Antiqua" w:hAnsi="Book Antiqua"/>
          <w:b/>
          <w:sz w:val="24"/>
          <w:szCs w:val="24"/>
        </w:rPr>
        <w:t xml:space="preserve"> S, </w:t>
      </w:r>
      <w:proofErr w:type="spellStart"/>
      <w:r w:rsidRPr="00A82EB0">
        <w:rPr>
          <w:rFonts w:ascii="Book Antiqua" w:hAnsi="Book Antiqua"/>
          <w:sz w:val="24"/>
          <w:szCs w:val="24"/>
        </w:rPr>
        <w:t>Klibanov</w:t>
      </w:r>
      <w:proofErr w:type="spellEnd"/>
      <w:r w:rsidRPr="00A82EB0">
        <w:rPr>
          <w:rFonts w:ascii="Book Antiqua" w:hAnsi="Book Antiqua"/>
          <w:sz w:val="24"/>
          <w:szCs w:val="24"/>
        </w:rPr>
        <w:t xml:space="preserve"> KL. Microbubbles in ultrasound-triggered drug and gene delivery. </w:t>
      </w:r>
      <w:proofErr w:type="spellStart"/>
      <w:r w:rsidRPr="00A82EB0">
        <w:rPr>
          <w:rFonts w:ascii="Book Antiqua" w:hAnsi="Book Antiqua"/>
          <w:i/>
          <w:sz w:val="24"/>
          <w:szCs w:val="24"/>
        </w:rPr>
        <w:t>Adv</w:t>
      </w:r>
      <w:proofErr w:type="spellEnd"/>
      <w:r w:rsidRPr="00A82EB0">
        <w:rPr>
          <w:rFonts w:ascii="Book Antiqua" w:hAnsi="Book Antiqua"/>
          <w:i/>
          <w:sz w:val="24"/>
          <w:szCs w:val="24"/>
        </w:rPr>
        <w:t xml:space="preserve"> Drug </w:t>
      </w:r>
      <w:proofErr w:type="spellStart"/>
      <w:r w:rsidRPr="00A82EB0">
        <w:rPr>
          <w:rFonts w:ascii="Book Antiqua" w:hAnsi="Book Antiqua"/>
          <w:i/>
          <w:sz w:val="24"/>
          <w:szCs w:val="24"/>
        </w:rPr>
        <w:t>Deliv</w:t>
      </w:r>
      <w:proofErr w:type="spellEnd"/>
      <w:r w:rsidRPr="00A82EB0">
        <w:rPr>
          <w:rFonts w:ascii="Book Antiqua" w:hAnsi="Book Antiqua"/>
          <w:i/>
          <w:sz w:val="24"/>
          <w:szCs w:val="24"/>
        </w:rPr>
        <w:t xml:space="preserve"> Rev</w:t>
      </w:r>
      <w:r w:rsidRPr="00A82EB0">
        <w:rPr>
          <w:rFonts w:ascii="Book Antiqua" w:hAnsi="Book Antiqua"/>
          <w:sz w:val="24"/>
          <w:szCs w:val="24"/>
        </w:rPr>
        <w:t xml:space="preserve"> 2008; </w:t>
      </w:r>
      <w:r w:rsidRPr="00A82EB0">
        <w:rPr>
          <w:rFonts w:ascii="Book Antiqua" w:hAnsi="Book Antiqua"/>
          <w:b/>
          <w:sz w:val="24"/>
          <w:szCs w:val="24"/>
        </w:rPr>
        <w:t>60</w:t>
      </w:r>
      <w:r w:rsidRPr="00A82EB0">
        <w:rPr>
          <w:rFonts w:ascii="Book Antiqua" w:hAnsi="Book Antiqua"/>
          <w:sz w:val="24"/>
          <w:szCs w:val="24"/>
        </w:rPr>
        <w:t>: 1153-1166 [PMID: 18486268 DOI: 10.1016/j.addr.2008.03.005]</w:t>
      </w:r>
    </w:p>
    <w:p w14:paraId="74E60729"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r w:rsidRPr="00A82EB0">
        <w:rPr>
          <w:rFonts w:ascii="Book Antiqua" w:hAnsi="Book Antiqua"/>
          <w:b/>
          <w:sz w:val="24"/>
          <w:szCs w:val="24"/>
        </w:rPr>
        <w:t>Ibsen S</w:t>
      </w:r>
      <w:r w:rsidRPr="00A82EB0">
        <w:rPr>
          <w:rFonts w:ascii="Book Antiqua" w:hAnsi="Book Antiqua"/>
          <w:sz w:val="24"/>
          <w:szCs w:val="24"/>
        </w:rPr>
        <w:t xml:space="preserve">, </w:t>
      </w:r>
      <w:proofErr w:type="spellStart"/>
      <w:r w:rsidRPr="00A82EB0">
        <w:rPr>
          <w:rFonts w:ascii="Book Antiqua" w:hAnsi="Book Antiqua"/>
          <w:sz w:val="24"/>
          <w:szCs w:val="24"/>
        </w:rPr>
        <w:t>Schutt</w:t>
      </w:r>
      <w:proofErr w:type="spellEnd"/>
      <w:r w:rsidRPr="00A82EB0">
        <w:rPr>
          <w:rFonts w:ascii="Book Antiqua" w:hAnsi="Book Antiqua"/>
          <w:sz w:val="24"/>
          <w:szCs w:val="24"/>
        </w:rPr>
        <w:t xml:space="preserve"> CE, </w:t>
      </w:r>
      <w:proofErr w:type="spellStart"/>
      <w:r w:rsidRPr="00A82EB0">
        <w:rPr>
          <w:rFonts w:ascii="Book Antiqua" w:hAnsi="Book Antiqua"/>
          <w:sz w:val="24"/>
          <w:szCs w:val="24"/>
        </w:rPr>
        <w:t>Esener</w:t>
      </w:r>
      <w:proofErr w:type="spellEnd"/>
      <w:r w:rsidRPr="00A82EB0">
        <w:rPr>
          <w:rFonts w:ascii="Book Antiqua" w:hAnsi="Book Antiqua"/>
          <w:sz w:val="24"/>
          <w:szCs w:val="24"/>
        </w:rPr>
        <w:t xml:space="preserve"> S. Microbubble-mediated ultrasound therapy: a review of its potential in cancer treatment. </w:t>
      </w:r>
      <w:r w:rsidRPr="00A82EB0">
        <w:rPr>
          <w:rFonts w:ascii="Book Antiqua" w:hAnsi="Book Antiqua"/>
          <w:i/>
          <w:sz w:val="24"/>
          <w:szCs w:val="24"/>
        </w:rPr>
        <w:t xml:space="preserve">Drug Des </w:t>
      </w:r>
      <w:proofErr w:type="spellStart"/>
      <w:r w:rsidRPr="00A82EB0">
        <w:rPr>
          <w:rFonts w:ascii="Book Antiqua" w:hAnsi="Book Antiqua"/>
          <w:i/>
          <w:sz w:val="24"/>
          <w:szCs w:val="24"/>
        </w:rPr>
        <w:t>Devel</w:t>
      </w:r>
      <w:proofErr w:type="spellEnd"/>
      <w:r w:rsidRPr="00A82EB0">
        <w:rPr>
          <w:rFonts w:ascii="Book Antiqua" w:hAnsi="Book Antiqua"/>
          <w:i/>
          <w:sz w:val="24"/>
          <w:szCs w:val="24"/>
        </w:rPr>
        <w:t xml:space="preserve"> </w:t>
      </w:r>
      <w:proofErr w:type="spellStart"/>
      <w:r w:rsidRPr="00A82EB0">
        <w:rPr>
          <w:rFonts w:ascii="Book Antiqua" w:hAnsi="Book Antiqua"/>
          <w:i/>
          <w:sz w:val="24"/>
          <w:szCs w:val="24"/>
        </w:rPr>
        <w:t>Ther</w:t>
      </w:r>
      <w:proofErr w:type="spellEnd"/>
      <w:r w:rsidRPr="00A82EB0">
        <w:rPr>
          <w:rFonts w:ascii="Book Antiqua" w:hAnsi="Book Antiqua"/>
          <w:sz w:val="24"/>
          <w:szCs w:val="24"/>
        </w:rPr>
        <w:t xml:space="preserve"> 2013; </w:t>
      </w:r>
      <w:r w:rsidRPr="00A82EB0">
        <w:rPr>
          <w:rFonts w:ascii="Book Antiqua" w:hAnsi="Book Antiqua"/>
          <w:i/>
          <w:sz w:val="24"/>
          <w:szCs w:val="24"/>
        </w:rPr>
        <w:t>7</w:t>
      </w:r>
      <w:r w:rsidRPr="00A82EB0">
        <w:rPr>
          <w:rFonts w:ascii="Book Antiqua" w:hAnsi="Book Antiqua"/>
          <w:sz w:val="24"/>
          <w:szCs w:val="24"/>
        </w:rPr>
        <w:t>: 375-388 [PMID:    23667309 DOI: 10.2147/DDDT.S31564]</w:t>
      </w:r>
    </w:p>
    <w:p w14:paraId="37ADB5DE"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Tinkov</w:t>
      </w:r>
      <w:proofErr w:type="spellEnd"/>
      <w:r w:rsidRPr="00A82EB0">
        <w:rPr>
          <w:rFonts w:ascii="Book Antiqua" w:hAnsi="Book Antiqua"/>
          <w:b/>
          <w:sz w:val="24"/>
          <w:szCs w:val="24"/>
        </w:rPr>
        <w:t xml:space="preserve"> S</w:t>
      </w:r>
      <w:r w:rsidRPr="00A82EB0">
        <w:rPr>
          <w:rFonts w:ascii="Book Antiqua" w:hAnsi="Book Antiqua"/>
          <w:sz w:val="24"/>
          <w:szCs w:val="24"/>
        </w:rPr>
        <w:t xml:space="preserve">, </w:t>
      </w:r>
      <w:proofErr w:type="spellStart"/>
      <w:r w:rsidRPr="00A82EB0">
        <w:rPr>
          <w:rFonts w:ascii="Book Antiqua" w:hAnsi="Book Antiqua"/>
          <w:sz w:val="24"/>
          <w:szCs w:val="24"/>
        </w:rPr>
        <w:t>Coester</w:t>
      </w:r>
      <w:proofErr w:type="spellEnd"/>
      <w:r w:rsidRPr="00A82EB0">
        <w:rPr>
          <w:rFonts w:ascii="Book Antiqua" w:hAnsi="Book Antiqua"/>
          <w:sz w:val="24"/>
          <w:szCs w:val="24"/>
        </w:rPr>
        <w:t xml:space="preserve"> C, </w:t>
      </w:r>
      <w:proofErr w:type="spellStart"/>
      <w:r w:rsidRPr="00A82EB0">
        <w:rPr>
          <w:rFonts w:ascii="Book Antiqua" w:hAnsi="Book Antiqua"/>
          <w:sz w:val="24"/>
          <w:szCs w:val="24"/>
        </w:rPr>
        <w:t>Serba</w:t>
      </w:r>
      <w:proofErr w:type="spellEnd"/>
      <w:r w:rsidRPr="00A82EB0">
        <w:rPr>
          <w:rFonts w:ascii="Book Antiqua" w:hAnsi="Book Antiqua"/>
          <w:sz w:val="24"/>
          <w:szCs w:val="24"/>
        </w:rPr>
        <w:t xml:space="preserve"> S, </w:t>
      </w:r>
      <w:proofErr w:type="spellStart"/>
      <w:r w:rsidRPr="00A82EB0">
        <w:rPr>
          <w:rFonts w:ascii="Book Antiqua" w:hAnsi="Book Antiqua"/>
          <w:sz w:val="24"/>
          <w:szCs w:val="24"/>
        </w:rPr>
        <w:t>Geis</w:t>
      </w:r>
      <w:proofErr w:type="spellEnd"/>
      <w:r w:rsidRPr="00A82EB0">
        <w:rPr>
          <w:rFonts w:ascii="Book Antiqua" w:hAnsi="Book Antiqua"/>
          <w:sz w:val="24"/>
          <w:szCs w:val="24"/>
        </w:rPr>
        <w:t xml:space="preserve"> NA, </w:t>
      </w:r>
      <w:proofErr w:type="spellStart"/>
      <w:r w:rsidRPr="00A82EB0">
        <w:rPr>
          <w:rFonts w:ascii="Book Antiqua" w:hAnsi="Book Antiqua"/>
          <w:sz w:val="24"/>
          <w:szCs w:val="24"/>
        </w:rPr>
        <w:t>Katus</w:t>
      </w:r>
      <w:proofErr w:type="spellEnd"/>
      <w:r w:rsidRPr="00A82EB0">
        <w:rPr>
          <w:rFonts w:ascii="Book Antiqua" w:hAnsi="Book Antiqua"/>
          <w:sz w:val="24"/>
          <w:szCs w:val="24"/>
        </w:rPr>
        <w:t xml:space="preserve"> HA, Winter G, </w:t>
      </w:r>
      <w:proofErr w:type="spellStart"/>
      <w:r w:rsidRPr="00A82EB0">
        <w:rPr>
          <w:rFonts w:ascii="Book Antiqua" w:hAnsi="Book Antiqua"/>
          <w:sz w:val="24"/>
          <w:szCs w:val="24"/>
        </w:rPr>
        <w:t>Bekeredijan</w:t>
      </w:r>
      <w:proofErr w:type="spellEnd"/>
      <w:r w:rsidRPr="00A82EB0">
        <w:rPr>
          <w:rFonts w:ascii="Book Antiqua" w:hAnsi="Book Antiqua"/>
          <w:sz w:val="24"/>
          <w:szCs w:val="24"/>
        </w:rPr>
        <w:t xml:space="preserve"> R. New doxorubicin-loaded </w:t>
      </w:r>
      <w:proofErr w:type="spellStart"/>
      <w:r w:rsidRPr="00A82EB0">
        <w:rPr>
          <w:rFonts w:ascii="Book Antiqua" w:hAnsi="Book Antiqua"/>
          <w:sz w:val="24"/>
          <w:szCs w:val="24"/>
        </w:rPr>
        <w:t>phodpholipid</w:t>
      </w:r>
      <w:proofErr w:type="spellEnd"/>
      <w:r w:rsidRPr="00A82EB0">
        <w:rPr>
          <w:rFonts w:ascii="Book Antiqua" w:hAnsi="Book Antiqua"/>
          <w:sz w:val="24"/>
          <w:szCs w:val="24"/>
        </w:rPr>
        <w:t xml:space="preserve"> microbubbles for targeted tumor therapy: in-vivo characterization. </w:t>
      </w:r>
      <w:r w:rsidRPr="00A82EB0">
        <w:rPr>
          <w:rFonts w:ascii="Book Antiqua" w:hAnsi="Book Antiqua"/>
          <w:i/>
          <w:sz w:val="24"/>
          <w:szCs w:val="24"/>
        </w:rPr>
        <w:t>J Control Release</w:t>
      </w:r>
      <w:r w:rsidRPr="00A82EB0">
        <w:rPr>
          <w:rFonts w:ascii="Book Antiqua" w:hAnsi="Book Antiqua"/>
          <w:sz w:val="24"/>
          <w:szCs w:val="24"/>
        </w:rPr>
        <w:t xml:space="preserve"> 2010; </w:t>
      </w:r>
      <w:r w:rsidRPr="00A82EB0">
        <w:rPr>
          <w:rFonts w:ascii="Book Antiqua" w:hAnsi="Book Antiqua"/>
          <w:b/>
          <w:sz w:val="24"/>
          <w:szCs w:val="24"/>
        </w:rPr>
        <w:t>148</w:t>
      </w:r>
      <w:r w:rsidRPr="00A82EB0">
        <w:rPr>
          <w:rFonts w:ascii="Book Antiqua" w:hAnsi="Book Antiqua"/>
          <w:sz w:val="24"/>
          <w:szCs w:val="24"/>
        </w:rPr>
        <w:t>: 368-372 [PMID: 20868711 DOI: 10.1016/j.conrel.2010.09.004]</w:t>
      </w:r>
    </w:p>
    <w:p w14:paraId="1E26D6CC" w14:textId="77777777" w:rsidR="00A82EB0" w:rsidRPr="00A82EB0" w:rsidRDefault="00A82EB0" w:rsidP="00A82EB0">
      <w:pPr>
        <w:numPr>
          <w:ilvl w:val="0"/>
          <w:numId w:val="1"/>
        </w:numPr>
        <w:spacing w:line="360" w:lineRule="auto"/>
        <w:contextualSpacing/>
        <w:jc w:val="both"/>
        <w:rPr>
          <w:rFonts w:ascii="Book Antiqua" w:hAnsi="Book Antiqua"/>
          <w:sz w:val="24"/>
          <w:szCs w:val="24"/>
        </w:rPr>
      </w:pPr>
      <w:proofErr w:type="spellStart"/>
      <w:r w:rsidRPr="00A82EB0">
        <w:rPr>
          <w:rFonts w:ascii="Book Antiqua" w:hAnsi="Book Antiqua"/>
          <w:b/>
          <w:sz w:val="24"/>
          <w:szCs w:val="24"/>
        </w:rPr>
        <w:t>Sirsi</w:t>
      </w:r>
      <w:proofErr w:type="spellEnd"/>
      <w:r w:rsidRPr="00A82EB0">
        <w:rPr>
          <w:rFonts w:ascii="Book Antiqua" w:hAnsi="Book Antiqua"/>
          <w:b/>
          <w:sz w:val="24"/>
          <w:szCs w:val="24"/>
        </w:rPr>
        <w:t xml:space="preserve"> S</w:t>
      </w:r>
      <w:r w:rsidRPr="00A82EB0">
        <w:rPr>
          <w:rFonts w:ascii="Book Antiqua" w:hAnsi="Book Antiqua"/>
          <w:sz w:val="24"/>
          <w:szCs w:val="24"/>
        </w:rPr>
        <w:t>, Borden MA.</w:t>
      </w:r>
      <w:r w:rsidRPr="00A82EB0">
        <w:rPr>
          <w:rFonts w:ascii="Book Antiqua" w:hAnsi="Book Antiqua"/>
          <w:b/>
          <w:sz w:val="24"/>
          <w:szCs w:val="24"/>
        </w:rPr>
        <w:t xml:space="preserve"> </w:t>
      </w:r>
      <w:r w:rsidRPr="00A82EB0">
        <w:rPr>
          <w:rFonts w:ascii="Book Antiqua" w:hAnsi="Book Antiqua"/>
          <w:sz w:val="24"/>
          <w:szCs w:val="24"/>
        </w:rPr>
        <w:t xml:space="preserve">Advances in ultrasound mediated gene therapy using microbubble contrast agents. </w:t>
      </w:r>
      <w:proofErr w:type="spellStart"/>
      <w:r w:rsidRPr="00A82EB0">
        <w:rPr>
          <w:rFonts w:ascii="Book Antiqua" w:hAnsi="Book Antiqua"/>
          <w:i/>
          <w:sz w:val="24"/>
          <w:szCs w:val="24"/>
        </w:rPr>
        <w:t>Theranostics</w:t>
      </w:r>
      <w:proofErr w:type="spellEnd"/>
      <w:r w:rsidRPr="00A82EB0">
        <w:rPr>
          <w:rFonts w:ascii="Book Antiqua" w:hAnsi="Book Antiqua"/>
          <w:sz w:val="24"/>
          <w:szCs w:val="24"/>
        </w:rPr>
        <w:t xml:space="preserve"> 2012; </w:t>
      </w:r>
      <w:r w:rsidRPr="00A82EB0">
        <w:rPr>
          <w:rFonts w:ascii="Book Antiqua" w:hAnsi="Book Antiqua"/>
          <w:b/>
          <w:sz w:val="24"/>
          <w:szCs w:val="24"/>
        </w:rPr>
        <w:t>2</w:t>
      </w:r>
      <w:r w:rsidRPr="00A82EB0">
        <w:rPr>
          <w:rFonts w:ascii="Book Antiqua" w:hAnsi="Book Antiqua"/>
          <w:sz w:val="24"/>
          <w:szCs w:val="24"/>
        </w:rPr>
        <w:t xml:space="preserve">: 1208-1222 [PMID: 23382777  DOI: 10.7150/thno.4306] </w:t>
      </w:r>
    </w:p>
    <w:p w14:paraId="0EE12739" w14:textId="33156FAE" w:rsidR="00A82EB0" w:rsidRPr="00E73011" w:rsidRDefault="00A82EB0" w:rsidP="00E73011">
      <w:pPr>
        <w:numPr>
          <w:ilvl w:val="0"/>
          <w:numId w:val="1"/>
        </w:numPr>
        <w:spacing w:line="360" w:lineRule="auto"/>
        <w:contextualSpacing/>
        <w:jc w:val="both"/>
        <w:rPr>
          <w:rFonts w:ascii="Book Antiqua" w:hAnsi="Book Antiqua"/>
          <w:sz w:val="24"/>
          <w:szCs w:val="24"/>
          <w:lang w:val="en-GB"/>
        </w:rPr>
        <w:sectPr w:rsidR="00A82EB0" w:rsidRPr="00E73011" w:rsidSect="005E1F4E">
          <w:pgSz w:w="11907" w:h="16840" w:code="9"/>
          <w:pgMar w:top="1418" w:right="1134" w:bottom="1418" w:left="993" w:header="709" w:footer="709" w:gutter="0"/>
          <w:cols w:space="708"/>
          <w:docGrid w:linePitch="360"/>
        </w:sectPr>
      </w:pPr>
      <w:proofErr w:type="spellStart"/>
      <w:r w:rsidRPr="00A82EB0">
        <w:rPr>
          <w:rFonts w:ascii="Book Antiqua" w:hAnsi="Book Antiqua"/>
          <w:b/>
          <w:sz w:val="24"/>
          <w:szCs w:val="24"/>
        </w:rPr>
        <w:t>Alzaraa</w:t>
      </w:r>
      <w:proofErr w:type="spellEnd"/>
      <w:r w:rsidRPr="00A82EB0">
        <w:rPr>
          <w:rFonts w:ascii="Book Antiqua" w:hAnsi="Book Antiqua"/>
          <w:b/>
          <w:sz w:val="24"/>
          <w:szCs w:val="24"/>
        </w:rPr>
        <w:t xml:space="preserve"> A, </w:t>
      </w:r>
      <w:proofErr w:type="spellStart"/>
      <w:r w:rsidRPr="00A82EB0">
        <w:rPr>
          <w:rFonts w:ascii="Book Antiqua" w:hAnsi="Book Antiqua"/>
          <w:sz w:val="24"/>
          <w:szCs w:val="24"/>
        </w:rPr>
        <w:t>Gravante</w:t>
      </w:r>
      <w:proofErr w:type="spellEnd"/>
      <w:r w:rsidRPr="00A82EB0">
        <w:rPr>
          <w:rFonts w:ascii="Book Antiqua" w:hAnsi="Book Antiqua"/>
          <w:sz w:val="24"/>
          <w:szCs w:val="24"/>
        </w:rPr>
        <w:t xml:space="preserve"> G, Chung WY, Al-</w:t>
      </w:r>
      <w:proofErr w:type="spellStart"/>
      <w:r w:rsidRPr="00A82EB0">
        <w:rPr>
          <w:rFonts w:ascii="Book Antiqua" w:hAnsi="Book Antiqua"/>
          <w:sz w:val="24"/>
          <w:szCs w:val="24"/>
        </w:rPr>
        <w:t>Leswas</w:t>
      </w:r>
      <w:proofErr w:type="spellEnd"/>
      <w:r w:rsidRPr="00A82EB0">
        <w:rPr>
          <w:rFonts w:ascii="Book Antiqua" w:hAnsi="Book Antiqua"/>
          <w:sz w:val="24"/>
          <w:szCs w:val="24"/>
        </w:rPr>
        <w:t xml:space="preserve"> D, Bruno M, Dennison AR, Lloyd DM.</w:t>
      </w:r>
      <w:r w:rsidRPr="00A82EB0">
        <w:rPr>
          <w:rFonts w:ascii="Book Antiqua" w:hAnsi="Book Antiqua"/>
          <w:b/>
          <w:sz w:val="24"/>
          <w:szCs w:val="24"/>
        </w:rPr>
        <w:t xml:space="preserve"> </w:t>
      </w:r>
      <w:r w:rsidRPr="00A82EB0">
        <w:rPr>
          <w:rFonts w:ascii="Book Antiqua" w:hAnsi="Book Antiqua"/>
          <w:sz w:val="24"/>
          <w:szCs w:val="24"/>
        </w:rPr>
        <w:t xml:space="preserve">Targeted microbubbles in the experimental and clinical setting. </w:t>
      </w:r>
      <w:r w:rsidRPr="00A82EB0">
        <w:rPr>
          <w:rFonts w:ascii="Book Antiqua" w:hAnsi="Book Antiqua"/>
          <w:i/>
          <w:sz w:val="24"/>
          <w:szCs w:val="24"/>
        </w:rPr>
        <w:t xml:space="preserve">Am J </w:t>
      </w:r>
      <w:proofErr w:type="spellStart"/>
      <w:r w:rsidRPr="00A82EB0">
        <w:rPr>
          <w:rFonts w:ascii="Book Antiqua" w:hAnsi="Book Antiqua"/>
          <w:i/>
          <w:sz w:val="24"/>
          <w:szCs w:val="24"/>
        </w:rPr>
        <w:t>Surg</w:t>
      </w:r>
      <w:proofErr w:type="spellEnd"/>
      <w:r w:rsidRPr="00A82EB0">
        <w:rPr>
          <w:rFonts w:ascii="Book Antiqua" w:hAnsi="Book Antiqua"/>
          <w:sz w:val="24"/>
          <w:szCs w:val="24"/>
        </w:rPr>
        <w:t xml:space="preserve"> 2012; </w:t>
      </w:r>
      <w:r w:rsidRPr="00A82EB0">
        <w:rPr>
          <w:rFonts w:ascii="Book Antiqua" w:hAnsi="Book Antiqua"/>
          <w:b/>
          <w:sz w:val="24"/>
          <w:szCs w:val="24"/>
        </w:rPr>
        <w:t>204</w:t>
      </w:r>
      <w:r w:rsidRPr="00A82EB0">
        <w:rPr>
          <w:rFonts w:ascii="Book Antiqua" w:hAnsi="Book Antiqua"/>
          <w:sz w:val="24"/>
          <w:szCs w:val="24"/>
        </w:rPr>
        <w:t>: 355-366 [PMID: 22920405   DOI: 10.1016/j.amjsurg.2011.10.024]</w:t>
      </w:r>
    </w:p>
    <w:p w14:paraId="316DFE60" w14:textId="77777777" w:rsidR="005373EF" w:rsidRPr="008746DF" w:rsidRDefault="005373EF" w:rsidP="00E73011">
      <w:pPr>
        <w:spacing w:line="360" w:lineRule="auto"/>
        <w:ind w:right="-1083"/>
        <w:jc w:val="both"/>
        <w:rPr>
          <w:rFonts w:ascii="Book Antiqua" w:hAnsi="Book Antiqua"/>
          <w:sz w:val="24"/>
          <w:szCs w:val="24"/>
          <w:lang w:val="en-GB"/>
        </w:rPr>
      </w:pPr>
    </w:p>
    <w:p w14:paraId="160C552E" w14:textId="77777777" w:rsidR="005373EF" w:rsidRPr="008746DF" w:rsidRDefault="005373EF" w:rsidP="008E38DC">
      <w:pPr>
        <w:spacing w:line="360" w:lineRule="auto"/>
        <w:ind w:right="-1083"/>
        <w:jc w:val="both"/>
        <w:rPr>
          <w:rFonts w:ascii="Book Antiqua" w:hAnsi="Book Antiqua"/>
          <w:b/>
          <w:sz w:val="24"/>
          <w:szCs w:val="24"/>
          <w:lang w:val="en-GB"/>
        </w:rPr>
      </w:pPr>
      <w:r w:rsidRPr="008746DF">
        <w:rPr>
          <w:rFonts w:ascii="Book Antiqua" w:hAnsi="Book Antiqua"/>
          <w:b/>
          <w:sz w:val="24"/>
          <w:szCs w:val="24"/>
          <w:lang w:val="en-GB"/>
        </w:rPr>
        <w:t>Table 1</w:t>
      </w:r>
      <w:proofErr w:type="gramStart"/>
      <w:r w:rsidRPr="008746DF">
        <w:rPr>
          <w:rFonts w:ascii="Book Antiqua" w:hAnsi="Book Antiqua"/>
          <w:b/>
          <w:sz w:val="24"/>
          <w:szCs w:val="24"/>
          <w:lang w:val="en-GB"/>
        </w:rPr>
        <w:t>.-</w:t>
      </w:r>
      <w:proofErr w:type="gramEnd"/>
      <w:r w:rsidRPr="008746DF">
        <w:rPr>
          <w:rFonts w:ascii="Book Antiqua" w:hAnsi="Book Antiqua"/>
          <w:b/>
          <w:sz w:val="24"/>
          <w:szCs w:val="24"/>
          <w:lang w:val="en-GB"/>
        </w:rPr>
        <w:t xml:space="preserve"> </w:t>
      </w:r>
      <w:r w:rsidRPr="008746DF">
        <w:rPr>
          <w:rFonts w:ascii="Book Antiqua" w:hAnsi="Book Antiqua"/>
          <w:sz w:val="24"/>
          <w:szCs w:val="24"/>
          <w:lang w:val="en-GB"/>
        </w:rPr>
        <w:t>Types of microbubbles used in CH-EUS</w:t>
      </w:r>
    </w:p>
    <w:p w14:paraId="5FD4C5D2" w14:textId="65CB66FC" w:rsidR="00A046A7" w:rsidRPr="008746DF" w:rsidRDefault="00A046A7" w:rsidP="008E38DC">
      <w:pPr>
        <w:spacing w:line="360" w:lineRule="auto"/>
        <w:ind w:right="-1083"/>
        <w:jc w:val="both"/>
        <w:rPr>
          <w:rFonts w:ascii="Book Antiqua" w:hAnsi="Book Antiqua"/>
          <w:sz w:val="24"/>
          <w:szCs w:val="24"/>
          <w:lang w:val="en-GB"/>
        </w:rPr>
      </w:pPr>
      <w:r w:rsidRPr="008746DF">
        <w:rPr>
          <w:rFonts w:ascii="Book Antiqua" w:hAnsi="Book Antiqua"/>
          <w:b/>
          <w:sz w:val="24"/>
          <w:szCs w:val="24"/>
          <w:lang w:val="en-GB"/>
        </w:rPr>
        <w:t>Figure 1</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Schematic view of the frequency range used </w:t>
      </w:r>
      <w:r w:rsidR="00A85F9F" w:rsidRPr="008746DF">
        <w:rPr>
          <w:rFonts w:ascii="Book Antiqua" w:hAnsi="Book Antiqua"/>
          <w:sz w:val="24"/>
          <w:szCs w:val="24"/>
          <w:lang w:val="en-GB"/>
        </w:rPr>
        <w:t xml:space="preserve">for </w:t>
      </w:r>
      <w:r w:rsidRPr="008746DF">
        <w:rPr>
          <w:rFonts w:ascii="Book Antiqua" w:hAnsi="Book Antiqua"/>
          <w:sz w:val="24"/>
          <w:szCs w:val="24"/>
          <w:lang w:val="en-GB"/>
        </w:rPr>
        <w:t>filtering the second harmonic.</w:t>
      </w:r>
    </w:p>
    <w:p w14:paraId="4D433F4D" w14:textId="473AB101" w:rsidR="005E1F4E" w:rsidRPr="008746DF" w:rsidRDefault="00A046A7" w:rsidP="00D36C50">
      <w:pPr>
        <w:spacing w:line="360" w:lineRule="auto"/>
        <w:ind w:right="-1083"/>
        <w:jc w:val="both"/>
        <w:rPr>
          <w:rFonts w:ascii="Book Antiqua" w:hAnsi="Book Antiqua"/>
          <w:sz w:val="24"/>
          <w:szCs w:val="24"/>
          <w:lang w:val="en-GB"/>
        </w:rPr>
      </w:pPr>
      <w:r w:rsidRPr="008746DF">
        <w:rPr>
          <w:rFonts w:ascii="Book Antiqua" w:hAnsi="Book Antiqua"/>
          <w:b/>
          <w:sz w:val="24"/>
          <w:szCs w:val="24"/>
          <w:lang w:val="en-GB"/>
        </w:rPr>
        <w:t>Figure 2</w:t>
      </w:r>
      <w:proofErr w:type="gramStart"/>
      <w:r w:rsidRPr="008746DF">
        <w:rPr>
          <w:rFonts w:ascii="Book Antiqua" w:hAnsi="Book Antiqua"/>
          <w:b/>
          <w:sz w:val="24"/>
          <w:szCs w:val="24"/>
          <w:lang w:val="en-GB"/>
        </w:rPr>
        <w:t>.-</w:t>
      </w:r>
      <w:proofErr w:type="gramEnd"/>
      <w:r w:rsidRPr="008746DF">
        <w:rPr>
          <w:rFonts w:ascii="Book Antiqua" w:hAnsi="Book Antiqua"/>
          <w:b/>
          <w:sz w:val="24"/>
          <w:szCs w:val="24"/>
          <w:lang w:val="en-GB"/>
        </w:rPr>
        <w:t xml:space="preserve">  </w:t>
      </w:r>
      <w:r w:rsidRPr="008746DF">
        <w:rPr>
          <w:rFonts w:ascii="Book Antiqua" w:hAnsi="Book Antiqua"/>
          <w:sz w:val="24"/>
          <w:szCs w:val="24"/>
          <w:lang w:val="en-GB"/>
        </w:rPr>
        <w:t xml:space="preserve">Effects of narrowing </w:t>
      </w:r>
      <w:r w:rsidR="00A85F9F" w:rsidRPr="008746DF">
        <w:rPr>
          <w:rFonts w:ascii="Book Antiqua" w:hAnsi="Book Antiqua"/>
          <w:sz w:val="24"/>
          <w:szCs w:val="24"/>
          <w:lang w:val="en-GB"/>
        </w:rPr>
        <w:t xml:space="preserve">the </w:t>
      </w:r>
      <w:r w:rsidRPr="008746DF">
        <w:rPr>
          <w:rFonts w:ascii="Book Antiqua" w:hAnsi="Book Antiqua"/>
          <w:sz w:val="24"/>
          <w:szCs w:val="24"/>
          <w:lang w:val="en-GB"/>
        </w:rPr>
        <w:t>band pulse.</w:t>
      </w:r>
    </w:p>
    <w:p w14:paraId="72711AC4" w14:textId="77777777" w:rsidR="00A046A7" w:rsidRPr="008746DF" w:rsidRDefault="00A046A7" w:rsidP="00A046A7">
      <w:pPr>
        <w:spacing w:line="360" w:lineRule="auto"/>
        <w:jc w:val="both"/>
        <w:rPr>
          <w:rFonts w:ascii="Book Antiqua" w:hAnsi="Book Antiqua"/>
          <w:sz w:val="24"/>
          <w:szCs w:val="24"/>
          <w:lang w:val="en-GB"/>
        </w:rPr>
      </w:pPr>
      <w:r w:rsidRPr="008746DF">
        <w:rPr>
          <w:rFonts w:ascii="Book Antiqua" w:hAnsi="Book Antiqua"/>
          <w:b/>
          <w:sz w:val="24"/>
          <w:szCs w:val="24"/>
          <w:lang w:val="en-GB"/>
        </w:rPr>
        <w:t>Figure 3</w:t>
      </w:r>
      <w:proofErr w:type="gramStart"/>
      <w:r w:rsidRPr="008746DF">
        <w:rPr>
          <w:rFonts w:ascii="Book Antiqua" w:hAnsi="Book Antiqua"/>
          <w:b/>
          <w:sz w:val="24"/>
          <w:szCs w:val="24"/>
          <w:lang w:val="en-GB"/>
        </w:rPr>
        <w:t>.-</w:t>
      </w:r>
      <w:proofErr w:type="gramEnd"/>
      <w:r w:rsidRPr="008746DF">
        <w:rPr>
          <w:rFonts w:ascii="Book Antiqua" w:hAnsi="Book Antiqua"/>
          <w:b/>
          <w:sz w:val="24"/>
          <w:szCs w:val="24"/>
          <w:lang w:val="en-GB"/>
        </w:rPr>
        <w:t xml:space="preserve"> </w:t>
      </w:r>
      <w:r w:rsidRPr="008746DF">
        <w:rPr>
          <w:rFonts w:ascii="Book Antiqua" w:hAnsi="Book Antiqua"/>
          <w:sz w:val="24"/>
          <w:szCs w:val="24"/>
          <w:lang w:val="en-GB"/>
        </w:rPr>
        <w:t>Principle of phase inversion mode</w:t>
      </w:r>
    </w:p>
    <w:p w14:paraId="7C674388" w14:textId="77777777" w:rsidR="00A046A7" w:rsidRPr="008746DF" w:rsidRDefault="00A046A7" w:rsidP="00A046A7">
      <w:pPr>
        <w:spacing w:line="360" w:lineRule="auto"/>
        <w:jc w:val="both"/>
        <w:rPr>
          <w:rFonts w:ascii="Book Antiqua" w:hAnsi="Book Antiqua"/>
          <w:sz w:val="24"/>
          <w:szCs w:val="24"/>
          <w:lang w:val="en-GB"/>
        </w:rPr>
      </w:pPr>
      <w:r w:rsidRPr="008746DF">
        <w:rPr>
          <w:rFonts w:ascii="Book Antiqua" w:hAnsi="Book Antiqua"/>
          <w:b/>
          <w:sz w:val="24"/>
          <w:szCs w:val="24"/>
          <w:lang w:val="en-GB"/>
        </w:rPr>
        <w:t>Figure 4</w:t>
      </w:r>
      <w:proofErr w:type="gramStart"/>
      <w:r w:rsidRPr="008746DF">
        <w:rPr>
          <w:rFonts w:ascii="Book Antiqua" w:hAnsi="Book Antiqua"/>
          <w:b/>
          <w:sz w:val="24"/>
          <w:szCs w:val="24"/>
          <w:lang w:val="en-GB"/>
        </w:rPr>
        <w:t>.-</w:t>
      </w:r>
      <w:proofErr w:type="gramEnd"/>
      <w:r w:rsidRPr="008746DF">
        <w:rPr>
          <w:rFonts w:ascii="Book Antiqua" w:hAnsi="Book Antiqua"/>
          <w:b/>
          <w:sz w:val="24"/>
          <w:szCs w:val="24"/>
          <w:lang w:val="en-GB"/>
        </w:rPr>
        <w:t xml:space="preserve"> </w:t>
      </w:r>
      <w:r w:rsidRPr="008746DF">
        <w:rPr>
          <w:rFonts w:ascii="Book Antiqua" w:hAnsi="Book Antiqua"/>
          <w:sz w:val="24"/>
          <w:szCs w:val="24"/>
          <w:lang w:val="en-GB"/>
        </w:rPr>
        <w:t>Principle of extended pure harmonic technique</w:t>
      </w:r>
    </w:p>
    <w:p w14:paraId="22E9EA74" w14:textId="3BAEDD7A" w:rsidR="001C22E7" w:rsidRPr="008746DF" w:rsidRDefault="00F9271A" w:rsidP="00715E3F">
      <w:pPr>
        <w:spacing w:line="360" w:lineRule="auto"/>
        <w:ind w:right="-374"/>
        <w:jc w:val="both"/>
        <w:rPr>
          <w:rFonts w:ascii="Book Antiqua" w:hAnsi="Book Antiqua"/>
          <w:sz w:val="24"/>
          <w:szCs w:val="24"/>
          <w:lang w:val="en-GB"/>
        </w:rPr>
      </w:pPr>
      <w:r w:rsidRPr="008746DF">
        <w:rPr>
          <w:rFonts w:ascii="Book Antiqua" w:hAnsi="Book Antiqua"/>
          <w:b/>
          <w:sz w:val="24"/>
          <w:szCs w:val="24"/>
          <w:lang w:val="en-GB"/>
        </w:rPr>
        <w:t>Figure 5</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w:t>
      </w:r>
      <w:r w:rsidR="00300556" w:rsidRPr="008746DF">
        <w:rPr>
          <w:rFonts w:ascii="Book Antiqua" w:hAnsi="Book Antiqua"/>
          <w:sz w:val="24"/>
          <w:szCs w:val="24"/>
          <w:lang w:val="en-GB"/>
        </w:rPr>
        <w:t>Pancreatic neuroendocrine tumo</w:t>
      </w:r>
      <w:r w:rsidR="00A85F9F" w:rsidRPr="008746DF">
        <w:rPr>
          <w:rFonts w:ascii="Book Antiqua" w:hAnsi="Book Antiqua"/>
          <w:sz w:val="24"/>
          <w:szCs w:val="24"/>
          <w:lang w:val="en-GB"/>
        </w:rPr>
        <w:t>u</w:t>
      </w:r>
      <w:r w:rsidR="00300556" w:rsidRPr="008746DF">
        <w:rPr>
          <w:rFonts w:ascii="Book Antiqua" w:hAnsi="Book Antiqua"/>
          <w:sz w:val="24"/>
          <w:szCs w:val="24"/>
          <w:lang w:val="en-GB"/>
        </w:rPr>
        <w:t xml:space="preserve">r (left side B mode, right side CH mode). </w:t>
      </w:r>
      <w:r w:rsidR="00300556" w:rsidRPr="008746DF">
        <w:rPr>
          <w:rFonts w:ascii="Book Antiqua" w:hAnsi="Book Antiqua"/>
          <w:b/>
          <w:sz w:val="24"/>
          <w:szCs w:val="24"/>
          <w:lang w:val="en-GB"/>
        </w:rPr>
        <w:t>A</w:t>
      </w:r>
      <w:r w:rsidR="00300556" w:rsidRPr="008746DF">
        <w:rPr>
          <w:rFonts w:ascii="Book Antiqua" w:hAnsi="Book Antiqua"/>
          <w:sz w:val="24"/>
          <w:szCs w:val="24"/>
          <w:lang w:val="en-GB"/>
        </w:rPr>
        <w:t>. No tumo</w:t>
      </w:r>
      <w:r w:rsidR="00A85F9F" w:rsidRPr="008746DF">
        <w:rPr>
          <w:rFonts w:ascii="Book Antiqua" w:hAnsi="Book Antiqua"/>
          <w:sz w:val="24"/>
          <w:szCs w:val="24"/>
          <w:lang w:val="en-GB"/>
        </w:rPr>
        <w:t>u</w:t>
      </w:r>
      <w:r w:rsidR="00300556" w:rsidRPr="008746DF">
        <w:rPr>
          <w:rFonts w:ascii="Book Antiqua" w:hAnsi="Book Antiqua"/>
          <w:sz w:val="24"/>
          <w:szCs w:val="24"/>
          <w:lang w:val="en-GB"/>
        </w:rPr>
        <w:t xml:space="preserve">r enhancement is observed 6 seconds after injecting the contrast. </w:t>
      </w:r>
      <w:r w:rsidR="00300556" w:rsidRPr="008746DF">
        <w:rPr>
          <w:rFonts w:ascii="Book Antiqua" w:hAnsi="Book Antiqua"/>
          <w:b/>
          <w:sz w:val="24"/>
          <w:szCs w:val="24"/>
          <w:lang w:val="en-GB"/>
        </w:rPr>
        <w:t>B</w:t>
      </w:r>
      <w:r w:rsidR="00300556" w:rsidRPr="008746DF">
        <w:rPr>
          <w:rFonts w:ascii="Book Antiqua" w:hAnsi="Book Antiqua"/>
          <w:sz w:val="24"/>
          <w:szCs w:val="24"/>
          <w:lang w:val="en-GB"/>
        </w:rPr>
        <w:t xml:space="preserve">. 15 seconds after the injection, the contrast uptake is maximal. </w:t>
      </w:r>
      <w:r w:rsidR="00300556" w:rsidRPr="008746DF">
        <w:rPr>
          <w:rFonts w:ascii="Book Antiqua" w:hAnsi="Book Antiqua"/>
          <w:b/>
          <w:sz w:val="24"/>
          <w:szCs w:val="24"/>
          <w:lang w:val="en-GB"/>
        </w:rPr>
        <w:t>C</w:t>
      </w:r>
      <w:r w:rsidR="00300556" w:rsidRPr="008746DF">
        <w:rPr>
          <w:rFonts w:ascii="Book Antiqua" w:hAnsi="Book Antiqua"/>
          <w:sz w:val="24"/>
          <w:szCs w:val="24"/>
          <w:lang w:val="en-GB"/>
        </w:rPr>
        <w:t>. 30 seconds after the injection, the enhancement begins to decrease.</w:t>
      </w:r>
    </w:p>
    <w:p w14:paraId="32548431" w14:textId="720D4837" w:rsidR="00A3227B" w:rsidRPr="008746DF" w:rsidRDefault="00A3227B" w:rsidP="00A3227B">
      <w:pPr>
        <w:spacing w:line="360" w:lineRule="auto"/>
        <w:jc w:val="both"/>
        <w:rPr>
          <w:rFonts w:ascii="Book Antiqua" w:hAnsi="Book Antiqua"/>
          <w:sz w:val="24"/>
          <w:szCs w:val="24"/>
          <w:lang w:val="en-GB"/>
        </w:rPr>
      </w:pPr>
      <w:r w:rsidRPr="008746DF">
        <w:rPr>
          <w:rFonts w:ascii="Book Antiqua" w:hAnsi="Book Antiqua"/>
          <w:b/>
          <w:sz w:val="24"/>
          <w:szCs w:val="24"/>
          <w:lang w:val="en-GB"/>
        </w:rPr>
        <w:t>Figure 6</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Hypoenhanced pattern in a pancreatic adenocarcinoma.</w:t>
      </w:r>
    </w:p>
    <w:p w14:paraId="04C6B07F" w14:textId="31A55CF0" w:rsidR="00A3227B" w:rsidRPr="008746DF" w:rsidRDefault="00A3227B" w:rsidP="00A3227B">
      <w:pPr>
        <w:spacing w:line="240" w:lineRule="auto"/>
        <w:ind w:right="-1083"/>
        <w:jc w:val="both"/>
        <w:rPr>
          <w:rFonts w:ascii="Book Antiqua" w:hAnsi="Book Antiqua"/>
          <w:sz w:val="24"/>
          <w:szCs w:val="24"/>
          <w:lang w:val="en-GB"/>
        </w:rPr>
      </w:pPr>
      <w:r w:rsidRPr="008746DF">
        <w:rPr>
          <w:rFonts w:ascii="Book Antiqua" w:hAnsi="Book Antiqua"/>
          <w:b/>
          <w:sz w:val="24"/>
          <w:szCs w:val="24"/>
          <w:lang w:val="en-GB"/>
        </w:rPr>
        <w:t>Figure 7</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Hyperenhanced pattern in a pancreatic neuroendocrine </w:t>
      </w:r>
      <w:r w:rsidR="00944D4E" w:rsidRPr="008746DF">
        <w:rPr>
          <w:rFonts w:ascii="Book Antiqua" w:hAnsi="Book Antiqua"/>
          <w:sz w:val="24"/>
          <w:szCs w:val="24"/>
          <w:lang w:val="en-GB"/>
        </w:rPr>
        <w:t>tumour</w:t>
      </w:r>
      <w:r w:rsidRPr="008746DF">
        <w:rPr>
          <w:rFonts w:ascii="Book Antiqua" w:hAnsi="Book Antiqua"/>
          <w:sz w:val="24"/>
          <w:szCs w:val="24"/>
          <w:lang w:val="en-GB"/>
        </w:rPr>
        <w:t>.</w:t>
      </w:r>
    </w:p>
    <w:p w14:paraId="521FF450" w14:textId="2FEB3A68" w:rsidR="00A1435B" w:rsidRPr="008746DF" w:rsidRDefault="00A1435B" w:rsidP="00A1435B">
      <w:pPr>
        <w:spacing w:line="360" w:lineRule="auto"/>
        <w:jc w:val="both"/>
        <w:rPr>
          <w:rFonts w:ascii="Book Antiqua" w:hAnsi="Book Antiqua"/>
          <w:sz w:val="24"/>
          <w:szCs w:val="24"/>
          <w:lang w:val="en-GB"/>
        </w:rPr>
      </w:pPr>
      <w:r w:rsidRPr="008746DF">
        <w:rPr>
          <w:rFonts w:ascii="Book Antiqua" w:hAnsi="Book Antiqua"/>
          <w:b/>
          <w:sz w:val="24"/>
          <w:szCs w:val="24"/>
          <w:lang w:val="en-GB"/>
        </w:rPr>
        <w:t>Figure 8</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w:t>
      </w:r>
      <w:r w:rsidR="00300556" w:rsidRPr="008746DF">
        <w:rPr>
          <w:rFonts w:ascii="Book Antiqua" w:hAnsi="Book Antiqua"/>
          <w:sz w:val="24"/>
          <w:szCs w:val="24"/>
          <w:lang w:val="en-GB"/>
        </w:rPr>
        <w:t xml:space="preserve">Autoimmune pancreatitis with </w:t>
      </w:r>
      <w:proofErr w:type="spellStart"/>
      <w:r w:rsidR="00300556" w:rsidRPr="008746DF">
        <w:rPr>
          <w:rFonts w:ascii="Book Antiqua" w:hAnsi="Book Antiqua"/>
          <w:sz w:val="24"/>
          <w:szCs w:val="24"/>
          <w:lang w:val="en-GB"/>
        </w:rPr>
        <w:t>hypoechogenic</w:t>
      </w:r>
      <w:proofErr w:type="spellEnd"/>
      <w:r w:rsidR="00300556" w:rsidRPr="008746DF">
        <w:rPr>
          <w:rFonts w:ascii="Book Antiqua" w:hAnsi="Book Antiqua"/>
          <w:sz w:val="24"/>
          <w:szCs w:val="24"/>
          <w:lang w:val="en-GB"/>
        </w:rPr>
        <w:t xml:space="preserve"> aspect in B mode (left image) and diffuse enhancement in contrast mode (right image).</w:t>
      </w:r>
    </w:p>
    <w:p w14:paraId="3BE1E95E" w14:textId="77777777" w:rsidR="00A1435B" w:rsidRPr="008746DF" w:rsidRDefault="00A1435B" w:rsidP="00A1435B">
      <w:pPr>
        <w:spacing w:line="360" w:lineRule="auto"/>
        <w:jc w:val="both"/>
        <w:rPr>
          <w:rFonts w:ascii="Book Antiqua" w:hAnsi="Book Antiqua"/>
          <w:sz w:val="24"/>
          <w:szCs w:val="24"/>
          <w:lang w:val="en-GB"/>
        </w:rPr>
      </w:pPr>
      <w:r w:rsidRPr="008746DF">
        <w:rPr>
          <w:rFonts w:ascii="Book Antiqua" w:hAnsi="Book Antiqua"/>
          <w:b/>
          <w:sz w:val="24"/>
          <w:szCs w:val="24"/>
          <w:lang w:val="en-GB"/>
        </w:rPr>
        <w:t>Figure 9</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Hypoenhanced pancreatic adenocarcinoma with hyperenhanced peripheral foci (arrows) corresponding to inflammatory changes.</w:t>
      </w:r>
    </w:p>
    <w:p w14:paraId="20D6C619" w14:textId="6E2C6BBD" w:rsidR="00A1435B" w:rsidRPr="008746DF" w:rsidRDefault="00A1435B" w:rsidP="00A1435B">
      <w:pPr>
        <w:spacing w:line="360" w:lineRule="auto"/>
        <w:jc w:val="both"/>
        <w:rPr>
          <w:rFonts w:ascii="Book Antiqua" w:hAnsi="Book Antiqua"/>
          <w:sz w:val="24"/>
          <w:szCs w:val="24"/>
          <w:lang w:val="en-GB"/>
        </w:rPr>
      </w:pPr>
      <w:r w:rsidRPr="008746DF">
        <w:rPr>
          <w:rFonts w:ascii="Book Antiqua" w:hAnsi="Book Antiqua"/>
          <w:b/>
          <w:sz w:val="24"/>
          <w:szCs w:val="24"/>
          <w:lang w:val="en-GB"/>
        </w:rPr>
        <w:t>Figure 10</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Gastric GIST displayed as hyperenhanced submucosal lesion with some macrovessels (arrows) inside the </w:t>
      </w:r>
      <w:r w:rsidR="00944D4E" w:rsidRPr="008746DF">
        <w:rPr>
          <w:rFonts w:ascii="Book Antiqua" w:hAnsi="Book Antiqua"/>
          <w:sz w:val="24"/>
          <w:szCs w:val="24"/>
          <w:lang w:val="en-GB"/>
        </w:rPr>
        <w:t>tumour</w:t>
      </w:r>
    </w:p>
    <w:p w14:paraId="2FA6C462" w14:textId="392E2833" w:rsidR="007B0CB1" w:rsidRPr="008746DF" w:rsidRDefault="007B0CB1" w:rsidP="007B0CB1">
      <w:pPr>
        <w:spacing w:line="360" w:lineRule="auto"/>
        <w:jc w:val="both"/>
        <w:rPr>
          <w:rFonts w:ascii="Book Antiqua" w:hAnsi="Book Antiqua"/>
          <w:sz w:val="24"/>
          <w:szCs w:val="24"/>
          <w:lang w:val="en-GB"/>
        </w:rPr>
      </w:pPr>
      <w:r w:rsidRPr="008746DF">
        <w:rPr>
          <w:rFonts w:ascii="Book Antiqua" w:hAnsi="Book Antiqua"/>
          <w:b/>
          <w:sz w:val="24"/>
          <w:szCs w:val="24"/>
          <w:lang w:val="en-GB"/>
        </w:rPr>
        <w:t>Figure 11</w:t>
      </w:r>
      <w:proofErr w:type="gramStart"/>
      <w:r w:rsidRPr="008746DF">
        <w:rPr>
          <w:rFonts w:ascii="Book Antiqua" w:hAnsi="Book Antiqua"/>
          <w:b/>
          <w:sz w:val="24"/>
          <w:szCs w:val="24"/>
          <w:lang w:val="en-GB"/>
        </w:rPr>
        <w:t>.</w:t>
      </w:r>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w:t>
      </w:r>
      <w:r w:rsidR="00300556" w:rsidRPr="008746DF">
        <w:rPr>
          <w:rFonts w:ascii="Book Antiqua" w:hAnsi="Book Antiqua"/>
          <w:sz w:val="24"/>
          <w:szCs w:val="24"/>
          <w:lang w:val="en-GB"/>
        </w:rPr>
        <w:t>Duodenal carcinoid tumo</w:t>
      </w:r>
      <w:r w:rsidR="00944D4E" w:rsidRPr="008746DF">
        <w:rPr>
          <w:rFonts w:ascii="Book Antiqua" w:hAnsi="Book Antiqua"/>
          <w:sz w:val="24"/>
          <w:szCs w:val="24"/>
          <w:lang w:val="en-GB"/>
        </w:rPr>
        <w:t>u</w:t>
      </w:r>
      <w:r w:rsidR="00FD2B16" w:rsidRPr="008746DF">
        <w:rPr>
          <w:rFonts w:ascii="Book Antiqua" w:hAnsi="Book Antiqua"/>
          <w:sz w:val="24"/>
          <w:szCs w:val="24"/>
          <w:lang w:val="en-GB"/>
        </w:rPr>
        <w:t>r:</w:t>
      </w:r>
      <w:r w:rsidR="00300556" w:rsidRPr="008746DF">
        <w:rPr>
          <w:rFonts w:ascii="Book Antiqua" w:hAnsi="Book Antiqua"/>
          <w:sz w:val="24"/>
          <w:szCs w:val="24"/>
          <w:lang w:val="en-GB"/>
        </w:rPr>
        <w:t xml:space="preserve"> </w:t>
      </w:r>
      <w:proofErr w:type="spellStart"/>
      <w:r w:rsidR="00300556" w:rsidRPr="008746DF">
        <w:rPr>
          <w:rFonts w:ascii="Book Antiqua" w:hAnsi="Book Antiqua"/>
          <w:sz w:val="24"/>
          <w:szCs w:val="24"/>
          <w:lang w:val="en-GB"/>
        </w:rPr>
        <w:t>hyperenhancement</w:t>
      </w:r>
      <w:proofErr w:type="spellEnd"/>
      <w:r w:rsidR="00300556" w:rsidRPr="008746DF">
        <w:rPr>
          <w:rFonts w:ascii="Book Antiqua" w:hAnsi="Book Antiqua"/>
          <w:sz w:val="24"/>
          <w:szCs w:val="24"/>
          <w:lang w:val="en-GB"/>
        </w:rPr>
        <w:t xml:space="preserve"> after contrast injection</w:t>
      </w:r>
    </w:p>
    <w:p w14:paraId="04692B44" w14:textId="6FAFC576" w:rsidR="007B0CB1" w:rsidRPr="008746DF" w:rsidRDefault="007B0CB1" w:rsidP="007B0CB1">
      <w:pPr>
        <w:spacing w:line="360" w:lineRule="auto"/>
        <w:jc w:val="both"/>
        <w:rPr>
          <w:rFonts w:ascii="Book Antiqua" w:hAnsi="Book Antiqua"/>
          <w:sz w:val="24"/>
          <w:szCs w:val="24"/>
          <w:lang w:val="en-GB"/>
        </w:rPr>
      </w:pPr>
      <w:r w:rsidRPr="008746DF">
        <w:rPr>
          <w:rFonts w:ascii="Book Antiqua" w:hAnsi="Book Antiqua"/>
          <w:b/>
          <w:sz w:val="24"/>
          <w:szCs w:val="24"/>
          <w:lang w:val="en-GB"/>
        </w:rPr>
        <w:t>Figure 12</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Leiomyoma of the gastric cardias showing a hypoenhanced pattern.</w:t>
      </w:r>
    </w:p>
    <w:p w14:paraId="4CC67227" w14:textId="3AC8EDCA" w:rsidR="00E630EB" w:rsidRPr="008746DF" w:rsidRDefault="00E630EB" w:rsidP="005373EF">
      <w:pPr>
        <w:spacing w:line="360" w:lineRule="auto"/>
        <w:ind w:right="-91"/>
        <w:jc w:val="both"/>
        <w:rPr>
          <w:rFonts w:ascii="Book Antiqua" w:hAnsi="Book Antiqua"/>
          <w:sz w:val="24"/>
          <w:szCs w:val="24"/>
          <w:lang w:val="en-GB"/>
        </w:rPr>
      </w:pPr>
      <w:r w:rsidRPr="008746DF">
        <w:rPr>
          <w:rFonts w:ascii="Book Antiqua" w:hAnsi="Book Antiqua"/>
          <w:b/>
          <w:sz w:val="24"/>
          <w:szCs w:val="24"/>
          <w:lang w:val="en-GB"/>
        </w:rPr>
        <w:t>Figure 13</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w:t>
      </w:r>
      <w:proofErr w:type="spellStart"/>
      <w:r w:rsidRPr="008746DF">
        <w:rPr>
          <w:rFonts w:ascii="Book Antiqua" w:hAnsi="Book Antiqua"/>
          <w:sz w:val="24"/>
          <w:szCs w:val="24"/>
          <w:lang w:val="en-GB"/>
        </w:rPr>
        <w:t>Ampullary</w:t>
      </w:r>
      <w:proofErr w:type="spellEnd"/>
      <w:r w:rsidRPr="008746DF">
        <w:rPr>
          <w:rFonts w:ascii="Book Antiqua" w:hAnsi="Book Antiqua"/>
          <w:sz w:val="24"/>
          <w:szCs w:val="24"/>
          <w:lang w:val="en-GB"/>
        </w:rPr>
        <w:t xml:space="preserve"> </w:t>
      </w:r>
      <w:r w:rsidR="00944D4E" w:rsidRPr="008746DF">
        <w:rPr>
          <w:rFonts w:ascii="Book Antiqua" w:hAnsi="Book Antiqua"/>
          <w:sz w:val="24"/>
          <w:szCs w:val="24"/>
          <w:lang w:val="en-GB"/>
        </w:rPr>
        <w:t>tumour</w:t>
      </w:r>
      <w:r w:rsidRPr="008746DF">
        <w:rPr>
          <w:rFonts w:ascii="Book Antiqua" w:hAnsi="Book Antiqua"/>
          <w:sz w:val="24"/>
          <w:szCs w:val="24"/>
          <w:lang w:val="en-GB"/>
        </w:rPr>
        <w:t xml:space="preserve"> with echoic material inside the distal bile duct. </w:t>
      </w:r>
      <w:r w:rsidRPr="008746DF">
        <w:rPr>
          <w:rFonts w:ascii="Book Antiqua" w:hAnsi="Book Antiqua"/>
          <w:b/>
          <w:sz w:val="24"/>
          <w:szCs w:val="24"/>
          <w:lang w:val="en-GB"/>
        </w:rPr>
        <w:t>A</w:t>
      </w:r>
      <w:r w:rsidRPr="008746DF">
        <w:rPr>
          <w:rFonts w:ascii="Book Antiqua" w:hAnsi="Book Antiqua"/>
          <w:sz w:val="24"/>
          <w:szCs w:val="24"/>
          <w:lang w:val="en-GB"/>
        </w:rPr>
        <w:t xml:space="preserve">. No enhancement is observed 7 seconds after contrast injection. </w:t>
      </w:r>
      <w:r w:rsidRPr="008746DF">
        <w:rPr>
          <w:rFonts w:ascii="Book Antiqua" w:hAnsi="Book Antiqua"/>
          <w:b/>
          <w:sz w:val="24"/>
          <w:szCs w:val="24"/>
          <w:lang w:val="en-GB"/>
        </w:rPr>
        <w:t>B</w:t>
      </w:r>
      <w:r w:rsidRPr="008746DF">
        <w:rPr>
          <w:rFonts w:ascii="Book Antiqua" w:hAnsi="Book Antiqua"/>
          <w:sz w:val="24"/>
          <w:szCs w:val="24"/>
          <w:lang w:val="en-GB"/>
        </w:rPr>
        <w:t>. Bile duct involvement is diagnosed after contrast enhancement 28 seconds after the injection.</w:t>
      </w:r>
    </w:p>
    <w:p w14:paraId="6DC6C6B6" w14:textId="79412501" w:rsidR="00E630EB" w:rsidRPr="008746DF" w:rsidRDefault="00E630EB" w:rsidP="00E630EB">
      <w:pPr>
        <w:spacing w:line="360" w:lineRule="auto"/>
        <w:jc w:val="both"/>
        <w:rPr>
          <w:rFonts w:ascii="Book Antiqua" w:hAnsi="Book Antiqua"/>
          <w:sz w:val="24"/>
          <w:szCs w:val="24"/>
          <w:lang w:val="en-GB"/>
        </w:rPr>
      </w:pPr>
      <w:r w:rsidRPr="008746DF">
        <w:rPr>
          <w:rFonts w:ascii="Book Antiqua" w:hAnsi="Book Antiqua"/>
          <w:b/>
          <w:sz w:val="24"/>
          <w:szCs w:val="24"/>
          <w:lang w:val="en-GB"/>
        </w:rPr>
        <w:t>Figure 14</w:t>
      </w:r>
      <w:proofErr w:type="gramStart"/>
      <w:r w:rsidRPr="008746DF">
        <w:rPr>
          <w:rFonts w:ascii="Book Antiqua" w:hAnsi="Book Antiqua"/>
          <w:sz w:val="24"/>
          <w:szCs w:val="24"/>
          <w:lang w:val="en-GB"/>
        </w:rPr>
        <w:t>.-</w:t>
      </w:r>
      <w:proofErr w:type="gramEnd"/>
      <w:r w:rsidRPr="008746DF">
        <w:rPr>
          <w:rFonts w:ascii="Book Antiqua" w:hAnsi="Book Antiqua"/>
          <w:sz w:val="24"/>
          <w:szCs w:val="24"/>
          <w:lang w:val="en-GB"/>
        </w:rPr>
        <w:t xml:space="preserve"> Perivascular infiltration by a pancreatic adenocarcinoma displayed as </w:t>
      </w:r>
      <w:r w:rsidR="00944D4E" w:rsidRPr="008746DF">
        <w:rPr>
          <w:rFonts w:ascii="Book Antiqua" w:hAnsi="Book Antiqua"/>
          <w:sz w:val="24"/>
          <w:szCs w:val="24"/>
          <w:lang w:val="en-GB"/>
        </w:rPr>
        <w:t xml:space="preserve">a </w:t>
      </w:r>
      <w:r w:rsidRPr="008746DF">
        <w:rPr>
          <w:rFonts w:ascii="Book Antiqua" w:hAnsi="Book Antiqua"/>
          <w:sz w:val="24"/>
          <w:szCs w:val="24"/>
          <w:lang w:val="en-GB"/>
        </w:rPr>
        <w:t>hypoechoic wall thickening of the celiac artery (arrows).</w:t>
      </w:r>
    </w:p>
    <w:p w14:paraId="0DD02304" w14:textId="1135769D" w:rsidR="00D21FD5" w:rsidRPr="008746DF" w:rsidRDefault="00D21FD5" w:rsidP="005373EF">
      <w:pPr>
        <w:spacing w:line="360" w:lineRule="auto"/>
        <w:ind w:right="-1083"/>
        <w:jc w:val="both"/>
        <w:rPr>
          <w:rFonts w:ascii="Book Antiqua" w:hAnsi="Book Antiqua"/>
          <w:sz w:val="24"/>
          <w:szCs w:val="24"/>
          <w:lang w:val="en-GB"/>
        </w:rPr>
      </w:pPr>
    </w:p>
    <w:sectPr w:rsidR="00D21FD5" w:rsidRPr="008746DF" w:rsidSect="007822EA">
      <w:pgSz w:w="12242" w:h="15842" w:code="1"/>
      <w:pgMar w:top="227" w:right="1134"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4A44" w14:textId="77777777" w:rsidR="00F5163F" w:rsidRDefault="00F5163F" w:rsidP="009C5CCA">
      <w:pPr>
        <w:spacing w:after="0" w:line="240" w:lineRule="auto"/>
      </w:pPr>
      <w:r>
        <w:separator/>
      </w:r>
    </w:p>
  </w:endnote>
  <w:endnote w:type="continuationSeparator" w:id="0">
    <w:p w14:paraId="4D8D5E38" w14:textId="77777777" w:rsidR="00F5163F" w:rsidRDefault="00F5163F" w:rsidP="009C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2301" w14:textId="77777777" w:rsidR="00F5163F" w:rsidRDefault="00F5163F" w:rsidP="009C5CCA">
      <w:pPr>
        <w:spacing w:after="0" w:line="240" w:lineRule="auto"/>
      </w:pPr>
      <w:r>
        <w:separator/>
      </w:r>
    </w:p>
  </w:footnote>
  <w:footnote w:type="continuationSeparator" w:id="0">
    <w:p w14:paraId="5A7D03CA" w14:textId="77777777" w:rsidR="00F5163F" w:rsidRDefault="00F5163F" w:rsidP="009C5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3B9"/>
    <w:multiLevelType w:val="hybridMultilevel"/>
    <w:tmpl w:val="E98A06E2"/>
    <w:lvl w:ilvl="0" w:tplc="6878422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1667762"/>
    <w:multiLevelType w:val="hybridMultilevel"/>
    <w:tmpl w:val="638EB00A"/>
    <w:lvl w:ilvl="0" w:tplc="E85CCFAA">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C8"/>
    <w:rsid w:val="00001226"/>
    <w:rsid w:val="000026F0"/>
    <w:rsid w:val="00003C86"/>
    <w:rsid w:val="00004168"/>
    <w:rsid w:val="0000669B"/>
    <w:rsid w:val="000071D2"/>
    <w:rsid w:val="000101F6"/>
    <w:rsid w:val="00017175"/>
    <w:rsid w:val="00020A89"/>
    <w:rsid w:val="000213A8"/>
    <w:rsid w:val="00021E79"/>
    <w:rsid w:val="00022A97"/>
    <w:rsid w:val="0002438B"/>
    <w:rsid w:val="00024A9C"/>
    <w:rsid w:val="00026BC6"/>
    <w:rsid w:val="00027CED"/>
    <w:rsid w:val="000303B6"/>
    <w:rsid w:val="00031E6D"/>
    <w:rsid w:val="00031F25"/>
    <w:rsid w:val="000327CA"/>
    <w:rsid w:val="00033E10"/>
    <w:rsid w:val="000345B4"/>
    <w:rsid w:val="00034D67"/>
    <w:rsid w:val="0003548B"/>
    <w:rsid w:val="00035DB2"/>
    <w:rsid w:val="00037CAA"/>
    <w:rsid w:val="00043902"/>
    <w:rsid w:val="00044168"/>
    <w:rsid w:val="00045ACC"/>
    <w:rsid w:val="00047AAC"/>
    <w:rsid w:val="00051220"/>
    <w:rsid w:val="0005127D"/>
    <w:rsid w:val="00051DC2"/>
    <w:rsid w:val="000520B0"/>
    <w:rsid w:val="000540EE"/>
    <w:rsid w:val="000553FD"/>
    <w:rsid w:val="000557A1"/>
    <w:rsid w:val="00055998"/>
    <w:rsid w:val="00057DB9"/>
    <w:rsid w:val="0006039E"/>
    <w:rsid w:val="00061638"/>
    <w:rsid w:val="000616A7"/>
    <w:rsid w:val="000621B0"/>
    <w:rsid w:val="00063737"/>
    <w:rsid w:val="00064B84"/>
    <w:rsid w:val="000660F5"/>
    <w:rsid w:val="00067A3D"/>
    <w:rsid w:val="000706C0"/>
    <w:rsid w:val="00074701"/>
    <w:rsid w:val="00075075"/>
    <w:rsid w:val="00075CE0"/>
    <w:rsid w:val="00077F6A"/>
    <w:rsid w:val="00080686"/>
    <w:rsid w:val="00081FAD"/>
    <w:rsid w:val="00082DDA"/>
    <w:rsid w:val="000860B9"/>
    <w:rsid w:val="000879B5"/>
    <w:rsid w:val="00087B5D"/>
    <w:rsid w:val="0009336C"/>
    <w:rsid w:val="000946A4"/>
    <w:rsid w:val="000949A7"/>
    <w:rsid w:val="000968F2"/>
    <w:rsid w:val="000A18DF"/>
    <w:rsid w:val="000A547D"/>
    <w:rsid w:val="000A7697"/>
    <w:rsid w:val="000A7DC4"/>
    <w:rsid w:val="000B0804"/>
    <w:rsid w:val="000B26B5"/>
    <w:rsid w:val="000B276A"/>
    <w:rsid w:val="000B2989"/>
    <w:rsid w:val="000B336A"/>
    <w:rsid w:val="000B722D"/>
    <w:rsid w:val="000C0E6F"/>
    <w:rsid w:val="000C1288"/>
    <w:rsid w:val="000C174D"/>
    <w:rsid w:val="000C1942"/>
    <w:rsid w:val="000C3AC7"/>
    <w:rsid w:val="000C6F38"/>
    <w:rsid w:val="000C7C79"/>
    <w:rsid w:val="000D4D1B"/>
    <w:rsid w:val="000D5A25"/>
    <w:rsid w:val="000D5B5A"/>
    <w:rsid w:val="000D5E67"/>
    <w:rsid w:val="000D74D8"/>
    <w:rsid w:val="000D794B"/>
    <w:rsid w:val="000E04DE"/>
    <w:rsid w:val="000E082F"/>
    <w:rsid w:val="000E3BC3"/>
    <w:rsid w:val="000E4440"/>
    <w:rsid w:val="000E524F"/>
    <w:rsid w:val="000E720F"/>
    <w:rsid w:val="000E7445"/>
    <w:rsid w:val="000E79C1"/>
    <w:rsid w:val="000E7CB4"/>
    <w:rsid w:val="000F25C3"/>
    <w:rsid w:val="000F5312"/>
    <w:rsid w:val="000F5B7D"/>
    <w:rsid w:val="000F6FBA"/>
    <w:rsid w:val="000F7F53"/>
    <w:rsid w:val="0010193D"/>
    <w:rsid w:val="00101959"/>
    <w:rsid w:val="00101A00"/>
    <w:rsid w:val="00107FCA"/>
    <w:rsid w:val="001128CA"/>
    <w:rsid w:val="001131B9"/>
    <w:rsid w:val="00114AC1"/>
    <w:rsid w:val="001163D6"/>
    <w:rsid w:val="00116E99"/>
    <w:rsid w:val="0012084C"/>
    <w:rsid w:val="00124E78"/>
    <w:rsid w:val="0012512E"/>
    <w:rsid w:val="001252BB"/>
    <w:rsid w:val="00126209"/>
    <w:rsid w:val="001304FE"/>
    <w:rsid w:val="00136C76"/>
    <w:rsid w:val="00136ED1"/>
    <w:rsid w:val="00142B7F"/>
    <w:rsid w:val="00142E41"/>
    <w:rsid w:val="00145B1F"/>
    <w:rsid w:val="0014611C"/>
    <w:rsid w:val="001464A5"/>
    <w:rsid w:val="00146730"/>
    <w:rsid w:val="00151F0A"/>
    <w:rsid w:val="00156F15"/>
    <w:rsid w:val="00160967"/>
    <w:rsid w:val="00161344"/>
    <w:rsid w:val="00163D77"/>
    <w:rsid w:val="00163F5B"/>
    <w:rsid w:val="00165557"/>
    <w:rsid w:val="001666D8"/>
    <w:rsid w:val="00166FA8"/>
    <w:rsid w:val="00167E36"/>
    <w:rsid w:val="00170144"/>
    <w:rsid w:val="00171098"/>
    <w:rsid w:val="00171504"/>
    <w:rsid w:val="0017447D"/>
    <w:rsid w:val="00175131"/>
    <w:rsid w:val="001753D5"/>
    <w:rsid w:val="00175886"/>
    <w:rsid w:val="0018231C"/>
    <w:rsid w:val="00183904"/>
    <w:rsid w:val="001839F4"/>
    <w:rsid w:val="00185010"/>
    <w:rsid w:val="001900A4"/>
    <w:rsid w:val="00190CBB"/>
    <w:rsid w:val="00193BC0"/>
    <w:rsid w:val="001943F6"/>
    <w:rsid w:val="0019483B"/>
    <w:rsid w:val="001960E0"/>
    <w:rsid w:val="0019748A"/>
    <w:rsid w:val="00197BEE"/>
    <w:rsid w:val="001A28CE"/>
    <w:rsid w:val="001A3FBD"/>
    <w:rsid w:val="001A6863"/>
    <w:rsid w:val="001B1AD7"/>
    <w:rsid w:val="001B3E5E"/>
    <w:rsid w:val="001B5B18"/>
    <w:rsid w:val="001B72A2"/>
    <w:rsid w:val="001C1D29"/>
    <w:rsid w:val="001C22E7"/>
    <w:rsid w:val="001C2B5B"/>
    <w:rsid w:val="001C3F04"/>
    <w:rsid w:val="001C3FDF"/>
    <w:rsid w:val="001C4930"/>
    <w:rsid w:val="001C501D"/>
    <w:rsid w:val="001D0148"/>
    <w:rsid w:val="001D0F39"/>
    <w:rsid w:val="001D249F"/>
    <w:rsid w:val="001D2CED"/>
    <w:rsid w:val="001D3D4B"/>
    <w:rsid w:val="001D438D"/>
    <w:rsid w:val="001D5B8D"/>
    <w:rsid w:val="001D7978"/>
    <w:rsid w:val="001D7C57"/>
    <w:rsid w:val="001D7EC9"/>
    <w:rsid w:val="001D7F2C"/>
    <w:rsid w:val="001E1070"/>
    <w:rsid w:val="001E187F"/>
    <w:rsid w:val="001E4AE5"/>
    <w:rsid w:val="001E4C97"/>
    <w:rsid w:val="001E5F15"/>
    <w:rsid w:val="001E6B4C"/>
    <w:rsid w:val="001E77FA"/>
    <w:rsid w:val="001E7C30"/>
    <w:rsid w:val="001F07DD"/>
    <w:rsid w:val="001F2F50"/>
    <w:rsid w:val="001F3D7E"/>
    <w:rsid w:val="001F43F1"/>
    <w:rsid w:val="001F59A5"/>
    <w:rsid w:val="00202FE1"/>
    <w:rsid w:val="0020304A"/>
    <w:rsid w:val="00203094"/>
    <w:rsid w:val="00203F7D"/>
    <w:rsid w:val="00204779"/>
    <w:rsid w:val="00206486"/>
    <w:rsid w:val="0020666B"/>
    <w:rsid w:val="002105D7"/>
    <w:rsid w:val="00211DC7"/>
    <w:rsid w:val="00214CDC"/>
    <w:rsid w:val="002158B3"/>
    <w:rsid w:val="00216CF5"/>
    <w:rsid w:val="00216D1F"/>
    <w:rsid w:val="00223D83"/>
    <w:rsid w:val="00225F44"/>
    <w:rsid w:val="00231A0F"/>
    <w:rsid w:val="00232943"/>
    <w:rsid w:val="00234E9E"/>
    <w:rsid w:val="002363BD"/>
    <w:rsid w:val="002438BA"/>
    <w:rsid w:val="00243FD2"/>
    <w:rsid w:val="002455FD"/>
    <w:rsid w:val="0024598F"/>
    <w:rsid w:val="002475C0"/>
    <w:rsid w:val="00247749"/>
    <w:rsid w:val="002502FC"/>
    <w:rsid w:val="00250DDB"/>
    <w:rsid w:val="002513C9"/>
    <w:rsid w:val="0025378C"/>
    <w:rsid w:val="00253900"/>
    <w:rsid w:val="0025518F"/>
    <w:rsid w:val="002619F6"/>
    <w:rsid w:val="00262AD8"/>
    <w:rsid w:val="00263609"/>
    <w:rsid w:val="002644B7"/>
    <w:rsid w:val="002647F4"/>
    <w:rsid w:val="002659FC"/>
    <w:rsid w:val="0026602D"/>
    <w:rsid w:val="0027343E"/>
    <w:rsid w:val="0027580D"/>
    <w:rsid w:val="0027672A"/>
    <w:rsid w:val="00276FE1"/>
    <w:rsid w:val="0027773F"/>
    <w:rsid w:val="00277FB5"/>
    <w:rsid w:val="002859A2"/>
    <w:rsid w:val="00290EC8"/>
    <w:rsid w:val="002963E0"/>
    <w:rsid w:val="002A062D"/>
    <w:rsid w:val="002A1B94"/>
    <w:rsid w:val="002A2565"/>
    <w:rsid w:val="002A566A"/>
    <w:rsid w:val="002A66F1"/>
    <w:rsid w:val="002A7151"/>
    <w:rsid w:val="002B2B5C"/>
    <w:rsid w:val="002B2C7B"/>
    <w:rsid w:val="002B5009"/>
    <w:rsid w:val="002B5C72"/>
    <w:rsid w:val="002B7F62"/>
    <w:rsid w:val="002C113E"/>
    <w:rsid w:val="002C420A"/>
    <w:rsid w:val="002C430C"/>
    <w:rsid w:val="002C4890"/>
    <w:rsid w:val="002C5593"/>
    <w:rsid w:val="002D0957"/>
    <w:rsid w:val="002D1A2A"/>
    <w:rsid w:val="002D2F77"/>
    <w:rsid w:val="002D4472"/>
    <w:rsid w:val="002D4561"/>
    <w:rsid w:val="002D5951"/>
    <w:rsid w:val="002D7199"/>
    <w:rsid w:val="002D773B"/>
    <w:rsid w:val="002D7EFC"/>
    <w:rsid w:val="002E3478"/>
    <w:rsid w:val="002E46E8"/>
    <w:rsid w:val="002E48A7"/>
    <w:rsid w:val="002E5A81"/>
    <w:rsid w:val="002E678D"/>
    <w:rsid w:val="002F1868"/>
    <w:rsid w:val="002F1DFD"/>
    <w:rsid w:val="002F34AC"/>
    <w:rsid w:val="002F56BA"/>
    <w:rsid w:val="002F62ED"/>
    <w:rsid w:val="002F6C09"/>
    <w:rsid w:val="00300556"/>
    <w:rsid w:val="003008B7"/>
    <w:rsid w:val="003012EC"/>
    <w:rsid w:val="0030260E"/>
    <w:rsid w:val="00303DE4"/>
    <w:rsid w:val="00304BED"/>
    <w:rsid w:val="00306AED"/>
    <w:rsid w:val="00306BCF"/>
    <w:rsid w:val="003105E7"/>
    <w:rsid w:val="00313568"/>
    <w:rsid w:val="00314AC8"/>
    <w:rsid w:val="00314B19"/>
    <w:rsid w:val="00317197"/>
    <w:rsid w:val="00321D6B"/>
    <w:rsid w:val="00321F40"/>
    <w:rsid w:val="0032347C"/>
    <w:rsid w:val="00324260"/>
    <w:rsid w:val="0033002E"/>
    <w:rsid w:val="00330699"/>
    <w:rsid w:val="003307DC"/>
    <w:rsid w:val="003329CE"/>
    <w:rsid w:val="00333892"/>
    <w:rsid w:val="003344A1"/>
    <w:rsid w:val="003349D2"/>
    <w:rsid w:val="0033546D"/>
    <w:rsid w:val="00340583"/>
    <w:rsid w:val="00341ECF"/>
    <w:rsid w:val="00342735"/>
    <w:rsid w:val="00342A7C"/>
    <w:rsid w:val="00343D61"/>
    <w:rsid w:val="0035131F"/>
    <w:rsid w:val="00351A95"/>
    <w:rsid w:val="0035203E"/>
    <w:rsid w:val="00354391"/>
    <w:rsid w:val="0035453A"/>
    <w:rsid w:val="0035730B"/>
    <w:rsid w:val="00357A60"/>
    <w:rsid w:val="00360273"/>
    <w:rsid w:val="00360F4C"/>
    <w:rsid w:val="00361D1E"/>
    <w:rsid w:val="003620B3"/>
    <w:rsid w:val="00365BEF"/>
    <w:rsid w:val="003672E2"/>
    <w:rsid w:val="00367355"/>
    <w:rsid w:val="0037013D"/>
    <w:rsid w:val="0037052A"/>
    <w:rsid w:val="00372EFA"/>
    <w:rsid w:val="00373D48"/>
    <w:rsid w:val="00374B75"/>
    <w:rsid w:val="00375FB9"/>
    <w:rsid w:val="00376F4B"/>
    <w:rsid w:val="00377D0F"/>
    <w:rsid w:val="00381379"/>
    <w:rsid w:val="003816BE"/>
    <w:rsid w:val="003865DB"/>
    <w:rsid w:val="00386716"/>
    <w:rsid w:val="00387F25"/>
    <w:rsid w:val="00392C2B"/>
    <w:rsid w:val="00393466"/>
    <w:rsid w:val="00393FB6"/>
    <w:rsid w:val="0039451F"/>
    <w:rsid w:val="00394573"/>
    <w:rsid w:val="00394608"/>
    <w:rsid w:val="00394CD9"/>
    <w:rsid w:val="0039592D"/>
    <w:rsid w:val="00395C02"/>
    <w:rsid w:val="0039713A"/>
    <w:rsid w:val="0039778E"/>
    <w:rsid w:val="00397808"/>
    <w:rsid w:val="003A05B7"/>
    <w:rsid w:val="003A0E74"/>
    <w:rsid w:val="003A10F4"/>
    <w:rsid w:val="003A12F6"/>
    <w:rsid w:val="003A1931"/>
    <w:rsid w:val="003A26DE"/>
    <w:rsid w:val="003A27DD"/>
    <w:rsid w:val="003A4394"/>
    <w:rsid w:val="003A46B2"/>
    <w:rsid w:val="003A4D29"/>
    <w:rsid w:val="003A4E50"/>
    <w:rsid w:val="003A56D5"/>
    <w:rsid w:val="003A6258"/>
    <w:rsid w:val="003A7122"/>
    <w:rsid w:val="003A7AD1"/>
    <w:rsid w:val="003A7F0A"/>
    <w:rsid w:val="003B44EE"/>
    <w:rsid w:val="003B5745"/>
    <w:rsid w:val="003B6E37"/>
    <w:rsid w:val="003C0146"/>
    <w:rsid w:val="003C1181"/>
    <w:rsid w:val="003C2323"/>
    <w:rsid w:val="003C33BC"/>
    <w:rsid w:val="003C4148"/>
    <w:rsid w:val="003D0404"/>
    <w:rsid w:val="003D1441"/>
    <w:rsid w:val="003D1A33"/>
    <w:rsid w:val="003D2E5A"/>
    <w:rsid w:val="003D38AC"/>
    <w:rsid w:val="003D3A41"/>
    <w:rsid w:val="003D5522"/>
    <w:rsid w:val="003D6747"/>
    <w:rsid w:val="003D751B"/>
    <w:rsid w:val="003D76FD"/>
    <w:rsid w:val="003E310A"/>
    <w:rsid w:val="003E4670"/>
    <w:rsid w:val="003E6B21"/>
    <w:rsid w:val="003F2535"/>
    <w:rsid w:val="003F4495"/>
    <w:rsid w:val="003F4DFD"/>
    <w:rsid w:val="003F65E5"/>
    <w:rsid w:val="00400207"/>
    <w:rsid w:val="004012DE"/>
    <w:rsid w:val="00401CDF"/>
    <w:rsid w:val="004022F0"/>
    <w:rsid w:val="00402CC1"/>
    <w:rsid w:val="00403484"/>
    <w:rsid w:val="00403EB7"/>
    <w:rsid w:val="00404711"/>
    <w:rsid w:val="00405EA1"/>
    <w:rsid w:val="004068C5"/>
    <w:rsid w:val="00406B74"/>
    <w:rsid w:val="00411C9D"/>
    <w:rsid w:val="00412219"/>
    <w:rsid w:val="00415B6F"/>
    <w:rsid w:val="00416BF3"/>
    <w:rsid w:val="0041773F"/>
    <w:rsid w:val="0042129A"/>
    <w:rsid w:val="00424F07"/>
    <w:rsid w:val="00425B39"/>
    <w:rsid w:val="00426C97"/>
    <w:rsid w:val="00430791"/>
    <w:rsid w:val="004307FB"/>
    <w:rsid w:val="004314E6"/>
    <w:rsid w:val="0043283C"/>
    <w:rsid w:val="00435AB5"/>
    <w:rsid w:val="004363F4"/>
    <w:rsid w:val="00441EBE"/>
    <w:rsid w:val="00444917"/>
    <w:rsid w:val="00444FE2"/>
    <w:rsid w:val="0044676C"/>
    <w:rsid w:val="00446D38"/>
    <w:rsid w:val="0044763A"/>
    <w:rsid w:val="00453187"/>
    <w:rsid w:val="004535F8"/>
    <w:rsid w:val="00456FA8"/>
    <w:rsid w:val="0045701A"/>
    <w:rsid w:val="00461BC1"/>
    <w:rsid w:val="00462009"/>
    <w:rsid w:val="00462734"/>
    <w:rsid w:val="00463017"/>
    <w:rsid w:val="0046468C"/>
    <w:rsid w:val="00466351"/>
    <w:rsid w:val="00466BC1"/>
    <w:rsid w:val="00471C51"/>
    <w:rsid w:val="00473DCE"/>
    <w:rsid w:val="00480AD2"/>
    <w:rsid w:val="00480F4B"/>
    <w:rsid w:val="004810FC"/>
    <w:rsid w:val="004817E2"/>
    <w:rsid w:val="00481F35"/>
    <w:rsid w:val="004845E2"/>
    <w:rsid w:val="0048606C"/>
    <w:rsid w:val="00486D5D"/>
    <w:rsid w:val="00490371"/>
    <w:rsid w:val="004934C4"/>
    <w:rsid w:val="0049363F"/>
    <w:rsid w:val="00496429"/>
    <w:rsid w:val="00497C04"/>
    <w:rsid w:val="004A0D73"/>
    <w:rsid w:val="004A0EC4"/>
    <w:rsid w:val="004A1192"/>
    <w:rsid w:val="004A26F8"/>
    <w:rsid w:val="004A326D"/>
    <w:rsid w:val="004A5459"/>
    <w:rsid w:val="004A57A0"/>
    <w:rsid w:val="004A7CB5"/>
    <w:rsid w:val="004A7FA5"/>
    <w:rsid w:val="004B0ABE"/>
    <w:rsid w:val="004B109F"/>
    <w:rsid w:val="004B119D"/>
    <w:rsid w:val="004B143F"/>
    <w:rsid w:val="004B2008"/>
    <w:rsid w:val="004B61CC"/>
    <w:rsid w:val="004C0473"/>
    <w:rsid w:val="004C09B2"/>
    <w:rsid w:val="004C508B"/>
    <w:rsid w:val="004C5100"/>
    <w:rsid w:val="004C7F8E"/>
    <w:rsid w:val="004D1B87"/>
    <w:rsid w:val="004D2A11"/>
    <w:rsid w:val="004D2F91"/>
    <w:rsid w:val="004D5023"/>
    <w:rsid w:val="004D5B09"/>
    <w:rsid w:val="004D5D2D"/>
    <w:rsid w:val="004D666F"/>
    <w:rsid w:val="004E57AA"/>
    <w:rsid w:val="004F5054"/>
    <w:rsid w:val="004F7B46"/>
    <w:rsid w:val="00500151"/>
    <w:rsid w:val="00503E48"/>
    <w:rsid w:val="00504757"/>
    <w:rsid w:val="00504C11"/>
    <w:rsid w:val="005058DC"/>
    <w:rsid w:val="00507806"/>
    <w:rsid w:val="00510DCD"/>
    <w:rsid w:val="00511C55"/>
    <w:rsid w:val="0051206D"/>
    <w:rsid w:val="00512CB2"/>
    <w:rsid w:val="00512F8B"/>
    <w:rsid w:val="00514FA3"/>
    <w:rsid w:val="00516C1D"/>
    <w:rsid w:val="005222E9"/>
    <w:rsid w:val="0052431B"/>
    <w:rsid w:val="0052498D"/>
    <w:rsid w:val="00526CA3"/>
    <w:rsid w:val="00530E0D"/>
    <w:rsid w:val="00533D51"/>
    <w:rsid w:val="00534023"/>
    <w:rsid w:val="00534C89"/>
    <w:rsid w:val="00534CD0"/>
    <w:rsid w:val="00535575"/>
    <w:rsid w:val="005373EF"/>
    <w:rsid w:val="00537521"/>
    <w:rsid w:val="00540064"/>
    <w:rsid w:val="00540B40"/>
    <w:rsid w:val="005411D5"/>
    <w:rsid w:val="00541EC7"/>
    <w:rsid w:val="00542249"/>
    <w:rsid w:val="0054659F"/>
    <w:rsid w:val="005508E6"/>
    <w:rsid w:val="005514E3"/>
    <w:rsid w:val="00551E94"/>
    <w:rsid w:val="005527B5"/>
    <w:rsid w:val="00552909"/>
    <w:rsid w:val="00553852"/>
    <w:rsid w:val="00554117"/>
    <w:rsid w:val="00555F9E"/>
    <w:rsid w:val="0055676F"/>
    <w:rsid w:val="005604C9"/>
    <w:rsid w:val="0056051F"/>
    <w:rsid w:val="005616B9"/>
    <w:rsid w:val="00563BF3"/>
    <w:rsid w:val="005646F3"/>
    <w:rsid w:val="005658FB"/>
    <w:rsid w:val="00566423"/>
    <w:rsid w:val="005667BA"/>
    <w:rsid w:val="005672D0"/>
    <w:rsid w:val="005673D5"/>
    <w:rsid w:val="00567F02"/>
    <w:rsid w:val="00570150"/>
    <w:rsid w:val="0057070D"/>
    <w:rsid w:val="00572A09"/>
    <w:rsid w:val="0057455B"/>
    <w:rsid w:val="00580105"/>
    <w:rsid w:val="00581BA7"/>
    <w:rsid w:val="00581CA4"/>
    <w:rsid w:val="005841B5"/>
    <w:rsid w:val="00585B43"/>
    <w:rsid w:val="005865A0"/>
    <w:rsid w:val="005872E9"/>
    <w:rsid w:val="005908EE"/>
    <w:rsid w:val="00593E40"/>
    <w:rsid w:val="00594889"/>
    <w:rsid w:val="005A2642"/>
    <w:rsid w:val="005A426E"/>
    <w:rsid w:val="005A52CD"/>
    <w:rsid w:val="005B051B"/>
    <w:rsid w:val="005B0526"/>
    <w:rsid w:val="005B0AC8"/>
    <w:rsid w:val="005B399C"/>
    <w:rsid w:val="005B3C34"/>
    <w:rsid w:val="005B6554"/>
    <w:rsid w:val="005B667A"/>
    <w:rsid w:val="005B7141"/>
    <w:rsid w:val="005B7634"/>
    <w:rsid w:val="005C132A"/>
    <w:rsid w:val="005C4D3C"/>
    <w:rsid w:val="005C682F"/>
    <w:rsid w:val="005D05C7"/>
    <w:rsid w:val="005D215F"/>
    <w:rsid w:val="005D243A"/>
    <w:rsid w:val="005D3014"/>
    <w:rsid w:val="005D4E5C"/>
    <w:rsid w:val="005D558F"/>
    <w:rsid w:val="005D5F56"/>
    <w:rsid w:val="005D6200"/>
    <w:rsid w:val="005D6420"/>
    <w:rsid w:val="005D6DAA"/>
    <w:rsid w:val="005D73EC"/>
    <w:rsid w:val="005D7CBB"/>
    <w:rsid w:val="005E1F4E"/>
    <w:rsid w:val="005E21A8"/>
    <w:rsid w:val="005E2585"/>
    <w:rsid w:val="005E2615"/>
    <w:rsid w:val="005E314F"/>
    <w:rsid w:val="005E355C"/>
    <w:rsid w:val="005E359A"/>
    <w:rsid w:val="005E3DA4"/>
    <w:rsid w:val="005E4E60"/>
    <w:rsid w:val="005E7389"/>
    <w:rsid w:val="005F1C88"/>
    <w:rsid w:val="005F3510"/>
    <w:rsid w:val="005F35B1"/>
    <w:rsid w:val="005F3899"/>
    <w:rsid w:val="005F3E0D"/>
    <w:rsid w:val="005F5B17"/>
    <w:rsid w:val="005F5C8C"/>
    <w:rsid w:val="005F7625"/>
    <w:rsid w:val="005F7903"/>
    <w:rsid w:val="005F79BB"/>
    <w:rsid w:val="00601D1D"/>
    <w:rsid w:val="00601FE3"/>
    <w:rsid w:val="006028DE"/>
    <w:rsid w:val="00605BCF"/>
    <w:rsid w:val="006105BB"/>
    <w:rsid w:val="00611BF4"/>
    <w:rsid w:val="00612731"/>
    <w:rsid w:val="0061535D"/>
    <w:rsid w:val="006164EC"/>
    <w:rsid w:val="00621037"/>
    <w:rsid w:val="00623745"/>
    <w:rsid w:val="0062424B"/>
    <w:rsid w:val="00625011"/>
    <w:rsid w:val="006250BC"/>
    <w:rsid w:val="00625ACD"/>
    <w:rsid w:val="00626441"/>
    <w:rsid w:val="00626A84"/>
    <w:rsid w:val="00634D42"/>
    <w:rsid w:val="00636096"/>
    <w:rsid w:val="00636A7C"/>
    <w:rsid w:val="006420AD"/>
    <w:rsid w:val="00645B70"/>
    <w:rsid w:val="006460C5"/>
    <w:rsid w:val="00646C6B"/>
    <w:rsid w:val="0064775C"/>
    <w:rsid w:val="006511AE"/>
    <w:rsid w:val="00651A8B"/>
    <w:rsid w:val="00652338"/>
    <w:rsid w:val="006532A8"/>
    <w:rsid w:val="00654B3D"/>
    <w:rsid w:val="00661082"/>
    <w:rsid w:val="006616CF"/>
    <w:rsid w:val="0066177F"/>
    <w:rsid w:val="006644F4"/>
    <w:rsid w:val="00665978"/>
    <w:rsid w:val="00666C45"/>
    <w:rsid w:val="00667FDD"/>
    <w:rsid w:val="00673711"/>
    <w:rsid w:val="0067496D"/>
    <w:rsid w:val="00681EDA"/>
    <w:rsid w:val="00681F4B"/>
    <w:rsid w:val="006828E7"/>
    <w:rsid w:val="00684A46"/>
    <w:rsid w:val="00687E39"/>
    <w:rsid w:val="00690159"/>
    <w:rsid w:val="00690298"/>
    <w:rsid w:val="00690C77"/>
    <w:rsid w:val="00691C5F"/>
    <w:rsid w:val="0069360F"/>
    <w:rsid w:val="006974DB"/>
    <w:rsid w:val="006A3760"/>
    <w:rsid w:val="006A5ED7"/>
    <w:rsid w:val="006A61FE"/>
    <w:rsid w:val="006A6A6A"/>
    <w:rsid w:val="006A6C8B"/>
    <w:rsid w:val="006A7065"/>
    <w:rsid w:val="006A7369"/>
    <w:rsid w:val="006A7DE3"/>
    <w:rsid w:val="006B0067"/>
    <w:rsid w:val="006B06D4"/>
    <w:rsid w:val="006B2B35"/>
    <w:rsid w:val="006B61FB"/>
    <w:rsid w:val="006B68BA"/>
    <w:rsid w:val="006B794B"/>
    <w:rsid w:val="006C34E5"/>
    <w:rsid w:val="006C3E63"/>
    <w:rsid w:val="006C7800"/>
    <w:rsid w:val="006D2683"/>
    <w:rsid w:val="006D3037"/>
    <w:rsid w:val="006D43FF"/>
    <w:rsid w:val="006D4BAD"/>
    <w:rsid w:val="006D4C8E"/>
    <w:rsid w:val="006D5C47"/>
    <w:rsid w:val="006D72B7"/>
    <w:rsid w:val="006E084D"/>
    <w:rsid w:val="006E10E1"/>
    <w:rsid w:val="006E2E8D"/>
    <w:rsid w:val="006E3CEB"/>
    <w:rsid w:val="006E43DD"/>
    <w:rsid w:val="006E6292"/>
    <w:rsid w:val="006F1D7E"/>
    <w:rsid w:val="006F3696"/>
    <w:rsid w:val="006F3BC7"/>
    <w:rsid w:val="006F642A"/>
    <w:rsid w:val="00703F62"/>
    <w:rsid w:val="0070578D"/>
    <w:rsid w:val="00705DB9"/>
    <w:rsid w:val="00706D1B"/>
    <w:rsid w:val="00707191"/>
    <w:rsid w:val="007073B0"/>
    <w:rsid w:val="00707768"/>
    <w:rsid w:val="00711BB4"/>
    <w:rsid w:val="00711EAF"/>
    <w:rsid w:val="00715E3F"/>
    <w:rsid w:val="00715F2A"/>
    <w:rsid w:val="00716C2C"/>
    <w:rsid w:val="00716DCA"/>
    <w:rsid w:val="00721EA9"/>
    <w:rsid w:val="00724E27"/>
    <w:rsid w:val="00724ED9"/>
    <w:rsid w:val="00725B92"/>
    <w:rsid w:val="00726BD2"/>
    <w:rsid w:val="007271BE"/>
    <w:rsid w:val="0073038C"/>
    <w:rsid w:val="007319C8"/>
    <w:rsid w:val="00732DC9"/>
    <w:rsid w:val="007336C8"/>
    <w:rsid w:val="007356BA"/>
    <w:rsid w:val="0073694E"/>
    <w:rsid w:val="0074170D"/>
    <w:rsid w:val="007445CA"/>
    <w:rsid w:val="00744D1A"/>
    <w:rsid w:val="00751435"/>
    <w:rsid w:val="00751F61"/>
    <w:rsid w:val="007529AA"/>
    <w:rsid w:val="00754BD8"/>
    <w:rsid w:val="00754C99"/>
    <w:rsid w:val="00755BF9"/>
    <w:rsid w:val="00756D4C"/>
    <w:rsid w:val="00760174"/>
    <w:rsid w:val="0076149B"/>
    <w:rsid w:val="00761F5A"/>
    <w:rsid w:val="00761F9A"/>
    <w:rsid w:val="00764BC1"/>
    <w:rsid w:val="00765C7A"/>
    <w:rsid w:val="007671CD"/>
    <w:rsid w:val="0076769F"/>
    <w:rsid w:val="007679B1"/>
    <w:rsid w:val="0077160B"/>
    <w:rsid w:val="00771F65"/>
    <w:rsid w:val="00773987"/>
    <w:rsid w:val="00774592"/>
    <w:rsid w:val="00774818"/>
    <w:rsid w:val="00775885"/>
    <w:rsid w:val="00777B95"/>
    <w:rsid w:val="007822EA"/>
    <w:rsid w:val="0078288A"/>
    <w:rsid w:val="00782956"/>
    <w:rsid w:val="007829DE"/>
    <w:rsid w:val="0078519E"/>
    <w:rsid w:val="00793C3C"/>
    <w:rsid w:val="00795A59"/>
    <w:rsid w:val="00797680"/>
    <w:rsid w:val="007A500F"/>
    <w:rsid w:val="007A565E"/>
    <w:rsid w:val="007B0B03"/>
    <w:rsid w:val="007B0CB1"/>
    <w:rsid w:val="007B124C"/>
    <w:rsid w:val="007B1619"/>
    <w:rsid w:val="007B1C4A"/>
    <w:rsid w:val="007B233B"/>
    <w:rsid w:val="007B44BB"/>
    <w:rsid w:val="007B580D"/>
    <w:rsid w:val="007B7D1E"/>
    <w:rsid w:val="007C16F4"/>
    <w:rsid w:val="007C31B5"/>
    <w:rsid w:val="007C403E"/>
    <w:rsid w:val="007C4F8A"/>
    <w:rsid w:val="007C4FEA"/>
    <w:rsid w:val="007C5C26"/>
    <w:rsid w:val="007C6101"/>
    <w:rsid w:val="007C7D46"/>
    <w:rsid w:val="007D0910"/>
    <w:rsid w:val="007D351A"/>
    <w:rsid w:val="007D617C"/>
    <w:rsid w:val="007D64E9"/>
    <w:rsid w:val="007D74B8"/>
    <w:rsid w:val="007D74D0"/>
    <w:rsid w:val="007E0E80"/>
    <w:rsid w:val="007E1009"/>
    <w:rsid w:val="007E151D"/>
    <w:rsid w:val="007E2123"/>
    <w:rsid w:val="007E3693"/>
    <w:rsid w:val="007E37EC"/>
    <w:rsid w:val="007E5409"/>
    <w:rsid w:val="007E60D1"/>
    <w:rsid w:val="007F0252"/>
    <w:rsid w:val="007F09DB"/>
    <w:rsid w:val="007F1891"/>
    <w:rsid w:val="007F243F"/>
    <w:rsid w:val="007F3A91"/>
    <w:rsid w:val="007F4351"/>
    <w:rsid w:val="007F4B54"/>
    <w:rsid w:val="007F6F38"/>
    <w:rsid w:val="00801CBD"/>
    <w:rsid w:val="00801CD7"/>
    <w:rsid w:val="008020E9"/>
    <w:rsid w:val="00802F5B"/>
    <w:rsid w:val="00806B08"/>
    <w:rsid w:val="0080775D"/>
    <w:rsid w:val="00810270"/>
    <w:rsid w:val="008102CF"/>
    <w:rsid w:val="008105C4"/>
    <w:rsid w:val="00812A1E"/>
    <w:rsid w:val="00813F66"/>
    <w:rsid w:val="00813FAE"/>
    <w:rsid w:val="008151AA"/>
    <w:rsid w:val="00815DDE"/>
    <w:rsid w:val="008162BA"/>
    <w:rsid w:val="00816DAB"/>
    <w:rsid w:val="008177B7"/>
    <w:rsid w:val="00823C78"/>
    <w:rsid w:val="0082540F"/>
    <w:rsid w:val="008257D5"/>
    <w:rsid w:val="00826A98"/>
    <w:rsid w:val="008278FE"/>
    <w:rsid w:val="008311DB"/>
    <w:rsid w:val="00835E08"/>
    <w:rsid w:val="0084021E"/>
    <w:rsid w:val="00841304"/>
    <w:rsid w:val="008431AC"/>
    <w:rsid w:val="008441E5"/>
    <w:rsid w:val="00847A89"/>
    <w:rsid w:val="00847F77"/>
    <w:rsid w:val="00847F89"/>
    <w:rsid w:val="008544A8"/>
    <w:rsid w:val="00854F6B"/>
    <w:rsid w:val="00856A25"/>
    <w:rsid w:val="00856F77"/>
    <w:rsid w:val="00857823"/>
    <w:rsid w:val="00860DEA"/>
    <w:rsid w:val="008638BB"/>
    <w:rsid w:val="008640FD"/>
    <w:rsid w:val="008719BC"/>
    <w:rsid w:val="0087224B"/>
    <w:rsid w:val="00873EE7"/>
    <w:rsid w:val="008746DF"/>
    <w:rsid w:val="00882651"/>
    <w:rsid w:val="0088324E"/>
    <w:rsid w:val="0088352A"/>
    <w:rsid w:val="00883631"/>
    <w:rsid w:val="008903D4"/>
    <w:rsid w:val="00890E0F"/>
    <w:rsid w:val="00891294"/>
    <w:rsid w:val="008912A9"/>
    <w:rsid w:val="00892063"/>
    <w:rsid w:val="008921C6"/>
    <w:rsid w:val="008969C0"/>
    <w:rsid w:val="008A66D4"/>
    <w:rsid w:val="008A6887"/>
    <w:rsid w:val="008A701C"/>
    <w:rsid w:val="008B08C7"/>
    <w:rsid w:val="008B0FC0"/>
    <w:rsid w:val="008B107B"/>
    <w:rsid w:val="008B42EC"/>
    <w:rsid w:val="008B43D7"/>
    <w:rsid w:val="008B6C4F"/>
    <w:rsid w:val="008C48B0"/>
    <w:rsid w:val="008C6BB5"/>
    <w:rsid w:val="008D2114"/>
    <w:rsid w:val="008D2193"/>
    <w:rsid w:val="008D3187"/>
    <w:rsid w:val="008D59E8"/>
    <w:rsid w:val="008E23BE"/>
    <w:rsid w:val="008E38DC"/>
    <w:rsid w:val="008E453F"/>
    <w:rsid w:val="008F06F6"/>
    <w:rsid w:val="008F0C89"/>
    <w:rsid w:val="008F1D32"/>
    <w:rsid w:val="008F204E"/>
    <w:rsid w:val="008F27B0"/>
    <w:rsid w:val="008F36D8"/>
    <w:rsid w:val="008F440C"/>
    <w:rsid w:val="008F5722"/>
    <w:rsid w:val="008F6338"/>
    <w:rsid w:val="008F65BC"/>
    <w:rsid w:val="009035C4"/>
    <w:rsid w:val="00903A86"/>
    <w:rsid w:val="00907020"/>
    <w:rsid w:val="009079A5"/>
    <w:rsid w:val="0091119B"/>
    <w:rsid w:val="009116ED"/>
    <w:rsid w:val="009142EA"/>
    <w:rsid w:val="00914839"/>
    <w:rsid w:val="00916609"/>
    <w:rsid w:val="00916C18"/>
    <w:rsid w:val="00920714"/>
    <w:rsid w:val="00921D00"/>
    <w:rsid w:val="00923E57"/>
    <w:rsid w:val="00926C51"/>
    <w:rsid w:val="00931E5E"/>
    <w:rsid w:val="0093386B"/>
    <w:rsid w:val="00933879"/>
    <w:rsid w:val="00936A90"/>
    <w:rsid w:val="00942739"/>
    <w:rsid w:val="00944D4E"/>
    <w:rsid w:val="00946366"/>
    <w:rsid w:val="00946455"/>
    <w:rsid w:val="00946712"/>
    <w:rsid w:val="009470C8"/>
    <w:rsid w:val="009520D2"/>
    <w:rsid w:val="009524A2"/>
    <w:rsid w:val="009555EE"/>
    <w:rsid w:val="0095575A"/>
    <w:rsid w:val="00955CF4"/>
    <w:rsid w:val="00960228"/>
    <w:rsid w:val="00966592"/>
    <w:rsid w:val="00967F8C"/>
    <w:rsid w:val="00970030"/>
    <w:rsid w:val="009702C8"/>
    <w:rsid w:val="009715D9"/>
    <w:rsid w:val="00972A27"/>
    <w:rsid w:val="00974E4D"/>
    <w:rsid w:val="00977368"/>
    <w:rsid w:val="00977532"/>
    <w:rsid w:val="0097793B"/>
    <w:rsid w:val="00980262"/>
    <w:rsid w:val="00982176"/>
    <w:rsid w:val="009836E6"/>
    <w:rsid w:val="009849A6"/>
    <w:rsid w:val="00985223"/>
    <w:rsid w:val="009858E4"/>
    <w:rsid w:val="0098628E"/>
    <w:rsid w:val="009867EA"/>
    <w:rsid w:val="0099092B"/>
    <w:rsid w:val="009909AD"/>
    <w:rsid w:val="00990D56"/>
    <w:rsid w:val="00992191"/>
    <w:rsid w:val="009923AD"/>
    <w:rsid w:val="009935CB"/>
    <w:rsid w:val="00994E2C"/>
    <w:rsid w:val="009955EA"/>
    <w:rsid w:val="009968FC"/>
    <w:rsid w:val="00997153"/>
    <w:rsid w:val="009A1D80"/>
    <w:rsid w:val="009A21EF"/>
    <w:rsid w:val="009A2C73"/>
    <w:rsid w:val="009A3036"/>
    <w:rsid w:val="009A3231"/>
    <w:rsid w:val="009A6CB0"/>
    <w:rsid w:val="009A7504"/>
    <w:rsid w:val="009B0BA7"/>
    <w:rsid w:val="009B49A4"/>
    <w:rsid w:val="009C1D68"/>
    <w:rsid w:val="009C2E10"/>
    <w:rsid w:val="009C357A"/>
    <w:rsid w:val="009C55B5"/>
    <w:rsid w:val="009C5CCA"/>
    <w:rsid w:val="009C5E84"/>
    <w:rsid w:val="009C6310"/>
    <w:rsid w:val="009C6B72"/>
    <w:rsid w:val="009D016E"/>
    <w:rsid w:val="009D21BA"/>
    <w:rsid w:val="009D53B9"/>
    <w:rsid w:val="009D5827"/>
    <w:rsid w:val="009E18CD"/>
    <w:rsid w:val="009E1E18"/>
    <w:rsid w:val="009E2898"/>
    <w:rsid w:val="009E32F8"/>
    <w:rsid w:val="009E36F3"/>
    <w:rsid w:val="009E3EC8"/>
    <w:rsid w:val="009E3F06"/>
    <w:rsid w:val="009E4584"/>
    <w:rsid w:val="009E5DF2"/>
    <w:rsid w:val="009E6052"/>
    <w:rsid w:val="009F1839"/>
    <w:rsid w:val="009F19A0"/>
    <w:rsid w:val="009F1E36"/>
    <w:rsid w:val="009F2028"/>
    <w:rsid w:val="009F22A2"/>
    <w:rsid w:val="009F2ED4"/>
    <w:rsid w:val="009F32D9"/>
    <w:rsid w:val="009F3FD5"/>
    <w:rsid w:val="009F5282"/>
    <w:rsid w:val="00A00901"/>
    <w:rsid w:val="00A02DE4"/>
    <w:rsid w:val="00A046A7"/>
    <w:rsid w:val="00A04A70"/>
    <w:rsid w:val="00A05F7A"/>
    <w:rsid w:val="00A06288"/>
    <w:rsid w:val="00A06829"/>
    <w:rsid w:val="00A07247"/>
    <w:rsid w:val="00A07C7C"/>
    <w:rsid w:val="00A1054C"/>
    <w:rsid w:val="00A1435B"/>
    <w:rsid w:val="00A14388"/>
    <w:rsid w:val="00A14501"/>
    <w:rsid w:val="00A146C7"/>
    <w:rsid w:val="00A15F8E"/>
    <w:rsid w:val="00A16D59"/>
    <w:rsid w:val="00A17CF8"/>
    <w:rsid w:val="00A20153"/>
    <w:rsid w:val="00A20700"/>
    <w:rsid w:val="00A228EF"/>
    <w:rsid w:val="00A2328F"/>
    <w:rsid w:val="00A23323"/>
    <w:rsid w:val="00A23BF5"/>
    <w:rsid w:val="00A25EE2"/>
    <w:rsid w:val="00A27749"/>
    <w:rsid w:val="00A30D77"/>
    <w:rsid w:val="00A3227B"/>
    <w:rsid w:val="00A3276A"/>
    <w:rsid w:val="00A32CCF"/>
    <w:rsid w:val="00A34981"/>
    <w:rsid w:val="00A35CEC"/>
    <w:rsid w:val="00A36DD9"/>
    <w:rsid w:val="00A379D2"/>
    <w:rsid w:val="00A4197E"/>
    <w:rsid w:val="00A42AD2"/>
    <w:rsid w:val="00A445BD"/>
    <w:rsid w:val="00A455D4"/>
    <w:rsid w:val="00A4752D"/>
    <w:rsid w:val="00A5106D"/>
    <w:rsid w:val="00A515A7"/>
    <w:rsid w:val="00A550A6"/>
    <w:rsid w:val="00A557A3"/>
    <w:rsid w:val="00A56B55"/>
    <w:rsid w:val="00A5799F"/>
    <w:rsid w:val="00A6000D"/>
    <w:rsid w:val="00A618BE"/>
    <w:rsid w:val="00A62033"/>
    <w:rsid w:val="00A632D4"/>
    <w:rsid w:val="00A6566A"/>
    <w:rsid w:val="00A65A20"/>
    <w:rsid w:val="00A675B5"/>
    <w:rsid w:val="00A712A3"/>
    <w:rsid w:val="00A71939"/>
    <w:rsid w:val="00A72E72"/>
    <w:rsid w:val="00A742F8"/>
    <w:rsid w:val="00A7597C"/>
    <w:rsid w:val="00A7662F"/>
    <w:rsid w:val="00A803C0"/>
    <w:rsid w:val="00A810A0"/>
    <w:rsid w:val="00A819E9"/>
    <w:rsid w:val="00A82126"/>
    <w:rsid w:val="00A82EB0"/>
    <w:rsid w:val="00A83BFD"/>
    <w:rsid w:val="00A85D07"/>
    <w:rsid w:val="00A85F9F"/>
    <w:rsid w:val="00A90622"/>
    <w:rsid w:val="00A93DC9"/>
    <w:rsid w:val="00A93DFC"/>
    <w:rsid w:val="00A94C6B"/>
    <w:rsid w:val="00A95C2B"/>
    <w:rsid w:val="00A97BD4"/>
    <w:rsid w:val="00AA0C54"/>
    <w:rsid w:val="00AA2E3F"/>
    <w:rsid w:val="00AA6EF8"/>
    <w:rsid w:val="00AA71D1"/>
    <w:rsid w:val="00AB240E"/>
    <w:rsid w:val="00AB3B20"/>
    <w:rsid w:val="00AB5211"/>
    <w:rsid w:val="00AB607F"/>
    <w:rsid w:val="00AB6CB5"/>
    <w:rsid w:val="00AB7AEF"/>
    <w:rsid w:val="00AC00A0"/>
    <w:rsid w:val="00AC15B2"/>
    <w:rsid w:val="00AC1ADD"/>
    <w:rsid w:val="00AC2180"/>
    <w:rsid w:val="00AC5F41"/>
    <w:rsid w:val="00AD005B"/>
    <w:rsid w:val="00AD06AD"/>
    <w:rsid w:val="00AD0C7F"/>
    <w:rsid w:val="00AD0DF6"/>
    <w:rsid w:val="00AD4C62"/>
    <w:rsid w:val="00AE0C2D"/>
    <w:rsid w:val="00AE1713"/>
    <w:rsid w:val="00AE327D"/>
    <w:rsid w:val="00AE3955"/>
    <w:rsid w:val="00AE6560"/>
    <w:rsid w:val="00AF2C61"/>
    <w:rsid w:val="00AF5E16"/>
    <w:rsid w:val="00B00213"/>
    <w:rsid w:val="00B01967"/>
    <w:rsid w:val="00B01FB6"/>
    <w:rsid w:val="00B05674"/>
    <w:rsid w:val="00B06C80"/>
    <w:rsid w:val="00B072B5"/>
    <w:rsid w:val="00B07355"/>
    <w:rsid w:val="00B10744"/>
    <w:rsid w:val="00B13264"/>
    <w:rsid w:val="00B1408E"/>
    <w:rsid w:val="00B16162"/>
    <w:rsid w:val="00B17352"/>
    <w:rsid w:val="00B234D2"/>
    <w:rsid w:val="00B3216D"/>
    <w:rsid w:val="00B32892"/>
    <w:rsid w:val="00B36106"/>
    <w:rsid w:val="00B36179"/>
    <w:rsid w:val="00B3619A"/>
    <w:rsid w:val="00B3652D"/>
    <w:rsid w:val="00B40184"/>
    <w:rsid w:val="00B4096A"/>
    <w:rsid w:val="00B40CB9"/>
    <w:rsid w:val="00B4157E"/>
    <w:rsid w:val="00B42F9F"/>
    <w:rsid w:val="00B441B7"/>
    <w:rsid w:val="00B47163"/>
    <w:rsid w:val="00B47872"/>
    <w:rsid w:val="00B50175"/>
    <w:rsid w:val="00B503DC"/>
    <w:rsid w:val="00B50F8A"/>
    <w:rsid w:val="00B5301A"/>
    <w:rsid w:val="00B53BEF"/>
    <w:rsid w:val="00B5411A"/>
    <w:rsid w:val="00B556D3"/>
    <w:rsid w:val="00B56AD2"/>
    <w:rsid w:val="00B65EA3"/>
    <w:rsid w:val="00B6612A"/>
    <w:rsid w:val="00B66902"/>
    <w:rsid w:val="00B66C7F"/>
    <w:rsid w:val="00B67D21"/>
    <w:rsid w:val="00B71041"/>
    <w:rsid w:val="00B72D76"/>
    <w:rsid w:val="00B817AE"/>
    <w:rsid w:val="00B82E8B"/>
    <w:rsid w:val="00B833DC"/>
    <w:rsid w:val="00B85D45"/>
    <w:rsid w:val="00B87B4C"/>
    <w:rsid w:val="00B907BC"/>
    <w:rsid w:val="00B91F9B"/>
    <w:rsid w:val="00B92935"/>
    <w:rsid w:val="00B93C05"/>
    <w:rsid w:val="00B957C2"/>
    <w:rsid w:val="00BA0AE2"/>
    <w:rsid w:val="00BA0EEC"/>
    <w:rsid w:val="00BA10D1"/>
    <w:rsid w:val="00BA1B19"/>
    <w:rsid w:val="00BA263E"/>
    <w:rsid w:val="00BA3CF0"/>
    <w:rsid w:val="00BA4B5F"/>
    <w:rsid w:val="00BA549B"/>
    <w:rsid w:val="00BA6DCF"/>
    <w:rsid w:val="00BB0778"/>
    <w:rsid w:val="00BB0B4A"/>
    <w:rsid w:val="00BB1235"/>
    <w:rsid w:val="00BB13B4"/>
    <w:rsid w:val="00BB21C5"/>
    <w:rsid w:val="00BB259D"/>
    <w:rsid w:val="00BB2A74"/>
    <w:rsid w:val="00BB3CC3"/>
    <w:rsid w:val="00BB3CC9"/>
    <w:rsid w:val="00BB6258"/>
    <w:rsid w:val="00BC21E7"/>
    <w:rsid w:val="00BC27FB"/>
    <w:rsid w:val="00BC377B"/>
    <w:rsid w:val="00BC4F2B"/>
    <w:rsid w:val="00BC5D64"/>
    <w:rsid w:val="00BC69EE"/>
    <w:rsid w:val="00BC6F3D"/>
    <w:rsid w:val="00BC7319"/>
    <w:rsid w:val="00BC7E29"/>
    <w:rsid w:val="00BD250F"/>
    <w:rsid w:val="00BD3CFD"/>
    <w:rsid w:val="00BD5324"/>
    <w:rsid w:val="00BE00CD"/>
    <w:rsid w:val="00BE4623"/>
    <w:rsid w:val="00BF15C8"/>
    <w:rsid w:val="00BF6EE9"/>
    <w:rsid w:val="00BF7FAF"/>
    <w:rsid w:val="00C019B6"/>
    <w:rsid w:val="00C04343"/>
    <w:rsid w:val="00C043DD"/>
    <w:rsid w:val="00C04463"/>
    <w:rsid w:val="00C057CE"/>
    <w:rsid w:val="00C05BE0"/>
    <w:rsid w:val="00C1232F"/>
    <w:rsid w:val="00C13759"/>
    <w:rsid w:val="00C20197"/>
    <w:rsid w:val="00C20AEA"/>
    <w:rsid w:val="00C20B86"/>
    <w:rsid w:val="00C22409"/>
    <w:rsid w:val="00C22663"/>
    <w:rsid w:val="00C23461"/>
    <w:rsid w:val="00C243EB"/>
    <w:rsid w:val="00C269FA"/>
    <w:rsid w:val="00C31714"/>
    <w:rsid w:val="00C32557"/>
    <w:rsid w:val="00C32686"/>
    <w:rsid w:val="00C335F6"/>
    <w:rsid w:val="00C3463B"/>
    <w:rsid w:val="00C34CD0"/>
    <w:rsid w:val="00C34E2B"/>
    <w:rsid w:val="00C3687C"/>
    <w:rsid w:val="00C41C56"/>
    <w:rsid w:val="00C41CE9"/>
    <w:rsid w:val="00C43C65"/>
    <w:rsid w:val="00C45C44"/>
    <w:rsid w:val="00C46124"/>
    <w:rsid w:val="00C46CDD"/>
    <w:rsid w:val="00C50D2B"/>
    <w:rsid w:val="00C53B3C"/>
    <w:rsid w:val="00C5531A"/>
    <w:rsid w:val="00C56500"/>
    <w:rsid w:val="00C575E7"/>
    <w:rsid w:val="00C57E78"/>
    <w:rsid w:val="00C60743"/>
    <w:rsid w:val="00C60995"/>
    <w:rsid w:val="00C6448F"/>
    <w:rsid w:val="00C66EA4"/>
    <w:rsid w:val="00C67481"/>
    <w:rsid w:val="00C71FE1"/>
    <w:rsid w:val="00C73363"/>
    <w:rsid w:val="00C73BB5"/>
    <w:rsid w:val="00C7417B"/>
    <w:rsid w:val="00C741A9"/>
    <w:rsid w:val="00C743A9"/>
    <w:rsid w:val="00C76240"/>
    <w:rsid w:val="00C769AF"/>
    <w:rsid w:val="00C77A94"/>
    <w:rsid w:val="00C77AC2"/>
    <w:rsid w:val="00C81C65"/>
    <w:rsid w:val="00C81FF0"/>
    <w:rsid w:val="00C84D43"/>
    <w:rsid w:val="00C86C4E"/>
    <w:rsid w:val="00C87467"/>
    <w:rsid w:val="00C87612"/>
    <w:rsid w:val="00C87D87"/>
    <w:rsid w:val="00C9246E"/>
    <w:rsid w:val="00CA1212"/>
    <w:rsid w:val="00CA50AA"/>
    <w:rsid w:val="00CA5E80"/>
    <w:rsid w:val="00CA5EC8"/>
    <w:rsid w:val="00CA6064"/>
    <w:rsid w:val="00CA733A"/>
    <w:rsid w:val="00CA7463"/>
    <w:rsid w:val="00CB0ED0"/>
    <w:rsid w:val="00CB65FA"/>
    <w:rsid w:val="00CB7DD6"/>
    <w:rsid w:val="00CB7F6B"/>
    <w:rsid w:val="00CC28C7"/>
    <w:rsid w:val="00CC5828"/>
    <w:rsid w:val="00CC625F"/>
    <w:rsid w:val="00CC67C9"/>
    <w:rsid w:val="00CC6DBA"/>
    <w:rsid w:val="00CD0F35"/>
    <w:rsid w:val="00CD2762"/>
    <w:rsid w:val="00CD28B6"/>
    <w:rsid w:val="00CD3B58"/>
    <w:rsid w:val="00CD46B5"/>
    <w:rsid w:val="00CD61F1"/>
    <w:rsid w:val="00CD71EF"/>
    <w:rsid w:val="00CE1D68"/>
    <w:rsid w:val="00CE20CF"/>
    <w:rsid w:val="00CE2916"/>
    <w:rsid w:val="00CE413C"/>
    <w:rsid w:val="00CE4636"/>
    <w:rsid w:val="00CE46A3"/>
    <w:rsid w:val="00CE599D"/>
    <w:rsid w:val="00CE6552"/>
    <w:rsid w:val="00CE793C"/>
    <w:rsid w:val="00CE7B9D"/>
    <w:rsid w:val="00CF0644"/>
    <w:rsid w:val="00CF3BA6"/>
    <w:rsid w:val="00CF5FAC"/>
    <w:rsid w:val="00D00899"/>
    <w:rsid w:val="00D018D8"/>
    <w:rsid w:val="00D03170"/>
    <w:rsid w:val="00D05B20"/>
    <w:rsid w:val="00D121D8"/>
    <w:rsid w:val="00D13865"/>
    <w:rsid w:val="00D1418E"/>
    <w:rsid w:val="00D1602E"/>
    <w:rsid w:val="00D16A8D"/>
    <w:rsid w:val="00D17288"/>
    <w:rsid w:val="00D177C0"/>
    <w:rsid w:val="00D17B7F"/>
    <w:rsid w:val="00D20ED5"/>
    <w:rsid w:val="00D20FB3"/>
    <w:rsid w:val="00D217EE"/>
    <w:rsid w:val="00D21FD5"/>
    <w:rsid w:val="00D221EB"/>
    <w:rsid w:val="00D22A4C"/>
    <w:rsid w:val="00D22F09"/>
    <w:rsid w:val="00D23D92"/>
    <w:rsid w:val="00D25824"/>
    <w:rsid w:val="00D31E35"/>
    <w:rsid w:val="00D3418F"/>
    <w:rsid w:val="00D34FD1"/>
    <w:rsid w:val="00D364FE"/>
    <w:rsid w:val="00D36C50"/>
    <w:rsid w:val="00D370C7"/>
    <w:rsid w:val="00D411A3"/>
    <w:rsid w:val="00D424E4"/>
    <w:rsid w:val="00D42BB5"/>
    <w:rsid w:val="00D440CD"/>
    <w:rsid w:val="00D44A7A"/>
    <w:rsid w:val="00D45522"/>
    <w:rsid w:val="00D45B2E"/>
    <w:rsid w:val="00D469D6"/>
    <w:rsid w:val="00D46CC4"/>
    <w:rsid w:val="00D47E8F"/>
    <w:rsid w:val="00D51016"/>
    <w:rsid w:val="00D5174B"/>
    <w:rsid w:val="00D543FA"/>
    <w:rsid w:val="00D56233"/>
    <w:rsid w:val="00D578D0"/>
    <w:rsid w:val="00D57B93"/>
    <w:rsid w:val="00D57D84"/>
    <w:rsid w:val="00D6186B"/>
    <w:rsid w:val="00D6272F"/>
    <w:rsid w:val="00D635BC"/>
    <w:rsid w:val="00D718CC"/>
    <w:rsid w:val="00D7408D"/>
    <w:rsid w:val="00D75460"/>
    <w:rsid w:val="00D80D16"/>
    <w:rsid w:val="00D8145A"/>
    <w:rsid w:val="00D81684"/>
    <w:rsid w:val="00D8259D"/>
    <w:rsid w:val="00D8286E"/>
    <w:rsid w:val="00D83168"/>
    <w:rsid w:val="00D852C6"/>
    <w:rsid w:val="00D86EDC"/>
    <w:rsid w:val="00D903B8"/>
    <w:rsid w:val="00D91CC8"/>
    <w:rsid w:val="00D930EC"/>
    <w:rsid w:val="00D93637"/>
    <w:rsid w:val="00D9410A"/>
    <w:rsid w:val="00D942B0"/>
    <w:rsid w:val="00D9632A"/>
    <w:rsid w:val="00D96845"/>
    <w:rsid w:val="00D96DC1"/>
    <w:rsid w:val="00DA2CC2"/>
    <w:rsid w:val="00DA4448"/>
    <w:rsid w:val="00DA4AC8"/>
    <w:rsid w:val="00DA4C35"/>
    <w:rsid w:val="00DA4F27"/>
    <w:rsid w:val="00DA6206"/>
    <w:rsid w:val="00DA73AF"/>
    <w:rsid w:val="00DB02FD"/>
    <w:rsid w:val="00DB0458"/>
    <w:rsid w:val="00DB12D2"/>
    <w:rsid w:val="00DB1C7E"/>
    <w:rsid w:val="00DB2633"/>
    <w:rsid w:val="00DB3275"/>
    <w:rsid w:val="00DB34E1"/>
    <w:rsid w:val="00DB3EDE"/>
    <w:rsid w:val="00DB473B"/>
    <w:rsid w:val="00DB5C8F"/>
    <w:rsid w:val="00DB6965"/>
    <w:rsid w:val="00DC234F"/>
    <w:rsid w:val="00DC3275"/>
    <w:rsid w:val="00DC448B"/>
    <w:rsid w:val="00DC6A7B"/>
    <w:rsid w:val="00DC6BDA"/>
    <w:rsid w:val="00DD164E"/>
    <w:rsid w:val="00DD38C7"/>
    <w:rsid w:val="00DD5313"/>
    <w:rsid w:val="00DD68FF"/>
    <w:rsid w:val="00DD695D"/>
    <w:rsid w:val="00DD6F67"/>
    <w:rsid w:val="00DD73C0"/>
    <w:rsid w:val="00DE30B9"/>
    <w:rsid w:val="00DE4617"/>
    <w:rsid w:val="00DE5931"/>
    <w:rsid w:val="00DE73A8"/>
    <w:rsid w:val="00DF06F3"/>
    <w:rsid w:val="00DF2CD0"/>
    <w:rsid w:val="00DF4CDC"/>
    <w:rsid w:val="00E029FD"/>
    <w:rsid w:val="00E05895"/>
    <w:rsid w:val="00E063F4"/>
    <w:rsid w:val="00E06D39"/>
    <w:rsid w:val="00E129FA"/>
    <w:rsid w:val="00E135EC"/>
    <w:rsid w:val="00E14167"/>
    <w:rsid w:val="00E153D0"/>
    <w:rsid w:val="00E1631A"/>
    <w:rsid w:val="00E17E9C"/>
    <w:rsid w:val="00E20B0F"/>
    <w:rsid w:val="00E213A3"/>
    <w:rsid w:val="00E219B1"/>
    <w:rsid w:val="00E2232B"/>
    <w:rsid w:val="00E22BEB"/>
    <w:rsid w:val="00E240A9"/>
    <w:rsid w:val="00E24518"/>
    <w:rsid w:val="00E24591"/>
    <w:rsid w:val="00E2486C"/>
    <w:rsid w:val="00E26330"/>
    <w:rsid w:val="00E2680A"/>
    <w:rsid w:val="00E26A12"/>
    <w:rsid w:val="00E26B69"/>
    <w:rsid w:val="00E276A5"/>
    <w:rsid w:val="00E277EB"/>
    <w:rsid w:val="00E278C7"/>
    <w:rsid w:val="00E319B8"/>
    <w:rsid w:val="00E32DB8"/>
    <w:rsid w:val="00E32DDC"/>
    <w:rsid w:val="00E33F48"/>
    <w:rsid w:val="00E34232"/>
    <w:rsid w:val="00E40F24"/>
    <w:rsid w:val="00E41A37"/>
    <w:rsid w:val="00E423EA"/>
    <w:rsid w:val="00E42705"/>
    <w:rsid w:val="00E473D8"/>
    <w:rsid w:val="00E508DF"/>
    <w:rsid w:val="00E50CA6"/>
    <w:rsid w:val="00E53A23"/>
    <w:rsid w:val="00E54216"/>
    <w:rsid w:val="00E55A9D"/>
    <w:rsid w:val="00E56AE5"/>
    <w:rsid w:val="00E57041"/>
    <w:rsid w:val="00E57CC5"/>
    <w:rsid w:val="00E630EB"/>
    <w:rsid w:val="00E6325F"/>
    <w:rsid w:val="00E63360"/>
    <w:rsid w:val="00E65103"/>
    <w:rsid w:val="00E70A6C"/>
    <w:rsid w:val="00E70F5B"/>
    <w:rsid w:val="00E71470"/>
    <w:rsid w:val="00E71630"/>
    <w:rsid w:val="00E73011"/>
    <w:rsid w:val="00E748B4"/>
    <w:rsid w:val="00E763F5"/>
    <w:rsid w:val="00E810C8"/>
    <w:rsid w:val="00E831C0"/>
    <w:rsid w:val="00E83256"/>
    <w:rsid w:val="00E8372E"/>
    <w:rsid w:val="00E87516"/>
    <w:rsid w:val="00E90B03"/>
    <w:rsid w:val="00E90DEE"/>
    <w:rsid w:val="00E9126E"/>
    <w:rsid w:val="00E92B73"/>
    <w:rsid w:val="00E9345D"/>
    <w:rsid w:val="00E93BBF"/>
    <w:rsid w:val="00E93F77"/>
    <w:rsid w:val="00E943FC"/>
    <w:rsid w:val="00E9731F"/>
    <w:rsid w:val="00E97A1A"/>
    <w:rsid w:val="00E97BE4"/>
    <w:rsid w:val="00EA4E78"/>
    <w:rsid w:val="00EA536A"/>
    <w:rsid w:val="00EA6820"/>
    <w:rsid w:val="00EA6FA7"/>
    <w:rsid w:val="00EA71F2"/>
    <w:rsid w:val="00EB0E0B"/>
    <w:rsid w:val="00EB15D0"/>
    <w:rsid w:val="00EB165F"/>
    <w:rsid w:val="00EB3FA2"/>
    <w:rsid w:val="00EB4166"/>
    <w:rsid w:val="00EB44D2"/>
    <w:rsid w:val="00EB5DFF"/>
    <w:rsid w:val="00EC0035"/>
    <w:rsid w:val="00EC0491"/>
    <w:rsid w:val="00EC188B"/>
    <w:rsid w:val="00EC7937"/>
    <w:rsid w:val="00EC79AD"/>
    <w:rsid w:val="00ED2A84"/>
    <w:rsid w:val="00ED473C"/>
    <w:rsid w:val="00ED50E5"/>
    <w:rsid w:val="00ED703D"/>
    <w:rsid w:val="00EE09FC"/>
    <w:rsid w:val="00EE0BF4"/>
    <w:rsid w:val="00EE0EFC"/>
    <w:rsid w:val="00EE1672"/>
    <w:rsid w:val="00EE1B86"/>
    <w:rsid w:val="00EE215B"/>
    <w:rsid w:val="00EE2A95"/>
    <w:rsid w:val="00EE3547"/>
    <w:rsid w:val="00EE3B9C"/>
    <w:rsid w:val="00EE79F7"/>
    <w:rsid w:val="00EE7DE5"/>
    <w:rsid w:val="00EF127B"/>
    <w:rsid w:val="00EF16BB"/>
    <w:rsid w:val="00EF1B27"/>
    <w:rsid w:val="00EF1B5E"/>
    <w:rsid w:val="00EF2D4E"/>
    <w:rsid w:val="00EF50CA"/>
    <w:rsid w:val="00EF5C9D"/>
    <w:rsid w:val="00EF6B1A"/>
    <w:rsid w:val="00EF6C31"/>
    <w:rsid w:val="00F0188B"/>
    <w:rsid w:val="00F01E8B"/>
    <w:rsid w:val="00F03A73"/>
    <w:rsid w:val="00F03D48"/>
    <w:rsid w:val="00F03FAF"/>
    <w:rsid w:val="00F04E26"/>
    <w:rsid w:val="00F05C46"/>
    <w:rsid w:val="00F07A95"/>
    <w:rsid w:val="00F102C3"/>
    <w:rsid w:val="00F10585"/>
    <w:rsid w:val="00F12953"/>
    <w:rsid w:val="00F135F0"/>
    <w:rsid w:val="00F158B9"/>
    <w:rsid w:val="00F15F7C"/>
    <w:rsid w:val="00F210CA"/>
    <w:rsid w:val="00F231AE"/>
    <w:rsid w:val="00F23820"/>
    <w:rsid w:val="00F25654"/>
    <w:rsid w:val="00F2670D"/>
    <w:rsid w:val="00F268B7"/>
    <w:rsid w:val="00F319B2"/>
    <w:rsid w:val="00F3625E"/>
    <w:rsid w:val="00F36D19"/>
    <w:rsid w:val="00F36EAB"/>
    <w:rsid w:val="00F37010"/>
    <w:rsid w:val="00F4010A"/>
    <w:rsid w:val="00F41F42"/>
    <w:rsid w:val="00F45042"/>
    <w:rsid w:val="00F46119"/>
    <w:rsid w:val="00F5163F"/>
    <w:rsid w:val="00F51BDB"/>
    <w:rsid w:val="00F5409A"/>
    <w:rsid w:val="00F543C2"/>
    <w:rsid w:val="00F56019"/>
    <w:rsid w:val="00F56178"/>
    <w:rsid w:val="00F56B8A"/>
    <w:rsid w:val="00F57C21"/>
    <w:rsid w:val="00F62A8D"/>
    <w:rsid w:val="00F631B6"/>
    <w:rsid w:val="00F632FB"/>
    <w:rsid w:val="00F6553E"/>
    <w:rsid w:val="00F65B74"/>
    <w:rsid w:val="00F65D21"/>
    <w:rsid w:val="00F72E89"/>
    <w:rsid w:val="00F769EB"/>
    <w:rsid w:val="00F81D29"/>
    <w:rsid w:val="00F841A8"/>
    <w:rsid w:val="00F87575"/>
    <w:rsid w:val="00F90E43"/>
    <w:rsid w:val="00F9271A"/>
    <w:rsid w:val="00F959AA"/>
    <w:rsid w:val="00FA02A1"/>
    <w:rsid w:val="00FA2B68"/>
    <w:rsid w:val="00FA51C6"/>
    <w:rsid w:val="00FA51D7"/>
    <w:rsid w:val="00FA6660"/>
    <w:rsid w:val="00FB0956"/>
    <w:rsid w:val="00FB0AEF"/>
    <w:rsid w:val="00FB2432"/>
    <w:rsid w:val="00FB4078"/>
    <w:rsid w:val="00FB4A57"/>
    <w:rsid w:val="00FC132B"/>
    <w:rsid w:val="00FC24D4"/>
    <w:rsid w:val="00FC2A0C"/>
    <w:rsid w:val="00FC513D"/>
    <w:rsid w:val="00FC58C0"/>
    <w:rsid w:val="00FC5E19"/>
    <w:rsid w:val="00FC72A9"/>
    <w:rsid w:val="00FD2B16"/>
    <w:rsid w:val="00FD51DC"/>
    <w:rsid w:val="00FD722C"/>
    <w:rsid w:val="00FE056C"/>
    <w:rsid w:val="00FE0B4E"/>
    <w:rsid w:val="00FE15BA"/>
    <w:rsid w:val="00FE242C"/>
    <w:rsid w:val="00FE4618"/>
    <w:rsid w:val="00FE4FA2"/>
    <w:rsid w:val="00FE5216"/>
    <w:rsid w:val="00FE5B4E"/>
    <w:rsid w:val="00FE7138"/>
    <w:rsid w:val="00FE71DE"/>
    <w:rsid w:val="00FF1C97"/>
    <w:rsid w:val="00FF2E7C"/>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E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C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A73"/>
    <w:rPr>
      <w:color w:val="0000FF" w:themeColor="hyperlink"/>
      <w:u w:val="single"/>
    </w:rPr>
  </w:style>
  <w:style w:type="paragraph" w:styleId="Encabezado">
    <w:name w:val="header"/>
    <w:basedOn w:val="Normal"/>
    <w:link w:val="EncabezadoCar"/>
    <w:uiPriority w:val="99"/>
    <w:unhideWhenUsed/>
    <w:rsid w:val="009C5C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CCA"/>
    <w:rPr>
      <w:sz w:val="22"/>
      <w:szCs w:val="22"/>
    </w:rPr>
  </w:style>
  <w:style w:type="paragraph" w:styleId="Piedepgina">
    <w:name w:val="footer"/>
    <w:basedOn w:val="Normal"/>
    <w:link w:val="PiedepginaCar"/>
    <w:uiPriority w:val="99"/>
    <w:unhideWhenUsed/>
    <w:rsid w:val="009C5C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CCA"/>
    <w:rPr>
      <w:sz w:val="22"/>
      <w:szCs w:val="22"/>
    </w:rPr>
  </w:style>
  <w:style w:type="paragraph" w:styleId="Prrafodelista">
    <w:name w:val="List Paragraph"/>
    <w:basedOn w:val="Normal"/>
    <w:uiPriority w:val="34"/>
    <w:qFormat/>
    <w:rsid w:val="00D34FD1"/>
    <w:pPr>
      <w:ind w:left="720"/>
      <w:contextualSpacing/>
    </w:pPr>
  </w:style>
  <w:style w:type="character" w:customStyle="1" w:styleId="highlight">
    <w:name w:val="highlight"/>
    <w:basedOn w:val="Fuentedeprrafopredeter"/>
    <w:rsid w:val="008F65BC"/>
  </w:style>
  <w:style w:type="paragraph" w:styleId="Textodeglobo">
    <w:name w:val="Balloon Text"/>
    <w:basedOn w:val="Normal"/>
    <w:link w:val="TextodegloboCar"/>
    <w:uiPriority w:val="99"/>
    <w:semiHidden/>
    <w:unhideWhenUsed/>
    <w:rsid w:val="005B6554"/>
    <w:pPr>
      <w:spacing w:after="0" w:line="240" w:lineRule="auto"/>
    </w:pPr>
    <w:rPr>
      <w:rFonts w:ascii="Tahoma" w:hAnsi="Tahoma" w:cs="Tahoma"/>
      <w:sz w:val="16"/>
      <w:szCs w:val="18"/>
    </w:rPr>
  </w:style>
  <w:style w:type="character" w:customStyle="1" w:styleId="TextodegloboCar">
    <w:name w:val="Texto de globo Car"/>
    <w:basedOn w:val="Fuentedeprrafopredeter"/>
    <w:link w:val="Textodeglobo"/>
    <w:uiPriority w:val="99"/>
    <w:semiHidden/>
    <w:rsid w:val="005B6554"/>
    <w:rPr>
      <w:rFonts w:ascii="Tahoma" w:hAnsi="Tahoma" w:cs="Tahoma"/>
      <w:sz w:val="16"/>
      <w:szCs w:val="18"/>
    </w:rPr>
  </w:style>
  <w:style w:type="table" w:styleId="Tablaconcuadrcula">
    <w:name w:val="Table Grid"/>
    <w:basedOn w:val="Tablanormal"/>
    <w:uiPriority w:val="59"/>
    <w:rsid w:val="005E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5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D2B16"/>
    <w:rPr>
      <w:sz w:val="16"/>
      <w:szCs w:val="16"/>
    </w:rPr>
  </w:style>
  <w:style w:type="paragraph" w:styleId="Textocomentario">
    <w:name w:val="annotation text"/>
    <w:basedOn w:val="Normal"/>
    <w:link w:val="TextocomentarioCar"/>
    <w:uiPriority w:val="99"/>
    <w:semiHidden/>
    <w:unhideWhenUsed/>
    <w:rsid w:val="00FD2B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2B16"/>
  </w:style>
  <w:style w:type="paragraph" w:styleId="Asuntodelcomentario">
    <w:name w:val="annotation subject"/>
    <w:basedOn w:val="Textocomentario"/>
    <w:next w:val="Textocomentario"/>
    <w:link w:val="AsuntodelcomentarioCar"/>
    <w:uiPriority w:val="99"/>
    <w:semiHidden/>
    <w:unhideWhenUsed/>
    <w:rsid w:val="00FD2B16"/>
    <w:rPr>
      <w:b/>
      <w:bCs/>
    </w:rPr>
  </w:style>
  <w:style w:type="character" w:customStyle="1" w:styleId="AsuntodelcomentarioCar">
    <w:name w:val="Asunto del comentario Car"/>
    <w:basedOn w:val="TextocomentarioCar"/>
    <w:link w:val="Asuntodelcomentario"/>
    <w:uiPriority w:val="99"/>
    <w:semiHidden/>
    <w:rsid w:val="00FD2B16"/>
    <w:rPr>
      <w:b/>
      <w:bCs/>
    </w:rPr>
  </w:style>
  <w:style w:type="paragraph" w:styleId="Revisin">
    <w:name w:val="Revision"/>
    <w:hidden/>
    <w:uiPriority w:val="99"/>
    <w:semiHidden/>
    <w:rsid w:val="00F4611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C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A73"/>
    <w:rPr>
      <w:color w:val="0000FF" w:themeColor="hyperlink"/>
      <w:u w:val="single"/>
    </w:rPr>
  </w:style>
  <w:style w:type="paragraph" w:styleId="Encabezado">
    <w:name w:val="header"/>
    <w:basedOn w:val="Normal"/>
    <w:link w:val="EncabezadoCar"/>
    <w:uiPriority w:val="99"/>
    <w:unhideWhenUsed/>
    <w:rsid w:val="009C5C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CCA"/>
    <w:rPr>
      <w:sz w:val="22"/>
      <w:szCs w:val="22"/>
    </w:rPr>
  </w:style>
  <w:style w:type="paragraph" w:styleId="Piedepgina">
    <w:name w:val="footer"/>
    <w:basedOn w:val="Normal"/>
    <w:link w:val="PiedepginaCar"/>
    <w:uiPriority w:val="99"/>
    <w:unhideWhenUsed/>
    <w:rsid w:val="009C5C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CCA"/>
    <w:rPr>
      <w:sz w:val="22"/>
      <w:szCs w:val="22"/>
    </w:rPr>
  </w:style>
  <w:style w:type="paragraph" w:styleId="Prrafodelista">
    <w:name w:val="List Paragraph"/>
    <w:basedOn w:val="Normal"/>
    <w:uiPriority w:val="34"/>
    <w:qFormat/>
    <w:rsid w:val="00D34FD1"/>
    <w:pPr>
      <w:ind w:left="720"/>
      <w:contextualSpacing/>
    </w:pPr>
  </w:style>
  <w:style w:type="character" w:customStyle="1" w:styleId="highlight">
    <w:name w:val="highlight"/>
    <w:basedOn w:val="Fuentedeprrafopredeter"/>
    <w:rsid w:val="008F65BC"/>
  </w:style>
  <w:style w:type="paragraph" w:styleId="Textodeglobo">
    <w:name w:val="Balloon Text"/>
    <w:basedOn w:val="Normal"/>
    <w:link w:val="TextodegloboCar"/>
    <w:uiPriority w:val="99"/>
    <w:semiHidden/>
    <w:unhideWhenUsed/>
    <w:rsid w:val="005B6554"/>
    <w:pPr>
      <w:spacing w:after="0" w:line="240" w:lineRule="auto"/>
    </w:pPr>
    <w:rPr>
      <w:rFonts w:ascii="Tahoma" w:hAnsi="Tahoma" w:cs="Tahoma"/>
      <w:sz w:val="16"/>
      <w:szCs w:val="18"/>
    </w:rPr>
  </w:style>
  <w:style w:type="character" w:customStyle="1" w:styleId="TextodegloboCar">
    <w:name w:val="Texto de globo Car"/>
    <w:basedOn w:val="Fuentedeprrafopredeter"/>
    <w:link w:val="Textodeglobo"/>
    <w:uiPriority w:val="99"/>
    <w:semiHidden/>
    <w:rsid w:val="005B6554"/>
    <w:rPr>
      <w:rFonts w:ascii="Tahoma" w:hAnsi="Tahoma" w:cs="Tahoma"/>
      <w:sz w:val="16"/>
      <w:szCs w:val="18"/>
    </w:rPr>
  </w:style>
  <w:style w:type="table" w:styleId="Tablaconcuadrcula">
    <w:name w:val="Table Grid"/>
    <w:basedOn w:val="Tablanormal"/>
    <w:uiPriority w:val="59"/>
    <w:rsid w:val="005E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5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D2B16"/>
    <w:rPr>
      <w:sz w:val="16"/>
      <w:szCs w:val="16"/>
    </w:rPr>
  </w:style>
  <w:style w:type="paragraph" w:styleId="Textocomentario">
    <w:name w:val="annotation text"/>
    <w:basedOn w:val="Normal"/>
    <w:link w:val="TextocomentarioCar"/>
    <w:uiPriority w:val="99"/>
    <w:semiHidden/>
    <w:unhideWhenUsed/>
    <w:rsid w:val="00FD2B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2B16"/>
  </w:style>
  <w:style w:type="paragraph" w:styleId="Asuntodelcomentario">
    <w:name w:val="annotation subject"/>
    <w:basedOn w:val="Textocomentario"/>
    <w:next w:val="Textocomentario"/>
    <w:link w:val="AsuntodelcomentarioCar"/>
    <w:uiPriority w:val="99"/>
    <w:semiHidden/>
    <w:unhideWhenUsed/>
    <w:rsid w:val="00FD2B16"/>
    <w:rPr>
      <w:b/>
      <w:bCs/>
    </w:rPr>
  </w:style>
  <w:style w:type="character" w:customStyle="1" w:styleId="AsuntodelcomentarioCar">
    <w:name w:val="Asunto del comentario Car"/>
    <w:basedOn w:val="TextocomentarioCar"/>
    <w:link w:val="Asuntodelcomentario"/>
    <w:uiPriority w:val="99"/>
    <w:semiHidden/>
    <w:rsid w:val="00FD2B16"/>
    <w:rPr>
      <w:b/>
      <w:bCs/>
    </w:rPr>
  </w:style>
  <w:style w:type="paragraph" w:styleId="Revisin">
    <w:name w:val="Revision"/>
    <w:hidden/>
    <w:uiPriority w:val="99"/>
    <w:semiHidden/>
    <w:rsid w:val="00F461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napoleon@wanadoo.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1F42-0CE4-4B3F-9710-D9E03683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10168</Words>
  <Characters>57964</Characters>
  <Application>Microsoft Office Word</Application>
  <DocSecurity>0</DocSecurity>
  <Lines>483</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dcterms:created xsi:type="dcterms:W3CDTF">2014-04-22T16:41:00Z</dcterms:created>
  <dcterms:modified xsi:type="dcterms:W3CDTF">2014-04-22T16:41:00Z</dcterms:modified>
</cp:coreProperties>
</file>