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6CA43"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olor w:val="000000"/>
        </w:rPr>
        <w:t xml:space="preserve">Name of Journal: </w:t>
      </w:r>
      <w:r w:rsidRPr="008E4315">
        <w:rPr>
          <w:rFonts w:ascii="Book Antiqua" w:eastAsia="Book Antiqua" w:hAnsi="Book Antiqua" w:cs="Book Antiqua"/>
          <w:i/>
          <w:color w:val="000000"/>
        </w:rPr>
        <w:t>World Journal of Gastroenterology</w:t>
      </w:r>
    </w:p>
    <w:p w14:paraId="0D9A40DD"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olor w:val="000000"/>
        </w:rPr>
        <w:t xml:space="preserve">Manuscript NO: </w:t>
      </w:r>
      <w:r w:rsidRPr="008E4315">
        <w:rPr>
          <w:rFonts w:ascii="Book Antiqua" w:eastAsia="Book Antiqua" w:hAnsi="Book Antiqua" w:cs="Book Antiqua"/>
          <w:color w:val="000000"/>
        </w:rPr>
        <w:t>79487</w:t>
      </w:r>
    </w:p>
    <w:p w14:paraId="71B70D90"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olor w:val="000000"/>
        </w:rPr>
        <w:t xml:space="preserve">Manuscript Type: </w:t>
      </w:r>
      <w:r w:rsidRPr="008E4315">
        <w:rPr>
          <w:rFonts w:ascii="Book Antiqua" w:eastAsia="Book Antiqua" w:hAnsi="Book Antiqua" w:cs="Book Antiqua"/>
          <w:color w:val="000000"/>
        </w:rPr>
        <w:t>ORIGINAL ARTICLE</w:t>
      </w:r>
    </w:p>
    <w:p w14:paraId="16903EC2" w14:textId="77777777" w:rsidR="00A77B3E" w:rsidRPr="008E4315" w:rsidRDefault="00000000" w:rsidP="0055187E">
      <w:pPr>
        <w:spacing w:line="360" w:lineRule="auto"/>
        <w:jc w:val="both"/>
        <w:rPr>
          <w:rFonts w:ascii="Book Antiqua" w:hAnsi="Book Antiqua"/>
        </w:rPr>
      </w:pPr>
    </w:p>
    <w:p w14:paraId="36C44C41"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i/>
          <w:color w:val="000000"/>
        </w:rPr>
        <w:t>Observational Study</w:t>
      </w:r>
    </w:p>
    <w:p w14:paraId="23AE20CC" w14:textId="60D18BFA" w:rsidR="00A77B3E" w:rsidRPr="008E4315" w:rsidRDefault="00000000" w:rsidP="0055187E">
      <w:pPr>
        <w:spacing w:line="360" w:lineRule="auto"/>
        <w:jc w:val="both"/>
        <w:rPr>
          <w:rFonts w:ascii="Book Antiqua" w:hAnsi="Book Antiqua"/>
        </w:rPr>
      </w:pPr>
      <w:bookmarkStart w:id="0" w:name="_Hlk122103028"/>
      <w:r w:rsidRPr="008E4315">
        <w:rPr>
          <w:rFonts w:ascii="Book Antiqua" w:eastAsia="Book Antiqua" w:hAnsi="Book Antiqua" w:cs="Book Antiqua"/>
          <w:b/>
          <w:bCs/>
          <w:color w:val="000000"/>
        </w:rPr>
        <w:t>Survival benefit of younger gastric cancer patients in China and the U</w:t>
      </w:r>
      <w:r w:rsidRPr="008E4315">
        <w:rPr>
          <w:rFonts w:ascii="Book Antiqua" w:hAnsi="Book Antiqua" w:cs="Book Antiqua"/>
          <w:b/>
          <w:bCs/>
          <w:color w:val="000000"/>
          <w:lang w:eastAsia="zh-CN"/>
        </w:rPr>
        <w:t xml:space="preserve">nited </w:t>
      </w:r>
      <w:r w:rsidRPr="008E4315">
        <w:rPr>
          <w:rFonts w:ascii="Book Antiqua" w:eastAsia="Book Antiqua" w:hAnsi="Book Antiqua" w:cs="Book Antiqua"/>
          <w:b/>
          <w:bCs/>
          <w:color w:val="000000"/>
        </w:rPr>
        <w:t>S</w:t>
      </w:r>
      <w:r w:rsidRPr="008E4315">
        <w:rPr>
          <w:rFonts w:ascii="Book Antiqua" w:hAnsi="Book Antiqua" w:cs="Book Antiqua"/>
          <w:b/>
          <w:bCs/>
          <w:color w:val="000000"/>
          <w:lang w:eastAsia="zh-CN"/>
        </w:rPr>
        <w:t>tates</w:t>
      </w:r>
      <w:r w:rsidRPr="008E4315">
        <w:rPr>
          <w:rFonts w:ascii="Book Antiqua" w:eastAsia="Book Antiqua" w:hAnsi="Book Antiqua" w:cs="Book Antiqua"/>
          <w:b/>
          <w:bCs/>
          <w:color w:val="000000"/>
        </w:rPr>
        <w:t xml:space="preserve">: </w:t>
      </w:r>
      <w:r w:rsidRPr="008E4315">
        <w:rPr>
          <w:rFonts w:ascii="Book Antiqua" w:hAnsi="Book Antiqua" w:cs="Book Antiqua"/>
          <w:b/>
          <w:bCs/>
          <w:color w:val="000000"/>
          <w:lang w:eastAsia="zh-CN"/>
        </w:rPr>
        <w:t>A</w:t>
      </w:r>
      <w:r w:rsidRPr="008E4315">
        <w:rPr>
          <w:rFonts w:ascii="Book Antiqua" w:eastAsia="Book Antiqua" w:hAnsi="Book Antiqua" w:cs="Book Antiqua"/>
          <w:b/>
          <w:bCs/>
          <w:color w:val="000000"/>
        </w:rPr>
        <w:t xml:space="preserve"> comparative study</w:t>
      </w:r>
      <w:bookmarkEnd w:id="0"/>
    </w:p>
    <w:p w14:paraId="6A2CFB03" w14:textId="77777777" w:rsidR="00A77B3E" w:rsidRPr="008E4315" w:rsidRDefault="00000000" w:rsidP="0055187E">
      <w:pPr>
        <w:spacing w:line="360" w:lineRule="auto"/>
        <w:jc w:val="both"/>
        <w:rPr>
          <w:rFonts w:ascii="Book Antiqua" w:hAnsi="Book Antiqua"/>
        </w:rPr>
      </w:pPr>
    </w:p>
    <w:p w14:paraId="5AA6982D" w14:textId="77777777" w:rsidR="00A77B3E" w:rsidRPr="008E4315" w:rsidRDefault="00000000" w:rsidP="0055187E">
      <w:pPr>
        <w:spacing w:line="360" w:lineRule="auto"/>
        <w:jc w:val="both"/>
        <w:rPr>
          <w:rFonts w:ascii="Book Antiqua" w:hAnsi="Book Antiqua"/>
        </w:rPr>
      </w:pPr>
      <w:proofErr w:type="spellStart"/>
      <w:r w:rsidRPr="008E4315">
        <w:rPr>
          <w:rFonts w:ascii="Book Antiqua" w:eastAsia="Book Antiqua" w:hAnsi="Book Antiqua" w:cs="Book Antiqua"/>
          <w:color w:val="000000"/>
        </w:rPr>
        <w:t>Niu</w:t>
      </w:r>
      <w:proofErr w:type="spellEnd"/>
      <w:r w:rsidRPr="008E4315">
        <w:rPr>
          <w:rFonts w:ascii="Book Antiqua" w:eastAsia="Book Antiqua" w:hAnsi="Book Antiqua" w:cs="Book Antiqua"/>
          <w:color w:val="000000"/>
        </w:rPr>
        <w:t xml:space="preserve"> </w:t>
      </w:r>
      <w:r w:rsidRPr="008E4315">
        <w:rPr>
          <w:rFonts w:ascii="Book Antiqua" w:hAnsi="Book Antiqua" w:cs="Book Antiqua"/>
          <w:color w:val="000000"/>
          <w:lang w:eastAsia="zh-CN"/>
        </w:rPr>
        <w:t xml:space="preserve">PH </w:t>
      </w:r>
      <w:r w:rsidRPr="008E4315">
        <w:rPr>
          <w:rFonts w:ascii="Book Antiqua" w:hAnsi="Book Antiqua" w:cs="Book Antiqua"/>
          <w:i/>
          <w:color w:val="000000"/>
          <w:lang w:eastAsia="zh-CN"/>
        </w:rPr>
        <w:t>et al</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Younger gastric cancer patients</w:t>
      </w:r>
    </w:p>
    <w:p w14:paraId="4428DA61" w14:textId="77777777" w:rsidR="00A77B3E" w:rsidRPr="008E4315" w:rsidRDefault="00000000" w:rsidP="0055187E">
      <w:pPr>
        <w:spacing w:line="360" w:lineRule="auto"/>
        <w:jc w:val="both"/>
        <w:rPr>
          <w:rFonts w:ascii="Book Antiqua" w:hAnsi="Book Antiqua"/>
        </w:rPr>
      </w:pPr>
    </w:p>
    <w:p w14:paraId="6E4E8185" w14:textId="054094C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Peng</w:t>
      </w:r>
      <w:r w:rsidRPr="008E4315">
        <w:rPr>
          <w:rFonts w:ascii="Book Antiqua" w:hAnsi="Book Antiqua" w:cs="Book Antiqua"/>
          <w:color w:val="000000"/>
          <w:lang w:eastAsia="zh-CN"/>
        </w:rPr>
        <w:t>-H</w:t>
      </w:r>
      <w:r w:rsidRPr="008E4315">
        <w:rPr>
          <w:rFonts w:ascii="Book Antiqua" w:eastAsia="Book Antiqua" w:hAnsi="Book Antiqua" w:cs="Book Antiqua"/>
          <w:color w:val="000000"/>
        </w:rPr>
        <w:t xml:space="preserve">ui </w:t>
      </w:r>
      <w:proofErr w:type="spellStart"/>
      <w:r w:rsidRPr="008E4315">
        <w:rPr>
          <w:rFonts w:ascii="Book Antiqua" w:eastAsia="Book Antiqua" w:hAnsi="Book Antiqua" w:cs="Book Antiqua"/>
          <w:color w:val="000000"/>
        </w:rPr>
        <w:t>Niu</w:t>
      </w:r>
      <w:proofErr w:type="spellEnd"/>
      <w:r w:rsidRPr="008E4315">
        <w:rPr>
          <w:rFonts w:ascii="Book Antiqua" w:eastAsia="Book Antiqua" w:hAnsi="Book Antiqua" w:cs="Book Antiqua"/>
          <w:color w:val="000000"/>
        </w:rPr>
        <w:t>, Lu</w:t>
      </w:r>
      <w:r w:rsidRPr="008E4315">
        <w:rPr>
          <w:rFonts w:ascii="Book Antiqua" w:hAnsi="Book Antiqua" w:cs="Book Antiqua"/>
          <w:color w:val="000000"/>
          <w:lang w:eastAsia="zh-CN"/>
        </w:rPr>
        <w:t>-L</w:t>
      </w:r>
      <w:r w:rsidRPr="008E4315">
        <w:rPr>
          <w:rFonts w:ascii="Book Antiqua" w:eastAsia="Book Antiqua" w:hAnsi="Book Antiqua" w:cs="Book Antiqua"/>
          <w:color w:val="000000"/>
        </w:rPr>
        <w:t>u Zhao, Wan</w:t>
      </w:r>
      <w:r w:rsidRPr="008E4315">
        <w:rPr>
          <w:rFonts w:ascii="Book Antiqua" w:hAnsi="Book Antiqua" w:cs="Book Antiqua"/>
          <w:color w:val="000000"/>
          <w:lang w:eastAsia="zh-CN"/>
        </w:rPr>
        <w:t>-Q</w:t>
      </w:r>
      <w:r w:rsidRPr="008E4315">
        <w:rPr>
          <w:rFonts w:ascii="Book Antiqua" w:eastAsia="Book Antiqua" w:hAnsi="Book Antiqua" w:cs="Book Antiqua"/>
          <w:color w:val="000000"/>
        </w:rPr>
        <w:t>ing Wang, Xiao</w:t>
      </w:r>
      <w:r w:rsidRPr="008E4315">
        <w:rPr>
          <w:rFonts w:ascii="Book Antiqua" w:hAnsi="Book Antiqua" w:cs="Book Antiqua"/>
          <w:color w:val="000000"/>
          <w:lang w:eastAsia="zh-CN"/>
        </w:rPr>
        <w:t>-</w:t>
      </w:r>
      <w:proofErr w:type="spellStart"/>
      <w:r w:rsidRPr="008E4315">
        <w:rPr>
          <w:rFonts w:ascii="Book Antiqua" w:hAnsi="Book Antiqua" w:cs="Book Antiqua"/>
          <w:color w:val="000000"/>
          <w:lang w:eastAsia="zh-CN"/>
        </w:rPr>
        <w:t>J</w:t>
      </w:r>
      <w:r w:rsidRPr="008E4315">
        <w:rPr>
          <w:rFonts w:ascii="Book Antiqua" w:eastAsia="Book Antiqua" w:hAnsi="Book Antiqua" w:cs="Book Antiqua"/>
          <w:color w:val="000000"/>
        </w:rPr>
        <w:t>ie</w:t>
      </w:r>
      <w:proofErr w:type="spellEnd"/>
      <w:r w:rsidRPr="008E4315">
        <w:rPr>
          <w:rFonts w:ascii="Book Antiqua" w:eastAsia="Book Antiqua" w:hAnsi="Book Antiqua" w:cs="Book Antiqua"/>
          <w:color w:val="000000"/>
        </w:rPr>
        <w:t xml:space="preserve"> Zhang, Ze</w:t>
      </w:r>
      <w:r w:rsidRPr="008E4315">
        <w:rPr>
          <w:rFonts w:ascii="Book Antiqua" w:hAnsi="Book Antiqua" w:cs="Book Antiqua"/>
          <w:color w:val="000000"/>
          <w:lang w:eastAsia="zh-CN"/>
        </w:rPr>
        <w:t>-F</w:t>
      </w:r>
      <w:r w:rsidRPr="008E4315">
        <w:rPr>
          <w:rFonts w:ascii="Book Antiqua" w:eastAsia="Book Antiqua" w:hAnsi="Book Antiqua" w:cs="Book Antiqua"/>
          <w:color w:val="000000"/>
        </w:rPr>
        <w:t>eng Li, Xiao</w:t>
      </w:r>
      <w:r w:rsidRPr="008E4315">
        <w:rPr>
          <w:rFonts w:ascii="Book Antiqua" w:hAnsi="Book Antiqua" w:cs="Book Antiqua"/>
          <w:color w:val="000000"/>
          <w:lang w:eastAsia="zh-CN"/>
        </w:rPr>
        <w:t>-Y</w:t>
      </w:r>
      <w:r w:rsidRPr="008E4315">
        <w:rPr>
          <w:rFonts w:ascii="Book Antiqua" w:eastAsia="Book Antiqua" w:hAnsi="Book Antiqua" w:cs="Book Antiqua"/>
          <w:color w:val="000000"/>
        </w:rPr>
        <w:t>i Luan, Ying</w:t>
      </w:r>
      <w:r w:rsidRPr="008E4315">
        <w:rPr>
          <w:rFonts w:ascii="Book Antiqua" w:hAnsi="Book Antiqua" w:cs="Book Antiqua"/>
          <w:color w:val="000000"/>
          <w:lang w:eastAsia="zh-CN"/>
        </w:rPr>
        <w:t>-T</w:t>
      </w:r>
      <w:r w:rsidRPr="008E4315">
        <w:rPr>
          <w:rFonts w:ascii="Book Antiqua" w:eastAsia="Book Antiqua" w:hAnsi="Book Antiqua" w:cs="Book Antiqua"/>
          <w:color w:val="000000"/>
        </w:rPr>
        <w:t>ai Chen</w:t>
      </w:r>
    </w:p>
    <w:p w14:paraId="54CBB3B1" w14:textId="77777777" w:rsidR="00A77B3E" w:rsidRPr="008E4315" w:rsidRDefault="00000000" w:rsidP="0055187E">
      <w:pPr>
        <w:spacing w:line="360" w:lineRule="auto"/>
        <w:jc w:val="both"/>
        <w:rPr>
          <w:rFonts w:ascii="Book Antiqua" w:hAnsi="Book Antiqua"/>
        </w:rPr>
      </w:pPr>
    </w:p>
    <w:p w14:paraId="54DEDFF0" w14:textId="23EBC767" w:rsidR="00A94EEB" w:rsidRPr="008E4315" w:rsidRDefault="00000000" w:rsidP="0055187E">
      <w:pPr>
        <w:spacing w:line="360" w:lineRule="auto"/>
        <w:jc w:val="both"/>
        <w:rPr>
          <w:rFonts w:ascii="Book Antiqua" w:hAnsi="Book Antiqua"/>
          <w:lang w:eastAsia="zh-CN"/>
        </w:rPr>
      </w:pPr>
      <w:r w:rsidRPr="008E4315">
        <w:rPr>
          <w:rFonts w:ascii="Book Antiqua" w:eastAsia="Book Antiqua" w:hAnsi="Book Antiqua" w:cs="Book Antiqua"/>
          <w:b/>
          <w:color w:val="000000"/>
        </w:rPr>
        <w:t>Peng</w:t>
      </w:r>
      <w:r w:rsidRPr="008E4315">
        <w:rPr>
          <w:rFonts w:ascii="Book Antiqua" w:hAnsi="Book Antiqua" w:cs="Book Antiqua"/>
          <w:b/>
          <w:color w:val="000000"/>
          <w:lang w:eastAsia="zh-CN"/>
        </w:rPr>
        <w:t>-H</w:t>
      </w:r>
      <w:r w:rsidRPr="008E4315">
        <w:rPr>
          <w:rFonts w:ascii="Book Antiqua" w:eastAsia="Book Antiqua" w:hAnsi="Book Antiqua" w:cs="Book Antiqua"/>
          <w:b/>
          <w:color w:val="000000"/>
        </w:rPr>
        <w:t xml:space="preserve">ui </w:t>
      </w:r>
      <w:proofErr w:type="spellStart"/>
      <w:r w:rsidRPr="008E4315">
        <w:rPr>
          <w:rFonts w:ascii="Book Antiqua" w:eastAsia="Book Antiqua" w:hAnsi="Book Antiqua" w:cs="Book Antiqua"/>
          <w:b/>
          <w:color w:val="000000"/>
        </w:rPr>
        <w:t>Niu</w:t>
      </w:r>
      <w:proofErr w:type="spellEnd"/>
      <w:r w:rsidRPr="008E4315">
        <w:rPr>
          <w:rFonts w:ascii="Book Antiqua" w:eastAsia="Book Antiqua" w:hAnsi="Book Antiqua" w:cs="Book Antiqua"/>
          <w:b/>
          <w:color w:val="000000"/>
        </w:rPr>
        <w:t>, Lu</w:t>
      </w:r>
      <w:r w:rsidRPr="008E4315">
        <w:rPr>
          <w:rFonts w:ascii="Book Antiqua" w:hAnsi="Book Antiqua" w:cs="Book Antiqua"/>
          <w:b/>
          <w:color w:val="000000"/>
          <w:lang w:eastAsia="zh-CN"/>
        </w:rPr>
        <w:t>-L</w:t>
      </w:r>
      <w:r w:rsidRPr="008E4315">
        <w:rPr>
          <w:rFonts w:ascii="Book Antiqua" w:eastAsia="Book Antiqua" w:hAnsi="Book Antiqua" w:cs="Book Antiqua"/>
          <w:b/>
          <w:color w:val="000000"/>
        </w:rPr>
        <w:t>u Zhao, Wan</w:t>
      </w:r>
      <w:r w:rsidRPr="008E4315">
        <w:rPr>
          <w:rFonts w:ascii="Book Antiqua" w:hAnsi="Book Antiqua" w:cs="Book Antiqua"/>
          <w:b/>
          <w:color w:val="000000"/>
          <w:lang w:eastAsia="zh-CN"/>
        </w:rPr>
        <w:t>-Q</w:t>
      </w:r>
      <w:r w:rsidRPr="008E4315">
        <w:rPr>
          <w:rFonts w:ascii="Book Antiqua" w:eastAsia="Book Antiqua" w:hAnsi="Book Antiqua" w:cs="Book Antiqua"/>
          <w:b/>
          <w:color w:val="000000"/>
        </w:rPr>
        <w:t>ing Wang, Xiao</w:t>
      </w:r>
      <w:r w:rsidRPr="008E4315">
        <w:rPr>
          <w:rFonts w:ascii="Book Antiqua" w:hAnsi="Book Antiqua" w:cs="Book Antiqua"/>
          <w:b/>
          <w:color w:val="000000"/>
          <w:lang w:eastAsia="zh-CN"/>
        </w:rPr>
        <w:t>-</w:t>
      </w:r>
      <w:proofErr w:type="spellStart"/>
      <w:r w:rsidRPr="008E4315">
        <w:rPr>
          <w:rFonts w:ascii="Book Antiqua" w:hAnsi="Book Antiqua" w:cs="Book Antiqua"/>
          <w:b/>
          <w:color w:val="000000"/>
          <w:lang w:eastAsia="zh-CN"/>
        </w:rPr>
        <w:t>J</w:t>
      </w:r>
      <w:r w:rsidRPr="008E4315">
        <w:rPr>
          <w:rFonts w:ascii="Book Antiqua" w:eastAsia="Book Antiqua" w:hAnsi="Book Antiqua" w:cs="Book Antiqua"/>
          <w:b/>
          <w:color w:val="000000"/>
        </w:rPr>
        <w:t>ie</w:t>
      </w:r>
      <w:proofErr w:type="spellEnd"/>
      <w:r w:rsidRPr="008E4315">
        <w:rPr>
          <w:rFonts w:ascii="Book Antiqua" w:eastAsia="Book Antiqua" w:hAnsi="Book Antiqua" w:cs="Book Antiqua"/>
          <w:b/>
          <w:color w:val="000000"/>
        </w:rPr>
        <w:t xml:space="preserve"> Zhang, Ze</w:t>
      </w:r>
      <w:r w:rsidRPr="008E4315">
        <w:rPr>
          <w:rFonts w:ascii="Book Antiqua" w:hAnsi="Book Antiqua" w:cs="Book Antiqua"/>
          <w:b/>
          <w:color w:val="000000"/>
          <w:lang w:eastAsia="zh-CN"/>
        </w:rPr>
        <w:t>-F</w:t>
      </w:r>
      <w:r w:rsidRPr="008E4315">
        <w:rPr>
          <w:rFonts w:ascii="Book Antiqua" w:eastAsia="Book Antiqua" w:hAnsi="Book Antiqua" w:cs="Book Antiqua"/>
          <w:b/>
          <w:color w:val="000000"/>
        </w:rPr>
        <w:t>eng Li, Xiao</w:t>
      </w:r>
      <w:r w:rsidRPr="008E4315">
        <w:rPr>
          <w:rFonts w:ascii="Book Antiqua" w:hAnsi="Book Antiqua" w:cs="Book Antiqua"/>
          <w:b/>
          <w:color w:val="000000"/>
          <w:lang w:eastAsia="zh-CN"/>
        </w:rPr>
        <w:t>-Y</w:t>
      </w:r>
      <w:r w:rsidRPr="008E4315">
        <w:rPr>
          <w:rFonts w:ascii="Book Antiqua" w:eastAsia="Book Antiqua" w:hAnsi="Book Antiqua" w:cs="Book Antiqua"/>
          <w:b/>
          <w:color w:val="000000"/>
        </w:rPr>
        <w:t>i Luan, Ying</w:t>
      </w:r>
      <w:r w:rsidRPr="008E4315">
        <w:rPr>
          <w:rFonts w:ascii="Book Antiqua" w:hAnsi="Book Antiqua" w:cs="Book Antiqua"/>
          <w:b/>
          <w:color w:val="000000"/>
          <w:lang w:eastAsia="zh-CN"/>
        </w:rPr>
        <w:t>-T</w:t>
      </w:r>
      <w:r w:rsidRPr="008E4315">
        <w:rPr>
          <w:rFonts w:ascii="Book Antiqua" w:eastAsia="Book Antiqua" w:hAnsi="Book Antiqua" w:cs="Book Antiqua"/>
          <w:b/>
          <w:color w:val="000000"/>
        </w:rPr>
        <w:t>ai Chen</w:t>
      </w:r>
      <w:r w:rsidRPr="008E4315">
        <w:rPr>
          <w:rFonts w:ascii="Book Antiqua" w:eastAsia="Book Antiqua" w:hAnsi="Book Antiqua" w:cs="Book Antiqua"/>
          <w:b/>
          <w:bCs/>
          <w:color w:val="000000"/>
        </w:rPr>
        <w:t xml:space="preserve">, </w:t>
      </w:r>
      <w:r w:rsidRPr="008E4315">
        <w:rPr>
          <w:rFonts w:ascii="Book Antiqua" w:eastAsia="Book Antiqua" w:hAnsi="Book Antiqua" w:cs="Book Antiqua"/>
          <w:color w:val="000000"/>
        </w:rPr>
        <w:t>Department of Pancreatic and Gastric Surgery, National Cancer Center/National Clinical Research Center for Cancer/Cancer Hospital, Chinese Academy of Medical Sciences and Peking Union Medical College, Beijing 100021, China</w:t>
      </w:r>
    </w:p>
    <w:p w14:paraId="56B76919" w14:textId="77777777" w:rsidR="00F90744" w:rsidRPr="008E4315" w:rsidRDefault="00000000" w:rsidP="0055187E">
      <w:pPr>
        <w:spacing w:line="360" w:lineRule="auto"/>
        <w:jc w:val="both"/>
        <w:rPr>
          <w:rFonts w:ascii="Book Antiqua" w:hAnsi="Book Antiqua"/>
          <w:lang w:eastAsia="zh-CN"/>
        </w:rPr>
      </w:pPr>
    </w:p>
    <w:p w14:paraId="0541E69D" w14:textId="24E20E1E" w:rsidR="00A77B3E" w:rsidRPr="008E4315" w:rsidRDefault="00000000" w:rsidP="0055187E">
      <w:pPr>
        <w:spacing w:line="360" w:lineRule="auto"/>
        <w:jc w:val="both"/>
        <w:rPr>
          <w:rFonts w:ascii="Book Antiqua" w:hAnsi="Book Antiqua" w:cs="Book Antiqua"/>
          <w:color w:val="000000"/>
          <w:lang w:eastAsia="zh-CN"/>
        </w:rPr>
      </w:pPr>
      <w:r w:rsidRPr="008E4315">
        <w:rPr>
          <w:rFonts w:ascii="Book Antiqua" w:eastAsia="Book Antiqua" w:hAnsi="Book Antiqua" w:cs="Book Antiqua"/>
          <w:b/>
          <w:bCs/>
          <w:color w:val="000000"/>
        </w:rPr>
        <w:t xml:space="preserve">Author contributions: </w:t>
      </w:r>
      <w:proofErr w:type="spellStart"/>
      <w:r w:rsidRPr="008E4315">
        <w:rPr>
          <w:rFonts w:ascii="Book Antiqua" w:eastAsia="Book Antiqua" w:hAnsi="Book Antiqua" w:cs="Book Antiqua"/>
          <w:color w:val="000000"/>
        </w:rPr>
        <w:t>Niu</w:t>
      </w:r>
      <w:proofErr w:type="spellEnd"/>
      <w:r w:rsidRPr="008E4315">
        <w:rPr>
          <w:rFonts w:ascii="Book Antiqua" w:eastAsia="Book Antiqua" w:hAnsi="Book Antiqua" w:cs="Book Antiqua"/>
          <w:bCs/>
          <w:color w:val="000000"/>
        </w:rPr>
        <w:t xml:space="preserve"> </w:t>
      </w:r>
      <w:r w:rsidRPr="008E4315">
        <w:rPr>
          <w:rFonts w:ascii="Book Antiqua" w:hAnsi="Book Antiqua" w:cs="Book Antiqua"/>
          <w:bCs/>
          <w:color w:val="000000"/>
          <w:lang w:eastAsia="zh-CN"/>
        </w:rPr>
        <w:t xml:space="preserve">PH, </w:t>
      </w:r>
      <w:r w:rsidRPr="008E4315">
        <w:rPr>
          <w:rFonts w:ascii="Book Antiqua" w:eastAsia="Book Antiqua" w:hAnsi="Book Antiqua" w:cs="Book Antiqua"/>
          <w:color w:val="000000"/>
        </w:rPr>
        <w:t>Zhao</w:t>
      </w:r>
      <w:r w:rsidRPr="008E4315">
        <w:rPr>
          <w:rFonts w:ascii="Book Antiqua" w:eastAsia="Book Antiqua" w:hAnsi="Book Antiqua" w:cs="Book Antiqua"/>
          <w:bCs/>
          <w:color w:val="000000"/>
        </w:rPr>
        <w:t xml:space="preserve"> </w:t>
      </w:r>
      <w:r w:rsidRPr="008E4315">
        <w:rPr>
          <w:rFonts w:ascii="Book Antiqua" w:hAnsi="Book Antiqua" w:cs="Book Antiqua"/>
          <w:bCs/>
          <w:color w:val="000000"/>
          <w:lang w:eastAsia="zh-CN"/>
        </w:rPr>
        <w:t xml:space="preserve">LL, and </w:t>
      </w:r>
      <w:r w:rsidRPr="008E4315">
        <w:rPr>
          <w:rFonts w:ascii="Book Antiqua" w:eastAsia="Book Antiqua" w:hAnsi="Book Antiqua" w:cs="Book Antiqua"/>
          <w:color w:val="000000"/>
        </w:rPr>
        <w:t>Wang</w:t>
      </w:r>
      <w:r w:rsidRPr="008E4315">
        <w:rPr>
          <w:rFonts w:ascii="Book Antiqua" w:eastAsia="Book Antiqua" w:hAnsi="Book Antiqua" w:cs="Book Antiqua"/>
          <w:bCs/>
          <w:color w:val="000000"/>
        </w:rPr>
        <w:t xml:space="preserve"> </w:t>
      </w:r>
      <w:r w:rsidRPr="008E4315">
        <w:rPr>
          <w:rFonts w:ascii="Book Antiqua" w:hAnsi="Book Antiqua" w:cs="Book Antiqua"/>
          <w:bCs/>
          <w:color w:val="000000"/>
          <w:lang w:eastAsia="zh-CN"/>
        </w:rPr>
        <w:t xml:space="preserve">WQ </w:t>
      </w:r>
      <w:r w:rsidRPr="008E4315">
        <w:rPr>
          <w:rFonts w:ascii="Book Antiqua" w:eastAsia="Book Antiqua" w:hAnsi="Book Antiqua" w:cs="Book Antiqua"/>
          <w:bCs/>
          <w:color w:val="000000"/>
        </w:rPr>
        <w:t>contributed equally to this work</w:t>
      </w:r>
      <w:r w:rsidR="009F49F5" w:rsidRPr="008E4315">
        <w:rPr>
          <w:rFonts w:ascii="Book Antiqua" w:eastAsia="Book Antiqua" w:hAnsi="Book Antiqua" w:cs="Book Antiqua"/>
          <w:bCs/>
          <w:color w:val="000000"/>
        </w:rPr>
        <w:t xml:space="preserve"> and share first authorship</w:t>
      </w:r>
      <w:r w:rsidR="009F49F5" w:rsidRPr="008E4315">
        <w:rPr>
          <w:rFonts w:ascii="Book Antiqua" w:hAnsi="Book Antiqua" w:cs="Book Antiqua" w:hint="eastAsia"/>
          <w:bCs/>
          <w:color w:val="000000"/>
          <w:lang w:eastAsia="zh-CN"/>
        </w:rPr>
        <w:t>.</w:t>
      </w:r>
      <w:r w:rsidR="009F49F5" w:rsidRPr="008E4315">
        <w:rPr>
          <w:rFonts w:ascii="Book Antiqua" w:hAnsi="Book Antiqua" w:cs="Book Antiqua"/>
          <w:bCs/>
          <w:color w:val="000000"/>
          <w:lang w:eastAsia="zh-CN"/>
        </w:rPr>
        <w:t xml:space="preserve"> </w:t>
      </w:r>
      <w:r w:rsidRPr="008E4315">
        <w:rPr>
          <w:rFonts w:ascii="Book Antiqua" w:eastAsia="Book Antiqua" w:hAnsi="Book Antiqua" w:cs="Book Antiqua"/>
          <w:color w:val="000000"/>
        </w:rPr>
        <w:t>All authors</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made substantial contributions to</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the intellectual content of this</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paper</w:t>
      </w:r>
      <w:r w:rsidRPr="008E4315">
        <w:rPr>
          <w:rFonts w:ascii="Book Antiqua" w:hAnsi="Book Antiqua" w:cs="Book Antiqua"/>
          <w:color w:val="000000"/>
          <w:lang w:eastAsia="zh-CN"/>
        </w:rPr>
        <w:t>.</w:t>
      </w:r>
    </w:p>
    <w:p w14:paraId="05976B83" w14:textId="77777777" w:rsidR="009A714A" w:rsidRPr="008E4315" w:rsidRDefault="00000000" w:rsidP="0055187E">
      <w:pPr>
        <w:spacing w:line="360" w:lineRule="auto"/>
        <w:jc w:val="both"/>
        <w:rPr>
          <w:rFonts w:ascii="Book Antiqua" w:hAnsi="Book Antiqua"/>
        </w:rPr>
      </w:pPr>
    </w:p>
    <w:p w14:paraId="387CC641" w14:textId="3599B32A"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bCs/>
          <w:color w:val="000000"/>
        </w:rPr>
        <w:t xml:space="preserve">Supported by </w:t>
      </w:r>
      <w:r w:rsidRPr="008E4315">
        <w:rPr>
          <w:rFonts w:ascii="Book Antiqua" w:eastAsia="Book Antiqua" w:hAnsi="Book Antiqua" w:cs="Book Antiqua"/>
          <w:color w:val="000000"/>
        </w:rPr>
        <w:t>National Key R&amp;D Program of China</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No. 2017YFC0908300.</w:t>
      </w:r>
    </w:p>
    <w:p w14:paraId="25CE8A06" w14:textId="77777777" w:rsidR="00A77B3E" w:rsidRPr="008E4315" w:rsidRDefault="00000000" w:rsidP="0055187E">
      <w:pPr>
        <w:spacing w:line="360" w:lineRule="auto"/>
        <w:jc w:val="both"/>
        <w:rPr>
          <w:rFonts w:ascii="Book Antiqua" w:hAnsi="Book Antiqua"/>
        </w:rPr>
      </w:pPr>
    </w:p>
    <w:p w14:paraId="7F91DCEC" w14:textId="3CB80A48"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bCs/>
          <w:color w:val="000000"/>
        </w:rPr>
        <w:t>Corresponding author: Ying</w:t>
      </w:r>
      <w:r w:rsidRPr="008E4315">
        <w:rPr>
          <w:rFonts w:ascii="Book Antiqua" w:hAnsi="Book Antiqua" w:cs="Book Antiqua"/>
          <w:b/>
          <w:bCs/>
          <w:color w:val="000000"/>
          <w:lang w:eastAsia="zh-CN"/>
        </w:rPr>
        <w:t>-T</w:t>
      </w:r>
      <w:r w:rsidRPr="008E4315">
        <w:rPr>
          <w:rFonts w:ascii="Book Antiqua" w:eastAsia="Book Antiqua" w:hAnsi="Book Antiqua" w:cs="Book Antiqua"/>
          <w:b/>
          <w:bCs/>
          <w:color w:val="000000"/>
        </w:rPr>
        <w:t xml:space="preserve">ai Chen, MD, </w:t>
      </w:r>
      <w:r w:rsidRPr="008E4315">
        <w:rPr>
          <w:rFonts w:ascii="Book Antiqua" w:eastAsia="Book Antiqua" w:hAnsi="Book Antiqua" w:cs="Book Antiqua"/>
          <w:color w:val="000000"/>
        </w:rPr>
        <w:t xml:space="preserve">Department of Pancreatic and Gastric Surgery, National Cancer Center/National Clinical Research Center for Cancer/Cancer Hospital, Chinese Academy of Medical Sciences and Peking Union Medical College, </w:t>
      </w:r>
      <w:r w:rsidRPr="008E4315">
        <w:rPr>
          <w:rFonts w:ascii="Book Antiqua" w:hAnsi="Book Antiqua" w:cs="Book Antiqua"/>
          <w:color w:val="000000"/>
          <w:lang w:eastAsia="zh-CN"/>
        </w:rPr>
        <w:t xml:space="preserve">No. </w:t>
      </w:r>
      <w:r w:rsidRPr="008E4315">
        <w:rPr>
          <w:rFonts w:ascii="Book Antiqua" w:eastAsia="Book Antiqua" w:hAnsi="Book Antiqua" w:cs="Book Antiqua"/>
          <w:color w:val="000000"/>
        </w:rPr>
        <w:t xml:space="preserve">17 </w:t>
      </w:r>
      <w:proofErr w:type="spellStart"/>
      <w:r w:rsidRPr="008E4315">
        <w:rPr>
          <w:rFonts w:ascii="Book Antiqua" w:eastAsia="Book Antiqua" w:hAnsi="Book Antiqua" w:cs="Book Antiqua"/>
          <w:color w:val="000000"/>
        </w:rPr>
        <w:t>Panjiayuan</w:t>
      </w:r>
      <w:proofErr w:type="spellEnd"/>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Nanli</w:t>
      </w:r>
      <w:proofErr w:type="spellEnd"/>
      <w:r w:rsidRPr="008E4315">
        <w:rPr>
          <w:rFonts w:ascii="Book Antiqua" w:eastAsia="Book Antiqua" w:hAnsi="Book Antiqua" w:cs="Book Antiqua"/>
          <w:color w:val="000000"/>
        </w:rPr>
        <w:t>, Beijing 100021, China. yingtaichen@126.com</w:t>
      </w:r>
    </w:p>
    <w:p w14:paraId="19D53449" w14:textId="77777777" w:rsidR="00A77B3E" w:rsidRPr="008E4315" w:rsidRDefault="00000000" w:rsidP="0055187E">
      <w:pPr>
        <w:spacing w:line="360" w:lineRule="auto"/>
        <w:jc w:val="both"/>
        <w:rPr>
          <w:rFonts w:ascii="Book Antiqua" w:hAnsi="Book Antiqua"/>
        </w:rPr>
      </w:pPr>
    </w:p>
    <w:p w14:paraId="23439363"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bCs/>
          <w:color w:val="000000"/>
        </w:rPr>
        <w:lastRenderedPageBreak/>
        <w:t xml:space="preserve">Received: </w:t>
      </w:r>
      <w:r w:rsidRPr="008E4315">
        <w:rPr>
          <w:rFonts w:ascii="Book Antiqua" w:eastAsia="Book Antiqua" w:hAnsi="Book Antiqua" w:cs="Book Antiqua"/>
          <w:color w:val="000000"/>
        </w:rPr>
        <w:t>August 24, 2022</w:t>
      </w:r>
    </w:p>
    <w:p w14:paraId="7279FFA6"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bCs/>
          <w:color w:val="000000"/>
        </w:rPr>
        <w:t xml:space="preserve">Revised: </w:t>
      </w:r>
      <w:r w:rsidRPr="008E4315">
        <w:rPr>
          <w:rFonts w:ascii="Book Antiqua" w:eastAsia="Book Antiqua" w:hAnsi="Book Antiqua" w:cs="Book Antiqua"/>
          <w:color w:val="000000"/>
        </w:rPr>
        <w:t>December 11, 2022</w:t>
      </w:r>
    </w:p>
    <w:p w14:paraId="4D517678" w14:textId="638A42EC"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bCs/>
          <w:color w:val="000000"/>
        </w:rPr>
        <w:t xml:space="preserve">Accepted: </w:t>
      </w:r>
      <w:r w:rsidRPr="008E4315">
        <w:rPr>
          <w:rFonts w:ascii="Book Antiqua" w:eastAsia="Book Antiqua" w:hAnsi="Book Antiqua" w:cs="Book Antiqua"/>
          <w:color w:val="000000"/>
        </w:rPr>
        <w:t>January 5, 2023</w:t>
      </w:r>
    </w:p>
    <w:p w14:paraId="493ABA7A" w14:textId="32E776BA"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bCs/>
          <w:color w:val="000000"/>
        </w:rPr>
        <w:t>Published online:</w:t>
      </w:r>
      <w:r w:rsidRPr="008E4315">
        <w:rPr>
          <w:rFonts w:ascii="Book Antiqua" w:eastAsia="Book Antiqua" w:hAnsi="Book Antiqua" w:cs="Book Antiqua"/>
          <w:color w:val="000000"/>
        </w:rPr>
        <w:t xml:space="preserve"> </w:t>
      </w:r>
      <w:r w:rsidR="0020653E" w:rsidRPr="008E4315">
        <w:rPr>
          <w:rFonts w:ascii="Book Antiqua" w:eastAsia="Book Antiqua" w:hAnsi="Book Antiqua" w:cs="Book Antiqua"/>
          <w:color w:val="000000"/>
        </w:rPr>
        <w:t>February 14, 2023</w:t>
      </w:r>
    </w:p>
    <w:p w14:paraId="01905D6F" w14:textId="77777777" w:rsidR="007A608E" w:rsidRPr="008E4315" w:rsidRDefault="00000000" w:rsidP="0055187E">
      <w:pPr>
        <w:spacing w:line="360" w:lineRule="auto"/>
        <w:jc w:val="both"/>
        <w:rPr>
          <w:rFonts w:ascii="Book Antiqua" w:eastAsia="Book Antiqua" w:hAnsi="Book Antiqua" w:cs="Book Antiqua"/>
          <w:b/>
          <w:color w:val="000000"/>
        </w:rPr>
      </w:pPr>
    </w:p>
    <w:p w14:paraId="341043C0" w14:textId="155539A0"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olor w:val="000000"/>
        </w:rPr>
        <w:t>Abstract</w:t>
      </w:r>
    </w:p>
    <w:p w14:paraId="6F03E7E7"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BACKGROUND</w:t>
      </w:r>
    </w:p>
    <w:p w14:paraId="03E469E1" w14:textId="54A5F9F0"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The impact of racial and regional disparity on younger patients with gastric cancer (GC) remains unclear.</w:t>
      </w:r>
    </w:p>
    <w:p w14:paraId="6CBE9203" w14:textId="77777777" w:rsidR="00A77B3E" w:rsidRPr="008E4315" w:rsidRDefault="00000000" w:rsidP="0055187E">
      <w:pPr>
        <w:spacing w:line="360" w:lineRule="auto"/>
        <w:jc w:val="both"/>
        <w:rPr>
          <w:rFonts w:ascii="Book Antiqua" w:hAnsi="Book Antiqua"/>
        </w:rPr>
      </w:pPr>
    </w:p>
    <w:p w14:paraId="65F45C8C"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AIM</w:t>
      </w:r>
    </w:p>
    <w:p w14:paraId="6A8F5095" w14:textId="7E725F46" w:rsidR="00A77B3E" w:rsidRPr="008E4315" w:rsidRDefault="00000000" w:rsidP="0055187E">
      <w:pPr>
        <w:spacing w:line="360" w:lineRule="auto"/>
        <w:jc w:val="both"/>
        <w:rPr>
          <w:rFonts w:ascii="Book Antiqua" w:hAnsi="Book Antiqua"/>
          <w:lang w:eastAsia="zh-CN"/>
        </w:rPr>
      </w:pPr>
      <w:r w:rsidRPr="008E4315">
        <w:rPr>
          <w:rFonts w:ascii="Book Antiqua" w:eastAsia="Book Antiqua" w:hAnsi="Book Antiqua" w:cs="Book Antiqua"/>
          <w:color w:val="000000"/>
        </w:rPr>
        <w:t>To investigate the clinicopathological characteristics, prognostic nomogram, and biological analysis of younger GC patients in China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w:t>
      </w:r>
    </w:p>
    <w:p w14:paraId="17134949" w14:textId="77777777" w:rsidR="00A77B3E" w:rsidRPr="008E4315" w:rsidRDefault="00000000" w:rsidP="0055187E">
      <w:pPr>
        <w:spacing w:line="360" w:lineRule="auto"/>
        <w:jc w:val="both"/>
        <w:rPr>
          <w:rFonts w:ascii="Book Antiqua" w:hAnsi="Book Antiqua"/>
        </w:rPr>
      </w:pPr>
    </w:p>
    <w:p w14:paraId="59EF313C"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METHODS</w:t>
      </w:r>
    </w:p>
    <w:p w14:paraId="4840C215" w14:textId="04BE00A3"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From 2000 to 2018, GC patients aged less than 40 years were enrolled from the China National Cancer Center and the Surveillance Epidemiology and End Results database. Biological analysis was performed based on the Gene Expression Omnibus database. Survival analysis was conducted </w:t>
      </w:r>
      <w:r w:rsidRPr="008E4315">
        <w:rPr>
          <w:rFonts w:ascii="Book Antiqua" w:eastAsia="Book Antiqua" w:hAnsi="Book Antiqua" w:cs="Book Antiqua"/>
          <w:i/>
          <w:iCs/>
          <w:color w:val="000000"/>
        </w:rPr>
        <w:t>via</w:t>
      </w:r>
      <w:r w:rsidRPr="008E4315">
        <w:rPr>
          <w:rFonts w:ascii="Book Antiqua" w:eastAsia="Book Antiqua" w:hAnsi="Book Antiqua" w:cs="Book Antiqua"/>
          <w:color w:val="000000"/>
        </w:rPr>
        <w:t xml:space="preserve"> Kaplan-Meier estimates and Cox proportional hazards models.</w:t>
      </w:r>
    </w:p>
    <w:p w14:paraId="7762800F" w14:textId="77777777" w:rsidR="00A77B3E" w:rsidRPr="008E4315" w:rsidRDefault="00000000" w:rsidP="0055187E">
      <w:pPr>
        <w:spacing w:line="360" w:lineRule="auto"/>
        <w:jc w:val="both"/>
        <w:rPr>
          <w:rFonts w:ascii="Book Antiqua" w:hAnsi="Book Antiqua"/>
        </w:rPr>
      </w:pPr>
    </w:p>
    <w:p w14:paraId="18D7B6E3"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RESULTS</w:t>
      </w:r>
    </w:p>
    <w:p w14:paraId="268FEA9F" w14:textId="60793A38"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A total of 6098 younger GC patients were selected from 2000 to 2018, of which 1159 were enrolled in the China National Cancer Center, and 4939 were collected from the Surveillance Epidemiology and End Results database. Compared with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group, younger patients in China revealed better survival outcomes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w:t>
      </w:r>
      <w:r w:rsidRPr="008E4315">
        <w:rPr>
          <w:rFonts w:eastAsia="Book Antiqua"/>
          <w:color w:val="000000"/>
        </w:rPr>
        <w:t> </w:t>
      </w:r>
      <w:r w:rsidRPr="008E4315">
        <w:rPr>
          <w:rFonts w:ascii="Book Antiqua" w:eastAsia="Book Antiqua" w:hAnsi="Book Antiqua" w:cs="Book Antiqua"/>
          <w:color w:val="000000"/>
        </w:rPr>
        <w:t>0.01). For race/ethnicity, younger Chinese cases also enjoyed a better prognosis than that in White and Black datasets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w:t>
      </w:r>
      <w:r w:rsidRPr="008E4315">
        <w:rPr>
          <w:rFonts w:eastAsia="Book Antiqua"/>
          <w:color w:val="000000"/>
        </w:rPr>
        <w:t> </w:t>
      </w:r>
      <w:r w:rsidRPr="008E4315">
        <w:rPr>
          <w:rFonts w:ascii="Book Antiqua" w:eastAsia="Book Antiqua" w:hAnsi="Book Antiqua" w:cs="Book Antiqua"/>
          <w:color w:val="000000"/>
        </w:rPr>
        <w:t xml:space="preserve">0.01). After stratification by </w:t>
      </w:r>
      <w:r w:rsidRPr="008E4315">
        <w:rPr>
          <w:rFonts w:ascii="Book Antiqua" w:hAnsi="Book Antiqua" w:cs="Book Antiqua"/>
          <w:color w:val="000000"/>
          <w:lang w:eastAsia="zh-CN"/>
        </w:rPr>
        <w:t>p</w:t>
      </w:r>
      <w:r w:rsidRPr="008E4315">
        <w:rPr>
          <w:rFonts w:ascii="Book Antiqua" w:eastAsia="Book Antiqua" w:hAnsi="Book Antiqua" w:cs="Book Antiqua"/>
          <w:color w:val="000000"/>
        </w:rPr>
        <w:t xml:space="preserve">athological </w:t>
      </w:r>
      <w:r w:rsidRPr="008E4315">
        <w:rPr>
          <w:rFonts w:ascii="Book Antiqua" w:hAnsi="Book Antiqua" w:cs="Book Antiqua"/>
          <w:color w:val="000000"/>
          <w:lang w:eastAsia="zh-CN"/>
        </w:rPr>
        <w:t>T</w:t>
      </w:r>
      <w:r w:rsidRPr="008E4315">
        <w:rPr>
          <w:rFonts w:ascii="Book Antiqua" w:eastAsia="Book Antiqua" w:hAnsi="Book Antiqua" w:cs="Book Antiqua"/>
          <w:color w:val="000000"/>
        </w:rPr>
        <w:t>umor-</w:t>
      </w:r>
      <w:r w:rsidRPr="008E4315">
        <w:rPr>
          <w:rFonts w:ascii="Book Antiqua" w:hAnsi="Book Antiqua" w:cs="Book Antiqua"/>
          <w:color w:val="000000"/>
          <w:lang w:eastAsia="zh-CN"/>
        </w:rPr>
        <w:t>N</w:t>
      </w:r>
      <w:r w:rsidRPr="008E4315">
        <w:rPr>
          <w:rFonts w:ascii="Book Antiqua" w:eastAsia="Book Antiqua" w:hAnsi="Book Antiqua" w:cs="Book Antiqua"/>
          <w:color w:val="000000"/>
        </w:rPr>
        <w:t>ode-</w:t>
      </w:r>
      <w:r w:rsidRPr="008E4315">
        <w:rPr>
          <w:rFonts w:ascii="Book Antiqua" w:hAnsi="Book Antiqua" w:cs="Book Antiqua"/>
          <w:color w:val="000000"/>
          <w:lang w:eastAsia="zh-CN"/>
        </w:rPr>
        <w:t>M</w:t>
      </w:r>
      <w:r w:rsidRPr="008E4315">
        <w:rPr>
          <w:rFonts w:ascii="Book Antiqua" w:eastAsia="Book Antiqua" w:hAnsi="Book Antiqua" w:cs="Book Antiqua"/>
          <w:color w:val="000000"/>
        </w:rPr>
        <w:t xml:space="preserve">etastasis </w:t>
      </w:r>
      <w:r w:rsidRPr="008E4315">
        <w:rPr>
          <w:rFonts w:ascii="Book Antiqua" w:hAnsi="Book Antiqua" w:cs="Book Antiqua"/>
          <w:color w:val="000000"/>
          <w:lang w:eastAsia="zh-CN"/>
        </w:rPr>
        <w:t>(</w:t>
      </w:r>
      <w:proofErr w:type="spellStart"/>
      <w:r w:rsidRPr="008E4315">
        <w:rPr>
          <w:rFonts w:ascii="Book Antiqua" w:eastAsia="Book Antiqua" w:hAnsi="Book Antiqua" w:cs="Book Antiqua"/>
          <w:color w:val="000000"/>
        </w:rPr>
        <w:t>pTNM</w:t>
      </w:r>
      <w:proofErr w:type="spellEnd"/>
      <w:r w:rsidRPr="008E4315">
        <w:rPr>
          <w:rFonts w:ascii="Book Antiqua" w:hAnsi="Book Antiqua" w:cs="Book Antiqua"/>
          <w:color w:val="000000"/>
          <w:lang w:eastAsia="zh-CN"/>
        </w:rPr>
        <w:t>)</w:t>
      </w:r>
      <w:r w:rsidRPr="008E4315">
        <w:rPr>
          <w:rFonts w:ascii="Book Antiqua" w:eastAsia="Book Antiqua" w:hAnsi="Book Antiqua" w:cs="Book Antiqua"/>
          <w:color w:val="000000"/>
        </w:rPr>
        <w:t xml:space="preserve"> stage, a survival advantage was observed in China with pathological stage I, III, </w:t>
      </w:r>
      <w:r w:rsidRPr="008E4315">
        <w:rPr>
          <w:rFonts w:ascii="Book Antiqua" w:eastAsia="Book Antiqua" w:hAnsi="Book Antiqua" w:cs="Book Antiqua"/>
          <w:color w:val="000000"/>
        </w:rPr>
        <w:lastRenderedPageBreak/>
        <w:t xml:space="preserve">and IV (all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w:t>
      </w:r>
      <w:r w:rsidRPr="008E4315">
        <w:rPr>
          <w:rFonts w:eastAsia="Book Antiqua"/>
          <w:color w:val="000000"/>
        </w:rPr>
        <w:t> </w:t>
      </w:r>
      <w:r w:rsidRPr="008E4315">
        <w:rPr>
          <w:rFonts w:ascii="Book Antiqua" w:eastAsia="Book Antiqua" w:hAnsi="Book Antiqua" w:cs="Book Antiqua"/>
          <w:color w:val="000000"/>
        </w:rPr>
        <w:t>0.01), whereas younger GC patients with stage II showed no difference (</w:t>
      </w:r>
      <w:r w:rsidRPr="008E4315">
        <w:rPr>
          <w:rFonts w:ascii="Book Antiqua" w:eastAsia="Book Antiqua" w:hAnsi="Book Antiqua" w:cs="Book Antiqua"/>
          <w:i/>
          <w:iCs/>
          <w:color w:val="000000"/>
        </w:rPr>
        <w:t>P</w:t>
      </w:r>
      <w:r w:rsidRPr="008E4315">
        <w:rPr>
          <w:rFonts w:ascii="Book Antiqua" w:eastAsia="Book Antiqua" w:hAnsi="Book Antiqua" w:cs="Book Antiqua"/>
          <w:color w:val="000000"/>
        </w:rPr>
        <w:t xml:space="preserve"> = 0.16). In multivariate analysis, predictors in China involved period of diagnosis, </w:t>
      </w:r>
      <w:proofErr w:type="spellStart"/>
      <w:r w:rsidRPr="008E4315">
        <w:rPr>
          <w:rFonts w:ascii="Book Antiqua" w:eastAsia="Book Antiqua" w:hAnsi="Book Antiqua" w:cs="Book Antiqua"/>
          <w:color w:val="000000"/>
        </w:rPr>
        <w:t>linitis</w:t>
      </w:r>
      <w:proofErr w:type="spellEnd"/>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plastica</w:t>
      </w:r>
      <w:proofErr w:type="spellEnd"/>
      <w:r w:rsidRPr="008E4315">
        <w:rPr>
          <w:rFonts w:ascii="Book Antiqua" w:eastAsia="Book Antiqua" w:hAnsi="Book Antiqua" w:cs="Book Antiqua"/>
          <w:color w:val="000000"/>
        </w:rPr>
        <w:t xml:space="preserve">, and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while race, diagnostic period, </w:t>
      </w:r>
      <w:r w:rsidR="00266EED" w:rsidRPr="008E4315">
        <w:rPr>
          <w:rFonts w:ascii="Book Antiqua" w:eastAsia="Book Antiqua" w:hAnsi="Book Antiqua" w:cs="Book Antiqua"/>
          <w:color w:val="000000"/>
        </w:rPr>
        <w:t>sex</w:t>
      </w:r>
      <w:r w:rsidRPr="008E4315">
        <w:rPr>
          <w:rFonts w:ascii="Book Antiqua" w:eastAsia="Book Antiqua" w:hAnsi="Book Antiqua" w:cs="Book Antiqua"/>
          <w:color w:val="000000"/>
        </w:rPr>
        <w:t xml:space="preserve">, location, differentiation, </w:t>
      </w:r>
      <w:proofErr w:type="spellStart"/>
      <w:r w:rsidRPr="008E4315">
        <w:rPr>
          <w:rFonts w:ascii="Book Antiqua" w:eastAsia="Book Antiqua" w:hAnsi="Book Antiqua" w:cs="Book Antiqua"/>
          <w:color w:val="000000"/>
        </w:rPr>
        <w:t>linitis</w:t>
      </w:r>
      <w:proofErr w:type="spellEnd"/>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plastica</w:t>
      </w:r>
      <w:proofErr w:type="spellEnd"/>
      <w:r w:rsidRPr="008E4315">
        <w:rPr>
          <w:rFonts w:ascii="Book Antiqua" w:eastAsia="Book Antiqua" w:hAnsi="Book Antiqua" w:cs="Book Antiqua"/>
          <w:color w:val="000000"/>
        </w:rPr>
        <w:t xml:space="preserve">, signet ring cell,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surgery, and chemotherapy were confirmed in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group. Prognostic nomograms for younger patients were established, with the area under the curve of 0.786 in the China group and of 0.842 in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group. Moreover, three gene expression profiles (GSE27342, GSE51105, and GSE38749) were enrolled in further biological analysis, and distinctive molecular characteristics were identified in younger GC patients among different regions.</w:t>
      </w:r>
    </w:p>
    <w:p w14:paraId="7A28AC87" w14:textId="77777777" w:rsidR="00A77B3E" w:rsidRPr="008E4315" w:rsidRDefault="00000000" w:rsidP="0055187E">
      <w:pPr>
        <w:spacing w:line="360" w:lineRule="auto"/>
        <w:jc w:val="both"/>
        <w:rPr>
          <w:rFonts w:ascii="Book Antiqua" w:hAnsi="Book Antiqua"/>
        </w:rPr>
      </w:pPr>
    </w:p>
    <w:p w14:paraId="056F9DEC"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CONCLUSION</w:t>
      </w:r>
    </w:p>
    <w:p w14:paraId="260A2959" w14:textId="427DFC7B"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Except for younger cases with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II, a survival advantage was observed in the China group with pathological stage I, III, and IV compared to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group, which might be partly due to differences in surgical approaches and the improvement of the cancer screening in China. The nomogram model provided an insightful and applicable tool to evaluate the prognosis of younger patients in China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Furthermore, biological analysis of younger patients was performed among different regions, which might partly explain the histopathological behavior and survival disparity in the subpopulations.</w:t>
      </w:r>
    </w:p>
    <w:p w14:paraId="6EE1012A" w14:textId="77777777" w:rsidR="00A77B3E" w:rsidRPr="008E4315" w:rsidRDefault="00000000" w:rsidP="0055187E">
      <w:pPr>
        <w:spacing w:line="360" w:lineRule="auto"/>
        <w:jc w:val="both"/>
        <w:rPr>
          <w:rFonts w:ascii="Book Antiqua" w:hAnsi="Book Antiqua"/>
        </w:rPr>
      </w:pPr>
    </w:p>
    <w:p w14:paraId="48F68D30" w14:textId="77777777" w:rsidR="00A77B3E" w:rsidRPr="008E4315" w:rsidRDefault="00000000" w:rsidP="0055187E">
      <w:pPr>
        <w:spacing w:line="360" w:lineRule="auto"/>
        <w:jc w:val="both"/>
        <w:rPr>
          <w:rFonts w:ascii="Book Antiqua" w:hAnsi="Book Antiqua"/>
          <w:lang w:eastAsia="zh-CN"/>
        </w:rPr>
      </w:pPr>
      <w:r w:rsidRPr="008E4315">
        <w:rPr>
          <w:rFonts w:ascii="Book Antiqua" w:eastAsia="Book Antiqua" w:hAnsi="Book Antiqua" w:cs="Book Antiqua"/>
          <w:b/>
          <w:bCs/>
          <w:color w:val="000000"/>
        </w:rPr>
        <w:t xml:space="preserve">Key Words: </w:t>
      </w:r>
      <w:r w:rsidRPr="008E4315">
        <w:rPr>
          <w:rFonts w:ascii="Book Antiqua" w:eastAsia="Book Antiqua" w:hAnsi="Book Antiqua" w:cs="Book Antiqua"/>
          <w:color w:val="000000"/>
        </w:rPr>
        <w:t>Gastric cancer; Younger patients; Racial disparity; Regional disparity; Prediction model; Biological analysis</w:t>
      </w:r>
    </w:p>
    <w:p w14:paraId="359337B1" w14:textId="77777777" w:rsidR="00A77B3E" w:rsidRPr="008E4315" w:rsidRDefault="00000000" w:rsidP="0055187E">
      <w:pPr>
        <w:spacing w:line="360" w:lineRule="auto"/>
        <w:jc w:val="both"/>
        <w:rPr>
          <w:rFonts w:ascii="Book Antiqua" w:hAnsi="Book Antiqua"/>
        </w:rPr>
      </w:pPr>
    </w:p>
    <w:p w14:paraId="75E3E161" w14:textId="77777777" w:rsidR="00CC5AA1" w:rsidRPr="008E4315" w:rsidRDefault="00CC5AA1" w:rsidP="00CC5AA1">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8E4315">
        <w:rPr>
          <w:rFonts w:ascii="Book Antiqua" w:eastAsia="Book Antiqua" w:hAnsi="Book Antiqua" w:cs="Book Antiqua" w:hint="eastAsia"/>
          <w:b/>
          <w:color w:val="000000"/>
        </w:rPr>
        <w:t>©</w:t>
      </w:r>
      <w:r w:rsidRPr="008E4315">
        <w:rPr>
          <w:rFonts w:ascii="Book Antiqua" w:eastAsia="Book Antiqua" w:hAnsi="Book Antiqua" w:cs="Book Antiqua"/>
          <w:b/>
          <w:color w:val="000000"/>
        </w:rPr>
        <w:t>The</w:t>
      </w:r>
      <w:r w:rsidRPr="008E4315">
        <w:rPr>
          <w:rFonts w:ascii="Book Antiqua" w:eastAsia="Book Antiqua" w:hAnsi="Book Antiqua" w:cs="Book Antiqua"/>
          <w:color w:val="000000"/>
        </w:rPr>
        <w:t xml:space="preserve"> </w:t>
      </w:r>
      <w:r w:rsidRPr="008E4315">
        <w:rPr>
          <w:rFonts w:ascii="Book Antiqua" w:eastAsia="Book Antiqua" w:hAnsi="Book Antiqua" w:cs="Book Antiqua"/>
          <w:b/>
          <w:color w:val="000000"/>
        </w:rPr>
        <w:t xml:space="preserve">Author(s) 2023. </w:t>
      </w:r>
      <w:r w:rsidRPr="008E4315">
        <w:rPr>
          <w:rFonts w:ascii="Book Antiqua" w:eastAsia="Book Antiqua" w:hAnsi="Book Antiqua" w:cs="Book Antiqua"/>
          <w:color w:val="000000"/>
        </w:rPr>
        <w:t xml:space="preserve">Published by </w:t>
      </w:r>
      <w:proofErr w:type="spellStart"/>
      <w:r w:rsidRPr="008E4315">
        <w:rPr>
          <w:rFonts w:ascii="Book Antiqua" w:eastAsia="Book Antiqua" w:hAnsi="Book Antiqua" w:cs="Book Antiqua"/>
          <w:color w:val="000000"/>
        </w:rPr>
        <w:t>Baishideng</w:t>
      </w:r>
      <w:proofErr w:type="spellEnd"/>
      <w:r w:rsidRPr="008E4315">
        <w:rPr>
          <w:rFonts w:ascii="Book Antiqua" w:eastAsia="Book Antiqua" w:hAnsi="Book Antiqua" w:cs="Book Antiqua"/>
          <w:color w:val="000000"/>
        </w:rPr>
        <w:t xml:space="preserve"> Publishing Group Inc. All rights reserved.</w:t>
      </w:r>
      <w:bookmarkEnd w:id="1"/>
      <w:r w:rsidRPr="008E4315">
        <w:rPr>
          <w:rFonts w:ascii="Book Antiqua" w:eastAsia="Book Antiqua" w:hAnsi="Book Antiqua" w:cs="Book Antiqua"/>
          <w:color w:val="000000"/>
        </w:rPr>
        <w:t xml:space="preserve"> </w:t>
      </w:r>
    </w:p>
    <w:bookmarkEnd w:id="2"/>
    <w:p w14:paraId="424A47B7" w14:textId="77777777" w:rsidR="00CC5AA1" w:rsidRPr="008E4315" w:rsidRDefault="00CC5AA1" w:rsidP="00CC5AA1">
      <w:pPr>
        <w:spacing w:line="360" w:lineRule="auto"/>
        <w:jc w:val="both"/>
        <w:rPr>
          <w:lang w:eastAsia="zh-CN"/>
        </w:rPr>
      </w:pPr>
    </w:p>
    <w:p w14:paraId="1A73B36E" w14:textId="77777777" w:rsidR="008E4315" w:rsidRPr="008E4315" w:rsidRDefault="00CC5AA1" w:rsidP="00CC5AA1">
      <w:pPr>
        <w:spacing w:line="360" w:lineRule="auto"/>
        <w:jc w:val="both"/>
        <w:rPr>
          <w:rFonts w:ascii="Book Antiqua" w:eastAsia="Book Antiqua" w:hAnsi="Book Antiqua" w:cs="Book Antiqua"/>
          <w:color w:val="000000"/>
        </w:rPr>
      </w:pPr>
      <w:bookmarkStart w:id="5" w:name="_Hlk88512899"/>
      <w:bookmarkStart w:id="6" w:name="_Hlk88512352"/>
      <w:bookmarkEnd w:id="3"/>
      <w:r w:rsidRPr="008E4315">
        <w:rPr>
          <w:rFonts w:ascii="Book Antiqua" w:hAnsi="Book Antiqua" w:cs="Book Antiqua" w:hint="eastAsia"/>
          <w:b/>
          <w:color w:val="000000"/>
          <w:lang w:eastAsia="zh-CN"/>
        </w:rPr>
        <w:t>Citation:</w:t>
      </w:r>
      <w:bookmarkEnd w:id="4"/>
      <w:bookmarkEnd w:id="5"/>
      <w:r w:rsidRPr="008E4315">
        <w:rPr>
          <w:rFonts w:ascii="Book Antiqua" w:hAnsi="Book Antiqua" w:cs="Book Antiqua" w:hint="eastAsia"/>
          <w:color w:val="000000"/>
          <w:lang w:eastAsia="zh-CN"/>
        </w:rPr>
        <w:t xml:space="preserve"> </w:t>
      </w:r>
      <w:bookmarkEnd w:id="6"/>
      <w:proofErr w:type="spellStart"/>
      <w:r w:rsidRPr="008E4315">
        <w:rPr>
          <w:rFonts w:ascii="Book Antiqua" w:eastAsia="Book Antiqua" w:hAnsi="Book Antiqua" w:cs="Book Antiqua"/>
          <w:color w:val="000000"/>
        </w:rPr>
        <w:t>Niu</w:t>
      </w:r>
      <w:proofErr w:type="spellEnd"/>
      <w:r w:rsidRPr="008E4315">
        <w:rPr>
          <w:rFonts w:ascii="Book Antiqua" w:eastAsia="Book Antiqua" w:hAnsi="Book Antiqua" w:cs="Book Antiqua"/>
          <w:color w:val="000000"/>
        </w:rPr>
        <w:t xml:space="preserve"> P</w:t>
      </w:r>
      <w:r w:rsidRPr="008E4315">
        <w:rPr>
          <w:rFonts w:ascii="Book Antiqua" w:hAnsi="Book Antiqua" w:cs="Book Antiqua"/>
          <w:color w:val="000000"/>
          <w:lang w:eastAsia="zh-CN"/>
        </w:rPr>
        <w:t>H</w:t>
      </w:r>
      <w:r w:rsidRPr="008E4315">
        <w:rPr>
          <w:rFonts w:ascii="Book Antiqua" w:eastAsia="Book Antiqua" w:hAnsi="Book Antiqua" w:cs="Book Antiqua"/>
          <w:color w:val="000000"/>
        </w:rPr>
        <w:t>, Zhao L</w:t>
      </w:r>
      <w:r w:rsidRPr="008E4315">
        <w:rPr>
          <w:rFonts w:ascii="Book Antiqua" w:hAnsi="Book Antiqua" w:cs="Book Antiqua"/>
          <w:color w:val="000000"/>
          <w:lang w:eastAsia="zh-CN"/>
        </w:rPr>
        <w:t>L</w:t>
      </w:r>
      <w:r w:rsidRPr="008E4315">
        <w:rPr>
          <w:rFonts w:ascii="Book Antiqua" w:eastAsia="Book Antiqua" w:hAnsi="Book Antiqua" w:cs="Book Antiqua"/>
          <w:color w:val="000000"/>
        </w:rPr>
        <w:t>, Wang W</w:t>
      </w:r>
      <w:r w:rsidRPr="008E4315">
        <w:rPr>
          <w:rFonts w:ascii="Book Antiqua" w:hAnsi="Book Antiqua" w:cs="Book Antiqua"/>
          <w:color w:val="000000"/>
          <w:lang w:eastAsia="zh-CN"/>
        </w:rPr>
        <w:t>Q</w:t>
      </w:r>
      <w:r w:rsidRPr="008E4315">
        <w:rPr>
          <w:rFonts w:ascii="Book Antiqua" w:eastAsia="Book Antiqua" w:hAnsi="Book Antiqua" w:cs="Book Antiqua"/>
          <w:color w:val="000000"/>
        </w:rPr>
        <w:t>, Zhang X</w:t>
      </w:r>
      <w:r w:rsidRPr="008E4315">
        <w:rPr>
          <w:rFonts w:ascii="Book Antiqua" w:hAnsi="Book Antiqua" w:cs="Book Antiqua"/>
          <w:color w:val="000000"/>
          <w:lang w:eastAsia="zh-CN"/>
        </w:rPr>
        <w:t>J</w:t>
      </w:r>
      <w:r w:rsidRPr="008E4315">
        <w:rPr>
          <w:rFonts w:ascii="Book Antiqua" w:eastAsia="Book Antiqua" w:hAnsi="Book Antiqua" w:cs="Book Antiqua"/>
          <w:color w:val="000000"/>
        </w:rPr>
        <w:t>, Li Z</w:t>
      </w:r>
      <w:r w:rsidRPr="008E4315">
        <w:rPr>
          <w:rFonts w:ascii="Book Antiqua" w:hAnsi="Book Antiqua" w:cs="Book Antiqua"/>
          <w:color w:val="000000"/>
          <w:lang w:eastAsia="zh-CN"/>
        </w:rPr>
        <w:t>F</w:t>
      </w:r>
      <w:r w:rsidRPr="008E4315">
        <w:rPr>
          <w:rFonts w:ascii="Book Antiqua" w:eastAsia="Book Antiqua" w:hAnsi="Book Antiqua" w:cs="Book Antiqua"/>
          <w:color w:val="000000"/>
        </w:rPr>
        <w:t>, Luan X</w:t>
      </w:r>
      <w:r w:rsidRPr="008E4315">
        <w:rPr>
          <w:rFonts w:ascii="Book Antiqua" w:hAnsi="Book Antiqua" w:cs="Book Antiqua"/>
          <w:color w:val="000000"/>
          <w:lang w:eastAsia="zh-CN"/>
        </w:rPr>
        <w:t>Y</w:t>
      </w:r>
      <w:r w:rsidRPr="008E4315">
        <w:rPr>
          <w:rFonts w:ascii="Book Antiqua" w:eastAsia="Book Antiqua" w:hAnsi="Book Antiqua" w:cs="Book Antiqua"/>
          <w:color w:val="000000"/>
        </w:rPr>
        <w:t>, Chen Y</w:t>
      </w:r>
      <w:r w:rsidRPr="008E4315">
        <w:rPr>
          <w:rFonts w:ascii="Book Antiqua" w:hAnsi="Book Antiqua" w:cs="Book Antiqua"/>
          <w:color w:val="000000"/>
          <w:lang w:eastAsia="zh-CN"/>
        </w:rPr>
        <w:t>T</w:t>
      </w:r>
      <w:r w:rsidRPr="008E4315">
        <w:rPr>
          <w:rFonts w:ascii="Book Antiqua" w:eastAsia="Book Antiqua" w:hAnsi="Book Antiqua" w:cs="Book Antiqua"/>
          <w:color w:val="000000"/>
        </w:rPr>
        <w:t xml:space="preserve">. </w:t>
      </w:r>
      <w:bookmarkStart w:id="7" w:name="OLE_LINK1"/>
      <w:r w:rsidRPr="008E4315">
        <w:rPr>
          <w:rFonts w:ascii="Book Antiqua" w:eastAsia="Book Antiqua" w:hAnsi="Book Antiqua" w:cs="Book Antiqua"/>
          <w:color w:val="000000"/>
        </w:rPr>
        <w:t>Survival benefit of younger gastric cancer patients in China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w:t>
      </w:r>
      <w:r w:rsidRPr="008E4315">
        <w:rPr>
          <w:rFonts w:ascii="Book Antiqua" w:hAnsi="Book Antiqua" w:cs="Book Antiqua"/>
          <w:color w:val="000000"/>
          <w:lang w:eastAsia="zh-CN"/>
        </w:rPr>
        <w:t>A</w:t>
      </w:r>
      <w:r w:rsidRPr="008E4315">
        <w:rPr>
          <w:rFonts w:ascii="Book Antiqua" w:eastAsia="Book Antiqua" w:hAnsi="Book Antiqua" w:cs="Book Antiqua"/>
          <w:color w:val="000000"/>
        </w:rPr>
        <w:t xml:space="preserve"> comparative study</w:t>
      </w:r>
      <w:bookmarkEnd w:id="7"/>
      <w:r w:rsidRPr="008E4315">
        <w:rPr>
          <w:rFonts w:ascii="Book Antiqua" w:eastAsia="Book Antiqua" w:hAnsi="Book Antiqua" w:cs="Book Antiqua"/>
          <w:color w:val="000000"/>
        </w:rPr>
        <w:t xml:space="preserve">. </w:t>
      </w:r>
      <w:r w:rsidRPr="008E4315">
        <w:rPr>
          <w:rFonts w:ascii="Book Antiqua" w:eastAsia="Book Antiqua" w:hAnsi="Book Antiqua" w:cs="Book Antiqua"/>
          <w:i/>
          <w:iCs/>
          <w:color w:val="000000"/>
        </w:rPr>
        <w:t>World J Gastroenterol</w:t>
      </w:r>
      <w:r w:rsidRPr="008E4315">
        <w:rPr>
          <w:rFonts w:ascii="Book Antiqua" w:eastAsia="Book Antiqua" w:hAnsi="Book Antiqua" w:cs="Book Antiqua"/>
          <w:color w:val="000000"/>
        </w:rPr>
        <w:t xml:space="preserve"> 202</w:t>
      </w:r>
      <w:r w:rsidRPr="008E4315">
        <w:rPr>
          <w:rFonts w:ascii="Book Antiqua" w:hAnsi="Book Antiqua" w:cs="Book Antiqua"/>
          <w:color w:val="000000"/>
          <w:lang w:eastAsia="zh-CN"/>
        </w:rPr>
        <w:t>3</w:t>
      </w:r>
      <w:r w:rsidRPr="008E4315">
        <w:rPr>
          <w:rFonts w:ascii="Book Antiqua" w:eastAsia="Book Antiqua" w:hAnsi="Book Antiqua" w:cs="Book Antiqua"/>
          <w:color w:val="000000"/>
        </w:rPr>
        <w:t xml:space="preserve">; </w:t>
      </w:r>
      <w:r w:rsidR="0021641B" w:rsidRPr="008E4315">
        <w:rPr>
          <w:rFonts w:ascii="Book Antiqua" w:eastAsia="Book Antiqua" w:hAnsi="Book Antiqua" w:cs="Book Antiqua"/>
          <w:color w:val="000000"/>
        </w:rPr>
        <w:t xml:space="preserve">29(6): </w:t>
      </w:r>
      <w:r w:rsidR="008E4315" w:rsidRPr="008E4315">
        <w:rPr>
          <w:rFonts w:ascii="Book Antiqua" w:eastAsia="Book Antiqua" w:hAnsi="Book Antiqua" w:cs="Book Antiqua"/>
          <w:color w:val="000000"/>
        </w:rPr>
        <w:t>1090</w:t>
      </w:r>
      <w:r w:rsidR="0021641B" w:rsidRPr="008E4315">
        <w:rPr>
          <w:rFonts w:ascii="Book Antiqua" w:eastAsia="Book Antiqua" w:hAnsi="Book Antiqua" w:cs="Book Antiqua"/>
          <w:color w:val="000000"/>
        </w:rPr>
        <w:t>-</w:t>
      </w:r>
      <w:r w:rsidR="008E4315" w:rsidRPr="008E4315">
        <w:rPr>
          <w:rFonts w:ascii="Book Antiqua" w:eastAsia="Book Antiqua" w:hAnsi="Book Antiqua" w:cs="Book Antiqua"/>
          <w:color w:val="000000"/>
        </w:rPr>
        <w:t>1108</w:t>
      </w:r>
    </w:p>
    <w:p w14:paraId="3CF7704D" w14:textId="125F4DB1" w:rsidR="008E4315" w:rsidRPr="008E4315" w:rsidRDefault="0021641B" w:rsidP="00CC5AA1">
      <w:pPr>
        <w:spacing w:line="360" w:lineRule="auto"/>
        <w:jc w:val="both"/>
        <w:rPr>
          <w:rFonts w:ascii="Book Antiqua" w:eastAsia="Book Antiqua" w:hAnsi="Book Antiqua" w:cs="Book Antiqua"/>
          <w:color w:val="000000"/>
        </w:rPr>
      </w:pPr>
      <w:r w:rsidRPr="008E4315">
        <w:rPr>
          <w:rFonts w:ascii="Book Antiqua" w:eastAsia="Book Antiqua" w:hAnsi="Book Antiqua" w:cs="Book Antiqua"/>
          <w:b/>
          <w:bCs/>
          <w:color w:val="000000"/>
        </w:rPr>
        <w:t>URL:</w:t>
      </w:r>
      <w:r w:rsidRPr="008E4315">
        <w:rPr>
          <w:rFonts w:ascii="Book Antiqua" w:eastAsia="Book Antiqua" w:hAnsi="Book Antiqua" w:cs="Book Antiqua"/>
          <w:color w:val="000000"/>
        </w:rPr>
        <w:t xml:space="preserve"> </w:t>
      </w:r>
      <w:hyperlink r:id="rId6" w:history="1">
        <w:r w:rsidR="008E4315" w:rsidRPr="008E4315">
          <w:rPr>
            <w:rStyle w:val="ad"/>
            <w:rFonts w:ascii="Book Antiqua" w:eastAsia="Book Antiqua" w:hAnsi="Book Antiqua" w:cs="Book Antiqua"/>
          </w:rPr>
          <w:t>https://www.wjgnet.com/1007-9327/full/v29/i6/1090.htm</w:t>
        </w:r>
      </w:hyperlink>
    </w:p>
    <w:p w14:paraId="6BCC3F30" w14:textId="086244D6" w:rsidR="00A77B3E" w:rsidRPr="008E4315" w:rsidRDefault="0021641B" w:rsidP="00CC5AA1">
      <w:pPr>
        <w:spacing w:line="360" w:lineRule="auto"/>
        <w:jc w:val="both"/>
        <w:rPr>
          <w:rFonts w:ascii="Book Antiqua" w:hAnsi="Book Antiqua"/>
        </w:rPr>
      </w:pPr>
      <w:r w:rsidRPr="008E4315">
        <w:rPr>
          <w:rFonts w:ascii="Book Antiqua" w:eastAsia="Book Antiqua" w:hAnsi="Book Antiqua" w:cs="Book Antiqua"/>
          <w:b/>
          <w:bCs/>
          <w:color w:val="000000"/>
        </w:rPr>
        <w:lastRenderedPageBreak/>
        <w:t xml:space="preserve">DOI: </w:t>
      </w:r>
      <w:r w:rsidRPr="008E4315">
        <w:rPr>
          <w:rFonts w:ascii="Book Antiqua" w:eastAsia="Book Antiqua" w:hAnsi="Book Antiqua" w:cs="Book Antiqua"/>
          <w:color w:val="000000"/>
        </w:rPr>
        <w:t>https://dx.doi.org/10.3748/wjg.v29.i6.</w:t>
      </w:r>
      <w:r w:rsidR="008E4315" w:rsidRPr="008E4315">
        <w:rPr>
          <w:rFonts w:ascii="Book Antiqua" w:eastAsia="Book Antiqua" w:hAnsi="Book Antiqua" w:cs="Book Antiqua"/>
          <w:color w:val="000000"/>
        </w:rPr>
        <w:t>1090</w:t>
      </w:r>
    </w:p>
    <w:p w14:paraId="15A115FE" w14:textId="77777777" w:rsidR="00B26950" w:rsidRPr="008E4315" w:rsidRDefault="00000000" w:rsidP="0055187E">
      <w:pPr>
        <w:spacing w:line="360" w:lineRule="auto"/>
        <w:jc w:val="both"/>
        <w:rPr>
          <w:rFonts w:ascii="Book Antiqua" w:hAnsi="Book Antiqua" w:cs="Book Antiqua"/>
          <w:color w:val="000000"/>
          <w:lang w:eastAsia="zh-CN"/>
        </w:rPr>
      </w:pPr>
    </w:p>
    <w:p w14:paraId="5FD566FF" w14:textId="3E1CC9EA"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bCs/>
          <w:color w:val="000000"/>
        </w:rPr>
        <w:t xml:space="preserve">Core Tip: </w:t>
      </w:r>
      <w:r w:rsidRPr="008E4315">
        <w:rPr>
          <w:rFonts w:ascii="Book Antiqua" w:eastAsia="Book Antiqua" w:hAnsi="Book Antiqua" w:cs="Book Antiqua"/>
          <w:color w:val="000000"/>
        </w:rPr>
        <w:t>The impact of racial and regional disparity on younger patients with gastric cancer (GC) is not clear. A total of 6098 younger GC patients were selected from 2000 to 2018, of which 1159 were enrolled in the China National Cancer Center, and 4939 were collected from the Surveillance Epidemiology and End Results database. Compared with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group, younger patients in China revealed better survival outcomes and a better prognosis. Three gene expression profiles from the Gene Expression Omnibus database were enrolled in further biological analysis, and distinctive molecular characteristics were identified in younger GC patients among different regions.</w:t>
      </w:r>
    </w:p>
    <w:p w14:paraId="18DD278B" w14:textId="77777777" w:rsidR="00A77B3E" w:rsidRPr="008E4315" w:rsidRDefault="00000000" w:rsidP="0055187E">
      <w:pPr>
        <w:spacing w:line="360" w:lineRule="auto"/>
        <w:jc w:val="both"/>
        <w:rPr>
          <w:rFonts w:ascii="Book Antiqua" w:hAnsi="Book Antiqua"/>
        </w:rPr>
      </w:pPr>
    </w:p>
    <w:p w14:paraId="7742D057"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aps/>
          <w:color w:val="000000"/>
          <w:u w:val="single"/>
        </w:rPr>
        <w:t>INTRODUCTION</w:t>
      </w:r>
    </w:p>
    <w:p w14:paraId="593F996F" w14:textId="389C7FBC"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Gastric cancer (GC) is the fourth leading cause of cancer-related deaths worldwide</w:t>
      </w:r>
      <w:r w:rsidRPr="008E4315">
        <w:rPr>
          <w:rFonts w:ascii="Book Antiqua" w:eastAsia="Book Antiqua" w:hAnsi="Book Antiqua" w:cs="Book Antiqua"/>
          <w:color w:val="000000"/>
          <w:vertAlign w:val="superscript"/>
        </w:rPr>
        <w:t>[1]</w:t>
      </w:r>
      <w:r w:rsidRPr="008E4315">
        <w:rPr>
          <w:rFonts w:ascii="Book Antiqua" w:eastAsia="Book Antiqua" w:hAnsi="Book Antiqua" w:cs="Book Antiqua"/>
          <w:color w:val="000000"/>
        </w:rPr>
        <w:t>, with the highest incidence among individuals aged 50-70 years. Only 2.0</w:t>
      </w:r>
      <w:r w:rsidRPr="008E4315">
        <w:rPr>
          <w:rFonts w:ascii="Book Antiqua" w:hAnsi="Book Antiqua" w:cs="Book Antiqua"/>
          <w:color w:val="000000"/>
          <w:lang w:eastAsia="zh-CN"/>
        </w:rPr>
        <w:t>%</w:t>
      </w:r>
      <w:r w:rsidRPr="008E4315">
        <w:rPr>
          <w:rFonts w:ascii="Book Antiqua" w:eastAsia="Book Antiqua" w:hAnsi="Book Antiqua" w:cs="Book Antiqua"/>
          <w:color w:val="000000"/>
        </w:rPr>
        <w:t>-6.2% of documented cases are among patients younger than 40 years</w:t>
      </w:r>
      <w:r w:rsidRPr="008E4315">
        <w:rPr>
          <w:rFonts w:ascii="Book Antiqua" w:eastAsia="Book Antiqua" w:hAnsi="Book Antiqua" w:cs="Book Antiqua"/>
          <w:color w:val="000000"/>
          <w:vertAlign w:val="superscript"/>
        </w:rPr>
        <w:t>[2,3]</w:t>
      </w:r>
      <w:r w:rsidRPr="008E4315">
        <w:rPr>
          <w:rFonts w:ascii="Book Antiqua" w:eastAsia="Book Antiqua" w:hAnsi="Book Antiqua" w:cs="Book Antiqua"/>
          <w:color w:val="000000"/>
        </w:rPr>
        <w:t>. Although the incidence of GC has gradually declined, important age-specific details may be obscured by the overall trend</w:t>
      </w:r>
      <w:r w:rsidRPr="008E4315">
        <w:rPr>
          <w:rFonts w:ascii="Book Antiqua" w:eastAsia="Book Antiqua" w:hAnsi="Book Antiqua" w:cs="Book Antiqua"/>
          <w:color w:val="000000"/>
          <w:vertAlign w:val="superscript"/>
        </w:rPr>
        <w:t>[4]</w:t>
      </w:r>
      <w:r w:rsidRPr="008E4315">
        <w:rPr>
          <w:rFonts w:ascii="Book Antiqua" w:eastAsia="Book Antiqua" w:hAnsi="Book Antiqua" w:cs="Book Antiqua"/>
          <w:color w:val="000000"/>
        </w:rPr>
        <w:t>. During the last decades, the incidence of younger GC patients has remained stable or even increased in both Western and Eastern populations</w:t>
      </w:r>
      <w:r w:rsidRPr="008E4315">
        <w:rPr>
          <w:rFonts w:ascii="Book Antiqua" w:eastAsia="Book Antiqua" w:hAnsi="Book Antiqua" w:cs="Book Antiqua"/>
          <w:color w:val="000000"/>
          <w:vertAlign w:val="superscript"/>
        </w:rPr>
        <w:t>[5</w:t>
      </w:r>
      <w:r w:rsidRPr="008E4315">
        <w:rPr>
          <w:rFonts w:ascii="Book Antiqua" w:hAnsi="Book Antiqua" w:cs="Book Antiqua"/>
          <w:color w:val="000000"/>
          <w:vertAlign w:val="superscript"/>
          <w:lang w:eastAsia="zh-CN"/>
        </w:rPr>
        <w:t>-</w:t>
      </w:r>
      <w:r w:rsidRPr="008E4315">
        <w:rPr>
          <w:rFonts w:ascii="Book Antiqua" w:eastAsia="Book Antiqua" w:hAnsi="Book Antiqua" w:cs="Book Antiqua"/>
          <w:color w:val="000000"/>
          <w:vertAlign w:val="superscript"/>
        </w:rPr>
        <w:t>7]</w:t>
      </w:r>
      <w:r w:rsidRPr="008E4315">
        <w:rPr>
          <w:rFonts w:ascii="Book Antiqua" w:eastAsia="Book Antiqua" w:hAnsi="Book Antiqua" w:cs="Book Antiqua"/>
          <w:color w:val="000000"/>
        </w:rPr>
        <w:t>.</w:t>
      </w:r>
    </w:p>
    <w:p w14:paraId="77EE0CAA" w14:textId="17475546" w:rsidR="00A77B3E" w:rsidRPr="008E4315" w:rsidRDefault="00000000" w:rsidP="0055187E">
      <w:pPr>
        <w:spacing w:line="360" w:lineRule="auto"/>
        <w:ind w:firstLineChars="200" w:firstLine="480"/>
        <w:jc w:val="both"/>
        <w:rPr>
          <w:rFonts w:ascii="Book Antiqua" w:hAnsi="Book Antiqua"/>
        </w:rPr>
      </w:pPr>
      <w:r w:rsidRPr="008E4315">
        <w:rPr>
          <w:rFonts w:ascii="Book Antiqua" w:eastAsia="Book Antiqua" w:hAnsi="Book Antiqua" w:cs="Book Antiqua"/>
          <w:color w:val="000000"/>
        </w:rPr>
        <w:t>It was long thought that younger patients with GC had aggressive behavior and serious prognosis</w:t>
      </w:r>
      <w:r w:rsidRPr="008E4315">
        <w:rPr>
          <w:rFonts w:ascii="Book Antiqua" w:eastAsia="Book Antiqua" w:hAnsi="Book Antiqua" w:cs="Book Antiqua"/>
          <w:color w:val="000000"/>
          <w:vertAlign w:val="superscript"/>
        </w:rPr>
        <w:t>[8]</w:t>
      </w:r>
      <w:r w:rsidRPr="008E4315">
        <w:rPr>
          <w:rFonts w:ascii="Book Antiqua" w:eastAsia="Book Antiqua" w:hAnsi="Book Antiqua" w:cs="Book Antiqua"/>
          <w:color w:val="000000"/>
        </w:rPr>
        <w:t>. Further insight into which subpopulations were at the highest risk of dying remained a crucial requisite so that interventions could be initiated appropriately. Recently, several studies have demonstrated a wide survival discrepancy of GC in different regions or races</w:t>
      </w:r>
      <w:r w:rsidRPr="008E4315">
        <w:rPr>
          <w:rFonts w:ascii="Book Antiqua" w:eastAsia="Book Antiqua" w:hAnsi="Book Antiqua" w:cs="Book Antiqua"/>
          <w:color w:val="000000"/>
          <w:vertAlign w:val="superscript"/>
        </w:rPr>
        <w:t>[9,10]</w:t>
      </w:r>
      <w:r w:rsidRPr="008E4315">
        <w:rPr>
          <w:rFonts w:ascii="Book Antiqua" w:eastAsia="Book Antiqua" w:hAnsi="Book Antiqua" w:cs="Book Antiqua"/>
          <w:color w:val="000000"/>
        </w:rPr>
        <w:t xml:space="preserve">. Notably, GC patients in Asia had more favorable prognoses than patients in Western countries. The important difference has also been found in certain subtypes of GC, including </w:t>
      </w:r>
      <w:r w:rsidR="00266EED" w:rsidRPr="008E4315">
        <w:rPr>
          <w:rFonts w:ascii="Book Antiqua" w:eastAsia="Book Antiqua" w:hAnsi="Book Antiqua" w:cs="Book Antiqua"/>
          <w:color w:val="000000"/>
        </w:rPr>
        <w:t xml:space="preserve">sex </w:t>
      </w:r>
      <w:r w:rsidRPr="008E4315">
        <w:rPr>
          <w:rFonts w:ascii="Book Antiqua" w:eastAsia="Book Antiqua" w:hAnsi="Book Antiqua" w:cs="Book Antiqua"/>
          <w:color w:val="000000"/>
        </w:rPr>
        <w:t>and anatomic location</w:t>
      </w:r>
      <w:r w:rsidRPr="008E4315">
        <w:rPr>
          <w:rFonts w:ascii="Book Antiqua" w:eastAsia="Book Antiqua" w:hAnsi="Book Antiqua" w:cs="Book Antiqua"/>
          <w:color w:val="000000"/>
          <w:vertAlign w:val="superscript"/>
        </w:rPr>
        <w:t>[9,10]</w:t>
      </w:r>
      <w:r w:rsidRPr="008E4315">
        <w:rPr>
          <w:rFonts w:ascii="Book Antiqua" w:eastAsia="Book Antiqua" w:hAnsi="Book Antiqua" w:cs="Book Antiqua"/>
          <w:color w:val="000000"/>
        </w:rPr>
        <w:t xml:space="preserve">. For younger GC patients, however, knowledge concerning the regional and racial disparity is scarce. Chen </w:t>
      </w:r>
      <w:r w:rsidRPr="008E4315">
        <w:rPr>
          <w:rFonts w:ascii="Book Antiqua" w:eastAsia="Book Antiqua" w:hAnsi="Book Antiqua" w:cs="Book Antiqua"/>
          <w:i/>
          <w:iCs/>
          <w:color w:val="000000"/>
        </w:rPr>
        <w:t>et al</w:t>
      </w:r>
      <w:r w:rsidRPr="008E4315">
        <w:rPr>
          <w:rFonts w:ascii="Book Antiqua" w:eastAsia="Book Antiqua" w:hAnsi="Book Antiqua" w:cs="Book Antiqua"/>
          <w:color w:val="000000"/>
          <w:vertAlign w:val="superscript"/>
        </w:rPr>
        <w:t>[11]</w:t>
      </w:r>
      <w:r w:rsidRPr="008E4315">
        <w:rPr>
          <w:rFonts w:ascii="Book Antiqua" w:eastAsia="Book Antiqua" w:hAnsi="Book Antiqua" w:cs="Book Antiqua"/>
          <w:color w:val="000000"/>
        </w:rPr>
        <w:t xml:space="preserve"> reported that younger patients in China have a longer survival time than younger patients in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whereas Strong </w:t>
      </w:r>
      <w:r w:rsidRPr="008E4315">
        <w:rPr>
          <w:rFonts w:ascii="Book Antiqua" w:eastAsia="Book Antiqua" w:hAnsi="Book Antiqua" w:cs="Book Antiqua"/>
          <w:i/>
          <w:iCs/>
          <w:color w:val="000000"/>
        </w:rPr>
        <w:t>et al</w:t>
      </w:r>
      <w:r w:rsidRPr="008E4315">
        <w:rPr>
          <w:rFonts w:ascii="Book Antiqua" w:eastAsia="Book Antiqua" w:hAnsi="Book Antiqua" w:cs="Book Antiqua"/>
          <w:color w:val="000000"/>
          <w:vertAlign w:val="superscript"/>
        </w:rPr>
        <w:t>[12]</w:t>
      </w:r>
      <w:r w:rsidRPr="008E4315">
        <w:rPr>
          <w:rFonts w:ascii="Book Antiqua" w:eastAsia="Book Antiqua" w:hAnsi="Book Antiqua" w:cs="Book Antiqua"/>
          <w:color w:val="000000"/>
        </w:rPr>
        <w:t xml:space="preserve"> showed no difference between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and Chinese cohorts. The inconsistent findings from these </w:t>
      </w:r>
      <w:r w:rsidRPr="008E4315">
        <w:rPr>
          <w:rFonts w:ascii="Book Antiqua" w:eastAsia="Book Antiqua" w:hAnsi="Book Antiqua" w:cs="Book Antiqua"/>
          <w:color w:val="000000"/>
        </w:rPr>
        <w:lastRenderedPageBreak/>
        <w:t>studies might derive from the small sample sizes, with the population records ranging from 336 to 1075.</w:t>
      </w:r>
    </w:p>
    <w:p w14:paraId="0268D1B1" w14:textId="77777777" w:rsidR="00A77B3E" w:rsidRPr="008E4315" w:rsidRDefault="00000000" w:rsidP="0055187E">
      <w:pPr>
        <w:spacing w:line="360" w:lineRule="auto"/>
        <w:ind w:firstLineChars="200" w:firstLine="480"/>
        <w:jc w:val="both"/>
        <w:rPr>
          <w:rFonts w:ascii="Book Antiqua" w:hAnsi="Book Antiqua"/>
        </w:rPr>
      </w:pPr>
      <w:r w:rsidRPr="008E4315">
        <w:rPr>
          <w:rFonts w:ascii="Book Antiqua" w:eastAsia="Book Antiqua" w:hAnsi="Book Antiqua" w:cs="Book Antiqua"/>
          <w:color w:val="000000"/>
        </w:rPr>
        <w:t>As such, based on a unique combination of the Surveillance Epidemiology and End Results (SEER) database in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and a high-volume National Cancer Center Database in China, we sought to compare the clinicopathological features, survival outcomes, and prognostic nomograms in younger Chinese and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patients. Moreover, biological analysis of younger GC patients was further evaluated, which might partly explain the histopathological behaviors and survival disparity among different regions and races.</w:t>
      </w:r>
    </w:p>
    <w:p w14:paraId="0A413790" w14:textId="77777777" w:rsidR="00A77B3E" w:rsidRPr="008E4315" w:rsidRDefault="00000000" w:rsidP="0055187E">
      <w:pPr>
        <w:spacing w:line="360" w:lineRule="auto"/>
        <w:ind w:firstLine="240"/>
        <w:jc w:val="both"/>
        <w:rPr>
          <w:rFonts w:ascii="Book Antiqua" w:hAnsi="Book Antiqua"/>
        </w:rPr>
      </w:pPr>
    </w:p>
    <w:p w14:paraId="02FD5501"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aps/>
          <w:color w:val="000000"/>
          <w:u w:val="single"/>
        </w:rPr>
        <w:t>MATERIALS AND METHODS</w:t>
      </w:r>
    </w:p>
    <w:p w14:paraId="4BB2A89F" w14:textId="77777777" w:rsidR="00A77B3E" w:rsidRPr="008E4315" w:rsidRDefault="00000000" w:rsidP="0055187E">
      <w:pPr>
        <w:spacing w:line="360" w:lineRule="auto"/>
        <w:jc w:val="both"/>
        <w:rPr>
          <w:rFonts w:ascii="Book Antiqua" w:hAnsi="Book Antiqua"/>
          <w:i/>
        </w:rPr>
      </w:pPr>
      <w:r w:rsidRPr="008E4315">
        <w:rPr>
          <w:rFonts w:ascii="Book Antiqua" w:eastAsia="Book Antiqua" w:hAnsi="Book Antiqua" w:cs="Book Antiqua"/>
          <w:b/>
          <w:bCs/>
          <w:i/>
          <w:color w:val="000000"/>
        </w:rPr>
        <w:t>Data source and patient selection</w:t>
      </w:r>
    </w:p>
    <w:p w14:paraId="1FFBBF39" w14:textId="4A62608F"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The study queried clinical data from 2000 to 2018 based on the two </w:t>
      </w:r>
      <w:r w:rsidRPr="008E4315">
        <w:rPr>
          <w:rFonts w:ascii="Book Antiqua" w:hAnsi="Book Antiqua" w:cs="Book Antiqua"/>
          <w:color w:val="000000"/>
          <w:lang w:eastAsia="zh-CN"/>
        </w:rPr>
        <w:t>l</w:t>
      </w:r>
      <w:r w:rsidRPr="008E4315">
        <w:rPr>
          <w:rFonts w:ascii="Book Antiqua" w:eastAsia="Book Antiqua" w:hAnsi="Book Antiqua" w:cs="Book Antiqua"/>
          <w:color w:val="000000"/>
        </w:rPr>
        <w:t>arge independent cohorts. The histologically confirmed GC cases in China were selected through the China National Cancer Center Gastric Cancer Database (NCCGCDB). As a single but high-volume cohort, NCCGCDB included more than 18000 patients from all regions of China over the past 20 years. Meanwhile,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group was identified from the SEER database. The SEER database, supported by the National Cancer Institute, constituted approximately 27.8% of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population</w:t>
      </w:r>
      <w:r w:rsidRPr="008E4315">
        <w:rPr>
          <w:rFonts w:ascii="Book Antiqua" w:eastAsia="Book Antiqua" w:hAnsi="Book Antiqua" w:cs="Book Antiqua"/>
          <w:color w:val="000000"/>
          <w:vertAlign w:val="superscript"/>
        </w:rPr>
        <w:t>[13]</w:t>
      </w:r>
      <w:r w:rsidRPr="008E4315">
        <w:rPr>
          <w:rFonts w:ascii="Book Antiqua" w:eastAsia="Book Antiqua" w:hAnsi="Book Antiqua" w:cs="Book Antiqua"/>
          <w:color w:val="000000"/>
        </w:rPr>
        <w:t xml:space="preserve">. Younger patients were defined as GC cases younger than 40 years of age, which remains consistent with </w:t>
      </w:r>
      <w:proofErr w:type="gramStart"/>
      <w:r w:rsidRPr="008E4315">
        <w:rPr>
          <w:rFonts w:ascii="Book Antiqua" w:eastAsia="Book Antiqua" w:hAnsi="Book Antiqua" w:cs="Book Antiqua"/>
          <w:color w:val="000000"/>
        </w:rPr>
        <w:t>the majority of</w:t>
      </w:r>
      <w:proofErr w:type="gramEnd"/>
      <w:r w:rsidRPr="008E4315">
        <w:rPr>
          <w:rFonts w:ascii="Book Antiqua" w:eastAsia="Book Antiqua" w:hAnsi="Book Antiqua" w:cs="Book Antiqua"/>
          <w:color w:val="000000"/>
        </w:rPr>
        <w:t xml:space="preserve"> previous studies</w:t>
      </w:r>
      <w:r w:rsidRPr="008E4315">
        <w:rPr>
          <w:rFonts w:ascii="Book Antiqua" w:eastAsia="Book Antiqua" w:hAnsi="Book Antiqua" w:cs="Book Antiqua"/>
          <w:color w:val="000000"/>
          <w:vertAlign w:val="superscript"/>
        </w:rPr>
        <w:t>[14,15]</w:t>
      </w:r>
      <w:r w:rsidRPr="008E4315">
        <w:rPr>
          <w:rFonts w:ascii="Book Antiqua" w:eastAsia="Book Antiqua" w:hAnsi="Book Antiqua" w:cs="Book Antiqua"/>
          <w:color w:val="000000"/>
        </w:rPr>
        <w:t>. Clinical data abstracted from the NCCGCDB and SEER databases included younger patients’ demographics, clinicopathological characteristics, and survival variables. The stage of GC was assessed according to the 8</w:t>
      </w:r>
      <w:r w:rsidRPr="008E4315">
        <w:rPr>
          <w:rFonts w:ascii="Book Antiqua" w:eastAsia="Book Antiqua" w:hAnsi="Book Antiqua" w:cs="Book Antiqua"/>
          <w:color w:val="000000"/>
          <w:vertAlign w:val="superscript"/>
        </w:rPr>
        <w:t xml:space="preserve">th </w:t>
      </w:r>
      <w:r w:rsidRPr="008E4315">
        <w:rPr>
          <w:rFonts w:ascii="Book Antiqua" w:eastAsia="Book Antiqua" w:hAnsi="Book Antiqua" w:cs="Book Antiqua"/>
          <w:color w:val="000000"/>
        </w:rPr>
        <w:t xml:space="preserve">edition of the American Joint Committee on Cancer </w:t>
      </w:r>
      <w:r w:rsidRPr="008E4315">
        <w:rPr>
          <w:rFonts w:ascii="Book Antiqua" w:hAnsi="Book Antiqua" w:cs="Book Antiqua"/>
          <w:color w:val="000000"/>
          <w:lang w:eastAsia="zh-CN"/>
        </w:rPr>
        <w:t>T</w:t>
      </w:r>
      <w:r w:rsidRPr="008E4315">
        <w:rPr>
          <w:rFonts w:ascii="Book Antiqua" w:eastAsia="Book Antiqua" w:hAnsi="Book Antiqua" w:cs="Book Antiqua"/>
          <w:color w:val="000000"/>
        </w:rPr>
        <w:t>umor-</w:t>
      </w:r>
      <w:r w:rsidRPr="008E4315">
        <w:rPr>
          <w:rFonts w:ascii="Book Antiqua" w:hAnsi="Book Antiqua" w:cs="Book Antiqua"/>
          <w:color w:val="000000"/>
          <w:lang w:eastAsia="zh-CN"/>
        </w:rPr>
        <w:t>N</w:t>
      </w:r>
      <w:r w:rsidRPr="008E4315">
        <w:rPr>
          <w:rFonts w:ascii="Book Antiqua" w:eastAsia="Book Antiqua" w:hAnsi="Book Antiqua" w:cs="Book Antiqua"/>
          <w:color w:val="000000"/>
        </w:rPr>
        <w:t>ode-</w:t>
      </w:r>
      <w:r w:rsidRPr="008E4315">
        <w:rPr>
          <w:rFonts w:ascii="Book Antiqua" w:hAnsi="Book Antiqua" w:cs="Book Antiqua"/>
          <w:color w:val="000000"/>
          <w:lang w:eastAsia="zh-CN"/>
        </w:rPr>
        <w:t>M</w:t>
      </w:r>
      <w:r w:rsidRPr="008E4315">
        <w:rPr>
          <w:rFonts w:ascii="Book Antiqua" w:eastAsia="Book Antiqua" w:hAnsi="Book Antiqua" w:cs="Book Antiqua"/>
          <w:color w:val="000000"/>
        </w:rPr>
        <w:t xml:space="preserve">etastasis </w:t>
      </w:r>
      <w:r w:rsidRPr="008E4315">
        <w:rPr>
          <w:rFonts w:ascii="Book Antiqua" w:hAnsi="Book Antiqua" w:cs="Book Antiqua"/>
          <w:color w:val="000000"/>
          <w:lang w:eastAsia="zh-CN"/>
        </w:rPr>
        <w:t>(</w:t>
      </w:r>
      <w:r w:rsidRPr="008E4315">
        <w:rPr>
          <w:rFonts w:ascii="Book Antiqua" w:eastAsia="Book Antiqua" w:hAnsi="Book Antiqua" w:cs="Book Antiqua"/>
          <w:color w:val="000000"/>
        </w:rPr>
        <w:t>TNM</w:t>
      </w:r>
      <w:r w:rsidRPr="008E4315">
        <w:rPr>
          <w:rFonts w:ascii="Book Antiqua" w:hAnsi="Book Antiqua" w:cs="Book Antiqua"/>
          <w:color w:val="000000"/>
          <w:lang w:eastAsia="zh-CN"/>
        </w:rPr>
        <w:t>)</w:t>
      </w:r>
      <w:r w:rsidRPr="008E4315">
        <w:rPr>
          <w:rFonts w:ascii="Book Antiqua" w:eastAsia="Book Antiqua" w:hAnsi="Book Antiqua" w:cs="Book Antiqua"/>
          <w:color w:val="000000"/>
        </w:rPr>
        <w:t xml:space="preserve"> staging system. The primary endpoint of the study was overall survival (OS). Moreover, the gene expression sets evaluated in the study were obtained from the Gene Expression Omnibus (GEO) database (</w:t>
      </w:r>
      <w:r w:rsidRPr="008E4315">
        <w:rPr>
          <w:rFonts w:ascii="Book Antiqua" w:eastAsia="Book Antiqua" w:hAnsi="Book Antiqua" w:cs="Book Antiqua"/>
          <w:color w:val="000000"/>
          <w:u w:color="0000EE"/>
        </w:rPr>
        <w:t>https://www.ncbi.nlm.nih.gov/geo/</w:t>
      </w:r>
      <w:r w:rsidRPr="008E4315">
        <w:rPr>
          <w:rFonts w:ascii="Book Antiqua" w:eastAsia="Book Antiqua" w:hAnsi="Book Antiqua" w:cs="Book Antiqua"/>
          <w:color w:val="000000"/>
        </w:rPr>
        <w:t xml:space="preserve">). The study protocol was approved by the ethics committee of National Cancer Center/National Clinical Research Center for Cancer/Cancer Hospital, Chinese Academy of Medical Sciences and Peking </w:t>
      </w:r>
      <w:r w:rsidRPr="008E4315">
        <w:rPr>
          <w:rFonts w:ascii="Book Antiqua" w:eastAsia="Book Antiqua" w:hAnsi="Book Antiqua" w:cs="Book Antiqua"/>
          <w:color w:val="000000"/>
        </w:rPr>
        <w:lastRenderedPageBreak/>
        <w:t>Union Medical College (No. 17-156/1412), and all methods were carried out in accordance with relevant guidelines and regulations in the ethics approval and consent.</w:t>
      </w:r>
    </w:p>
    <w:p w14:paraId="17E3C108" w14:textId="77777777" w:rsidR="00FA20DB" w:rsidRPr="008E4315" w:rsidRDefault="00000000" w:rsidP="0055187E">
      <w:pPr>
        <w:spacing w:line="360" w:lineRule="auto"/>
        <w:jc w:val="both"/>
        <w:rPr>
          <w:rFonts w:ascii="Book Antiqua" w:hAnsi="Book Antiqua" w:cs="Book Antiqua"/>
          <w:b/>
          <w:bCs/>
          <w:color w:val="000000"/>
          <w:lang w:eastAsia="zh-CN"/>
        </w:rPr>
      </w:pPr>
    </w:p>
    <w:p w14:paraId="177102C9" w14:textId="77777777" w:rsidR="00A77B3E" w:rsidRPr="008E4315" w:rsidRDefault="00000000" w:rsidP="0055187E">
      <w:pPr>
        <w:spacing w:line="360" w:lineRule="auto"/>
        <w:jc w:val="both"/>
        <w:rPr>
          <w:rFonts w:ascii="Book Antiqua" w:hAnsi="Book Antiqua"/>
          <w:i/>
        </w:rPr>
      </w:pPr>
      <w:r w:rsidRPr="008E4315">
        <w:rPr>
          <w:rFonts w:ascii="Book Antiqua" w:eastAsia="Book Antiqua" w:hAnsi="Book Antiqua" w:cs="Book Antiqua"/>
          <w:b/>
          <w:bCs/>
          <w:i/>
          <w:color w:val="000000"/>
        </w:rPr>
        <w:t xml:space="preserve">Statistical </w:t>
      </w:r>
      <w:r w:rsidRPr="008E4315">
        <w:rPr>
          <w:rFonts w:ascii="Book Antiqua" w:hAnsi="Book Antiqua" w:cs="Book Antiqua"/>
          <w:b/>
          <w:bCs/>
          <w:i/>
          <w:color w:val="000000"/>
          <w:lang w:eastAsia="zh-CN"/>
        </w:rPr>
        <w:t>a</w:t>
      </w:r>
      <w:r w:rsidRPr="008E4315">
        <w:rPr>
          <w:rFonts w:ascii="Book Antiqua" w:eastAsia="Book Antiqua" w:hAnsi="Book Antiqua" w:cs="Book Antiqua"/>
          <w:b/>
          <w:bCs/>
          <w:i/>
          <w:color w:val="000000"/>
        </w:rPr>
        <w:t xml:space="preserve">nalysis </w:t>
      </w:r>
    </w:p>
    <w:p w14:paraId="6584994E" w14:textId="4A4A84D5"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The line chart was plotted to analyze the changing ratios of younger GC patients from 2000 to 2018. Categorical variables were compared using the </w:t>
      </w:r>
      <w:r w:rsidRPr="008E4315">
        <w:rPr>
          <w:rFonts w:ascii="Book Antiqua" w:eastAsia="Book Antiqua" w:hAnsi="Book Antiqua" w:cs="Book Antiqua"/>
          <w:i/>
          <w:iCs/>
          <w:color w:val="000000"/>
        </w:rPr>
        <w:t>χ</w:t>
      </w:r>
      <w:r w:rsidRPr="008E4315">
        <w:rPr>
          <w:rFonts w:ascii="Book Antiqua" w:eastAsia="Book Antiqua" w:hAnsi="Book Antiqua" w:cs="Book Antiqua"/>
          <w:i/>
          <w:iCs/>
          <w:color w:val="000000"/>
          <w:vertAlign w:val="superscript"/>
        </w:rPr>
        <w:t>2</w:t>
      </w:r>
      <w:r w:rsidRPr="008E4315">
        <w:rPr>
          <w:rFonts w:ascii="Book Antiqua" w:eastAsia="Book Antiqua" w:hAnsi="Book Antiqua" w:cs="Book Antiqua"/>
          <w:color w:val="000000"/>
        </w:rPr>
        <w:t xml:space="preserve"> test. Comparisons were performed using the </w:t>
      </w:r>
      <w:r w:rsidRPr="008E4315">
        <w:rPr>
          <w:rFonts w:ascii="Book Antiqua" w:eastAsia="Book Antiqua" w:hAnsi="Book Antiqua" w:cs="Book Antiqua"/>
          <w:i/>
          <w:iCs/>
          <w:color w:val="000000"/>
        </w:rPr>
        <w:t>t</w:t>
      </w:r>
      <w:r w:rsidRPr="008E4315">
        <w:rPr>
          <w:rFonts w:ascii="Book Antiqua" w:eastAsia="Book Antiqua" w:hAnsi="Book Antiqua" w:cs="Book Antiqua"/>
          <w:color w:val="000000"/>
        </w:rPr>
        <w:t xml:space="preserve">-test for normally distributed continuous variables and the Mann-Whitney </w:t>
      </w:r>
      <w:r w:rsidRPr="008E4315">
        <w:rPr>
          <w:rFonts w:ascii="Book Antiqua" w:eastAsia="Book Antiqua" w:hAnsi="Book Antiqua" w:cs="Book Antiqua"/>
          <w:i/>
          <w:iCs/>
          <w:color w:val="000000"/>
        </w:rPr>
        <w:t>U</w:t>
      </w:r>
      <w:r w:rsidRPr="008E4315">
        <w:rPr>
          <w:rFonts w:ascii="Book Antiqua" w:eastAsia="Book Antiqua" w:hAnsi="Book Antiqua" w:cs="Book Antiqua"/>
          <w:color w:val="000000"/>
        </w:rPr>
        <w:t xml:space="preserve"> test for variables not normally distributed. Survival curves for different regions and races were calculated with the Kaplan-Meier method, while the log-rank test estimated the relevant survival disparity. Univariate and multivariate Cox proportional hazards models were used to determine the prognostic factors for younger patients, while the corresponding hazard ratio and 95% confidence interval (CI) were generated. The covariates with a </w:t>
      </w:r>
      <w:r w:rsidRPr="008E4315">
        <w:rPr>
          <w:rFonts w:ascii="Book Antiqua" w:eastAsia="Book Antiqua" w:hAnsi="Book Antiqua" w:cs="Book Antiqua"/>
          <w:i/>
          <w:iCs/>
          <w:color w:val="000000"/>
        </w:rPr>
        <w:t>P</w:t>
      </w:r>
      <w:r w:rsidRPr="008E4315">
        <w:rPr>
          <w:rFonts w:ascii="Book Antiqua" w:eastAsia="Book Antiqua" w:hAnsi="Book Antiqua" w:cs="Book Antiqua"/>
          <w:color w:val="000000"/>
        </w:rPr>
        <w:t xml:space="preserve"> value of &lt; 0.10 in the univariate models were included in the multivariate analysis</w:t>
      </w:r>
      <w:r w:rsidRPr="008E4315">
        <w:rPr>
          <w:rFonts w:ascii="Book Antiqua" w:eastAsia="Book Antiqua" w:hAnsi="Book Antiqua" w:cs="Book Antiqua"/>
          <w:color w:val="000000"/>
          <w:vertAlign w:val="superscript"/>
        </w:rPr>
        <w:t>[16]</w:t>
      </w:r>
      <w:r w:rsidRPr="008E4315">
        <w:rPr>
          <w:rFonts w:ascii="Book Antiqua" w:eastAsia="Book Antiqua" w:hAnsi="Book Antiqua" w:cs="Book Antiqua"/>
          <w:color w:val="000000"/>
        </w:rPr>
        <w:t xml:space="preserve">. Statistical significance was set at a two-sided </w:t>
      </w:r>
      <w:r w:rsidRPr="008E4315">
        <w:rPr>
          <w:rFonts w:ascii="Book Antiqua" w:eastAsia="Book Antiqua" w:hAnsi="Book Antiqua" w:cs="Book Antiqua"/>
          <w:i/>
          <w:iCs/>
          <w:color w:val="000000"/>
        </w:rPr>
        <w:t>P</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value less than 0.05. The survival nomogram for China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was formulated based on the multivariate analysis. Younger cases were randomized 7:3, which were adopted in the training set and the validation set, respectively. The area under the curves (AUC), the concordance index (C-index), and the calibration plots were performed to measure the effectiveness of nomograms. All statistical analyses in the study were conducted using R software v.3.6.3 (http://www.r-project.org/).</w:t>
      </w:r>
    </w:p>
    <w:p w14:paraId="2AFA3FB2" w14:textId="77777777" w:rsidR="00774445" w:rsidRPr="008E4315" w:rsidRDefault="00000000" w:rsidP="0055187E">
      <w:pPr>
        <w:spacing w:line="360" w:lineRule="auto"/>
        <w:jc w:val="both"/>
        <w:rPr>
          <w:rFonts w:ascii="Book Antiqua" w:hAnsi="Book Antiqua" w:cs="Book Antiqua"/>
          <w:b/>
          <w:bCs/>
          <w:color w:val="000000"/>
          <w:lang w:eastAsia="zh-CN"/>
        </w:rPr>
      </w:pPr>
    </w:p>
    <w:p w14:paraId="5D6A5AE4" w14:textId="77777777" w:rsidR="00A77B3E" w:rsidRPr="008E4315" w:rsidRDefault="00000000" w:rsidP="0055187E">
      <w:pPr>
        <w:spacing w:line="360" w:lineRule="auto"/>
        <w:jc w:val="both"/>
        <w:rPr>
          <w:rFonts w:ascii="Book Antiqua" w:hAnsi="Book Antiqua"/>
          <w:i/>
        </w:rPr>
      </w:pPr>
      <w:r w:rsidRPr="008E4315">
        <w:rPr>
          <w:rFonts w:ascii="Book Antiqua" w:eastAsia="Book Antiqua" w:hAnsi="Book Antiqua" w:cs="Book Antiqua"/>
          <w:b/>
          <w:bCs/>
          <w:i/>
          <w:color w:val="000000"/>
        </w:rPr>
        <w:t xml:space="preserve">Bioinformatics </w:t>
      </w:r>
      <w:r w:rsidRPr="008E4315">
        <w:rPr>
          <w:rFonts w:ascii="Book Antiqua" w:hAnsi="Book Antiqua" w:cs="Book Antiqua"/>
          <w:b/>
          <w:bCs/>
          <w:i/>
          <w:color w:val="000000"/>
          <w:lang w:eastAsia="zh-CN"/>
        </w:rPr>
        <w:t>a</w:t>
      </w:r>
      <w:r w:rsidRPr="008E4315">
        <w:rPr>
          <w:rFonts w:ascii="Book Antiqua" w:eastAsia="Book Antiqua" w:hAnsi="Book Antiqua" w:cs="Book Antiqua"/>
          <w:b/>
          <w:bCs/>
          <w:i/>
          <w:color w:val="000000"/>
        </w:rPr>
        <w:t>nalysis</w:t>
      </w:r>
    </w:p>
    <w:p w14:paraId="542DC4C1" w14:textId="223E3148"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Based on the GEO database, the differentially expressed genes (DEGs) analysis was further performed to evaluate gene discrepancy for younger patients among different regions, while genes that met the cutoff criteria, adjusted </w:t>
      </w:r>
      <w:r w:rsidRPr="008E4315">
        <w:rPr>
          <w:rFonts w:ascii="Book Antiqua" w:eastAsia="Book Antiqua" w:hAnsi="Book Antiqua" w:cs="Book Antiqua"/>
          <w:i/>
          <w:iCs/>
          <w:color w:val="000000"/>
        </w:rPr>
        <w:t>P-</w:t>
      </w:r>
      <w:r w:rsidRPr="008E4315">
        <w:rPr>
          <w:rFonts w:ascii="Book Antiqua" w:eastAsia="Book Antiqua" w:hAnsi="Book Antiqua" w:cs="Book Antiqua"/>
          <w:color w:val="000000"/>
        </w:rPr>
        <w:t>value</w:t>
      </w:r>
      <w:r w:rsidRPr="008E4315">
        <w:rPr>
          <w:rFonts w:ascii="Book Antiqua" w:hAnsi="Book Antiqua" w:cs="Book Antiqua"/>
          <w:color w:val="000000"/>
          <w:lang w:eastAsia="zh-CN"/>
        </w:rPr>
        <w:t xml:space="preserve"> </w:t>
      </w:r>
      <w:r w:rsidRPr="008E4315">
        <w:rPr>
          <w:rFonts w:ascii="Book Antiqua" w:eastAsia="宋体" w:hAnsi="Book Antiqua" w:cs="宋体"/>
          <w:color w:val="000000"/>
          <w:lang w:eastAsia="zh-CN"/>
        </w:rPr>
        <w:t xml:space="preserve">&lt; </w:t>
      </w:r>
      <w:r w:rsidRPr="008E4315">
        <w:rPr>
          <w:rFonts w:ascii="Book Antiqua" w:eastAsia="Book Antiqua" w:hAnsi="Book Antiqua" w:cs="Book Antiqua"/>
          <w:color w:val="000000"/>
        </w:rPr>
        <w:t>0.05 and |</w:t>
      </w:r>
      <w:proofErr w:type="spellStart"/>
      <w:r w:rsidRPr="008E4315">
        <w:rPr>
          <w:rFonts w:ascii="Book Antiqua" w:eastAsia="Book Antiqua" w:hAnsi="Book Antiqua" w:cs="Book Antiqua"/>
          <w:color w:val="000000"/>
        </w:rPr>
        <w:t>logFC</w:t>
      </w:r>
      <w:proofErr w:type="spellEnd"/>
      <w:r w:rsidRPr="008E4315">
        <w:rPr>
          <w:rFonts w:ascii="Book Antiqua" w:eastAsia="Book Antiqua" w:hAnsi="Book Antiqua" w:cs="Book Antiqua"/>
          <w:color w:val="000000"/>
        </w:rPr>
        <w:t xml:space="preserve">| </w:t>
      </w:r>
      <w:r w:rsidRPr="008E4315">
        <w:rPr>
          <w:rFonts w:ascii="Book Antiqua" w:eastAsia="宋体" w:hAnsi="Book Antiqua" w:cs="宋体"/>
          <w:color w:val="000000"/>
          <w:lang w:eastAsia="zh-CN"/>
        </w:rPr>
        <w:t xml:space="preserve">&gt; </w:t>
      </w:r>
      <w:r w:rsidRPr="008E4315">
        <w:rPr>
          <w:rFonts w:ascii="Book Antiqua" w:eastAsia="Book Antiqua" w:hAnsi="Book Antiqua" w:cs="Book Antiqua"/>
          <w:color w:val="000000"/>
        </w:rPr>
        <w:t xml:space="preserve">2.0, where FC represents fold change, were considered as DEGs. A heatmap was constructed with 50 differential genes from the DEGs analysis. The Search Tool for the Retrieval of Interacting Genes database (http://string-db.org/) was designed to analyze the protein-protein interaction (PPI) network, which was subsequently visualized by </w:t>
      </w:r>
      <w:proofErr w:type="spellStart"/>
      <w:r w:rsidRPr="008E4315">
        <w:rPr>
          <w:rFonts w:ascii="Book Antiqua" w:eastAsia="Book Antiqua" w:hAnsi="Book Antiqua" w:cs="Book Antiqua"/>
          <w:color w:val="000000"/>
        </w:rPr>
        <w:lastRenderedPageBreak/>
        <w:t>Cytoscape</w:t>
      </w:r>
      <w:proofErr w:type="spellEnd"/>
      <w:r w:rsidRPr="008E4315">
        <w:rPr>
          <w:rFonts w:ascii="Book Antiqua" w:eastAsia="Book Antiqua" w:hAnsi="Book Antiqua" w:cs="Book Antiqua"/>
          <w:color w:val="000000"/>
        </w:rPr>
        <w:t xml:space="preserve"> software (</w:t>
      </w:r>
      <w:r w:rsidRPr="008E4315">
        <w:rPr>
          <w:rFonts w:ascii="Book Antiqua" w:eastAsia="Book Antiqua" w:hAnsi="Book Antiqua" w:cs="Book Antiqua"/>
          <w:color w:val="000000"/>
          <w:u w:color="0000EE"/>
        </w:rPr>
        <w:t>www.cytoscape.org/</w:t>
      </w:r>
      <w:r w:rsidRPr="008E4315">
        <w:rPr>
          <w:rFonts w:ascii="Book Antiqua" w:eastAsia="Book Antiqua" w:hAnsi="Book Antiqua" w:cs="Book Antiqua"/>
          <w:color w:val="000000"/>
        </w:rPr>
        <w:t xml:space="preserve">). As a plugin in </w:t>
      </w:r>
      <w:proofErr w:type="spellStart"/>
      <w:r w:rsidRPr="008E4315">
        <w:rPr>
          <w:rFonts w:ascii="Book Antiqua" w:eastAsia="Book Antiqua" w:hAnsi="Book Antiqua" w:cs="Book Antiqua"/>
          <w:color w:val="000000"/>
        </w:rPr>
        <w:t>Cytoscape</w:t>
      </w:r>
      <w:proofErr w:type="spellEnd"/>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CytoHubba</w:t>
      </w:r>
      <w:proofErr w:type="spellEnd"/>
      <w:r w:rsidRPr="008E4315">
        <w:rPr>
          <w:rFonts w:ascii="Book Antiqua" w:eastAsia="Book Antiqua" w:hAnsi="Book Antiqua" w:cs="Book Antiqua"/>
          <w:color w:val="000000"/>
        </w:rPr>
        <w:t xml:space="preserve"> was used to calculate the degree of protein node, and the top </w:t>
      </w:r>
      <w:r w:rsidR="00A64CC8" w:rsidRPr="008E4315">
        <w:rPr>
          <w:rFonts w:ascii="Book Antiqua" w:eastAsia="Book Antiqua" w:hAnsi="Book Antiqua" w:cs="Book Antiqua"/>
          <w:color w:val="000000"/>
        </w:rPr>
        <w:t xml:space="preserve">10 </w:t>
      </w:r>
      <w:r w:rsidRPr="008E4315">
        <w:rPr>
          <w:rFonts w:ascii="Book Antiqua" w:eastAsia="Book Antiqua" w:hAnsi="Book Antiqua" w:cs="Book Antiqua"/>
          <w:color w:val="000000"/>
        </w:rPr>
        <w:t>genes were identified as hub genes.</w:t>
      </w:r>
    </w:p>
    <w:p w14:paraId="7AE1F77A" w14:textId="77777777" w:rsidR="00A77B3E" w:rsidRPr="008E4315" w:rsidRDefault="00000000" w:rsidP="0055187E">
      <w:pPr>
        <w:spacing w:line="360" w:lineRule="auto"/>
        <w:jc w:val="both"/>
        <w:rPr>
          <w:rFonts w:ascii="Book Antiqua" w:hAnsi="Book Antiqua"/>
        </w:rPr>
      </w:pPr>
    </w:p>
    <w:p w14:paraId="49DFFB94"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aps/>
          <w:color w:val="000000"/>
          <w:u w:val="single"/>
        </w:rPr>
        <w:t>RESULTS</w:t>
      </w:r>
    </w:p>
    <w:p w14:paraId="30C34B23" w14:textId="77777777" w:rsidR="00A77B3E" w:rsidRPr="008E4315" w:rsidRDefault="00000000" w:rsidP="0055187E">
      <w:pPr>
        <w:spacing w:line="360" w:lineRule="auto"/>
        <w:jc w:val="both"/>
        <w:rPr>
          <w:rFonts w:ascii="Book Antiqua" w:hAnsi="Book Antiqua"/>
          <w:i/>
        </w:rPr>
      </w:pPr>
      <w:r w:rsidRPr="008E4315">
        <w:rPr>
          <w:rFonts w:ascii="Book Antiqua" w:eastAsia="Book Antiqua" w:hAnsi="Book Antiqua" w:cs="Book Antiqua"/>
          <w:b/>
          <w:bCs/>
          <w:i/>
          <w:color w:val="000000"/>
        </w:rPr>
        <w:t xml:space="preserve">Demographic and </w:t>
      </w:r>
      <w:r w:rsidRPr="008E4315">
        <w:rPr>
          <w:rFonts w:ascii="Book Antiqua" w:hAnsi="Book Antiqua" w:cs="Book Antiqua"/>
          <w:b/>
          <w:bCs/>
          <w:i/>
          <w:color w:val="000000"/>
          <w:lang w:eastAsia="zh-CN"/>
        </w:rPr>
        <w:t>c</w:t>
      </w:r>
      <w:r w:rsidRPr="008E4315">
        <w:rPr>
          <w:rFonts w:ascii="Book Antiqua" w:eastAsia="Book Antiqua" w:hAnsi="Book Antiqua" w:cs="Book Antiqua"/>
          <w:b/>
          <w:bCs/>
          <w:i/>
          <w:color w:val="000000"/>
        </w:rPr>
        <w:t>linicopathological features</w:t>
      </w:r>
    </w:p>
    <w:p w14:paraId="4F26468B" w14:textId="3229E46A"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From 2000 to 2018, a total of 6098 younger GC patients were selected, of which 1159 were enrolled in NCCGCDB, and 4939 were collected from the SEER database. The mean age of younger patients was 33.77</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4.53 in China, and 32.91</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5.38 in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w:t>
      </w:r>
      <w:r w:rsidRPr="008E4315">
        <w:rPr>
          <w:rFonts w:ascii="Book Antiqua" w:eastAsia="Book Antiqua" w:hAnsi="Book Antiqua" w:cs="Book Antiqua"/>
          <w:i/>
          <w:color w:val="000000"/>
        </w:rPr>
        <w:t>P</w:t>
      </w:r>
      <w:r w:rsidRPr="008E4315">
        <w:rPr>
          <w:rFonts w:ascii="Book Antiqua" w:eastAsia="宋体" w:hAnsi="Book Antiqua" w:cs="宋体"/>
          <w:color w:val="000000"/>
          <w:lang w:eastAsia="zh-CN"/>
        </w:rPr>
        <w:t xml:space="preserve"> &lt; </w:t>
      </w:r>
      <w:r w:rsidRPr="008E4315">
        <w:rPr>
          <w:rFonts w:ascii="Book Antiqua" w:eastAsia="Book Antiqua" w:hAnsi="Book Antiqua" w:cs="Book Antiqua"/>
          <w:color w:val="000000"/>
        </w:rPr>
        <w:t>0.0001). As shown in Figure 1, time trends of younger patients from 2000 to 2018 have remained stable in both China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sets (range 3.9%-6.7%, range 3.4%-3.8%, respectively). Compared to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 group</w:t>
      </w:r>
      <w:r w:rsidRPr="008E4315">
        <w:rPr>
          <w:rFonts w:ascii="Book Antiqua" w:eastAsia="Book Antiqua" w:hAnsi="Book Antiqua" w:cs="Book Antiqua"/>
          <w:color w:val="000000"/>
        </w:rPr>
        <w:t>, the China group had a higher ratio of younger patients over periods.</w:t>
      </w:r>
    </w:p>
    <w:p w14:paraId="0A6D319E" w14:textId="3E241614" w:rsidR="00A77B3E" w:rsidRPr="008E4315" w:rsidRDefault="00000000" w:rsidP="0055187E">
      <w:pPr>
        <w:spacing w:line="360" w:lineRule="auto"/>
        <w:ind w:firstLineChars="200" w:firstLine="480"/>
        <w:jc w:val="both"/>
        <w:rPr>
          <w:rFonts w:ascii="Book Antiqua" w:hAnsi="Book Antiqua"/>
        </w:rPr>
      </w:pPr>
      <w:r w:rsidRPr="008E4315">
        <w:rPr>
          <w:rFonts w:ascii="Book Antiqua" w:eastAsia="Book Antiqua" w:hAnsi="Book Antiqua" w:cs="Book Antiqua"/>
          <w:color w:val="000000"/>
        </w:rPr>
        <w:t>Notably, compared to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younger GC patients in China predominantly had distal tumor location (83.7% </w:t>
      </w:r>
      <w:r w:rsidRPr="008E4315">
        <w:rPr>
          <w:rFonts w:ascii="Book Antiqua" w:eastAsia="Book Antiqua" w:hAnsi="Book Antiqua" w:cs="Book Antiqua"/>
          <w:i/>
          <w:iCs/>
          <w:color w:val="000000"/>
        </w:rPr>
        <w:t>vs</w:t>
      </w:r>
      <w:r w:rsidRPr="008E4315">
        <w:rPr>
          <w:rFonts w:ascii="Book Antiqua" w:eastAsia="Book Antiqua" w:hAnsi="Book Antiqua" w:cs="Book Antiqua"/>
          <w:color w:val="000000"/>
        </w:rPr>
        <w:t xml:space="preserve"> 66.7%, </w:t>
      </w:r>
      <w:r w:rsidRPr="008E4315">
        <w:rPr>
          <w:rFonts w:ascii="Book Antiqua" w:eastAsia="Book Antiqua" w:hAnsi="Book Antiqua" w:cs="Book Antiqua"/>
          <w:i/>
          <w:color w:val="000000"/>
        </w:rPr>
        <w:t>P</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&lt;</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 xml:space="preserve">0.0001), poor differentiation (82.5% </w:t>
      </w:r>
      <w:r w:rsidRPr="008E4315">
        <w:rPr>
          <w:rFonts w:ascii="Book Antiqua" w:eastAsia="Book Antiqua" w:hAnsi="Book Antiqua" w:cs="Book Antiqua"/>
          <w:i/>
          <w:iCs/>
          <w:color w:val="000000"/>
        </w:rPr>
        <w:t>vs</w:t>
      </w:r>
      <w:r w:rsidRPr="008E4315">
        <w:rPr>
          <w:rFonts w:ascii="Book Antiqua" w:eastAsia="Book Antiqua" w:hAnsi="Book Antiqua" w:cs="Book Antiqua"/>
          <w:color w:val="000000"/>
        </w:rPr>
        <w:t xml:space="preserve"> 78.5%, </w:t>
      </w:r>
      <w:r w:rsidRPr="008E4315">
        <w:rPr>
          <w:rFonts w:ascii="Book Antiqua" w:eastAsia="Book Antiqua" w:hAnsi="Book Antiqua" w:cs="Book Antiqua"/>
          <w:i/>
          <w:color w:val="000000"/>
        </w:rPr>
        <w:t>P</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&lt;</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 xml:space="preserve">0.0001), and signet ring cell carcinoma (52.9% </w:t>
      </w:r>
      <w:r w:rsidRPr="008E4315">
        <w:rPr>
          <w:rFonts w:ascii="Book Antiqua" w:eastAsia="Book Antiqua" w:hAnsi="Book Antiqua" w:cs="Book Antiqua"/>
          <w:i/>
          <w:iCs/>
          <w:color w:val="000000"/>
        </w:rPr>
        <w:t>vs</w:t>
      </w:r>
      <w:r w:rsidRPr="008E4315">
        <w:rPr>
          <w:rFonts w:ascii="Book Antiqua" w:eastAsia="Book Antiqua" w:hAnsi="Book Antiqua" w:cs="Book Antiqua"/>
          <w:color w:val="000000"/>
        </w:rPr>
        <w:t xml:space="preserve"> 28.9%,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 0.0001). Conversely, relatively higher percentages of proximal location (33.3% </w:t>
      </w:r>
      <w:r w:rsidRPr="008E4315">
        <w:rPr>
          <w:rFonts w:ascii="Book Antiqua" w:eastAsia="Book Antiqua" w:hAnsi="Book Antiqua" w:cs="Book Antiqua"/>
          <w:i/>
          <w:iCs/>
          <w:color w:val="000000"/>
        </w:rPr>
        <w:t>vs</w:t>
      </w:r>
      <w:r w:rsidRPr="008E4315">
        <w:rPr>
          <w:rFonts w:ascii="Book Antiqua" w:eastAsia="Book Antiqua" w:hAnsi="Book Antiqua" w:cs="Book Antiqua"/>
          <w:color w:val="000000"/>
        </w:rPr>
        <w:t xml:space="preserve"> 16.3%,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 0.0001), well differentiation (7.5% </w:t>
      </w:r>
      <w:r w:rsidRPr="008E4315">
        <w:rPr>
          <w:rFonts w:ascii="Book Antiqua" w:eastAsia="Book Antiqua" w:hAnsi="Book Antiqua" w:cs="Book Antiqua"/>
          <w:i/>
          <w:iCs/>
          <w:color w:val="000000"/>
        </w:rPr>
        <w:t>vs</w:t>
      </w:r>
      <w:r w:rsidRPr="008E4315">
        <w:rPr>
          <w:rFonts w:ascii="Book Antiqua" w:eastAsia="Book Antiqua" w:hAnsi="Book Antiqua" w:cs="Book Antiqua"/>
          <w:color w:val="000000"/>
        </w:rPr>
        <w:t xml:space="preserve"> 1.2%,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 0.0001), and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IV tumors (52.5% </w:t>
      </w:r>
      <w:r w:rsidRPr="008E4315">
        <w:rPr>
          <w:rFonts w:ascii="Book Antiqua" w:eastAsia="Book Antiqua" w:hAnsi="Book Antiqua" w:cs="Book Antiqua"/>
          <w:i/>
          <w:iCs/>
          <w:color w:val="000000"/>
        </w:rPr>
        <w:t>vs</w:t>
      </w:r>
      <w:r w:rsidRPr="008E4315">
        <w:rPr>
          <w:rFonts w:ascii="Book Antiqua" w:eastAsia="Book Antiqua" w:hAnsi="Book Antiqua" w:cs="Book Antiqua"/>
          <w:color w:val="000000"/>
        </w:rPr>
        <w:t xml:space="preserve"> 21.4%,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 0.0001) were revealed in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patients (Table 1). As for treatment, the percentage of surgery (75.1% </w:t>
      </w:r>
      <w:r w:rsidRPr="008E4315">
        <w:rPr>
          <w:rFonts w:ascii="Book Antiqua" w:eastAsia="Book Antiqua" w:hAnsi="Book Antiqua" w:cs="Book Antiqua"/>
          <w:i/>
          <w:iCs/>
          <w:color w:val="000000"/>
        </w:rPr>
        <w:t>vs</w:t>
      </w:r>
      <w:r w:rsidRPr="008E4315">
        <w:rPr>
          <w:rFonts w:ascii="Book Antiqua" w:eastAsia="Book Antiqua" w:hAnsi="Book Antiqua" w:cs="Book Antiqua"/>
          <w:color w:val="000000"/>
        </w:rPr>
        <w:t xml:space="preserve"> 41.4%,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 0.0001), lymphadenectomy (67.4% </w:t>
      </w:r>
      <w:r w:rsidRPr="008E4315">
        <w:rPr>
          <w:rFonts w:ascii="Book Antiqua" w:eastAsia="Book Antiqua" w:hAnsi="Book Antiqua" w:cs="Book Antiqua"/>
          <w:i/>
          <w:iCs/>
          <w:color w:val="000000"/>
        </w:rPr>
        <w:t>vs</w:t>
      </w:r>
      <w:r w:rsidRPr="008E4315">
        <w:rPr>
          <w:rFonts w:ascii="Book Antiqua" w:eastAsia="Book Antiqua" w:hAnsi="Book Antiqua" w:cs="Book Antiqua"/>
          <w:color w:val="000000"/>
        </w:rPr>
        <w:t xml:space="preserve"> 19.1%,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 0.0001), and lymphadenectomy with at least 15 examined lymph nodes (ELNs ≥ 15) (52.4% </w:t>
      </w:r>
      <w:r w:rsidRPr="008E4315">
        <w:rPr>
          <w:rFonts w:ascii="Book Antiqua" w:eastAsia="Book Antiqua" w:hAnsi="Book Antiqua" w:cs="Book Antiqua"/>
          <w:i/>
          <w:iCs/>
          <w:color w:val="000000"/>
        </w:rPr>
        <w:t>vs</w:t>
      </w:r>
      <w:r w:rsidRPr="008E4315">
        <w:rPr>
          <w:rFonts w:ascii="Book Antiqua" w:eastAsia="Book Antiqua" w:hAnsi="Book Antiqua" w:cs="Book Antiqua"/>
          <w:color w:val="000000"/>
        </w:rPr>
        <w:t xml:space="preserve"> 10.6%,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 0.0001) were higher in China than those in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In addition, nearly 60.6% of the patients in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cohort received chemotherapy compared with only 36.9% in the Chinese cohort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 0.0001).</w:t>
      </w:r>
    </w:p>
    <w:p w14:paraId="1A153C30" w14:textId="77777777" w:rsidR="00A77B3E" w:rsidRPr="008E4315" w:rsidRDefault="00000000" w:rsidP="0055187E">
      <w:pPr>
        <w:spacing w:line="360" w:lineRule="auto"/>
        <w:ind w:firstLine="240"/>
        <w:jc w:val="both"/>
        <w:rPr>
          <w:rFonts w:ascii="Book Antiqua" w:hAnsi="Book Antiqua"/>
        </w:rPr>
      </w:pPr>
    </w:p>
    <w:p w14:paraId="3BB2C359" w14:textId="77777777" w:rsidR="00A77B3E" w:rsidRPr="008E4315" w:rsidRDefault="00000000" w:rsidP="0055187E">
      <w:pPr>
        <w:spacing w:line="360" w:lineRule="auto"/>
        <w:jc w:val="both"/>
        <w:rPr>
          <w:rFonts w:ascii="Book Antiqua" w:hAnsi="Book Antiqua"/>
          <w:i/>
        </w:rPr>
      </w:pPr>
      <w:r w:rsidRPr="008E4315">
        <w:rPr>
          <w:rFonts w:ascii="Book Antiqua" w:eastAsia="Book Antiqua" w:hAnsi="Book Antiqua" w:cs="Book Antiqua"/>
          <w:b/>
          <w:bCs/>
          <w:i/>
          <w:color w:val="000000"/>
        </w:rPr>
        <w:t>Survival analysis in different regions and races</w:t>
      </w:r>
    </w:p>
    <w:p w14:paraId="53FCF2DD" w14:textId="3F6E5928"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Survival trends of younger GC patients are summarized in Table 2 and Figure 2. Compared to the stable prognosis of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a noticeable survival increment was shown in younger Chinese patients. The 3-year OS increased from 54.5% (95%CI: </w:t>
      </w:r>
      <w:r w:rsidRPr="008E4315">
        <w:rPr>
          <w:rFonts w:ascii="Book Antiqua" w:eastAsia="Book Antiqua" w:hAnsi="Book Antiqua" w:cs="Book Antiqua"/>
          <w:color w:val="000000"/>
        </w:rPr>
        <w:lastRenderedPageBreak/>
        <w:t>41.7%-71.4%) in 2000-2003 to 66.5% (95%CI: 60.8%-72.7%) in 2014-2018, while the 5-year OS improved from 47.7% (95%CI: 35.0%-65.0%) in 2000-2003 to 51.6% (95%CI: 46.6%-57.2%) in 2009-2013.</w:t>
      </w:r>
    </w:p>
    <w:p w14:paraId="29FDF7B5" w14:textId="57FC50CC" w:rsidR="00A77B3E" w:rsidRPr="008E4315" w:rsidRDefault="00000000" w:rsidP="0055187E">
      <w:pPr>
        <w:spacing w:line="360" w:lineRule="auto"/>
        <w:ind w:firstLineChars="200" w:firstLine="480"/>
        <w:jc w:val="both"/>
        <w:rPr>
          <w:rFonts w:ascii="Book Antiqua" w:hAnsi="Book Antiqua"/>
        </w:rPr>
      </w:pPr>
      <w:r w:rsidRPr="008E4315">
        <w:rPr>
          <w:rFonts w:ascii="Book Antiqua" w:eastAsia="Book Antiqua" w:hAnsi="Book Antiqua" w:cs="Book Antiqua"/>
          <w:color w:val="000000"/>
        </w:rPr>
        <w:t>Figure 3 depicts the Kaplan-Meier curves for different regions and races. The survival outcomes were much better in Chinese patients or patients diagnosed in China, compared with other races (mentioned in SEER dataset) or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patients (all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w:t>
      </w:r>
      <w:r w:rsidRPr="008E4315">
        <w:rPr>
          <w:rFonts w:eastAsia="Book Antiqua"/>
          <w:color w:val="000000"/>
        </w:rPr>
        <w:t> </w:t>
      </w:r>
      <w:r w:rsidRPr="008E4315">
        <w:rPr>
          <w:rFonts w:ascii="Book Antiqua" w:eastAsia="Book Antiqua" w:hAnsi="Book Antiqua" w:cs="Book Antiqua"/>
          <w:color w:val="000000"/>
        </w:rPr>
        <w:t xml:space="preserve">0.0001). To avoid the bias of pathological stage, further analysis was performed to evaluate prognosis of younger cases divided by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The left column of Figure 3 shows the survival curves of younger patients in China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diagnosed as all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stages (Figure 3A),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I (Figure 3B),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II (Figure 3C),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III (Figure 3D), and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IV (Figure 3E), while the right column evaluated the OS among different races/ethnicities. Except for stage II GC patients (</w:t>
      </w:r>
      <w:r w:rsidRPr="008E4315">
        <w:rPr>
          <w:rFonts w:ascii="Book Antiqua" w:eastAsia="Book Antiqua" w:hAnsi="Book Antiqua" w:cs="Book Antiqua"/>
          <w:i/>
          <w:iCs/>
          <w:color w:val="000000"/>
        </w:rPr>
        <w:t>P</w:t>
      </w:r>
      <w:r w:rsidRPr="008E4315">
        <w:rPr>
          <w:rFonts w:ascii="Book Antiqua" w:eastAsia="Book Antiqua" w:hAnsi="Book Antiqua" w:cs="Book Antiqua"/>
          <w:color w:val="000000"/>
        </w:rPr>
        <w:t xml:space="preserve"> = 0.16, </w:t>
      </w:r>
      <w:r w:rsidRPr="008E4315">
        <w:rPr>
          <w:rFonts w:ascii="Book Antiqua" w:eastAsia="Book Antiqua" w:hAnsi="Book Antiqua" w:cs="Book Antiqua"/>
          <w:i/>
          <w:iCs/>
          <w:color w:val="000000"/>
        </w:rPr>
        <w:t>P</w:t>
      </w:r>
      <w:r w:rsidRPr="008E4315">
        <w:rPr>
          <w:rFonts w:ascii="Book Antiqua" w:eastAsia="Book Antiqua" w:hAnsi="Book Antiqua" w:cs="Book Antiqua"/>
          <w:color w:val="000000"/>
        </w:rPr>
        <w:t xml:space="preserve"> = 0.22, respectively), all other Kaplan-Meier curves revealed obvious survival advantages in patients who were Chinese or diagnosed in China (all </w:t>
      </w:r>
      <w:r w:rsidRPr="008E4315">
        <w:rPr>
          <w:rFonts w:ascii="Book Antiqua" w:eastAsia="Book Antiqua" w:hAnsi="Book Antiqua" w:cs="Book Antiqua"/>
          <w:i/>
          <w:color w:val="000000"/>
        </w:rPr>
        <w:t>P</w:t>
      </w:r>
      <w:r w:rsidRPr="008E4315">
        <w:rPr>
          <w:rFonts w:ascii="Book Antiqua" w:hAnsi="Book Antiqua" w:cs="Book Antiqua"/>
          <w:color w:val="000000"/>
          <w:lang w:eastAsia="zh-CN"/>
        </w:rPr>
        <w:t xml:space="preserve"> </w:t>
      </w:r>
      <w:r w:rsidRPr="008E4315">
        <w:rPr>
          <w:rFonts w:ascii="Book Antiqua" w:eastAsia="宋体" w:hAnsi="Book Antiqua" w:cs="宋体"/>
          <w:color w:val="000000"/>
          <w:lang w:eastAsia="zh-CN"/>
        </w:rPr>
        <w:t xml:space="preserve">&lt; </w:t>
      </w:r>
      <w:r w:rsidRPr="008E4315">
        <w:rPr>
          <w:rFonts w:ascii="Book Antiqua" w:eastAsia="Book Antiqua" w:hAnsi="Book Antiqua" w:cs="Book Antiqua"/>
          <w:color w:val="000000"/>
        </w:rPr>
        <w:t>0.01).</w:t>
      </w:r>
    </w:p>
    <w:p w14:paraId="0F14920E" w14:textId="05B47A14" w:rsidR="00A77B3E" w:rsidRPr="008E4315" w:rsidRDefault="00000000" w:rsidP="0055187E">
      <w:pPr>
        <w:spacing w:line="360" w:lineRule="auto"/>
        <w:ind w:firstLineChars="200" w:firstLine="480"/>
        <w:jc w:val="both"/>
        <w:rPr>
          <w:rFonts w:ascii="Book Antiqua" w:hAnsi="Book Antiqua"/>
        </w:rPr>
      </w:pPr>
      <w:r w:rsidRPr="008E4315">
        <w:rPr>
          <w:rFonts w:ascii="Book Antiqua" w:eastAsia="Book Antiqua" w:hAnsi="Book Antiqua" w:cs="Book Antiqua"/>
          <w:color w:val="000000"/>
        </w:rPr>
        <w:t>Moreover, the univariate and multivariate analyses were performed to investigate the prognostic factors for younger GC patients in the China group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group (Table</w:t>
      </w:r>
      <w:r w:rsidRPr="008E4315">
        <w:rPr>
          <w:rFonts w:ascii="Book Antiqua" w:hAnsi="Book Antiqua" w:cs="Book Antiqua"/>
          <w:color w:val="000000"/>
          <w:lang w:eastAsia="zh-CN"/>
        </w:rPr>
        <w:t>s</w:t>
      </w:r>
      <w:r w:rsidRPr="008E4315">
        <w:rPr>
          <w:rFonts w:ascii="Book Antiqua" w:eastAsia="Book Antiqua" w:hAnsi="Book Antiqua" w:cs="Book Antiqua"/>
          <w:color w:val="000000"/>
        </w:rPr>
        <w:t xml:space="preserve"> 3 and 4). </w:t>
      </w:r>
    </w:p>
    <w:p w14:paraId="2333D883" w14:textId="0478EE67" w:rsidR="00A77B3E" w:rsidRPr="008E4315" w:rsidRDefault="00000000" w:rsidP="0055187E">
      <w:pPr>
        <w:spacing w:line="360" w:lineRule="auto"/>
        <w:ind w:firstLineChars="200" w:firstLine="480"/>
        <w:jc w:val="both"/>
        <w:rPr>
          <w:rFonts w:ascii="Book Antiqua" w:hAnsi="Book Antiqua"/>
        </w:rPr>
      </w:pPr>
      <w:r w:rsidRPr="008E4315">
        <w:rPr>
          <w:rFonts w:ascii="Book Antiqua" w:eastAsia="Book Antiqua" w:hAnsi="Book Antiqua" w:cs="Book Antiqua"/>
          <w:color w:val="000000"/>
        </w:rPr>
        <w:t xml:space="preserve">Significant variables on univariate analysis were enrolled in the multivariate modeling, followed by region, race, period of diagnosis, </w:t>
      </w:r>
      <w:r w:rsidR="00266EED" w:rsidRPr="008E4315">
        <w:rPr>
          <w:rFonts w:ascii="Book Antiqua" w:eastAsia="Book Antiqua" w:hAnsi="Book Antiqua" w:cs="Book Antiqua"/>
          <w:color w:val="000000"/>
        </w:rPr>
        <w:t>sex</w:t>
      </w:r>
      <w:r w:rsidRPr="008E4315">
        <w:rPr>
          <w:rFonts w:ascii="Book Antiqua" w:eastAsia="Book Antiqua" w:hAnsi="Book Antiqua" w:cs="Book Antiqua"/>
          <w:color w:val="000000"/>
        </w:rPr>
        <w:t xml:space="preserve">, location, differentiation, </w:t>
      </w:r>
      <w:proofErr w:type="spellStart"/>
      <w:r w:rsidRPr="008E4315">
        <w:rPr>
          <w:rFonts w:ascii="Book Antiqua" w:eastAsia="Book Antiqua" w:hAnsi="Book Antiqua" w:cs="Book Antiqua"/>
          <w:color w:val="000000"/>
        </w:rPr>
        <w:t>linitis</w:t>
      </w:r>
      <w:proofErr w:type="spellEnd"/>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plastica</w:t>
      </w:r>
      <w:proofErr w:type="spellEnd"/>
      <w:r w:rsidRPr="008E4315">
        <w:rPr>
          <w:rFonts w:ascii="Book Antiqua" w:eastAsia="Book Antiqua" w:hAnsi="Book Antiqua" w:cs="Book Antiqua"/>
          <w:color w:val="000000"/>
        </w:rPr>
        <w:t xml:space="preserve">, signet ring cell carcinoma,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surgery, chemotherapy, ELNs ≥ 15 (all </w:t>
      </w:r>
      <w:r w:rsidRPr="008E4315">
        <w:rPr>
          <w:rFonts w:ascii="Book Antiqua" w:eastAsia="Book Antiqua" w:hAnsi="Book Antiqua" w:cs="Book Antiqua"/>
          <w:i/>
          <w:color w:val="000000"/>
        </w:rPr>
        <w:t>P</w:t>
      </w:r>
      <w:r w:rsidRPr="008E4315">
        <w:rPr>
          <w:rFonts w:ascii="Book Antiqua" w:hAnsi="Book Antiqua" w:cs="Book Antiqua"/>
          <w:color w:val="000000"/>
          <w:lang w:eastAsia="zh-CN"/>
        </w:rPr>
        <w:t xml:space="preserve"> </w:t>
      </w:r>
      <w:r w:rsidRPr="008E4315">
        <w:rPr>
          <w:rFonts w:ascii="Book Antiqua" w:eastAsia="宋体" w:hAnsi="Book Antiqua" w:cs="宋体"/>
          <w:color w:val="000000"/>
          <w:lang w:eastAsia="zh-CN"/>
        </w:rPr>
        <w:t xml:space="preserve">&lt; </w:t>
      </w:r>
      <w:r w:rsidRPr="008E4315">
        <w:rPr>
          <w:rFonts w:ascii="Book Antiqua" w:eastAsia="Book Antiqua" w:hAnsi="Book Antiqua" w:cs="Book Antiqua"/>
          <w:color w:val="000000"/>
        </w:rPr>
        <w:t xml:space="preserve">0.05). For younger GC patients, the independent prognosis factors included region, period of diagnosis, poorly differentiated, </w:t>
      </w:r>
      <w:proofErr w:type="spellStart"/>
      <w:r w:rsidRPr="008E4315">
        <w:rPr>
          <w:rFonts w:ascii="Book Antiqua" w:eastAsia="Book Antiqua" w:hAnsi="Book Antiqua" w:cs="Book Antiqua"/>
          <w:color w:val="000000"/>
        </w:rPr>
        <w:t>linitis</w:t>
      </w:r>
      <w:proofErr w:type="spellEnd"/>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plastica</w:t>
      </w:r>
      <w:proofErr w:type="spellEnd"/>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surgery, chemotherapy, and ELNs</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 xml:space="preserve">15 (all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 0.05). However, significant predictors in China only involved period of diagnosis (all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 0.05), </w:t>
      </w:r>
      <w:proofErr w:type="spellStart"/>
      <w:r w:rsidRPr="008E4315">
        <w:rPr>
          <w:rFonts w:ascii="Book Antiqua" w:eastAsia="Book Antiqua" w:hAnsi="Book Antiqua" w:cs="Book Antiqua"/>
          <w:color w:val="000000"/>
        </w:rPr>
        <w:t>linitis</w:t>
      </w:r>
      <w:proofErr w:type="spellEnd"/>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plastica</w:t>
      </w:r>
      <w:proofErr w:type="spellEnd"/>
      <w:r w:rsidRPr="008E4315">
        <w:rPr>
          <w:rFonts w:ascii="Book Antiqua" w:eastAsia="Book Antiqua" w:hAnsi="Book Antiqua" w:cs="Book Antiqua"/>
          <w:color w:val="000000"/>
        </w:rPr>
        <w:t xml:space="preserve"> (</w:t>
      </w:r>
      <w:r w:rsidRPr="008E4315">
        <w:rPr>
          <w:rFonts w:ascii="Book Antiqua" w:eastAsia="Book Antiqua" w:hAnsi="Book Antiqua" w:cs="Book Antiqua"/>
          <w:i/>
          <w:iCs/>
          <w:color w:val="000000"/>
        </w:rPr>
        <w:t>P</w:t>
      </w:r>
      <w:r w:rsidRPr="008E4315">
        <w:rPr>
          <w:rFonts w:ascii="Book Antiqua" w:eastAsia="Book Antiqua" w:hAnsi="Book Antiqua" w:cs="Book Antiqua"/>
          <w:color w:val="000000"/>
        </w:rPr>
        <w:t xml:space="preserve"> = 0.0005), and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(all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w:t>
      </w:r>
      <w:r w:rsidRPr="008E4315">
        <w:rPr>
          <w:rFonts w:ascii="Book Antiqua" w:eastAsia="宋体" w:hAnsi="Book Antiqua" w:cs="宋体"/>
          <w:color w:val="000000"/>
          <w:lang w:eastAsia="zh-CN"/>
        </w:rPr>
        <w:t>&lt;</w:t>
      </w:r>
      <w:r w:rsidRPr="008E4315">
        <w:rPr>
          <w:rFonts w:ascii="Book Antiqua" w:eastAsia="Book Antiqua" w:hAnsi="Book Antiqua" w:cs="Book Antiqua"/>
          <w:color w:val="000000"/>
        </w:rPr>
        <w:t xml:space="preserve"> 0.0001). For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patients, Black ethnicity, poorly differentiated, </w:t>
      </w:r>
      <w:proofErr w:type="spellStart"/>
      <w:r w:rsidRPr="008E4315">
        <w:rPr>
          <w:rFonts w:ascii="Book Antiqua" w:eastAsia="Book Antiqua" w:hAnsi="Book Antiqua" w:cs="Book Antiqua"/>
          <w:color w:val="000000"/>
        </w:rPr>
        <w:t>linitis</w:t>
      </w:r>
      <w:proofErr w:type="spellEnd"/>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plastica</w:t>
      </w:r>
      <w:proofErr w:type="spellEnd"/>
      <w:r w:rsidRPr="008E4315">
        <w:rPr>
          <w:rFonts w:ascii="Book Antiqua" w:eastAsia="Book Antiqua" w:hAnsi="Book Antiqua" w:cs="Book Antiqua"/>
          <w:color w:val="000000"/>
        </w:rPr>
        <w:t xml:space="preserve">, signet ring cell, and later pathological stage were related to serious prognosis (all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 0.01), whereas recent period, female, distal location, surgery, and chemotherapy emerged as protective factors (all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 0.05).</w:t>
      </w:r>
    </w:p>
    <w:p w14:paraId="1705E0A0" w14:textId="77777777" w:rsidR="00101B69" w:rsidRPr="008E4315" w:rsidRDefault="00000000" w:rsidP="0055187E">
      <w:pPr>
        <w:spacing w:line="360" w:lineRule="auto"/>
        <w:jc w:val="both"/>
        <w:rPr>
          <w:rFonts w:ascii="Book Antiqua" w:hAnsi="Book Antiqua" w:cs="Book Antiqua"/>
          <w:b/>
          <w:bCs/>
          <w:color w:val="000000"/>
          <w:lang w:eastAsia="zh-CN"/>
        </w:rPr>
      </w:pPr>
    </w:p>
    <w:p w14:paraId="57871518" w14:textId="77777777" w:rsidR="00A77B3E" w:rsidRPr="008E4315" w:rsidRDefault="00000000" w:rsidP="0055187E">
      <w:pPr>
        <w:spacing w:line="360" w:lineRule="auto"/>
        <w:jc w:val="both"/>
        <w:rPr>
          <w:rFonts w:ascii="Book Antiqua" w:hAnsi="Book Antiqua"/>
          <w:i/>
        </w:rPr>
      </w:pPr>
      <w:r w:rsidRPr="008E4315">
        <w:rPr>
          <w:rFonts w:ascii="Book Antiqua" w:eastAsia="Book Antiqua" w:hAnsi="Book Antiqua" w:cs="Book Antiqua"/>
          <w:b/>
          <w:bCs/>
          <w:i/>
          <w:color w:val="000000"/>
        </w:rPr>
        <w:lastRenderedPageBreak/>
        <w:t>Nomogram of younger GC patients</w:t>
      </w:r>
    </w:p>
    <w:p w14:paraId="744111AF" w14:textId="13F67DC4"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To predict OS of younger patients with GC, nomograms for China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group were established separately based on the results of the Cox regression analysis. As illustrated in Figure 4, a total of four clinical parameters (including </w:t>
      </w:r>
      <w:proofErr w:type="spellStart"/>
      <w:r w:rsidRPr="008E4315">
        <w:rPr>
          <w:rFonts w:ascii="Book Antiqua" w:eastAsia="Book Antiqua" w:hAnsi="Book Antiqua" w:cs="Book Antiqua"/>
          <w:color w:val="000000"/>
        </w:rPr>
        <w:t>linitis</w:t>
      </w:r>
      <w:proofErr w:type="spellEnd"/>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plastica</w:t>
      </w:r>
      <w:proofErr w:type="spellEnd"/>
      <w:r w:rsidRPr="008E4315">
        <w:rPr>
          <w:rFonts w:ascii="Book Antiqua" w:eastAsia="Book Antiqua" w:hAnsi="Book Antiqua" w:cs="Book Antiqua"/>
          <w:color w:val="000000"/>
        </w:rPr>
        <w:t xml:space="preserve">, surgery, ELNs ≥ 15, and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were included in the Chinese models, while the nomogram for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identified the following parameters: </w:t>
      </w:r>
      <w:r w:rsidRPr="008E4315">
        <w:rPr>
          <w:rFonts w:ascii="Book Antiqua" w:hAnsi="Book Antiqua" w:cs="Book Antiqua"/>
          <w:color w:val="000000"/>
          <w:lang w:eastAsia="zh-CN"/>
        </w:rPr>
        <w:t>r</w:t>
      </w:r>
      <w:r w:rsidRPr="008E4315">
        <w:rPr>
          <w:rFonts w:ascii="Book Antiqua" w:eastAsia="Book Antiqua" w:hAnsi="Book Antiqua" w:cs="Book Antiqua"/>
          <w:color w:val="000000"/>
        </w:rPr>
        <w:t xml:space="preserve">ace, </w:t>
      </w:r>
      <w:r w:rsidR="00266EED" w:rsidRPr="008E4315">
        <w:rPr>
          <w:rFonts w:ascii="Book Antiqua" w:eastAsia="Book Antiqua" w:hAnsi="Book Antiqua" w:cs="Book Antiqua"/>
          <w:color w:val="000000"/>
        </w:rPr>
        <w:t>sex</w:t>
      </w:r>
      <w:r w:rsidRPr="008E4315">
        <w:rPr>
          <w:rFonts w:ascii="Book Antiqua" w:eastAsia="Book Antiqua" w:hAnsi="Book Antiqua" w:cs="Book Antiqua"/>
          <w:color w:val="000000"/>
        </w:rPr>
        <w:t xml:space="preserve">, tumor location, differentiation,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w:t>
      </w:r>
      <w:proofErr w:type="spellStart"/>
      <w:r w:rsidRPr="008E4315">
        <w:rPr>
          <w:rFonts w:ascii="Book Antiqua" w:eastAsia="Book Antiqua" w:hAnsi="Book Antiqua" w:cs="Book Antiqua"/>
          <w:color w:val="000000"/>
        </w:rPr>
        <w:t>linitis</w:t>
      </w:r>
      <w:proofErr w:type="spellEnd"/>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plastica</w:t>
      </w:r>
      <w:proofErr w:type="spellEnd"/>
      <w:r w:rsidRPr="008E4315">
        <w:rPr>
          <w:rFonts w:ascii="Book Antiqua" w:eastAsia="Book Antiqua" w:hAnsi="Book Antiqua" w:cs="Book Antiqua"/>
          <w:color w:val="000000"/>
        </w:rPr>
        <w:t>, signet ring cell, surgery, and chemotherapy.</w:t>
      </w:r>
    </w:p>
    <w:p w14:paraId="7F5049DA" w14:textId="72438B7C" w:rsidR="00A77B3E" w:rsidRPr="008E4315" w:rsidRDefault="00000000" w:rsidP="004E0A7C">
      <w:pPr>
        <w:spacing w:line="360" w:lineRule="auto"/>
        <w:ind w:firstLine="450"/>
        <w:jc w:val="both"/>
        <w:rPr>
          <w:rFonts w:ascii="Book Antiqua" w:hAnsi="Book Antiqua"/>
        </w:rPr>
      </w:pPr>
      <w:r w:rsidRPr="008E4315">
        <w:rPr>
          <w:rFonts w:ascii="Book Antiqua" w:eastAsia="Book Antiqua" w:hAnsi="Book Antiqua" w:cs="Book Antiqua"/>
          <w:color w:val="000000"/>
        </w:rPr>
        <w:t>According to the results of the validation set, the C-index for the China and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models was 0.814 and 0.787, respectively. The AUC that was applied to evaluate the discernment of the nomogram models was 0.786 in the China group and 0.842 in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group (Supplementary Figure 1). In addition, high-quality calibration plots in both China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models had been demonstrated (Supplementary Figure 2).</w:t>
      </w:r>
    </w:p>
    <w:p w14:paraId="462E23F6" w14:textId="77777777" w:rsidR="00A77B3E" w:rsidRPr="008E4315" w:rsidRDefault="00000000" w:rsidP="0055187E">
      <w:pPr>
        <w:spacing w:line="360" w:lineRule="auto"/>
        <w:jc w:val="both"/>
        <w:rPr>
          <w:rFonts w:ascii="Book Antiqua" w:hAnsi="Book Antiqua"/>
        </w:rPr>
      </w:pPr>
    </w:p>
    <w:p w14:paraId="73266044" w14:textId="77777777" w:rsidR="00A77B3E" w:rsidRPr="008E4315" w:rsidRDefault="00000000" w:rsidP="0055187E">
      <w:pPr>
        <w:spacing w:line="360" w:lineRule="auto"/>
        <w:jc w:val="both"/>
        <w:rPr>
          <w:rFonts w:ascii="Book Antiqua" w:hAnsi="Book Antiqua"/>
          <w:i/>
        </w:rPr>
      </w:pPr>
      <w:r w:rsidRPr="008E4315">
        <w:rPr>
          <w:rFonts w:ascii="Book Antiqua" w:eastAsia="Book Antiqua" w:hAnsi="Book Antiqua" w:cs="Book Antiqua"/>
          <w:b/>
          <w:bCs/>
          <w:i/>
          <w:color w:val="000000"/>
        </w:rPr>
        <w:t>DEGs analysis, PPI network, and hub gene identification from GEO database</w:t>
      </w:r>
    </w:p>
    <w:p w14:paraId="224810FC" w14:textId="3EF43130"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To evaluate gene disparities according to different races, we performed DEGs analysis for younger GC patients from the GEO database. Three gene expression profiles (GSE27342, GSE51105, and GSE38749), which contained 8 younger cases from China, and 12 samples from the Americas and Oceania, were included in this study. After DEGs analysis was performed among different regional sets, 50 significant DEGs were selected (Figure 5). Compared to other regions, certain genes were downregulated in China (Figure 5A), while </w:t>
      </w:r>
      <w:r w:rsidRPr="008E4315">
        <w:rPr>
          <w:rFonts w:ascii="Book Antiqua" w:eastAsia="Book Antiqua" w:hAnsi="Book Antiqua" w:cs="Book Antiqua"/>
          <w:i/>
          <w:iCs/>
          <w:color w:val="000000"/>
        </w:rPr>
        <w:t xml:space="preserve">C11orf58, TLK1, ARHGAP5, MRPL2, </w:t>
      </w:r>
      <w:r w:rsidRPr="008E4315">
        <w:rPr>
          <w:rFonts w:ascii="Book Antiqua" w:eastAsia="Book Antiqua" w:hAnsi="Book Antiqua" w:cs="Book Antiqua"/>
          <w:color w:val="000000"/>
        </w:rPr>
        <w:t xml:space="preserve">and </w:t>
      </w:r>
      <w:r w:rsidRPr="008E4315">
        <w:rPr>
          <w:rFonts w:ascii="Book Antiqua" w:eastAsia="Book Antiqua" w:hAnsi="Book Antiqua" w:cs="Book Antiqua"/>
          <w:i/>
          <w:iCs/>
          <w:color w:val="000000"/>
        </w:rPr>
        <w:t>RBMX2</w:t>
      </w:r>
      <w:r w:rsidRPr="008E4315">
        <w:rPr>
          <w:rFonts w:ascii="Book Antiqua" w:eastAsia="Book Antiqua" w:hAnsi="Book Antiqua" w:cs="Book Antiqua"/>
          <w:color w:val="000000"/>
        </w:rPr>
        <w:t xml:space="preserve"> were upregulated. Moreover, the PPIs among the DEGs were performed with the Search Tool for the Retrieval of Interacting Genes. A total of 200 nodes and 245 edges were involved in the PPI network (Figure 5B and C). The top </w:t>
      </w:r>
      <w:r w:rsidR="00A64CC8" w:rsidRPr="008E4315">
        <w:rPr>
          <w:rFonts w:ascii="Book Antiqua" w:eastAsia="Book Antiqua" w:hAnsi="Book Antiqua" w:cs="Book Antiqua"/>
          <w:color w:val="000000"/>
        </w:rPr>
        <w:t xml:space="preserve">10 </w:t>
      </w:r>
      <w:r w:rsidRPr="008E4315">
        <w:rPr>
          <w:rFonts w:ascii="Book Antiqua" w:eastAsia="Book Antiqua" w:hAnsi="Book Antiqua" w:cs="Book Antiqua"/>
          <w:color w:val="000000"/>
        </w:rPr>
        <w:t xml:space="preserve">genes evaluated by connectivity degree in the PPI network were as follows: </w:t>
      </w:r>
      <w:r w:rsidRPr="008E4315">
        <w:rPr>
          <w:rFonts w:ascii="Book Antiqua" w:eastAsia="Book Antiqua" w:hAnsi="Book Antiqua" w:cs="Book Antiqua"/>
          <w:i/>
          <w:iCs/>
          <w:color w:val="000000"/>
        </w:rPr>
        <w:t xml:space="preserve">CTNNB1, APP, CTSB, UBA52, RHOA, ATP5B, EEF2, FN1, RPL11, </w:t>
      </w:r>
      <w:r w:rsidRPr="008E4315">
        <w:rPr>
          <w:rFonts w:ascii="Book Antiqua" w:eastAsia="Book Antiqua" w:hAnsi="Book Antiqua" w:cs="Book Antiqua"/>
          <w:color w:val="000000"/>
        </w:rPr>
        <w:t>and</w:t>
      </w:r>
      <w:r w:rsidRPr="008E4315">
        <w:rPr>
          <w:rFonts w:ascii="Book Antiqua" w:eastAsia="Book Antiqua" w:hAnsi="Book Antiqua" w:cs="Book Antiqua"/>
          <w:i/>
          <w:iCs/>
          <w:color w:val="000000"/>
        </w:rPr>
        <w:t xml:space="preserve"> CTSD.</w:t>
      </w:r>
    </w:p>
    <w:p w14:paraId="41C045D3" w14:textId="77777777" w:rsidR="00A77B3E" w:rsidRPr="008E4315" w:rsidRDefault="00000000" w:rsidP="0055187E">
      <w:pPr>
        <w:spacing w:line="360" w:lineRule="auto"/>
        <w:jc w:val="both"/>
        <w:rPr>
          <w:rFonts w:ascii="Book Antiqua" w:hAnsi="Book Antiqua"/>
        </w:rPr>
      </w:pPr>
    </w:p>
    <w:p w14:paraId="084384ED"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aps/>
          <w:color w:val="000000"/>
          <w:u w:val="single"/>
        </w:rPr>
        <w:t>DISCUSSION</w:t>
      </w:r>
    </w:p>
    <w:p w14:paraId="214F2056" w14:textId="6C6597E3"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lastRenderedPageBreak/>
        <w:t>Our study compared younger GC patients in China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at clinical and biological levels. Survival advantages of younger GC patients in China were demonstrated from two high-volume databases. These data were stronger than previous studies</w:t>
      </w:r>
      <w:r w:rsidRPr="008E4315">
        <w:rPr>
          <w:rFonts w:ascii="Book Antiqua" w:eastAsia="Book Antiqua" w:hAnsi="Book Antiqua" w:cs="Book Antiqua"/>
          <w:color w:val="000000"/>
          <w:vertAlign w:val="superscript"/>
        </w:rPr>
        <w:t>[17]</w:t>
      </w:r>
      <w:r w:rsidRPr="008E4315">
        <w:rPr>
          <w:rFonts w:ascii="Book Antiqua" w:eastAsia="Book Antiqua" w:hAnsi="Book Antiqua" w:cs="Book Antiqua"/>
          <w:color w:val="000000"/>
        </w:rPr>
        <w:t>, and high-quality nomograms were further constructed for younger patients according to different regions. Compared to western regions, DEGs in China were confirmed, which might partly explain the histopathological behaviors and survival disparity.</w:t>
      </w:r>
    </w:p>
    <w:p w14:paraId="73984B78" w14:textId="158516A9" w:rsidR="00A77B3E" w:rsidRPr="008E4315" w:rsidRDefault="00000000" w:rsidP="0055187E">
      <w:pPr>
        <w:spacing w:line="360" w:lineRule="auto"/>
        <w:ind w:firstLineChars="200" w:firstLine="480"/>
        <w:jc w:val="both"/>
        <w:rPr>
          <w:rFonts w:ascii="Book Antiqua" w:hAnsi="Book Antiqua"/>
        </w:rPr>
      </w:pPr>
      <w:r w:rsidRPr="008E4315">
        <w:rPr>
          <w:rFonts w:ascii="Book Antiqua" w:eastAsia="Book Antiqua" w:hAnsi="Book Antiqua" w:cs="Book Antiqua"/>
          <w:color w:val="000000"/>
        </w:rPr>
        <w:t>Staying in line with the previous results</w:t>
      </w:r>
      <w:r w:rsidRPr="008E4315">
        <w:rPr>
          <w:rFonts w:ascii="Book Antiqua" w:eastAsia="Book Antiqua" w:hAnsi="Book Antiqua" w:cs="Book Antiqua"/>
          <w:color w:val="000000"/>
          <w:vertAlign w:val="superscript"/>
        </w:rPr>
        <w:t>[11,18]</w:t>
      </w:r>
      <w:r w:rsidRPr="008E4315">
        <w:rPr>
          <w:rFonts w:ascii="Book Antiqua" w:eastAsia="Book Antiqua" w:hAnsi="Book Antiqua" w:cs="Book Antiqua"/>
          <w:color w:val="000000"/>
        </w:rPr>
        <w:t>, our conclusions showed that younger patients in China were more prominent in the distal location, while GC in the proximal location was more common in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The above discrepancy was presumably related to certain predisposing factors</w:t>
      </w:r>
      <w:r w:rsidRPr="008E4315">
        <w:rPr>
          <w:rFonts w:ascii="Book Antiqua" w:eastAsia="Book Antiqua" w:hAnsi="Book Antiqua" w:cs="Book Antiqua"/>
          <w:color w:val="000000"/>
          <w:vertAlign w:val="superscript"/>
        </w:rPr>
        <w:t>[19</w:t>
      </w:r>
      <w:r w:rsidRPr="008E4315">
        <w:rPr>
          <w:rFonts w:ascii="Book Antiqua" w:hAnsi="Book Antiqua" w:cs="Book Antiqua"/>
          <w:color w:val="000000"/>
          <w:vertAlign w:val="superscript"/>
          <w:lang w:eastAsia="zh-CN"/>
        </w:rPr>
        <w:t>-</w:t>
      </w:r>
      <w:r w:rsidRPr="008E4315">
        <w:rPr>
          <w:rFonts w:ascii="Book Antiqua" w:eastAsia="Book Antiqua" w:hAnsi="Book Antiqua" w:cs="Book Antiqua"/>
          <w:color w:val="000000"/>
          <w:vertAlign w:val="superscript"/>
        </w:rPr>
        <w:t>21]</w:t>
      </w:r>
      <w:r w:rsidRPr="008E4315">
        <w:rPr>
          <w:rFonts w:ascii="Book Antiqua" w:eastAsia="Book Antiqua" w:hAnsi="Book Antiqua" w:cs="Book Antiqua"/>
          <w:color w:val="000000"/>
        </w:rPr>
        <w:t>. In Western countries, obesity and gastroesophageal reflux were associated with proximal GC</w:t>
      </w:r>
      <w:r w:rsidRPr="008E4315">
        <w:rPr>
          <w:rFonts w:ascii="Book Antiqua" w:eastAsia="Book Antiqua" w:hAnsi="Book Antiqua" w:cs="Book Antiqua"/>
          <w:color w:val="000000"/>
          <w:vertAlign w:val="superscript"/>
        </w:rPr>
        <w:t>[20]</w:t>
      </w:r>
      <w:r w:rsidRPr="008E4315">
        <w:rPr>
          <w:rFonts w:ascii="Book Antiqua" w:eastAsia="Book Antiqua" w:hAnsi="Book Antiqua" w:cs="Book Antiqua"/>
          <w:color w:val="000000"/>
        </w:rPr>
        <w:t xml:space="preserve">, whereas </w:t>
      </w:r>
      <w:r w:rsidRPr="008E4315">
        <w:rPr>
          <w:rFonts w:ascii="Book Antiqua" w:eastAsia="Book Antiqua" w:hAnsi="Book Antiqua" w:cs="Book Antiqua"/>
          <w:i/>
          <w:iCs/>
          <w:color w:val="000000"/>
        </w:rPr>
        <w:t>Helicobacter pylori</w:t>
      </w:r>
      <w:r w:rsidRPr="008E4315">
        <w:rPr>
          <w:rFonts w:ascii="Book Antiqua" w:eastAsia="Book Antiqua" w:hAnsi="Book Antiqua" w:cs="Book Antiqua"/>
          <w:color w:val="000000"/>
        </w:rPr>
        <w:t xml:space="preserve"> infection in China may partially account for a high incidence of the distal location</w:t>
      </w:r>
      <w:r w:rsidRPr="008E4315">
        <w:rPr>
          <w:rFonts w:ascii="Book Antiqua" w:eastAsia="Book Antiqua" w:hAnsi="Book Antiqua" w:cs="Book Antiqua"/>
          <w:color w:val="000000"/>
          <w:vertAlign w:val="superscript"/>
        </w:rPr>
        <w:t>[21]</w:t>
      </w:r>
      <w:r w:rsidRPr="008E4315">
        <w:rPr>
          <w:rFonts w:ascii="Book Antiqua" w:eastAsia="Book Antiqua" w:hAnsi="Book Antiqua" w:cs="Book Antiqua"/>
          <w:color w:val="000000"/>
        </w:rPr>
        <w:t>. Additionally, Chinese cases were more likely diagnosed with an early pathological stage than those in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This might partially be due to the improvement of cancer screening and early detection programs in China, which have expanded to 31 provinces since 2015</w:t>
      </w:r>
      <w:r w:rsidRPr="008E4315">
        <w:rPr>
          <w:rFonts w:ascii="Book Antiqua" w:eastAsia="Book Antiqua" w:hAnsi="Book Antiqua" w:cs="Book Antiqua"/>
          <w:color w:val="000000"/>
          <w:vertAlign w:val="superscript"/>
        </w:rPr>
        <w:t>[22,23]</w:t>
      </w:r>
      <w:r w:rsidRPr="008E4315">
        <w:rPr>
          <w:rFonts w:ascii="Book Antiqua" w:eastAsia="Book Antiqua" w:hAnsi="Book Antiqua" w:cs="Book Antiqua"/>
          <w:color w:val="000000"/>
        </w:rPr>
        <w:t>. When considering surgical patterns, it was thought that gastrectomy with D2 lymphadenectomy was the standard treatment for GC in Eastern Asia</w:t>
      </w:r>
      <w:r w:rsidRPr="008E4315">
        <w:rPr>
          <w:rFonts w:ascii="Book Antiqua" w:eastAsia="Book Antiqua" w:hAnsi="Book Antiqua" w:cs="Book Antiqua"/>
          <w:color w:val="000000"/>
          <w:vertAlign w:val="superscript"/>
        </w:rPr>
        <w:t>[24]</w:t>
      </w:r>
      <w:r w:rsidRPr="008E4315">
        <w:rPr>
          <w:rFonts w:ascii="Book Antiqua" w:eastAsia="Book Antiqua" w:hAnsi="Book Antiqua" w:cs="Book Antiqua"/>
          <w:color w:val="000000"/>
        </w:rPr>
        <w:t>. However, most patients in Western countries undergo D1</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lymphadenectomy, and D2 lymphadenectomy was only recommended rather than the therapeutic norm</w:t>
      </w:r>
      <w:r w:rsidRPr="008E4315">
        <w:rPr>
          <w:rFonts w:ascii="Book Antiqua" w:eastAsia="Book Antiqua" w:hAnsi="Book Antiqua" w:cs="Book Antiqua"/>
          <w:color w:val="000000"/>
          <w:vertAlign w:val="superscript"/>
        </w:rPr>
        <w:t>[25,26]</w:t>
      </w:r>
      <w:r w:rsidRPr="008E4315">
        <w:rPr>
          <w:rFonts w:ascii="Book Antiqua" w:eastAsia="Book Antiqua" w:hAnsi="Book Antiqua" w:cs="Book Antiqua"/>
          <w:color w:val="000000"/>
        </w:rPr>
        <w:t xml:space="preserve">. These treatment differences might explain the higher percentage of ELNs ≥ 15 and the larger number of nodes examined for Chinese younger patients in our study. </w:t>
      </w:r>
    </w:p>
    <w:p w14:paraId="34943EB1" w14:textId="3B5C7D27" w:rsidR="00A77B3E" w:rsidRPr="008E4315" w:rsidRDefault="00000000" w:rsidP="0055187E">
      <w:pPr>
        <w:spacing w:line="360" w:lineRule="auto"/>
        <w:ind w:firstLineChars="200" w:firstLine="480"/>
        <w:jc w:val="both"/>
        <w:rPr>
          <w:rFonts w:ascii="Book Antiqua" w:hAnsi="Book Antiqua"/>
        </w:rPr>
      </w:pPr>
      <w:r w:rsidRPr="008E4315">
        <w:rPr>
          <w:rFonts w:ascii="Book Antiqua" w:eastAsia="Book Antiqua" w:hAnsi="Book Antiqua" w:cs="Book Antiqua"/>
          <w:color w:val="000000"/>
        </w:rPr>
        <w:t>With a direct comparison from a high-volume GC cohort in China and the SEER database, we reported significant survival differences for younger GC patients. Consistent with the previous studies</w:t>
      </w:r>
      <w:r w:rsidRPr="008E4315">
        <w:rPr>
          <w:rFonts w:ascii="Book Antiqua" w:eastAsia="Book Antiqua" w:hAnsi="Book Antiqua" w:cs="Book Antiqua"/>
          <w:color w:val="000000"/>
          <w:vertAlign w:val="superscript"/>
        </w:rPr>
        <w:t>[11,18]</w:t>
      </w:r>
      <w:r w:rsidRPr="008E4315">
        <w:rPr>
          <w:rFonts w:ascii="Book Antiqua" w:eastAsia="Book Antiqua" w:hAnsi="Book Antiqua" w:cs="Book Antiqua"/>
          <w:color w:val="000000"/>
        </w:rPr>
        <w:t>, our findings revealed that younger cases had a better prognosis in China than in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w:t>
      </w:r>
      <w:proofErr w:type="gramStart"/>
      <w:r w:rsidRPr="008E4315">
        <w:rPr>
          <w:rFonts w:ascii="Book Antiqua" w:eastAsia="Book Antiqua" w:hAnsi="Book Antiqua" w:cs="Book Antiqua"/>
          <w:color w:val="000000"/>
        </w:rPr>
        <w:t>With the exception of</w:t>
      </w:r>
      <w:proofErr w:type="gramEnd"/>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II, significantly better OS was observed in the China group with stages I, III, and IV. Notably, the survival advantage of younger Chinese patients could partially be attributed to a remarkable improvement in the quality of clinical services, such as improved access </w:t>
      </w:r>
      <w:r w:rsidRPr="008E4315">
        <w:rPr>
          <w:rFonts w:ascii="Book Antiqua" w:eastAsia="Book Antiqua" w:hAnsi="Book Antiqua" w:cs="Book Antiqua"/>
          <w:color w:val="000000"/>
        </w:rPr>
        <w:lastRenderedPageBreak/>
        <w:t>to primary healthcare, early cancer screening, and individual multimodal therapies</w:t>
      </w:r>
      <w:r w:rsidRPr="008E4315">
        <w:rPr>
          <w:rFonts w:ascii="Book Antiqua" w:eastAsia="Book Antiqua" w:hAnsi="Book Antiqua" w:cs="Book Antiqua"/>
          <w:color w:val="000000"/>
          <w:vertAlign w:val="superscript"/>
        </w:rPr>
        <w:t>[22,23,27]</w:t>
      </w:r>
      <w:r w:rsidRPr="008E4315">
        <w:rPr>
          <w:rFonts w:ascii="Book Antiqua" w:eastAsia="Book Antiqua" w:hAnsi="Book Antiqua" w:cs="Book Antiqua"/>
          <w:color w:val="000000"/>
        </w:rPr>
        <w:t xml:space="preserve">. Moreover, it was well known that gastrectomy with D2 lymphadenectomy was common in Asian areas, while </w:t>
      </w:r>
      <w:proofErr w:type="gramStart"/>
      <w:r w:rsidRPr="008E4315">
        <w:rPr>
          <w:rFonts w:ascii="Book Antiqua" w:eastAsia="Book Antiqua" w:hAnsi="Book Antiqua" w:cs="Book Antiqua"/>
          <w:color w:val="000000"/>
        </w:rPr>
        <w:t>the vast majority of</w:t>
      </w:r>
      <w:proofErr w:type="gramEnd"/>
      <w:r w:rsidRPr="008E4315">
        <w:rPr>
          <w:rFonts w:ascii="Book Antiqua" w:eastAsia="Book Antiqua" w:hAnsi="Book Antiqua" w:cs="Book Antiqua"/>
          <w:color w:val="000000"/>
        </w:rPr>
        <w:t xml:space="preserve"> GC cases in Western countries undergo D1</w:t>
      </w:r>
      <w:r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lymphadenectomy</w:t>
      </w:r>
      <w:r w:rsidRPr="008E4315">
        <w:rPr>
          <w:rFonts w:ascii="Book Antiqua" w:eastAsia="Book Antiqua" w:hAnsi="Book Antiqua" w:cs="Book Antiqua"/>
          <w:color w:val="000000"/>
          <w:vertAlign w:val="superscript"/>
        </w:rPr>
        <w:t>[24]</w:t>
      </w:r>
      <w:r w:rsidRPr="008E4315">
        <w:rPr>
          <w:rFonts w:ascii="Book Antiqua" w:eastAsia="Book Antiqua" w:hAnsi="Book Antiqua" w:cs="Book Antiqua"/>
          <w:color w:val="000000"/>
        </w:rPr>
        <w:t>. The above type of surgical procedures might be associated with the survival disparity among different regions. In addition, the later tumor stage and some other factors including lifestyle and high body mass index in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patients might also in part explain the poor prognosis</w:t>
      </w:r>
      <w:r w:rsidRPr="008E4315">
        <w:rPr>
          <w:rFonts w:ascii="Book Antiqua" w:eastAsia="Book Antiqua" w:hAnsi="Book Antiqua" w:cs="Book Antiqua"/>
          <w:color w:val="000000"/>
          <w:vertAlign w:val="superscript"/>
        </w:rPr>
        <w:t>[28]</w:t>
      </w:r>
      <w:r w:rsidRPr="008E4315">
        <w:rPr>
          <w:rFonts w:ascii="Book Antiqua" w:eastAsia="Book Antiqua" w:hAnsi="Book Antiqua" w:cs="Book Antiqua"/>
          <w:color w:val="000000"/>
        </w:rPr>
        <w:t>.</w:t>
      </w:r>
    </w:p>
    <w:p w14:paraId="3635EF22" w14:textId="5D72F5AC" w:rsidR="00A77B3E" w:rsidRPr="008E4315" w:rsidRDefault="00000000" w:rsidP="0055187E">
      <w:pPr>
        <w:spacing w:line="360" w:lineRule="auto"/>
        <w:ind w:firstLineChars="200" w:firstLine="480"/>
        <w:jc w:val="both"/>
        <w:rPr>
          <w:rFonts w:ascii="Book Antiqua" w:hAnsi="Book Antiqua"/>
        </w:rPr>
      </w:pPr>
      <w:r w:rsidRPr="008E4315">
        <w:rPr>
          <w:rFonts w:ascii="Book Antiqua" w:eastAsia="Book Antiqua" w:hAnsi="Book Antiqua" w:cs="Book Antiqua"/>
          <w:color w:val="000000"/>
        </w:rPr>
        <w:t>As a convenient statistical predictive tool, nomograms have been widely applied for physicians to clarify a diagnosis and predict survival</w:t>
      </w:r>
      <w:r w:rsidRPr="008E4315">
        <w:rPr>
          <w:rFonts w:ascii="Book Antiqua" w:eastAsia="Book Antiqua" w:hAnsi="Book Antiqua" w:cs="Book Antiqua"/>
          <w:color w:val="000000"/>
          <w:vertAlign w:val="superscript"/>
        </w:rPr>
        <w:t>[29,30]</w:t>
      </w:r>
      <w:r w:rsidRPr="008E4315">
        <w:rPr>
          <w:rFonts w:ascii="Book Antiqua" w:eastAsia="Book Antiqua" w:hAnsi="Book Antiqua" w:cs="Book Antiqua"/>
          <w:color w:val="000000"/>
        </w:rPr>
        <w:t>. To our best knowledge, the present study, which used the largest sample sizes, constructed survival nomograms for younger GC patients in China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Compared with previous models</w:t>
      </w:r>
      <w:r w:rsidRPr="008E4315">
        <w:rPr>
          <w:rFonts w:ascii="Book Antiqua" w:eastAsia="Book Antiqua" w:hAnsi="Book Antiqua" w:cs="Book Antiqua"/>
          <w:color w:val="000000"/>
          <w:vertAlign w:val="superscript"/>
        </w:rPr>
        <w:t>[18]</w:t>
      </w:r>
      <w:r w:rsidRPr="008E4315">
        <w:rPr>
          <w:rFonts w:ascii="Book Antiqua" w:eastAsia="Book Antiqua" w:hAnsi="Book Antiqua" w:cs="Book Antiqua"/>
          <w:color w:val="000000"/>
        </w:rPr>
        <w:t>, nomograms not only avoid the bias of regions but also achieve reliable predictive performance, which was reflected by an AUC of 0.786 for China and 0.842 for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In addition, the calibration plots of the training set and validation set (Supplementary Figure 1) illustrated great agreement between nomogram prediction and actual observation, thus further suggesting a robust predictive ability of nomograms in the present study.</w:t>
      </w:r>
    </w:p>
    <w:p w14:paraId="4E23B53B" w14:textId="1E47C272" w:rsidR="00A77B3E" w:rsidRPr="008E4315" w:rsidRDefault="00000000" w:rsidP="0055187E">
      <w:pPr>
        <w:spacing w:line="360" w:lineRule="auto"/>
        <w:ind w:firstLineChars="200" w:firstLine="480"/>
        <w:jc w:val="both"/>
        <w:rPr>
          <w:rFonts w:ascii="Book Antiqua" w:hAnsi="Book Antiqua"/>
        </w:rPr>
      </w:pPr>
      <w:r w:rsidRPr="008E4315">
        <w:rPr>
          <w:rFonts w:ascii="Book Antiqua" w:eastAsia="Book Antiqua" w:hAnsi="Book Antiqua" w:cs="Book Antiqua"/>
          <w:color w:val="000000"/>
        </w:rPr>
        <w:t>Although specific gene expression among regions and races was not yet fully ascertained, several studies demonstrated a strong association between regional/racial-related genes and the prognosis of GC</w:t>
      </w:r>
      <w:r w:rsidRPr="008E4315">
        <w:rPr>
          <w:rFonts w:ascii="Book Antiqua" w:eastAsia="Book Antiqua" w:hAnsi="Book Antiqua" w:cs="Book Antiqua"/>
          <w:color w:val="000000"/>
          <w:vertAlign w:val="superscript"/>
        </w:rPr>
        <w:t>[31</w:t>
      </w:r>
      <w:r w:rsidRPr="008E4315">
        <w:rPr>
          <w:rFonts w:ascii="Book Antiqua" w:hAnsi="Book Antiqua" w:cs="Book Antiqua"/>
          <w:color w:val="000000"/>
          <w:vertAlign w:val="superscript"/>
          <w:lang w:eastAsia="zh-CN"/>
        </w:rPr>
        <w:t>,</w:t>
      </w:r>
      <w:r w:rsidRPr="008E4315">
        <w:rPr>
          <w:rFonts w:ascii="Book Antiqua" w:eastAsia="Book Antiqua" w:hAnsi="Book Antiqua" w:cs="Book Antiqua"/>
          <w:color w:val="000000"/>
          <w:vertAlign w:val="superscript"/>
        </w:rPr>
        <w:t>32]</w:t>
      </w:r>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Loh</w:t>
      </w:r>
      <w:proofErr w:type="spellEnd"/>
      <w:r w:rsidRPr="008E4315">
        <w:rPr>
          <w:rFonts w:ascii="Book Antiqua" w:eastAsia="Book Antiqua" w:hAnsi="Book Antiqua" w:cs="Book Antiqua"/>
          <w:color w:val="000000"/>
        </w:rPr>
        <w:t xml:space="preserve"> </w:t>
      </w:r>
      <w:r w:rsidRPr="008E4315">
        <w:rPr>
          <w:rFonts w:ascii="Book Antiqua" w:eastAsia="Book Antiqua" w:hAnsi="Book Antiqua" w:cs="Book Antiqua"/>
          <w:i/>
          <w:iCs/>
          <w:color w:val="000000"/>
        </w:rPr>
        <w:t>et al</w:t>
      </w:r>
      <w:r w:rsidRPr="008E4315">
        <w:rPr>
          <w:rFonts w:ascii="Book Antiqua" w:eastAsia="Book Antiqua" w:hAnsi="Book Antiqua" w:cs="Book Antiqua"/>
          <w:color w:val="000000"/>
          <w:vertAlign w:val="superscript"/>
        </w:rPr>
        <w:t>[31]</w:t>
      </w:r>
      <w:r w:rsidRPr="008E4315">
        <w:rPr>
          <w:rFonts w:ascii="Book Antiqua" w:eastAsia="Book Antiqua" w:hAnsi="Book Antiqua" w:cs="Book Antiqua"/>
          <w:color w:val="000000"/>
        </w:rPr>
        <w:t xml:space="preserve"> reviewed the genetic polymorphisms of GC among different races/ethnicities. The results showed that 37 polymorphisms across 27 genes were significantly related to GC in Asians, while 12 polymorphisms across 11 genes were found in Caucasians. Then, Li </w:t>
      </w:r>
      <w:r w:rsidRPr="008E4315">
        <w:rPr>
          <w:rFonts w:ascii="Book Antiqua" w:eastAsia="Book Antiqua" w:hAnsi="Book Antiqua" w:cs="Book Antiqua"/>
          <w:i/>
          <w:iCs/>
          <w:color w:val="000000"/>
        </w:rPr>
        <w:t>et al</w:t>
      </w:r>
      <w:r w:rsidRPr="008E4315">
        <w:rPr>
          <w:rFonts w:ascii="Book Antiqua" w:eastAsia="Book Antiqua" w:hAnsi="Book Antiqua" w:cs="Book Antiqua"/>
          <w:color w:val="000000"/>
          <w:vertAlign w:val="superscript"/>
        </w:rPr>
        <w:t>[32]</w:t>
      </w:r>
      <w:r w:rsidRPr="008E4315">
        <w:rPr>
          <w:rFonts w:ascii="Book Antiqua" w:eastAsia="Book Antiqua" w:hAnsi="Book Antiqua" w:cs="Book Antiqua"/>
          <w:color w:val="000000"/>
        </w:rPr>
        <w:t xml:space="preserve"> found significant gene disparity among White, Black, and Asian patients. Four core genes, including </w:t>
      </w:r>
      <w:r w:rsidRPr="008E4315">
        <w:rPr>
          <w:rFonts w:ascii="Book Antiqua" w:eastAsia="Book Antiqua" w:hAnsi="Book Antiqua" w:cs="Book Antiqua"/>
          <w:i/>
          <w:iCs/>
          <w:color w:val="000000"/>
        </w:rPr>
        <w:t>GYG2P1, RPS4Y1, TXLNG,</w:t>
      </w:r>
      <w:r w:rsidRPr="008E4315">
        <w:rPr>
          <w:rFonts w:ascii="Book Antiqua" w:eastAsia="Book Antiqua" w:hAnsi="Book Antiqua" w:cs="Book Antiqua"/>
          <w:color w:val="000000"/>
        </w:rPr>
        <w:t xml:space="preserve"> and </w:t>
      </w:r>
      <w:r w:rsidRPr="008E4315">
        <w:rPr>
          <w:rFonts w:ascii="Book Antiqua" w:eastAsia="Book Antiqua" w:hAnsi="Book Antiqua" w:cs="Book Antiqua"/>
          <w:i/>
          <w:iCs/>
          <w:color w:val="000000"/>
        </w:rPr>
        <w:t>EIF1AX,</w:t>
      </w:r>
      <w:r w:rsidRPr="008E4315">
        <w:rPr>
          <w:rFonts w:ascii="Book Antiqua" w:eastAsia="Book Antiqua" w:hAnsi="Book Antiqua" w:cs="Book Antiqua"/>
          <w:color w:val="000000"/>
        </w:rPr>
        <w:t xml:space="preserve"> were demonstrated in White ethnicity, which were relevant for RNA binding and transcription pathways. Black ethnicity with GC was mainly enriched in cell structural changes, and </w:t>
      </w:r>
      <w:r w:rsidRPr="008E4315">
        <w:rPr>
          <w:rFonts w:ascii="Book Antiqua" w:eastAsia="Book Antiqua" w:hAnsi="Book Antiqua" w:cs="Book Antiqua"/>
          <w:i/>
          <w:iCs/>
          <w:color w:val="000000"/>
        </w:rPr>
        <w:t>DNAJC5, HDAC10, NEO1,</w:t>
      </w:r>
      <w:r w:rsidRPr="008E4315">
        <w:rPr>
          <w:rFonts w:ascii="Book Antiqua" w:eastAsia="Book Antiqua" w:hAnsi="Book Antiqua" w:cs="Book Antiqua"/>
          <w:color w:val="000000"/>
        </w:rPr>
        <w:t xml:space="preserve"> and </w:t>
      </w:r>
      <w:r w:rsidRPr="008E4315">
        <w:rPr>
          <w:rFonts w:ascii="Book Antiqua" w:eastAsia="Book Antiqua" w:hAnsi="Book Antiqua" w:cs="Book Antiqua"/>
          <w:i/>
          <w:iCs/>
          <w:color w:val="000000"/>
        </w:rPr>
        <w:t xml:space="preserve">SMG5 </w:t>
      </w:r>
      <w:r w:rsidRPr="008E4315">
        <w:rPr>
          <w:rFonts w:ascii="Book Antiqua" w:eastAsia="Book Antiqua" w:hAnsi="Book Antiqua" w:cs="Book Antiqua"/>
          <w:color w:val="000000"/>
        </w:rPr>
        <w:t xml:space="preserve">were identified. For Asian patients, </w:t>
      </w:r>
      <w:r w:rsidRPr="008E4315">
        <w:rPr>
          <w:rFonts w:ascii="Book Antiqua" w:eastAsia="Book Antiqua" w:hAnsi="Book Antiqua" w:cs="Book Antiqua"/>
          <w:i/>
          <w:iCs/>
          <w:color w:val="000000"/>
        </w:rPr>
        <w:t xml:space="preserve">TMSB4Y, UTY, ZFY, </w:t>
      </w:r>
      <w:r w:rsidRPr="008E4315">
        <w:rPr>
          <w:rFonts w:ascii="Book Antiqua" w:eastAsia="Book Antiqua" w:hAnsi="Book Antiqua" w:cs="Book Antiqua"/>
          <w:color w:val="000000"/>
        </w:rPr>
        <w:t>and</w:t>
      </w:r>
      <w:r w:rsidRPr="008E4315">
        <w:rPr>
          <w:rFonts w:ascii="Book Antiqua" w:eastAsia="Book Antiqua" w:hAnsi="Book Antiqua" w:cs="Book Antiqua"/>
          <w:i/>
          <w:iCs/>
          <w:color w:val="000000"/>
        </w:rPr>
        <w:t xml:space="preserve"> ZNF787</w:t>
      </w:r>
      <w:r w:rsidRPr="008E4315">
        <w:rPr>
          <w:rFonts w:ascii="Book Antiqua" w:eastAsia="Book Antiqua" w:hAnsi="Book Antiqua" w:cs="Book Antiqua"/>
          <w:color w:val="000000"/>
        </w:rPr>
        <w:t xml:space="preserve"> were screened based on the relationship between gene expression and DNA methylation. In </w:t>
      </w:r>
      <w:r w:rsidRPr="008E4315">
        <w:rPr>
          <w:rFonts w:ascii="Book Antiqua" w:eastAsia="Book Antiqua" w:hAnsi="Book Antiqua" w:cs="Book Antiqua"/>
          <w:color w:val="000000"/>
        </w:rPr>
        <w:lastRenderedPageBreak/>
        <w:t xml:space="preserve">our study, we first evaluated the race/ethnicity-associated genes for younger GC patients. After the construction of PPI networks and screening according to the degree of the protein node, the hub genes of younger GC patients were as follows: </w:t>
      </w:r>
      <w:r w:rsidRPr="008E4315">
        <w:rPr>
          <w:rFonts w:ascii="Book Antiqua" w:eastAsia="Book Antiqua" w:hAnsi="Book Antiqua" w:cs="Book Antiqua"/>
          <w:i/>
          <w:iCs/>
          <w:color w:val="000000"/>
        </w:rPr>
        <w:t xml:space="preserve">CTNNB1, APP, CTSB, UBA52, RHOA, ATP5B, EEF2, FN1, RPL11, </w:t>
      </w:r>
      <w:r w:rsidRPr="008E4315">
        <w:rPr>
          <w:rFonts w:ascii="Book Antiqua" w:eastAsia="Book Antiqua" w:hAnsi="Book Antiqua" w:cs="Book Antiqua"/>
          <w:color w:val="000000"/>
        </w:rPr>
        <w:t xml:space="preserve">and </w:t>
      </w:r>
      <w:r w:rsidRPr="008E4315">
        <w:rPr>
          <w:rFonts w:ascii="Book Antiqua" w:eastAsia="Book Antiqua" w:hAnsi="Book Antiqua" w:cs="Book Antiqua"/>
          <w:i/>
          <w:iCs/>
          <w:color w:val="000000"/>
        </w:rPr>
        <w:t>CTSD.</w:t>
      </w:r>
      <w:r w:rsidRPr="008E4315">
        <w:rPr>
          <w:rFonts w:ascii="Book Antiqua" w:eastAsia="Book Antiqua" w:hAnsi="Book Antiqua" w:cs="Book Antiqua"/>
          <w:color w:val="000000"/>
        </w:rPr>
        <w:t xml:space="preserve"> Further mechanistic studies are warranted to confirm the related signaling and action mechanisms.</w:t>
      </w:r>
    </w:p>
    <w:p w14:paraId="4AEC7605" w14:textId="3A1EC791" w:rsidR="00A77B3E" w:rsidRPr="008E4315" w:rsidRDefault="00000000" w:rsidP="0055187E">
      <w:pPr>
        <w:spacing w:line="360" w:lineRule="auto"/>
        <w:ind w:firstLineChars="200" w:firstLine="480"/>
        <w:jc w:val="both"/>
        <w:rPr>
          <w:rFonts w:ascii="Book Antiqua" w:hAnsi="Book Antiqua"/>
        </w:rPr>
      </w:pPr>
      <w:r w:rsidRPr="008E4315">
        <w:rPr>
          <w:rFonts w:ascii="Book Antiqua" w:eastAsia="Book Antiqua" w:hAnsi="Book Antiqua" w:cs="Book Antiqua"/>
          <w:color w:val="000000"/>
        </w:rPr>
        <w:t>Our study has certain strengths. First, two high-volume databases based on the SEER and the NCCGCDB were comprehensively evaluated for the regional and racial disparity of younger GC patients. Second, our study, utilizing the largest sample sizes globally, constructed prognostic nomograms for younger GC patients in China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thus providing an intuitive accessible tool for physicians to predict survival and develop resurvey schedules. Moreover, to our best knowledge, it was the first study to perform biological analysis for younger patients among different regions, which provided a molecular interpretation for the survival discrepancy. Despite all this, several limitations need to be considered in the present study. Some of the key baseline prognostic factors, including body mass index, smoking, drinking, and the efficacy of neo/adjuvant therapy were absent in the SEER database. In addition, as a high-volume single center, some findings from NCCGCDB might not be strongly generalizable to China, which should be replicated in a larger multicenter experience. Lastly, even after correcting by batch effects (Supplementary Figure 3), there was also potential bias during encoding samples from GEO database. These factors might affect the accuracy of the results.</w:t>
      </w:r>
    </w:p>
    <w:p w14:paraId="6C7872A2" w14:textId="77777777" w:rsidR="00A77B3E" w:rsidRPr="008E4315" w:rsidRDefault="00000000" w:rsidP="004E0A7C">
      <w:pPr>
        <w:spacing w:line="360" w:lineRule="auto"/>
        <w:jc w:val="both"/>
        <w:rPr>
          <w:rFonts w:ascii="Book Antiqua" w:hAnsi="Book Antiqua"/>
        </w:rPr>
      </w:pPr>
    </w:p>
    <w:p w14:paraId="63D2A25E"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aps/>
          <w:color w:val="000000"/>
          <w:u w:val="single"/>
        </w:rPr>
        <w:t>CONCLUSION</w:t>
      </w:r>
    </w:p>
    <w:p w14:paraId="22ABD12F" w14:textId="43165EB0"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In conclusion, younger GC patients diagnosed in China had a better prognosis than those in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Except for younger cases with </w:t>
      </w:r>
      <w:proofErr w:type="spellStart"/>
      <w:r w:rsidRPr="008E4315">
        <w:rPr>
          <w:rFonts w:ascii="Book Antiqua" w:eastAsia="Book Antiqua" w:hAnsi="Book Antiqua" w:cs="Book Antiqua"/>
          <w:color w:val="000000"/>
        </w:rPr>
        <w:t>pTNM</w:t>
      </w:r>
      <w:proofErr w:type="spellEnd"/>
      <w:r w:rsidRPr="008E4315">
        <w:rPr>
          <w:rFonts w:ascii="Book Antiqua" w:eastAsia="Book Antiqua" w:hAnsi="Book Antiqua" w:cs="Book Antiqua"/>
          <w:color w:val="000000"/>
        </w:rPr>
        <w:t xml:space="preserve"> stage II, a survival advantage was observed in the China group with pathological stages I, III, and IV. Moreover, utilizing the largest sample sizes globally, prognostic nomograms in China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were constructed and showed robust predictive performance. Further </w:t>
      </w:r>
      <w:r w:rsidRPr="008E4315">
        <w:rPr>
          <w:rFonts w:ascii="Book Antiqua" w:eastAsia="Book Antiqua" w:hAnsi="Book Antiqua" w:cs="Book Antiqua"/>
          <w:color w:val="000000"/>
        </w:rPr>
        <w:lastRenderedPageBreak/>
        <w:t>large-scale studies are warranted to investigate more molecular characteristics and related mechanisms for younger GC patients among different regions and races.</w:t>
      </w:r>
    </w:p>
    <w:p w14:paraId="3484B42B" w14:textId="77777777" w:rsidR="00A77B3E" w:rsidRPr="008E4315" w:rsidRDefault="00000000" w:rsidP="0055187E">
      <w:pPr>
        <w:spacing w:line="360" w:lineRule="auto"/>
        <w:jc w:val="both"/>
        <w:rPr>
          <w:rFonts w:ascii="Book Antiqua" w:hAnsi="Book Antiqua"/>
        </w:rPr>
      </w:pPr>
    </w:p>
    <w:p w14:paraId="6200A305"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aps/>
          <w:color w:val="000000"/>
          <w:u w:val="single"/>
        </w:rPr>
        <w:t>ARTICLE HIGHLIGHTS</w:t>
      </w:r>
    </w:p>
    <w:p w14:paraId="4D7AE902"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i/>
          <w:color w:val="000000"/>
        </w:rPr>
        <w:t>Research background</w:t>
      </w:r>
    </w:p>
    <w:p w14:paraId="7F49C4AB" w14:textId="49DADD7E"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The impact of racial and regional disparity on younger patients with gastric cancer (GC) remains unclear.</w:t>
      </w:r>
    </w:p>
    <w:p w14:paraId="4C0AD73F" w14:textId="77777777" w:rsidR="00A77B3E" w:rsidRPr="008E4315" w:rsidRDefault="00000000" w:rsidP="0055187E">
      <w:pPr>
        <w:spacing w:line="360" w:lineRule="auto"/>
        <w:jc w:val="both"/>
        <w:rPr>
          <w:rFonts w:ascii="Book Antiqua" w:hAnsi="Book Antiqua"/>
        </w:rPr>
      </w:pPr>
    </w:p>
    <w:p w14:paraId="56F060EE"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i/>
          <w:color w:val="000000"/>
        </w:rPr>
        <w:t>Research motivation</w:t>
      </w:r>
    </w:p>
    <w:p w14:paraId="5EC36A84"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This study aimed to provide a national view of younger GC patients in China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w:t>
      </w:r>
    </w:p>
    <w:p w14:paraId="09DA44EA" w14:textId="77777777" w:rsidR="00A77B3E" w:rsidRPr="008E4315" w:rsidRDefault="00000000" w:rsidP="0055187E">
      <w:pPr>
        <w:spacing w:line="360" w:lineRule="auto"/>
        <w:jc w:val="both"/>
        <w:rPr>
          <w:rFonts w:ascii="Book Antiqua" w:hAnsi="Book Antiqua"/>
        </w:rPr>
      </w:pPr>
    </w:p>
    <w:p w14:paraId="15927B42"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i/>
          <w:color w:val="000000"/>
        </w:rPr>
        <w:t>Research objectives</w:t>
      </w:r>
    </w:p>
    <w:p w14:paraId="2F8F59EF" w14:textId="6C70001D" w:rsidR="00A77B3E" w:rsidRPr="008E4315" w:rsidRDefault="00000000" w:rsidP="0055187E">
      <w:pPr>
        <w:spacing w:line="360" w:lineRule="auto"/>
        <w:jc w:val="both"/>
        <w:rPr>
          <w:rFonts w:ascii="Book Antiqua" w:hAnsi="Book Antiqua"/>
          <w:lang w:eastAsia="zh-CN"/>
        </w:rPr>
      </w:pPr>
      <w:r w:rsidRPr="008E4315">
        <w:rPr>
          <w:rFonts w:ascii="Book Antiqua" w:eastAsia="Book Antiqua" w:hAnsi="Book Antiqua" w:cs="Book Antiqua"/>
          <w:color w:val="000000"/>
        </w:rPr>
        <w:t>To investigate the clinicopathological characteristics, prognostic nomogram, and biological analysis of younger GC patients in China and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w:t>
      </w:r>
    </w:p>
    <w:p w14:paraId="297A0030" w14:textId="77777777" w:rsidR="00A77B3E" w:rsidRPr="008E4315" w:rsidRDefault="00000000" w:rsidP="0055187E">
      <w:pPr>
        <w:spacing w:line="360" w:lineRule="auto"/>
        <w:jc w:val="both"/>
        <w:rPr>
          <w:rFonts w:ascii="Book Antiqua" w:hAnsi="Book Antiqua"/>
        </w:rPr>
      </w:pPr>
    </w:p>
    <w:p w14:paraId="48660D86"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i/>
          <w:color w:val="000000"/>
        </w:rPr>
        <w:t>Research methods</w:t>
      </w:r>
    </w:p>
    <w:p w14:paraId="0E21B097" w14:textId="56D243DA"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From 2000 to 2018, GC patients aged less than 40 years were selected from the China National Cancer Center and the Surveillance Epidemiology and End Results database. Biological analysis was enrolled from the Gene Expression Omnibus database.</w:t>
      </w:r>
    </w:p>
    <w:p w14:paraId="3D803B57" w14:textId="77777777" w:rsidR="00A77B3E" w:rsidRPr="008E4315" w:rsidRDefault="00000000" w:rsidP="0055187E">
      <w:pPr>
        <w:spacing w:line="360" w:lineRule="auto"/>
        <w:jc w:val="both"/>
        <w:rPr>
          <w:rFonts w:ascii="Book Antiqua" w:hAnsi="Book Antiqua"/>
        </w:rPr>
      </w:pPr>
    </w:p>
    <w:p w14:paraId="7B715211"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i/>
          <w:color w:val="000000"/>
        </w:rPr>
        <w:t>Research results</w:t>
      </w:r>
    </w:p>
    <w:p w14:paraId="456651BC" w14:textId="12CA7860"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A total of 6098 younger GC patients were selected from 2000 to 2018, of which 1159 were enrolled in the China National Cancer Center, and 4939 were collected from the Surveillance Epidemiology and End Results database. Compared with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group, younger patients in China revealed better survival outcomes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w:t>
      </w:r>
      <w:r w:rsidRPr="008E4315">
        <w:rPr>
          <w:rFonts w:eastAsia="Book Antiqua"/>
          <w:color w:val="000000"/>
        </w:rPr>
        <w:t> </w:t>
      </w:r>
      <w:r w:rsidRPr="008E4315">
        <w:rPr>
          <w:rFonts w:ascii="Book Antiqua" w:eastAsia="Book Antiqua" w:hAnsi="Book Antiqua" w:cs="Book Antiqua"/>
          <w:color w:val="000000"/>
        </w:rPr>
        <w:t>0.01). For race/ethnicity, younger Chinese cases also enjoyed a better prognosis than that in White and Black subsets (</w:t>
      </w:r>
      <w:r w:rsidRPr="008E4315">
        <w:rPr>
          <w:rFonts w:ascii="Book Antiqua" w:eastAsia="Book Antiqua" w:hAnsi="Book Antiqua" w:cs="Book Antiqua"/>
          <w:i/>
          <w:color w:val="000000"/>
        </w:rPr>
        <w:t>P</w:t>
      </w:r>
      <w:r w:rsidRPr="008E4315">
        <w:rPr>
          <w:rFonts w:ascii="Book Antiqua" w:eastAsia="Book Antiqua" w:hAnsi="Book Antiqua" w:cs="Book Antiqua"/>
          <w:color w:val="000000"/>
        </w:rPr>
        <w:t xml:space="preserve"> &lt;</w:t>
      </w:r>
      <w:r w:rsidRPr="008E4315">
        <w:rPr>
          <w:rFonts w:eastAsia="Book Antiqua"/>
          <w:color w:val="000000"/>
        </w:rPr>
        <w:t> </w:t>
      </w:r>
      <w:r w:rsidRPr="008E4315">
        <w:rPr>
          <w:rFonts w:ascii="Book Antiqua" w:eastAsia="Book Antiqua" w:hAnsi="Book Antiqua" w:cs="Book Antiqua"/>
          <w:color w:val="000000"/>
        </w:rPr>
        <w:t>0.01). Prognostic nomograms for younger patients were established, with area under the curves of 0.786 for China and 0.842 for the U</w:t>
      </w:r>
      <w:r w:rsidRPr="008E4315">
        <w:rPr>
          <w:rFonts w:ascii="Book Antiqua" w:hAnsi="Book Antiqua" w:cs="Book Antiqua"/>
          <w:color w:val="000000"/>
          <w:lang w:eastAsia="zh-CN"/>
        </w:rPr>
        <w:t xml:space="preserve">nited </w:t>
      </w:r>
      <w:r w:rsidRPr="008E4315">
        <w:rPr>
          <w:rFonts w:ascii="Book Antiqua" w:eastAsia="Book Antiqua" w:hAnsi="Book Antiqua" w:cs="Book Antiqua"/>
          <w:color w:val="000000"/>
        </w:rPr>
        <w:t>S</w:t>
      </w:r>
      <w:r w:rsidRPr="008E4315">
        <w:rPr>
          <w:rFonts w:ascii="Book Antiqua" w:hAnsi="Book Antiqua" w:cs="Book Antiqua"/>
          <w:color w:val="000000"/>
          <w:lang w:eastAsia="zh-CN"/>
        </w:rPr>
        <w:t>tates</w:t>
      </w:r>
      <w:r w:rsidRPr="008E4315">
        <w:rPr>
          <w:rFonts w:ascii="Book Antiqua" w:eastAsia="Book Antiqua" w:hAnsi="Book Antiqua" w:cs="Book Antiqua"/>
          <w:color w:val="000000"/>
        </w:rPr>
        <w:t xml:space="preserve">. </w:t>
      </w:r>
      <w:r w:rsidRPr="008E4315">
        <w:rPr>
          <w:rFonts w:ascii="Book Antiqua" w:eastAsia="Book Antiqua" w:hAnsi="Book Antiqua" w:cs="Book Antiqua"/>
          <w:color w:val="000000"/>
        </w:rPr>
        <w:lastRenderedPageBreak/>
        <w:t>Moreover, three gene expression profiles (GSE27342, GSE51105, and GSE38749) were enrolled in further biological analysis, and distinctive molecular characteristics were identified in younger GC patients in different regions.</w:t>
      </w:r>
    </w:p>
    <w:p w14:paraId="015A6102" w14:textId="77777777" w:rsidR="00A77B3E" w:rsidRPr="008E4315" w:rsidRDefault="00000000" w:rsidP="0055187E">
      <w:pPr>
        <w:spacing w:line="360" w:lineRule="auto"/>
        <w:jc w:val="both"/>
        <w:rPr>
          <w:rFonts w:ascii="Book Antiqua" w:hAnsi="Book Antiqua"/>
        </w:rPr>
      </w:pPr>
    </w:p>
    <w:p w14:paraId="034836B0"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i/>
          <w:color w:val="000000"/>
        </w:rPr>
        <w:t>Research conclusions</w:t>
      </w:r>
    </w:p>
    <w:p w14:paraId="0466B0D2" w14:textId="74A8F248"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Except for younger cases with </w:t>
      </w:r>
      <w:r w:rsidRPr="008E4315">
        <w:rPr>
          <w:rFonts w:ascii="Book Antiqua" w:hAnsi="Book Antiqua" w:cs="Book Antiqua"/>
          <w:color w:val="000000"/>
          <w:lang w:eastAsia="zh-CN"/>
        </w:rPr>
        <w:t>p</w:t>
      </w:r>
      <w:r w:rsidRPr="008E4315">
        <w:rPr>
          <w:rFonts w:ascii="Book Antiqua" w:eastAsia="Book Antiqua" w:hAnsi="Book Antiqua" w:cs="Book Antiqua"/>
          <w:color w:val="000000"/>
        </w:rPr>
        <w:t xml:space="preserve">athological </w:t>
      </w:r>
      <w:r w:rsidRPr="008E4315">
        <w:rPr>
          <w:rFonts w:ascii="Book Antiqua" w:hAnsi="Book Antiqua" w:cs="Book Antiqua"/>
          <w:color w:val="000000"/>
          <w:lang w:eastAsia="zh-CN"/>
        </w:rPr>
        <w:t>T</w:t>
      </w:r>
      <w:r w:rsidRPr="008E4315">
        <w:rPr>
          <w:rFonts w:ascii="Book Antiqua" w:eastAsia="Book Antiqua" w:hAnsi="Book Antiqua" w:cs="Book Antiqua"/>
          <w:color w:val="000000"/>
        </w:rPr>
        <w:t>umor-</w:t>
      </w:r>
      <w:r w:rsidRPr="008E4315">
        <w:rPr>
          <w:rFonts w:ascii="Book Antiqua" w:hAnsi="Book Antiqua" w:cs="Book Antiqua"/>
          <w:color w:val="000000"/>
          <w:lang w:eastAsia="zh-CN"/>
        </w:rPr>
        <w:t>N</w:t>
      </w:r>
      <w:r w:rsidRPr="008E4315">
        <w:rPr>
          <w:rFonts w:ascii="Book Antiqua" w:eastAsia="Book Antiqua" w:hAnsi="Book Antiqua" w:cs="Book Antiqua"/>
          <w:color w:val="000000"/>
        </w:rPr>
        <w:t>ode-</w:t>
      </w:r>
      <w:r w:rsidRPr="008E4315">
        <w:rPr>
          <w:rFonts w:ascii="Book Antiqua" w:hAnsi="Book Antiqua" w:cs="Book Antiqua"/>
          <w:color w:val="000000"/>
          <w:lang w:eastAsia="zh-CN"/>
        </w:rPr>
        <w:t>M</w:t>
      </w:r>
      <w:r w:rsidRPr="008E4315">
        <w:rPr>
          <w:rFonts w:ascii="Book Antiqua" w:eastAsia="Book Antiqua" w:hAnsi="Book Antiqua" w:cs="Book Antiqua"/>
          <w:color w:val="000000"/>
        </w:rPr>
        <w:t>etastasis stage II, a survival advantage was observed in the China group with pathological stages I, III, and IV. Biological analysis of younger patients was performed among different regions, which might partly explain the histopathological behaviors and survival disparity in the subpopulations.</w:t>
      </w:r>
    </w:p>
    <w:p w14:paraId="729A0DB6" w14:textId="77777777" w:rsidR="00A77B3E" w:rsidRPr="008E4315" w:rsidRDefault="00000000" w:rsidP="0055187E">
      <w:pPr>
        <w:spacing w:line="360" w:lineRule="auto"/>
        <w:jc w:val="both"/>
        <w:rPr>
          <w:rFonts w:ascii="Book Antiqua" w:hAnsi="Book Antiqua"/>
        </w:rPr>
      </w:pPr>
    </w:p>
    <w:p w14:paraId="1B0CF122"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i/>
          <w:color w:val="000000"/>
        </w:rPr>
        <w:t>Research perspectives</w:t>
      </w:r>
    </w:p>
    <w:p w14:paraId="5A8B6304"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Further large-scale studies are warranted to investigate more molecular characteristics and related mechanisms for younger GC patients among different regions and races.</w:t>
      </w:r>
    </w:p>
    <w:p w14:paraId="30627D1A" w14:textId="77777777" w:rsidR="00A77B3E" w:rsidRPr="008E4315" w:rsidRDefault="00000000" w:rsidP="0055187E">
      <w:pPr>
        <w:spacing w:line="360" w:lineRule="auto"/>
        <w:jc w:val="both"/>
        <w:rPr>
          <w:rFonts w:ascii="Book Antiqua" w:hAnsi="Book Antiqua"/>
        </w:rPr>
      </w:pPr>
    </w:p>
    <w:p w14:paraId="4D661075"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aps/>
          <w:color w:val="000000"/>
          <w:u w:val="single"/>
        </w:rPr>
        <w:t>ACKNOWLEDGEMENTS</w:t>
      </w:r>
    </w:p>
    <w:p w14:paraId="5F923351"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We thank Da</w:t>
      </w:r>
      <w:r w:rsidRPr="008E4315">
        <w:rPr>
          <w:rFonts w:ascii="Book Antiqua" w:hAnsi="Book Antiqua" w:cs="Book Antiqua"/>
          <w:color w:val="000000"/>
          <w:lang w:eastAsia="zh-CN"/>
        </w:rPr>
        <w:t>-W</w:t>
      </w:r>
      <w:r w:rsidRPr="008E4315">
        <w:rPr>
          <w:rFonts w:ascii="Book Antiqua" w:eastAsia="Book Antiqua" w:hAnsi="Book Antiqua" w:cs="Book Antiqua"/>
          <w:color w:val="000000"/>
        </w:rPr>
        <w:t>ei Zhou (</w:t>
      </w:r>
      <w:proofErr w:type="spellStart"/>
      <w:r w:rsidRPr="008E4315">
        <w:rPr>
          <w:rFonts w:ascii="Book Antiqua" w:eastAsia="Book Antiqua" w:hAnsi="Book Antiqua" w:cs="Book Antiqua"/>
          <w:color w:val="000000"/>
        </w:rPr>
        <w:t>Qilu</w:t>
      </w:r>
      <w:proofErr w:type="spellEnd"/>
      <w:r w:rsidRPr="008E4315">
        <w:rPr>
          <w:rFonts w:ascii="Book Antiqua" w:eastAsia="Book Antiqua" w:hAnsi="Book Antiqua" w:cs="Book Antiqua"/>
          <w:color w:val="000000"/>
        </w:rPr>
        <w:t xml:space="preserve"> Hospital, </w:t>
      </w:r>
      <w:proofErr w:type="spellStart"/>
      <w:r w:rsidRPr="008E4315">
        <w:rPr>
          <w:rFonts w:ascii="Book Antiqua" w:eastAsia="Book Antiqua" w:hAnsi="Book Antiqua" w:cs="Book Antiqua"/>
          <w:color w:val="000000"/>
        </w:rPr>
        <w:t>Cheeloo</w:t>
      </w:r>
      <w:proofErr w:type="spellEnd"/>
      <w:r w:rsidRPr="008E4315">
        <w:rPr>
          <w:rFonts w:ascii="Book Antiqua" w:eastAsia="Book Antiqua" w:hAnsi="Book Antiqua" w:cs="Book Antiqua"/>
          <w:color w:val="000000"/>
        </w:rPr>
        <w:t xml:space="preserve"> College of Medicine, Shandong University) for assistance with data analysis.</w:t>
      </w:r>
    </w:p>
    <w:p w14:paraId="06C789F7" w14:textId="77777777" w:rsidR="00A77B3E" w:rsidRPr="008E4315" w:rsidRDefault="00000000" w:rsidP="0055187E">
      <w:pPr>
        <w:spacing w:line="360" w:lineRule="auto"/>
        <w:jc w:val="both"/>
        <w:rPr>
          <w:rFonts w:ascii="Book Antiqua" w:hAnsi="Book Antiqua"/>
        </w:rPr>
      </w:pPr>
    </w:p>
    <w:p w14:paraId="30046C8C"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olor w:val="000000"/>
        </w:rPr>
        <w:t>REFERENCES</w:t>
      </w:r>
    </w:p>
    <w:p w14:paraId="34C509F5"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1 </w:t>
      </w:r>
      <w:r w:rsidRPr="008E4315">
        <w:rPr>
          <w:rFonts w:ascii="Book Antiqua" w:eastAsia="Book Antiqua" w:hAnsi="Book Antiqua" w:cs="Book Antiqua"/>
          <w:b/>
          <w:bCs/>
          <w:color w:val="000000"/>
        </w:rPr>
        <w:t>Sung H</w:t>
      </w:r>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Ferlay</w:t>
      </w:r>
      <w:proofErr w:type="spellEnd"/>
      <w:r w:rsidRPr="008E4315">
        <w:rPr>
          <w:rFonts w:ascii="Book Antiqua" w:eastAsia="Book Antiqua" w:hAnsi="Book Antiqua" w:cs="Book Antiqua"/>
          <w:color w:val="000000"/>
        </w:rPr>
        <w:t xml:space="preserve"> J, Siegel RL, </w:t>
      </w:r>
      <w:proofErr w:type="spellStart"/>
      <w:r w:rsidRPr="008E4315">
        <w:rPr>
          <w:rFonts w:ascii="Book Antiqua" w:eastAsia="Book Antiqua" w:hAnsi="Book Antiqua" w:cs="Book Antiqua"/>
          <w:color w:val="000000"/>
        </w:rPr>
        <w:t>Laversanne</w:t>
      </w:r>
      <w:proofErr w:type="spellEnd"/>
      <w:r w:rsidRPr="008E4315">
        <w:rPr>
          <w:rFonts w:ascii="Book Antiqua" w:eastAsia="Book Antiqua" w:hAnsi="Book Antiqua" w:cs="Book Antiqua"/>
          <w:color w:val="000000"/>
        </w:rPr>
        <w:t xml:space="preserve"> M, </w:t>
      </w:r>
      <w:proofErr w:type="spellStart"/>
      <w:r w:rsidRPr="008E4315">
        <w:rPr>
          <w:rFonts w:ascii="Book Antiqua" w:eastAsia="Book Antiqua" w:hAnsi="Book Antiqua" w:cs="Book Antiqua"/>
          <w:color w:val="000000"/>
        </w:rPr>
        <w:t>Soerjomataram</w:t>
      </w:r>
      <w:proofErr w:type="spellEnd"/>
      <w:r w:rsidRPr="008E4315">
        <w:rPr>
          <w:rFonts w:ascii="Book Antiqua" w:eastAsia="Book Antiqua" w:hAnsi="Book Antiqua" w:cs="Book Antiqua"/>
          <w:color w:val="000000"/>
        </w:rPr>
        <w:t xml:space="preserve"> I, Jemal A, Bray F. </w:t>
      </w:r>
      <w:bookmarkStart w:id="8" w:name="OLE_LINK2"/>
      <w:r w:rsidRPr="008E4315">
        <w:rPr>
          <w:rFonts w:ascii="Book Antiqua" w:eastAsia="Book Antiqua" w:hAnsi="Book Antiqua" w:cs="Book Antiqua"/>
          <w:color w:val="000000"/>
        </w:rPr>
        <w:t>Global Cancer Statistics 2020: GLOBOCAN Estimates of Incidence and Mortality Worldwide for 36 Cancers in 185 Countries</w:t>
      </w:r>
      <w:bookmarkEnd w:id="8"/>
      <w:r w:rsidRPr="008E4315">
        <w:rPr>
          <w:rFonts w:ascii="Book Antiqua" w:eastAsia="Book Antiqua" w:hAnsi="Book Antiqua" w:cs="Book Antiqua"/>
          <w:color w:val="000000"/>
        </w:rPr>
        <w:t xml:space="preserve">. </w:t>
      </w:r>
      <w:r w:rsidRPr="008E4315">
        <w:rPr>
          <w:rFonts w:ascii="Book Antiqua" w:eastAsia="Book Antiqua" w:hAnsi="Book Antiqua" w:cs="Book Antiqua"/>
          <w:i/>
          <w:iCs/>
          <w:color w:val="000000"/>
        </w:rPr>
        <w:t>CA Cancer J Clin</w:t>
      </w:r>
      <w:r w:rsidRPr="008E4315">
        <w:rPr>
          <w:rFonts w:ascii="Book Antiqua" w:eastAsia="Book Antiqua" w:hAnsi="Book Antiqua" w:cs="Book Antiqua"/>
          <w:color w:val="000000"/>
        </w:rPr>
        <w:t xml:space="preserve"> 2021; </w:t>
      </w:r>
      <w:r w:rsidRPr="008E4315">
        <w:rPr>
          <w:rFonts w:ascii="Book Antiqua" w:eastAsia="Book Antiqua" w:hAnsi="Book Antiqua" w:cs="Book Antiqua"/>
          <w:b/>
          <w:bCs/>
          <w:color w:val="000000"/>
        </w:rPr>
        <w:t>71</w:t>
      </w:r>
      <w:r w:rsidRPr="008E4315">
        <w:rPr>
          <w:rFonts w:ascii="Book Antiqua" w:eastAsia="Book Antiqua" w:hAnsi="Book Antiqua" w:cs="Book Antiqua"/>
          <w:color w:val="000000"/>
        </w:rPr>
        <w:t>: 209-249 [PMID: 33538338 DOI: 10.3322/caac.21660]</w:t>
      </w:r>
    </w:p>
    <w:p w14:paraId="061BC058"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2 </w:t>
      </w:r>
      <w:r w:rsidRPr="008E4315">
        <w:rPr>
          <w:rFonts w:ascii="Book Antiqua" w:eastAsia="Book Antiqua" w:hAnsi="Book Antiqua" w:cs="Book Antiqua"/>
          <w:b/>
          <w:bCs/>
          <w:color w:val="000000"/>
        </w:rPr>
        <w:t>Camargo MC</w:t>
      </w:r>
      <w:r w:rsidRPr="008E4315">
        <w:rPr>
          <w:rFonts w:ascii="Book Antiqua" w:eastAsia="Book Antiqua" w:hAnsi="Book Antiqua" w:cs="Book Antiqua"/>
          <w:color w:val="000000"/>
        </w:rPr>
        <w:t xml:space="preserve">, Anderson WF, King JB, Correa P, Thomas CC, Rosenberg PS, </w:t>
      </w:r>
      <w:proofErr w:type="spellStart"/>
      <w:r w:rsidRPr="008E4315">
        <w:rPr>
          <w:rFonts w:ascii="Book Antiqua" w:eastAsia="Book Antiqua" w:hAnsi="Book Antiqua" w:cs="Book Antiqua"/>
          <w:color w:val="000000"/>
        </w:rPr>
        <w:t>Eheman</w:t>
      </w:r>
      <w:proofErr w:type="spellEnd"/>
      <w:r w:rsidRPr="008E4315">
        <w:rPr>
          <w:rFonts w:ascii="Book Antiqua" w:eastAsia="Book Antiqua" w:hAnsi="Book Antiqua" w:cs="Book Antiqua"/>
          <w:color w:val="000000"/>
        </w:rPr>
        <w:t xml:space="preserve"> CR, </w:t>
      </w:r>
      <w:proofErr w:type="spellStart"/>
      <w:r w:rsidRPr="008E4315">
        <w:rPr>
          <w:rFonts w:ascii="Book Antiqua" w:eastAsia="Book Antiqua" w:hAnsi="Book Antiqua" w:cs="Book Antiqua"/>
          <w:color w:val="000000"/>
        </w:rPr>
        <w:t>Rabkin</w:t>
      </w:r>
      <w:proofErr w:type="spellEnd"/>
      <w:r w:rsidRPr="008E4315">
        <w:rPr>
          <w:rFonts w:ascii="Book Antiqua" w:eastAsia="Book Antiqua" w:hAnsi="Book Antiqua" w:cs="Book Antiqua"/>
          <w:color w:val="000000"/>
        </w:rPr>
        <w:t xml:space="preserve"> CS. Divergent trends for gastric cancer incidence by anatomical subsite in US adults. </w:t>
      </w:r>
      <w:r w:rsidRPr="008E4315">
        <w:rPr>
          <w:rFonts w:ascii="Book Antiqua" w:eastAsia="Book Antiqua" w:hAnsi="Book Antiqua" w:cs="Book Antiqua"/>
          <w:i/>
          <w:iCs/>
          <w:color w:val="000000"/>
        </w:rPr>
        <w:t>Gut</w:t>
      </w:r>
      <w:r w:rsidRPr="008E4315">
        <w:rPr>
          <w:rFonts w:ascii="Book Antiqua" w:eastAsia="Book Antiqua" w:hAnsi="Book Antiqua" w:cs="Book Antiqua"/>
          <w:color w:val="000000"/>
        </w:rPr>
        <w:t xml:space="preserve"> 2011; </w:t>
      </w:r>
      <w:r w:rsidRPr="008E4315">
        <w:rPr>
          <w:rFonts w:ascii="Book Antiqua" w:eastAsia="Book Antiqua" w:hAnsi="Book Antiqua" w:cs="Book Antiqua"/>
          <w:b/>
          <w:bCs/>
          <w:color w:val="000000"/>
        </w:rPr>
        <w:t>60</w:t>
      </w:r>
      <w:r w:rsidRPr="008E4315">
        <w:rPr>
          <w:rFonts w:ascii="Book Antiqua" w:eastAsia="Book Antiqua" w:hAnsi="Book Antiqua" w:cs="Book Antiqua"/>
          <w:color w:val="000000"/>
        </w:rPr>
        <w:t>: 1644-1649 [PMID: 21613644 DOI: 10.1136/gut.2010.236737]</w:t>
      </w:r>
    </w:p>
    <w:p w14:paraId="71AE9641"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3 </w:t>
      </w:r>
      <w:proofErr w:type="spellStart"/>
      <w:r w:rsidRPr="008E4315">
        <w:rPr>
          <w:rFonts w:ascii="Book Antiqua" w:eastAsia="Book Antiqua" w:hAnsi="Book Antiqua" w:cs="Book Antiqua"/>
          <w:b/>
          <w:bCs/>
          <w:color w:val="000000"/>
        </w:rPr>
        <w:t>Kulig</w:t>
      </w:r>
      <w:proofErr w:type="spellEnd"/>
      <w:r w:rsidRPr="008E4315">
        <w:rPr>
          <w:rFonts w:ascii="Book Antiqua" w:eastAsia="Book Antiqua" w:hAnsi="Book Antiqua" w:cs="Book Antiqua"/>
          <w:b/>
          <w:bCs/>
          <w:color w:val="000000"/>
        </w:rPr>
        <w:t xml:space="preserve"> J</w:t>
      </w:r>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Popiela</w:t>
      </w:r>
      <w:proofErr w:type="spellEnd"/>
      <w:r w:rsidRPr="008E4315">
        <w:rPr>
          <w:rFonts w:ascii="Book Antiqua" w:eastAsia="Book Antiqua" w:hAnsi="Book Antiqua" w:cs="Book Antiqua"/>
          <w:color w:val="000000"/>
        </w:rPr>
        <w:t xml:space="preserve"> T, </w:t>
      </w:r>
      <w:proofErr w:type="spellStart"/>
      <w:r w:rsidRPr="008E4315">
        <w:rPr>
          <w:rFonts w:ascii="Book Antiqua" w:eastAsia="Book Antiqua" w:hAnsi="Book Antiqua" w:cs="Book Antiqua"/>
          <w:color w:val="000000"/>
        </w:rPr>
        <w:t>Kolodziejczyk</w:t>
      </w:r>
      <w:proofErr w:type="spellEnd"/>
      <w:r w:rsidRPr="008E4315">
        <w:rPr>
          <w:rFonts w:ascii="Book Antiqua" w:eastAsia="Book Antiqua" w:hAnsi="Book Antiqua" w:cs="Book Antiqua"/>
          <w:color w:val="000000"/>
        </w:rPr>
        <w:t xml:space="preserve"> P, </w:t>
      </w:r>
      <w:proofErr w:type="spellStart"/>
      <w:r w:rsidRPr="008E4315">
        <w:rPr>
          <w:rFonts w:ascii="Book Antiqua" w:eastAsia="Book Antiqua" w:hAnsi="Book Antiqua" w:cs="Book Antiqua"/>
          <w:color w:val="000000"/>
        </w:rPr>
        <w:t>Sierzega</w:t>
      </w:r>
      <w:proofErr w:type="spellEnd"/>
      <w:r w:rsidRPr="008E4315">
        <w:rPr>
          <w:rFonts w:ascii="Book Antiqua" w:eastAsia="Book Antiqua" w:hAnsi="Book Antiqua" w:cs="Book Antiqua"/>
          <w:color w:val="000000"/>
        </w:rPr>
        <w:t xml:space="preserve"> M, </w:t>
      </w:r>
      <w:proofErr w:type="spellStart"/>
      <w:r w:rsidRPr="008E4315">
        <w:rPr>
          <w:rFonts w:ascii="Book Antiqua" w:eastAsia="Book Antiqua" w:hAnsi="Book Antiqua" w:cs="Book Antiqua"/>
          <w:color w:val="000000"/>
        </w:rPr>
        <w:t>Jedrys</w:t>
      </w:r>
      <w:proofErr w:type="spellEnd"/>
      <w:r w:rsidRPr="008E4315">
        <w:rPr>
          <w:rFonts w:ascii="Book Antiqua" w:eastAsia="Book Antiqua" w:hAnsi="Book Antiqua" w:cs="Book Antiqua"/>
          <w:color w:val="000000"/>
        </w:rPr>
        <w:t xml:space="preserve"> J, </w:t>
      </w:r>
      <w:proofErr w:type="spellStart"/>
      <w:r w:rsidRPr="008E4315">
        <w:rPr>
          <w:rFonts w:ascii="Book Antiqua" w:eastAsia="Book Antiqua" w:hAnsi="Book Antiqua" w:cs="Book Antiqua"/>
          <w:color w:val="000000"/>
        </w:rPr>
        <w:t>Szczepanik</w:t>
      </w:r>
      <w:proofErr w:type="spellEnd"/>
      <w:r w:rsidRPr="008E4315">
        <w:rPr>
          <w:rFonts w:ascii="Book Antiqua" w:eastAsia="Book Antiqua" w:hAnsi="Book Antiqua" w:cs="Book Antiqua"/>
          <w:color w:val="000000"/>
        </w:rPr>
        <w:t xml:space="preserve"> AM; Polish Gastric Cancer Study Group. Clinicopathological profile and long-term outcome in young adults </w:t>
      </w:r>
      <w:r w:rsidRPr="008E4315">
        <w:rPr>
          <w:rFonts w:ascii="Book Antiqua" w:eastAsia="Book Antiqua" w:hAnsi="Book Antiqua" w:cs="Book Antiqua"/>
          <w:color w:val="000000"/>
        </w:rPr>
        <w:lastRenderedPageBreak/>
        <w:t xml:space="preserve">with gastric cancer: multicenter evaluation of 214 patients. </w:t>
      </w:r>
      <w:proofErr w:type="spellStart"/>
      <w:r w:rsidRPr="008E4315">
        <w:rPr>
          <w:rFonts w:ascii="Book Antiqua" w:eastAsia="Book Antiqua" w:hAnsi="Book Antiqua" w:cs="Book Antiqua"/>
          <w:i/>
          <w:iCs/>
          <w:color w:val="000000"/>
        </w:rPr>
        <w:t>Langenbecks</w:t>
      </w:r>
      <w:proofErr w:type="spellEnd"/>
      <w:r w:rsidRPr="008E4315">
        <w:rPr>
          <w:rFonts w:ascii="Book Antiqua" w:eastAsia="Book Antiqua" w:hAnsi="Book Antiqua" w:cs="Book Antiqua"/>
          <w:i/>
          <w:iCs/>
          <w:color w:val="000000"/>
        </w:rPr>
        <w:t xml:space="preserve"> Arch Surg</w:t>
      </w:r>
      <w:r w:rsidRPr="008E4315">
        <w:rPr>
          <w:rFonts w:ascii="Book Antiqua" w:eastAsia="Book Antiqua" w:hAnsi="Book Antiqua" w:cs="Book Antiqua"/>
          <w:color w:val="000000"/>
        </w:rPr>
        <w:t xml:space="preserve"> 2008; </w:t>
      </w:r>
      <w:r w:rsidRPr="008E4315">
        <w:rPr>
          <w:rFonts w:ascii="Book Antiqua" w:eastAsia="Book Antiqua" w:hAnsi="Book Antiqua" w:cs="Book Antiqua"/>
          <w:b/>
          <w:bCs/>
          <w:color w:val="000000"/>
        </w:rPr>
        <w:t>393</w:t>
      </w:r>
      <w:r w:rsidRPr="008E4315">
        <w:rPr>
          <w:rFonts w:ascii="Book Antiqua" w:eastAsia="Book Antiqua" w:hAnsi="Book Antiqua" w:cs="Book Antiqua"/>
          <w:color w:val="000000"/>
        </w:rPr>
        <w:t>: 37-43 [PMID: 17618451 DOI: 10.1007/s00423-007-0208-z]</w:t>
      </w:r>
    </w:p>
    <w:p w14:paraId="51C734D9"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4 </w:t>
      </w:r>
      <w:proofErr w:type="spellStart"/>
      <w:r w:rsidRPr="008E4315">
        <w:rPr>
          <w:rFonts w:ascii="Book Antiqua" w:eastAsia="Book Antiqua" w:hAnsi="Book Antiqua" w:cs="Book Antiqua"/>
          <w:b/>
          <w:bCs/>
          <w:color w:val="000000"/>
        </w:rPr>
        <w:t>Hoyert</w:t>
      </w:r>
      <w:proofErr w:type="spellEnd"/>
      <w:r w:rsidRPr="008E4315">
        <w:rPr>
          <w:rFonts w:ascii="Book Antiqua" w:eastAsia="Book Antiqua" w:hAnsi="Book Antiqua" w:cs="Book Antiqua"/>
          <w:b/>
          <w:bCs/>
          <w:color w:val="000000"/>
        </w:rPr>
        <w:t xml:space="preserve"> DL</w:t>
      </w:r>
      <w:r w:rsidRPr="008E4315">
        <w:rPr>
          <w:rFonts w:ascii="Book Antiqua" w:eastAsia="Book Antiqua" w:hAnsi="Book Antiqua" w:cs="Book Antiqua"/>
          <w:color w:val="000000"/>
        </w:rPr>
        <w:t xml:space="preserve">, Anderson RN. Age-adjusted death rates: trend data based on the year 2000 standard population. </w:t>
      </w:r>
      <w:r w:rsidRPr="008E4315">
        <w:rPr>
          <w:rFonts w:ascii="Book Antiqua" w:eastAsia="Book Antiqua" w:hAnsi="Book Antiqua" w:cs="Book Antiqua"/>
          <w:i/>
          <w:iCs/>
          <w:color w:val="000000"/>
        </w:rPr>
        <w:t>Natl Vital Stat Rep</w:t>
      </w:r>
      <w:r w:rsidRPr="008E4315">
        <w:rPr>
          <w:rFonts w:ascii="Book Antiqua" w:eastAsia="Book Antiqua" w:hAnsi="Book Antiqua" w:cs="Book Antiqua"/>
          <w:color w:val="000000"/>
        </w:rPr>
        <w:t xml:space="preserve"> 2001; </w:t>
      </w:r>
      <w:r w:rsidRPr="008E4315">
        <w:rPr>
          <w:rFonts w:ascii="Book Antiqua" w:eastAsia="Book Antiqua" w:hAnsi="Book Antiqua" w:cs="Book Antiqua"/>
          <w:b/>
          <w:bCs/>
          <w:color w:val="000000"/>
        </w:rPr>
        <w:t>49</w:t>
      </w:r>
      <w:r w:rsidRPr="008E4315">
        <w:rPr>
          <w:rFonts w:ascii="Book Antiqua" w:eastAsia="Book Antiqua" w:hAnsi="Book Antiqua" w:cs="Book Antiqua"/>
          <w:color w:val="000000"/>
        </w:rPr>
        <w:t>: 1-6 [PMID: 11589033]</w:t>
      </w:r>
    </w:p>
    <w:p w14:paraId="62433EC6"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5 </w:t>
      </w:r>
      <w:r w:rsidRPr="008E4315">
        <w:rPr>
          <w:rFonts w:ascii="Book Antiqua" w:eastAsia="Book Antiqua" w:hAnsi="Book Antiqua" w:cs="Book Antiqua"/>
          <w:b/>
          <w:bCs/>
          <w:color w:val="000000"/>
        </w:rPr>
        <w:t>Anderson WF</w:t>
      </w:r>
      <w:r w:rsidRPr="008E4315">
        <w:rPr>
          <w:rFonts w:ascii="Book Antiqua" w:eastAsia="Book Antiqua" w:hAnsi="Book Antiqua" w:cs="Book Antiqua"/>
          <w:color w:val="000000"/>
        </w:rPr>
        <w:t xml:space="preserve">, Camargo MC, Fraumeni JF Jr, Correa P, Rosenberg PS, </w:t>
      </w:r>
      <w:proofErr w:type="spellStart"/>
      <w:r w:rsidRPr="008E4315">
        <w:rPr>
          <w:rFonts w:ascii="Book Antiqua" w:eastAsia="Book Antiqua" w:hAnsi="Book Antiqua" w:cs="Book Antiqua"/>
          <w:color w:val="000000"/>
        </w:rPr>
        <w:t>Rabkin</w:t>
      </w:r>
      <w:proofErr w:type="spellEnd"/>
      <w:r w:rsidRPr="008E4315">
        <w:rPr>
          <w:rFonts w:ascii="Book Antiqua" w:eastAsia="Book Antiqua" w:hAnsi="Book Antiqua" w:cs="Book Antiqua"/>
          <w:color w:val="000000"/>
        </w:rPr>
        <w:t xml:space="preserve"> CS. Age-specific trends in incidence of </w:t>
      </w:r>
      <w:proofErr w:type="spellStart"/>
      <w:r w:rsidRPr="008E4315">
        <w:rPr>
          <w:rFonts w:ascii="Book Antiqua" w:eastAsia="Book Antiqua" w:hAnsi="Book Antiqua" w:cs="Book Antiqua"/>
          <w:color w:val="000000"/>
        </w:rPr>
        <w:t>noncardia</w:t>
      </w:r>
      <w:proofErr w:type="spellEnd"/>
      <w:r w:rsidRPr="008E4315">
        <w:rPr>
          <w:rFonts w:ascii="Book Antiqua" w:eastAsia="Book Antiqua" w:hAnsi="Book Antiqua" w:cs="Book Antiqua"/>
          <w:color w:val="000000"/>
        </w:rPr>
        <w:t xml:space="preserve"> gastric cancer in US adults. </w:t>
      </w:r>
      <w:r w:rsidRPr="008E4315">
        <w:rPr>
          <w:rFonts w:ascii="Book Antiqua" w:eastAsia="Book Antiqua" w:hAnsi="Book Antiqua" w:cs="Book Antiqua"/>
          <w:i/>
          <w:iCs/>
          <w:color w:val="000000"/>
        </w:rPr>
        <w:t>JAMA</w:t>
      </w:r>
      <w:r w:rsidRPr="008E4315">
        <w:rPr>
          <w:rFonts w:ascii="Book Antiqua" w:eastAsia="Book Antiqua" w:hAnsi="Book Antiqua" w:cs="Book Antiqua"/>
          <w:color w:val="000000"/>
        </w:rPr>
        <w:t xml:space="preserve"> 2010; </w:t>
      </w:r>
      <w:r w:rsidRPr="008E4315">
        <w:rPr>
          <w:rFonts w:ascii="Book Antiqua" w:eastAsia="Book Antiqua" w:hAnsi="Book Antiqua" w:cs="Book Antiqua"/>
          <w:b/>
          <w:bCs/>
          <w:color w:val="000000"/>
        </w:rPr>
        <w:t>303</w:t>
      </w:r>
      <w:r w:rsidRPr="008E4315">
        <w:rPr>
          <w:rFonts w:ascii="Book Antiqua" w:eastAsia="Book Antiqua" w:hAnsi="Book Antiqua" w:cs="Book Antiqua"/>
          <w:color w:val="000000"/>
        </w:rPr>
        <w:t>: 1723-1728 [PMID: 20442388 DOI: 10.1001/jama.2010.496]</w:t>
      </w:r>
    </w:p>
    <w:p w14:paraId="48CC18E2"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6 </w:t>
      </w:r>
      <w:r w:rsidRPr="008E4315">
        <w:rPr>
          <w:rFonts w:ascii="Book Antiqua" w:eastAsia="Book Antiqua" w:hAnsi="Book Antiqua" w:cs="Book Antiqua"/>
          <w:b/>
          <w:bCs/>
          <w:color w:val="000000"/>
        </w:rPr>
        <w:t>Takatsu Y</w:t>
      </w:r>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Hiki</w:t>
      </w:r>
      <w:proofErr w:type="spellEnd"/>
      <w:r w:rsidRPr="008E4315">
        <w:rPr>
          <w:rFonts w:ascii="Book Antiqua" w:eastAsia="Book Antiqua" w:hAnsi="Book Antiqua" w:cs="Book Antiqua"/>
          <w:color w:val="000000"/>
        </w:rPr>
        <w:t xml:space="preserve"> N, </w:t>
      </w:r>
      <w:proofErr w:type="spellStart"/>
      <w:r w:rsidRPr="008E4315">
        <w:rPr>
          <w:rFonts w:ascii="Book Antiqua" w:eastAsia="Book Antiqua" w:hAnsi="Book Antiqua" w:cs="Book Antiqua"/>
          <w:color w:val="000000"/>
        </w:rPr>
        <w:t>Nunobe</w:t>
      </w:r>
      <w:proofErr w:type="spellEnd"/>
      <w:r w:rsidRPr="008E4315">
        <w:rPr>
          <w:rFonts w:ascii="Book Antiqua" w:eastAsia="Book Antiqua" w:hAnsi="Book Antiqua" w:cs="Book Antiqua"/>
          <w:color w:val="000000"/>
        </w:rPr>
        <w:t xml:space="preserve"> S, Ohashi M, Honda M, Yamaguchi T, Nakajima T, Sano T. Clinicopathological features of gastric cancer in young patients. </w:t>
      </w:r>
      <w:r w:rsidRPr="008E4315">
        <w:rPr>
          <w:rFonts w:ascii="Book Antiqua" w:eastAsia="Book Antiqua" w:hAnsi="Book Antiqua" w:cs="Book Antiqua"/>
          <w:i/>
          <w:iCs/>
          <w:color w:val="000000"/>
        </w:rPr>
        <w:t>Gastric Cancer</w:t>
      </w:r>
      <w:r w:rsidRPr="008E4315">
        <w:rPr>
          <w:rFonts w:ascii="Book Antiqua" w:eastAsia="Book Antiqua" w:hAnsi="Book Antiqua" w:cs="Book Antiqua"/>
          <w:color w:val="000000"/>
        </w:rPr>
        <w:t xml:space="preserve"> 2016; </w:t>
      </w:r>
      <w:r w:rsidRPr="008E4315">
        <w:rPr>
          <w:rFonts w:ascii="Book Antiqua" w:eastAsia="Book Antiqua" w:hAnsi="Book Antiqua" w:cs="Book Antiqua"/>
          <w:b/>
          <w:bCs/>
          <w:color w:val="000000"/>
        </w:rPr>
        <w:t>19</w:t>
      </w:r>
      <w:r w:rsidRPr="008E4315">
        <w:rPr>
          <w:rFonts w:ascii="Book Antiqua" w:eastAsia="Book Antiqua" w:hAnsi="Book Antiqua" w:cs="Book Antiqua"/>
          <w:color w:val="000000"/>
        </w:rPr>
        <w:t>: 472-478 [PMID: 25752270 DOI: 10.1007/s10120-015-0484-1]</w:t>
      </w:r>
    </w:p>
    <w:p w14:paraId="58E35F9B"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7 </w:t>
      </w:r>
      <w:r w:rsidRPr="008E4315">
        <w:rPr>
          <w:rFonts w:ascii="Book Antiqua" w:eastAsia="Book Antiqua" w:hAnsi="Book Antiqua" w:cs="Book Antiqua"/>
          <w:b/>
          <w:bCs/>
          <w:color w:val="000000"/>
        </w:rPr>
        <w:t>Yin J</w:t>
      </w:r>
      <w:r w:rsidRPr="008E4315">
        <w:rPr>
          <w:rFonts w:ascii="Book Antiqua" w:eastAsia="Book Antiqua" w:hAnsi="Book Antiqua" w:cs="Book Antiqua"/>
          <w:color w:val="000000"/>
        </w:rPr>
        <w:t xml:space="preserve">, Song JN, Bai ZG, Cai J, Zhang J, Zheng Z, Wu HW, Ye PP, Gao X, Zhang ZT. Gastric Cancer Mortality Trends in China (2006-2013) Reveal Increasing Mortality in Young Subjects. </w:t>
      </w:r>
      <w:r w:rsidRPr="008E4315">
        <w:rPr>
          <w:rFonts w:ascii="Book Antiqua" w:eastAsia="Book Antiqua" w:hAnsi="Book Antiqua" w:cs="Book Antiqua"/>
          <w:i/>
          <w:iCs/>
          <w:color w:val="000000"/>
        </w:rPr>
        <w:t>Anticancer Res</w:t>
      </w:r>
      <w:r w:rsidRPr="008E4315">
        <w:rPr>
          <w:rFonts w:ascii="Book Antiqua" w:eastAsia="Book Antiqua" w:hAnsi="Book Antiqua" w:cs="Book Antiqua"/>
          <w:color w:val="000000"/>
        </w:rPr>
        <w:t xml:space="preserve"> 2017; </w:t>
      </w:r>
      <w:r w:rsidRPr="008E4315">
        <w:rPr>
          <w:rFonts w:ascii="Book Antiqua" w:eastAsia="Book Antiqua" w:hAnsi="Book Antiqua" w:cs="Book Antiqua"/>
          <w:b/>
          <w:bCs/>
          <w:color w:val="000000"/>
        </w:rPr>
        <w:t>37</w:t>
      </w:r>
      <w:r w:rsidRPr="008E4315">
        <w:rPr>
          <w:rFonts w:ascii="Book Antiqua" w:eastAsia="Book Antiqua" w:hAnsi="Book Antiqua" w:cs="Book Antiqua"/>
          <w:color w:val="000000"/>
        </w:rPr>
        <w:t>: 4671-4679 [PMID: 28739770 DOI: 10.21873/anticanres.11871]</w:t>
      </w:r>
    </w:p>
    <w:p w14:paraId="25D79E6B"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8 </w:t>
      </w:r>
      <w:proofErr w:type="spellStart"/>
      <w:r w:rsidRPr="008E4315">
        <w:rPr>
          <w:rFonts w:ascii="Book Antiqua" w:eastAsia="Book Antiqua" w:hAnsi="Book Antiqua" w:cs="Book Antiqua"/>
          <w:b/>
          <w:bCs/>
          <w:color w:val="000000"/>
        </w:rPr>
        <w:t>Niu</w:t>
      </w:r>
      <w:proofErr w:type="spellEnd"/>
      <w:r w:rsidRPr="008E4315">
        <w:rPr>
          <w:rFonts w:ascii="Book Antiqua" w:eastAsia="Book Antiqua" w:hAnsi="Book Antiqua" w:cs="Book Antiqua"/>
          <w:b/>
          <w:bCs/>
          <w:color w:val="000000"/>
        </w:rPr>
        <w:t xml:space="preserve"> P</w:t>
      </w:r>
      <w:r w:rsidRPr="008E4315">
        <w:rPr>
          <w:rFonts w:ascii="Book Antiqua" w:eastAsia="Book Antiqua" w:hAnsi="Book Antiqua" w:cs="Book Antiqua"/>
          <w:color w:val="000000"/>
        </w:rPr>
        <w:t xml:space="preserve">, Huang H, Zhao L, Wang T, Zhang X, Wang W, Zhang Y, Guo C, Zhao D, Chen Y. Clinicopathological characteristics, survival outcomes, and genetic alterations of younger patients with gastric cancer: Results from the China National Cancer Center and </w:t>
      </w:r>
      <w:proofErr w:type="spellStart"/>
      <w:r w:rsidRPr="008E4315">
        <w:rPr>
          <w:rFonts w:ascii="Book Antiqua" w:eastAsia="Book Antiqua" w:hAnsi="Book Antiqua" w:cs="Book Antiqua"/>
          <w:color w:val="000000"/>
        </w:rPr>
        <w:t>cBioPortal</w:t>
      </w:r>
      <w:proofErr w:type="spellEnd"/>
      <w:r w:rsidRPr="008E4315">
        <w:rPr>
          <w:rFonts w:ascii="Book Antiqua" w:eastAsia="Book Antiqua" w:hAnsi="Book Antiqua" w:cs="Book Antiqua"/>
          <w:color w:val="000000"/>
        </w:rPr>
        <w:t xml:space="preserve"> datasets. </w:t>
      </w:r>
      <w:r w:rsidRPr="008E4315">
        <w:rPr>
          <w:rFonts w:ascii="Book Antiqua" w:eastAsia="Book Antiqua" w:hAnsi="Book Antiqua" w:cs="Book Antiqua"/>
          <w:i/>
          <w:iCs/>
          <w:color w:val="000000"/>
        </w:rPr>
        <w:t>Cancer Med</w:t>
      </w:r>
      <w:r w:rsidRPr="008E4315">
        <w:rPr>
          <w:rFonts w:ascii="Book Antiqua" w:eastAsia="Book Antiqua" w:hAnsi="Book Antiqua" w:cs="Book Antiqua"/>
          <w:color w:val="000000"/>
        </w:rPr>
        <w:t xml:space="preserve"> 2022; </w:t>
      </w:r>
      <w:r w:rsidRPr="008E4315">
        <w:rPr>
          <w:rFonts w:ascii="Book Antiqua" w:eastAsia="Book Antiqua" w:hAnsi="Book Antiqua" w:cs="Book Antiqua"/>
          <w:b/>
          <w:bCs/>
          <w:color w:val="000000"/>
        </w:rPr>
        <w:t>11</w:t>
      </w:r>
      <w:r w:rsidRPr="008E4315">
        <w:rPr>
          <w:rFonts w:ascii="Book Antiqua" w:eastAsia="Book Antiqua" w:hAnsi="Book Antiqua" w:cs="Book Antiqua"/>
          <w:color w:val="000000"/>
        </w:rPr>
        <w:t>: 3057-3073 [PMID: 35486034 DOI: 10.1002/cam4.4669]</w:t>
      </w:r>
    </w:p>
    <w:p w14:paraId="5BE531EE"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9 </w:t>
      </w:r>
      <w:r w:rsidRPr="008E4315">
        <w:rPr>
          <w:rFonts w:ascii="Book Antiqua" w:eastAsia="Book Antiqua" w:hAnsi="Book Antiqua" w:cs="Book Antiqua"/>
          <w:b/>
          <w:bCs/>
          <w:color w:val="000000"/>
        </w:rPr>
        <w:t>Strong VE</w:t>
      </w:r>
      <w:r w:rsidRPr="008E4315">
        <w:rPr>
          <w:rFonts w:ascii="Book Antiqua" w:eastAsia="Book Antiqua" w:hAnsi="Book Antiqua" w:cs="Book Antiqua"/>
          <w:color w:val="000000"/>
        </w:rPr>
        <w:t xml:space="preserve">, Song KY, Park CH, Jacks LM, </w:t>
      </w:r>
      <w:proofErr w:type="spellStart"/>
      <w:r w:rsidRPr="008E4315">
        <w:rPr>
          <w:rFonts w:ascii="Book Antiqua" w:eastAsia="Book Antiqua" w:hAnsi="Book Antiqua" w:cs="Book Antiqua"/>
          <w:color w:val="000000"/>
        </w:rPr>
        <w:t>Gonen</w:t>
      </w:r>
      <w:proofErr w:type="spellEnd"/>
      <w:r w:rsidRPr="008E4315">
        <w:rPr>
          <w:rFonts w:ascii="Book Antiqua" w:eastAsia="Book Antiqua" w:hAnsi="Book Antiqua" w:cs="Book Antiqua"/>
          <w:color w:val="000000"/>
        </w:rPr>
        <w:t xml:space="preserve"> M, Shah M, </w:t>
      </w:r>
      <w:proofErr w:type="spellStart"/>
      <w:r w:rsidRPr="008E4315">
        <w:rPr>
          <w:rFonts w:ascii="Book Antiqua" w:eastAsia="Book Antiqua" w:hAnsi="Book Antiqua" w:cs="Book Antiqua"/>
          <w:color w:val="000000"/>
        </w:rPr>
        <w:t>Coit</w:t>
      </w:r>
      <w:proofErr w:type="spellEnd"/>
      <w:r w:rsidRPr="008E4315">
        <w:rPr>
          <w:rFonts w:ascii="Book Antiqua" w:eastAsia="Book Antiqua" w:hAnsi="Book Antiqua" w:cs="Book Antiqua"/>
          <w:color w:val="000000"/>
        </w:rPr>
        <w:t xml:space="preserve"> DG, Brennan MF. Comparison of gastric cancer survival following R0 resection in the United States and Korea using an internationally validated nomogram. </w:t>
      </w:r>
      <w:r w:rsidRPr="008E4315">
        <w:rPr>
          <w:rFonts w:ascii="Book Antiqua" w:eastAsia="Book Antiqua" w:hAnsi="Book Antiqua" w:cs="Book Antiqua"/>
          <w:i/>
          <w:iCs/>
          <w:color w:val="000000"/>
        </w:rPr>
        <w:t>Ann Surg</w:t>
      </w:r>
      <w:r w:rsidRPr="008E4315">
        <w:rPr>
          <w:rFonts w:ascii="Book Antiqua" w:eastAsia="Book Antiqua" w:hAnsi="Book Antiqua" w:cs="Book Antiqua"/>
          <w:color w:val="000000"/>
        </w:rPr>
        <w:t xml:space="preserve"> 2010; </w:t>
      </w:r>
      <w:r w:rsidRPr="008E4315">
        <w:rPr>
          <w:rFonts w:ascii="Book Antiqua" w:eastAsia="Book Antiqua" w:hAnsi="Book Antiqua" w:cs="Book Antiqua"/>
          <w:b/>
          <w:bCs/>
          <w:color w:val="000000"/>
        </w:rPr>
        <w:t>251</w:t>
      </w:r>
      <w:r w:rsidRPr="008E4315">
        <w:rPr>
          <w:rFonts w:ascii="Book Antiqua" w:eastAsia="Book Antiqua" w:hAnsi="Book Antiqua" w:cs="Book Antiqua"/>
          <w:color w:val="000000"/>
        </w:rPr>
        <w:t>: 640-646 [PMID: 20224369 DOI: 10.1097/SLA.0b013e3181d3d29b]</w:t>
      </w:r>
    </w:p>
    <w:p w14:paraId="02B9671C"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10 </w:t>
      </w:r>
      <w:r w:rsidRPr="008E4315">
        <w:rPr>
          <w:rFonts w:ascii="Book Antiqua" w:eastAsia="Book Antiqua" w:hAnsi="Book Antiqua" w:cs="Book Antiqua"/>
          <w:b/>
          <w:bCs/>
          <w:color w:val="000000"/>
        </w:rPr>
        <w:t>Zhao L</w:t>
      </w:r>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Niu</w:t>
      </w:r>
      <w:proofErr w:type="spellEnd"/>
      <w:r w:rsidRPr="008E4315">
        <w:rPr>
          <w:rFonts w:ascii="Book Antiqua" w:eastAsia="Book Antiqua" w:hAnsi="Book Antiqua" w:cs="Book Antiqua"/>
          <w:color w:val="000000"/>
        </w:rPr>
        <w:t xml:space="preserve"> P, Zhao D, Chen Y. Regional and racial disparity in proximal gastric cancer survival outcomes 1996-2016: Results from SEER and China National Cancer Center database. </w:t>
      </w:r>
      <w:r w:rsidRPr="008E4315">
        <w:rPr>
          <w:rFonts w:ascii="Book Antiqua" w:eastAsia="Book Antiqua" w:hAnsi="Book Antiqua" w:cs="Book Antiqua"/>
          <w:i/>
          <w:iCs/>
          <w:color w:val="000000"/>
        </w:rPr>
        <w:t>Cancer Med</w:t>
      </w:r>
      <w:r w:rsidRPr="008E4315">
        <w:rPr>
          <w:rFonts w:ascii="Book Antiqua" w:eastAsia="Book Antiqua" w:hAnsi="Book Antiqua" w:cs="Book Antiqua"/>
          <w:color w:val="000000"/>
        </w:rPr>
        <w:t xml:space="preserve"> 2021; </w:t>
      </w:r>
      <w:r w:rsidRPr="008E4315">
        <w:rPr>
          <w:rFonts w:ascii="Book Antiqua" w:eastAsia="Book Antiqua" w:hAnsi="Book Antiqua" w:cs="Book Antiqua"/>
          <w:b/>
          <w:bCs/>
          <w:color w:val="000000"/>
        </w:rPr>
        <w:t>10</w:t>
      </w:r>
      <w:r w:rsidRPr="008E4315">
        <w:rPr>
          <w:rFonts w:ascii="Book Antiqua" w:eastAsia="Book Antiqua" w:hAnsi="Book Antiqua" w:cs="Book Antiqua"/>
          <w:color w:val="000000"/>
        </w:rPr>
        <w:t>: 4923-4938 [PMID: 34105890 DOI: 10.1002/cam4.4033]</w:t>
      </w:r>
    </w:p>
    <w:p w14:paraId="1DB54303"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11 </w:t>
      </w:r>
      <w:r w:rsidRPr="008E4315">
        <w:rPr>
          <w:rFonts w:ascii="Book Antiqua" w:eastAsia="Book Antiqua" w:hAnsi="Book Antiqua" w:cs="Book Antiqua"/>
          <w:b/>
          <w:bCs/>
          <w:color w:val="000000"/>
        </w:rPr>
        <w:t>Chen QY</w:t>
      </w:r>
      <w:r w:rsidRPr="008E4315">
        <w:rPr>
          <w:rFonts w:ascii="Book Antiqua" w:eastAsia="Book Antiqua" w:hAnsi="Book Antiqua" w:cs="Book Antiqua"/>
          <w:color w:val="000000"/>
        </w:rPr>
        <w:t xml:space="preserve">, Zhong Q, Wang W, Chen S, Li P, </w:t>
      </w:r>
      <w:proofErr w:type="spellStart"/>
      <w:r w:rsidRPr="008E4315">
        <w:rPr>
          <w:rFonts w:ascii="Book Antiqua" w:eastAsia="Book Antiqua" w:hAnsi="Book Antiqua" w:cs="Book Antiqua"/>
          <w:color w:val="000000"/>
        </w:rPr>
        <w:t>Xie</w:t>
      </w:r>
      <w:proofErr w:type="spellEnd"/>
      <w:r w:rsidRPr="008E4315">
        <w:rPr>
          <w:rFonts w:ascii="Book Antiqua" w:eastAsia="Book Antiqua" w:hAnsi="Book Antiqua" w:cs="Book Antiqua"/>
          <w:color w:val="000000"/>
        </w:rPr>
        <w:t xml:space="preserve"> JW, Wang JB, Lin JX, Lu J, Cao LL, Lin M, Tu RH, Huang ZN, Lin JL, Zheng HL, Liu ZY, Zheng CH, Peng JS, Zhou ZW, Huang </w:t>
      </w:r>
      <w:r w:rsidRPr="008E4315">
        <w:rPr>
          <w:rFonts w:ascii="Book Antiqua" w:eastAsia="Book Antiqua" w:hAnsi="Book Antiqua" w:cs="Book Antiqua"/>
          <w:color w:val="000000"/>
        </w:rPr>
        <w:lastRenderedPageBreak/>
        <w:t xml:space="preserve">CM. Prognosis of Young Survivors of Gastric Cancer in </w:t>
      </w:r>
      <w:proofErr w:type="gramStart"/>
      <w:r w:rsidRPr="008E4315">
        <w:rPr>
          <w:rFonts w:ascii="Book Antiqua" w:eastAsia="Book Antiqua" w:hAnsi="Book Antiqua" w:cs="Book Antiqua"/>
          <w:color w:val="000000"/>
        </w:rPr>
        <w:t>China</w:t>
      </w:r>
      <w:proofErr w:type="gramEnd"/>
      <w:r w:rsidRPr="008E4315">
        <w:rPr>
          <w:rFonts w:ascii="Book Antiqua" w:eastAsia="Book Antiqua" w:hAnsi="Book Antiqua" w:cs="Book Antiqua"/>
          <w:color w:val="000000"/>
        </w:rPr>
        <w:t xml:space="preserve"> and the U.S.: Determining Long-Term Outcomes Based on Conditional Survival. </w:t>
      </w:r>
      <w:r w:rsidRPr="008E4315">
        <w:rPr>
          <w:rFonts w:ascii="Book Antiqua" w:eastAsia="Book Antiqua" w:hAnsi="Book Antiqua" w:cs="Book Antiqua"/>
          <w:i/>
          <w:iCs/>
          <w:color w:val="000000"/>
        </w:rPr>
        <w:t>Oncologist</w:t>
      </w:r>
      <w:r w:rsidRPr="008E4315">
        <w:rPr>
          <w:rFonts w:ascii="Book Antiqua" w:eastAsia="Book Antiqua" w:hAnsi="Book Antiqua" w:cs="Book Antiqua"/>
          <w:color w:val="000000"/>
        </w:rPr>
        <w:t xml:space="preserve"> 2019; </w:t>
      </w:r>
      <w:r w:rsidRPr="008E4315">
        <w:rPr>
          <w:rFonts w:ascii="Book Antiqua" w:eastAsia="Book Antiqua" w:hAnsi="Book Antiqua" w:cs="Book Antiqua"/>
          <w:b/>
          <w:bCs/>
          <w:color w:val="000000"/>
        </w:rPr>
        <w:t>24</w:t>
      </w:r>
      <w:r w:rsidRPr="008E4315">
        <w:rPr>
          <w:rFonts w:ascii="Book Antiqua" w:eastAsia="Book Antiqua" w:hAnsi="Book Antiqua" w:cs="Book Antiqua"/>
          <w:color w:val="000000"/>
        </w:rPr>
        <w:t>: e260-e274 [PMID: 30470692 DOI: 10.1634/theoncologist.2018-0220]</w:t>
      </w:r>
    </w:p>
    <w:p w14:paraId="4DD89984"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12 </w:t>
      </w:r>
      <w:r w:rsidRPr="008E4315">
        <w:rPr>
          <w:rFonts w:ascii="Book Antiqua" w:eastAsia="Book Antiqua" w:hAnsi="Book Antiqua" w:cs="Book Antiqua"/>
          <w:b/>
          <w:bCs/>
          <w:color w:val="000000"/>
        </w:rPr>
        <w:t>Strong VE</w:t>
      </w:r>
      <w:r w:rsidRPr="008E4315">
        <w:rPr>
          <w:rFonts w:ascii="Book Antiqua" w:eastAsia="Book Antiqua" w:hAnsi="Book Antiqua" w:cs="Book Antiqua"/>
          <w:color w:val="000000"/>
        </w:rPr>
        <w:t xml:space="preserve">, Russo A, Yoon SS, Brennan MF, </w:t>
      </w:r>
      <w:proofErr w:type="spellStart"/>
      <w:r w:rsidRPr="008E4315">
        <w:rPr>
          <w:rFonts w:ascii="Book Antiqua" w:eastAsia="Book Antiqua" w:hAnsi="Book Antiqua" w:cs="Book Antiqua"/>
          <w:color w:val="000000"/>
        </w:rPr>
        <w:t>Coit</w:t>
      </w:r>
      <w:proofErr w:type="spellEnd"/>
      <w:r w:rsidRPr="008E4315">
        <w:rPr>
          <w:rFonts w:ascii="Book Antiqua" w:eastAsia="Book Antiqua" w:hAnsi="Book Antiqua" w:cs="Book Antiqua"/>
          <w:color w:val="000000"/>
        </w:rPr>
        <w:t xml:space="preserve"> DG, Zheng CH, Li P, Huang CM. Comparison of Young Patients with Gastric Cancer in the United States and China. </w:t>
      </w:r>
      <w:r w:rsidRPr="008E4315">
        <w:rPr>
          <w:rFonts w:ascii="Book Antiqua" w:eastAsia="Book Antiqua" w:hAnsi="Book Antiqua" w:cs="Book Antiqua"/>
          <w:i/>
          <w:iCs/>
          <w:color w:val="000000"/>
        </w:rPr>
        <w:t>Ann Surg Oncol</w:t>
      </w:r>
      <w:r w:rsidRPr="008E4315">
        <w:rPr>
          <w:rFonts w:ascii="Book Antiqua" w:eastAsia="Book Antiqua" w:hAnsi="Book Antiqua" w:cs="Book Antiqua"/>
          <w:color w:val="000000"/>
        </w:rPr>
        <w:t xml:space="preserve"> 2017; </w:t>
      </w:r>
      <w:r w:rsidRPr="008E4315">
        <w:rPr>
          <w:rFonts w:ascii="Book Antiqua" w:eastAsia="Book Antiqua" w:hAnsi="Book Antiqua" w:cs="Book Antiqua"/>
          <w:b/>
          <w:bCs/>
          <w:color w:val="000000"/>
        </w:rPr>
        <w:t>24</w:t>
      </w:r>
      <w:r w:rsidRPr="008E4315">
        <w:rPr>
          <w:rFonts w:ascii="Book Antiqua" w:eastAsia="Book Antiqua" w:hAnsi="Book Antiqua" w:cs="Book Antiqua"/>
          <w:color w:val="000000"/>
        </w:rPr>
        <w:t>: 3964-3971 [PMID: 29052085 DOI: 10.1245/s10434-017-6073-2]</w:t>
      </w:r>
    </w:p>
    <w:p w14:paraId="09863C1E"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13 </w:t>
      </w:r>
      <w:proofErr w:type="spellStart"/>
      <w:r w:rsidRPr="008E4315">
        <w:rPr>
          <w:rFonts w:ascii="Book Antiqua" w:eastAsia="Book Antiqua" w:hAnsi="Book Antiqua" w:cs="Book Antiqua"/>
          <w:b/>
          <w:bCs/>
          <w:color w:val="000000"/>
        </w:rPr>
        <w:t>Enewold</w:t>
      </w:r>
      <w:proofErr w:type="spellEnd"/>
      <w:r w:rsidRPr="008E4315">
        <w:rPr>
          <w:rFonts w:ascii="Book Antiqua" w:eastAsia="Book Antiqua" w:hAnsi="Book Antiqua" w:cs="Book Antiqua"/>
          <w:b/>
          <w:bCs/>
          <w:color w:val="000000"/>
        </w:rPr>
        <w:t xml:space="preserve"> L</w:t>
      </w:r>
      <w:r w:rsidRPr="008E4315">
        <w:rPr>
          <w:rFonts w:ascii="Book Antiqua" w:eastAsia="Book Antiqua" w:hAnsi="Book Antiqua" w:cs="Book Antiqua"/>
          <w:color w:val="000000"/>
        </w:rPr>
        <w:t xml:space="preserve">, Parsons H, Zhao L, Bott D, Rivera DR, Barrett MJ, </w:t>
      </w:r>
      <w:proofErr w:type="spellStart"/>
      <w:r w:rsidRPr="008E4315">
        <w:rPr>
          <w:rFonts w:ascii="Book Antiqua" w:eastAsia="Book Antiqua" w:hAnsi="Book Antiqua" w:cs="Book Antiqua"/>
          <w:color w:val="000000"/>
        </w:rPr>
        <w:t>Virnig</w:t>
      </w:r>
      <w:proofErr w:type="spellEnd"/>
      <w:r w:rsidRPr="008E4315">
        <w:rPr>
          <w:rFonts w:ascii="Book Antiqua" w:eastAsia="Book Antiqua" w:hAnsi="Book Antiqua" w:cs="Book Antiqua"/>
          <w:color w:val="000000"/>
        </w:rPr>
        <w:t xml:space="preserve"> BA, Warren JL. Updated Overview of the SEER-Medicare Data: Enhanced Content and Applications. </w:t>
      </w:r>
      <w:r w:rsidRPr="008E4315">
        <w:rPr>
          <w:rFonts w:ascii="Book Antiqua" w:eastAsia="Book Antiqua" w:hAnsi="Book Antiqua" w:cs="Book Antiqua"/>
          <w:i/>
          <w:iCs/>
          <w:color w:val="000000"/>
        </w:rPr>
        <w:t xml:space="preserve">J Natl Cancer Inst </w:t>
      </w:r>
      <w:proofErr w:type="spellStart"/>
      <w:r w:rsidRPr="008E4315">
        <w:rPr>
          <w:rFonts w:ascii="Book Antiqua" w:eastAsia="Book Antiqua" w:hAnsi="Book Antiqua" w:cs="Book Antiqua"/>
          <w:i/>
          <w:iCs/>
          <w:color w:val="000000"/>
        </w:rPr>
        <w:t>Monogr</w:t>
      </w:r>
      <w:proofErr w:type="spellEnd"/>
      <w:r w:rsidRPr="008E4315">
        <w:rPr>
          <w:rFonts w:ascii="Book Antiqua" w:eastAsia="Book Antiqua" w:hAnsi="Book Antiqua" w:cs="Book Antiqua"/>
          <w:color w:val="000000"/>
        </w:rPr>
        <w:t xml:space="preserve"> 2020; </w:t>
      </w:r>
      <w:r w:rsidRPr="008E4315">
        <w:rPr>
          <w:rFonts w:ascii="Book Antiqua" w:eastAsia="Book Antiqua" w:hAnsi="Book Antiqua" w:cs="Book Antiqua"/>
          <w:b/>
          <w:bCs/>
          <w:color w:val="000000"/>
        </w:rPr>
        <w:t>2020</w:t>
      </w:r>
      <w:r w:rsidRPr="008E4315">
        <w:rPr>
          <w:rFonts w:ascii="Book Antiqua" w:eastAsia="Book Antiqua" w:hAnsi="Book Antiqua" w:cs="Book Antiqua"/>
          <w:color w:val="000000"/>
        </w:rPr>
        <w:t>: 3-13 [PMID: 32412076 DOI: 10.1093/</w:t>
      </w:r>
      <w:proofErr w:type="spellStart"/>
      <w:r w:rsidRPr="008E4315">
        <w:rPr>
          <w:rFonts w:ascii="Book Antiqua" w:eastAsia="Book Antiqua" w:hAnsi="Book Antiqua" w:cs="Book Antiqua"/>
          <w:color w:val="000000"/>
        </w:rPr>
        <w:t>jncimonographs</w:t>
      </w:r>
      <w:proofErr w:type="spellEnd"/>
      <w:r w:rsidRPr="008E4315">
        <w:rPr>
          <w:rFonts w:ascii="Book Antiqua" w:eastAsia="Book Antiqua" w:hAnsi="Book Antiqua" w:cs="Book Antiqua"/>
          <w:color w:val="000000"/>
        </w:rPr>
        <w:t>/</w:t>
      </w:r>
      <w:r w:rsidRPr="008E4315">
        <w:rPr>
          <w:rFonts w:ascii="Book Antiqua" w:hAnsi="Book Antiqua" w:cs="Book Antiqua"/>
          <w:color w:val="000000"/>
          <w:lang w:eastAsia="zh-CN"/>
        </w:rPr>
        <w:t>l</w:t>
      </w:r>
      <w:r w:rsidRPr="008E4315">
        <w:rPr>
          <w:rFonts w:ascii="Book Antiqua" w:eastAsia="Book Antiqua" w:hAnsi="Book Antiqua" w:cs="Book Antiqua"/>
          <w:color w:val="000000"/>
        </w:rPr>
        <w:t>gz029]</w:t>
      </w:r>
    </w:p>
    <w:p w14:paraId="7DBCF23B"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14 </w:t>
      </w:r>
      <w:r w:rsidRPr="008E4315">
        <w:rPr>
          <w:rFonts w:ascii="Book Antiqua" w:eastAsia="Book Antiqua" w:hAnsi="Book Antiqua" w:cs="Book Antiqua"/>
          <w:b/>
          <w:bCs/>
          <w:color w:val="000000"/>
        </w:rPr>
        <w:t>Smith AW</w:t>
      </w:r>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Bellizzi</w:t>
      </w:r>
      <w:proofErr w:type="spellEnd"/>
      <w:r w:rsidRPr="008E4315">
        <w:rPr>
          <w:rFonts w:ascii="Book Antiqua" w:eastAsia="Book Antiqua" w:hAnsi="Book Antiqua" w:cs="Book Antiqua"/>
          <w:color w:val="000000"/>
        </w:rPr>
        <w:t xml:space="preserve"> KM, Keegan TH, </w:t>
      </w:r>
      <w:proofErr w:type="spellStart"/>
      <w:r w:rsidRPr="008E4315">
        <w:rPr>
          <w:rFonts w:ascii="Book Antiqua" w:eastAsia="Book Antiqua" w:hAnsi="Book Antiqua" w:cs="Book Antiqua"/>
          <w:color w:val="000000"/>
        </w:rPr>
        <w:t>Zebrack</w:t>
      </w:r>
      <w:proofErr w:type="spellEnd"/>
      <w:r w:rsidRPr="008E4315">
        <w:rPr>
          <w:rFonts w:ascii="Book Antiqua" w:eastAsia="Book Antiqua" w:hAnsi="Book Antiqua" w:cs="Book Antiqua"/>
          <w:color w:val="000000"/>
        </w:rPr>
        <w:t xml:space="preserve"> B, Chen VW, Neale AV, Hamilton AS, </w:t>
      </w:r>
      <w:proofErr w:type="spellStart"/>
      <w:r w:rsidRPr="008E4315">
        <w:rPr>
          <w:rFonts w:ascii="Book Antiqua" w:eastAsia="Book Antiqua" w:hAnsi="Book Antiqua" w:cs="Book Antiqua"/>
          <w:color w:val="000000"/>
        </w:rPr>
        <w:t>Shnorhavorian</w:t>
      </w:r>
      <w:proofErr w:type="spellEnd"/>
      <w:r w:rsidRPr="008E4315">
        <w:rPr>
          <w:rFonts w:ascii="Book Antiqua" w:eastAsia="Book Antiqua" w:hAnsi="Book Antiqua" w:cs="Book Antiqua"/>
          <w:color w:val="000000"/>
        </w:rPr>
        <w:t xml:space="preserve"> M, Lynch CF. Health-related quality of life of adolescent and young adult patients with cancer in the United States: </w:t>
      </w:r>
      <w:proofErr w:type="gramStart"/>
      <w:r w:rsidRPr="008E4315">
        <w:rPr>
          <w:rFonts w:ascii="Book Antiqua" w:eastAsia="Book Antiqua" w:hAnsi="Book Antiqua" w:cs="Book Antiqua"/>
          <w:color w:val="000000"/>
        </w:rPr>
        <w:t>the</w:t>
      </w:r>
      <w:proofErr w:type="gramEnd"/>
      <w:r w:rsidRPr="008E4315">
        <w:rPr>
          <w:rFonts w:ascii="Book Antiqua" w:eastAsia="Book Antiqua" w:hAnsi="Book Antiqua" w:cs="Book Antiqua"/>
          <w:color w:val="000000"/>
        </w:rPr>
        <w:t xml:space="preserve"> Adolescent and Young Adult Health Outcomes and Patient Experience study. </w:t>
      </w:r>
      <w:r w:rsidRPr="008E4315">
        <w:rPr>
          <w:rFonts w:ascii="Book Antiqua" w:eastAsia="Book Antiqua" w:hAnsi="Book Antiqua" w:cs="Book Antiqua"/>
          <w:i/>
          <w:iCs/>
          <w:color w:val="000000"/>
        </w:rPr>
        <w:t>J Clin Oncol</w:t>
      </w:r>
      <w:r w:rsidRPr="008E4315">
        <w:rPr>
          <w:rFonts w:ascii="Book Antiqua" w:eastAsia="Book Antiqua" w:hAnsi="Book Antiqua" w:cs="Book Antiqua"/>
          <w:color w:val="000000"/>
        </w:rPr>
        <w:t xml:space="preserve"> 2013; </w:t>
      </w:r>
      <w:r w:rsidRPr="008E4315">
        <w:rPr>
          <w:rFonts w:ascii="Book Antiqua" w:eastAsia="Book Antiqua" w:hAnsi="Book Antiqua" w:cs="Book Antiqua"/>
          <w:b/>
          <w:bCs/>
          <w:color w:val="000000"/>
        </w:rPr>
        <w:t>31</w:t>
      </w:r>
      <w:r w:rsidRPr="008E4315">
        <w:rPr>
          <w:rFonts w:ascii="Book Antiqua" w:eastAsia="Book Antiqua" w:hAnsi="Book Antiqua" w:cs="Book Antiqua"/>
          <w:color w:val="000000"/>
        </w:rPr>
        <w:t>: 2136-2145 [PMID: 23650427 DOI: 10.1200/JCO.2012.47.3173]</w:t>
      </w:r>
    </w:p>
    <w:p w14:paraId="54A5CF7F" w14:textId="27BFA1F1" w:rsidR="00A77B3E" w:rsidRPr="008E4315" w:rsidRDefault="00000000" w:rsidP="0055187E">
      <w:pPr>
        <w:spacing w:line="360" w:lineRule="auto"/>
        <w:jc w:val="both"/>
        <w:rPr>
          <w:rFonts w:ascii="Book Antiqua" w:hAnsi="Book Antiqua"/>
          <w:lang w:eastAsia="zh-CN"/>
        </w:rPr>
      </w:pPr>
      <w:r w:rsidRPr="008E4315">
        <w:rPr>
          <w:rFonts w:ascii="Book Antiqua" w:eastAsia="Book Antiqua" w:hAnsi="Book Antiqua" w:cs="Book Antiqua"/>
          <w:color w:val="000000"/>
        </w:rPr>
        <w:t xml:space="preserve">15 </w:t>
      </w:r>
      <w:r w:rsidRPr="008E4315">
        <w:rPr>
          <w:rFonts w:ascii="Book Antiqua" w:eastAsia="Book Antiqua" w:hAnsi="Book Antiqua" w:cs="Book Antiqua"/>
          <w:b/>
          <w:bCs/>
          <w:color w:val="000000"/>
        </w:rPr>
        <w:t>Adolescent</w:t>
      </w:r>
      <w:r w:rsidRPr="008E4315">
        <w:rPr>
          <w:rFonts w:ascii="Book Antiqua" w:hAnsi="Book Antiqua" w:cs="Book Antiqua"/>
          <w:bCs/>
          <w:color w:val="000000"/>
          <w:lang w:eastAsia="zh-CN"/>
        </w:rPr>
        <w:t>;</w:t>
      </w:r>
      <w:r w:rsidRPr="008E4315">
        <w:rPr>
          <w:rFonts w:ascii="Book Antiqua" w:eastAsia="Book Antiqua" w:hAnsi="Book Antiqua" w:cs="Book Antiqua"/>
          <w:color w:val="000000"/>
        </w:rPr>
        <w:t xml:space="preserve"> Group YAOPR</w:t>
      </w:r>
      <w:r w:rsidRPr="008E4315">
        <w:rPr>
          <w:rFonts w:ascii="Book Antiqua" w:hAnsi="Book Antiqua" w:cs="Book Antiqua"/>
          <w:color w:val="000000"/>
          <w:lang w:eastAsia="zh-CN"/>
        </w:rPr>
        <w:t>.</w:t>
      </w:r>
      <w:r w:rsidRPr="008E4315">
        <w:rPr>
          <w:rFonts w:ascii="Book Antiqua" w:eastAsia="Book Antiqua" w:hAnsi="Book Antiqua" w:cs="Book Antiqua"/>
          <w:color w:val="000000"/>
        </w:rPr>
        <w:t xml:space="preserve"> Closing the Gap: Research and Care Imperatives for Adolescents and Young Adults with Cancer (NIH Publication No. 06-6067), Department of Health and Human Services, National Institutes of Health, National Cancer Institute, and the LIVESTRONG Young Adult Alliance Bethesda, MD, 2006</w:t>
      </w:r>
    </w:p>
    <w:p w14:paraId="781623F5"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16 </w:t>
      </w:r>
      <w:r w:rsidRPr="008E4315">
        <w:rPr>
          <w:rFonts w:ascii="Book Antiqua" w:eastAsia="Book Antiqua" w:hAnsi="Book Antiqua" w:cs="Book Antiqua"/>
          <w:b/>
          <w:bCs/>
          <w:color w:val="000000"/>
        </w:rPr>
        <w:t>Smith-Bindman R</w:t>
      </w:r>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Lebda</w:t>
      </w:r>
      <w:proofErr w:type="spellEnd"/>
      <w:r w:rsidRPr="008E4315">
        <w:rPr>
          <w:rFonts w:ascii="Book Antiqua" w:eastAsia="Book Antiqua" w:hAnsi="Book Antiqua" w:cs="Book Antiqua"/>
          <w:color w:val="000000"/>
        </w:rPr>
        <w:t xml:space="preserve"> P, Feldstein VA, </w:t>
      </w:r>
      <w:proofErr w:type="spellStart"/>
      <w:r w:rsidRPr="008E4315">
        <w:rPr>
          <w:rFonts w:ascii="Book Antiqua" w:eastAsia="Book Antiqua" w:hAnsi="Book Antiqua" w:cs="Book Antiqua"/>
          <w:color w:val="000000"/>
        </w:rPr>
        <w:t>Sellami</w:t>
      </w:r>
      <w:proofErr w:type="spellEnd"/>
      <w:r w:rsidRPr="008E4315">
        <w:rPr>
          <w:rFonts w:ascii="Book Antiqua" w:eastAsia="Book Antiqua" w:hAnsi="Book Antiqua" w:cs="Book Antiqua"/>
          <w:color w:val="000000"/>
        </w:rPr>
        <w:t xml:space="preserve"> D, Goldstein RB, </w:t>
      </w:r>
      <w:proofErr w:type="spellStart"/>
      <w:r w:rsidRPr="008E4315">
        <w:rPr>
          <w:rFonts w:ascii="Book Antiqua" w:eastAsia="Book Antiqua" w:hAnsi="Book Antiqua" w:cs="Book Antiqua"/>
          <w:color w:val="000000"/>
        </w:rPr>
        <w:t>Brasic</w:t>
      </w:r>
      <w:proofErr w:type="spellEnd"/>
      <w:r w:rsidRPr="008E4315">
        <w:rPr>
          <w:rFonts w:ascii="Book Antiqua" w:eastAsia="Book Antiqua" w:hAnsi="Book Antiqua" w:cs="Book Antiqua"/>
          <w:color w:val="000000"/>
        </w:rPr>
        <w:t xml:space="preserve"> N, </w:t>
      </w:r>
      <w:proofErr w:type="spellStart"/>
      <w:r w:rsidRPr="008E4315">
        <w:rPr>
          <w:rFonts w:ascii="Book Antiqua" w:eastAsia="Book Antiqua" w:hAnsi="Book Antiqua" w:cs="Book Antiqua"/>
          <w:color w:val="000000"/>
        </w:rPr>
        <w:t>Jin</w:t>
      </w:r>
      <w:proofErr w:type="spellEnd"/>
      <w:r w:rsidRPr="008E4315">
        <w:rPr>
          <w:rFonts w:ascii="Book Antiqua" w:eastAsia="Book Antiqua" w:hAnsi="Book Antiqua" w:cs="Book Antiqua"/>
          <w:color w:val="000000"/>
        </w:rPr>
        <w:t xml:space="preserve"> C, </w:t>
      </w:r>
      <w:proofErr w:type="spellStart"/>
      <w:r w:rsidRPr="008E4315">
        <w:rPr>
          <w:rFonts w:ascii="Book Antiqua" w:eastAsia="Book Antiqua" w:hAnsi="Book Antiqua" w:cs="Book Antiqua"/>
          <w:color w:val="000000"/>
        </w:rPr>
        <w:t>Kornak</w:t>
      </w:r>
      <w:proofErr w:type="spellEnd"/>
      <w:r w:rsidRPr="008E4315">
        <w:rPr>
          <w:rFonts w:ascii="Book Antiqua" w:eastAsia="Book Antiqua" w:hAnsi="Book Antiqua" w:cs="Book Antiqua"/>
          <w:color w:val="000000"/>
        </w:rPr>
        <w:t xml:space="preserve"> J. Risk of thyroid cancer based on thyroid ultrasound imaging characteristics: results of a population-based study. </w:t>
      </w:r>
      <w:r w:rsidRPr="008E4315">
        <w:rPr>
          <w:rFonts w:ascii="Book Antiqua" w:eastAsia="Book Antiqua" w:hAnsi="Book Antiqua" w:cs="Book Antiqua"/>
          <w:i/>
          <w:iCs/>
          <w:color w:val="000000"/>
        </w:rPr>
        <w:t>JAMA Intern Med</w:t>
      </w:r>
      <w:r w:rsidRPr="008E4315">
        <w:rPr>
          <w:rFonts w:ascii="Book Antiqua" w:eastAsia="Book Antiqua" w:hAnsi="Book Antiqua" w:cs="Book Antiqua"/>
          <w:color w:val="000000"/>
        </w:rPr>
        <w:t xml:space="preserve"> 2013; </w:t>
      </w:r>
      <w:r w:rsidRPr="008E4315">
        <w:rPr>
          <w:rFonts w:ascii="Book Antiqua" w:eastAsia="Book Antiqua" w:hAnsi="Book Antiqua" w:cs="Book Antiqua"/>
          <w:b/>
          <w:bCs/>
          <w:color w:val="000000"/>
        </w:rPr>
        <w:t>173</w:t>
      </w:r>
      <w:r w:rsidRPr="008E4315">
        <w:rPr>
          <w:rFonts w:ascii="Book Antiqua" w:eastAsia="Book Antiqua" w:hAnsi="Book Antiqua" w:cs="Book Antiqua"/>
          <w:color w:val="000000"/>
        </w:rPr>
        <w:t>: 1788-1796 [PMID: 23978950 DOI: 10.1001/jamainternmed.2013.9245]</w:t>
      </w:r>
    </w:p>
    <w:p w14:paraId="046E72A2"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17 </w:t>
      </w:r>
      <w:r w:rsidRPr="008E4315">
        <w:rPr>
          <w:rFonts w:ascii="Book Antiqua" w:eastAsia="Book Antiqua" w:hAnsi="Book Antiqua" w:cs="Book Antiqua"/>
          <w:b/>
          <w:bCs/>
          <w:color w:val="000000"/>
        </w:rPr>
        <w:t>Yu C</w:t>
      </w:r>
      <w:r w:rsidRPr="008E4315">
        <w:rPr>
          <w:rFonts w:ascii="Book Antiqua" w:eastAsia="Book Antiqua" w:hAnsi="Book Antiqua" w:cs="Book Antiqua"/>
          <w:color w:val="000000"/>
        </w:rPr>
        <w:t xml:space="preserve">, Zhang Y. </w:t>
      </w:r>
      <w:proofErr w:type="gramStart"/>
      <w:r w:rsidRPr="008E4315">
        <w:rPr>
          <w:rFonts w:ascii="Book Antiqua" w:eastAsia="Book Antiqua" w:hAnsi="Book Antiqua" w:cs="Book Antiqua"/>
          <w:color w:val="000000"/>
        </w:rPr>
        <w:t>Development</w:t>
      </w:r>
      <w:proofErr w:type="gramEnd"/>
      <w:r w:rsidRPr="008E4315">
        <w:rPr>
          <w:rFonts w:ascii="Book Antiqua" w:eastAsia="Book Antiqua" w:hAnsi="Book Antiqua" w:cs="Book Antiqua"/>
          <w:color w:val="000000"/>
        </w:rPr>
        <w:t xml:space="preserve"> and validation of prognostic nomogram for young patients with gastric cancer. </w:t>
      </w:r>
      <w:r w:rsidRPr="008E4315">
        <w:rPr>
          <w:rFonts w:ascii="Book Antiqua" w:eastAsia="Book Antiqua" w:hAnsi="Book Antiqua" w:cs="Book Antiqua"/>
          <w:i/>
          <w:iCs/>
          <w:color w:val="000000"/>
        </w:rPr>
        <w:t xml:space="preserve">Ann </w:t>
      </w:r>
      <w:proofErr w:type="spellStart"/>
      <w:r w:rsidRPr="008E4315">
        <w:rPr>
          <w:rFonts w:ascii="Book Antiqua" w:eastAsia="Book Antiqua" w:hAnsi="Book Antiqua" w:cs="Book Antiqua"/>
          <w:i/>
          <w:iCs/>
          <w:color w:val="000000"/>
        </w:rPr>
        <w:t>Transl</w:t>
      </w:r>
      <w:proofErr w:type="spellEnd"/>
      <w:r w:rsidRPr="008E4315">
        <w:rPr>
          <w:rFonts w:ascii="Book Antiqua" w:eastAsia="Book Antiqua" w:hAnsi="Book Antiqua" w:cs="Book Antiqua"/>
          <w:i/>
          <w:iCs/>
          <w:color w:val="000000"/>
        </w:rPr>
        <w:t xml:space="preserve"> Med</w:t>
      </w:r>
      <w:r w:rsidRPr="008E4315">
        <w:rPr>
          <w:rFonts w:ascii="Book Antiqua" w:eastAsia="Book Antiqua" w:hAnsi="Book Antiqua" w:cs="Book Antiqua"/>
          <w:color w:val="000000"/>
        </w:rPr>
        <w:t xml:space="preserve"> 2019; </w:t>
      </w:r>
      <w:r w:rsidRPr="008E4315">
        <w:rPr>
          <w:rFonts w:ascii="Book Antiqua" w:eastAsia="Book Antiqua" w:hAnsi="Book Antiqua" w:cs="Book Antiqua"/>
          <w:b/>
          <w:bCs/>
          <w:color w:val="000000"/>
        </w:rPr>
        <w:t>7</w:t>
      </w:r>
      <w:r w:rsidRPr="008E4315">
        <w:rPr>
          <w:rFonts w:ascii="Book Antiqua" w:eastAsia="Book Antiqua" w:hAnsi="Book Antiqua" w:cs="Book Antiqua"/>
          <w:color w:val="000000"/>
        </w:rPr>
        <w:t>: 641 [PMID: 31930042 DOI: 10.21037/atm.2019.10.77]</w:t>
      </w:r>
    </w:p>
    <w:p w14:paraId="1C305173"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18 </w:t>
      </w:r>
      <w:r w:rsidRPr="008E4315">
        <w:rPr>
          <w:rFonts w:ascii="Book Antiqua" w:eastAsia="Book Antiqua" w:hAnsi="Book Antiqua" w:cs="Book Antiqua"/>
          <w:b/>
          <w:bCs/>
          <w:color w:val="000000"/>
        </w:rPr>
        <w:t>Wu C</w:t>
      </w:r>
      <w:r w:rsidRPr="008E4315">
        <w:rPr>
          <w:rFonts w:ascii="Book Antiqua" w:eastAsia="Book Antiqua" w:hAnsi="Book Antiqua" w:cs="Book Antiqua"/>
          <w:color w:val="000000"/>
        </w:rPr>
        <w:t xml:space="preserve">, Wang N, Zhou H, Wang T, Zhao D. </w:t>
      </w:r>
      <w:proofErr w:type="gramStart"/>
      <w:r w:rsidRPr="008E4315">
        <w:rPr>
          <w:rFonts w:ascii="Book Antiqua" w:eastAsia="Book Antiqua" w:hAnsi="Book Antiqua" w:cs="Book Antiqua"/>
          <w:color w:val="000000"/>
        </w:rPr>
        <w:t>Development</w:t>
      </w:r>
      <w:proofErr w:type="gramEnd"/>
      <w:r w:rsidRPr="008E4315">
        <w:rPr>
          <w:rFonts w:ascii="Book Antiqua" w:eastAsia="Book Antiqua" w:hAnsi="Book Antiqua" w:cs="Book Antiqua"/>
          <w:color w:val="000000"/>
        </w:rPr>
        <w:t xml:space="preserve"> and validation of a nomogram to individually predict survival of young patients with nonmetastatic gastric </w:t>
      </w:r>
      <w:r w:rsidRPr="008E4315">
        <w:rPr>
          <w:rFonts w:ascii="Book Antiqua" w:eastAsia="Book Antiqua" w:hAnsi="Book Antiqua" w:cs="Book Antiqua"/>
          <w:color w:val="000000"/>
        </w:rPr>
        <w:lastRenderedPageBreak/>
        <w:t xml:space="preserve">cancer: A retrospective cohort study. </w:t>
      </w:r>
      <w:r w:rsidRPr="008E4315">
        <w:rPr>
          <w:rFonts w:ascii="Book Antiqua" w:eastAsia="Book Antiqua" w:hAnsi="Book Antiqua" w:cs="Book Antiqua"/>
          <w:i/>
          <w:iCs/>
          <w:color w:val="000000"/>
        </w:rPr>
        <w:t>Saudi J Gastroenterol</w:t>
      </w:r>
      <w:r w:rsidRPr="008E4315">
        <w:rPr>
          <w:rFonts w:ascii="Book Antiqua" w:eastAsia="Book Antiqua" w:hAnsi="Book Antiqua" w:cs="Book Antiqua"/>
          <w:color w:val="000000"/>
        </w:rPr>
        <w:t xml:space="preserve"> 2019; </w:t>
      </w:r>
      <w:r w:rsidRPr="008E4315">
        <w:rPr>
          <w:rFonts w:ascii="Book Antiqua" w:eastAsia="Book Antiqua" w:hAnsi="Book Antiqua" w:cs="Book Antiqua"/>
          <w:b/>
          <w:bCs/>
          <w:color w:val="000000"/>
        </w:rPr>
        <w:t>25</w:t>
      </w:r>
      <w:r w:rsidRPr="008E4315">
        <w:rPr>
          <w:rFonts w:ascii="Book Antiqua" w:eastAsia="Book Antiqua" w:hAnsi="Book Antiqua" w:cs="Book Antiqua"/>
          <w:color w:val="000000"/>
        </w:rPr>
        <w:t>: 236-244 [PMID: 30719999 DOI: 10.4103/sjg.SJG_378_18]</w:t>
      </w:r>
    </w:p>
    <w:p w14:paraId="04B15CC8"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19 </w:t>
      </w:r>
      <w:r w:rsidRPr="008E4315">
        <w:rPr>
          <w:rFonts w:ascii="Book Antiqua" w:eastAsia="Book Antiqua" w:hAnsi="Book Antiqua" w:cs="Book Antiqua"/>
          <w:b/>
          <w:bCs/>
          <w:color w:val="000000"/>
        </w:rPr>
        <w:t>Karimi P</w:t>
      </w:r>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Islami</w:t>
      </w:r>
      <w:proofErr w:type="spellEnd"/>
      <w:r w:rsidRPr="008E4315">
        <w:rPr>
          <w:rFonts w:ascii="Book Antiqua" w:eastAsia="Book Antiqua" w:hAnsi="Book Antiqua" w:cs="Book Antiqua"/>
          <w:color w:val="000000"/>
        </w:rPr>
        <w:t xml:space="preserve"> F, </w:t>
      </w:r>
      <w:proofErr w:type="spellStart"/>
      <w:r w:rsidRPr="008E4315">
        <w:rPr>
          <w:rFonts w:ascii="Book Antiqua" w:eastAsia="Book Antiqua" w:hAnsi="Book Antiqua" w:cs="Book Antiqua"/>
          <w:color w:val="000000"/>
        </w:rPr>
        <w:t>Anandasabapathy</w:t>
      </w:r>
      <w:proofErr w:type="spellEnd"/>
      <w:r w:rsidRPr="008E4315">
        <w:rPr>
          <w:rFonts w:ascii="Book Antiqua" w:eastAsia="Book Antiqua" w:hAnsi="Book Antiqua" w:cs="Book Antiqua"/>
          <w:color w:val="000000"/>
        </w:rPr>
        <w:t xml:space="preserve"> S, Freedman ND, Kamangar F. Gastric cancer: descriptive epidemiology, risk factors, screening, and prevention. </w:t>
      </w:r>
      <w:r w:rsidRPr="008E4315">
        <w:rPr>
          <w:rFonts w:ascii="Book Antiqua" w:eastAsia="Book Antiqua" w:hAnsi="Book Antiqua" w:cs="Book Antiqua"/>
          <w:i/>
          <w:iCs/>
          <w:color w:val="000000"/>
        </w:rPr>
        <w:t xml:space="preserve">Cancer Epidemiol Biomarkers </w:t>
      </w:r>
      <w:proofErr w:type="spellStart"/>
      <w:r w:rsidRPr="008E4315">
        <w:rPr>
          <w:rFonts w:ascii="Book Antiqua" w:eastAsia="Book Antiqua" w:hAnsi="Book Antiqua" w:cs="Book Antiqua"/>
          <w:i/>
          <w:iCs/>
          <w:color w:val="000000"/>
        </w:rPr>
        <w:t>Prev</w:t>
      </w:r>
      <w:proofErr w:type="spellEnd"/>
      <w:r w:rsidRPr="008E4315">
        <w:rPr>
          <w:rFonts w:ascii="Book Antiqua" w:eastAsia="Book Antiqua" w:hAnsi="Book Antiqua" w:cs="Book Antiqua"/>
          <w:color w:val="000000"/>
        </w:rPr>
        <w:t xml:space="preserve"> 2014; </w:t>
      </w:r>
      <w:r w:rsidRPr="008E4315">
        <w:rPr>
          <w:rFonts w:ascii="Book Antiqua" w:eastAsia="Book Antiqua" w:hAnsi="Book Antiqua" w:cs="Book Antiqua"/>
          <w:b/>
          <w:bCs/>
          <w:color w:val="000000"/>
        </w:rPr>
        <w:t>23</w:t>
      </w:r>
      <w:r w:rsidRPr="008E4315">
        <w:rPr>
          <w:rFonts w:ascii="Book Antiqua" w:eastAsia="Book Antiqua" w:hAnsi="Book Antiqua" w:cs="Book Antiqua"/>
          <w:color w:val="000000"/>
        </w:rPr>
        <w:t>: 700-713 [PMID: 24618998 DOI: 10.1158/1055-9965.EPI-13-1057]</w:t>
      </w:r>
    </w:p>
    <w:p w14:paraId="23411A62"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20 </w:t>
      </w:r>
      <w:proofErr w:type="spellStart"/>
      <w:r w:rsidRPr="008E4315">
        <w:rPr>
          <w:rFonts w:ascii="Book Antiqua" w:eastAsia="Book Antiqua" w:hAnsi="Book Antiqua" w:cs="Book Antiqua"/>
          <w:b/>
          <w:bCs/>
          <w:color w:val="000000"/>
        </w:rPr>
        <w:t>Derakhshan</w:t>
      </w:r>
      <w:proofErr w:type="spellEnd"/>
      <w:r w:rsidRPr="008E4315">
        <w:rPr>
          <w:rFonts w:ascii="Book Antiqua" w:eastAsia="Book Antiqua" w:hAnsi="Book Antiqua" w:cs="Book Antiqua"/>
          <w:b/>
          <w:bCs/>
          <w:color w:val="000000"/>
        </w:rPr>
        <w:t xml:space="preserve"> MH</w:t>
      </w:r>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Malekzadeh</w:t>
      </w:r>
      <w:proofErr w:type="spellEnd"/>
      <w:r w:rsidRPr="008E4315">
        <w:rPr>
          <w:rFonts w:ascii="Book Antiqua" w:eastAsia="Book Antiqua" w:hAnsi="Book Antiqua" w:cs="Book Antiqua"/>
          <w:color w:val="000000"/>
        </w:rPr>
        <w:t xml:space="preserve"> R, </w:t>
      </w:r>
      <w:proofErr w:type="spellStart"/>
      <w:r w:rsidRPr="008E4315">
        <w:rPr>
          <w:rFonts w:ascii="Book Antiqua" w:eastAsia="Book Antiqua" w:hAnsi="Book Antiqua" w:cs="Book Antiqua"/>
          <w:color w:val="000000"/>
        </w:rPr>
        <w:t>Watabe</w:t>
      </w:r>
      <w:proofErr w:type="spellEnd"/>
      <w:r w:rsidRPr="008E4315">
        <w:rPr>
          <w:rFonts w:ascii="Book Antiqua" w:eastAsia="Book Antiqua" w:hAnsi="Book Antiqua" w:cs="Book Antiqua"/>
          <w:color w:val="000000"/>
        </w:rPr>
        <w:t xml:space="preserve"> H, </w:t>
      </w:r>
      <w:proofErr w:type="spellStart"/>
      <w:r w:rsidRPr="008E4315">
        <w:rPr>
          <w:rFonts w:ascii="Book Antiqua" w:eastAsia="Book Antiqua" w:hAnsi="Book Antiqua" w:cs="Book Antiqua"/>
          <w:color w:val="000000"/>
        </w:rPr>
        <w:t>Yazdanbod</w:t>
      </w:r>
      <w:proofErr w:type="spellEnd"/>
      <w:r w:rsidRPr="008E4315">
        <w:rPr>
          <w:rFonts w:ascii="Book Antiqua" w:eastAsia="Book Antiqua" w:hAnsi="Book Antiqua" w:cs="Book Antiqua"/>
          <w:color w:val="000000"/>
        </w:rPr>
        <w:t xml:space="preserve"> A, Fyfe V, </w:t>
      </w:r>
      <w:proofErr w:type="spellStart"/>
      <w:r w:rsidRPr="008E4315">
        <w:rPr>
          <w:rFonts w:ascii="Book Antiqua" w:eastAsia="Book Antiqua" w:hAnsi="Book Antiqua" w:cs="Book Antiqua"/>
          <w:color w:val="000000"/>
        </w:rPr>
        <w:t>Kazemi</w:t>
      </w:r>
      <w:proofErr w:type="spellEnd"/>
      <w:r w:rsidRPr="008E4315">
        <w:rPr>
          <w:rFonts w:ascii="Book Antiqua" w:eastAsia="Book Antiqua" w:hAnsi="Book Antiqua" w:cs="Book Antiqua"/>
          <w:color w:val="000000"/>
        </w:rPr>
        <w:t xml:space="preserve"> A, </w:t>
      </w:r>
      <w:proofErr w:type="spellStart"/>
      <w:r w:rsidRPr="008E4315">
        <w:rPr>
          <w:rFonts w:ascii="Book Antiqua" w:eastAsia="Book Antiqua" w:hAnsi="Book Antiqua" w:cs="Book Antiqua"/>
          <w:color w:val="000000"/>
        </w:rPr>
        <w:t>Rakhshani</w:t>
      </w:r>
      <w:proofErr w:type="spellEnd"/>
      <w:r w:rsidRPr="008E4315">
        <w:rPr>
          <w:rFonts w:ascii="Book Antiqua" w:eastAsia="Book Antiqua" w:hAnsi="Book Antiqua" w:cs="Book Antiqua"/>
          <w:color w:val="000000"/>
        </w:rPr>
        <w:t xml:space="preserve"> N, </w:t>
      </w:r>
      <w:proofErr w:type="spellStart"/>
      <w:r w:rsidRPr="008E4315">
        <w:rPr>
          <w:rFonts w:ascii="Book Antiqua" w:eastAsia="Book Antiqua" w:hAnsi="Book Antiqua" w:cs="Book Antiqua"/>
          <w:color w:val="000000"/>
        </w:rPr>
        <w:t>Didevar</w:t>
      </w:r>
      <w:proofErr w:type="spellEnd"/>
      <w:r w:rsidRPr="008E4315">
        <w:rPr>
          <w:rFonts w:ascii="Book Antiqua" w:eastAsia="Book Antiqua" w:hAnsi="Book Antiqua" w:cs="Book Antiqua"/>
          <w:color w:val="000000"/>
        </w:rPr>
        <w:t xml:space="preserve"> R, Sotoudeh M, </w:t>
      </w:r>
      <w:proofErr w:type="spellStart"/>
      <w:r w:rsidRPr="008E4315">
        <w:rPr>
          <w:rFonts w:ascii="Book Antiqua" w:eastAsia="Book Antiqua" w:hAnsi="Book Antiqua" w:cs="Book Antiqua"/>
          <w:color w:val="000000"/>
        </w:rPr>
        <w:t>Zolfeghari</w:t>
      </w:r>
      <w:proofErr w:type="spellEnd"/>
      <w:r w:rsidRPr="008E4315">
        <w:rPr>
          <w:rFonts w:ascii="Book Antiqua" w:eastAsia="Book Antiqua" w:hAnsi="Book Antiqua" w:cs="Book Antiqua"/>
          <w:color w:val="000000"/>
        </w:rPr>
        <w:t xml:space="preserve"> AA, McColl KE. Combination of gastric atrophy, reflux symptoms and histological subtype indicates two distinct </w:t>
      </w:r>
      <w:proofErr w:type="spellStart"/>
      <w:r w:rsidRPr="008E4315">
        <w:rPr>
          <w:rFonts w:ascii="Book Antiqua" w:eastAsia="Book Antiqua" w:hAnsi="Book Antiqua" w:cs="Book Antiqua"/>
          <w:color w:val="000000"/>
        </w:rPr>
        <w:t>aetiologies</w:t>
      </w:r>
      <w:proofErr w:type="spellEnd"/>
      <w:r w:rsidRPr="008E4315">
        <w:rPr>
          <w:rFonts w:ascii="Book Antiqua" w:eastAsia="Book Antiqua" w:hAnsi="Book Antiqua" w:cs="Book Antiqua"/>
          <w:color w:val="000000"/>
        </w:rPr>
        <w:t xml:space="preserve"> of gastric cardia cancer. </w:t>
      </w:r>
      <w:r w:rsidRPr="008E4315">
        <w:rPr>
          <w:rFonts w:ascii="Book Antiqua" w:eastAsia="Book Antiqua" w:hAnsi="Book Antiqua" w:cs="Book Antiqua"/>
          <w:i/>
          <w:iCs/>
          <w:color w:val="000000"/>
        </w:rPr>
        <w:t>Gut</w:t>
      </w:r>
      <w:r w:rsidRPr="008E4315">
        <w:rPr>
          <w:rFonts w:ascii="Book Antiqua" w:eastAsia="Book Antiqua" w:hAnsi="Book Antiqua" w:cs="Book Antiqua"/>
          <w:color w:val="000000"/>
        </w:rPr>
        <w:t xml:space="preserve"> 2008; </w:t>
      </w:r>
      <w:r w:rsidRPr="008E4315">
        <w:rPr>
          <w:rFonts w:ascii="Book Antiqua" w:eastAsia="Book Antiqua" w:hAnsi="Book Antiqua" w:cs="Book Antiqua"/>
          <w:b/>
          <w:bCs/>
          <w:color w:val="000000"/>
        </w:rPr>
        <w:t>57</w:t>
      </w:r>
      <w:r w:rsidRPr="008E4315">
        <w:rPr>
          <w:rFonts w:ascii="Book Antiqua" w:eastAsia="Book Antiqua" w:hAnsi="Book Antiqua" w:cs="Book Antiqua"/>
          <w:color w:val="000000"/>
        </w:rPr>
        <w:t>: 298-305 [PMID: 17965056 DOI: 10.1136/gut.2007.137364]</w:t>
      </w:r>
    </w:p>
    <w:p w14:paraId="139DDE26"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21 </w:t>
      </w:r>
      <w:r w:rsidRPr="008E4315">
        <w:rPr>
          <w:rFonts w:ascii="Book Antiqua" w:eastAsia="Book Antiqua" w:hAnsi="Book Antiqua" w:cs="Book Antiqua"/>
          <w:b/>
          <w:bCs/>
          <w:color w:val="000000"/>
        </w:rPr>
        <w:t>Lee YC</w:t>
      </w:r>
      <w:r w:rsidRPr="008E4315">
        <w:rPr>
          <w:rFonts w:ascii="Book Antiqua" w:eastAsia="Book Antiqua" w:hAnsi="Book Antiqua" w:cs="Book Antiqua"/>
          <w:color w:val="000000"/>
        </w:rPr>
        <w:t xml:space="preserve">, Chiang TH, Chou CK, Tu YK, Liao WC, Wu MS, Graham DY. Association Between Helicobacter </w:t>
      </w:r>
      <w:proofErr w:type="gramStart"/>
      <w:r w:rsidRPr="008E4315">
        <w:rPr>
          <w:rFonts w:ascii="Book Antiqua" w:eastAsia="Book Antiqua" w:hAnsi="Book Antiqua" w:cs="Book Antiqua"/>
          <w:color w:val="000000"/>
        </w:rPr>
        <w:t>pylori</w:t>
      </w:r>
      <w:proofErr w:type="gramEnd"/>
      <w:r w:rsidRPr="008E4315">
        <w:rPr>
          <w:rFonts w:ascii="Book Antiqua" w:eastAsia="Book Antiqua" w:hAnsi="Book Antiqua" w:cs="Book Antiqua"/>
          <w:color w:val="000000"/>
        </w:rPr>
        <w:t xml:space="preserve"> Eradication and Gastric Cancer Incidence: A Systematic Review and Meta-analysis. </w:t>
      </w:r>
      <w:r w:rsidRPr="008E4315">
        <w:rPr>
          <w:rFonts w:ascii="Book Antiqua" w:eastAsia="Book Antiqua" w:hAnsi="Book Antiqua" w:cs="Book Antiqua"/>
          <w:i/>
          <w:iCs/>
          <w:color w:val="000000"/>
        </w:rPr>
        <w:t>Gastroenterology</w:t>
      </w:r>
      <w:r w:rsidRPr="008E4315">
        <w:rPr>
          <w:rFonts w:ascii="Book Antiqua" w:eastAsia="Book Antiqua" w:hAnsi="Book Antiqua" w:cs="Book Antiqua"/>
          <w:color w:val="000000"/>
        </w:rPr>
        <w:t xml:space="preserve"> 2016; </w:t>
      </w:r>
      <w:r w:rsidRPr="008E4315">
        <w:rPr>
          <w:rFonts w:ascii="Book Antiqua" w:eastAsia="Book Antiqua" w:hAnsi="Book Antiqua" w:cs="Book Antiqua"/>
          <w:b/>
          <w:bCs/>
          <w:color w:val="000000"/>
        </w:rPr>
        <w:t>150</w:t>
      </w:r>
      <w:r w:rsidRPr="008E4315">
        <w:rPr>
          <w:rFonts w:ascii="Book Antiqua" w:eastAsia="Book Antiqua" w:hAnsi="Book Antiqua" w:cs="Book Antiqua"/>
          <w:color w:val="000000"/>
        </w:rPr>
        <w:t>: 1113-1124.e5 [PMID: 26836587 DOI: 10.1053/j.gastro.2016.01.028]</w:t>
      </w:r>
    </w:p>
    <w:p w14:paraId="2A60024A"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22 </w:t>
      </w:r>
      <w:r w:rsidRPr="008E4315">
        <w:rPr>
          <w:rFonts w:ascii="Book Antiqua" w:eastAsia="Book Antiqua" w:hAnsi="Book Antiqua" w:cs="Book Antiqua"/>
          <w:b/>
          <w:bCs/>
          <w:color w:val="000000"/>
        </w:rPr>
        <w:t>Zeng H</w:t>
      </w:r>
      <w:r w:rsidRPr="008E4315">
        <w:rPr>
          <w:rFonts w:ascii="Book Antiqua" w:eastAsia="Book Antiqua" w:hAnsi="Book Antiqua" w:cs="Book Antiqua"/>
          <w:color w:val="000000"/>
        </w:rPr>
        <w:t xml:space="preserve">, Chen W, Zheng R, Zhang S, Ji JS, Zou X, Xia C, Sun K, Yang Z, Li H, Wang N, Han R, Liu S, Li H, Mu H, He Y, Xu Y, Fu Z, Zhou Y, Jiang J, Yang Y, Chen J, Wei K, Fan D, Wang J, Fu F, Zhao D, Song G, Chen J, Jiang C, Zhou X, Gu X, </w:t>
      </w:r>
      <w:proofErr w:type="spellStart"/>
      <w:r w:rsidRPr="008E4315">
        <w:rPr>
          <w:rFonts w:ascii="Book Antiqua" w:eastAsia="Book Antiqua" w:hAnsi="Book Antiqua" w:cs="Book Antiqua"/>
          <w:color w:val="000000"/>
        </w:rPr>
        <w:t>Jin</w:t>
      </w:r>
      <w:proofErr w:type="spellEnd"/>
      <w:r w:rsidRPr="008E4315">
        <w:rPr>
          <w:rFonts w:ascii="Book Antiqua" w:eastAsia="Book Antiqua" w:hAnsi="Book Antiqua" w:cs="Book Antiqua"/>
          <w:color w:val="000000"/>
        </w:rPr>
        <w:t xml:space="preserve"> F, Li Q, Li Y, Wu T, Yan C, Dong J, Hua Z, Baade P, Bray F, Jemal A, Yu XQ, He J. Changing cancer survival in China during 2003-15: a pooled analysis of 17 population-based cancer registries. </w:t>
      </w:r>
      <w:r w:rsidRPr="008E4315">
        <w:rPr>
          <w:rFonts w:ascii="Book Antiqua" w:eastAsia="Book Antiqua" w:hAnsi="Book Antiqua" w:cs="Book Antiqua"/>
          <w:i/>
          <w:iCs/>
          <w:color w:val="000000"/>
        </w:rPr>
        <w:t>Lancet Glob Health</w:t>
      </w:r>
      <w:r w:rsidRPr="008E4315">
        <w:rPr>
          <w:rFonts w:ascii="Book Antiqua" w:eastAsia="Book Antiqua" w:hAnsi="Book Antiqua" w:cs="Book Antiqua"/>
          <w:color w:val="000000"/>
        </w:rPr>
        <w:t xml:space="preserve"> 2018; </w:t>
      </w:r>
      <w:r w:rsidRPr="008E4315">
        <w:rPr>
          <w:rFonts w:ascii="Book Antiqua" w:eastAsia="Book Antiqua" w:hAnsi="Book Antiqua" w:cs="Book Antiqua"/>
          <w:b/>
          <w:bCs/>
          <w:color w:val="000000"/>
        </w:rPr>
        <w:t>6</w:t>
      </w:r>
      <w:r w:rsidRPr="008E4315">
        <w:rPr>
          <w:rFonts w:ascii="Book Antiqua" w:eastAsia="Book Antiqua" w:hAnsi="Book Antiqua" w:cs="Book Antiqua"/>
          <w:color w:val="000000"/>
        </w:rPr>
        <w:t>: e555-e567 [PMID: 29653628 DOI: 10.1016/S2214-109X(18)30127-X]</w:t>
      </w:r>
    </w:p>
    <w:p w14:paraId="4044AA59"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23 </w:t>
      </w:r>
      <w:r w:rsidRPr="008E4315">
        <w:rPr>
          <w:rFonts w:ascii="Book Antiqua" w:eastAsia="Book Antiqua" w:hAnsi="Book Antiqua" w:cs="Book Antiqua"/>
          <w:b/>
          <w:bCs/>
          <w:color w:val="000000"/>
        </w:rPr>
        <w:t>Zou XN</w:t>
      </w:r>
      <w:r w:rsidRPr="008E4315">
        <w:rPr>
          <w:rFonts w:ascii="Book Antiqua" w:eastAsia="Book Antiqua" w:hAnsi="Book Antiqua" w:cs="Book Antiqua"/>
          <w:color w:val="000000"/>
        </w:rPr>
        <w:t xml:space="preserve">. Epidemic trend, screening, and early detection and treatment of cancer in Chinese population. </w:t>
      </w:r>
      <w:r w:rsidRPr="008E4315">
        <w:rPr>
          <w:rFonts w:ascii="Book Antiqua" w:eastAsia="Book Antiqua" w:hAnsi="Book Antiqua" w:cs="Book Antiqua"/>
          <w:i/>
          <w:iCs/>
          <w:color w:val="000000"/>
        </w:rPr>
        <w:t>Cancer Biol Med</w:t>
      </w:r>
      <w:r w:rsidRPr="008E4315">
        <w:rPr>
          <w:rFonts w:ascii="Book Antiqua" w:eastAsia="Book Antiqua" w:hAnsi="Book Antiqua" w:cs="Book Antiqua"/>
          <w:color w:val="000000"/>
        </w:rPr>
        <w:t xml:space="preserve"> 2017; </w:t>
      </w:r>
      <w:r w:rsidRPr="008E4315">
        <w:rPr>
          <w:rFonts w:ascii="Book Antiqua" w:eastAsia="Book Antiqua" w:hAnsi="Book Antiqua" w:cs="Book Antiqua"/>
          <w:b/>
          <w:bCs/>
          <w:color w:val="000000"/>
        </w:rPr>
        <w:t>14</w:t>
      </w:r>
      <w:r w:rsidRPr="008E4315">
        <w:rPr>
          <w:rFonts w:ascii="Book Antiqua" w:eastAsia="Book Antiqua" w:hAnsi="Book Antiqua" w:cs="Book Antiqua"/>
          <w:color w:val="000000"/>
        </w:rPr>
        <w:t>: 50-59 [PMID: 28443203 DOI: 10.20892/j.issn.2095-3941.2016.0047]</w:t>
      </w:r>
    </w:p>
    <w:p w14:paraId="2547ED87"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24 </w:t>
      </w:r>
      <w:proofErr w:type="spellStart"/>
      <w:r w:rsidRPr="008E4315">
        <w:rPr>
          <w:rFonts w:ascii="Book Antiqua" w:eastAsia="Book Antiqua" w:hAnsi="Book Antiqua" w:cs="Book Antiqua"/>
          <w:b/>
          <w:bCs/>
          <w:color w:val="000000"/>
        </w:rPr>
        <w:t>Verlato</w:t>
      </w:r>
      <w:proofErr w:type="spellEnd"/>
      <w:r w:rsidRPr="008E4315">
        <w:rPr>
          <w:rFonts w:ascii="Book Antiqua" w:eastAsia="Book Antiqua" w:hAnsi="Book Antiqua" w:cs="Book Antiqua"/>
          <w:b/>
          <w:bCs/>
          <w:color w:val="000000"/>
        </w:rPr>
        <w:t xml:space="preserve"> G</w:t>
      </w:r>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Giacopuzzi</w:t>
      </w:r>
      <w:proofErr w:type="spellEnd"/>
      <w:r w:rsidRPr="008E4315">
        <w:rPr>
          <w:rFonts w:ascii="Book Antiqua" w:eastAsia="Book Antiqua" w:hAnsi="Book Antiqua" w:cs="Book Antiqua"/>
          <w:color w:val="000000"/>
        </w:rPr>
        <w:t xml:space="preserve"> S, </w:t>
      </w:r>
      <w:proofErr w:type="spellStart"/>
      <w:r w:rsidRPr="008E4315">
        <w:rPr>
          <w:rFonts w:ascii="Book Antiqua" w:eastAsia="Book Antiqua" w:hAnsi="Book Antiqua" w:cs="Book Antiqua"/>
          <w:color w:val="000000"/>
        </w:rPr>
        <w:t>Bencivenga</w:t>
      </w:r>
      <w:proofErr w:type="spellEnd"/>
      <w:r w:rsidRPr="008E4315">
        <w:rPr>
          <w:rFonts w:ascii="Book Antiqua" w:eastAsia="Book Antiqua" w:hAnsi="Book Antiqua" w:cs="Book Antiqua"/>
          <w:color w:val="000000"/>
        </w:rPr>
        <w:t xml:space="preserve"> M, Morgagni P, De Manzoni G. Problems faced by evidence-based medicine in evaluating lymphadenectomy for gastric cancer. </w:t>
      </w:r>
      <w:r w:rsidRPr="008E4315">
        <w:rPr>
          <w:rFonts w:ascii="Book Antiqua" w:eastAsia="Book Antiqua" w:hAnsi="Book Antiqua" w:cs="Book Antiqua"/>
          <w:i/>
          <w:iCs/>
          <w:color w:val="000000"/>
        </w:rPr>
        <w:t>World J Gastroenterol</w:t>
      </w:r>
      <w:r w:rsidRPr="008E4315">
        <w:rPr>
          <w:rFonts w:ascii="Book Antiqua" w:eastAsia="Book Antiqua" w:hAnsi="Book Antiqua" w:cs="Book Antiqua"/>
          <w:color w:val="000000"/>
        </w:rPr>
        <w:t xml:space="preserve"> 2014; </w:t>
      </w:r>
      <w:r w:rsidRPr="008E4315">
        <w:rPr>
          <w:rFonts w:ascii="Book Antiqua" w:eastAsia="Book Antiqua" w:hAnsi="Book Antiqua" w:cs="Book Antiqua"/>
          <w:b/>
          <w:bCs/>
          <w:color w:val="000000"/>
        </w:rPr>
        <w:t>20</w:t>
      </w:r>
      <w:r w:rsidRPr="008E4315">
        <w:rPr>
          <w:rFonts w:ascii="Book Antiqua" w:eastAsia="Book Antiqua" w:hAnsi="Book Antiqua" w:cs="Book Antiqua"/>
          <w:color w:val="000000"/>
        </w:rPr>
        <w:t>: 12883-12891 [PMID: 25278685 DOI: 10.3748/wjg.v20.i36.12883]</w:t>
      </w:r>
    </w:p>
    <w:p w14:paraId="53701BAC"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25 </w:t>
      </w:r>
      <w:proofErr w:type="spellStart"/>
      <w:r w:rsidRPr="008E4315">
        <w:rPr>
          <w:rFonts w:ascii="Book Antiqua" w:eastAsia="Book Antiqua" w:hAnsi="Book Antiqua" w:cs="Book Antiqua"/>
          <w:b/>
          <w:bCs/>
          <w:color w:val="000000"/>
        </w:rPr>
        <w:t>Degiuli</w:t>
      </w:r>
      <w:proofErr w:type="spellEnd"/>
      <w:r w:rsidRPr="008E4315">
        <w:rPr>
          <w:rFonts w:ascii="Book Antiqua" w:eastAsia="Book Antiqua" w:hAnsi="Book Antiqua" w:cs="Book Antiqua"/>
          <w:b/>
          <w:bCs/>
          <w:color w:val="000000"/>
        </w:rPr>
        <w:t xml:space="preserve"> M</w:t>
      </w:r>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Sasako</w:t>
      </w:r>
      <w:proofErr w:type="spellEnd"/>
      <w:r w:rsidRPr="008E4315">
        <w:rPr>
          <w:rFonts w:ascii="Book Antiqua" w:eastAsia="Book Antiqua" w:hAnsi="Book Antiqua" w:cs="Book Antiqua"/>
          <w:color w:val="000000"/>
        </w:rPr>
        <w:t xml:space="preserve"> M, Ponti A; Italian Gastric Cancer Study Group. Morbidity and mortality in the Italian Gastric Cancer Study Group randomized clinical trial of D1 </w:t>
      </w:r>
      <w:r w:rsidRPr="008E4315">
        <w:rPr>
          <w:rFonts w:ascii="Book Antiqua" w:eastAsia="Book Antiqua" w:hAnsi="Book Antiqua" w:cs="Book Antiqua"/>
          <w:i/>
          <w:iCs/>
          <w:color w:val="000000"/>
        </w:rPr>
        <w:t>vs</w:t>
      </w:r>
      <w:r w:rsidRPr="008E4315">
        <w:rPr>
          <w:rFonts w:ascii="Book Antiqua" w:eastAsia="Book Antiqua" w:hAnsi="Book Antiqua" w:cs="Book Antiqua"/>
          <w:color w:val="000000"/>
        </w:rPr>
        <w:t xml:space="preserve"> D2 </w:t>
      </w:r>
      <w:r w:rsidRPr="008E4315">
        <w:rPr>
          <w:rFonts w:ascii="Book Antiqua" w:eastAsia="Book Antiqua" w:hAnsi="Book Antiqua" w:cs="Book Antiqua"/>
          <w:color w:val="000000"/>
        </w:rPr>
        <w:lastRenderedPageBreak/>
        <w:t xml:space="preserve">resection for gastric cancer. </w:t>
      </w:r>
      <w:r w:rsidRPr="008E4315">
        <w:rPr>
          <w:rFonts w:ascii="Book Antiqua" w:eastAsia="Book Antiqua" w:hAnsi="Book Antiqua" w:cs="Book Antiqua"/>
          <w:i/>
          <w:iCs/>
          <w:color w:val="000000"/>
        </w:rPr>
        <w:t>Br J Surg</w:t>
      </w:r>
      <w:r w:rsidRPr="008E4315">
        <w:rPr>
          <w:rFonts w:ascii="Book Antiqua" w:eastAsia="Book Antiqua" w:hAnsi="Book Antiqua" w:cs="Book Antiqua"/>
          <w:color w:val="000000"/>
        </w:rPr>
        <w:t xml:space="preserve"> 2010; </w:t>
      </w:r>
      <w:r w:rsidRPr="008E4315">
        <w:rPr>
          <w:rFonts w:ascii="Book Antiqua" w:eastAsia="Book Antiqua" w:hAnsi="Book Antiqua" w:cs="Book Antiqua"/>
          <w:b/>
          <w:bCs/>
          <w:color w:val="000000"/>
        </w:rPr>
        <w:t>97</w:t>
      </w:r>
      <w:r w:rsidRPr="008E4315">
        <w:rPr>
          <w:rFonts w:ascii="Book Antiqua" w:eastAsia="Book Antiqua" w:hAnsi="Book Antiqua" w:cs="Book Antiqua"/>
          <w:color w:val="000000"/>
        </w:rPr>
        <w:t>: 643-649 [PMID: 20186890 DOI: 10.1002/bjs.6936]</w:t>
      </w:r>
    </w:p>
    <w:p w14:paraId="0EE28834"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26 </w:t>
      </w:r>
      <w:proofErr w:type="spellStart"/>
      <w:r w:rsidRPr="008E4315">
        <w:rPr>
          <w:rFonts w:ascii="Book Antiqua" w:eastAsia="Book Antiqua" w:hAnsi="Book Antiqua" w:cs="Book Antiqua"/>
          <w:b/>
          <w:bCs/>
          <w:color w:val="000000"/>
        </w:rPr>
        <w:t>Degiuli</w:t>
      </w:r>
      <w:proofErr w:type="spellEnd"/>
      <w:r w:rsidRPr="008E4315">
        <w:rPr>
          <w:rFonts w:ascii="Book Antiqua" w:eastAsia="Book Antiqua" w:hAnsi="Book Antiqua" w:cs="Book Antiqua"/>
          <w:b/>
          <w:bCs/>
          <w:color w:val="000000"/>
        </w:rPr>
        <w:t xml:space="preserve"> M</w:t>
      </w:r>
      <w:r w:rsidRPr="008E4315">
        <w:rPr>
          <w:rFonts w:ascii="Book Antiqua" w:eastAsia="Book Antiqua" w:hAnsi="Book Antiqua" w:cs="Book Antiqua"/>
          <w:color w:val="000000"/>
        </w:rPr>
        <w:t xml:space="preserve">, </w:t>
      </w:r>
      <w:proofErr w:type="spellStart"/>
      <w:r w:rsidRPr="008E4315">
        <w:rPr>
          <w:rFonts w:ascii="Book Antiqua" w:eastAsia="Book Antiqua" w:hAnsi="Book Antiqua" w:cs="Book Antiqua"/>
          <w:color w:val="000000"/>
        </w:rPr>
        <w:t>Sasako</w:t>
      </w:r>
      <w:proofErr w:type="spellEnd"/>
      <w:r w:rsidRPr="008E4315">
        <w:rPr>
          <w:rFonts w:ascii="Book Antiqua" w:eastAsia="Book Antiqua" w:hAnsi="Book Antiqua" w:cs="Book Antiqua"/>
          <w:color w:val="000000"/>
        </w:rPr>
        <w:t xml:space="preserve"> M, Ponti A, </w:t>
      </w:r>
      <w:proofErr w:type="spellStart"/>
      <w:r w:rsidRPr="008E4315">
        <w:rPr>
          <w:rFonts w:ascii="Book Antiqua" w:eastAsia="Book Antiqua" w:hAnsi="Book Antiqua" w:cs="Book Antiqua"/>
          <w:color w:val="000000"/>
        </w:rPr>
        <w:t>Vendrame</w:t>
      </w:r>
      <w:proofErr w:type="spellEnd"/>
      <w:r w:rsidRPr="008E4315">
        <w:rPr>
          <w:rFonts w:ascii="Book Antiqua" w:eastAsia="Book Antiqua" w:hAnsi="Book Antiqua" w:cs="Book Antiqua"/>
          <w:color w:val="000000"/>
        </w:rPr>
        <w:t xml:space="preserve"> A, </w:t>
      </w:r>
      <w:proofErr w:type="spellStart"/>
      <w:r w:rsidRPr="008E4315">
        <w:rPr>
          <w:rFonts w:ascii="Book Antiqua" w:eastAsia="Book Antiqua" w:hAnsi="Book Antiqua" w:cs="Book Antiqua"/>
          <w:color w:val="000000"/>
        </w:rPr>
        <w:t>Tomatis</w:t>
      </w:r>
      <w:proofErr w:type="spellEnd"/>
      <w:r w:rsidRPr="008E4315">
        <w:rPr>
          <w:rFonts w:ascii="Book Antiqua" w:eastAsia="Book Antiqua" w:hAnsi="Book Antiqua" w:cs="Book Antiqua"/>
          <w:color w:val="000000"/>
        </w:rPr>
        <w:t xml:space="preserve"> M, Mazza C, </w:t>
      </w:r>
      <w:proofErr w:type="spellStart"/>
      <w:r w:rsidRPr="008E4315">
        <w:rPr>
          <w:rFonts w:ascii="Book Antiqua" w:eastAsia="Book Antiqua" w:hAnsi="Book Antiqua" w:cs="Book Antiqua"/>
          <w:color w:val="000000"/>
        </w:rPr>
        <w:t>Borasi</w:t>
      </w:r>
      <w:proofErr w:type="spellEnd"/>
      <w:r w:rsidRPr="008E4315">
        <w:rPr>
          <w:rFonts w:ascii="Book Antiqua" w:eastAsia="Book Antiqua" w:hAnsi="Book Antiqua" w:cs="Book Antiqua"/>
          <w:color w:val="000000"/>
        </w:rPr>
        <w:t xml:space="preserve"> A, </w:t>
      </w:r>
      <w:proofErr w:type="spellStart"/>
      <w:r w:rsidRPr="008E4315">
        <w:rPr>
          <w:rFonts w:ascii="Book Antiqua" w:eastAsia="Book Antiqua" w:hAnsi="Book Antiqua" w:cs="Book Antiqua"/>
          <w:color w:val="000000"/>
        </w:rPr>
        <w:t>Capussotti</w:t>
      </w:r>
      <w:proofErr w:type="spellEnd"/>
      <w:r w:rsidRPr="008E4315">
        <w:rPr>
          <w:rFonts w:ascii="Book Antiqua" w:eastAsia="Book Antiqua" w:hAnsi="Book Antiqua" w:cs="Book Antiqua"/>
          <w:color w:val="000000"/>
        </w:rPr>
        <w:t xml:space="preserve"> L, </w:t>
      </w:r>
      <w:proofErr w:type="spellStart"/>
      <w:r w:rsidRPr="008E4315">
        <w:rPr>
          <w:rFonts w:ascii="Book Antiqua" w:eastAsia="Book Antiqua" w:hAnsi="Book Antiqua" w:cs="Book Antiqua"/>
          <w:color w:val="000000"/>
        </w:rPr>
        <w:t>Fronda</w:t>
      </w:r>
      <w:proofErr w:type="spellEnd"/>
      <w:r w:rsidRPr="008E4315">
        <w:rPr>
          <w:rFonts w:ascii="Book Antiqua" w:eastAsia="Book Antiqua" w:hAnsi="Book Antiqua" w:cs="Book Antiqua"/>
          <w:color w:val="000000"/>
        </w:rPr>
        <w:t xml:space="preserve"> G, </w:t>
      </w:r>
      <w:proofErr w:type="spellStart"/>
      <w:r w:rsidRPr="008E4315">
        <w:rPr>
          <w:rFonts w:ascii="Book Antiqua" w:eastAsia="Book Antiqua" w:hAnsi="Book Antiqua" w:cs="Book Antiqua"/>
          <w:color w:val="000000"/>
        </w:rPr>
        <w:t>Morino</w:t>
      </w:r>
      <w:proofErr w:type="spellEnd"/>
      <w:r w:rsidRPr="008E4315">
        <w:rPr>
          <w:rFonts w:ascii="Book Antiqua" w:eastAsia="Book Antiqua" w:hAnsi="Book Antiqua" w:cs="Book Antiqua"/>
          <w:color w:val="000000"/>
        </w:rPr>
        <w:t xml:space="preserve"> M; Italian Gastric Cancer Study Group. Randomized clinical trial comparing survival after D1 or D2 gastrectomy for gastric cancer. </w:t>
      </w:r>
      <w:r w:rsidRPr="008E4315">
        <w:rPr>
          <w:rFonts w:ascii="Book Antiqua" w:eastAsia="Book Antiqua" w:hAnsi="Book Antiqua" w:cs="Book Antiqua"/>
          <w:i/>
          <w:iCs/>
          <w:color w:val="000000"/>
        </w:rPr>
        <w:t>Br J Surg</w:t>
      </w:r>
      <w:r w:rsidRPr="008E4315">
        <w:rPr>
          <w:rFonts w:ascii="Book Antiqua" w:eastAsia="Book Antiqua" w:hAnsi="Book Antiqua" w:cs="Book Antiqua"/>
          <w:color w:val="000000"/>
        </w:rPr>
        <w:t xml:space="preserve"> 2014; </w:t>
      </w:r>
      <w:r w:rsidRPr="008E4315">
        <w:rPr>
          <w:rFonts w:ascii="Book Antiqua" w:eastAsia="Book Antiqua" w:hAnsi="Book Antiqua" w:cs="Book Antiqua"/>
          <w:b/>
          <w:bCs/>
          <w:color w:val="000000"/>
        </w:rPr>
        <w:t>101</w:t>
      </w:r>
      <w:r w:rsidRPr="008E4315">
        <w:rPr>
          <w:rFonts w:ascii="Book Antiqua" w:eastAsia="Book Antiqua" w:hAnsi="Book Antiqua" w:cs="Book Antiqua"/>
          <w:color w:val="000000"/>
        </w:rPr>
        <w:t>: 23-31 [PMID: 24375296 DOI: 10.1002/bjs.9345]</w:t>
      </w:r>
    </w:p>
    <w:p w14:paraId="238FE9E4"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27 </w:t>
      </w:r>
      <w:r w:rsidRPr="008E4315">
        <w:rPr>
          <w:rFonts w:ascii="Book Antiqua" w:eastAsia="Book Antiqua" w:hAnsi="Book Antiqua" w:cs="Book Antiqua"/>
          <w:b/>
          <w:bCs/>
          <w:color w:val="000000"/>
        </w:rPr>
        <w:t>Liu K</w:t>
      </w:r>
      <w:r w:rsidRPr="008E4315">
        <w:rPr>
          <w:rFonts w:ascii="Book Antiqua" w:eastAsia="Book Antiqua" w:hAnsi="Book Antiqua" w:cs="Book Antiqua"/>
          <w:color w:val="000000"/>
        </w:rPr>
        <w:t xml:space="preserve">, Yang K, Zhang W, Chen X, Chen X, Zhang B, Chen Z, Chen J, Zhao Y, Zhou Z, Chen L, Hu J. Changes of Esophagogastric Junctional Adenocarcinoma and Gastroesophageal Reflux Disease Among Surgical Patients During 1988-2012: A Single-institution, High-volume Experience in China. </w:t>
      </w:r>
      <w:r w:rsidRPr="008E4315">
        <w:rPr>
          <w:rFonts w:ascii="Book Antiqua" w:eastAsia="Book Antiqua" w:hAnsi="Book Antiqua" w:cs="Book Antiqua"/>
          <w:i/>
          <w:iCs/>
          <w:color w:val="000000"/>
        </w:rPr>
        <w:t>Ann Surg</w:t>
      </w:r>
      <w:r w:rsidRPr="008E4315">
        <w:rPr>
          <w:rFonts w:ascii="Book Antiqua" w:eastAsia="Book Antiqua" w:hAnsi="Book Antiqua" w:cs="Book Antiqua"/>
          <w:color w:val="000000"/>
        </w:rPr>
        <w:t xml:space="preserve"> 2016; </w:t>
      </w:r>
      <w:r w:rsidRPr="008E4315">
        <w:rPr>
          <w:rFonts w:ascii="Book Antiqua" w:eastAsia="Book Antiqua" w:hAnsi="Book Antiqua" w:cs="Book Antiqua"/>
          <w:b/>
          <w:bCs/>
          <w:color w:val="000000"/>
        </w:rPr>
        <w:t>263</w:t>
      </w:r>
      <w:r w:rsidRPr="008E4315">
        <w:rPr>
          <w:rFonts w:ascii="Book Antiqua" w:eastAsia="Book Antiqua" w:hAnsi="Book Antiqua" w:cs="Book Antiqua"/>
          <w:color w:val="000000"/>
        </w:rPr>
        <w:t>: 88-95 [PMID: 25647058 DOI: 10.1097/SLA.0000000000001148]</w:t>
      </w:r>
    </w:p>
    <w:p w14:paraId="630C8FBD"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28 </w:t>
      </w:r>
      <w:r w:rsidRPr="008E4315">
        <w:rPr>
          <w:rFonts w:ascii="Book Antiqua" w:eastAsia="Book Antiqua" w:hAnsi="Book Antiqua" w:cs="Book Antiqua"/>
          <w:b/>
          <w:bCs/>
          <w:color w:val="000000"/>
        </w:rPr>
        <w:t>Lin JX</w:t>
      </w:r>
      <w:r w:rsidRPr="008E4315">
        <w:rPr>
          <w:rFonts w:ascii="Book Antiqua" w:eastAsia="Book Antiqua" w:hAnsi="Book Antiqua" w:cs="Book Antiqua"/>
          <w:color w:val="000000"/>
        </w:rPr>
        <w:t xml:space="preserve">, Yi BC, Yoon C, Li P, Zheng CH, Huang CM, Yoon SS. Comparison of Outcomes for Elderly Gastric Cancer Patients at Least 80 Years of Age Following Gastrectomy in the United States and China. </w:t>
      </w:r>
      <w:r w:rsidRPr="008E4315">
        <w:rPr>
          <w:rFonts w:ascii="Book Antiqua" w:eastAsia="Book Antiqua" w:hAnsi="Book Antiqua" w:cs="Book Antiqua"/>
          <w:i/>
          <w:iCs/>
          <w:color w:val="000000"/>
        </w:rPr>
        <w:t>Ann Surg Oncol</w:t>
      </w:r>
      <w:r w:rsidRPr="008E4315">
        <w:rPr>
          <w:rFonts w:ascii="Book Antiqua" w:eastAsia="Book Antiqua" w:hAnsi="Book Antiqua" w:cs="Book Antiqua"/>
          <w:color w:val="000000"/>
        </w:rPr>
        <w:t xml:space="preserve"> 2018; </w:t>
      </w:r>
      <w:r w:rsidRPr="008E4315">
        <w:rPr>
          <w:rFonts w:ascii="Book Antiqua" w:eastAsia="Book Antiqua" w:hAnsi="Book Antiqua" w:cs="Book Antiqua"/>
          <w:b/>
          <w:bCs/>
          <w:color w:val="000000"/>
        </w:rPr>
        <w:t>25</w:t>
      </w:r>
      <w:r w:rsidRPr="008E4315">
        <w:rPr>
          <w:rFonts w:ascii="Book Antiqua" w:eastAsia="Book Antiqua" w:hAnsi="Book Antiqua" w:cs="Book Antiqua"/>
          <w:color w:val="000000"/>
        </w:rPr>
        <w:t>: 3629-3638 [PMID: 30218243 DOI: 10.1245/s10434-018-6757-2]</w:t>
      </w:r>
    </w:p>
    <w:p w14:paraId="73F34389"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29 </w:t>
      </w:r>
      <w:r w:rsidRPr="008E4315">
        <w:rPr>
          <w:rFonts w:ascii="Book Antiqua" w:eastAsia="Book Antiqua" w:hAnsi="Book Antiqua" w:cs="Book Antiqua"/>
          <w:b/>
          <w:bCs/>
          <w:color w:val="000000"/>
        </w:rPr>
        <w:t>Li M</w:t>
      </w:r>
      <w:r w:rsidRPr="008E4315">
        <w:rPr>
          <w:rFonts w:ascii="Book Antiqua" w:eastAsia="Book Antiqua" w:hAnsi="Book Antiqua" w:cs="Book Antiqua"/>
          <w:color w:val="000000"/>
        </w:rPr>
        <w:t xml:space="preserve">, Zhang J, Dan Y, Yao Y, Dai W, Cai G, Yang G, Tong T. A clinical-radiomics nomogram for the preoperative prediction of lymph node metastasis in colorectal cancer. </w:t>
      </w:r>
      <w:r w:rsidRPr="008E4315">
        <w:rPr>
          <w:rFonts w:ascii="Book Antiqua" w:eastAsia="Book Antiqua" w:hAnsi="Book Antiqua" w:cs="Book Antiqua"/>
          <w:i/>
          <w:iCs/>
          <w:color w:val="000000"/>
        </w:rPr>
        <w:t xml:space="preserve">J </w:t>
      </w:r>
      <w:proofErr w:type="spellStart"/>
      <w:r w:rsidRPr="008E4315">
        <w:rPr>
          <w:rFonts w:ascii="Book Antiqua" w:eastAsia="Book Antiqua" w:hAnsi="Book Antiqua" w:cs="Book Antiqua"/>
          <w:i/>
          <w:iCs/>
          <w:color w:val="000000"/>
        </w:rPr>
        <w:t>Transl</w:t>
      </w:r>
      <w:proofErr w:type="spellEnd"/>
      <w:r w:rsidRPr="008E4315">
        <w:rPr>
          <w:rFonts w:ascii="Book Antiqua" w:eastAsia="Book Antiqua" w:hAnsi="Book Antiqua" w:cs="Book Antiqua"/>
          <w:i/>
          <w:iCs/>
          <w:color w:val="000000"/>
        </w:rPr>
        <w:t xml:space="preserve"> Med</w:t>
      </w:r>
      <w:r w:rsidRPr="008E4315">
        <w:rPr>
          <w:rFonts w:ascii="Book Antiqua" w:eastAsia="Book Antiqua" w:hAnsi="Book Antiqua" w:cs="Book Antiqua"/>
          <w:color w:val="000000"/>
        </w:rPr>
        <w:t xml:space="preserve"> 2020; </w:t>
      </w:r>
      <w:r w:rsidRPr="008E4315">
        <w:rPr>
          <w:rFonts w:ascii="Book Antiqua" w:eastAsia="Book Antiqua" w:hAnsi="Book Antiqua" w:cs="Book Antiqua"/>
          <w:b/>
          <w:bCs/>
          <w:color w:val="000000"/>
        </w:rPr>
        <w:t>18</w:t>
      </w:r>
      <w:r w:rsidRPr="008E4315">
        <w:rPr>
          <w:rFonts w:ascii="Book Antiqua" w:eastAsia="Book Antiqua" w:hAnsi="Book Antiqua" w:cs="Book Antiqua"/>
          <w:color w:val="000000"/>
        </w:rPr>
        <w:t>: 46 [PMID: 32000813 DOI: 10.1186/s12967-020-02215-0]</w:t>
      </w:r>
    </w:p>
    <w:p w14:paraId="5672E4F7"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30 </w:t>
      </w:r>
      <w:r w:rsidRPr="008E4315">
        <w:rPr>
          <w:rFonts w:ascii="Book Antiqua" w:eastAsia="Book Antiqua" w:hAnsi="Book Antiqua" w:cs="Book Antiqua"/>
          <w:b/>
          <w:bCs/>
          <w:color w:val="000000"/>
        </w:rPr>
        <w:t>Yang Z</w:t>
      </w:r>
      <w:r w:rsidRPr="008E4315">
        <w:rPr>
          <w:rFonts w:ascii="Book Antiqua" w:eastAsia="Book Antiqua" w:hAnsi="Book Antiqua" w:cs="Book Antiqua"/>
          <w:color w:val="000000"/>
        </w:rPr>
        <w:t xml:space="preserve">, Gao Y, Fan X, Zhao X, Zhu S, Guo M, Liu Z, Yang X, Han Y. A multivariate prediction model for high malignancy potential gastric GI stromal tumors before endoscopic resection. </w:t>
      </w:r>
      <w:proofErr w:type="spellStart"/>
      <w:r w:rsidRPr="008E4315">
        <w:rPr>
          <w:rFonts w:ascii="Book Antiqua" w:eastAsia="Book Antiqua" w:hAnsi="Book Antiqua" w:cs="Book Antiqua"/>
          <w:i/>
          <w:iCs/>
          <w:color w:val="000000"/>
        </w:rPr>
        <w:t>Gastrointest</w:t>
      </w:r>
      <w:proofErr w:type="spellEnd"/>
      <w:r w:rsidRPr="008E4315">
        <w:rPr>
          <w:rFonts w:ascii="Book Antiqua" w:eastAsia="Book Antiqua" w:hAnsi="Book Antiqua" w:cs="Book Antiqua"/>
          <w:i/>
          <w:iCs/>
          <w:color w:val="000000"/>
        </w:rPr>
        <w:t xml:space="preserve"> </w:t>
      </w:r>
      <w:proofErr w:type="spellStart"/>
      <w:r w:rsidRPr="008E4315">
        <w:rPr>
          <w:rFonts w:ascii="Book Antiqua" w:eastAsia="Book Antiqua" w:hAnsi="Book Antiqua" w:cs="Book Antiqua"/>
          <w:i/>
          <w:iCs/>
          <w:color w:val="000000"/>
        </w:rPr>
        <w:t>Endosc</w:t>
      </w:r>
      <w:proofErr w:type="spellEnd"/>
      <w:r w:rsidRPr="008E4315">
        <w:rPr>
          <w:rFonts w:ascii="Book Antiqua" w:eastAsia="Book Antiqua" w:hAnsi="Book Antiqua" w:cs="Book Antiqua"/>
          <w:color w:val="000000"/>
        </w:rPr>
        <w:t xml:space="preserve"> 2020; </w:t>
      </w:r>
      <w:r w:rsidRPr="008E4315">
        <w:rPr>
          <w:rFonts w:ascii="Book Antiqua" w:eastAsia="Book Antiqua" w:hAnsi="Book Antiqua" w:cs="Book Antiqua"/>
          <w:b/>
          <w:bCs/>
          <w:color w:val="000000"/>
        </w:rPr>
        <w:t>91</w:t>
      </w:r>
      <w:r w:rsidRPr="008E4315">
        <w:rPr>
          <w:rFonts w:ascii="Book Antiqua" w:eastAsia="Book Antiqua" w:hAnsi="Book Antiqua" w:cs="Book Antiqua"/>
          <w:color w:val="000000"/>
        </w:rPr>
        <w:t>: 813-822 [PMID: 31585126 DOI: 10.1016/j.gie.2019.09.032]</w:t>
      </w:r>
    </w:p>
    <w:p w14:paraId="10C6BDDC"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31 </w:t>
      </w:r>
      <w:proofErr w:type="spellStart"/>
      <w:r w:rsidRPr="008E4315">
        <w:rPr>
          <w:rFonts w:ascii="Book Antiqua" w:eastAsia="Book Antiqua" w:hAnsi="Book Antiqua" w:cs="Book Antiqua"/>
          <w:b/>
          <w:bCs/>
          <w:color w:val="000000"/>
        </w:rPr>
        <w:t>Loh</w:t>
      </w:r>
      <w:proofErr w:type="spellEnd"/>
      <w:r w:rsidRPr="008E4315">
        <w:rPr>
          <w:rFonts w:ascii="Book Antiqua" w:eastAsia="Book Antiqua" w:hAnsi="Book Antiqua" w:cs="Book Antiqua"/>
          <w:b/>
          <w:bCs/>
          <w:color w:val="000000"/>
        </w:rPr>
        <w:t xml:space="preserve"> M</w:t>
      </w:r>
      <w:r w:rsidRPr="008E4315">
        <w:rPr>
          <w:rFonts w:ascii="Book Antiqua" w:eastAsia="Book Antiqua" w:hAnsi="Book Antiqua" w:cs="Book Antiqua"/>
          <w:color w:val="000000"/>
        </w:rPr>
        <w:t xml:space="preserve">, Koh KX, Yeo BH, Song CM, Chia KS, Zhu F, Yeoh KG, Hill J, </w:t>
      </w:r>
      <w:proofErr w:type="spellStart"/>
      <w:r w:rsidRPr="008E4315">
        <w:rPr>
          <w:rFonts w:ascii="Book Antiqua" w:eastAsia="Book Antiqua" w:hAnsi="Book Antiqua" w:cs="Book Antiqua"/>
          <w:color w:val="000000"/>
        </w:rPr>
        <w:t>Iacopetta</w:t>
      </w:r>
      <w:proofErr w:type="spellEnd"/>
      <w:r w:rsidRPr="008E4315">
        <w:rPr>
          <w:rFonts w:ascii="Book Antiqua" w:eastAsia="Book Antiqua" w:hAnsi="Book Antiqua" w:cs="Book Antiqua"/>
          <w:color w:val="000000"/>
        </w:rPr>
        <w:t xml:space="preserve"> B, Soong R. Meta-analysis of genetic polymorphisms and gastric cancer risk: variability in associations according to race. </w:t>
      </w:r>
      <w:proofErr w:type="spellStart"/>
      <w:r w:rsidRPr="008E4315">
        <w:rPr>
          <w:rFonts w:ascii="Book Antiqua" w:eastAsia="Book Antiqua" w:hAnsi="Book Antiqua" w:cs="Book Antiqua"/>
          <w:i/>
          <w:iCs/>
          <w:color w:val="000000"/>
        </w:rPr>
        <w:t>Eur</w:t>
      </w:r>
      <w:proofErr w:type="spellEnd"/>
      <w:r w:rsidRPr="008E4315">
        <w:rPr>
          <w:rFonts w:ascii="Book Antiqua" w:eastAsia="Book Antiqua" w:hAnsi="Book Antiqua" w:cs="Book Antiqua"/>
          <w:i/>
          <w:iCs/>
          <w:color w:val="000000"/>
        </w:rPr>
        <w:t xml:space="preserve"> J Cancer</w:t>
      </w:r>
      <w:r w:rsidRPr="008E4315">
        <w:rPr>
          <w:rFonts w:ascii="Book Antiqua" w:eastAsia="Book Antiqua" w:hAnsi="Book Antiqua" w:cs="Book Antiqua"/>
          <w:color w:val="000000"/>
        </w:rPr>
        <w:t xml:space="preserve"> 2009; </w:t>
      </w:r>
      <w:r w:rsidRPr="008E4315">
        <w:rPr>
          <w:rFonts w:ascii="Book Antiqua" w:eastAsia="Book Antiqua" w:hAnsi="Book Antiqua" w:cs="Book Antiqua"/>
          <w:b/>
          <w:bCs/>
          <w:color w:val="000000"/>
        </w:rPr>
        <w:t>45</w:t>
      </w:r>
      <w:r w:rsidRPr="008E4315">
        <w:rPr>
          <w:rFonts w:ascii="Book Antiqua" w:eastAsia="Book Antiqua" w:hAnsi="Book Antiqua" w:cs="Book Antiqua"/>
          <w:color w:val="000000"/>
        </w:rPr>
        <w:t>: 2562-2568 [PMID: 19375306 DOI: 10.1016/j.ejca.2009.03.017]</w:t>
      </w:r>
    </w:p>
    <w:p w14:paraId="336E6A81"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 xml:space="preserve">32 </w:t>
      </w:r>
      <w:r w:rsidRPr="008E4315">
        <w:rPr>
          <w:rFonts w:ascii="Book Antiqua" w:eastAsia="Book Antiqua" w:hAnsi="Book Antiqua" w:cs="Book Antiqua"/>
          <w:b/>
          <w:bCs/>
          <w:color w:val="000000"/>
        </w:rPr>
        <w:t>Li H</w:t>
      </w:r>
      <w:r w:rsidRPr="008E4315">
        <w:rPr>
          <w:rFonts w:ascii="Book Antiqua" w:eastAsia="Book Antiqua" w:hAnsi="Book Antiqua" w:cs="Book Antiqua"/>
          <w:color w:val="000000"/>
        </w:rPr>
        <w:t xml:space="preserve">, Wang C, Wei Z, Chen W, Guo Z, He Y, Zhang C. Differences in the prognosis of gastric cancer patients of different sexes and races and the molecular mechanisms involved. </w:t>
      </w:r>
      <w:r w:rsidRPr="008E4315">
        <w:rPr>
          <w:rFonts w:ascii="Book Antiqua" w:eastAsia="Book Antiqua" w:hAnsi="Book Antiqua" w:cs="Book Antiqua"/>
          <w:i/>
          <w:iCs/>
          <w:color w:val="000000"/>
        </w:rPr>
        <w:t>Int J Oncol</w:t>
      </w:r>
      <w:r w:rsidRPr="008E4315">
        <w:rPr>
          <w:rFonts w:ascii="Book Antiqua" w:eastAsia="Book Antiqua" w:hAnsi="Book Antiqua" w:cs="Book Antiqua"/>
          <w:color w:val="000000"/>
        </w:rPr>
        <w:t xml:space="preserve"> 2019; </w:t>
      </w:r>
      <w:r w:rsidRPr="008E4315">
        <w:rPr>
          <w:rFonts w:ascii="Book Antiqua" w:eastAsia="Book Antiqua" w:hAnsi="Book Antiqua" w:cs="Book Antiqua"/>
          <w:b/>
          <w:bCs/>
          <w:color w:val="000000"/>
        </w:rPr>
        <w:t>55</w:t>
      </w:r>
      <w:r w:rsidRPr="008E4315">
        <w:rPr>
          <w:rFonts w:ascii="Book Antiqua" w:eastAsia="Book Antiqua" w:hAnsi="Book Antiqua" w:cs="Book Antiqua"/>
          <w:color w:val="000000"/>
        </w:rPr>
        <w:t>: 1049-1068 [PMID: 31793655 DOI: 10.3892/ijo.2019.4885]</w:t>
      </w:r>
    </w:p>
    <w:p w14:paraId="59395D84" w14:textId="77777777" w:rsidR="009A2FF2" w:rsidRPr="008E4315" w:rsidRDefault="00000000" w:rsidP="0055187E">
      <w:pPr>
        <w:spacing w:line="360" w:lineRule="auto"/>
        <w:jc w:val="both"/>
        <w:rPr>
          <w:rFonts w:ascii="Book Antiqua" w:eastAsia="Book Antiqua" w:hAnsi="Book Antiqua" w:cs="Book Antiqua"/>
          <w:b/>
          <w:color w:val="000000"/>
        </w:rPr>
      </w:pPr>
    </w:p>
    <w:p w14:paraId="350224B5" w14:textId="3BB63C70"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olor w:val="000000"/>
        </w:rPr>
        <w:t>Footnotes</w:t>
      </w:r>
    </w:p>
    <w:p w14:paraId="2E46FD69"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bCs/>
          <w:color w:val="000000"/>
        </w:rPr>
        <w:t xml:space="preserve">Institutional review board statement: </w:t>
      </w:r>
      <w:r w:rsidRPr="008E4315">
        <w:rPr>
          <w:rFonts w:ascii="Book Antiqua" w:eastAsia="Book Antiqua" w:hAnsi="Book Antiqua" w:cs="Book Antiqua"/>
          <w:color w:val="000000"/>
        </w:rPr>
        <w:t>The authors are accountable for all aspects of the work in ensuring that questions related to the accuracy or integrity of any part of the work are appropriately investigated and resolved. This study was approved by the ethics committee of National Cancer Center/National Clinical Research Center for Cancer/Cancer Hospital, Chinese Academy of Medical Sciences and Peking Union Medical College (No. 17-156/1412).</w:t>
      </w:r>
    </w:p>
    <w:p w14:paraId="74746DD2" w14:textId="77777777" w:rsidR="00A77B3E" w:rsidRPr="008E4315" w:rsidRDefault="00000000" w:rsidP="0055187E">
      <w:pPr>
        <w:spacing w:line="360" w:lineRule="auto"/>
        <w:jc w:val="both"/>
        <w:rPr>
          <w:rFonts w:ascii="Book Antiqua" w:hAnsi="Book Antiqua"/>
        </w:rPr>
      </w:pPr>
    </w:p>
    <w:p w14:paraId="31A618D6"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bCs/>
          <w:color w:val="000000"/>
        </w:rPr>
        <w:t xml:space="preserve">Informed consent statement: </w:t>
      </w:r>
      <w:r w:rsidRPr="008E4315">
        <w:rPr>
          <w:rFonts w:ascii="Book Antiqua" w:eastAsia="Book Antiqua" w:hAnsi="Book Antiqua" w:cs="Book Antiqua"/>
          <w:color w:val="000000"/>
        </w:rPr>
        <w:t>Patients were not required to give informed consent to the study because the analysis used anonymous data that were obtained after each patient agreed to treatment by written consent.</w:t>
      </w:r>
    </w:p>
    <w:p w14:paraId="4C1393D9" w14:textId="77777777" w:rsidR="00A77B3E" w:rsidRPr="008E4315" w:rsidRDefault="00000000" w:rsidP="0055187E">
      <w:pPr>
        <w:spacing w:line="360" w:lineRule="auto"/>
        <w:jc w:val="both"/>
        <w:rPr>
          <w:rFonts w:ascii="Book Antiqua" w:hAnsi="Book Antiqua"/>
        </w:rPr>
      </w:pPr>
    </w:p>
    <w:p w14:paraId="261BB7F6" w14:textId="025AC7C1"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bCs/>
          <w:color w:val="000000"/>
        </w:rPr>
        <w:t xml:space="preserve">Conflict-of-interest statement: </w:t>
      </w:r>
      <w:r w:rsidRPr="008E4315">
        <w:rPr>
          <w:rFonts w:ascii="Book Antiqua" w:eastAsia="Book Antiqua" w:hAnsi="Book Antiqua" w:cs="Book Antiqua"/>
          <w:color w:val="000000"/>
        </w:rPr>
        <w:t>All authors report no relevant conflicts of interest for this article.</w:t>
      </w:r>
    </w:p>
    <w:p w14:paraId="106D20D3" w14:textId="77777777" w:rsidR="00A77B3E" w:rsidRPr="008E4315" w:rsidRDefault="00000000" w:rsidP="0055187E">
      <w:pPr>
        <w:spacing w:line="360" w:lineRule="auto"/>
        <w:jc w:val="both"/>
        <w:rPr>
          <w:rFonts w:ascii="Book Antiqua" w:hAnsi="Book Antiqua"/>
        </w:rPr>
      </w:pPr>
    </w:p>
    <w:p w14:paraId="45910AEE"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bCs/>
          <w:color w:val="000000"/>
        </w:rPr>
        <w:t xml:space="preserve">Data sharing statement: </w:t>
      </w:r>
      <w:r w:rsidRPr="008E4315">
        <w:rPr>
          <w:rFonts w:ascii="Book Antiqua" w:eastAsia="Book Antiqua" w:hAnsi="Book Antiqua" w:cs="Book Antiqua"/>
          <w:color w:val="000000"/>
        </w:rPr>
        <w:t>The data used to support the findings of this study are included within the article in Tables.</w:t>
      </w:r>
    </w:p>
    <w:p w14:paraId="685D22DA" w14:textId="77777777" w:rsidR="00A77B3E" w:rsidRPr="008E4315" w:rsidRDefault="00000000" w:rsidP="0055187E">
      <w:pPr>
        <w:spacing w:line="360" w:lineRule="auto"/>
        <w:jc w:val="both"/>
        <w:rPr>
          <w:rFonts w:ascii="Book Antiqua" w:hAnsi="Book Antiqua"/>
        </w:rPr>
      </w:pPr>
    </w:p>
    <w:p w14:paraId="580EEF98"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bCs/>
          <w:color w:val="000000"/>
        </w:rPr>
        <w:t xml:space="preserve">STROBE statement: </w:t>
      </w:r>
      <w:r w:rsidRPr="008E4315">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500A715C" w14:textId="77777777" w:rsidR="00A77B3E" w:rsidRPr="008E4315" w:rsidRDefault="00000000" w:rsidP="0055187E">
      <w:pPr>
        <w:spacing w:line="360" w:lineRule="auto"/>
        <w:jc w:val="both"/>
        <w:rPr>
          <w:rFonts w:ascii="Book Antiqua" w:hAnsi="Book Antiqua"/>
        </w:rPr>
      </w:pPr>
    </w:p>
    <w:p w14:paraId="3BABB9C7" w14:textId="61C98528"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bCs/>
          <w:color w:val="000000"/>
        </w:rPr>
        <w:t xml:space="preserve">Open-Access: </w:t>
      </w:r>
      <w:r w:rsidRPr="008E431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E4315">
        <w:rPr>
          <w:rFonts w:ascii="Book Antiqua" w:eastAsia="Book Antiqua" w:hAnsi="Book Antiqua" w:cs="Book Antiqua"/>
          <w:color w:val="000000"/>
        </w:rPr>
        <w:t>NonCommercial</w:t>
      </w:r>
      <w:proofErr w:type="spellEnd"/>
      <w:r w:rsidRPr="008E431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8E4315">
          <w:rPr>
            <w:rFonts w:ascii="Book Antiqua" w:eastAsia="Book Antiqua" w:hAnsi="Book Antiqua" w:cs="Book Antiqua"/>
          </w:rPr>
          <w:t>https://creativecommons</w:t>
        </w:r>
      </w:hyperlink>
      <w:r w:rsidRPr="008E4315">
        <w:rPr>
          <w:rFonts w:ascii="Book Antiqua" w:eastAsia="Book Antiqua" w:hAnsi="Book Antiqua" w:cs="Book Antiqua"/>
          <w:color w:val="000000"/>
        </w:rPr>
        <w:t>.org/Licenses/by-nc/4.0/</w:t>
      </w:r>
    </w:p>
    <w:p w14:paraId="4602DB96" w14:textId="77777777" w:rsidR="00A77B3E" w:rsidRPr="008E4315" w:rsidRDefault="00000000" w:rsidP="0055187E">
      <w:pPr>
        <w:spacing w:line="360" w:lineRule="auto"/>
        <w:jc w:val="both"/>
        <w:rPr>
          <w:rFonts w:ascii="Book Antiqua" w:hAnsi="Book Antiqua"/>
        </w:rPr>
      </w:pPr>
    </w:p>
    <w:p w14:paraId="3050CEA9" w14:textId="6FADFA65" w:rsidR="00C87D00" w:rsidRPr="008E4315" w:rsidRDefault="00000000" w:rsidP="0055187E">
      <w:pPr>
        <w:spacing w:line="360" w:lineRule="auto"/>
        <w:jc w:val="both"/>
        <w:rPr>
          <w:rFonts w:ascii="Book Antiqua" w:hAnsi="Book Antiqua"/>
          <w:lang w:eastAsia="zh-CN"/>
        </w:rPr>
      </w:pPr>
      <w:r w:rsidRPr="008E4315">
        <w:rPr>
          <w:rFonts w:ascii="Book Antiqua" w:eastAsia="Book Antiqua" w:hAnsi="Book Antiqua" w:cs="Book Antiqua"/>
          <w:b/>
          <w:color w:val="000000"/>
        </w:rPr>
        <w:t xml:space="preserve">Provenance and peer review: </w:t>
      </w:r>
      <w:r w:rsidRPr="008E4315">
        <w:rPr>
          <w:rFonts w:ascii="Book Antiqua" w:eastAsia="Book Antiqua" w:hAnsi="Book Antiqua" w:cs="Book Antiqua"/>
          <w:color w:val="000000"/>
        </w:rPr>
        <w:t>Unsolicited article; Externally peer reviewed.</w:t>
      </w:r>
    </w:p>
    <w:p w14:paraId="27150256"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olor w:val="000000"/>
        </w:rPr>
        <w:t xml:space="preserve">Peer-review model: </w:t>
      </w:r>
      <w:r w:rsidRPr="008E4315">
        <w:rPr>
          <w:rFonts w:ascii="Book Antiqua" w:eastAsia="Book Antiqua" w:hAnsi="Book Antiqua" w:cs="Book Antiqua"/>
          <w:color w:val="000000"/>
        </w:rPr>
        <w:t>Single blind</w:t>
      </w:r>
    </w:p>
    <w:p w14:paraId="6C076805" w14:textId="77777777" w:rsidR="00A77B3E" w:rsidRPr="008E4315" w:rsidRDefault="00000000" w:rsidP="0055187E">
      <w:pPr>
        <w:spacing w:line="360" w:lineRule="auto"/>
        <w:jc w:val="both"/>
        <w:rPr>
          <w:rFonts w:ascii="Book Antiqua" w:hAnsi="Book Antiqua"/>
        </w:rPr>
      </w:pPr>
    </w:p>
    <w:p w14:paraId="732E6C4B"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olor w:val="000000"/>
        </w:rPr>
        <w:t xml:space="preserve">Peer-review started: </w:t>
      </w:r>
      <w:r w:rsidRPr="008E4315">
        <w:rPr>
          <w:rFonts w:ascii="Book Antiqua" w:eastAsia="Book Antiqua" w:hAnsi="Book Antiqua" w:cs="Book Antiqua"/>
          <w:color w:val="000000"/>
        </w:rPr>
        <w:t>August 24, 2022</w:t>
      </w:r>
    </w:p>
    <w:p w14:paraId="56FD696A"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olor w:val="000000"/>
        </w:rPr>
        <w:t xml:space="preserve">First decision: </w:t>
      </w:r>
      <w:r w:rsidRPr="008E4315">
        <w:rPr>
          <w:rFonts w:ascii="Book Antiqua" w:eastAsia="Book Antiqua" w:hAnsi="Book Antiqua" w:cs="Book Antiqua"/>
          <w:color w:val="000000"/>
        </w:rPr>
        <w:t>November 5, 2022</w:t>
      </w:r>
    </w:p>
    <w:p w14:paraId="52C1DE33" w14:textId="034ADE5B"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olor w:val="000000"/>
        </w:rPr>
        <w:t xml:space="preserve">Article in press: </w:t>
      </w:r>
      <w:r w:rsidR="0020653E" w:rsidRPr="008E4315">
        <w:rPr>
          <w:rFonts w:ascii="Book Antiqua" w:eastAsia="Book Antiqua" w:hAnsi="Book Antiqua" w:cs="Book Antiqua"/>
          <w:color w:val="000000"/>
        </w:rPr>
        <w:t>January 5, 2023</w:t>
      </w:r>
    </w:p>
    <w:p w14:paraId="72762A6F" w14:textId="77777777" w:rsidR="00A77B3E" w:rsidRPr="008E4315" w:rsidRDefault="00000000" w:rsidP="0055187E">
      <w:pPr>
        <w:spacing w:line="360" w:lineRule="auto"/>
        <w:jc w:val="both"/>
        <w:rPr>
          <w:rFonts w:ascii="Book Antiqua" w:hAnsi="Book Antiqua"/>
        </w:rPr>
      </w:pPr>
    </w:p>
    <w:p w14:paraId="3A46D158"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olor w:val="000000"/>
        </w:rPr>
        <w:t xml:space="preserve">Specialty type: </w:t>
      </w:r>
      <w:r w:rsidRPr="008E4315">
        <w:rPr>
          <w:rFonts w:ascii="Book Antiqua" w:eastAsia="Book Antiqua" w:hAnsi="Book Antiqua" w:cs="Book Antiqua"/>
          <w:color w:val="000000"/>
        </w:rPr>
        <w:t xml:space="preserve">Gastroenterology and </w:t>
      </w:r>
      <w:r w:rsidRPr="008E4315">
        <w:rPr>
          <w:rFonts w:ascii="Book Antiqua" w:hAnsi="Book Antiqua" w:cs="Book Antiqua"/>
          <w:color w:val="000000"/>
          <w:lang w:eastAsia="zh-CN"/>
        </w:rPr>
        <w:t>h</w:t>
      </w:r>
      <w:r w:rsidRPr="008E4315">
        <w:rPr>
          <w:rFonts w:ascii="Book Antiqua" w:eastAsia="Book Antiqua" w:hAnsi="Book Antiqua" w:cs="Book Antiqua"/>
          <w:color w:val="000000"/>
        </w:rPr>
        <w:t>epatology</w:t>
      </w:r>
    </w:p>
    <w:p w14:paraId="49DA01E6"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olor w:val="000000"/>
        </w:rPr>
        <w:t xml:space="preserve">Country/Territory of origin: </w:t>
      </w:r>
      <w:r w:rsidRPr="008E4315">
        <w:rPr>
          <w:rFonts w:ascii="Book Antiqua" w:eastAsia="Book Antiqua" w:hAnsi="Book Antiqua" w:cs="Book Antiqua"/>
          <w:color w:val="000000"/>
        </w:rPr>
        <w:t>China</w:t>
      </w:r>
    </w:p>
    <w:p w14:paraId="4B87A1BB"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b/>
          <w:color w:val="000000"/>
        </w:rPr>
        <w:t>Peer-review report’s scientific quality classification</w:t>
      </w:r>
    </w:p>
    <w:p w14:paraId="2D546039"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Grade A (Excellent): A</w:t>
      </w:r>
    </w:p>
    <w:p w14:paraId="18FC23A8"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Grade B (Very good): 0</w:t>
      </w:r>
    </w:p>
    <w:p w14:paraId="1BF0994F"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Grade C (Good): C</w:t>
      </w:r>
    </w:p>
    <w:p w14:paraId="783624CB"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Grade D (Fair): 0</w:t>
      </w:r>
    </w:p>
    <w:p w14:paraId="502E6952" w14:textId="77777777" w:rsidR="00A77B3E" w:rsidRPr="008E4315" w:rsidRDefault="00000000" w:rsidP="0055187E">
      <w:pPr>
        <w:spacing w:line="360" w:lineRule="auto"/>
        <w:jc w:val="both"/>
        <w:rPr>
          <w:rFonts w:ascii="Book Antiqua" w:hAnsi="Book Antiqua"/>
        </w:rPr>
      </w:pPr>
      <w:r w:rsidRPr="008E4315">
        <w:rPr>
          <w:rFonts w:ascii="Book Antiqua" w:eastAsia="Book Antiqua" w:hAnsi="Book Antiqua" w:cs="Book Antiqua"/>
          <w:color w:val="000000"/>
        </w:rPr>
        <w:t>Grade E (Poor): 0</w:t>
      </w:r>
    </w:p>
    <w:p w14:paraId="1F8B4615" w14:textId="77777777" w:rsidR="00A77B3E" w:rsidRPr="008E4315" w:rsidRDefault="00000000" w:rsidP="0055187E">
      <w:pPr>
        <w:spacing w:line="360" w:lineRule="auto"/>
        <w:jc w:val="both"/>
        <w:rPr>
          <w:rFonts w:ascii="Book Antiqua" w:hAnsi="Book Antiqua"/>
        </w:rPr>
      </w:pPr>
    </w:p>
    <w:p w14:paraId="3D0C5E8F" w14:textId="477C431A" w:rsidR="00A77B3E" w:rsidRPr="008E4315" w:rsidRDefault="00000000" w:rsidP="0055187E">
      <w:pPr>
        <w:spacing w:line="360" w:lineRule="auto"/>
        <w:jc w:val="both"/>
        <w:rPr>
          <w:rFonts w:ascii="Book Antiqua" w:hAnsi="Book Antiqua" w:cs="Book Antiqua"/>
          <w:color w:val="000000"/>
          <w:lang w:eastAsia="zh-CN"/>
        </w:rPr>
      </w:pPr>
      <w:r w:rsidRPr="008E4315">
        <w:rPr>
          <w:rFonts w:ascii="Book Antiqua" w:eastAsia="Book Antiqua" w:hAnsi="Book Antiqua" w:cs="Book Antiqua"/>
          <w:b/>
          <w:color w:val="000000"/>
        </w:rPr>
        <w:t xml:space="preserve">P-Reviewer: </w:t>
      </w:r>
      <w:r w:rsidRPr="008E4315">
        <w:rPr>
          <w:rFonts w:ascii="Book Antiqua" w:eastAsia="Book Antiqua" w:hAnsi="Book Antiqua" w:cs="Book Antiqua"/>
          <w:color w:val="000000"/>
        </w:rPr>
        <w:t xml:space="preserve">Mishra TS, India; </w:t>
      </w:r>
      <w:proofErr w:type="spellStart"/>
      <w:r w:rsidRPr="008E4315">
        <w:rPr>
          <w:rFonts w:ascii="Book Antiqua" w:eastAsia="Book Antiqua" w:hAnsi="Book Antiqua" w:cs="Book Antiqua"/>
          <w:color w:val="000000"/>
        </w:rPr>
        <w:t>Senchukova</w:t>
      </w:r>
      <w:proofErr w:type="spellEnd"/>
      <w:r w:rsidRPr="008E4315">
        <w:rPr>
          <w:rFonts w:ascii="Book Antiqua" w:eastAsia="Book Antiqua" w:hAnsi="Book Antiqua" w:cs="Book Antiqua"/>
          <w:color w:val="000000"/>
        </w:rPr>
        <w:t xml:space="preserve"> M, Russia</w:t>
      </w:r>
      <w:r w:rsidRPr="008E4315">
        <w:rPr>
          <w:rFonts w:ascii="Book Antiqua" w:eastAsia="Book Antiqua" w:hAnsi="Book Antiqua" w:cs="Book Antiqua"/>
          <w:b/>
          <w:color w:val="000000"/>
        </w:rPr>
        <w:t xml:space="preserve"> S-Editor: </w:t>
      </w:r>
      <w:r w:rsidRPr="008E4315">
        <w:rPr>
          <w:rFonts w:ascii="Book Antiqua" w:hAnsi="Book Antiqua" w:cs="Book Antiqua"/>
          <w:color w:val="000000"/>
          <w:lang w:eastAsia="zh-CN"/>
        </w:rPr>
        <w:t>Fan JR</w:t>
      </w:r>
      <w:r w:rsidRPr="008E4315">
        <w:rPr>
          <w:rFonts w:ascii="Book Antiqua" w:eastAsia="Book Antiqua" w:hAnsi="Book Antiqua" w:cs="Book Antiqua"/>
          <w:b/>
          <w:color w:val="000000"/>
        </w:rPr>
        <w:t xml:space="preserve"> L-Editor: </w:t>
      </w:r>
      <w:r w:rsidRPr="008E4315">
        <w:rPr>
          <w:rFonts w:ascii="Book Antiqua" w:eastAsia="Book Antiqua" w:hAnsi="Book Antiqua" w:cs="Book Antiqua"/>
          <w:bCs/>
          <w:color w:val="000000"/>
        </w:rPr>
        <w:t xml:space="preserve">Filipodia </w:t>
      </w:r>
      <w:r w:rsidRPr="008E4315">
        <w:rPr>
          <w:rFonts w:ascii="Book Antiqua" w:hAnsi="Book Antiqua" w:cs="Book Antiqua"/>
          <w:color w:val="000000"/>
          <w:lang w:eastAsia="zh-CN"/>
        </w:rPr>
        <w:t>A</w:t>
      </w:r>
      <w:r w:rsidRPr="008E4315">
        <w:rPr>
          <w:rFonts w:ascii="Book Antiqua" w:eastAsia="Book Antiqua" w:hAnsi="Book Antiqua" w:cs="Book Antiqua"/>
          <w:b/>
          <w:color w:val="000000"/>
        </w:rPr>
        <w:t xml:space="preserve"> P-Editor: </w:t>
      </w:r>
      <w:r w:rsidRPr="008E4315">
        <w:rPr>
          <w:rFonts w:ascii="Book Antiqua" w:hAnsi="Book Antiqua" w:cs="Book Antiqua"/>
          <w:color w:val="000000"/>
          <w:lang w:eastAsia="zh-CN"/>
        </w:rPr>
        <w:t>Fan JR</w:t>
      </w:r>
    </w:p>
    <w:p w14:paraId="4F55481C" w14:textId="15BC4386" w:rsidR="00342954" w:rsidRPr="008E4315" w:rsidRDefault="00342954" w:rsidP="00342954">
      <w:pPr>
        <w:rPr>
          <w:rFonts w:ascii="Book Antiqua" w:eastAsia="Book Antiqua" w:hAnsi="Book Antiqua" w:cs="Book Antiqua"/>
          <w:b/>
          <w:color w:val="000000"/>
        </w:rPr>
      </w:pPr>
      <w:r w:rsidRPr="008E4315">
        <w:rPr>
          <w:rFonts w:ascii="Book Antiqua" w:eastAsia="Book Antiqua" w:hAnsi="Book Antiqua" w:cs="Book Antiqua"/>
          <w:b/>
          <w:color w:val="000000"/>
        </w:rPr>
        <w:br w:type="page"/>
      </w:r>
    </w:p>
    <w:p w14:paraId="3D33C7DA" w14:textId="361A3097" w:rsidR="00A77B3E" w:rsidRPr="008E4315" w:rsidRDefault="00000000" w:rsidP="0055187E">
      <w:pPr>
        <w:spacing w:line="360" w:lineRule="auto"/>
        <w:jc w:val="both"/>
        <w:rPr>
          <w:rFonts w:ascii="Book Antiqua" w:hAnsi="Book Antiqua" w:cs="Book Antiqua"/>
          <w:b/>
          <w:color w:val="000000"/>
          <w:lang w:eastAsia="zh-CN"/>
        </w:rPr>
      </w:pPr>
      <w:r w:rsidRPr="008E4315">
        <w:rPr>
          <w:rFonts w:ascii="Book Antiqua" w:eastAsia="Book Antiqua" w:hAnsi="Book Antiqua" w:cs="Book Antiqua"/>
          <w:b/>
          <w:color w:val="000000"/>
        </w:rPr>
        <w:lastRenderedPageBreak/>
        <w:t>Figure Legends</w:t>
      </w:r>
    </w:p>
    <w:p w14:paraId="0686C699" w14:textId="5697FEFB" w:rsidR="002458A3" w:rsidRPr="008E4315" w:rsidRDefault="00EC2E58" w:rsidP="0055187E">
      <w:pPr>
        <w:spacing w:line="360" w:lineRule="auto"/>
        <w:jc w:val="both"/>
        <w:rPr>
          <w:rFonts w:ascii="Book Antiqua" w:hAnsi="Book Antiqua"/>
          <w:lang w:eastAsia="zh-CN"/>
        </w:rPr>
      </w:pPr>
      <w:r>
        <w:rPr>
          <w:noProof/>
        </w:rPr>
        <w:drawing>
          <wp:inline distT="0" distB="0" distL="0" distR="0" wp14:anchorId="5F9EF34E" wp14:editId="5C23704C">
            <wp:extent cx="5334000" cy="36322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0" cy="3632200"/>
                    </a:xfrm>
                    <a:prstGeom prst="rect">
                      <a:avLst/>
                    </a:prstGeom>
                    <a:noFill/>
                    <a:ln>
                      <a:noFill/>
                    </a:ln>
                  </pic:spPr>
                </pic:pic>
              </a:graphicData>
            </a:graphic>
          </wp:inline>
        </w:drawing>
      </w:r>
    </w:p>
    <w:p w14:paraId="7B7D8B3C" w14:textId="229AEF1D" w:rsidR="00A77B3E" w:rsidRPr="008E4315" w:rsidRDefault="00000000" w:rsidP="0055187E">
      <w:pPr>
        <w:spacing w:line="360" w:lineRule="auto"/>
        <w:jc w:val="both"/>
        <w:rPr>
          <w:rFonts w:ascii="Book Antiqua" w:hAnsi="Book Antiqua" w:cs="Book Antiqua"/>
          <w:b/>
          <w:color w:val="000000"/>
          <w:lang w:eastAsia="zh-CN"/>
        </w:rPr>
      </w:pPr>
      <w:bookmarkStart w:id="9" w:name="OLE_LINK9"/>
      <w:r w:rsidRPr="008E4315">
        <w:rPr>
          <w:rFonts w:ascii="Book Antiqua" w:eastAsia="Book Antiqua" w:hAnsi="Book Antiqua" w:cs="Book Antiqua"/>
          <w:b/>
          <w:color w:val="000000"/>
        </w:rPr>
        <w:t>Figure 1 The ratio of younger patients with gastric cancer based on the China National Cancer Center and Surveillance Epidemiology and End Results databases from 2000 to 2018.</w:t>
      </w:r>
    </w:p>
    <w:bookmarkEnd w:id="9"/>
    <w:p w14:paraId="03A0C9CE" w14:textId="77777777" w:rsidR="009A2FF2" w:rsidRPr="008E4315" w:rsidRDefault="00000000" w:rsidP="0055187E">
      <w:pPr>
        <w:spacing w:line="360" w:lineRule="auto"/>
        <w:jc w:val="both"/>
        <w:rPr>
          <w:rFonts w:ascii="Book Antiqua" w:hAnsi="Book Antiqua"/>
          <w:lang w:eastAsia="zh-CN"/>
        </w:rPr>
      </w:pPr>
    </w:p>
    <w:p w14:paraId="1A536AB8" w14:textId="1D8F3372" w:rsidR="0070508D" w:rsidRPr="008E4315" w:rsidRDefault="00EC2E58" w:rsidP="0055187E">
      <w:pPr>
        <w:spacing w:line="360" w:lineRule="auto"/>
        <w:jc w:val="both"/>
        <w:rPr>
          <w:rFonts w:ascii="Book Antiqua" w:hAnsi="Book Antiqua"/>
          <w:lang w:eastAsia="zh-CN"/>
        </w:rPr>
      </w:pPr>
      <w:r>
        <w:rPr>
          <w:rFonts w:ascii="Book Antiqua" w:hAnsi="Book Antiqua"/>
          <w:noProof/>
          <w:lang w:eastAsia="zh-CN"/>
        </w:rPr>
        <w:drawing>
          <wp:inline distT="0" distB="0" distL="0" distR="0" wp14:anchorId="5F066493" wp14:editId="57637513">
            <wp:extent cx="5600700" cy="21463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2146300"/>
                    </a:xfrm>
                    <a:prstGeom prst="rect">
                      <a:avLst/>
                    </a:prstGeom>
                    <a:noFill/>
                    <a:ln>
                      <a:noFill/>
                    </a:ln>
                  </pic:spPr>
                </pic:pic>
              </a:graphicData>
            </a:graphic>
          </wp:inline>
        </w:drawing>
      </w:r>
    </w:p>
    <w:p w14:paraId="6400A504" w14:textId="30267A1E" w:rsidR="00C751F9" w:rsidRPr="00EC2E58" w:rsidRDefault="00000000" w:rsidP="0055187E">
      <w:pPr>
        <w:spacing w:line="360" w:lineRule="auto"/>
        <w:jc w:val="both"/>
        <w:rPr>
          <w:rFonts w:ascii="Book Antiqua" w:hAnsi="Book Antiqua" w:cs="Book Antiqua" w:hint="eastAsia"/>
          <w:color w:val="000000"/>
          <w:lang w:eastAsia="zh-CN"/>
        </w:rPr>
      </w:pPr>
      <w:bookmarkStart w:id="10" w:name="OLE_LINK10"/>
      <w:r w:rsidRPr="008E4315">
        <w:rPr>
          <w:rFonts w:ascii="Book Antiqua" w:eastAsia="Book Antiqua" w:hAnsi="Book Antiqua" w:cs="Book Antiqua"/>
          <w:b/>
          <w:color w:val="000000"/>
        </w:rPr>
        <w:t xml:space="preserve">Figure 2 The survival trends of younger patients with gastric cancer based on the China National Cancer Center and Surveillance Epidemiology and End Results databases. </w:t>
      </w:r>
      <w:r w:rsidRPr="008E4315">
        <w:rPr>
          <w:rFonts w:ascii="Book Antiqua" w:eastAsia="Book Antiqua" w:hAnsi="Book Antiqua" w:cs="Book Antiqua"/>
          <w:color w:val="000000"/>
        </w:rPr>
        <w:t>A: Trends of the 3-year overall survival; B: Trends of the 5-year overall survival.</w:t>
      </w:r>
      <w:bookmarkEnd w:id="10"/>
    </w:p>
    <w:p w14:paraId="07C765DF" w14:textId="427C2865" w:rsidR="00C751F9" w:rsidRPr="008E4315" w:rsidRDefault="00EC2E58" w:rsidP="0055187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86E1A0B" wp14:editId="4A3A87E5">
            <wp:extent cx="3746500" cy="822960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6500" cy="8229600"/>
                    </a:xfrm>
                    <a:prstGeom prst="rect">
                      <a:avLst/>
                    </a:prstGeom>
                    <a:noFill/>
                    <a:ln>
                      <a:noFill/>
                    </a:ln>
                  </pic:spPr>
                </pic:pic>
              </a:graphicData>
            </a:graphic>
          </wp:inline>
        </w:drawing>
      </w:r>
    </w:p>
    <w:p w14:paraId="079BC035" w14:textId="1643CADA" w:rsidR="00A77B3E" w:rsidRPr="008E4315" w:rsidRDefault="00000000" w:rsidP="0055187E">
      <w:pPr>
        <w:spacing w:line="360" w:lineRule="auto"/>
        <w:jc w:val="both"/>
        <w:rPr>
          <w:rFonts w:ascii="Book Antiqua" w:hAnsi="Book Antiqua" w:cs="Book Antiqua"/>
          <w:color w:val="000000"/>
          <w:lang w:eastAsia="zh-CN"/>
        </w:rPr>
      </w:pPr>
      <w:bookmarkStart w:id="11" w:name="OLE_LINK11"/>
      <w:r w:rsidRPr="008E4315">
        <w:rPr>
          <w:rFonts w:ascii="Book Antiqua" w:eastAsia="Book Antiqua" w:hAnsi="Book Antiqua" w:cs="Book Antiqua"/>
          <w:b/>
          <w:color w:val="000000"/>
        </w:rPr>
        <w:lastRenderedPageBreak/>
        <w:t>Figure 3</w:t>
      </w:r>
      <w:r w:rsidRPr="008E4315">
        <w:rPr>
          <w:rFonts w:ascii="Book Antiqua" w:hAnsi="Book Antiqua" w:cs="Book Antiqua"/>
          <w:b/>
          <w:color w:val="000000"/>
          <w:lang w:eastAsia="zh-CN"/>
        </w:rPr>
        <w:t xml:space="preserve"> </w:t>
      </w:r>
      <w:r w:rsidRPr="008E4315">
        <w:rPr>
          <w:rFonts w:ascii="Book Antiqua" w:eastAsia="Book Antiqua" w:hAnsi="Book Antiqua" w:cs="Book Antiqua"/>
          <w:b/>
          <w:color w:val="000000"/>
        </w:rPr>
        <w:t xml:space="preserve">Kaplan-Meier survival curves of different regions and races from the China National Cancer Center and Surveillance Epidemiology and End Results databases from 2000 to 2018. </w:t>
      </w:r>
      <w:r w:rsidRPr="008E4315">
        <w:rPr>
          <w:rFonts w:ascii="Book Antiqua" w:eastAsia="Book Antiqua" w:hAnsi="Book Antiqua" w:cs="Book Antiqua"/>
          <w:color w:val="000000"/>
        </w:rPr>
        <w:t xml:space="preserve">A: </w:t>
      </w:r>
      <w:r w:rsidRPr="008E4315">
        <w:rPr>
          <w:rFonts w:ascii="Book Antiqua" w:hAnsi="Book Antiqua" w:cs="Book Antiqua"/>
          <w:color w:val="000000"/>
          <w:lang w:eastAsia="zh-CN"/>
        </w:rPr>
        <w:t>A</w:t>
      </w:r>
      <w:r w:rsidRPr="008E4315">
        <w:rPr>
          <w:rFonts w:ascii="Book Antiqua" w:eastAsia="Book Antiqua" w:hAnsi="Book Antiqua" w:cs="Book Antiqua"/>
          <w:color w:val="000000"/>
        </w:rPr>
        <w:t xml:space="preserve">ll gastric cancer; B: </w:t>
      </w:r>
      <w:r w:rsidRPr="008E4315">
        <w:rPr>
          <w:rFonts w:ascii="Book Antiqua" w:hAnsi="Book Antiqua" w:cs="Book Antiqua"/>
          <w:color w:val="000000"/>
          <w:lang w:eastAsia="zh-CN"/>
        </w:rPr>
        <w:t>G</w:t>
      </w:r>
      <w:r w:rsidRPr="008E4315">
        <w:rPr>
          <w:rFonts w:ascii="Book Antiqua" w:eastAsia="Book Antiqua" w:hAnsi="Book Antiqua" w:cs="Book Antiqua"/>
          <w:color w:val="000000"/>
        </w:rPr>
        <w:t xml:space="preserve">astric cancer diagnosed as </w:t>
      </w:r>
      <w:r w:rsidRPr="008E4315">
        <w:rPr>
          <w:rFonts w:ascii="Book Antiqua" w:hAnsi="Book Antiqua" w:cs="Book Antiqua"/>
          <w:color w:val="000000"/>
          <w:lang w:eastAsia="zh-CN"/>
        </w:rPr>
        <w:t>T</w:t>
      </w:r>
      <w:r w:rsidRPr="008E4315">
        <w:rPr>
          <w:rFonts w:ascii="Book Antiqua" w:eastAsia="Book Antiqua" w:hAnsi="Book Antiqua" w:cs="Book Antiqua"/>
          <w:color w:val="000000"/>
        </w:rPr>
        <w:t>umor-</w:t>
      </w:r>
      <w:r w:rsidRPr="008E4315">
        <w:rPr>
          <w:rFonts w:ascii="Book Antiqua" w:hAnsi="Book Antiqua" w:cs="Book Antiqua"/>
          <w:color w:val="000000"/>
          <w:lang w:eastAsia="zh-CN"/>
        </w:rPr>
        <w:t>N</w:t>
      </w:r>
      <w:r w:rsidRPr="008E4315">
        <w:rPr>
          <w:rFonts w:ascii="Book Antiqua" w:eastAsia="Book Antiqua" w:hAnsi="Book Antiqua" w:cs="Book Antiqua"/>
          <w:color w:val="000000"/>
        </w:rPr>
        <w:t>ode-</w:t>
      </w:r>
      <w:r w:rsidRPr="008E4315">
        <w:rPr>
          <w:rFonts w:ascii="Book Antiqua" w:hAnsi="Book Antiqua" w:cs="Book Antiqua"/>
          <w:color w:val="000000"/>
          <w:lang w:eastAsia="zh-CN"/>
        </w:rPr>
        <w:t>M</w:t>
      </w:r>
      <w:r w:rsidRPr="008E4315">
        <w:rPr>
          <w:rFonts w:ascii="Book Antiqua" w:eastAsia="Book Antiqua" w:hAnsi="Book Antiqua" w:cs="Book Antiqua"/>
          <w:color w:val="000000"/>
        </w:rPr>
        <w:t xml:space="preserve">etastasis </w:t>
      </w:r>
      <w:r w:rsidRPr="008E4315">
        <w:rPr>
          <w:rFonts w:ascii="Book Antiqua" w:hAnsi="Book Antiqua" w:cs="Book Antiqua"/>
          <w:color w:val="000000"/>
          <w:lang w:eastAsia="zh-CN"/>
        </w:rPr>
        <w:t>(</w:t>
      </w:r>
      <w:r w:rsidRPr="008E4315">
        <w:rPr>
          <w:rFonts w:ascii="Book Antiqua" w:eastAsia="Book Antiqua" w:hAnsi="Book Antiqua" w:cs="Book Antiqua"/>
          <w:color w:val="000000"/>
        </w:rPr>
        <w:t>TNM</w:t>
      </w:r>
      <w:r w:rsidRPr="008E4315">
        <w:rPr>
          <w:rFonts w:ascii="Book Antiqua" w:hAnsi="Book Antiqua" w:cs="Book Antiqua"/>
          <w:color w:val="000000"/>
          <w:lang w:eastAsia="zh-CN"/>
        </w:rPr>
        <w:t>)</w:t>
      </w:r>
      <w:r w:rsidRPr="008E4315">
        <w:rPr>
          <w:rFonts w:ascii="Book Antiqua" w:eastAsia="Book Antiqua" w:hAnsi="Book Antiqua" w:cs="Book Antiqua"/>
          <w:color w:val="000000"/>
        </w:rPr>
        <w:t xml:space="preserve"> stage I; C: </w:t>
      </w:r>
      <w:r w:rsidRPr="008E4315">
        <w:rPr>
          <w:rFonts w:ascii="Book Antiqua" w:hAnsi="Book Antiqua" w:cs="Book Antiqua"/>
          <w:color w:val="000000"/>
          <w:lang w:eastAsia="zh-CN"/>
        </w:rPr>
        <w:t>G</w:t>
      </w:r>
      <w:r w:rsidRPr="008E4315">
        <w:rPr>
          <w:rFonts w:ascii="Book Antiqua" w:eastAsia="Book Antiqua" w:hAnsi="Book Antiqua" w:cs="Book Antiqua"/>
          <w:color w:val="000000"/>
        </w:rPr>
        <w:t xml:space="preserve">astric cancer diagnosed as TNM stage II; D: </w:t>
      </w:r>
      <w:r w:rsidRPr="008E4315">
        <w:rPr>
          <w:rFonts w:ascii="Book Antiqua" w:hAnsi="Book Antiqua" w:cs="Book Antiqua"/>
          <w:color w:val="000000"/>
          <w:lang w:eastAsia="zh-CN"/>
        </w:rPr>
        <w:t>G</w:t>
      </w:r>
      <w:r w:rsidRPr="008E4315">
        <w:rPr>
          <w:rFonts w:ascii="Book Antiqua" w:eastAsia="Book Antiqua" w:hAnsi="Book Antiqua" w:cs="Book Antiqua"/>
          <w:color w:val="000000"/>
        </w:rPr>
        <w:t xml:space="preserve">astric cancer diagnosed as TNM stage III; E: </w:t>
      </w:r>
      <w:r w:rsidRPr="008E4315">
        <w:rPr>
          <w:rFonts w:ascii="Book Antiqua" w:hAnsi="Book Antiqua" w:cs="Book Antiqua"/>
          <w:color w:val="000000"/>
          <w:lang w:eastAsia="zh-CN"/>
        </w:rPr>
        <w:t>G</w:t>
      </w:r>
      <w:r w:rsidRPr="008E4315">
        <w:rPr>
          <w:rFonts w:ascii="Book Antiqua" w:eastAsia="Book Antiqua" w:hAnsi="Book Antiqua" w:cs="Book Antiqua"/>
          <w:color w:val="000000"/>
        </w:rPr>
        <w:t>astric cancer diagnosed as TNM stage IV.</w:t>
      </w:r>
    </w:p>
    <w:bookmarkEnd w:id="11"/>
    <w:p w14:paraId="1A108C28" w14:textId="77777777" w:rsidR="009A2FF2" w:rsidRPr="008E4315" w:rsidRDefault="00000000" w:rsidP="0055187E">
      <w:pPr>
        <w:spacing w:line="360" w:lineRule="auto"/>
        <w:jc w:val="both"/>
        <w:rPr>
          <w:rFonts w:ascii="Book Antiqua" w:hAnsi="Book Antiqua"/>
          <w:lang w:eastAsia="zh-CN"/>
        </w:rPr>
      </w:pPr>
    </w:p>
    <w:p w14:paraId="7D295A76" w14:textId="215A37FC" w:rsidR="00CD19A7" w:rsidRPr="008E4315" w:rsidRDefault="00EC2E58" w:rsidP="0055187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53481F2" wp14:editId="3D091AE9">
            <wp:extent cx="5486400" cy="75184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7518400"/>
                    </a:xfrm>
                    <a:prstGeom prst="rect">
                      <a:avLst/>
                    </a:prstGeom>
                    <a:noFill/>
                    <a:ln>
                      <a:noFill/>
                    </a:ln>
                  </pic:spPr>
                </pic:pic>
              </a:graphicData>
            </a:graphic>
          </wp:inline>
        </w:drawing>
      </w:r>
    </w:p>
    <w:p w14:paraId="36805D53" w14:textId="092BA010" w:rsidR="00B54528" w:rsidRPr="008E4315" w:rsidRDefault="00000000" w:rsidP="0055187E">
      <w:pPr>
        <w:spacing w:line="360" w:lineRule="auto"/>
        <w:jc w:val="both"/>
        <w:rPr>
          <w:rFonts w:ascii="Book Antiqua" w:hAnsi="Book Antiqua"/>
          <w:lang w:eastAsia="zh-CN"/>
        </w:rPr>
      </w:pPr>
      <w:bookmarkStart w:id="12" w:name="OLE_LINK12"/>
      <w:r w:rsidRPr="008E4315">
        <w:rPr>
          <w:rFonts w:ascii="Book Antiqua" w:eastAsia="Book Antiqua" w:hAnsi="Book Antiqua" w:cs="Book Antiqua"/>
          <w:b/>
          <w:color w:val="000000"/>
        </w:rPr>
        <w:t>Figure 4 Prognostic</w:t>
      </w:r>
      <w:r w:rsidRPr="008E4315">
        <w:rPr>
          <w:rFonts w:ascii="Book Antiqua" w:hAnsi="Book Antiqua" w:cs="Book Antiqua"/>
          <w:b/>
          <w:color w:val="000000"/>
          <w:lang w:eastAsia="zh-CN"/>
        </w:rPr>
        <w:t xml:space="preserve"> </w:t>
      </w:r>
      <w:r w:rsidRPr="008E4315">
        <w:rPr>
          <w:rFonts w:ascii="Book Antiqua" w:eastAsia="Book Antiqua" w:hAnsi="Book Antiqua" w:cs="Book Antiqua"/>
          <w:b/>
          <w:color w:val="000000"/>
        </w:rPr>
        <w:t xml:space="preserve">nomogram for younger gastric cancer patients. </w:t>
      </w:r>
      <w:r w:rsidRPr="008E4315">
        <w:rPr>
          <w:rFonts w:ascii="Book Antiqua" w:eastAsia="Book Antiqua" w:hAnsi="Book Antiqua" w:cs="Book Antiqua"/>
          <w:color w:val="000000"/>
        </w:rPr>
        <w:t xml:space="preserve">A: </w:t>
      </w:r>
      <w:r w:rsidRPr="008E4315">
        <w:rPr>
          <w:rFonts w:ascii="Book Antiqua" w:hAnsi="Book Antiqua" w:cs="Book Antiqua"/>
          <w:color w:val="000000"/>
          <w:lang w:eastAsia="zh-CN"/>
        </w:rPr>
        <w:t>N</w:t>
      </w:r>
      <w:r w:rsidRPr="008E4315">
        <w:rPr>
          <w:rFonts w:ascii="Book Antiqua" w:eastAsia="Book Antiqua" w:hAnsi="Book Antiqua" w:cs="Book Antiqua"/>
          <w:color w:val="000000"/>
        </w:rPr>
        <w:t>omogram based on the China National Cancer Center</w:t>
      </w:r>
      <w:r w:rsidRPr="008E4315">
        <w:rPr>
          <w:rFonts w:ascii="Book Antiqua" w:hAnsi="Book Antiqua" w:cs="Book Antiqua"/>
          <w:color w:val="000000"/>
          <w:lang w:eastAsia="zh-CN"/>
        </w:rPr>
        <w:t>;</w:t>
      </w:r>
      <w:r w:rsidRPr="008E4315">
        <w:rPr>
          <w:rFonts w:ascii="Book Antiqua" w:eastAsia="Book Antiqua" w:hAnsi="Book Antiqua" w:cs="Book Antiqua"/>
          <w:color w:val="000000"/>
        </w:rPr>
        <w:t xml:space="preserve"> B: </w:t>
      </w:r>
      <w:r w:rsidRPr="008E4315">
        <w:rPr>
          <w:rFonts w:ascii="Book Antiqua" w:hAnsi="Book Antiqua" w:cs="Book Antiqua"/>
          <w:color w:val="000000"/>
          <w:lang w:eastAsia="zh-CN"/>
        </w:rPr>
        <w:t>N</w:t>
      </w:r>
      <w:r w:rsidRPr="008E4315">
        <w:rPr>
          <w:rFonts w:ascii="Book Antiqua" w:eastAsia="Book Antiqua" w:hAnsi="Book Antiqua" w:cs="Book Antiqua"/>
          <w:color w:val="000000"/>
        </w:rPr>
        <w:t xml:space="preserve">omogram based on the Surveillance </w:t>
      </w:r>
      <w:r w:rsidRPr="008E4315">
        <w:rPr>
          <w:rFonts w:ascii="Book Antiqua" w:eastAsia="Book Antiqua" w:hAnsi="Book Antiqua" w:cs="Book Antiqua"/>
          <w:color w:val="000000"/>
        </w:rPr>
        <w:lastRenderedPageBreak/>
        <w:t>Epidemiology and End Results database.</w:t>
      </w:r>
      <w:r w:rsidRPr="008E4315">
        <w:rPr>
          <w:rFonts w:ascii="Book Antiqua" w:hAnsi="Book Antiqua" w:cs="Book Antiqua"/>
          <w:color w:val="000000"/>
          <w:lang w:eastAsia="zh-CN"/>
        </w:rPr>
        <w:t xml:space="preserve"> ELN: E</w:t>
      </w:r>
      <w:r w:rsidRPr="008E4315">
        <w:rPr>
          <w:rFonts w:ascii="Book Antiqua" w:eastAsia="Book Antiqua" w:hAnsi="Book Antiqua" w:cs="Book Antiqua"/>
          <w:color w:val="000000"/>
        </w:rPr>
        <w:t>xamined lymph nodes</w:t>
      </w:r>
      <w:r w:rsidR="00D11686" w:rsidRPr="008E4315">
        <w:rPr>
          <w:rFonts w:ascii="Book Antiqua" w:hAnsi="Book Antiqua" w:cs="Book Antiqua"/>
          <w:color w:val="000000"/>
          <w:lang w:eastAsia="zh-CN"/>
        </w:rPr>
        <w:t>;</w:t>
      </w:r>
      <w:r w:rsidR="00D11686" w:rsidRPr="008E4315">
        <w:rPr>
          <w:rFonts w:ascii="Book Antiqua" w:eastAsia="等线" w:hAnsi="Book Antiqua"/>
          <w:bCs/>
          <w:color w:val="000000"/>
        </w:rPr>
        <w:t xml:space="preserve"> </w:t>
      </w:r>
      <w:proofErr w:type="spellStart"/>
      <w:r w:rsidR="00D11686" w:rsidRPr="008E4315">
        <w:rPr>
          <w:rFonts w:ascii="Book Antiqua" w:eastAsia="等线" w:hAnsi="Book Antiqua"/>
          <w:bCs/>
          <w:color w:val="000000"/>
        </w:rPr>
        <w:t>pTNM</w:t>
      </w:r>
      <w:proofErr w:type="spellEnd"/>
      <w:r w:rsidR="00D11686" w:rsidRPr="008E4315">
        <w:rPr>
          <w:rFonts w:ascii="Book Antiqua" w:eastAsia="等线" w:hAnsi="Book Antiqua"/>
          <w:bCs/>
          <w:color w:val="000000"/>
          <w:lang w:eastAsia="zh-CN"/>
        </w:rPr>
        <w:t xml:space="preserve">: </w:t>
      </w:r>
      <w:r w:rsidR="00D11686" w:rsidRPr="008E4315">
        <w:rPr>
          <w:rFonts w:ascii="Book Antiqua" w:hAnsi="Book Antiqua" w:cs="Book Antiqua"/>
          <w:color w:val="000000"/>
          <w:lang w:eastAsia="zh-CN"/>
        </w:rPr>
        <w:t>P</w:t>
      </w:r>
      <w:r w:rsidR="00D11686" w:rsidRPr="008E4315">
        <w:rPr>
          <w:rFonts w:ascii="Book Antiqua" w:eastAsia="Book Antiqua" w:hAnsi="Book Antiqua" w:cs="Book Antiqua"/>
          <w:color w:val="000000"/>
        </w:rPr>
        <w:t xml:space="preserve">athological </w:t>
      </w:r>
      <w:r w:rsidR="00D11686" w:rsidRPr="008E4315">
        <w:rPr>
          <w:rFonts w:ascii="Book Antiqua" w:hAnsi="Book Antiqua" w:cs="Book Antiqua"/>
          <w:color w:val="000000"/>
          <w:lang w:eastAsia="zh-CN"/>
        </w:rPr>
        <w:t>T</w:t>
      </w:r>
      <w:r w:rsidR="00D11686" w:rsidRPr="008E4315">
        <w:rPr>
          <w:rFonts w:ascii="Book Antiqua" w:eastAsia="Book Antiqua" w:hAnsi="Book Antiqua" w:cs="Book Antiqua"/>
          <w:color w:val="000000"/>
        </w:rPr>
        <w:t>umor-</w:t>
      </w:r>
      <w:r w:rsidR="00D11686" w:rsidRPr="008E4315">
        <w:rPr>
          <w:rFonts w:ascii="Book Antiqua" w:hAnsi="Book Antiqua" w:cs="Book Antiqua"/>
          <w:color w:val="000000"/>
          <w:lang w:eastAsia="zh-CN"/>
        </w:rPr>
        <w:t>N</w:t>
      </w:r>
      <w:r w:rsidR="00D11686" w:rsidRPr="008E4315">
        <w:rPr>
          <w:rFonts w:ascii="Book Antiqua" w:eastAsia="Book Antiqua" w:hAnsi="Book Antiqua" w:cs="Book Antiqua"/>
          <w:color w:val="000000"/>
        </w:rPr>
        <w:t>ode-</w:t>
      </w:r>
      <w:r w:rsidR="00D11686" w:rsidRPr="008E4315">
        <w:rPr>
          <w:rFonts w:ascii="Book Antiqua" w:hAnsi="Book Antiqua" w:cs="Book Antiqua"/>
          <w:color w:val="000000"/>
          <w:lang w:eastAsia="zh-CN"/>
        </w:rPr>
        <w:t>M</w:t>
      </w:r>
      <w:r w:rsidR="00D11686" w:rsidRPr="008E4315">
        <w:rPr>
          <w:rFonts w:ascii="Book Antiqua" w:eastAsia="Book Antiqua" w:hAnsi="Book Antiqua" w:cs="Book Antiqua"/>
          <w:color w:val="000000"/>
        </w:rPr>
        <w:t>etastasis</w:t>
      </w:r>
      <w:r w:rsidR="00D11686" w:rsidRPr="008E4315">
        <w:rPr>
          <w:rFonts w:ascii="Book Antiqua" w:hAnsi="Book Antiqua" w:cs="Book Antiqua"/>
          <w:color w:val="000000"/>
          <w:lang w:eastAsia="zh-CN"/>
        </w:rPr>
        <w:t>.</w:t>
      </w:r>
    </w:p>
    <w:bookmarkEnd w:id="12"/>
    <w:p w14:paraId="758907C0" w14:textId="77777777" w:rsidR="00A77B3E" w:rsidRPr="008E4315" w:rsidRDefault="00000000" w:rsidP="0055187E">
      <w:pPr>
        <w:spacing w:line="360" w:lineRule="auto"/>
        <w:jc w:val="both"/>
        <w:rPr>
          <w:rFonts w:ascii="Book Antiqua" w:hAnsi="Book Antiqua" w:cs="Book Antiqua"/>
          <w:color w:val="000000"/>
          <w:lang w:eastAsia="zh-CN"/>
        </w:rPr>
      </w:pPr>
    </w:p>
    <w:p w14:paraId="55B9F0B4" w14:textId="234B25DD" w:rsidR="0043180B" w:rsidRPr="008E4315" w:rsidRDefault="00EC2E58" w:rsidP="0055187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5F4FD50" wp14:editId="18BCEFE0">
            <wp:extent cx="3670300" cy="822960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0300" cy="8229600"/>
                    </a:xfrm>
                    <a:prstGeom prst="rect">
                      <a:avLst/>
                    </a:prstGeom>
                    <a:noFill/>
                    <a:ln>
                      <a:noFill/>
                    </a:ln>
                  </pic:spPr>
                </pic:pic>
              </a:graphicData>
            </a:graphic>
          </wp:inline>
        </w:drawing>
      </w:r>
    </w:p>
    <w:p w14:paraId="59540C25" w14:textId="70649D2D" w:rsidR="00A77B3E" w:rsidRPr="008E4315" w:rsidRDefault="00000000" w:rsidP="0055187E">
      <w:pPr>
        <w:spacing w:line="360" w:lineRule="auto"/>
        <w:jc w:val="both"/>
        <w:rPr>
          <w:rFonts w:ascii="Book Antiqua" w:hAnsi="Book Antiqua" w:cs="Book Antiqua"/>
          <w:color w:val="000000"/>
          <w:lang w:eastAsia="zh-CN"/>
        </w:rPr>
      </w:pPr>
      <w:bookmarkStart w:id="13" w:name="OLE_LINK13"/>
      <w:r w:rsidRPr="008E4315">
        <w:rPr>
          <w:rFonts w:ascii="Book Antiqua" w:eastAsia="Book Antiqua" w:hAnsi="Book Antiqua" w:cs="Book Antiqua"/>
          <w:b/>
          <w:color w:val="000000"/>
        </w:rPr>
        <w:lastRenderedPageBreak/>
        <w:t xml:space="preserve">Figure 5 After differentially expressed genes analysis was performed among different regional sets, 50 significant differently expressed genes were selected. </w:t>
      </w:r>
      <w:r w:rsidRPr="008E4315">
        <w:rPr>
          <w:rFonts w:ascii="Book Antiqua" w:eastAsia="Book Antiqua" w:hAnsi="Book Antiqua" w:cs="Book Antiqua"/>
          <w:color w:val="000000"/>
        </w:rPr>
        <w:t xml:space="preserve">A: Heatmap constructed with the differentially expressed genes for younger gastric cancer patients; B: Protein–protein interaction network; C: Top </w:t>
      </w:r>
      <w:r w:rsidR="00A64CC8" w:rsidRPr="008E4315">
        <w:rPr>
          <w:rFonts w:ascii="Book Antiqua" w:eastAsia="Book Antiqua" w:hAnsi="Book Antiqua" w:cs="Book Antiqua"/>
          <w:color w:val="000000"/>
        </w:rPr>
        <w:t xml:space="preserve">10 </w:t>
      </w:r>
      <w:r w:rsidRPr="008E4315">
        <w:rPr>
          <w:rFonts w:ascii="Book Antiqua" w:eastAsia="Book Antiqua" w:hAnsi="Book Antiqua" w:cs="Book Antiqua"/>
          <w:color w:val="000000"/>
        </w:rPr>
        <w:t>hub genes with higher degree of connectivity.</w:t>
      </w:r>
    </w:p>
    <w:bookmarkEnd w:id="13"/>
    <w:p w14:paraId="2E58755C" w14:textId="77777777" w:rsidR="009A2FF2" w:rsidRPr="008E4315" w:rsidRDefault="00000000" w:rsidP="0055187E">
      <w:pPr>
        <w:spacing w:line="360" w:lineRule="auto"/>
        <w:jc w:val="both"/>
        <w:rPr>
          <w:rFonts w:ascii="Book Antiqua" w:hAnsi="Book Antiqua" w:cs="Book Antiqua"/>
          <w:color w:val="000000"/>
          <w:lang w:eastAsia="zh-CN"/>
        </w:rPr>
      </w:pPr>
    </w:p>
    <w:p w14:paraId="177B9298" w14:textId="77777777" w:rsidR="00EC2E58" w:rsidRDefault="00EC2E58">
      <w:pPr>
        <w:rPr>
          <w:rFonts w:ascii="Book Antiqua" w:hAnsi="Book Antiqua" w:cs="Book Antiqua"/>
          <w:b/>
          <w:color w:val="000000"/>
          <w:lang w:eastAsia="zh-CN"/>
        </w:rPr>
      </w:pPr>
      <w:r>
        <w:rPr>
          <w:rFonts w:ascii="Book Antiqua" w:hAnsi="Book Antiqua" w:cs="Book Antiqua"/>
          <w:b/>
          <w:color w:val="000000"/>
          <w:lang w:eastAsia="zh-CN"/>
        </w:rPr>
        <w:br w:type="page"/>
      </w:r>
    </w:p>
    <w:p w14:paraId="0862D0B8" w14:textId="14F85FB0" w:rsidR="009F2CEB" w:rsidRPr="008E4315" w:rsidRDefault="00000000" w:rsidP="0055187E">
      <w:pPr>
        <w:spacing w:line="360" w:lineRule="auto"/>
        <w:jc w:val="both"/>
        <w:rPr>
          <w:rFonts w:ascii="Book Antiqua" w:hAnsi="Book Antiqua" w:cs="Book Antiqua"/>
          <w:b/>
          <w:color w:val="000000"/>
          <w:lang w:eastAsia="zh-CN"/>
        </w:rPr>
      </w:pPr>
      <w:r w:rsidRPr="008E4315">
        <w:rPr>
          <w:rFonts w:ascii="Book Antiqua" w:hAnsi="Book Antiqua" w:cs="Book Antiqua"/>
          <w:b/>
          <w:color w:val="000000"/>
          <w:lang w:eastAsia="zh-CN"/>
        </w:rPr>
        <w:lastRenderedPageBreak/>
        <w:t>Table 1 Demographic and clinicopathological characteristics of younger gastric cancer patients in China and the United States from 2000 to 2018</w:t>
      </w:r>
    </w:p>
    <w:tbl>
      <w:tblPr>
        <w:tblW w:w="5255" w:type="pct"/>
        <w:tblInd w:w="-459" w:type="dxa"/>
        <w:tblBorders>
          <w:top w:val="single" w:sz="4" w:space="0" w:color="auto"/>
          <w:bottom w:val="single" w:sz="4" w:space="0" w:color="auto"/>
        </w:tblBorders>
        <w:tblLayout w:type="fixed"/>
        <w:tblCellMar>
          <w:left w:w="10" w:type="dxa"/>
          <w:right w:w="10" w:type="dxa"/>
        </w:tblCellMar>
        <w:tblLook w:val="0600" w:firstRow="0" w:lastRow="0" w:firstColumn="0" w:lastColumn="0" w:noHBand="1" w:noVBand="1"/>
      </w:tblPr>
      <w:tblGrid>
        <w:gridCol w:w="3305"/>
        <w:gridCol w:w="1100"/>
        <w:gridCol w:w="999"/>
        <w:gridCol w:w="968"/>
        <w:gridCol w:w="1942"/>
        <w:gridCol w:w="1523"/>
      </w:tblGrid>
      <w:tr w:rsidR="00E22A95" w:rsidRPr="008E4315" w14:paraId="0FF39B77" w14:textId="77777777" w:rsidTr="00FF15A7">
        <w:trPr>
          <w:trHeight w:val="683"/>
        </w:trPr>
        <w:tc>
          <w:tcPr>
            <w:tcW w:w="1680" w:type="pct"/>
            <w:tcBorders>
              <w:top w:val="single" w:sz="4" w:space="0" w:color="auto"/>
              <w:bottom w:val="single" w:sz="4" w:space="0" w:color="auto"/>
            </w:tcBorders>
            <w:shd w:val="clear" w:color="auto" w:fill="auto"/>
            <w:noWrap/>
            <w:hideMark/>
          </w:tcPr>
          <w:p w14:paraId="51EDDE30" w14:textId="77777777" w:rsidR="00E22A95" w:rsidRPr="008E4315" w:rsidRDefault="00000000" w:rsidP="0055187E">
            <w:pPr>
              <w:spacing w:line="360" w:lineRule="auto"/>
              <w:jc w:val="both"/>
              <w:rPr>
                <w:rFonts w:ascii="Book Antiqua" w:eastAsia="等线" w:hAnsi="Book Antiqua"/>
                <w:b/>
                <w:bCs/>
                <w:color w:val="000000"/>
              </w:rPr>
            </w:pPr>
          </w:p>
        </w:tc>
        <w:tc>
          <w:tcPr>
            <w:tcW w:w="1067" w:type="pct"/>
            <w:gridSpan w:val="2"/>
            <w:tcBorders>
              <w:top w:val="single" w:sz="4" w:space="0" w:color="auto"/>
              <w:bottom w:val="single" w:sz="4" w:space="0" w:color="auto"/>
            </w:tcBorders>
            <w:shd w:val="clear" w:color="auto" w:fill="auto"/>
            <w:noWrap/>
            <w:hideMark/>
          </w:tcPr>
          <w:p w14:paraId="2D71ABE2" w14:textId="77777777" w:rsidR="00E22A95"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rPr>
              <w:t>China (</w:t>
            </w:r>
            <w:r w:rsidRPr="008E4315">
              <w:rPr>
                <w:rFonts w:ascii="Book Antiqua" w:eastAsia="等线" w:hAnsi="Book Antiqua"/>
                <w:b/>
                <w:bCs/>
                <w:i/>
                <w:color w:val="000000"/>
              </w:rPr>
              <w:t>n</w:t>
            </w:r>
            <w:r w:rsidRPr="008E4315">
              <w:rPr>
                <w:rFonts w:ascii="Book Antiqua" w:eastAsia="等线" w:hAnsi="Book Antiqua"/>
                <w:b/>
                <w:bCs/>
                <w:color w:val="000000"/>
                <w:lang w:eastAsia="zh-CN"/>
              </w:rPr>
              <w:t xml:space="preserve"> </w:t>
            </w:r>
            <w:r w:rsidRPr="008E4315">
              <w:rPr>
                <w:rFonts w:ascii="Book Antiqua" w:eastAsia="等线" w:hAnsi="Book Antiqua"/>
                <w:b/>
                <w:bCs/>
                <w:color w:val="000000"/>
              </w:rPr>
              <w:t>=</w:t>
            </w:r>
            <w:r w:rsidRPr="008E4315">
              <w:rPr>
                <w:rFonts w:ascii="Book Antiqua" w:eastAsia="等线" w:hAnsi="Book Antiqua"/>
                <w:b/>
                <w:bCs/>
                <w:color w:val="000000"/>
                <w:lang w:eastAsia="zh-CN"/>
              </w:rPr>
              <w:t xml:space="preserve"> </w:t>
            </w:r>
            <w:r w:rsidRPr="008E4315">
              <w:rPr>
                <w:rFonts w:ascii="Book Antiqua" w:eastAsia="等线" w:hAnsi="Book Antiqua"/>
                <w:b/>
                <w:bCs/>
                <w:color w:val="000000"/>
              </w:rPr>
              <w:t>1159)</w:t>
            </w:r>
            <w:r w:rsidRPr="008E4315">
              <w:rPr>
                <w:rFonts w:ascii="Book Antiqua" w:eastAsia="等线" w:hAnsi="Book Antiqua"/>
                <w:b/>
                <w:bCs/>
                <w:color w:val="000000"/>
                <w:lang w:eastAsia="zh-CN"/>
              </w:rPr>
              <w:t xml:space="preserve">, </w:t>
            </w:r>
            <w:r w:rsidRPr="008E4315">
              <w:rPr>
                <w:rFonts w:ascii="Book Antiqua" w:eastAsia="等线" w:hAnsi="Book Antiqua"/>
                <w:b/>
                <w:bCs/>
                <w:i/>
                <w:color w:val="000000"/>
                <w:lang w:eastAsia="zh-CN"/>
              </w:rPr>
              <w:t>n</w:t>
            </w:r>
            <w:r w:rsidRPr="008E4315">
              <w:rPr>
                <w:rFonts w:ascii="Book Antiqua" w:eastAsia="等线" w:hAnsi="Book Antiqua"/>
                <w:b/>
                <w:bCs/>
                <w:color w:val="000000"/>
                <w:lang w:eastAsia="zh-CN"/>
              </w:rPr>
              <w:t xml:space="preserve"> (</w:t>
            </w:r>
            <w:r w:rsidRPr="008E4315">
              <w:rPr>
                <w:rFonts w:ascii="Book Antiqua" w:eastAsia="等线" w:hAnsi="Book Antiqua"/>
                <w:b/>
                <w:bCs/>
                <w:color w:val="000000"/>
              </w:rPr>
              <w:t>%</w:t>
            </w:r>
            <w:r w:rsidRPr="008E4315">
              <w:rPr>
                <w:rFonts w:ascii="Book Antiqua" w:eastAsia="等线" w:hAnsi="Book Antiqua"/>
                <w:b/>
                <w:bCs/>
                <w:color w:val="000000"/>
                <w:lang w:eastAsia="zh-CN"/>
              </w:rPr>
              <w:t>)</w:t>
            </w:r>
          </w:p>
        </w:tc>
        <w:tc>
          <w:tcPr>
            <w:tcW w:w="1479" w:type="pct"/>
            <w:gridSpan w:val="2"/>
            <w:tcBorders>
              <w:top w:val="single" w:sz="4" w:space="0" w:color="auto"/>
              <w:bottom w:val="single" w:sz="4" w:space="0" w:color="auto"/>
            </w:tcBorders>
            <w:shd w:val="clear" w:color="auto" w:fill="auto"/>
            <w:noWrap/>
            <w:hideMark/>
          </w:tcPr>
          <w:p w14:paraId="7CDBCBC6" w14:textId="77777777" w:rsidR="00E22A95"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 xml:space="preserve">United </w:t>
            </w:r>
            <w:r w:rsidRPr="008E4315">
              <w:rPr>
                <w:rFonts w:ascii="Book Antiqua" w:eastAsia="等线" w:hAnsi="Book Antiqua"/>
                <w:b/>
                <w:bCs/>
                <w:color w:val="000000"/>
              </w:rPr>
              <w:t>S</w:t>
            </w:r>
            <w:r w:rsidRPr="008E4315">
              <w:rPr>
                <w:rFonts w:ascii="Book Antiqua" w:eastAsia="等线" w:hAnsi="Book Antiqua"/>
                <w:b/>
                <w:bCs/>
                <w:color w:val="000000"/>
                <w:lang w:eastAsia="zh-CN"/>
              </w:rPr>
              <w:t>tates</w:t>
            </w:r>
            <w:r w:rsidRPr="008E4315">
              <w:rPr>
                <w:rFonts w:ascii="Book Antiqua" w:eastAsia="等线" w:hAnsi="Book Antiqua"/>
                <w:b/>
                <w:bCs/>
                <w:color w:val="000000"/>
              </w:rPr>
              <w:t xml:space="preserve"> (</w:t>
            </w:r>
            <w:r w:rsidRPr="008E4315">
              <w:rPr>
                <w:rFonts w:ascii="Book Antiqua" w:eastAsia="等线" w:hAnsi="Book Antiqua"/>
                <w:b/>
                <w:bCs/>
                <w:i/>
                <w:color w:val="000000"/>
              </w:rPr>
              <w:t>n</w:t>
            </w:r>
            <w:r w:rsidRPr="008E4315">
              <w:rPr>
                <w:rFonts w:ascii="Book Antiqua" w:eastAsia="等线" w:hAnsi="Book Antiqua"/>
                <w:b/>
                <w:bCs/>
                <w:color w:val="000000"/>
                <w:lang w:eastAsia="zh-CN"/>
              </w:rPr>
              <w:t xml:space="preserve"> </w:t>
            </w:r>
            <w:r w:rsidRPr="008E4315">
              <w:rPr>
                <w:rFonts w:ascii="Book Antiqua" w:eastAsia="等线" w:hAnsi="Book Antiqua"/>
                <w:b/>
                <w:bCs/>
                <w:color w:val="000000"/>
              </w:rPr>
              <w:t>=</w:t>
            </w:r>
            <w:r w:rsidRPr="008E4315">
              <w:rPr>
                <w:rFonts w:ascii="Book Antiqua" w:eastAsia="等线" w:hAnsi="Book Antiqua"/>
                <w:b/>
                <w:bCs/>
                <w:color w:val="000000"/>
                <w:lang w:eastAsia="zh-CN"/>
              </w:rPr>
              <w:t xml:space="preserve"> </w:t>
            </w:r>
            <w:r w:rsidRPr="008E4315">
              <w:rPr>
                <w:rFonts w:ascii="Book Antiqua" w:eastAsia="等线" w:hAnsi="Book Antiqua"/>
                <w:b/>
                <w:bCs/>
                <w:color w:val="000000"/>
              </w:rPr>
              <w:t>4939)</w:t>
            </w:r>
            <w:r w:rsidRPr="008E4315">
              <w:rPr>
                <w:rFonts w:ascii="Book Antiqua" w:eastAsia="等线" w:hAnsi="Book Antiqua"/>
                <w:b/>
                <w:bCs/>
                <w:color w:val="000000"/>
                <w:lang w:eastAsia="zh-CN"/>
              </w:rPr>
              <w:t xml:space="preserve">, </w:t>
            </w:r>
            <w:r w:rsidRPr="008E4315">
              <w:rPr>
                <w:rFonts w:ascii="Book Antiqua" w:eastAsia="等线" w:hAnsi="Book Antiqua"/>
                <w:b/>
                <w:bCs/>
                <w:i/>
                <w:color w:val="000000"/>
                <w:lang w:eastAsia="zh-CN"/>
              </w:rPr>
              <w:t>n</w:t>
            </w:r>
            <w:r w:rsidRPr="008E4315">
              <w:rPr>
                <w:rFonts w:ascii="Book Antiqua" w:eastAsia="等线" w:hAnsi="Book Antiqua"/>
                <w:b/>
                <w:bCs/>
                <w:color w:val="000000"/>
                <w:lang w:eastAsia="zh-CN"/>
              </w:rPr>
              <w:t xml:space="preserve"> (</w:t>
            </w:r>
            <w:r w:rsidRPr="008E4315">
              <w:rPr>
                <w:rFonts w:ascii="Book Antiqua" w:eastAsia="等线" w:hAnsi="Book Antiqua"/>
                <w:b/>
                <w:bCs/>
                <w:color w:val="000000"/>
              </w:rPr>
              <w:t>%</w:t>
            </w:r>
            <w:r w:rsidRPr="008E4315">
              <w:rPr>
                <w:rFonts w:ascii="Book Antiqua" w:eastAsia="等线" w:hAnsi="Book Antiqua"/>
                <w:b/>
                <w:bCs/>
                <w:color w:val="000000"/>
                <w:lang w:eastAsia="zh-CN"/>
              </w:rPr>
              <w:t>)</w:t>
            </w:r>
          </w:p>
        </w:tc>
        <w:tc>
          <w:tcPr>
            <w:tcW w:w="774" w:type="pct"/>
            <w:tcBorders>
              <w:top w:val="single" w:sz="4" w:space="0" w:color="auto"/>
              <w:bottom w:val="single" w:sz="4" w:space="0" w:color="auto"/>
            </w:tcBorders>
            <w:shd w:val="clear" w:color="auto" w:fill="auto"/>
            <w:noWrap/>
            <w:hideMark/>
          </w:tcPr>
          <w:p w14:paraId="1725607F" w14:textId="77777777" w:rsidR="00E22A95"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i/>
                <w:iCs/>
                <w:color w:val="000000"/>
              </w:rPr>
              <w:t xml:space="preserve">P </w:t>
            </w:r>
            <w:r w:rsidRPr="008E4315">
              <w:rPr>
                <w:rFonts w:ascii="Book Antiqua" w:eastAsia="等线" w:hAnsi="Book Antiqua"/>
                <w:b/>
                <w:bCs/>
                <w:color w:val="000000"/>
                <w:lang w:eastAsia="zh-CN"/>
              </w:rPr>
              <w:t>v</w:t>
            </w:r>
            <w:r w:rsidRPr="008E4315">
              <w:rPr>
                <w:rFonts w:ascii="Book Antiqua" w:eastAsia="等线" w:hAnsi="Book Antiqua"/>
                <w:b/>
                <w:bCs/>
                <w:color w:val="000000"/>
              </w:rPr>
              <w:t>alue</w:t>
            </w:r>
          </w:p>
        </w:tc>
      </w:tr>
      <w:tr w:rsidR="00ED04AE" w:rsidRPr="008E4315" w14:paraId="33520A71" w14:textId="77777777" w:rsidTr="00FF15A7">
        <w:trPr>
          <w:trHeight w:val="400"/>
        </w:trPr>
        <w:tc>
          <w:tcPr>
            <w:tcW w:w="1680" w:type="pct"/>
            <w:tcBorders>
              <w:top w:val="single" w:sz="4" w:space="0" w:color="auto"/>
            </w:tcBorders>
            <w:shd w:val="clear" w:color="auto" w:fill="auto"/>
            <w:noWrap/>
            <w:hideMark/>
          </w:tcPr>
          <w:p w14:paraId="0F9FE7F8" w14:textId="77777777" w:rsidR="003864E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Period of diagnosis</w:t>
            </w:r>
          </w:p>
        </w:tc>
        <w:tc>
          <w:tcPr>
            <w:tcW w:w="559" w:type="pct"/>
            <w:tcBorders>
              <w:top w:val="single" w:sz="4" w:space="0" w:color="auto"/>
            </w:tcBorders>
            <w:shd w:val="clear" w:color="auto" w:fill="auto"/>
            <w:noWrap/>
            <w:hideMark/>
          </w:tcPr>
          <w:p w14:paraId="0492D05E" w14:textId="77777777" w:rsidR="003864E9" w:rsidRPr="008E4315" w:rsidRDefault="00000000" w:rsidP="0055187E">
            <w:pPr>
              <w:spacing w:line="360" w:lineRule="auto"/>
              <w:jc w:val="both"/>
              <w:rPr>
                <w:rFonts w:ascii="Book Antiqua" w:eastAsia="等线" w:hAnsi="Book Antiqua"/>
                <w:b/>
                <w:bCs/>
                <w:color w:val="000000"/>
              </w:rPr>
            </w:pPr>
          </w:p>
        </w:tc>
        <w:tc>
          <w:tcPr>
            <w:tcW w:w="508" w:type="pct"/>
            <w:tcBorders>
              <w:top w:val="single" w:sz="4" w:space="0" w:color="auto"/>
            </w:tcBorders>
            <w:shd w:val="clear" w:color="auto" w:fill="auto"/>
            <w:noWrap/>
            <w:hideMark/>
          </w:tcPr>
          <w:p w14:paraId="0F504D44" w14:textId="77777777" w:rsidR="003864E9" w:rsidRPr="008E4315" w:rsidRDefault="00000000" w:rsidP="0055187E">
            <w:pPr>
              <w:spacing w:line="360" w:lineRule="auto"/>
              <w:jc w:val="both"/>
              <w:rPr>
                <w:rFonts w:ascii="Book Antiqua" w:eastAsia="Times New Roman" w:hAnsi="Book Antiqua"/>
              </w:rPr>
            </w:pPr>
          </w:p>
        </w:tc>
        <w:tc>
          <w:tcPr>
            <w:tcW w:w="492" w:type="pct"/>
            <w:tcBorders>
              <w:top w:val="single" w:sz="4" w:space="0" w:color="auto"/>
            </w:tcBorders>
            <w:shd w:val="clear" w:color="auto" w:fill="auto"/>
            <w:noWrap/>
            <w:hideMark/>
          </w:tcPr>
          <w:p w14:paraId="16B0D623" w14:textId="77777777" w:rsidR="003864E9" w:rsidRPr="008E4315" w:rsidRDefault="00000000" w:rsidP="0055187E">
            <w:pPr>
              <w:spacing w:line="360" w:lineRule="auto"/>
              <w:jc w:val="both"/>
              <w:rPr>
                <w:rFonts w:ascii="Book Antiqua" w:eastAsia="Times New Roman" w:hAnsi="Book Antiqua"/>
              </w:rPr>
            </w:pPr>
          </w:p>
        </w:tc>
        <w:tc>
          <w:tcPr>
            <w:tcW w:w="987" w:type="pct"/>
            <w:tcBorders>
              <w:top w:val="single" w:sz="4" w:space="0" w:color="auto"/>
            </w:tcBorders>
            <w:shd w:val="clear" w:color="auto" w:fill="auto"/>
            <w:noWrap/>
            <w:hideMark/>
          </w:tcPr>
          <w:p w14:paraId="1913CB8B" w14:textId="77777777" w:rsidR="003864E9" w:rsidRPr="008E4315" w:rsidRDefault="00000000" w:rsidP="0055187E">
            <w:pPr>
              <w:spacing w:line="360" w:lineRule="auto"/>
              <w:jc w:val="both"/>
              <w:rPr>
                <w:rFonts w:ascii="Book Antiqua" w:eastAsia="Times New Roman" w:hAnsi="Book Antiqua"/>
              </w:rPr>
            </w:pPr>
          </w:p>
        </w:tc>
        <w:tc>
          <w:tcPr>
            <w:tcW w:w="774" w:type="pct"/>
            <w:tcBorders>
              <w:top w:val="single" w:sz="4" w:space="0" w:color="auto"/>
            </w:tcBorders>
            <w:shd w:val="clear" w:color="auto" w:fill="auto"/>
            <w:noWrap/>
            <w:hideMark/>
          </w:tcPr>
          <w:p w14:paraId="27744A45"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ED04AE" w:rsidRPr="008E4315" w14:paraId="3A22D20F" w14:textId="77777777" w:rsidTr="00FF15A7">
        <w:trPr>
          <w:trHeight w:val="400"/>
        </w:trPr>
        <w:tc>
          <w:tcPr>
            <w:tcW w:w="1680" w:type="pct"/>
            <w:shd w:val="clear" w:color="auto" w:fill="auto"/>
            <w:noWrap/>
            <w:hideMark/>
          </w:tcPr>
          <w:p w14:paraId="6D674E91" w14:textId="32A22A32" w:rsidR="00804EC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1 (2000-2003)</w:t>
            </w:r>
          </w:p>
        </w:tc>
        <w:tc>
          <w:tcPr>
            <w:tcW w:w="559" w:type="pct"/>
            <w:shd w:val="clear" w:color="auto" w:fill="auto"/>
            <w:noWrap/>
            <w:hideMark/>
          </w:tcPr>
          <w:p w14:paraId="2F3DEF63"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194 </w:t>
            </w:r>
          </w:p>
        </w:tc>
        <w:tc>
          <w:tcPr>
            <w:tcW w:w="508" w:type="pct"/>
            <w:shd w:val="clear" w:color="auto" w:fill="auto"/>
            <w:noWrap/>
            <w:hideMark/>
          </w:tcPr>
          <w:p w14:paraId="76157337"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16.7 </w:t>
            </w:r>
          </w:p>
        </w:tc>
        <w:tc>
          <w:tcPr>
            <w:tcW w:w="492" w:type="pct"/>
            <w:shd w:val="clear" w:color="auto" w:fill="auto"/>
            <w:noWrap/>
            <w:hideMark/>
          </w:tcPr>
          <w:p w14:paraId="2FF20569"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972</w:t>
            </w:r>
          </w:p>
        </w:tc>
        <w:tc>
          <w:tcPr>
            <w:tcW w:w="987" w:type="pct"/>
            <w:shd w:val="clear" w:color="auto" w:fill="auto"/>
            <w:noWrap/>
            <w:hideMark/>
          </w:tcPr>
          <w:p w14:paraId="72C64D81"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19.7</w:t>
            </w:r>
          </w:p>
        </w:tc>
        <w:tc>
          <w:tcPr>
            <w:tcW w:w="774" w:type="pct"/>
            <w:shd w:val="clear" w:color="auto" w:fill="auto"/>
            <w:noWrap/>
            <w:hideMark/>
          </w:tcPr>
          <w:p w14:paraId="3C984F31" w14:textId="77777777" w:rsidR="00804ECA" w:rsidRPr="008E4315" w:rsidRDefault="00000000" w:rsidP="0055187E">
            <w:pPr>
              <w:spacing w:line="360" w:lineRule="auto"/>
              <w:jc w:val="both"/>
              <w:rPr>
                <w:rFonts w:ascii="Book Antiqua" w:eastAsia="Times New Roman" w:hAnsi="Book Antiqua"/>
              </w:rPr>
            </w:pPr>
          </w:p>
        </w:tc>
      </w:tr>
      <w:tr w:rsidR="00ED04AE" w:rsidRPr="008E4315" w14:paraId="4231C5AC" w14:textId="77777777" w:rsidTr="00FF15A7">
        <w:trPr>
          <w:trHeight w:val="400"/>
        </w:trPr>
        <w:tc>
          <w:tcPr>
            <w:tcW w:w="1680" w:type="pct"/>
            <w:shd w:val="clear" w:color="auto" w:fill="auto"/>
            <w:noWrap/>
            <w:hideMark/>
          </w:tcPr>
          <w:p w14:paraId="64E15952" w14:textId="12398913" w:rsidR="00804EC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2 (2004-2008)</w:t>
            </w:r>
          </w:p>
        </w:tc>
        <w:tc>
          <w:tcPr>
            <w:tcW w:w="559" w:type="pct"/>
            <w:shd w:val="clear" w:color="auto" w:fill="auto"/>
            <w:noWrap/>
            <w:hideMark/>
          </w:tcPr>
          <w:p w14:paraId="342C90C2"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237 </w:t>
            </w:r>
          </w:p>
        </w:tc>
        <w:tc>
          <w:tcPr>
            <w:tcW w:w="508" w:type="pct"/>
            <w:shd w:val="clear" w:color="auto" w:fill="auto"/>
            <w:noWrap/>
            <w:hideMark/>
          </w:tcPr>
          <w:p w14:paraId="2CBA2085"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20.5 </w:t>
            </w:r>
          </w:p>
        </w:tc>
        <w:tc>
          <w:tcPr>
            <w:tcW w:w="492" w:type="pct"/>
            <w:shd w:val="clear" w:color="auto" w:fill="auto"/>
            <w:noWrap/>
            <w:hideMark/>
          </w:tcPr>
          <w:p w14:paraId="7B7E5113"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1248</w:t>
            </w:r>
          </w:p>
        </w:tc>
        <w:tc>
          <w:tcPr>
            <w:tcW w:w="987" w:type="pct"/>
            <w:shd w:val="clear" w:color="auto" w:fill="auto"/>
            <w:noWrap/>
            <w:hideMark/>
          </w:tcPr>
          <w:p w14:paraId="37F94009"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25.3</w:t>
            </w:r>
          </w:p>
        </w:tc>
        <w:tc>
          <w:tcPr>
            <w:tcW w:w="774" w:type="pct"/>
            <w:shd w:val="clear" w:color="auto" w:fill="auto"/>
            <w:noWrap/>
            <w:hideMark/>
          </w:tcPr>
          <w:p w14:paraId="701A761A" w14:textId="77777777" w:rsidR="00804ECA" w:rsidRPr="008E4315" w:rsidRDefault="00000000" w:rsidP="0055187E">
            <w:pPr>
              <w:spacing w:line="360" w:lineRule="auto"/>
              <w:jc w:val="both"/>
              <w:rPr>
                <w:rFonts w:ascii="Book Antiqua" w:eastAsia="Times New Roman" w:hAnsi="Book Antiqua"/>
              </w:rPr>
            </w:pPr>
          </w:p>
        </w:tc>
      </w:tr>
      <w:tr w:rsidR="00ED04AE" w:rsidRPr="008E4315" w14:paraId="6D363141" w14:textId="77777777" w:rsidTr="00FF15A7">
        <w:trPr>
          <w:trHeight w:val="400"/>
        </w:trPr>
        <w:tc>
          <w:tcPr>
            <w:tcW w:w="1680" w:type="pct"/>
            <w:shd w:val="clear" w:color="auto" w:fill="auto"/>
            <w:noWrap/>
            <w:hideMark/>
          </w:tcPr>
          <w:p w14:paraId="0A7925A3" w14:textId="444C4743" w:rsidR="00804EC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3 (2009-2013)</w:t>
            </w:r>
          </w:p>
        </w:tc>
        <w:tc>
          <w:tcPr>
            <w:tcW w:w="559" w:type="pct"/>
            <w:shd w:val="clear" w:color="auto" w:fill="auto"/>
            <w:noWrap/>
            <w:hideMark/>
          </w:tcPr>
          <w:p w14:paraId="64A5A2FF"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396 </w:t>
            </w:r>
          </w:p>
        </w:tc>
        <w:tc>
          <w:tcPr>
            <w:tcW w:w="508" w:type="pct"/>
            <w:shd w:val="clear" w:color="auto" w:fill="auto"/>
            <w:noWrap/>
            <w:hideMark/>
          </w:tcPr>
          <w:p w14:paraId="416B0719"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34.3 </w:t>
            </w:r>
          </w:p>
        </w:tc>
        <w:tc>
          <w:tcPr>
            <w:tcW w:w="492" w:type="pct"/>
            <w:shd w:val="clear" w:color="auto" w:fill="auto"/>
            <w:noWrap/>
            <w:hideMark/>
          </w:tcPr>
          <w:p w14:paraId="41FC2A97"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1280</w:t>
            </w:r>
          </w:p>
        </w:tc>
        <w:tc>
          <w:tcPr>
            <w:tcW w:w="987" w:type="pct"/>
            <w:shd w:val="clear" w:color="auto" w:fill="auto"/>
            <w:noWrap/>
            <w:hideMark/>
          </w:tcPr>
          <w:p w14:paraId="01FABAE6"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25.9</w:t>
            </w:r>
          </w:p>
        </w:tc>
        <w:tc>
          <w:tcPr>
            <w:tcW w:w="774" w:type="pct"/>
            <w:shd w:val="clear" w:color="auto" w:fill="auto"/>
            <w:noWrap/>
            <w:hideMark/>
          </w:tcPr>
          <w:p w14:paraId="0AE0CD71" w14:textId="77777777" w:rsidR="00804ECA" w:rsidRPr="008E4315" w:rsidRDefault="00000000" w:rsidP="0055187E">
            <w:pPr>
              <w:spacing w:line="360" w:lineRule="auto"/>
              <w:jc w:val="both"/>
              <w:rPr>
                <w:rFonts w:ascii="Book Antiqua" w:eastAsia="Times New Roman" w:hAnsi="Book Antiqua"/>
              </w:rPr>
            </w:pPr>
          </w:p>
        </w:tc>
      </w:tr>
      <w:tr w:rsidR="00ED04AE" w:rsidRPr="008E4315" w14:paraId="03E0BD66" w14:textId="77777777" w:rsidTr="00FF15A7">
        <w:trPr>
          <w:trHeight w:val="400"/>
        </w:trPr>
        <w:tc>
          <w:tcPr>
            <w:tcW w:w="1680" w:type="pct"/>
            <w:shd w:val="clear" w:color="auto" w:fill="auto"/>
            <w:noWrap/>
            <w:hideMark/>
          </w:tcPr>
          <w:p w14:paraId="530C8D34" w14:textId="3D56B95F" w:rsidR="00804EC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4 (2014-2018)</w:t>
            </w:r>
          </w:p>
        </w:tc>
        <w:tc>
          <w:tcPr>
            <w:tcW w:w="559" w:type="pct"/>
            <w:shd w:val="clear" w:color="auto" w:fill="auto"/>
            <w:noWrap/>
            <w:hideMark/>
          </w:tcPr>
          <w:p w14:paraId="2391E586"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332 </w:t>
            </w:r>
          </w:p>
        </w:tc>
        <w:tc>
          <w:tcPr>
            <w:tcW w:w="508" w:type="pct"/>
            <w:shd w:val="clear" w:color="auto" w:fill="auto"/>
            <w:noWrap/>
            <w:hideMark/>
          </w:tcPr>
          <w:p w14:paraId="2F1F1328"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28.6 </w:t>
            </w:r>
          </w:p>
        </w:tc>
        <w:tc>
          <w:tcPr>
            <w:tcW w:w="492" w:type="pct"/>
            <w:shd w:val="clear" w:color="auto" w:fill="auto"/>
            <w:noWrap/>
            <w:hideMark/>
          </w:tcPr>
          <w:p w14:paraId="562EB853"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1439</w:t>
            </w:r>
          </w:p>
        </w:tc>
        <w:tc>
          <w:tcPr>
            <w:tcW w:w="987" w:type="pct"/>
            <w:shd w:val="clear" w:color="auto" w:fill="auto"/>
            <w:noWrap/>
            <w:hideMark/>
          </w:tcPr>
          <w:p w14:paraId="59623D57" w14:textId="77777777" w:rsidR="00804EC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29.1</w:t>
            </w:r>
          </w:p>
        </w:tc>
        <w:tc>
          <w:tcPr>
            <w:tcW w:w="774" w:type="pct"/>
            <w:shd w:val="clear" w:color="auto" w:fill="auto"/>
            <w:noWrap/>
            <w:hideMark/>
          </w:tcPr>
          <w:p w14:paraId="28D80FBE" w14:textId="77777777" w:rsidR="00804ECA" w:rsidRPr="008E4315" w:rsidRDefault="00000000" w:rsidP="0055187E">
            <w:pPr>
              <w:spacing w:line="360" w:lineRule="auto"/>
              <w:jc w:val="both"/>
              <w:rPr>
                <w:rFonts w:ascii="Book Antiqua" w:eastAsia="Times New Roman" w:hAnsi="Book Antiqua"/>
              </w:rPr>
            </w:pPr>
          </w:p>
        </w:tc>
      </w:tr>
      <w:tr w:rsidR="00ED04AE" w:rsidRPr="008E4315" w14:paraId="3BBD8360" w14:textId="77777777" w:rsidTr="00FF15A7">
        <w:trPr>
          <w:trHeight w:val="400"/>
        </w:trPr>
        <w:tc>
          <w:tcPr>
            <w:tcW w:w="1680" w:type="pct"/>
            <w:shd w:val="clear" w:color="auto" w:fill="auto"/>
            <w:noWrap/>
            <w:hideMark/>
          </w:tcPr>
          <w:p w14:paraId="5FCEAF92" w14:textId="77777777" w:rsidR="003864E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Race</w:t>
            </w:r>
          </w:p>
        </w:tc>
        <w:tc>
          <w:tcPr>
            <w:tcW w:w="559" w:type="pct"/>
            <w:shd w:val="clear" w:color="auto" w:fill="auto"/>
            <w:noWrap/>
            <w:hideMark/>
          </w:tcPr>
          <w:p w14:paraId="173252C0" w14:textId="77777777" w:rsidR="003864E9" w:rsidRPr="008E4315" w:rsidRDefault="00000000" w:rsidP="0055187E">
            <w:pPr>
              <w:spacing w:line="360" w:lineRule="auto"/>
              <w:jc w:val="both"/>
              <w:rPr>
                <w:rFonts w:ascii="Book Antiqua" w:eastAsia="等线" w:hAnsi="Book Antiqua"/>
                <w:b/>
                <w:bCs/>
                <w:color w:val="000000"/>
              </w:rPr>
            </w:pPr>
          </w:p>
        </w:tc>
        <w:tc>
          <w:tcPr>
            <w:tcW w:w="508" w:type="pct"/>
            <w:shd w:val="clear" w:color="auto" w:fill="auto"/>
            <w:noWrap/>
            <w:hideMark/>
          </w:tcPr>
          <w:p w14:paraId="009D5A02" w14:textId="77777777" w:rsidR="003864E9"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2F92B26E" w14:textId="77777777" w:rsidR="003864E9"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29D3E62D" w14:textId="77777777" w:rsidR="003864E9"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413224E0"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ED04AE" w:rsidRPr="008E4315" w14:paraId="6F4ED8FB" w14:textId="77777777" w:rsidTr="00FF15A7">
        <w:trPr>
          <w:trHeight w:val="400"/>
        </w:trPr>
        <w:tc>
          <w:tcPr>
            <w:tcW w:w="1680" w:type="pct"/>
            <w:shd w:val="clear" w:color="auto" w:fill="auto"/>
            <w:noWrap/>
            <w:hideMark/>
          </w:tcPr>
          <w:p w14:paraId="7065BB82"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Chinese</w:t>
            </w:r>
          </w:p>
        </w:tc>
        <w:tc>
          <w:tcPr>
            <w:tcW w:w="559" w:type="pct"/>
            <w:shd w:val="clear" w:color="auto" w:fill="auto"/>
            <w:noWrap/>
            <w:hideMark/>
          </w:tcPr>
          <w:p w14:paraId="09D76EE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1159 </w:t>
            </w:r>
          </w:p>
        </w:tc>
        <w:tc>
          <w:tcPr>
            <w:tcW w:w="508" w:type="pct"/>
            <w:shd w:val="clear" w:color="auto" w:fill="auto"/>
            <w:noWrap/>
            <w:hideMark/>
          </w:tcPr>
          <w:p w14:paraId="28C747F3"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100.0 </w:t>
            </w:r>
          </w:p>
        </w:tc>
        <w:tc>
          <w:tcPr>
            <w:tcW w:w="492" w:type="pct"/>
            <w:shd w:val="clear" w:color="auto" w:fill="auto"/>
            <w:noWrap/>
            <w:hideMark/>
          </w:tcPr>
          <w:p w14:paraId="0020048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126</w:t>
            </w:r>
          </w:p>
        </w:tc>
        <w:tc>
          <w:tcPr>
            <w:tcW w:w="987" w:type="pct"/>
            <w:shd w:val="clear" w:color="auto" w:fill="auto"/>
            <w:noWrap/>
            <w:hideMark/>
          </w:tcPr>
          <w:p w14:paraId="675B75C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2.6</w:t>
            </w:r>
          </w:p>
        </w:tc>
        <w:tc>
          <w:tcPr>
            <w:tcW w:w="774" w:type="pct"/>
            <w:shd w:val="clear" w:color="auto" w:fill="auto"/>
            <w:noWrap/>
            <w:hideMark/>
          </w:tcPr>
          <w:p w14:paraId="3AC33ED9"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09392954" w14:textId="77777777" w:rsidTr="00FF15A7">
        <w:trPr>
          <w:trHeight w:val="400"/>
        </w:trPr>
        <w:tc>
          <w:tcPr>
            <w:tcW w:w="1680" w:type="pct"/>
            <w:shd w:val="clear" w:color="auto" w:fill="auto"/>
            <w:noWrap/>
            <w:hideMark/>
          </w:tcPr>
          <w:p w14:paraId="3EE70055"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White</w:t>
            </w:r>
          </w:p>
        </w:tc>
        <w:tc>
          <w:tcPr>
            <w:tcW w:w="559" w:type="pct"/>
            <w:shd w:val="clear" w:color="auto" w:fill="auto"/>
            <w:noWrap/>
            <w:hideMark/>
          </w:tcPr>
          <w:p w14:paraId="3F048D21" w14:textId="77777777" w:rsidR="00476A0A" w:rsidRPr="008E4315" w:rsidRDefault="00000000" w:rsidP="0055187E">
            <w:pPr>
              <w:spacing w:line="360" w:lineRule="auto"/>
              <w:jc w:val="both"/>
              <w:rPr>
                <w:rFonts w:ascii="Book Antiqua" w:eastAsia="等线" w:hAnsi="Book Antiqua"/>
                <w:color w:val="000000"/>
              </w:rPr>
            </w:pPr>
          </w:p>
        </w:tc>
        <w:tc>
          <w:tcPr>
            <w:tcW w:w="508" w:type="pct"/>
            <w:shd w:val="clear" w:color="auto" w:fill="auto"/>
            <w:noWrap/>
            <w:hideMark/>
          </w:tcPr>
          <w:p w14:paraId="2CA6F312" w14:textId="77777777" w:rsidR="00476A0A"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1BC7C957"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3405</w:t>
            </w:r>
          </w:p>
        </w:tc>
        <w:tc>
          <w:tcPr>
            <w:tcW w:w="987" w:type="pct"/>
            <w:shd w:val="clear" w:color="auto" w:fill="auto"/>
            <w:noWrap/>
            <w:hideMark/>
          </w:tcPr>
          <w:p w14:paraId="5A83D33D"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69.9</w:t>
            </w:r>
          </w:p>
        </w:tc>
        <w:tc>
          <w:tcPr>
            <w:tcW w:w="774" w:type="pct"/>
            <w:shd w:val="clear" w:color="auto" w:fill="auto"/>
            <w:noWrap/>
            <w:hideMark/>
          </w:tcPr>
          <w:p w14:paraId="0E4BB3B0"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1F824DBB" w14:textId="77777777" w:rsidTr="00FF15A7">
        <w:trPr>
          <w:trHeight w:val="400"/>
        </w:trPr>
        <w:tc>
          <w:tcPr>
            <w:tcW w:w="1680" w:type="pct"/>
            <w:shd w:val="clear" w:color="auto" w:fill="auto"/>
            <w:noWrap/>
            <w:hideMark/>
          </w:tcPr>
          <w:p w14:paraId="70F32C71"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Black</w:t>
            </w:r>
          </w:p>
        </w:tc>
        <w:tc>
          <w:tcPr>
            <w:tcW w:w="559" w:type="pct"/>
            <w:shd w:val="clear" w:color="auto" w:fill="auto"/>
            <w:noWrap/>
            <w:hideMark/>
          </w:tcPr>
          <w:p w14:paraId="3BFCDC58" w14:textId="77777777" w:rsidR="00476A0A" w:rsidRPr="008E4315" w:rsidRDefault="00000000" w:rsidP="0055187E">
            <w:pPr>
              <w:spacing w:line="360" w:lineRule="auto"/>
              <w:jc w:val="both"/>
              <w:rPr>
                <w:rFonts w:ascii="Book Antiqua" w:eastAsia="等线" w:hAnsi="Book Antiqua"/>
                <w:color w:val="000000"/>
              </w:rPr>
            </w:pPr>
          </w:p>
        </w:tc>
        <w:tc>
          <w:tcPr>
            <w:tcW w:w="508" w:type="pct"/>
            <w:shd w:val="clear" w:color="auto" w:fill="auto"/>
            <w:noWrap/>
            <w:hideMark/>
          </w:tcPr>
          <w:p w14:paraId="6E9DE805" w14:textId="77777777" w:rsidR="00476A0A"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3ADAEFAB"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703</w:t>
            </w:r>
          </w:p>
        </w:tc>
        <w:tc>
          <w:tcPr>
            <w:tcW w:w="987" w:type="pct"/>
            <w:shd w:val="clear" w:color="auto" w:fill="auto"/>
            <w:noWrap/>
            <w:hideMark/>
          </w:tcPr>
          <w:p w14:paraId="7C2943AA"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14.4</w:t>
            </w:r>
          </w:p>
        </w:tc>
        <w:tc>
          <w:tcPr>
            <w:tcW w:w="774" w:type="pct"/>
            <w:shd w:val="clear" w:color="auto" w:fill="auto"/>
            <w:noWrap/>
            <w:hideMark/>
          </w:tcPr>
          <w:p w14:paraId="5615DB13"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58B547B0" w14:textId="77777777" w:rsidTr="00FF15A7">
        <w:trPr>
          <w:trHeight w:val="410"/>
        </w:trPr>
        <w:tc>
          <w:tcPr>
            <w:tcW w:w="1680" w:type="pct"/>
            <w:shd w:val="clear" w:color="auto" w:fill="auto"/>
            <w:noWrap/>
            <w:hideMark/>
          </w:tcPr>
          <w:p w14:paraId="64ECD300"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Others</w:t>
            </w:r>
          </w:p>
        </w:tc>
        <w:tc>
          <w:tcPr>
            <w:tcW w:w="559" w:type="pct"/>
            <w:shd w:val="clear" w:color="auto" w:fill="auto"/>
            <w:noWrap/>
            <w:hideMark/>
          </w:tcPr>
          <w:p w14:paraId="6C679F8F" w14:textId="77777777" w:rsidR="00476A0A" w:rsidRPr="008E4315" w:rsidRDefault="00000000" w:rsidP="0055187E">
            <w:pPr>
              <w:spacing w:line="360" w:lineRule="auto"/>
              <w:jc w:val="both"/>
              <w:rPr>
                <w:rFonts w:ascii="Book Antiqua" w:eastAsia="等线" w:hAnsi="Book Antiqua"/>
                <w:color w:val="000000"/>
              </w:rPr>
            </w:pPr>
          </w:p>
        </w:tc>
        <w:tc>
          <w:tcPr>
            <w:tcW w:w="508" w:type="pct"/>
            <w:shd w:val="clear" w:color="auto" w:fill="auto"/>
            <w:noWrap/>
            <w:hideMark/>
          </w:tcPr>
          <w:p w14:paraId="5E6114C1" w14:textId="77777777" w:rsidR="00476A0A"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4D6607DB"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640</w:t>
            </w:r>
          </w:p>
        </w:tc>
        <w:tc>
          <w:tcPr>
            <w:tcW w:w="987" w:type="pct"/>
            <w:shd w:val="clear" w:color="auto" w:fill="auto"/>
            <w:noWrap/>
            <w:hideMark/>
          </w:tcPr>
          <w:p w14:paraId="5E482AEF"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13.1 </w:t>
            </w:r>
          </w:p>
        </w:tc>
        <w:tc>
          <w:tcPr>
            <w:tcW w:w="774" w:type="pct"/>
            <w:shd w:val="clear" w:color="auto" w:fill="auto"/>
            <w:noWrap/>
            <w:hideMark/>
          </w:tcPr>
          <w:p w14:paraId="11A3EC84"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02323FBF" w14:textId="77777777" w:rsidTr="00FF15A7">
        <w:trPr>
          <w:trHeight w:val="400"/>
        </w:trPr>
        <w:tc>
          <w:tcPr>
            <w:tcW w:w="1680" w:type="pct"/>
            <w:shd w:val="clear" w:color="auto" w:fill="auto"/>
            <w:noWrap/>
            <w:hideMark/>
          </w:tcPr>
          <w:p w14:paraId="3D8C0C92" w14:textId="0801ED11" w:rsidR="003864E9" w:rsidRPr="008E4315" w:rsidRDefault="00EF4604"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Gender</w:t>
            </w:r>
          </w:p>
        </w:tc>
        <w:tc>
          <w:tcPr>
            <w:tcW w:w="559" w:type="pct"/>
            <w:shd w:val="clear" w:color="auto" w:fill="auto"/>
            <w:noWrap/>
            <w:hideMark/>
          </w:tcPr>
          <w:p w14:paraId="40CB0A84" w14:textId="77777777" w:rsidR="003864E9" w:rsidRPr="008E4315" w:rsidRDefault="00000000" w:rsidP="0055187E">
            <w:pPr>
              <w:spacing w:line="360" w:lineRule="auto"/>
              <w:jc w:val="both"/>
              <w:rPr>
                <w:rFonts w:ascii="Book Antiqua" w:eastAsia="等线" w:hAnsi="Book Antiqua"/>
                <w:b/>
                <w:bCs/>
                <w:color w:val="000000"/>
              </w:rPr>
            </w:pPr>
          </w:p>
        </w:tc>
        <w:tc>
          <w:tcPr>
            <w:tcW w:w="508" w:type="pct"/>
            <w:shd w:val="clear" w:color="auto" w:fill="auto"/>
            <w:noWrap/>
            <w:hideMark/>
          </w:tcPr>
          <w:p w14:paraId="485F3CC0" w14:textId="77777777" w:rsidR="003864E9"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08AA6094" w14:textId="77777777" w:rsidR="003864E9"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0B47C48B" w14:textId="77777777" w:rsidR="003864E9"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5B4BB381"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0.135 </w:t>
            </w:r>
          </w:p>
        </w:tc>
      </w:tr>
      <w:tr w:rsidR="00ED04AE" w:rsidRPr="008E4315" w14:paraId="75043B59" w14:textId="77777777" w:rsidTr="00FF15A7">
        <w:trPr>
          <w:trHeight w:val="400"/>
        </w:trPr>
        <w:tc>
          <w:tcPr>
            <w:tcW w:w="1680" w:type="pct"/>
            <w:shd w:val="clear" w:color="auto" w:fill="auto"/>
            <w:noWrap/>
            <w:hideMark/>
          </w:tcPr>
          <w:p w14:paraId="5CC43ABB"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Male</w:t>
            </w:r>
          </w:p>
        </w:tc>
        <w:tc>
          <w:tcPr>
            <w:tcW w:w="559" w:type="pct"/>
            <w:shd w:val="clear" w:color="auto" w:fill="auto"/>
            <w:noWrap/>
            <w:hideMark/>
          </w:tcPr>
          <w:p w14:paraId="6F0E088D"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581 </w:t>
            </w:r>
          </w:p>
        </w:tc>
        <w:tc>
          <w:tcPr>
            <w:tcW w:w="508" w:type="pct"/>
            <w:shd w:val="clear" w:color="auto" w:fill="auto"/>
            <w:noWrap/>
            <w:hideMark/>
          </w:tcPr>
          <w:p w14:paraId="086AFA4B"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50.1 </w:t>
            </w:r>
          </w:p>
        </w:tc>
        <w:tc>
          <w:tcPr>
            <w:tcW w:w="492" w:type="pct"/>
            <w:shd w:val="clear" w:color="auto" w:fill="auto"/>
            <w:noWrap/>
            <w:hideMark/>
          </w:tcPr>
          <w:p w14:paraId="0B10C679"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2599</w:t>
            </w:r>
          </w:p>
        </w:tc>
        <w:tc>
          <w:tcPr>
            <w:tcW w:w="987" w:type="pct"/>
            <w:shd w:val="clear" w:color="auto" w:fill="auto"/>
            <w:noWrap/>
            <w:hideMark/>
          </w:tcPr>
          <w:p w14:paraId="1D9ABE6A"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52.6</w:t>
            </w:r>
          </w:p>
        </w:tc>
        <w:tc>
          <w:tcPr>
            <w:tcW w:w="774" w:type="pct"/>
            <w:shd w:val="clear" w:color="auto" w:fill="auto"/>
            <w:noWrap/>
            <w:hideMark/>
          </w:tcPr>
          <w:p w14:paraId="5487B3A9"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0AE4E9D4" w14:textId="77777777" w:rsidTr="00FF15A7">
        <w:trPr>
          <w:trHeight w:val="400"/>
        </w:trPr>
        <w:tc>
          <w:tcPr>
            <w:tcW w:w="1680" w:type="pct"/>
            <w:shd w:val="clear" w:color="auto" w:fill="auto"/>
            <w:noWrap/>
            <w:hideMark/>
          </w:tcPr>
          <w:p w14:paraId="3E65C72F"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Female</w:t>
            </w:r>
          </w:p>
        </w:tc>
        <w:tc>
          <w:tcPr>
            <w:tcW w:w="559" w:type="pct"/>
            <w:shd w:val="clear" w:color="auto" w:fill="auto"/>
            <w:noWrap/>
            <w:hideMark/>
          </w:tcPr>
          <w:p w14:paraId="619727AB"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578 </w:t>
            </w:r>
          </w:p>
        </w:tc>
        <w:tc>
          <w:tcPr>
            <w:tcW w:w="508" w:type="pct"/>
            <w:shd w:val="clear" w:color="auto" w:fill="auto"/>
            <w:noWrap/>
            <w:hideMark/>
          </w:tcPr>
          <w:p w14:paraId="7ED9C3E7"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49.9 </w:t>
            </w:r>
          </w:p>
        </w:tc>
        <w:tc>
          <w:tcPr>
            <w:tcW w:w="492" w:type="pct"/>
            <w:shd w:val="clear" w:color="auto" w:fill="auto"/>
            <w:noWrap/>
            <w:hideMark/>
          </w:tcPr>
          <w:p w14:paraId="033D6DA2"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2340</w:t>
            </w:r>
          </w:p>
        </w:tc>
        <w:tc>
          <w:tcPr>
            <w:tcW w:w="987" w:type="pct"/>
            <w:shd w:val="clear" w:color="auto" w:fill="auto"/>
            <w:noWrap/>
            <w:hideMark/>
          </w:tcPr>
          <w:p w14:paraId="66A384F0"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47.4</w:t>
            </w:r>
          </w:p>
        </w:tc>
        <w:tc>
          <w:tcPr>
            <w:tcW w:w="774" w:type="pct"/>
            <w:shd w:val="clear" w:color="auto" w:fill="auto"/>
            <w:noWrap/>
            <w:hideMark/>
          </w:tcPr>
          <w:p w14:paraId="2A2FE806"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15527903" w14:textId="77777777" w:rsidTr="00FF15A7">
        <w:trPr>
          <w:trHeight w:val="400"/>
        </w:trPr>
        <w:tc>
          <w:tcPr>
            <w:tcW w:w="1680" w:type="pct"/>
            <w:shd w:val="clear" w:color="auto" w:fill="auto"/>
            <w:noWrap/>
            <w:hideMark/>
          </w:tcPr>
          <w:p w14:paraId="0AEB0D9C" w14:textId="77777777" w:rsidR="003864E9"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rPr>
              <w:t>Age (year), mean ± SD</w:t>
            </w:r>
          </w:p>
        </w:tc>
        <w:tc>
          <w:tcPr>
            <w:tcW w:w="559" w:type="pct"/>
            <w:shd w:val="clear" w:color="auto" w:fill="auto"/>
            <w:noWrap/>
            <w:hideMark/>
          </w:tcPr>
          <w:p w14:paraId="7675D7DC" w14:textId="77777777" w:rsidR="003864E9" w:rsidRPr="008E4315" w:rsidRDefault="00000000" w:rsidP="0055187E">
            <w:pPr>
              <w:spacing w:line="360" w:lineRule="auto"/>
              <w:jc w:val="both"/>
              <w:rPr>
                <w:rFonts w:ascii="Book Antiqua" w:eastAsia="等线" w:hAnsi="Book Antiqua"/>
                <w:b/>
                <w:bCs/>
                <w:color w:val="000000"/>
              </w:rPr>
            </w:pPr>
          </w:p>
        </w:tc>
        <w:tc>
          <w:tcPr>
            <w:tcW w:w="508" w:type="pct"/>
            <w:shd w:val="clear" w:color="auto" w:fill="auto"/>
            <w:noWrap/>
            <w:hideMark/>
          </w:tcPr>
          <w:p w14:paraId="21E709FC" w14:textId="77777777" w:rsidR="003864E9"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3776D426" w14:textId="77777777" w:rsidR="003864E9"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64B59A35" w14:textId="77777777" w:rsidR="003864E9"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25E9CC61"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0.005 </w:t>
            </w:r>
          </w:p>
        </w:tc>
      </w:tr>
      <w:tr w:rsidR="00ED04AE" w:rsidRPr="008E4315" w14:paraId="0CF8EF26" w14:textId="77777777" w:rsidTr="00FF15A7">
        <w:trPr>
          <w:trHeight w:val="400"/>
        </w:trPr>
        <w:tc>
          <w:tcPr>
            <w:tcW w:w="1680" w:type="pct"/>
            <w:shd w:val="clear" w:color="auto" w:fill="auto"/>
            <w:noWrap/>
            <w:hideMark/>
          </w:tcPr>
          <w:p w14:paraId="17F91E6A" w14:textId="77777777" w:rsidR="00476A0A" w:rsidRPr="008E4315" w:rsidRDefault="00000000" w:rsidP="0055187E">
            <w:pPr>
              <w:spacing w:line="360" w:lineRule="auto"/>
              <w:jc w:val="both"/>
              <w:rPr>
                <w:rFonts w:ascii="Book Antiqua" w:eastAsia="等线" w:hAnsi="Book Antiqua"/>
                <w:color w:val="000000"/>
              </w:rPr>
            </w:pPr>
          </w:p>
        </w:tc>
        <w:tc>
          <w:tcPr>
            <w:tcW w:w="559" w:type="pct"/>
            <w:shd w:val="clear" w:color="auto" w:fill="auto"/>
            <w:noWrap/>
            <w:hideMark/>
          </w:tcPr>
          <w:p w14:paraId="4B10966F"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34 </w:t>
            </w:r>
          </w:p>
        </w:tc>
        <w:tc>
          <w:tcPr>
            <w:tcW w:w="508" w:type="pct"/>
            <w:shd w:val="clear" w:color="auto" w:fill="auto"/>
            <w:noWrap/>
            <w:hideMark/>
          </w:tcPr>
          <w:p w14:paraId="5667F691" w14:textId="77777777" w:rsidR="00476A0A" w:rsidRPr="008E4315" w:rsidRDefault="00000000" w:rsidP="0055187E">
            <w:pPr>
              <w:spacing w:line="360" w:lineRule="auto"/>
              <w:jc w:val="both"/>
              <w:rPr>
                <w:rFonts w:ascii="Book Antiqua" w:eastAsia="等线" w:hAnsi="Book Antiqua"/>
                <w:color w:val="000000"/>
              </w:rPr>
            </w:pPr>
          </w:p>
        </w:tc>
        <w:tc>
          <w:tcPr>
            <w:tcW w:w="492" w:type="pct"/>
            <w:shd w:val="clear" w:color="auto" w:fill="auto"/>
            <w:noWrap/>
            <w:hideMark/>
          </w:tcPr>
          <w:p w14:paraId="6D6AF523"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32.91 </w:t>
            </w:r>
          </w:p>
        </w:tc>
        <w:tc>
          <w:tcPr>
            <w:tcW w:w="987" w:type="pct"/>
            <w:shd w:val="clear" w:color="auto" w:fill="auto"/>
            <w:noWrap/>
            <w:hideMark/>
          </w:tcPr>
          <w:p w14:paraId="3B4B1F19" w14:textId="77777777" w:rsidR="00476A0A" w:rsidRPr="008E4315" w:rsidRDefault="00000000" w:rsidP="0055187E">
            <w:pPr>
              <w:spacing w:line="360" w:lineRule="auto"/>
              <w:jc w:val="both"/>
              <w:rPr>
                <w:rFonts w:ascii="Book Antiqua" w:eastAsia="等线" w:hAnsi="Book Antiqua"/>
                <w:color w:val="000000"/>
              </w:rPr>
            </w:pPr>
          </w:p>
        </w:tc>
        <w:tc>
          <w:tcPr>
            <w:tcW w:w="774" w:type="pct"/>
            <w:shd w:val="clear" w:color="auto" w:fill="auto"/>
            <w:noWrap/>
            <w:hideMark/>
          </w:tcPr>
          <w:p w14:paraId="4BF4E4C3"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13C27032" w14:textId="77777777" w:rsidTr="00FF15A7">
        <w:trPr>
          <w:trHeight w:val="400"/>
        </w:trPr>
        <w:tc>
          <w:tcPr>
            <w:tcW w:w="1680" w:type="pct"/>
            <w:shd w:val="clear" w:color="auto" w:fill="auto"/>
            <w:noWrap/>
            <w:hideMark/>
          </w:tcPr>
          <w:p w14:paraId="44FB4445" w14:textId="77777777" w:rsidR="00476A0A" w:rsidRPr="008E4315" w:rsidRDefault="00000000" w:rsidP="0055187E">
            <w:pPr>
              <w:spacing w:line="360" w:lineRule="auto"/>
              <w:jc w:val="both"/>
              <w:rPr>
                <w:rFonts w:ascii="Book Antiqua" w:eastAsia="等线" w:hAnsi="Book Antiqua"/>
                <w:color w:val="000000"/>
                <w:lang w:eastAsia="zh-CN"/>
              </w:rPr>
            </w:pPr>
          </w:p>
        </w:tc>
        <w:tc>
          <w:tcPr>
            <w:tcW w:w="559" w:type="pct"/>
            <w:shd w:val="clear" w:color="auto" w:fill="auto"/>
            <w:noWrap/>
            <w:hideMark/>
          </w:tcPr>
          <w:p w14:paraId="7676DF22"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5 </w:t>
            </w:r>
          </w:p>
        </w:tc>
        <w:tc>
          <w:tcPr>
            <w:tcW w:w="508" w:type="pct"/>
            <w:shd w:val="clear" w:color="auto" w:fill="auto"/>
            <w:noWrap/>
            <w:hideMark/>
          </w:tcPr>
          <w:p w14:paraId="495B13E9" w14:textId="77777777" w:rsidR="00476A0A" w:rsidRPr="008E4315" w:rsidRDefault="00000000" w:rsidP="0055187E">
            <w:pPr>
              <w:spacing w:line="360" w:lineRule="auto"/>
              <w:jc w:val="both"/>
              <w:rPr>
                <w:rFonts w:ascii="Book Antiqua" w:eastAsia="等线" w:hAnsi="Book Antiqua"/>
                <w:color w:val="000000"/>
              </w:rPr>
            </w:pPr>
          </w:p>
        </w:tc>
        <w:tc>
          <w:tcPr>
            <w:tcW w:w="492" w:type="pct"/>
            <w:shd w:val="clear" w:color="auto" w:fill="auto"/>
            <w:noWrap/>
            <w:hideMark/>
          </w:tcPr>
          <w:p w14:paraId="4617B586"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5.38 </w:t>
            </w:r>
          </w:p>
        </w:tc>
        <w:tc>
          <w:tcPr>
            <w:tcW w:w="987" w:type="pct"/>
            <w:shd w:val="clear" w:color="auto" w:fill="auto"/>
            <w:noWrap/>
            <w:hideMark/>
          </w:tcPr>
          <w:p w14:paraId="169BB464" w14:textId="77777777" w:rsidR="00476A0A" w:rsidRPr="008E4315" w:rsidRDefault="00000000" w:rsidP="0055187E">
            <w:pPr>
              <w:spacing w:line="360" w:lineRule="auto"/>
              <w:jc w:val="both"/>
              <w:rPr>
                <w:rFonts w:ascii="Book Antiqua" w:eastAsia="等线" w:hAnsi="Book Antiqua"/>
                <w:color w:val="000000"/>
              </w:rPr>
            </w:pPr>
          </w:p>
        </w:tc>
        <w:tc>
          <w:tcPr>
            <w:tcW w:w="774" w:type="pct"/>
            <w:shd w:val="clear" w:color="auto" w:fill="auto"/>
            <w:noWrap/>
            <w:hideMark/>
          </w:tcPr>
          <w:p w14:paraId="6E642A94"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04C96BFB" w14:textId="77777777" w:rsidTr="00FF15A7">
        <w:trPr>
          <w:trHeight w:val="400"/>
        </w:trPr>
        <w:tc>
          <w:tcPr>
            <w:tcW w:w="1680" w:type="pct"/>
            <w:shd w:val="clear" w:color="auto" w:fill="auto"/>
            <w:noWrap/>
            <w:hideMark/>
          </w:tcPr>
          <w:p w14:paraId="2556EE88" w14:textId="77777777" w:rsidR="003864E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Primary tumor location</w:t>
            </w:r>
          </w:p>
        </w:tc>
        <w:tc>
          <w:tcPr>
            <w:tcW w:w="559" w:type="pct"/>
            <w:shd w:val="clear" w:color="auto" w:fill="auto"/>
            <w:noWrap/>
            <w:hideMark/>
          </w:tcPr>
          <w:p w14:paraId="13098C02" w14:textId="77777777" w:rsidR="003864E9" w:rsidRPr="008E4315" w:rsidRDefault="00000000" w:rsidP="0055187E">
            <w:pPr>
              <w:spacing w:line="360" w:lineRule="auto"/>
              <w:jc w:val="both"/>
              <w:rPr>
                <w:rFonts w:ascii="Book Antiqua" w:eastAsia="等线" w:hAnsi="Book Antiqua"/>
                <w:b/>
                <w:bCs/>
                <w:color w:val="000000"/>
              </w:rPr>
            </w:pPr>
          </w:p>
        </w:tc>
        <w:tc>
          <w:tcPr>
            <w:tcW w:w="508" w:type="pct"/>
            <w:shd w:val="clear" w:color="auto" w:fill="auto"/>
            <w:noWrap/>
            <w:hideMark/>
          </w:tcPr>
          <w:p w14:paraId="704CEFD5" w14:textId="77777777" w:rsidR="003864E9"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5299A6AE" w14:textId="77777777" w:rsidR="003864E9"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6B9C350E" w14:textId="77777777" w:rsidR="003864E9"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62AC3DBD"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ED04AE" w:rsidRPr="008E4315" w14:paraId="163555D7" w14:textId="77777777" w:rsidTr="00FF15A7">
        <w:trPr>
          <w:trHeight w:val="400"/>
        </w:trPr>
        <w:tc>
          <w:tcPr>
            <w:tcW w:w="1680" w:type="pct"/>
            <w:shd w:val="clear" w:color="auto" w:fill="auto"/>
            <w:noWrap/>
            <w:hideMark/>
          </w:tcPr>
          <w:p w14:paraId="3E403A60"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 xml:space="preserve">Proximal </w:t>
            </w:r>
          </w:p>
        </w:tc>
        <w:tc>
          <w:tcPr>
            <w:tcW w:w="559" w:type="pct"/>
            <w:shd w:val="clear" w:color="auto" w:fill="auto"/>
            <w:noWrap/>
            <w:hideMark/>
          </w:tcPr>
          <w:p w14:paraId="410C4593"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176 </w:t>
            </w:r>
          </w:p>
        </w:tc>
        <w:tc>
          <w:tcPr>
            <w:tcW w:w="508" w:type="pct"/>
            <w:shd w:val="clear" w:color="auto" w:fill="auto"/>
            <w:noWrap/>
            <w:hideMark/>
          </w:tcPr>
          <w:p w14:paraId="0ED5E3EF"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16.3 </w:t>
            </w:r>
          </w:p>
        </w:tc>
        <w:tc>
          <w:tcPr>
            <w:tcW w:w="492" w:type="pct"/>
            <w:shd w:val="clear" w:color="auto" w:fill="auto"/>
            <w:noWrap/>
            <w:hideMark/>
          </w:tcPr>
          <w:p w14:paraId="3E95FEE6"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1030</w:t>
            </w:r>
          </w:p>
        </w:tc>
        <w:tc>
          <w:tcPr>
            <w:tcW w:w="987" w:type="pct"/>
            <w:shd w:val="clear" w:color="auto" w:fill="auto"/>
            <w:noWrap/>
            <w:hideMark/>
          </w:tcPr>
          <w:p w14:paraId="1B608470"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33.3</w:t>
            </w:r>
          </w:p>
        </w:tc>
        <w:tc>
          <w:tcPr>
            <w:tcW w:w="774" w:type="pct"/>
            <w:shd w:val="clear" w:color="auto" w:fill="auto"/>
            <w:noWrap/>
            <w:hideMark/>
          </w:tcPr>
          <w:p w14:paraId="60C59015"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000A24B8" w14:textId="77777777" w:rsidTr="00FF15A7">
        <w:trPr>
          <w:trHeight w:val="400"/>
        </w:trPr>
        <w:tc>
          <w:tcPr>
            <w:tcW w:w="1680" w:type="pct"/>
            <w:shd w:val="clear" w:color="auto" w:fill="auto"/>
            <w:noWrap/>
            <w:hideMark/>
          </w:tcPr>
          <w:p w14:paraId="172AD547"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Distal</w:t>
            </w:r>
          </w:p>
        </w:tc>
        <w:tc>
          <w:tcPr>
            <w:tcW w:w="559" w:type="pct"/>
            <w:shd w:val="clear" w:color="auto" w:fill="auto"/>
            <w:noWrap/>
            <w:hideMark/>
          </w:tcPr>
          <w:p w14:paraId="6144B2CC"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903 </w:t>
            </w:r>
          </w:p>
        </w:tc>
        <w:tc>
          <w:tcPr>
            <w:tcW w:w="508" w:type="pct"/>
            <w:shd w:val="clear" w:color="auto" w:fill="auto"/>
            <w:noWrap/>
            <w:hideMark/>
          </w:tcPr>
          <w:p w14:paraId="238C2A2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83.7 </w:t>
            </w:r>
          </w:p>
        </w:tc>
        <w:tc>
          <w:tcPr>
            <w:tcW w:w="492" w:type="pct"/>
            <w:shd w:val="clear" w:color="auto" w:fill="auto"/>
            <w:noWrap/>
            <w:hideMark/>
          </w:tcPr>
          <w:p w14:paraId="533AFA08"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2067</w:t>
            </w:r>
          </w:p>
        </w:tc>
        <w:tc>
          <w:tcPr>
            <w:tcW w:w="987" w:type="pct"/>
            <w:shd w:val="clear" w:color="auto" w:fill="auto"/>
            <w:noWrap/>
            <w:hideMark/>
          </w:tcPr>
          <w:p w14:paraId="1896DE26"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66.7</w:t>
            </w:r>
          </w:p>
        </w:tc>
        <w:tc>
          <w:tcPr>
            <w:tcW w:w="774" w:type="pct"/>
            <w:shd w:val="clear" w:color="auto" w:fill="auto"/>
            <w:noWrap/>
            <w:hideMark/>
          </w:tcPr>
          <w:p w14:paraId="6ED51817"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7F0EF998" w14:textId="77777777" w:rsidTr="00FF15A7">
        <w:trPr>
          <w:trHeight w:val="400"/>
        </w:trPr>
        <w:tc>
          <w:tcPr>
            <w:tcW w:w="1680" w:type="pct"/>
            <w:shd w:val="clear" w:color="auto" w:fill="auto"/>
            <w:noWrap/>
            <w:hideMark/>
          </w:tcPr>
          <w:p w14:paraId="202F4BC9" w14:textId="77777777" w:rsidR="003864E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Differentiation</w:t>
            </w:r>
          </w:p>
        </w:tc>
        <w:tc>
          <w:tcPr>
            <w:tcW w:w="559" w:type="pct"/>
            <w:shd w:val="clear" w:color="auto" w:fill="auto"/>
            <w:noWrap/>
            <w:hideMark/>
          </w:tcPr>
          <w:p w14:paraId="517B268D" w14:textId="77777777" w:rsidR="003864E9" w:rsidRPr="008E4315" w:rsidRDefault="00000000" w:rsidP="0055187E">
            <w:pPr>
              <w:spacing w:line="360" w:lineRule="auto"/>
              <w:jc w:val="both"/>
              <w:rPr>
                <w:rFonts w:ascii="Book Antiqua" w:eastAsia="等线" w:hAnsi="Book Antiqua"/>
                <w:b/>
                <w:bCs/>
                <w:color w:val="000000"/>
              </w:rPr>
            </w:pPr>
          </w:p>
        </w:tc>
        <w:tc>
          <w:tcPr>
            <w:tcW w:w="508" w:type="pct"/>
            <w:shd w:val="clear" w:color="auto" w:fill="auto"/>
            <w:noWrap/>
            <w:hideMark/>
          </w:tcPr>
          <w:p w14:paraId="7C82D01A" w14:textId="77777777" w:rsidR="003864E9"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41767054" w14:textId="77777777" w:rsidR="003864E9"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77C01C28" w14:textId="77777777" w:rsidR="003864E9"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20051BFA"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ED04AE" w:rsidRPr="008E4315" w14:paraId="7AC52583" w14:textId="77777777" w:rsidTr="00FF15A7">
        <w:trPr>
          <w:trHeight w:val="400"/>
        </w:trPr>
        <w:tc>
          <w:tcPr>
            <w:tcW w:w="1680" w:type="pct"/>
            <w:shd w:val="clear" w:color="auto" w:fill="auto"/>
            <w:noWrap/>
            <w:hideMark/>
          </w:tcPr>
          <w:p w14:paraId="7C8A29C3"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Well</w:t>
            </w:r>
          </w:p>
        </w:tc>
        <w:tc>
          <w:tcPr>
            <w:tcW w:w="559" w:type="pct"/>
            <w:shd w:val="clear" w:color="auto" w:fill="auto"/>
            <w:noWrap/>
            <w:hideMark/>
          </w:tcPr>
          <w:p w14:paraId="5B710D42"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9 </w:t>
            </w:r>
          </w:p>
        </w:tc>
        <w:tc>
          <w:tcPr>
            <w:tcW w:w="508" w:type="pct"/>
            <w:shd w:val="clear" w:color="auto" w:fill="auto"/>
            <w:noWrap/>
            <w:hideMark/>
          </w:tcPr>
          <w:p w14:paraId="1B167AB7"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1.2 </w:t>
            </w:r>
          </w:p>
        </w:tc>
        <w:tc>
          <w:tcPr>
            <w:tcW w:w="492" w:type="pct"/>
            <w:shd w:val="clear" w:color="auto" w:fill="auto"/>
            <w:noWrap/>
            <w:hideMark/>
          </w:tcPr>
          <w:p w14:paraId="486E7ADF"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211</w:t>
            </w:r>
          </w:p>
        </w:tc>
        <w:tc>
          <w:tcPr>
            <w:tcW w:w="987" w:type="pct"/>
            <w:shd w:val="clear" w:color="auto" w:fill="auto"/>
            <w:noWrap/>
            <w:hideMark/>
          </w:tcPr>
          <w:p w14:paraId="516CA649"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7.5</w:t>
            </w:r>
          </w:p>
        </w:tc>
        <w:tc>
          <w:tcPr>
            <w:tcW w:w="774" w:type="pct"/>
            <w:shd w:val="clear" w:color="auto" w:fill="auto"/>
            <w:noWrap/>
            <w:hideMark/>
          </w:tcPr>
          <w:p w14:paraId="5034203A"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04DF543E" w14:textId="77777777" w:rsidTr="00FF15A7">
        <w:trPr>
          <w:trHeight w:val="400"/>
        </w:trPr>
        <w:tc>
          <w:tcPr>
            <w:tcW w:w="1680" w:type="pct"/>
            <w:shd w:val="clear" w:color="auto" w:fill="auto"/>
            <w:noWrap/>
            <w:hideMark/>
          </w:tcPr>
          <w:p w14:paraId="783D07A0"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Moderate</w:t>
            </w:r>
          </w:p>
        </w:tc>
        <w:tc>
          <w:tcPr>
            <w:tcW w:w="559" w:type="pct"/>
            <w:shd w:val="clear" w:color="auto" w:fill="auto"/>
            <w:noWrap/>
            <w:hideMark/>
          </w:tcPr>
          <w:p w14:paraId="585A7AD6"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124 </w:t>
            </w:r>
          </w:p>
        </w:tc>
        <w:tc>
          <w:tcPr>
            <w:tcW w:w="508" w:type="pct"/>
            <w:shd w:val="clear" w:color="auto" w:fill="auto"/>
            <w:noWrap/>
            <w:hideMark/>
          </w:tcPr>
          <w:p w14:paraId="22274B5F"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16.3 </w:t>
            </w:r>
          </w:p>
        </w:tc>
        <w:tc>
          <w:tcPr>
            <w:tcW w:w="492" w:type="pct"/>
            <w:shd w:val="clear" w:color="auto" w:fill="auto"/>
            <w:noWrap/>
            <w:hideMark/>
          </w:tcPr>
          <w:p w14:paraId="58833701"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394</w:t>
            </w:r>
          </w:p>
        </w:tc>
        <w:tc>
          <w:tcPr>
            <w:tcW w:w="987" w:type="pct"/>
            <w:shd w:val="clear" w:color="auto" w:fill="auto"/>
            <w:noWrap/>
            <w:hideMark/>
          </w:tcPr>
          <w:p w14:paraId="3CE203BF"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14.0 </w:t>
            </w:r>
          </w:p>
        </w:tc>
        <w:tc>
          <w:tcPr>
            <w:tcW w:w="774" w:type="pct"/>
            <w:shd w:val="clear" w:color="auto" w:fill="auto"/>
            <w:noWrap/>
            <w:hideMark/>
          </w:tcPr>
          <w:p w14:paraId="45B67CD2"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53BFAB14" w14:textId="77777777" w:rsidTr="00FF15A7">
        <w:trPr>
          <w:trHeight w:val="400"/>
        </w:trPr>
        <w:tc>
          <w:tcPr>
            <w:tcW w:w="1680" w:type="pct"/>
            <w:shd w:val="clear" w:color="auto" w:fill="auto"/>
            <w:noWrap/>
            <w:hideMark/>
          </w:tcPr>
          <w:p w14:paraId="06AF7ABC"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Poor/Undifferentiated</w:t>
            </w:r>
          </w:p>
        </w:tc>
        <w:tc>
          <w:tcPr>
            <w:tcW w:w="559" w:type="pct"/>
            <w:shd w:val="clear" w:color="auto" w:fill="auto"/>
            <w:noWrap/>
            <w:hideMark/>
          </w:tcPr>
          <w:p w14:paraId="15043838"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626 </w:t>
            </w:r>
          </w:p>
        </w:tc>
        <w:tc>
          <w:tcPr>
            <w:tcW w:w="508" w:type="pct"/>
            <w:shd w:val="clear" w:color="auto" w:fill="auto"/>
            <w:noWrap/>
            <w:hideMark/>
          </w:tcPr>
          <w:p w14:paraId="5DED7F7A"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82.5 </w:t>
            </w:r>
          </w:p>
        </w:tc>
        <w:tc>
          <w:tcPr>
            <w:tcW w:w="492" w:type="pct"/>
            <w:shd w:val="clear" w:color="auto" w:fill="auto"/>
            <w:noWrap/>
            <w:hideMark/>
          </w:tcPr>
          <w:p w14:paraId="7B4061E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2214</w:t>
            </w:r>
          </w:p>
        </w:tc>
        <w:tc>
          <w:tcPr>
            <w:tcW w:w="987" w:type="pct"/>
            <w:shd w:val="clear" w:color="auto" w:fill="auto"/>
            <w:noWrap/>
            <w:hideMark/>
          </w:tcPr>
          <w:p w14:paraId="6FF9D5E7"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78.5 </w:t>
            </w:r>
          </w:p>
        </w:tc>
        <w:tc>
          <w:tcPr>
            <w:tcW w:w="774" w:type="pct"/>
            <w:shd w:val="clear" w:color="auto" w:fill="auto"/>
            <w:noWrap/>
            <w:hideMark/>
          </w:tcPr>
          <w:p w14:paraId="5E8FF53A"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1A6D65E7" w14:textId="77777777" w:rsidTr="00FF15A7">
        <w:trPr>
          <w:trHeight w:val="400"/>
        </w:trPr>
        <w:tc>
          <w:tcPr>
            <w:tcW w:w="1680" w:type="pct"/>
            <w:shd w:val="clear" w:color="auto" w:fill="auto"/>
            <w:noWrap/>
            <w:hideMark/>
          </w:tcPr>
          <w:p w14:paraId="7B130583" w14:textId="77777777" w:rsidR="003864E9" w:rsidRPr="008E4315" w:rsidRDefault="00000000" w:rsidP="0055187E">
            <w:pPr>
              <w:spacing w:line="360" w:lineRule="auto"/>
              <w:jc w:val="both"/>
              <w:rPr>
                <w:rFonts w:ascii="Book Antiqua" w:eastAsia="等线" w:hAnsi="Book Antiqua"/>
                <w:b/>
                <w:bCs/>
                <w:color w:val="000000"/>
              </w:rPr>
            </w:pPr>
            <w:proofErr w:type="spellStart"/>
            <w:r w:rsidRPr="008E4315">
              <w:rPr>
                <w:rFonts w:ascii="Book Antiqua" w:eastAsia="等线" w:hAnsi="Book Antiqua"/>
                <w:b/>
                <w:bCs/>
                <w:color w:val="000000"/>
              </w:rPr>
              <w:t>Linitis</w:t>
            </w:r>
            <w:proofErr w:type="spellEnd"/>
            <w:r w:rsidRPr="008E4315">
              <w:rPr>
                <w:rFonts w:ascii="Book Antiqua" w:eastAsia="等线" w:hAnsi="Book Antiqua"/>
                <w:b/>
                <w:bCs/>
                <w:color w:val="000000"/>
              </w:rPr>
              <w:t xml:space="preserve"> </w:t>
            </w:r>
            <w:proofErr w:type="spellStart"/>
            <w:r w:rsidRPr="008E4315">
              <w:rPr>
                <w:rFonts w:ascii="Book Antiqua" w:eastAsia="等线" w:hAnsi="Book Antiqua"/>
                <w:b/>
                <w:bCs/>
                <w:color w:val="000000"/>
              </w:rPr>
              <w:t>plastica</w:t>
            </w:r>
            <w:proofErr w:type="spellEnd"/>
          </w:p>
        </w:tc>
        <w:tc>
          <w:tcPr>
            <w:tcW w:w="559" w:type="pct"/>
            <w:shd w:val="clear" w:color="auto" w:fill="auto"/>
            <w:noWrap/>
            <w:hideMark/>
          </w:tcPr>
          <w:p w14:paraId="23C77E55" w14:textId="77777777" w:rsidR="003864E9" w:rsidRPr="008E4315" w:rsidRDefault="00000000" w:rsidP="0055187E">
            <w:pPr>
              <w:spacing w:line="360" w:lineRule="auto"/>
              <w:jc w:val="both"/>
              <w:rPr>
                <w:rFonts w:ascii="Book Antiqua" w:eastAsia="等线" w:hAnsi="Book Antiqua"/>
                <w:b/>
                <w:bCs/>
                <w:color w:val="000000"/>
              </w:rPr>
            </w:pPr>
          </w:p>
        </w:tc>
        <w:tc>
          <w:tcPr>
            <w:tcW w:w="508" w:type="pct"/>
            <w:shd w:val="clear" w:color="auto" w:fill="auto"/>
            <w:noWrap/>
            <w:hideMark/>
          </w:tcPr>
          <w:p w14:paraId="37465394" w14:textId="77777777" w:rsidR="003864E9"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2001204C" w14:textId="77777777" w:rsidR="003864E9"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6640BAAE" w14:textId="77777777" w:rsidR="003864E9"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5C469274"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0.070 </w:t>
            </w:r>
          </w:p>
        </w:tc>
      </w:tr>
      <w:tr w:rsidR="00ED04AE" w:rsidRPr="008E4315" w14:paraId="5CB8D87A" w14:textId="77777777" w:rsidTr="00FF15A7">
        <w:trPr>
          <w:trHeight w:val="400"/>
        </w:trPr>
        <w:tc>
          <w:tcPr>
            <w:tcW w:w="1680" w:type="pct"/>
            <w:shd w:val="clear" w:color="auto" w:fill="auto"/>
            <w:noWrap/>
            <w:hideMark/>
          </w:tcPr>
          <w:p w14:paraId="71EB08C3"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Yes</w:t>
            </w:r>
          </w:p>
        </w:tc>
        <w:tc>
          <w:tcPr>
            <w:tcW w:w="559" w:type="pct"/>
            <w:shd w:val="clear" w:color="auto" w:fill="auto"/>
            <w:noWrap/>
            <w:hideMark/>
          </w:tcPr>
          <w:p w14:paraId="60BC035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29 </w:t>
            </w:r>
          </w:p>
        </w:tc>
        <w:tc>
          <w:tcPr>
            <w:tcW w:w="508" w:type="pct"/>
            <w:shd w:val="clear" w:color="auto" w:fill="auto"/>
            <w:noWrap/>
            <w:hideMark/>
          </w:tcPr>
          <w:p w14:paraId="27DA27F5"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2.6 </w:t>
            </w:r>
          </w:p>
        </w:tc>
        <w:tc>
          <w:tcPr>
            <w:tcW w:w="492" w:type="pct"/>
            <w:shd w:val="clear" w:color="auto" w:fill="auto"/>
            <w:noWrap/>
            <w:hideMark/>
          </w:tcPr>
          <w:p w14:paraId="773BB0AD"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57</w:t>
            </w:r>
          </w:p>
        </w:tc>
        <w:tc>
          <w:tcPr>
            <w:tcW w:w="987" w:type="pct"/>
            <w:shd w:val="clear" w:color="auto" w:fill="auto"/>
            <w:noWrap/>
            <w:hideMark/>
          </w:tcPr>
          <w:p w14:paraId="47F5D269"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1.7 </w:t>
            </w:r>
          </w:p>
        </w:tc>
        <w:tc>
          <w:tcPr>
            <w:tcW w:w="774" w:type="pct"/>
            <w:shd w:val="clear" w:color="auto" w:fill="auto"/>
            <w:noWrap/>
            <w:hideMark/>
          </w:tcPr>
          <w:p w14:paraId="3C95DFD6"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5BE2DCA3" w14:textId="77777777" w:rsidTr="00FF15A7">
        <w:trPr>
          <w:trHeight w:val="400"/>
        </w:trPr>
        <w:tc>
          <w:tcPr>
            <w:tcW w:w="1680" w:type="pct"/>
            <w:shd w:val="clear" w:color="auto" w:fill="auto"/>
            <w:noWrap/>
            <w:hideMark/>
          </w:tcPr>
          <w:p w14:paraId="3A55A1F4"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lastRenderedPageBreak/>
              <w:t>No</w:t>
            </w:r>
          </w:p>
        </w:tc>
        <w:tc>
          <w:tcPr>
            <w:tcW w:w="559" w:type="pct"/>
            <w:shd w:val="clear" w:color="auto" w:fill="auto"/>
            <w:noWrap/>
            <w:hideMark/>
          </w:tcPr>
          <w:p w14:paraId="0232DB1F"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1101 </w:t>
            </w:r>
          </w:p>
        </w:tc>
        <w:tc>
          <w:tcPr>
            <w:tcW w:w="508" w:type="pct"/>
            <w:shd w:val="clear" w:color="auto" w:fill="auto"/>
            <w:noWrap/>
            <w:hideMark/>
          </w:tcPr>
          <w:p w14:paraId="740CE0B1"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97.4 </w:t>
            </w:r>
          </w:p>
        </w:tc>
        <w:tc>
          <w:tcPr>
            <w:tcW w:w="492" w:type="pct"/>
            <w:shd w:val="clear" w:color="auto" w:fill="auto"/>
            <w:noWrap/>
            <w:hideMark/>
          </w:tcPr>
          <w:p w14:paraId="2D14DB7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3279</w:t>
            </w:r>
          </w:p>
        </w:tc>
        <w:tc>
          <w:tcPr>
            <w:tcW w:w="987" w:type="pct"/>
            <w:shd w:val="clear" w:color="auto" w:fill="auto"/>
            <w:noWrap/>
            <w:hideMark/>
          </w:tcPr>
          <w:p w14:paraId="14353EA0"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98.3 </w:t>
            </w:r>
          </w:p>
        </w:tc>
        <w:tc>
          <w:tcPr>
            <w:tcW w:w="774" w:type="pct"/>
            <w:shd w:val="clear" w:color="auto" w:fill="auto"/>
            <w:noWrap/>
            <w:hideMark/>
          </w:tcPr>
          <w:p w14:paraId="59B04F66"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66902F58" w14:textId="77777777" w:rsidTr="00FF15A7">
        <w:trPr>
          <w:trHeight w:val="400"/>
        </w:trPr>
        <w:tc>
          <w:tcPr>
            <w:tcW w:w="1680" w:type="pct"/>
            <w:shd w:val="clear" w:color="auto" w:fill="auto"/>
            <w:noWrap/>
            <w:hideMark/>
          </w:tcPr>
          <w:p w14:paraId="2937383A" w14:textId="77777777" w:rsidR="003864E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Signet ring cell carcinoma</w:t>
            </w:r>
          </w:p>
        </w:tc>
        <w:tc>
          <w:tcPr>
            <w:tcW w:w="559" w:type="pct"/>
            <w:shd w:val="clear" w:color="auto" w:fill="auto"/>
            <w:noWrap/>
            <w:hideMark/>
          </w:tcPr>
          <w:p w14:paraId="4674C8D6" w14:textId="77777777" w:rsidR="003864E9" w:rsidRPr="008E4315" w:rsidRDefault="00000000" w:rsidP="0055187E">
            <w:pPr>
              <w:spacing w:line="360" w:lineRule="auto"/>
              <w:jc w:val="both"/>
              <w:rPr>
                <w:rFonts w:ascii="Book Antiqua" w:eastAsia="等线" w:hAnsi="Book Antiqua"/>
                <w:b/>
                <w:bCs/>
                <w:color w:val="000000"/>
              </w:rPr>
            </w:pPr>
          </w:p>
        </w:tc>
        <w:tc>
          <w:tcPr>
            <w:tcW w:w="508" w:type="pct"/>
            <w:shd w:val="clear" w:color="auto" w:fill="auto"/>
            <w:noWrap/>
            <w:hideMark/>
          </w:tcPr>
          <w:p w14:paraId="09498353" w14:textId="77777777" w:rsidR="003864E9"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643FC8DD" w14:textId="77777777" w:rsidR="003864E9"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7E09AB96" w14:textId="77777777" w:rsidR="003864E9"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54088982"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ED04AE" w:rsidRPr="008E4315" w14:paraId="42B16609" w14:textId="77777777" w:rsidTr="00FF15A7">
        <w:trPr>
          <w:trHeight w:val="400"/>
        </w:trPr>
        <w:tc>
          <w:tcPr>
            <w:tcW w:w="1680" w:type="pct"/>
            <w:shd w:val="clear" w:color="auto" w:fill="auto"/>
            <w:noWrap/>
            <w:hideMark/>
          </w:tcPr>
          <w:p w14:paraId="44752B1E"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Yes</w:t>
            </w:r>
          </w:p>
        </w:tc>
        <w:tc>
          <w:tcPr>
            <w:tcW w:w="559" w:type="pct"/>
            <w:shd w:val="clear" w:color="auto" w:fill="auto"/>
            <w:noWrap/>
            <w:hideMark/>
          </w:tcPr>
          <w:p w14:paraId="5E040A2B"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426 </w:t>
            </w:r>
          </w:p>
        </w:tc>
        <w:tc>
          <w:tcPr>
            <w:tcW w:w="508" w:type="pct"/>
            <w:shd w:val="clear" w:color="auto" w:fill="auto"/>
            <w:noWrap/>
            <w:hideMark/>
          </w:tcPr>
          <w:p w14:paraId="5C06FF84"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52.9 </w:t>
            </w:r>
          </w:p>
        </w:tc>
        <w:tc>
          <w:tcPr>
            <w:tcW w:w="492" w:type="pct"/>
            <w:shd w:val="clear" w:color="auto" w:fill="auto"/>
            <w:noWrap/>
            <w:hideMark/>
          </w:tcPr>
          <w:p w14:paraId="13855A60"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1429</w:t>
            </w:r>
          </w:p>
        </w:tc>
        <w:tc>
          <w:tcPr>
            <w:tcW w:w="987" w:type="pct"/>
            <w:shd w:val="clear" w:color="auto" w:fill="auto"/>
            <w:noWrap/>
            <w:hideMark/>
          </w:tcPr>
          <w:p w14:paraId="7DE8CC2B"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28.9 </w:t>
            </w:r>
          </w:p>
        </w:tc>
        <w:tc>
          <w:tcPr>
            <w:tcW w:w="774" w:type="pct"/>
            <w:shd w:val="clear" w:color="auto" w:fill="auto"/>
            <w:noWrap/>
            <w:hideMark/>
          </w:tcPr>
          <w:p w14:paraId="66ED8FC5"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3F9361F0" w14:textId="77777777" w:rsidTr="00FF15A7">
        <w:trPr>
          <w:trHeight w:val="400"/>
        </w:trPr>
        <w:tc>
          <w:tcPr>
            <w:tcW w:w="1680" w:type="pct"/>
            <w:shd w:val="clear" w:color="auto" w:fill="auto"/>
            <w:noWrap/>
            <w:hideMark/>
          </w:tcPr>
          <w:p w14:paraId="2AA44F92"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No</w:t>
            </w:r>
          </w:p>
        </w:tc>
        <w:tc>
          <w:tcPr>
            <w:tcW w:w="559" w:type="pct"/>
            <w:shd w:val="clear" w:color="auto" w:fill="auto"/>
            <w:noWrap/>
            <w:hideMark/>
          </w:tcPr>
          <w:p w14:paraId="7C8D67E1"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380 </w:t>
            </w:r>
          </w:p>
        </w:tc>
        <w:tc>
          <w:tcPr>
            <w:tcW w:w="508" w:type="pct"/>
            <w:shd w:val="clear" w:color="auto" w:fill="auto"/>
            <w:noWrap/>
            <w:hideMark/>
          </w:tcPr>
          <w:p w14:paraId="57D72CC1"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47.1 </w:t>
            </w:r>
          </w:p>
        </w:tc>
        <w:tc>
          <w:tcPr>
            <w:tcW w:w="492" w:type="pct"/>
            <w:shd w:val="clear" w:color="auto" w:fill="auto"/>
            <w:noWrap/>
            <w:hideMark/>
          </w:tcPr>
          <w:p w14:paraId="74DCD86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3510</w:t>
            </w:r>
          </w:p>
        </w:tc>
        <w:tc>
          <w:tcPr>
            <w:tcW w:w="987" w:type="pct"/>
            <w:shd w:val="clear" w:color="auto" w:fill="auto"/>
            <w:noWrap/>
            <w:hideMark/>
          </w:tcPr>
          <w:p w14:paraId="5767D883"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71.1 </w:t>
            </w:r>
          </w:p>
        </w:tc>
        <w:tc>
          <w:tcPr>
            <w:tcW w:w="774" w:type="pct"/>
            <w:shd w:val="clear" w:color="auto" w:fill="auto"/>
            <w:noWrap/>
            <w:hideMark/>
          </w:tcPr>
          <w:p w14:paraId="45EA10CD"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699C6122" w14:textId="77777777" w:rsidTr="00FF15A7">
        <w:trPr>
          <w:trHeight w:val="400"/>
        </w:trPr>
        <w:tc>
          <w:tcPr>
            <w:tcW w:w="1680" w:type="pct"/>
            <w:shd w:val="clear" w:color="auto" w:fill="auto"/>
            <w:hideMark/>
          </w:tcPr>
          <w:p w14:paraId="14210962" w14:textId="77777777" w:rsidR="003864E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Pathologic T-stage (AJCC 8</w:t>
            </w:r>
            <w:r w:rsidRPr="008E4315">
              <w:rPr>
                <w:rFonts w:ascii="Book Antiqua" w:eastAsia="等线" w:hAnsi="Book Antiqua"/>
                <w:b/>
                <w:bCs/>
                <w:color w:val="000000"/>
                <w:vertAlign w:val="superscript"/>
              </w:rPr>
              <w:t>th</w:t>
            </w:r>
            <w:r w:rsidRPr="008E4315">
              <w:rPr>
                <w:rFonts w:ascii="Book Antiqua" w:eastAsia="等线" w:hAnsi="Book Antiqua"/>
                <w:b/>
                <w:bCs/>
                <w:color w:val="000000"/>
              </w:rPr>
              <w:t>)</w:t>
            </w:r>
          </w:p>
        </w:tc>
        <w:tc>
          <w:tcPr>
            <w:tcW w:w="559" w:type="pct"/>
            <w:shd w:val="clear" w:color="auto" w:fill="auto"/>
            <w:noWrap/>
            <w:hideMark/>
          </w:tcPr>
          <w:p w14:paraId="5271BC3B" w14:textId="77777777" w:rsidR="003864E9" w:rsidRPr="008E4315" w:rsidRDefault="00000000" w:rsidP="0055187E">
            <w:pPr>
              <w:spacing w:line="360" w:lineRule="auto"/>
              <w:jc w:val="both"/>
              <w:rPr>
                <w:rFonts w:ascii="Book Antiqua" w:eastAsia="等线" w:hAnsi="Book Antiqua"/>
                <w:b/>
                <w:bCs/>
                <w:color w:val="000000"/>
              </w:rPr>
            </w:pPr>
          </w:p>
        </w:tc>
        <w:tc>
          <w:tcPr>
            <w:tcW w:w="508" w:type="pct"/>
            <w:shd w:val="clear" w:color="auto" w:fill="auto"/>
            <w:noWrap/>
            <w:hideMark/>
          </w:tcPr>
          <w:p w14:paraId="704F1625" w14:textId="77777777" w:rsidR="003864E9"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25118D2B" w14:textId="77777777" w:rsidR="003864E9"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2D616AB0" w14:textId="77777777" w:rsidR="003864E9"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0D46A108"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ED04AE" w:rsidRPr="008E4315" w14:paraId="5D994ED3" w14:textId="77777777" w:rsidTr="00FF15A7">
        <w:trPr>
          <w:trHeight w:val="400"/>
        </w:trPr>
        <w:tc>
          <w:tcPr>
            <w:tcW w:w="1680" w:type="pct"/>
            <w:shd w:val="clear" w:color="auto" w:fill="auto"/>
            <w:noWrap/>
            <w:hideMark/>
          </w:tcPr>
          <w:p w14:paraId="2F473C28"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T1</w:t>
            </w:r>
          </w:p>
        </w:tc>
        <w:tc>
          <w:tcPr>
            <w:tcW w:w="559" w:type="pct"/>
            <w:shd w:val="clear" w:color="auto" w:fill="auto"/>
            <w:noWrap/>
            <w:hideMark/>
          </w:tcPr>
          <w:p w14:paraId="5ADB8619"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197 </w:t>
            </w:r>
          </w:p>
        </w:tc>
        <w:tc>
          <w:tcPr>
            <w:tcW w:w="508" w:type="pct"/>
            <w:shd w:val="clear" w:color="auto" w:fill="auto"/>
            <w:noWrap/>
            <w:hideMark/>
          </w:tcPr>
          <w:p w14:paraId="32B4566F"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22.2 </w:t>
            </w:r>
          </w:p>
        </w:tc>
        <w:tc>
          <w:tcPr>
            <w:tcW w:w="492" w:type="pct"/>
            <w:shd w:val="clear" w:color="auto" w:fill="auto"/>
            <w:noWrap/>
            <w:hideMark/>
          </w:tcPr>
          <w:p w14:paraId="4B64A2A3"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498</w:t>
            </w:r>
          </w:p>
        </w:tc>
        <w:tc>
          <w:tcPr>
            <w:tcW w:w="987" w:type="pct"/>
            <w:shd w:val="clear" w:color="auto" w:fill="auto"/>
            <w:noWrap/>
            <w:hideMark/>
          </w:tcPr>
          <w:p w14:paraId="6EC01789"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24.3 </w:t>
            </w:r>
          </w:p>
        </w:tc>
        <w:tc>
          <w:tcPr>
            <w:tcW w:w="774" w:type="pct"/>
            <w:shd w:val="clear" w:color="auto" w:fill="auto"/>
            <w:noWrap/>
            <w:hideMark/>
          </w:tcPr>
          <w:p w14:paraId="5A53D82E"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2AAE050F" w14:textId="77777777" w:rsidTr="00FF15A7">
        <w:trPr>
          <w:trHeight w:val="400"/>
        </w:trPr>
        <w:tc>
          <w:tcPr>
            <w:tcW w:w="1680" w:type="pct"/>
            <w:shd w:val="clear" w:color="auto" w:fill="auto"/>
            <w:noWrap/>
            <w:hideMark/>
          </w:tcPr>
          <w:p w14:paraId="5D71E6FE"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T2</w:t>
            </w:r>
          </w:p>
        </w:tc>
        <w:tc>
          <w:tcPr>
            <w:tcW w:w="559" w:type="pct"/>
            <w:shd w:val="clear" w:color="auto" w:fill="auto"/>
            <w:noWrap/>
            <w:hideMark/>
          </w:tcPr>
          <w:p w14:paraId="75B77F27"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97 </w:t>
            </w:r>
          </w:p>
        </w:tc>
        <w:tc>
          <w:tcPr>
            <w:tcW w:w="508" w:type="pct"/>
            <w:shd w:val="clear" w:color="auto" w:fill="auto"/>
            <w:noWrap/>
            <w:hideMark/>
          </w:tcPr>
          <w:p w14:paraId="1B95F60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10.9 </w:t>
            </w:r>
          </w:p>
        </w:tc>
        <w:tc>
          <w:tcPr>
            <w:tcW w:w="492" w:type="pct"/>
            <w:shd w:val="clear" w:color="auto" w:fill="auto"/>
            <w:noWrap/>
            <w:hideMark/>
          </w:tcPr>
          <w:p w14:paraId="630D265D"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266</w:t>
            </w:r>
          </w:p>
        </w:tc>
        <w:tc>
          <w:tcPr>
            <w:tcW w:w="987" w:type="pct"/>
            <w:shd w:val="clear" w:color="auto" w:fill="auto"/>
            <w:noWrap/>
            <w:hideMark/>
          </w:tcPr>
          <w:p w14:paraId="0A85AF3B"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13.0 </w:t>
            </w:r>
          </w:p>
        </w:tc>
        <w:tc>
          <w:tcPr>
            <w:tcW w:w="774" w:type="pct"/>
            <w:shd w:val="clear" w:color="auto" w:fill="auto"/>
            <w:noWrap/>
            <w:hideMark/>
          </w:tcPr>
          <w:p w14:paraId="45A01E0F"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088659F3" w14:textId="77777777" w:rsidTr="00FF15A7">
        <w:trPr>
          <w:trHeight w:val="400"/>
        </w:trPr>
        <w:tc>
          <w:tcPr>
            <w:tcW w:w="1680" w:type="pct"/>
            <w:shd w:val="clear" w:color="auto" w:fill="auto"/>
            <w:noWrap/>
            <w:hideMark/>
          </w:tcPr>
          <w:p w14:paraId="7104E198"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T3</w:t>
            </w:r>
          </w:p>
        </w:tc>
        <w:tc>
          <w:tcPr>
            <w:tcW w:w="559" w:type="pct"/>
            <w:shd w:val="clear" w:color="auto" w:fill="auto"/>
            <w:noWrap/>
            <w:hideMark/>
          </w:tcPr>
          <w:p w14:paraId="634F798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143 </w:t>
            </w:r>
          </w:p>
        </w:tc>
        <w:tc>
          <w:tcPr>
            <w:tcW w:w="508" w:type="pct"/>
            <w:shd w:val="clear" w:color="auto" w:fill="auto"/>
            <w:noWrap/>
            <w:hideMark/>
          </w:tcPr>
          <w:p w14:paraId="7AF727C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16.1 </w:t>
            </w:r>
          </w:p>
        </w:tc>
        <w:tc>
          <w:tcPr>
            <w:tcW w:w="492" w:type="pct"/>
            <w:shd w:val="clear" w:color="auto" w:fill="auto"/>
            <w:noWrap/>
            <w:hideMark/>
          </w:tcPr>
          <w:p w14:paraId="76BF0743"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509</w:t>
            </w:r>
          </w:p>
        </w:tc>
        <w:tc>
          <w:tcPr>
            <w:tcW w:w="987" w:type="pct"/>
            <w:shd w:val="clear" w:color="auto" w:fill="auto"/>
            <w:noWrap/>
            <w:hideMark/>
          </w:tcPr>
          <w:p w14:paraId="1986983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24.9 </w:t>
            </w:r>
          </w:p>
        </w:tc>
        <w:tc>
          <w:tcPr>
            <w:tcW w:w="774" w:type="pct"/>
            <w:shd w:val="clear" w:color="auto" w:fill="auto"/>
            <w:noWrap/>
            <w:hideMark/>
          </w:tcPr>
          <w:p w14:paraId="5B8B4296"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15AB5C3E" w14:textId="77777777" w:rsidTr="00FF15A7">
        <w:trPr>
          <w:trHeight w:val="400"/>
        </w:trPr>
        <w:tc>
          <w:tcPr>
            <w:tcW w:w="1680" w:type="pct"/>
            <w:shd w:val="clear" w:color="auto" w:fill="auto"/>
            <w:noWrap/>
            <w:hideMark/>
          </w:tcPr>
          <w:p w14:paraId="25357082"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T4</w:t>
            </w:r>
          </w:p>
        </w:tc>
        <w:tc>
          <w:tcPr>
            <w:tcW w:w="559" w:type="pct"/>
            <w:shd w:val="clear" w:color="auto" w:fill="auto"/>
            <w:noWrap/>
            <w:hideMark/>
          </w:tcPr>
          <w:p w14:paraId="0E29EBAB"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452 </w:t>
            </w:r>
          </w:p>
        </w:tc>
        <w:tc>
          <w:tcPr>
            <w:tcW w:w="508" w:type="pct"/>
            <w:shd w:val="clear" w:color="auto" w:fill="auto"/>
            <w:noWrap/>
            <w:hideMark/>
          </w:tcPr>
          <w:p w14:paraId="7942BAB0"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50.8 </w:t>
            </w:r>
          </w:p>
        </w:tc>
        <w:tc>
          <w:tcPr>
            <w:tcW w:w="492" w:type="pct"/>
            <w:shd w:val="clear" w:color="auto" w:fill="auto"/>
            <w:noWrap/>
            <w:hideMark/>
          </w:tcPr>
          <w:p w14:paraId="1000DB4A"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773</w:t>
            </w:r>
          </w:p>
        </w:tc>
        <w:tc>
          <w:tcPr>
            <w:tcW w:w="987" w:type="pct"/>
            <w:shd w:val="clear" w:color="auto" w:fill="auto"/>
            <w:noWrap/>
            <w:hideMark/>
          </w:tcPr>
          <w:p w14:paraId="0BE96859"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37.8 </w:t>
            </w:r>
          </w:p>
        </w:tc>
        <w:tc>
          <w:tcPr>
            <w:tcW w:w="774" w:type="pct"/>
            <w:shd w:val="clear" w:color="auto" w:fill="auto"/>
            <w:noWrap/>
            <w:hideMark/>
          </w:tcPr>
          <w:p w14:paraId="1454D63B"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67C955AD" w14:textId="77777777" w:rsidTr="00FF15A7">
        <w:trPr>
          <w:trHeight w:val="400"/>
        </w:trPr>
        <w:tc>
          <w:tcPr>
            <w:tcW w:w="1680" w:type="pct"/>
            <w:shd w:val="clear" w:color="auto" w:fill="auto"/>
            <w:hideMark/>
          </w:tcPr>
          <w:p w14:paraId="69FE82F3" w14:textId="77777777" w:rsidR="003864E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Pathologic N-stage (AJCC 8</w:t>
            </w:r>
            <w:r w:rsidRPr="008E4315">
              <w:rPr>
                <w:rFonts w:ascii="Book Antiqua" w:eastAsia="等线" w:hAnsi="Book Antiqua"/>
                <w:b/>
                <w:bCs/>
                <w:color w:val="000000"/>
                <w:vertAlign w:val="superscript"/>
              </w:rPr>
              <w:t>th</w:t>
            </w:r>
            <w:r w:rsidRPr="008E4315">
              <w:rPr>
                <w:rFonts w:ascii="Book Antiqua" w:eastAsia="等线" w:hAnsi="Book Antiqua"/>
                <w:b/>
                <w:bCs/>
                <w:color w:val="000000"/>
              </w:rPr>
              <w:t>)</w:t>
            </w:r>
          </w:p>
        </w:tc>
        <w:tc>
          <w:tcPr>
            <w:tcW w:w="559" w:type="pct"/>
            <w:shd w:val="clear" w:color="auto" w:fill="auto"/>
            <w:noWrap/>
            <w:hideMark/>
          </w:tcPr>
          <w:p w14:paraId="63F2889B" w14:textId="77777777" w:rsidR="003864E9" w:rsidRPr="008E4315" w:rsidRDefault="00000000" w:rsidP="0055187E">
            <w:pPr>
              <w:spacing w:line="360" w:lineRule="auto"/>
              <w:jc w:val="both"/>
              <w:rPr>
                <w:rFonts w:ascii="Book Antiqua" w:eastAsia="等线" w:hAnsi="Book Antiqua"/>
                <w:b/>
                <w:bCs/>
                <w:color w:val="000000"/>
              </w:rPr>
            </w:pPr>
          </w:p>
        </w:tc>
        <w:tc>
          <w:tcPr>
            <w:tcW w:w="508" w:type="pct"/>
            <w:shd w:val="clear" w:color="auto" w:fill="auto"/>
            <w:noWrap/>
            <w:hideMark/>
          </w:tcPr>
          <w:p w14:paraId="6A6F8476" w14:textId="77777777" w:rsidR="003864E9"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5339A11F" w14:textId="77777777" w:rsidR="003864E9"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64E6FE92" w14:textId="77777777" w:rsidR="003864E9" w:rsidRPr="008E4315" w:rsidRDefault="00000000" w:rsidP="0055187E">
            <w:pPr>
              <w:spacing w:line="360" w:lineRule="auto"/>
              <w:jc w:val="both"/>
              <w:rPr>
                <w:rFonts w:ascii="Book Antiqua" w:hAnsi="Book Antiqua"/>
                <w:lang w:eastAsia="zh-CN"/>
              </w:rPr>
            </w:pPr>
          </w:p>
        </w:tc>
        <w:tc>
          <w:tcPr>
            <w:tcW w:w="774" w:type="pct"/>
            <w:shd w:val="clear" w:color="auto" w:fill="auto"/>
            <w:noWrap/>
            <w:hideMark/>
          </w:tcPr>
          <w:p w14:paraId="0CC11EDA"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ED04AE" w:rsidRPr="008E4315" w14:paraId="6A8A390F" w14:textId="77777777" w:rsidTr="00FF15A7">
        <w:trPr>
          <w:trHeight w:val="400"/>
        </w:trPr>
        <w:tc>
          <w:tcPr>
            <w:tcW w:w="1680" w:type="pct"/>
            <w:shd w:val="clear" w:color="auto" w:fill="auto"/>
            <w:noWrap/>
            <w:hideMark/>
          </w:tcPr>
          <w:p w14:paraId="31E8CECD"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N0</w:t>
            </w:r>
          </w:p>
        </w:tc>
        <w:tc>
          <w:tcPr>
            <w:tcW w:w="559" w:type="pct"/>
            <w:shd w:val="clear" w:color="auto" w:fill="auto"/>
            <w:noWrap/>
            <w:hideMark/>
          </w:tcPr>
          <w:p w14:paraId="4B52591A"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412 </w:t>
            </w:r>
          </w:p>
        </w:tc>
        <w:tc>
          <w:tcPr>
            <w:tcW w:w="508" w:type="pct"/>
            <w:shd w:val="clear" w:color="auto" w:fill="auto"/>
            <w:noWrap/>
            <w:hideMark/>
          </w:tcPr>
          <w:p w14:paraId="313110FD"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41.8 </w:t>
            </w:r>
          </w:p>
        </w:tc>
        <w:tc>
          <w:tcPr>
            <w:tcW w:w="492" w:type="pct"/>
            <w:shd w:val="clear" w:color="auto" w:fill="auto"/>
            <w:noWrap/>
            <w:hideMark/>
          </w:tcPr>
          <w:p w14:paraId="42658BE2"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1137</w:t>
            </w:r>
          </w:p>
        </w:tc>
        <w:tc>
          <w:tcPr>
            <w:tcW w:w="987" w:type="pct"/>
            <w:shd w:val="clear" w:color="auto" w:fill="auto"/>
            <w:noWrap/>
            <w:hideMark/>
          </w:tcPr>
          <w:p w14:paraId="4CB42C00"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49.9 </w:t>
            </w:r>
          </w:p>
        </w:tc>
        <w:tc>
          <w:tcPr>
            <w:tcW w:w="774" w:type="pct"/>
            <w:shd w:val="clear" w:color="auto" w:fill="auto"/>
            <w:noWrap/>
            <w:hideMark/>
          </w:tcPr>
          <w:p w14:paraId="3708E01B"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57C5ECB4" w14:textId="77777777" w:rsidTr="00FF15A7">
        <w:trPr>
          <w:trHeight w:val="400"/>
        </w:trPr>
        <w:tc>
          <w:tcPr>
            <w:tcW w:w="1680" w:type="pct"/>
            <w:shd w:val="clear" w:color="auto" w:fill="auto"/>
            <w:noWrap/>
            <w:hideMark/>
          </w:tcPr>
          <w:p w14:paraId="53BBD8B4"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N1</w:t>
            </w:r>
          </w:p>
        </w:tc>
        <w:tc>
          <w:tcPr>
            <w:tcW w:w="559" w:type="pct"/>
            <w:shd w:val="clear" w:color="auto" w:fill="auto"/>
            <w:noWrap/>
            <w:hideMark/>
          </w:tcPr>
          <w:p w14:paraId="68754C94"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119 </w:t>
            </w:r>
          </w:p>
        </w:tc>
        <w:tc>
          <w:tcPr>
            <w:tcW w:w="508" w:type="pct"/>
            <w:shd w:val="clear" w:color="auto" w:fill="auto"/>
            <w:noWrap/>
            <w:hideMark/>
          </w:tcPr>
          <w:p w14:paraId="7707A5C6"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12.1 </w:t>
            </w:r>
          </w:p>
        </w:tc>
        <w:tc>
          <w:tcPr>
            <w:tcW w:w="492" w:type="pct"/>
            <w:shd w:val="clear" w:color="auto" w:fill="auto"/>
            <w:noWrap/>
            <w:hideMark/>
          </w:tcPr>
          <w:p w14:paraId="7B6F9F3A"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724</w:t>
            </w:r>
          </w:p>
        </w:tc>
        <w:tc>
          <w:tcPr>
            <w:tcW w:w="987" w:type="pct"/>
            <w:shd w:val="clear" w:color="auto" w:fill="auto"/>
            <w:noWrap/>
            <w:hideMark/>
          </w:tcPr>
          <w:p w14:paraId="043C6F7B"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31.7 </w:t>
            </w:r>
          </w:p>
        </w:tc>
        <w:tc>
          <w:tcPr>
            <w:tcW w:w="774" w:type="pct"/>
            <w:shd w:val="clear" w:color="auto" w:fill="auto"/>
            <w:noWrap/>
            <w:hideMark/>
          </w:tcPr>
          <w:p w14:paraId="1D8D7B75"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12E4C282" w14:textId="77777777" w:rsidTr="00FF15A7">
        <w:trPr>
          <w:trHeight w:val="400"/>
        </w:trPr>
        <w:tc>
          <w:tcPr>
            <w:tcW w:w="1680" w:type="pct"/>
            <w:shd w:val="clear" w:color="auto" w:fill="auto"/>
            <w:noWrap/>
            <w:hideMark/>
          </w:tcPr>
          <w:p w14:paraId="5F168DE1"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N2</w:t>
            </w:r>
          </w:p>
        </w:tc>
        <w:tc>
          <w:tcPr>
            <w:tcW w:w="559" w:type="pct"/>
            <w:shd w:val="clear" w:color="auto" w:fill="auto"/>
            <w:noWrap/>
            <w:hideMark/>
          </w:tcPr>
          <w:p w14:paraId="7F4DDE6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162 </w:t>
            </w:r>
          </w:p>
        </w:tc>
        <w:tc>
          <w:tcPr>
            <w:tcW w:w="508" w:type="pct"/>
            <w:shd w:val="clear" w:color="auto" w:fill="auto"/>
            <w:noWrap/>
            <w:hideMark/>
          </w:tcPr>
          <w:p w14:paraId="695B1F2A"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16.4 </w:t>
            </w:r>
          </w:p>
        </w:tc>
        <w:tc>
          <w:tcPr>
            <w:tcW w:w="492" w:type="pct"/>
            <w:shd w:val="clear" w:color="auto" w:fill="auto"/>
            <w:noWrap/>
            <w:hideMark/>
          </w:tcPr>
          <w:p w14:paraId="67C77C2D"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232</w:t>
            </w:r>
          </w:p>
        </w:tc>
        <w:tc>
          <w:tcPr>
            <w:tcW w:w="987" w:type="pct"/>
            <w:shd w:val="clear" w:color="auto" w:fill="auto"/>
            <w:noWrap/>
            <w:hideMark/>
          </w:tcPr>
          <w:p w14:paraId="6AF3B618"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10.2 </w:t>
            </w:r>
          </w:p>
        </w:tc>
        <w:tc>
          <w:tcPr>
            <w:tcW w:w="774" w:type="pct"/>
            <w:shd w:val="clear" w:color="auto" w:fill="auto"/>
            <w:noWrap/>
            <w:hideMark/>
          </w:tcPr>
          <w:p w14:paraId="229D9834"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3E866A07" w14:textId="77777777" w:rsidTr="00FF15A7">
        <w:trPr>
          <w:trHeight w:val="400"/>
        </w:trPr>
        <w:tc>
          <w:tcPr>
            <w:tcW w:w="1680" w:type="pct"/>
            <w:shd w:val="clear" w:color="auto" w:fill="auto"/>
            <w:noWrap/>
            <w:hideMark/>
          </w:tcPr>
          <w:p w14:paraId="6D06B0DE"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N3</w:t>
            </w:r>
          </w:p>
        </w:tc>
        <w:tc>
          <w:tcPr>
            <w:tcW w:w="559" w:type="pct"/>
            <w:shd w:val="clear" w:color="auto" w:fill="auto"/>
            <w:noWrap/>
            <w:hideMark/>
          </w:tcPr>
          <w:p w14:paraId="34BC24F8"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292 </w:t>
            </w:r>
          </w:p>
        </w:tc>
        <w:tc>
          <w:tcPr>
            <w:tcW w:w="508" w:type="pct"/>
            <w:shd w:val="clear" w:color="auto" w:fill="auto"/>
            <w:noWrap/>
            <w:hideMark/>
          </w:tcPr>
          <w:p w14:paraId="30E2FC5C"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29.6 </w:t>
            </w:r>
          </w:p>
        </w:tc>
        <w:tc>
          <w:tcPr>
            <w:tcW w:w="492" w:type="pct"/>
            <w:shd w:val="clear" w:color="auto" w:fill="auto"/>
            <w:noWrap/>
            <w:hideMark/>
          </w:tcPr>
          <w:p w14:paraId="0EF82D17"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188</w:t>
            </w:r>
          </w:p>
        </w:tc>
        <w:tc>
          <w:tcPr>
            <w:tcW w:w="987" w:type="pct"/>
            <w:shd w:val="clear" w:color="auto" w:fill="auto"/>
            <w:noWrap/>
            <w:hideMark/>
          </w:tcPr>
          <w:p w14:paraId="61E692C3"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8.2 </w:t>
            </w:r>
          </w:p>
        </w:tc>
        <w:tc>
          <w:tcPr>
            <w:tcW w:w="774" w:type="pct"/>
            <w:shd w:val="clear" w:color="auto" w:fill="auto"/>
            <w:noWrap/>
            <w:hideMark/>
          </w:tcPr>
          <w:p w14:paraId="659920A6"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19423124" w14:textId="77777777" w:rsidTr="00FF15A7">
        <w:trPr>
          <w:trHeight w:val="400"/>
        </w:trPr>
        <w:tc>
          <w:tcPr>
            <w:tcW w:w="1680" w:type="pct"/>
            <w:shd w:val="clear" w:color="auto" w:fill="auto"/>
            <w:hideMark/>
          </w:tcPr>
          <w:p w14:paraId="459E73B2" w14:textId="77777777" w:rsidR="003864E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Pathologic M-stage</w:t>
            </w:r>
          </w:p>
        </w:tc>
        <w:tc>
          <w:tcPr>
            <w:tcW w:w="559" w:type="pct"/>
            <w:shd w:val="clear" w:color="auto" w:fill="auto"/>
            <w:noWrap/>
            <w:hideMark/>
          </w:tcPr>
          <w:p w14:paraId="6AC955BE" w14:textId="77777777" w:rsidR="003864E9" w:rsidRPr="008E4315" w:rsidRDefault="00000000" w:rsidP="0055187E">
            <w:pPr>
              <w:spacing w:line="360" w:lineRule="auto"/>
              <w:jc w:val="both"/>
              <w:rPr>
                <w:rFonts w:ascii="Book Antiqua" w:eastAsia="等线" w:hAnsi="Book Antiqua"/>
                <w:b/>
                <w:bCs/>
                <w:color w:val="000000"/>
              </w:rPr>
            </w:pPr>
          </w:p>
        </w:tc>
        <w:tc>
          <w:tcPr>
            <w:tcW w:w="508" w:type="pct"/>
            <w:shd w:val="clear" w:color="auto" w:fill="auto"/>
            <w:noWrap/>
            <w:hideMark/>
          </w:tcPr>
          <w:p w14:paraId="48EB514F" w14:textId="77777777" w:rsidR="003864E9"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069B2423" w14:textId="77777777" w:rsidR="003864E9"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08C5FD6D" w14:textId="77777777" w:rsidR="003864E9"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2E98069B"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ED04AE" w:rsidRPr="008E4315" w14:paraId="78E5DED9" w14:textId="77777777" w:rsidTr="00FF15A7">
        <w:trPr>
          <w:trHeight w:val="400"/>
        </w:trPr>
        <w:tc>
          <w:tcPr>
            <w:tcW w:w="1680" w:type="pct"/>
            <w:shd w:val="clear" w:color="auto" w:fill="auto"/>
            <w:noWrap/>
            <w:hideMark/>
          </w:tcPr>
          <w:p w14:paraId="1B63FAD6"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M0</w:t>
            </w:r>
          </w:p>
        </w:tc>
        <w:tc>
          <w:tcPr>
            <w:tcW w:w="559" w:type="pct"/>
            <w:shd w:val="clear" w:color="auto" w:fill="auto"/>
            <w:noWrap/>
            <w:hideMark/>
          </w:tcPr>
          <w:p w14:paraId="659AA587"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869 </w:t>
            </w:r>
          </w:p>
        </w:tc>
        <w:tc>
          <w:tcPr>
            <w:tcW w:w="508" w:type="pct"/>
            <w:shd w:val="clear" w:color="auto" w:fill="auto"/>
            <w:noWrap/>
            <w:hideMark/>
          </w:tcPr>
          <w:p w14:paraId="78CD1850"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79.4 </w:t>
            </w:r>
          </w:p>
        </w:tc>
        <w:tc>
          <w:tcPr>
            <w:tcW w:w="492" w:type="pct"/>
            <w:shd w:val="clear" w:color="auto" w:fill="auto"/>
            <w:noWrap/>
            <w:hideMark/>
          </w:tcPr>
          <w:p w14:paraId="6F2AA0F5"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1268</w:t>
            </w:r>
          </w:p>
        </w:tc>
        <w:tc>
          <w:tcPr>
            <w:tcW w:w="987" w:type="pct"/>
            <w:shd w:val="clear" w:color="auto" w:fill="auto"/>
            <w:noWrap/>
            <w:hideMark/>
          </w:tcPr>
          <w:p w14:paraId="516DC66C"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45.9 </w:t>
            </w:r>
          </w:p>
        </w:tc>
        <w:tc>
          <w:tcPr>
            <w:tcW w:w="774" w:type="pct"/>
            <w:shd w:val="clear" w:color="auto" w:fill="auto"/>
            <w:noWrap/>
            <w:hideMark/>
          </w:tcPr>
          <w:p w14:paraId="7B61FAF7"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19C7003A" w14:textId="77777777" w:rsidTr="00FF15A7">
        <w:trPr>
          <w:trHeight w:val="400"/>
        </w:trPr>
        <w:tc>
          <w:tcPr>
            <w:tcW w:w="1680" w:type="pct"/>
            <w:shd w:val="clear" w:color="auto" w:fill="auto"/>
            <w:noWrap/>
            <w:hideMark/>
          </w:tcPr>
          <w:p w14:paraId="25A31442"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M1</w:t>
            </w:r>
          </w:p>
        </w:tc>
        <w:tc>
          <w:tcPr>
            <w:tcW w:w="559" w:type="pct"/>
            <w:shd w:val="clear" w:color="auto" w:fill="auto"/>
            <w:noWrap/>
            <w:hideMark/>
          </w:tcPr>
          <w:p w14:paraId="7C4CF154"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225 </w:t>
            </w:r>
          </w:p>
        </w:tc>
        <w:tc>
          <w:tcPr>
            <w:tcW w:w="508" w:type="pct"/>
            <w:shd w:val="clear" w:color="auto" w:fill="auto"/>
            <w:noWrap/>
            <w:hideMark/>
          </w:tcPr>
          <w:p w14:paraId="2ED31D0D"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20.6 </w:t>
            </w:r>
          </w:p>
        </w:tc>
        <w:tc>
          <w:tcPr>
            <w:tcW w:w="492" w:type="pct"/>
            <w:shd w:val="clear" w:color="auto" w:fill="auto"/>
            <w:noWrap/>
            <w:hideMark/>
          </w:tcPr>
          <w:p w14:paraId="740E472C"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1492</w:t>
            </w:r>
          </w:p>
        </w:tc>
        <w:tc>
          <w:tcPr>
            <w:tcW w:w="987" w:type="pct"/>
            <w:shd w:val="clear" w:color="auto" w:fill="auto"/>
            <w:noWrap/>
            <w:hideMark/>
          </w:tcPr>
          <w:p w14:paraId="62CD5FD0"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54.1 </w:t>
            </w:r>
          </w:p>
        </w:tc>
        <w:tc>
          <w:tcPr>
            <w:tcW w:w="774" w:type="pct"/>
            <w:shd w:val="clear" w:color="auto" w:fill="auto"/>
            <w:noWrap/>
            <w:hideMark/>
          </w:tcPr>
          <w:p w14:paraId="7BE1A013"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726A15B5" w14:textId="77777777" w:rsidTr="00FF15A7">
        <w:trPr>
          <w:trHeight w:val="400"/>
        </w:trPr>
        <w:tc>
          <w:tcPr>
            <w:tcW w:w="1680" w:type="pct"/>
            <w:shd w:val="clear" w:color="auto" w:fill="auto"/>
            <w:noWrap/>
            <w:hideMark/>
          </w:tcPr>
          <w:p w14:paraId="02606659" w14:textId="4FCA2282" w:rsidR="003864E9" w:rsidRPr="008E4315" w:rsidRDefault="00000000" w:rsidP="0055187E">
            <w:pPr>
              <w:spacing w:line="360" w:lineRule="auto"/>
              <w:jc w:val="both"/>
              <w:rPr>
                <w:rFonts w:ascii="Book Antiqua" w:eastAsia="等线" w:hAnsi="Book Antiqua"/>
                <w:b/>
                <w:bCs/>
                <w:color w:val="000000"/>
              </w:rPr>
            </w:pPr>
            <w:proofErr w:type="spellStart"/>
            <w:r w:rsidRPr="008E4315">
              <w:rPr>
                <w:rFonts w:ascii="Book Antiqua" w:eastAsia="等线" w:hAnsi="Book Antiqua"/>
                <w:b/>
                <w:bCs/>
                <w:color w:val="000000"/>
              </w:rPr>
              <w:t>pTNM</w:t>
            </w:r>
            <w:proofErr w:type="spellEnd"/>
            <w:r w:rsidRPr="008E4315">
              <w:rPr>
                <w:rFonts w:ascii="Book Antiqua" w:eastAsia="等线" w:hAnsi="Book Antiqua"/>
                <w:b/>
                <w:bCs/>
                <w:color w:val="000000"/>
              </w:rPr>
              <w:t xml:space="preserve"> stage (AJCC TNM 8</w:t>
            </w:r>
            <w:r w:rsidRPr="008E4315">
              <w:rPr>
                <w:rFonts w:ascii="Book Antiqua" w:eastAsia="等线" w:hAnsi="Book Antiqua"/>
                <w:b/>
                <w:bCs/>
                <w:color w:val="000000"/>
                <w:vertAlign w:val="superscript"/>
              </w:rPr>
              <w:t>th</w:t>
            </w:r>
            <w:r w:rsidRPr="008E4315">
              <w:rPr>
                <w:rFonts w:ascii="Book Antiqua" w:eastAsia="等线" w:hAnsi="Book Antiqua"/>
                <w:b/>
                <w:bCs/>
                <w:color w:val="000000"/>
              </w:rPr>
              <w:t>)</w:t>
            </w:r>
          </w:p>
        </w:tc>
        <w:tc>
          <w:tcPr>
            <w:tcW w:w="559" w:type="pct"/>
            <w:shd w:val="clear" w:color="auto" w:fill="auto"/>
            <w:noWrap/>
            <w:hideMark/>
          </w:tcPr>
          <w:p w14:paraId="47431D6D" w14:textId="77777777" w:rsidR="003864E9" w:rsidRPr="008E4315" w:rsidRDefault="00000000" w:rsidP="0055187E">
            <w:pPr>
              <w:spacing w:line="360" w:lineRule="auto"/>
              <w:jc w:val="both"/>
              <w:rPr>
                <w:rFonts w:ascii="Book Antiqua" w:eastAsia="等线" w:hAnsi="Book Antiqua"/>
                <w:b/>
                <w:bCs/>
                <w:color w:val="000000"/>
              </w:rPr>
            </w:pPr>
          </w:p>
        </w:tc>
        <w:tc>
          <w:tcPr>
            <w:tcW w:w="508" w:type="pct"/>
            <w:shd w:val="clear" w:color="auto" w:fill="auto"/>
            <w:noWrap/>
            <w:hideMark/>
          </w:tcPr>
          <w:p w14:paraId="74CCC82C" w14:textId="77777777" w:rsidR="003864E9"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6F282E34" w14:textId="77777777" w:rsidR="003864E9"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73816238" w14:textId="77777777" w:rsidR="003864E9"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45A1FCBF"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ED04AE" w:rsidRPr="008E4315" w14:paraId="7428594C" w14:textId="77777777" w:rsidTr="00FF15A7">
        <w:trPr>
          <w:trHeight w:val="400"/>
        </w:trPr>
        <w:tc>
          <w:tcPr>
            <w:tcW w:w="1680" w:type="pct"/>
            <w:shd w:val="clear" w:color="auto" w:fill="auto"/>
            <w:noWrap/>
            <w:hideMark/>
          </w:tcPr>
          <w:p w14:paraId="6ACFB74A"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I</w:t>
            </w:r>
          </w:p>
        </w:tc>
        <w:tc>
          <w:tcPr>
            <w:tcW w:w="559" w:type="pct"/>
            <w:shd w:val="clear" w:color="auto" w:fill="auto"/>
            <w:noWrap/>
            <w:hideMark/>
          </w:tcPr>
          <w:p w14:paraId="3DB77982"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222 </w:t>
            </w:r>
          </w:p>
        </w:tc>
        <w:tc>
          <w:tcPr>
            <w:tcW w:w="508" w:type="pct"/>
            <w:shd w:val="clear" w:color="auto" w:fill="auto"/>
            <w:noWrap/>
            <w:hideMark/>
          </w:tcPr>
          <w:p w14:paraId="42BD5228"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21.2 </w:t>
            </w:r>
          </w:p>
        </w:tc>
        <w:tc>
          <w:tcPr>
            <w:tcW w:w="492" w:type="pct"/>
            <w:shd w:val="clear" w:color="auto" w:fill="auto"/>
            <w:noWrap/>
            <w:hideMark/>
          </w:tcPr>
          <w:p w14:paraId="7405B1E1"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649</w:t>
            </w:r>
          </w:p>
        </w:tc>
        <w:tc>
          <w:tcPr>
            <w:tcW w:w="987" w:type="pct"/>
            <w:shd w:val="clear" w:color="auto" w:fill="auto"/>
            <w:noWrap/>
            <w:hideMark/>
          </w:tcPr>
          <w:p w14:paraId="1985ED6A"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20.3 </w:t>
            </w:r>
          </w:p>
        </w:tc>
        <w:tc>
          <w:tcPr>
            <w:tcW w:w="774" w:type="pct"/>
            <w:shd w:val="clear" w:color="auto" w:fill="auto"/>
            <w:noWrap/>
            <w:hideMark/>
          </w:tcPr>
          <w:p w14:paraId="41F1CBE8"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375BD22F" w14:textId="77777777" w:rsidTr="00FF15A7">
        <w:trPr>
          <w:trHeight w:val="400"/>
        </w:trPr>
        <w:tc>
          <w:tcPr>
            <w:tcW w:w="1680" w:type="pct"/>
            <w:shd w:val="clear" w:color="auto" w:fill="auto"/>
            <w:noWrap/>
            <w:hideMark/>
          </w:tcPr>
          <w:p w14:paraId="4AF6A687"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II</w:t>
            </w:r>
          </w:p>
        </w:tc>
        <w:tc>
          <w:tcPr>
            <w:tcW w:w="559" w:type="pct"/>
            <w:shd w:val="clear" w:color="auto" w:fill="auto"/>
            <w:noWrap/>
            <w:hideMark/>
          </w:tcPr>
          <w:p w14:paraId="735F74DD"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169 </w:t>
            </w:r>
          </w:p>
        </w:tc>
        <w:tc>
          <w:tcPr>
            <w:tcW w:w="508" w:type="pct"/>
            <w:shd w:val="clear" w:color="auto" w:fill="auto"/>
            <w:noWrap/>
            <w:hideMark/>
          </w:tcPr>
          <w:p w14:paraId="30132ABD"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16.1 </w:t>
            </w:r>
          </w:p>
        </w:tc>
        <w:tc>
          <w:tcPr>
            <w:tcW w:w="492" w:type="pct"/>
            <w:shd w:val="clear" w:color="auto" w:fill="auto"/>
            <w:noWrap/>
            <w:hideMark/>
          </w:tcPr>
          <w:p w14:paraId="6A5B503A"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377</w:t>
            </w:r>
          </w:p>
        </w:tc>
        <w:tc>
          <w:tcPr>
            <w:tcW w:w="987" w:type="pct"/>
            <w:shd w:val="clear" w:color="auto" w:fill="auto"/>
            <w:noWrap/>
            <w:hideMark/>
          </w:tcPr>
          <w:p w14:paraId="4C21AA6B"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11.7 </w:t>
            </w:r>
          </w:p>
        </w:tc>
        <w:tc>
          <w:tcPr>
            <w:tcW w:w="774" w:type="pct"/>
            <w:shd w:val="clear" w:color="auto" w:fill="auto"/>
            <w:noWrap/>
            <w:hideMark/>
          </w:tcPr>
          <w:p w14:paraId="4293B38C"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04FEA702" w14:textId="77777777" w:rsidTr="00FF15A7">
        <w:trPr>
          <w:trHeight w:val="400"/>
        </w:trPr>
        <w:tc>
          <w:tcPr>
            <w:tcW w:w="1680" w:type="pct"/>
            <w:shd w:val="clear" w:color="auto" w:fill="auto"/>
            <w:noWrap/>
            <w:hideMark/>
          </w:tcPr>
          <w:p w14:paraId="589B241F"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III</w:t>
            </w:r>
          </w:p>
        </w:tc>
        <w:tc>
          <w:tcPr>
            <w:tcW w:w="559" w:type="pct"/>
            <w:shd w:val="clear" w:color="auto" w:fill="auto"/>
            <w:noWrap/>
            <w:hideMark/>
          </w:tcPr>
          <w:p w14:paraId="52C5AB4D"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433 </w:t>
            </w:r>
          </w:p>
        </w:tc>
        <w:tc>
          <w:tcPr>
            <w:tcW w:w="508" w:type="pct"/>
            <w:shd w:val="clear" w:color="auto" w:fill="auto"/>
            <w:noWrap/>
            <w:hideMark/>
          </w:tcPr>
          <w:p w14:paraId="04499459"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41.3 </w:t>
            </w:r>
          </w:p>
        </w:tc>
        <w:tc>
          <w:tcPr>
            <w:tcW w:w="492" w:type="pct"/>
            <w:shd w:val="clear" w:color="auto" w:fill="auto"/>
            <w:noWrap/>
            <w:hideMark/>
          </w:tcPr>
          <w:p w14:paraId="15CCD8FA"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498</w:t>
            </w:r>
          </w:p>
        </w:tc>
        <w:tc>
          <w:tcPr>
            <w:tcW w:w="987" w:type="pct"/>
            <w:shd w:val="clear" w:color="auto" w:fill="auto"/>
            <w:noWrap/>
            <w:hideMark/>
          </w:tcPr>
          <w:p w14:paraId="6EAC9C99"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15.5 </w:t>
            </w:r>
          </w:p>
        </w:tc>
        <w:tc>
          <w:tcPr>
            <w:tcW w:w="774" w:type="pct"/>
            <w:shd w:val="clear" w:color="auto" w:fill="auto"/>
            <w:noWrap/>
            <w:hideMark/>
          </w:tcPr>
          <w:p w14:paraId="6F00991C"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42FE19A8" w14:textId="77777777" w:rsidTr="00FF15A7">
        <w:trPr>
          <w:trHeight w:val="400"/>
        </w:trPr>
        <w:tc>
          <w:tcPr>
            <w:tcW w:w="1680" w:type="pct"/>
            <w:shd w:val="clear" w:color="auto" w:fill="auto"/>
            <w:noWrap/>
            <w:hideMark/>
          </w:tcPr>
          <w:p w14:paraId="3859B77E"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IV</w:t>
            </w:r>
          </w:p>
        </w:tc>
        <w:tc>
          <w:tcPr>
            <w:tcW w:w="559" w:type="pct"/>
            <w:shd w:val="clear" w:color="auto" w:fill="auto"/>
            <w:noWrap/>
            <w:hideMark/>
          </w:tcPr>
          <w:p w14:paraId="64E1265A"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225 </w:t>
            </w:r>
          </w:p>
        </w:tc>
        <w:tc>
          <w:tcPr>
            <w:tcW w:w="508" w:type="pct"/>
            <w:shd w:val="clear" w:color="auto" w:fill="auto"/>
            <w:noWrap/>
            <w:hideMark/>
          </w:tcPr>
          <w:p w14:paraId="2C8932C6"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21.4 </w:t>
            </w:r>
          </w:p>
        </w:tc>
        <w:tc>
          <w:tcPr>
            <w:tcW w:w="492" w:type="pct"/>
            <w:shd w:val="clear" w:color="auto" w:fill="auto"/>
            <w:noWrap/>
            <w:hideMark/>
          </w:tcPr>
          <w:p w14:paraId="266D94DF"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1687</w:t>
            </w:r>
          </w:p>
        </w:tc>
        <w:tc>
          <w:tcPr>
            <w:tcW w:w="987" w:type="pct"/>
            <w:shd w:val="clear" w:color="auto" w:fill="auto"/>
            <w:noWrap/>
            <w:hideMark/>
          </w:tcPr>
          <w:p w14:paraId="54F4F8AA"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52.5 </w:t>
            </w:r>
          </w:p>
        </w:tc>
        <w:tc>
          <w:tcPr>
            <w:tcW w:w="774" w:type="pct"/>
            <w:shd w:val="clear" w:color="auto" w:fill="auto"/>
            <w:noWrap/>
            <w:hideMark/>
          </w:tcPr>
          <w:p w14:paraId="54F480CD"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7B0730E9" w14:textId="77777777" w:rsidTr="00FF15A7">
        <w:trPr>
          <w:trHeight w:val="400"/>
        </w:trPr>
        <w:tc>
          <w:tcPr>
            <w:tcW w:w="1680" w:type="pct"/>
            <w:shd w:val="clear" w:color="auto" w:fill="auto"/>
            <w:noWrap/>
            <w:hideMark/>
          </w:tcPr>
          <w:p w14:paraId="292B0C10" w14:textId="77777777" w:rsidR="003864E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Surgery</w:t>
            </w:r>
          </w:p>
        </w:tc>
        <w:tc>
          <w:tcPr>
            <w:tcW w:w="559" w:type="pct"/>
            <w:shd w:val="clear" w:color="auto" w:fill="auto"/>
            <w:noWrap/>
            <w:hideMark/>
          </w:tcPr>
          <w:p w14:paraId="737A86F8" w14:textId="77777777" w:rsidR="003864E9" w:rsidRPr="008E4315" w:rsidRDefault="00000000" w:rsidP="0055187E">
            <w:pPr>
              <w:spacing w:line="360" w:lineRule="auto"/>
              <w:jc w:val="both"/>
              <w:rPr>
                <w:rFonts w:ascii="Book Antiqua" w:eastAsia="等线" w:hAnsi="Book Antiqua"/>
                <w:b/>
                <w:bCs/>
                <w:color w:val="000000"/>
              </w:rPr>
            </w:pPr>
          </w:p>
        </w:tc>
        <w:tc>
          <w:tcPr>
            <w:tcW w:w="508" w:type="pct"/>
            <w:shd w:val="clear" w:color="auto" w:fill="auto"/>
            <w:noWrap/>
            <w:hideMark/>
          </w:tcPr>
          <w:p w14:paraId="3E98CB09" w14:textId="77777777" w:rsidR="003864E9"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06B1E453" w14:textId="77777777" w:rsidR="003864E9"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719105A3" w14:textId="77777777" w:rsidR="003864E9"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639234F9"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ED04AE" w:rsidRPr="008E4315" w14:paraId="6737E01D" w14:textId="77777777" w:rsidTr="00FF15A7">
        <w:trPr>
          <w:trHeight w:val="400"/>
        </w:trPr>
        <w:tc>
          <w:tcPr>
            <w:tcW w:w="1680" w:type="pct"/>
            <w:shd w:val="clear" w:color="auto" w:fill="auto"/>
            <w:noWrap/>
            <w:hideMark/>
          </w:tcPr>
          <w:p w14:paraId="5DEC4F88"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Yes</w:t>
            </w:r>
          </w:p>
        </w:tc>
        <w:tc>
          <w:tcPr>
            <w:tcW w:w="559" w:type="pct"/>
            <w:shd w:val="clear" w:color="auto" w:fill="auto"/>
            <w:noWrap/>
            <w:hideMark/>
          </w:tcPr>
          <w:p w14:paraId="4DB3FC08"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869 </w:t>
            </w:r>
          </w:p>
        </w:tc>
        <w:tc>
          <w:tcPr>
            <w:tcW w:w="508" w:type="pct"/>
            <w:shd w:val="clear" w:color="auto" w:fill="auto"/>
            <w:noWrap/>
            <w:hideMark/>
          </w:tcPr>
          <w:p w14:paraId="0CD8A0C4"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75.1 </w:t>
            </w:r>
          </w:p>
        </w:tc>
        <w:tc>
          <w:tcPr>
            <w:tcW w:w="492" w:type="pct"/>
            <w:shd w:val="clear" w:color="auto" w:fill="auto"/>
            <w:noWrap/>
            <w:hideMark/>
          </w:tcPr>
          <w:p w14:paraId="6D9C3B38"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2047</w:t>
            </w:r>
          </w:p>
        </w:tc>
        <w:tc>
          <w:tcPr>
            <w:tcW w:w="987" w:type="pct"/>
            <w:shd w:val="clear" w:color="auto" w:fill="auto"/>
            <w:noWrap/>
            <w:hideMark/>
          </w:tcPr>
          <w:p w14:paraId="1D98C024"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41.4 </w:t>
            </w:r>
          </w:p>
        </w:tc>
        <w:tc>
          <w:tcPr>
            <w:tcW w:w="774" w:type="pct"/>
            <w:shd w:val="clear" w:color="auto" w:fill="auto"/>
            <w:noWrap/>
            <w:hideMark/>
          </w:tcPr>
          <w:p w14:paraId="080FF508"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03FCE0E8" w14:textId="77777777" w:rsidTr="00FF15A7">
        <w:trPr>
          <w:trHeight w:val="400"/>
        </w:trPr>
        <w:tc>
          <w:tcPr>
            <w:tcW w:w="1680" w:type="pct"/>
            <w:shd w:val="clear" w:color="auto" w:fill="auto"/>
            <w:noWrap/>
            <w:hideMark/>
          </w:tcPr>
          <w:p w14:paraId="659D98D1"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No</w:t>
            </w:r>
          </w:p>
        </w:tc>
        <w:tc>
          <w:tcPr>
            <w:tcW w:w="559" w:type="pct"/>
            <w:shd w:val="clear" w:color="auto" w:fill="auto"/>
            <w:noWrap/>
            <w:hideMark/>
          </w:tcPr>
          <w:p w14:paraId="69FC736C"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288 </w:t>
            </w:r>
          </w:p>
        </w:tc>
        <w:tc>
          <w:tcPr>
            <w:tcW w:w="508" w:type="pct"/>
            <w:shd w:val="clear" w:color="auto" w:fill="auto"/>
            <w:noWrap/>
            <w:hideMark/>
          </w:tcPr>
          <w:p w14:paraId="14E4ECD9"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24.9 </w:t>
            </w:r>
          </w:p>
        </w:tc>
        <w:tc>
          <w:tcPr>
            <w:tcW w:w="492" w:type="pct"/>
            <w:shd w:val="clear" w:color="auto" w:fill="auto"/>
            <w:noWrap/>
            <w:hideMark/>
          </w:tcPr>
          <w:p w14:paraId="2D5F08EA"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2892</w:t>
            </w:r>
          </w:p>
        </w:tc>
        <w:tc>
          <w:tcPr>
            <w:tcW w:w="987" w:type="pct"/>
            <w:shd w:val="clear" w:color="auto" w:fill="auto"/>
            <w:noWrap/>
            <w:hideMark/>
          </w:tcPr>
          <w:p w14:paraId="31E5C8CF"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58.6 </w:t>
            </w:r>
          </w:p>
        </w:tc>
        <w:tc>
          <w:tcPr>
            <w:tcW w:w="774" w:type="pct"/>
            <w:shd w:val="clear" w:color="auto" w:fill="auto"/>
            <w:noWrap/>
            <w:hideMark/>
          </w:tcPr>
          <w:p w14:paraId="575571D5"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3E8D18EE" w14:textId="77777777" w:rsidTr="00FF15A7">
        <w:trPr>
          <w:trHeight w:val="400"/>
        </w:trPr>
        <w:tc>
          <w:tcPr>
            <w:tcW w:w="1680" w:type="pct"/>
            <w:shd w:val="clear" w:color="auto" w:fill="auto"/>
            <w:noWrap/>
            <w:hideMark/>
          </w:tcPr>
          <w:p w14:paraId="174CE6AC" w14:textId="77777777" w:rsidR="00476A0A"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Chemotherapy</w:t>
            </w:r>
          </w:p>
        </w:tc>
        <w:tc>
          <w:tcPr>
            <w:tcW w:w="559" w:type="pct"/>
            <w:shd w:val="clear" w:color="auto" w:fill="auto"/>
            <w:noWrap/>
            <w:hideMark/>
          </w:tcPr>
          <w:p w14:paraId="7C3A0569" w14:textId="77777777" w:rsidR="00476A0A" w:rsidRPr="008E4315" w:rsidRDefault="00000000" w:rsidP="0055187E">
            <w:pPr>
              <w:spacing w:line="360" w:lineRule="auto"/>
              <w:jc w:val="both"/>
              <w:rPr>
                <w:rFonts w:ascii="Book Antiqua" w:eastAsia="Times New Roman" w:hAnsi="Book Antiqua"/>
              </w:rPr>
            </w:pPr>
          </w:p>
        </w:tc>
        <w:tc>
          <w:tcPr>
            <w:tcW w:w="508" w:type="pct"/>
            <w:shd w:val="clear" w:color="auto" w:fill="auto"/>
            <w:noWrap/>
            <w:hideMark/>
          </w:tcPr>
          <w:p w14:paraId="58EE7E6F" w14:textId="77777777" w:rsidR="00476A0A"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50755ABD" w14:textId="77777777" w:rsidR="00476A0A"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4126EC83" w14:textId="77777777" w:rsidR="00476A0A"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0D4C2DF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ED04AE" w:rsidRPr="008E4315" w14:paraId="33435614" w14:textId="77777777" w:rsidTr="00FF15A7">
        <w:trPr>
          <w:trHeight w:val="400"/>
        </w:trPr>
        <w:tc>
          <w:tcPr>
            <w:tcW w:w="1680" w:type="pct"/>
            <w:shd w:val="clear" w:color="auto" w:fill="auto"/>
            <w:noWrap/>
            <w:hideMark/>
          </w:tcPr>
          <w:p w14:paraId="46022A04"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Yes</w:t>
            </w:r>
          </w:p>
        </w:tc>
        <w:tc>
          <w:tcPr>
            <w:tcW w:w="559" w:type="pct"/>
            <w:shd w:val="clear" w:color="auto" w:fill="auto"/>
            <w:noWrap/>
            <w:hideMark/>
          </w:tcPr>
          <w:p w14:paraId="5C12C733"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428 </w:t>
            </w:r>
          </w:p>
        </w:tc>
        <w:tc>
          <w:tcPr>
            <w:tcW w:w="508" w:type="pct"/>
            <w:shd w:val="clear" w:color="auto" w:fill="auto"/>
            <w:noWrap/>
            <w:hideMark/>
          </w:tcPr>
          <w:p w14:paraId="5770D102"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36.9 </w:t>
            </w:r>
          </w:p>
        </w:tc>
        <w:tc>
          <w:tcPr>
            <w:tcW w:w="492" w:type="pct"/>
            <w:shd w:val="clear" w:color="auto" w:fill="auto"/>
            <w:noWrap/>
            <w:hideMark/>
          </w:tcPr>
          <w:p w14:paraId="1E0F1FA2"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2991</w:t>
            </w:r>
          </w:p>
        </w:tc>
        <w:tc>
          <w:tcPr>
            <w:tcW w:w="987" w:type="pct"/>
            <w:shd w:val="clear" w:color="auto" w:fill="auto"/>
            <w:noWrap/>
            <w:hideMark/>
          </w:tcPr>
          <w:p w14:paraId="453D3E87"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60.6 </w:t>
            </w:r>
          </w:p>
        </w:tc>
        <w:tc>
          <w:tcPr>
            <w:tcW w:w="774" w:type="pct"/>
            <w:shd w:val="clear" w:color="auto" w:fill="auto"/>
            <w:noWrap/>
            <w:hideMark/>
          </w:tcPr>
          <w:p w14:paraId="59948F1E"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5B0E5830" w14:textId="77777777" w:rsidTr="00FF15A7">
        <w:trPr>
          <w:trHeight w:val="400"/>
        </w:trPr>
        <w:tc>
          <w:tcPr>
            <w:tcW w:w="1680" w:type="pct"/>
            <w:shd w:val="clear" w:color="auto" w:fill="auto"/>
            <w:noWrap/>
            <w:hideMark/>
          </w:tcPr>
          <w:p w14:paraId="394A117C"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No</w:t>
            </w:r>
          </w:p>
        </w:tc>
        <w:tc>
          <w:tcPr>
            <w:tcW w:w="559" w:type="pct"/>
            <w:shd w:val="clear" w:color="auto" w:fill="auto"/>
            <w:noWrap/>
            <w:hideMark/>
          </w:tcPr>
          <w:p w14:paraId="698DA22D"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731 </w:t>
            </w:r>
          </w:p>
        </w:tc>
        <w:tc>
          <w:tcPr>
            <w:tcW w:w="508" w:type="pct"/>
            <w:shd w:val="clear" w:color="auto" w:fill="auto"/>
            <w:noWrap/>
            <w:hideMark/>
          </w:tcPr>
          <w:p w14:paraId="79939A45"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63.1 </w:t>
            </w:r>
          </w:p>
        </w:tc>
        <w:tc>
          <w:tcPr>
            <w:tcW w:w="492" w:type="pct"/>
            <w:shd w:val="clear" w:color="auto" w:fill="auto"/>
            <w:noWrap/>
            <w:hideMark/>
          </w:tcPr>
          <w:p w14:paraId="2E9247EC"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1948</w:t>
            </w:r>
          </w:p>
        </w:tc>
        <w:tc>
          <w:tcPr>
            <w:tcW w:w="987" w:type="pct"/>
            <w:shd w:val="clear" w:color="auto" w:fill="auto"/>
            <w:noWrap/>
            <w:hideMark/>
          </w:tcPr>
          <w:p w14:paraId="3CDDF024"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39.4 </w:t>
            </w:r>
          </w:p>
        </w:tc>
        <w:tc>
          <w:tcPr>
            <w:tcW w:w="774" w:type="pct"/>
            <w:shd w:val="clear" w:color="auto" w:fill="auto"/>
            <w:noWrap/>
            <w:hideMark/>
          </w:tcPr>
          <w:p w14:paraId="295272E4"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08676182" w14:textId="77777777" w:rsidTr="00FF15A7">
        <w:trPr>
          <w:trHeight w:val="400"/>
        </w:trPr>
        <w:tc>
          <w:tcPr>
            <w:tcW w:w="1680" w:type="pct"/>
            <w:shd w:val="clear" w:color="auto" w:fill="auto"/>
            <w:noWrap/>
            <w:hideMark/>
          </w:tcPr>
          <w:p w14:paraId="505A0E97" w14:textId="77777777" w:rsidR="00476A0A"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lastRenderedPageBreak/>
              <w:t>Lymphadenectomy</w:t>
            </w:r>
          </w:p>
        </w:tc>
        <w:tc>
          <w:tcPr>
            <w:tcW w:w="559" w:type="pct"/>
            <w:shd w:val="clear" w:color="auto" w:fill="auto"/>
            <w:noWrap/>
            <w:hideMark/>
          </w:tcPr>
          <w:p w14:paraId="29EE98F0" w14:textId="77777777" w:rsidR="00476A0A" w:rsidRPr="008E4315" w:rsidRDefault="00000000" w:rsidP="0055187E">
            <w:pPr>
              <w:spacing w:line="360" w:lineRule="auto"/>
              <w:jc w:val="both"/>
              <w:rPr>
                <w:rFonts w:ascii="Book Antiqua" w:eastAsia="Times New Roman" w:hAnsi="Book Antiqua"/>
              </w:rPr>
            </w:pPr>
          </w:p>
        </w:tc>
        <w:tc>
          <w:tcPr>
            <w:tcW w:w="508" w:type="pct"/>
            <w:shd w:val="clear" w:color="auto" w:fill="auto"/>
            <w:noWrap/>
            <w:hideMark/>
          </w:tcPr>
          <w:p w14:paraId="416E001C" w14:textId="77777777" w:rsidR="00476A0A"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3407129B" w14:textId="77777777" w:rsidR="00476A0A"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0E619562" w14:textId="77777777" w:rsidR="00476A0A"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50AC989B"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ED04AE" w:rsidRPr="008E4315" w14:paraId="18DFFCD0" w14:textId="77777777" w:rsidTr="00FF15A7">
        <w:trPr>
          <w:trHeight w:val="400"/>
        </w:trPr>
        <w:tc>
          <w:tcPr>
            <w:tcW w:w="1680" w:type="pct"/>
            <w:shd w:val="clear" w:color="auto" w:fill="auto"/>
            <w:noWrap/>
            <w:hideMark/>
          </w:tcPr>
          <w:p w14:paraId="01145A9F"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Yes</w:t>
            </w:r>
          </w:p>
        </w:tc>
        <w:tc>
          <w:tcPr>
            <w:tcW w:w="559" w:type="pct"/>
            <w:shd w:val="clear" w:color="auto" w:fill="auto"/>
            <w:noWrap/>
            <w:hideMark/>
          </w:tcPr>
          <w:p w14:paraId="04E5478D"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780 </w:t>
            </w:r>
          </w:p>
        </w:tc>
        <w:tc>
          <w:tcPr>
            <w:tcW w:w="508" w:type="pct"/>
            <w:shd w:val="clear" w:color="auto" w:fill="auto"/>
            <w:noWrap/>
            <w:hideMark/>
          </w:tcPr>
          <w:p w14:paraId="6AF6B221"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67.4 </w:t>
            </w:r>
          </w:p>
        </w:tc>
        <w:tc>
          <w:tcPr>
            <w:tcW w:w="492" w:type="pct"/>
            <w:shd w:val="clear" w:color="auto" w:fill="auto"/>
            <w:noWrap/>
            <w:hideMark/>
          </w:tcPr>
          <w:p w14:paraId="151C9363"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941</w:t>
            </w:r>
          </w:p>
        </w:tc>
        <w:tc>
          <w:tcPr>
            <w:tcW w:w="987" w:type="pct"/>
            <w:shd w:val="clear" w:color="auto" w:fill="auto"/>
            <w:noWrap/>
            <w:hideMark/>
          </w:tcPr>
          <w:p w14:paraId="044EE6B4"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19.1 </w:t>
            </w:r>
          </w:p>
        </w:tc>
        <w:tc>
          <w:tcPr>
            <w:tcW w:w="774" w:type="pct"/>
            <w:shd w:val="clear" w:color="auto" w:fill="auto"/>
            <w:noWrap/>
            <w:hideMark/>
          </w:tcPr>
          <w:p w14:paraId="61F54189"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4469FE0C" w14:textId="77777777" w:rsidTr="00FF15A7">
        <w:trPr>
          <w:trHeight w:val="400"/>
        </w:trPr>
        <w:tc>
          <w:tcPr>
            <w:tcW w:w="1680" w:type="pct"/>
            <w:shd w:val="clear" w:color="auto" w:fill="auto"/>
            <w:noWrap/>
            <w:hideMark/>
          </w:tcPr>
          <w:p w14:paraId="63F27B72"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No</w:t>
            </w:r>
          </w:p>
        </w:tc>
        <w:tc>
          <w:tcPr>
            <w:tcW w:w="559" w:type="pct"/>
            <w:shd w:val="clear" w:color="auto" w:fill="auto"/>
            <w:noWrap/>
            <w:hideMark/>
          </w:tcPr>
          <w:p w14:paraId="6876B3FB"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377 </w:t>
            </w:r>
          </w:p>
        </w:tc>
        <w:tc>
          <w:tcPr>
            <w:tcW w:w="508" w:type="pct"/>
            <w:shd w:val="clear" w:color="auto" w:fill="auto"/>
            <w:noWrap/>
            <w:hideMark/>
          </w:tcPr>
          <w:p w14:paraId="2CE38FC8"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32.6 </w:t>
            </w:r>
          </w:p>
        </w:tc>
        <w:tc>
          <w:tcPr>
            <w:tcW w:w="492" w:type="pct"/>
            <w:shd w:val="clear" w:color="auto" w:fill="auto"/>
            <w:noWrap/>
            <w:hideMark/>
          </w:tcPr>
          <w:p w14:paraId="310FBF34"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3398</w:t>
            </w:r>
          </w:p>
        </w:tc>
        <w:tc>
          <w:tcPr>
            <w:tcW w:w="987" w:type="pct"/>
            <w:shd w:val="clear" w:color="auto" w:fill="auto"/>
            <w:noWrap/>
            <w:hideMark/>
          </w:tcPr>
          <w:p w14:paraId="4426F5AC"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80.9 </w:t>
            </w:r>
          </w:p>
        </w:tc>
        <w:tc>
          <w:tcPr>
            <w:tcW w:w="774" w:type="pct"/>
            <w:shd w:val="clear" w:color="auto" w:fill="auto"/>
            <w:noWrap/>
            <w:hideMark/>
          </w:tcPr>
          <w:p w14:paraId="25ABA1C6"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2421A46A" w14:textId="77777777" w:rsidTr="00FF15A7">
        <w:trPr>
          <w:trHeight w:val="400"/>
        </w:trPr>
        <w:tc>
          <w:tcPr>
            <w:tcW w:w="1680" w:type="pct"/>
            <w:shd w:val="clear" w:color="auto" w:fill="auto"/>
            <w:noWrap/>
            <w:hideMark/>
          </w:tcPr>
          <w:p w14:paraId="3143F963" w14:textId="77777777" w:rsidR="00476A0A"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Lymphadenectomy with at least 15 lymph nodes</w:t>
            </w:r>
          </w:p>
        </w:tc>
        <w:tc>
          <w:tcPr>
            <w:tcW w:w="559" w:type="pct"/>
            <w:shd w:val="clear" w:color="auto" w:fill="auto"/>
            <w:noWrap/>
            <w:hideMark/>
          </w:tcPr>
          <w:p w14:paraId="17C31B71" w14:textId="77777777" w:rsidR="00476A0A" w:rsidRPr="008E4315" w:rsidRDefault="00000000" w:rsidP="0055187E">
            <w:pPr>
              <w:spacing w:line="360" w:lineRule="auto"/>
              <w:jc w:val="both"/>
              <w:rPr>
                <w:rFonts w:ascii="Book Antiqua" w:eastAsia="Times New Roman" w:hAnsi="Book Antiqua"/>
              </w:rPr>
            </w:pPr>
          </w:p>
        </w:tc>
        <w:tc>
          <w:tcPr>
            <w:tcW w:w="508" w:type="pct"/>
            <w:shd w:val="clear" w:color="auto" w:fill="auto"/>
            <w:noWrap/>
            <w:hideMark/>
          </w:tcPr>
          <w:p w14:paraId="330074AD" w14:textId="77777777" w:rsidR="00476A0A"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3388D449" w14:textId="77777777" w:rsidR="00476A0A"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2344BA48" w14:textId="77777777" w:rsidR="00476A0A"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1EAB13C1"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ED04AE" w:rsidRPr="008E4315" w14:paraId="5617A830" w14:textId="77777777" w:rsidTr="00FF15A7">
        <w:trPr>
          <w:trHeight w:val="400"/>
        </w:trPr>
        <w:tc>
          <w:tcPr>
            <w:tcW w:w="1680" w:type="pct"/>
            <w:shd w:val="clear" w:color="auto" w:fill="auto"/>
            <w:noWrap/>
            <w:hideMark/>
          </w:tcPr>
          <w:p w14:paraId="39AD2D0E"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Yes</w:t>
            </w:r>
          </w:p>
        </w:tc>
        <w:tc>
          <w:tcPr>
            <w:tcW w:w="559" w:type="pct"/>
            <w:shd w:val="clear" w:color="auto" w:fill="auto"/>
            <w:noWrap/>
            <w:hideMark/>
          </w:tcPr>
          <w:p w14:paraId="43A654EB"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606 </w:t>
            </w:r>
          </w:p>
        </w:tc>
        <w:tc>
          <w:tcPr>
            <w:tcW w:w="508" w:type="pct"/>
            <w:shd w:val="clear" w:color="auto" w:fill="auto"/>
            <w:noWrap/>
            <w:hideMark/>
          </w:tcPr>
          <w:p w14:paraId="5F148540"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52.4 </w:t>
            </w:r>
          </w:p>
        </w:tc>
        <w:tc>
          <w:tcPr>
            <w:tcW w:w="492" w:type="pct"/>
            <w:shd w:val="clear" w:color="auto" w:fill="auto"/>
            <w:noWrap/>
            <w:hideMark/>
          </w:tcPr>
          <w:p w14:paraId="3148C5D6"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524</w:t>
            </w:r>
          </w:p>
        </w:tc>
        <w:tc>
          <w:tcPr>
            <w:tcW w:w="987" w:type="pct"/>
            <w:shd w:val="clear" w:color="auto" w:fill="auto"/>
            <w:noWrap/>
            <w:hideMark/>
          </w:tcPr>
          <w:p w14:paraId="4FDA778F"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10.6 </w:t>
            </w:r>
          </w:p>
        </w:tc>
        <w:tc>
          <w:tcPr>
            <w:tcW w:w="774" w:type="pct"/>
            <w:shd w:val="clear" w:color="auto" w:fill="auto"/>
            <w:noWrap/>
            <w:hideMark/>
          </w:tcPr>
          <w:p w14:paraId="0B299A78"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7A661D93" w14:textId="77777777" w:rsidTr="00FF15A7">
        <w:trPr>
          <w:trHeight w:val="400"/>
        </w:trPr>
        <w:tc>
          <w:tcPr>
            <w:tcW w:w="1680" w:type="pct"/>
            <w:shd w:val="clear" w:color="auto" w:fill="auto"/>
            <w:noWrap/>
            <w:hideMark/>
          </w:tcPr>
          <w:p w14:paraId="649C14EC" w14:textId="77777777" w:rsidR="00476A0A"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No</w:t>
            </w:r>
          </w:p>
        </w:tc>
        <w:tc>
          <w:tcPr>
            <w:tcW w:w="559" w:type="pct"/>
            <w:shd w:val="clear" w:color="auto" w:fill="auto"/>
            <w:noWrap/>
            <w:hideMark/>
          </w:tcPr>
          <w:p w14:paraId="52DB999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551 </w:t>
            </w:r>
          </w:p>
        </w:tc>
        <w:tc>
          <w:tcPr>
            <w:tcW w:w="508" w:type="pct"/>
            <w:shd w:val="clear" w:color="auto" w:fill="auto"/>
            <w:noWrap/>
            <w:hideMark/>
          </w:tcPr>
          <w:p w14:paraId="4DA13437"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47.6 </w:t>
            </w:r>
          </w:p>
        </w:tc>
        <w:tc>
          <w:tcPr>
            <w:tcW w:w="492" w:type="pct"/>
            <w:shd w:val="clear" w:color="auto" w:fill="auto"/>
            <w:noWrap/>
            <w:hideMark/>
          </w:tcPr>
          <w:p w14:paraId="3C5CF873"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4415</w:t>
            </w:r>
          </w:p>
        </w:tc>
        <w:tc>
          <w:tcPr>
            <w:tcW w:w="987" w:type="pct"/>
            <w:shd w:val="clear" w:color="auto" w:fill="auto"/>
            <w:noWrap/>
            <w:hideMark/>
          </w:tcPr>
          <w:p w14:paraId="55B41EC8"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89.4 </w:t>
            </w:r>
          </w:p>
        </w:tc>
        <w:tc>
          <w:tcPr>
            <w:tcW w:w="774" w:type="pct"/>
            <w:shd w:val="clear" w:color="auto" w:fill="auto"/>
            <w:noWrap/>
            <w:hideMark/>
          </w:tcPr>
          <w:p w14:paraId="7A0DB1AC"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63F347C1" w14:textId="77777777" w:rsidTr="00FF15A7">
        <w:trPr>
          <w:trHeight w:val="400"/>
        </w:trPr>
        <w:tc>
          <w:tcPr>
            <w:tcW w:w="1680" w:type="pct"/>
            <w:shd w:val="clear" w:color="auto" w:fill="auto"/>
            <w:noWrap/>
            <w:hideMark/>
          </w:tcPr>
          <w:p w14:paraId="3A89879D" w14:textId="5E9B7A6F" w:rsidR="003864E9" w:rsidRPr="008E4315" w:rsidRDefault="00731314"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Number nodes examined (</w:t>
            </w:r>
            <w:r w:rsidRPr="008E4315">
              <w:rPr>
                <w:rFonts w:ascii="Book Antiqua" w:eastAsia="等线" w:hAnsi="Book Antiqua"/>
                <w:b/>
                <w:bCs/>
                <w:i/>
                <w:iCs/>
                <w:color w:val="000000"/>
              </w:rPr>
              <w:t>n</w:t>
            </w:r>
            <w:r w:rsidRPr="008E4315">
              <w:rPr>
                <w:rFonts w:ascii="Book Antiqua" w:eastAsia="等线" w:hAnsi="Book Antiqua"/>
                <w:b/>
                <w:bCs/>
                <w:color w:val="000000"/>
              </w:rPr>
              <w:t>)</w:t>
            </w:r>
            <w:r w:rsidR="00F24F6E" w:rsidRPr="008E4315">
              <w:rPr>
                <w:rFonts w:ascii="Book Antiqua" w:eastAsia="等线" w:hAnsi="Book Antiqua"/>
                <w:b/>
                <w:bCs/>
                <w:color w:val="000000"/>
              </w:rPr>
              <w:t>, mean ± SD</w:t>
            </w:r>
          </w:p>
        </w:tc>
        <w:tc>
          <w:tcPr>
            <w:tcW w:w="559" w:type="pct"/>
            <w:shd w:val="clear" w:color="auto" w:fill="auto"/>
            <w:noWrap/>
            <w:hideMark/>
          </w:tcPr>
          <w:p w14:paraId="49246B93" w14:textId="77777777" w:rsidR="003864E9" w:rsidRPr="008E4315" w:rsidRDefault="00000000" w:rsidP="0055187E">
            <w:pPr>
              <w:spacing w:line="360" w:lineRule="auto"/>
              <w:jc w:val="both"/>
              <w:rPr>
                <w:rFonts w:ascii="Book Antiqua" w:eastAsia="等线" w:hAnsi="Book Antiqua"/>
                <w:b/>
                <w:bCs/>
                <w:color w:val="000000"/>
              </w:rPr>
            </w:pPr>
          </w:p>
        </w:tc>
        <w:tc>
          <w:tcPr>
            <w:tcW w:w="508" w:type="pct"/>
            <w:shd w:val="clear" w:color="auto" w:fill="auto"/>
            <w:noWrap/>
            <w:hideMark/>
          </w:tcPr>
          <w:p w14:paraId="153FC291" w14:textId="77777777" w:rsidR="003864E9"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4A17F830" w14:textId="77777777" w:rsidR="003864E9"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1499162B" w14:textId="77777777" w:rsidR="003864E9"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4FF42319"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ED04AE" w:rsidRPr="008E4315" w14:paraId="6EE2EF25" w14:textId="77777777" w:rsidTr="00FF15A7">
        <w:trPr>
          <w:trHeight w:val="400"/>
        </w:trPr>
        <w:tc>
          <w:tcPr>
            <w:tcW w:w="1680" w:type="pct"/>
            <w:shd w:val="clear" w:color="auto" w:fill="auto"/>
            <w:noWrap/>
            <w:hideMark/>
          </w:tcPr>
          <w:p w14:paraId="07149082" w14:textId="6860D368" w:rsidR="00476A0A" w:rsidRPr="008E4315" w:rsidRDefault="00000000" w:rsidP="004E0A7C">
            <w:pPr>
              <w:adjustRightInd w:val="0"/>
              <w:spacing w:line="360" w:lineRule="auto"/>
              <w:ind w:left="288"/>
              <w:jc w:val="both"/>
              <w:rPr>
                <w:rFonts w:ascii="Book Antiqua" w:eastAsia="等线" w:hAnsi="Book Antiqua"/>
                <w:color w:val="000000"/>
              </w:rPr>
            </w:pPr>
          </w:p>
        </w:tc>
        <w:tc>
          <w:tcPr>
            <w:tcW w:w="559" w:type="pct"/>
            <w:shd w:val="clear" w:color="auto" w:fill="auto"/>
            <w:noWrap/>
            <w:hideMark/>
          </w:tcPr>
          <w:p w14:paraId="3AF87317"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25 </w:t>
            </w:r>
          </w:p>
        </w:tc>
        <w:tc>
          <w:tcPr>
            <w:tcW w:w="508" w:type="pct"/>
            <w:shd w:val="clear" w:color="auto" w:fill="auto"/>
            <w:noWrap/>
            <w:hideMark/>
          </w:tcPr>
          <w:p w14:paraId="6864051B" w14:textId="77777777" w:rsidR="00476A0A" w:rsidRPr="008E4315" w:rsidRDefault="00000000" w:rsidP="0055187E">
            <w:pPr>
              <w:spacing w:line="360" w:lineRule="auto"/>
              <w:jc w:val="both"/>
              <w:rPr>
                <w:rFonts w:ascii="Book Antiqua" w:eastAsia="等线" w:hAnsi="Book Antiqua"/>
                <w:color w:val="000000"/>
              </w:rPr>
            </w:pPr>
          </w:p>
        </w:tc>
        <w:tc>
          <w:tcPr>
            <w:tcW w:w="492" w:type="pct"/>
            <w:shd w:val="clear" w:color="auto" w:fill="auto"/>
            <w:noWrap/>
            <w:hideMark/>
          </w:tcPr>
          <w:p w14:paraId="6024CF26"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18.9 </w:t>
            </w:r>
          </w:p>
        </w:tc>
        <w:tc>
          <w:tcPr>
            <w:tcW w:w="987" w:type="pct"/>
            <w:shd w:val="clear" w:color="auto" w:fill="auto"/>
            <w:noWrap/>
            <w:hideMark/>
          </w:tcPr>
          <w:p w14:paraId="7F2BC5AF" w14:textId="77777777" w:rsidR="00476A0A" w:rsidRPr="008E4315" w:rsidRDefault="00000000" w:rsidP="0055187E">
            <w:pPr>
              <w:spacing w:line="360" w:lineRule="auto"/>
              <w:jc w:val="both"/>
              <w:rPr>
                <w:rFonts w:ascii="Book Antiqua" w:eastAsia="等线" w:hAnsi="Book Antiqua"/>
                <w:color w:val="000000"/>
              </w:rPr>
            </w:pPr>
          </w:p>
        </w:tc>
        <w:tc>
          <w:tcPr>
            <w:tcW w:w="774" w:type="pct"/>
            <w:shd w:val="clear" w:color="auto" w:fill="auto"/>
            <w:noWrap/>
            <w:hideMark/>
          </w:tcPr>
          <w:p w14:paraId="4D4BC575"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6504FDBE" w14:textId="77777777" w:rsidTr="00FF15A7">
        <w:trPr>
          <w:trHeight w:val="400"/>
        </w:trPr>
        <w:tc>
          <w:tcPr>
            <w:tcW w:w="1680" w:type="pct"/>
            <w:shd w:val="clear" w:color="auto" w:fill="auto"/>
            <w:noWrap/>
            <w:hideMark/>
          </w:tcPr>
          <w:p w14:paraId="12FD4FE3" w14:textId="0EC64C11" w:rsidR="00F24F6E" w:rsidRPr="008E4315" w:rsidRDefault="00F24F6E" w:rsidP="004E0A7C">
            <w:pPr>
              <w:adjustRightInd w:val="0"/>
              <w:spacing w:line="360" w:lineRule="auto"/>
              <w:ind w:left="288"/>
              <w:jc w:val="both"/>
              <w:rPr>
                <w:rFonts w:ascii="Book Antiqua" w:eastAsia="等线" w:hAnsi="Book Antiqua"/>
                <w:color w:val="000000"/>
              </w:rPr>
            </w:pPr>
          </w:p>
        </w:tc>
        <w:tc>
          <w:tcPr>
            <w:tcW w:w="559" w:type="pct"/>
            <w:shd w:val="clear" w:color="auto" w:fill="auto"/>
            <w:noWrap/>
            <w:hideMark/>
          </w:tcPr>
          <w:p w14:paraId="1AEE6B3E"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13 </w:t>
            </w:r>
          </w:p>
        </w:tc>
        <w:tc>
          <w:tcPr>
            <w:tcW w:w="508" w:type="pct"/>
            <w:shd w:val="clear" w:color="auto" w:fill="auto"/>
            <w:noWrap/>
            <w:hideMark/>
          </w:tcPr>
          <w:p w14:paraId="4794F0B5" w14:textId="77777777" w:rsidR="00476A0A" w:rsidRPr="008E4315" w:rsidRDefault="00000000" w:rsidP="0055187E">
            <w:pPr>
              <w:spacing w:line="360" w:lineRule="auto"/>
              <w:jc w:val="both"/>
              <w:rPr>
                <w:rFonts w:ascii="Book Antiqua" w:eastAsia="等线" w:hAnsi="Book Antiqua"/>
                <w:color w:val="000000"/>
              </w:rPr>
            </w:pPr>
          </w:p>
        </w:tc>
        <w:tc>
          <w:tcPr>
            <w:tcW w:w="492" w:type="pct"/>
            <w:shd w:val="clear" w:color="auto" w:fill="auto"/>
            <w:noWrap/>
            <w:hideMark/>
          </w:tcPr>
          <w:p w14:paraId="37E318A9" w14:textId="77777777" w:rsidR="00476A0A"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15.0 </w:t>
            </w:r>
          </w:p>
        </w:tc>
        <w:tc>
          <w:tcPr>
            <w:tcW w:w="987" w:type="pct"/>
            <w:shd w:val="clear" w:color="auto" w:fill="auto"/>
            <w:noWrap/>
            <w:hideMark/>
          </w:tcPr>
          <w:p w14:paraId="1E35DB1F" w14:textId="77777777" w:rsidR="00476A0A" w:rsidRPr="008E4315" w:rsidRDefault="00000000" w:rsidP="0055187E">
            <w:pPr>
              <w:spacing w:line="360" w:lineRule="auto"/>
              <w:jc w:val="both"/>
              <w:rPr>
                <w:rFonts w:ascii="Book Antiqua" w:eastAsia="等线" w:hAnsi="Book Antiqua"/>
                <w:color w:val="000000"/>
              </w:rPr>
            </w:pPr>
          </w:p>
        </w:tc>
        <w:tc>
          <w:tcPr>
            <w:tcW w:w="774" w:type="pct"/>
            <w:shd w:val="clear" w:color="auto" w:fill="auto"/>
            <w:noWrap/>
            <w:hideMark/>
          </w:tcPr>
          <w:p w14:paraId="1323F1EE" w14:textId="77777777" w:rsidR="00476A0A" w:rsidRPr="008E4315" w:rsidRDefault="00000000" w:rsidP="0055187E">
            <w:pPr>
              <w:spacing w:line="360" w:lineRule="auto"/>
              <w:jc w:val="both"/>
              <w:rPr>
                <w:rFonts w:ascii="Book Antiqua" w:eastAsia="Times New Roman" w:hAnsi="Book Antiqua"/>
              </w:rPr>
            </w:pPr>
          </w:p>
        </w:tc>
      </w:tr>
      <w:tr w:rsidR="00ED04AE" w:rsidRPr="008E4315" w14:paraId="28360ECB" w14:textId="77777777" w:rsidTr="00FF15A7">
        <w:trPr>
          <w:trHeight w:val="400"/>
        </w:trPr>
        <w:tc>
          <w:tcPr>
            <w:tcW w:w="1680" w:type="pct"/>
            <w:shd w:val="clear" w:color="auto" w:fill="auto"/>
            <w:noWrap/>
            <w:hideMark/>
          </w:tcPr>
          <w:p w14:paraId="0B874A67" w14:textId="595AEBA3" w:rsidR="003864E9" w:rsidRPr="008E4315" w:rsidRDefault="00731314"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rPr>
              <w:t>Number positive nodes (</w:t>
            </w:r>
            <w:r w:rsidRPr="008E4315">
              <w:rPr>
                <w:rFonts w:ascii="Book Antiqua" w:eastAsia="等线" w:hAnsi="Book Antiqua"/>
                <w:b/>
                <w:bCs/>
                <w:i/>
                <w:iCs/>
                <w:color w:val="000000"/>
              </w:rPr>
              <w:t>n</w:t>
            </w:r>
            <w:r w:rsidRPr="008E4315">
              <w:rPr>
                <w:rFonts w:ascii="Book Antiqua" w:eastAsia="等线" w:hAnsi="Book Antiqua"/>
                <w:b/>
                <w:bCs/>
                <w:color w:val="000000"/>
              </w:rPr>
              <w:t>)</w:t>
            </w:r>
            <w:r w:rsidR="00F24F6E" w:rsidRPr="008E4315">
              <w:rPr>
                <w:rFonts w:ascii="Book Antiqua" w:eastAsia="等线" w:hAnsi="Book Antiqua"/>
                <w:b/>
                <w:bCs/>
                <w:color w:val="000000"/>
                <w:lang w:eastAsia="zh-CN"/>
              </w:rPr>
              <w:t>,</w:t>
            </w:r>
            <w:r w:rsidR="00F24F6E" w:rsidRPr="008E4315">
              <w:rPr>
                <w:rFonts w:ascii="Book Antiqua" w:eastAsia="等线" w:hAnsi="Book Antiqua"/>
                <w:b/>
                <w:bCs/>
                <w:color w:val="000000"/>
              </w:rPr>
              <w:t xml:space="preserve"> mean ± SD</w:t>
            </w:r>
          </w:p>
        </w:tc>
        <w:tc>
          <w:tcPr>
            <w:tcW w:w="559" w:type="pct"/>
            <w:shd w:val="clear" w:color="auto" w:fill="auto"/>
            <w:noWrap/>
            <w:hideMark/>
          </w:tcPr>
          <w:p w14:paraId="603E05DE" w14:textId="77777777" w:rsidR="003864E9" w:rsidRPr="008E4315" w:rsidRDefault="00000000" w:rsidP="0055187E">
            <w:pPr>
              <w:spacing w:line="360" w:lineRule="auto"/>
              <w:jc w:val="both"/>
              <w:rPr>
                <w:rFonts w:ascii="Book Antiqua" w:eastAsia="等线" w:hAnsi="Book Antiqua"/>
                <w:b/>
                <w:bCs/>
                <w:color w:val="000000"/>
              </w:rPr>
            </w:pPr>
          </w:p>
        </w:tc>
        <w:tc>
          <w:tcPr>
            <w:tcW w:w="508" w:type="pct"/>
            <w:shd w:val="clear" w:color="auto" w:fill="auto"/>
            <w:noWrap/>
            <w:hideMark/>
          </w:tcPr>
          <w:p w14:paraId="4673F52F" w14:textId="77777777" w:rsidR="003864E9" w:rsidRPr="008E4315" w:rsidRDefault="00000000" w:rsidP="0055187E">
            <w:pPr>
              <w:spacing w:line="360" w:lineRule="auto"/>
              <w:jc w:val="both"/>
              <w:rPr>
                <w:rFonts w:ascii="Book Antiqua" w:eastAsia="Times New Roman" w:hAnsi="Book Antiqua"/>
              </w:rPr>
            </w:pPr>
          </w:p>
        </w:tc>
        <w:tc>
          <w:tcPr>
            <w:tcW w:w="492" w:type="pct"/>
            <w:shd w:val="clear" w:color="auto" w:fill="auto"/>
            <w:noWrap/>
            <w:hideMark/>
          </w:tcPr>
          <w:p w14:paraId="6991D640" w14:textId="77777777" w:rsidR="003864E9" w:rsidRPr="008E4315" w:rsidRDefault="00000000" w:rsidP="0055187E">
            <w:pPr>
              <w:spacing w:line="360" w:lineRule="auto"/>
              <w:jc w:val="both"/>
              <w:rPr>
                <w:rFonts w:ascii="Book Antiqua" w:eastAsia="Times New Roman" w:hAnsi="Book Antiqua"/>
              </w:rPr>
            </w:pPr>
          </w:p>
        </w:tc>
        <w:tc>
          <w:tcPr>
            <w:tcW w:w="987" w:type="pct"/>
            <w:shd w:val="clear" w:color="auto" w:fill="auto"/>
            <w:noWrap/>
            <w:hideMark/>
          </w:tcPr>
          <w:p w14:paraId="1AD54EB6" w14:textId="77777777" w:rsidR="003864E9" w:rsidRPr="008E4315" w:rsidRDefault="00000000" w:rsidP="0055187E">
            <w:pPr>
              <w:spacing w:line="360" w:lineRule="auto"/>
              <w:jc w:val="both"/>
              <w:rPr>
                <w:rFonts w:ascii="Book Antiqua" w:eastAsia="Times New Roman" w:hAnsi="Book Antiqua"/>
              </w:rPr>
            </w:pPr>
          </w:p>
        </w:tc>
        <w:tc>
          <w:tcPr>
            <w:tcW w:w="774" w:type="pct"/>
            <w:shd w:val="clear" w:color="auto" w:fill="auto"/>
            <w:noWrap/>
            <w:hideMark/>
          </w:tcPr>
          <w:p w14:paraId="04396075" w14:textId="77777777" w:rsidR="003864E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rPr>
              <w:t>0.0001</w:t>
            </w:r>
          </w:p>
        </w:tc>
      </w:tr>
      <w:tr w:rsidR="00F24F6E" w:rsidRPr="008E4315" w14:paraId="5D02756B" w14:textId="77777777" w:rsidTr="00FF15A7">
        <w:trPr>
          <w:trHeight w:val="400"/>
        </w:trPr>
        <w:tc>
          <w:tcPr>
            <w:tcW w:w="1680" w:type="pct"/>
            <w:shd w:val="clear" w:color="auto" w:fill="auto"/>
            <w:noWrap/>
            <w:hideMark/>
          </w:tcPr>
          <w:p w14:paraId="3CE2549E" w14:textId="0E62CE06" w:rsidR="00F24F6E" w:rsidRPr="008E4315" w:rsidRDefault="00F24F6E" w:rsidP="004E0A7C">
            <w:pPr>
              <w:adjustRightInd w:val="0"/>
              <w:spacing w:line="360" w:lineRule="auto"/>
              <w:ind w:left="288"/>
              <w:jc w:val="both"/>
              <w:rPr>
                <w:rFonts w:ascii="Book Antiqua" w:eastAsia="等线" w:hAnsi="Book Antiqua"/>
                <w:color w:val="000000"/>
                <w:lang w:eastAsia="zh-CN"/>
              </w:rPr>
            </w:pPr>
          </w:p>
        </w:tc>
        <w:tc>
          <w:tcPr>
            <w:tcW w:w="559" w:type="pct"/>
            <w:shd w:val="clear" w:color="auto" w:fill="auto"/>
            <w:noWrap/>
            <w:hideMark/>
          </w:tcPr>
          <w:p w14:paraId="51D50731" w14:textId="77777777" w:rsidR="00F24F6E" w:rsidRPr="008E4315" w:rsidRDefault="00F24F6E" w:rsidP="00F24F6E">
            <w:pPr>
              <w:spacing w:line="360" w:lineRule="auto"/>
              <w:jc w:val="both"/>
              <w:rPr>
                <w:rFonts w:ascii="Book Antiqua" w:eastAsia="等线" w:hAnsi="Book Antiqua"/>
                <w:color w:val="000000"/>
              </w:rPr>
            </w:pPr>
            <w:r w:rsidRPr="008E4315">
              <w:rPr>
                <w:rFonts w:ascii="Book Antiqua" w:eastAsia="等线" w:hAnsi="Book Antiqua"/>
                <w:color w:val="000000"/>
              </w:rPr>
              <w:t xml:space="preserve">6 </w:t>
            </w:r>
          </w:p>
        </w:tc>
        <w:tc>
          <w:tcPr>
            <w:tcW w:w="508" w:type="pct"/>
            <w:shd w:val="clear" w:color="auto" w:fill="auto"/>
            <w:noWrap/>
            <w:hideMark/>
          </w:tcPr>
          <w:p w14:paraId="7481BBD0" w14:textId="77777777" w:rsidR="00F24F6E" w:rsidRPr="008E4315" w:rsidRDefault="00F24F6E" w:rsidP="00F24F6E">
            <w:pPr>
              <w:spacing w:line="360" w:lineRule="auto"/>
              <w:jc w:val="both"/>
              <w:rPr>
                <w:rFonts w:ascii="Book Antiqua" w:eastAsia="等线" w:hAnsi="Book Antiqua"/>
                <w:color w:val="000000"/>
              </w:rPr>
            </w:pPr>
          </w:p>
        </w:tc>
        <w:tc>
          <w:tcPr>
            <w:tcW w:w="492" w:type="pct"/>
            <w:shd w:val="clear" w:color="auto" w:fill="auto"/>
            <w:noWrap/>
            <w:hideMark/>
          </w:tcPr>
          <w:p w14:paraId="300F12AD" w14:textId="77777777" w:rsidR="00F24F6E" w:rsidRPr="008E4315" w:rsidRDefault="00F24F6E" w:rsidP="00F24F6E">
            <w:pPr>
              <w:spacing w:line="360" w:lineRule="auto"/>
              <w:jc w:val="both"/>
              <w:rPr>
                <w:rFonts w:ascii="Book Antiqua" w:eastAsia="等线" w:hAnsi="Book Antiqua"/>
                <w:color w:val="000000"/>
              </w:rPr>
            </w:pPr>
            <w:r w:rsidRPr="008E4315">
              <w:rPr>
                <w:rFonts w:ascii="Book Antiqua" w:eastAsia="等线" w:hAnsi="Book Antiqua"/>
                <w:color w:val="000000"/>
              </w:rPr>
              <w:t xml:space="preserve">7.4 </w:t>
            </w:r>
          </w:p>
        </w:tc>
        <w:tc>
          <w:tcPr>
            <w:tcW w:w="987" w:type="pct"/>
            <w:shd w:val="clear" w:color="auto" w:fill="auto"/>
            <w:noWrap/>
            <w:hideMark/>
          </w:tcPr>
          <w:p w14:paraId="4D4C30EB" w14:textId="77777777" w:rsidR="00F24F6E" w:rsidRPr="008E4315" w:rsidRDefault="00F24F6E" w:rsidP="00F24F6E">
            <w:pPr>
              <w:spacing w:line="360" w:lineRule="auto"/>
              <w:jc w:val="both"/>
              <w:rPr>
                <w:rFonts w:ascii="Book Antiqua" w:eastAsia="等线" w:hAnsi="Book Antiqua"/>
                <w:color w:val="000000"/>
              </w:rPr>
            </w:pPr>
          </w:p>
        </w:tc>
        <w:tc>
          <w:tcPr>
            <w:tcW w:w="774" w:type="pct"/>
            <w:shd w:val="clear" w:color="auto" w:fill="auto"/>
            <w:noWrap/>
            <w:hideMark/>
          </w:tcPr>
          <w:p w14:paraId="7EFD7871" w14:textId="77777777" w:rsidR="00F24F6E" w:rsidRPr="008E4315" w:rsidRDefault="00F24F6E" w:rsidP="00F24F6E">
            <w:pPr>
              <w:spacing w:line="360" w:lineRule="auto"/>
              <w:jc w:val="both"/>
              <w:rPr>
                <w:rFonts w:ascii="Book Antiqua" w:eastAsia="Times New Roman" w:hAnsi="Book Antiqua"/>
              </w:rPr>
            </w:pPr>
          </w:p>
        </w:tc>
      </w:tr>
      <w:tr w:rsidR="00F24F6E" w:rsidRPr="008E4315" w14:paraId="7EE45131" w14:textId="77777777" w:rsidTr="00FF15A7">
        <w:trPr>
          <w:trHeight w:val="400"/>
        </w:trPr>
        <w:tc>
          <w:tcPr>
            <w:tcW w:w="1680" w:type="pct"/>
            <w:shd w:val="clear" w:color="auto" w:fill="auto"/>
            <w:noWrap/>
            <w:hideMark/>
          </w:tcPr>
          <w:p w14:paraId="425F7924" w14:textId="659B3590" w:rsidR="00F24F6E" w:rsidRPr="008E4315" w:rsidRDefault="00F24F6E" w:rsidP="004E0A7C">
            <w:pPr>
              <w:adjustRightInd w:val="0"/>
              <w:spacing w:line="360" w:lineRule="auto"/>
              <w:ind w:left="288"/>
              <w:jc w:val="both"/>
              <w:rPr>
                <w:rFonts w:ascii="Book Antiqua" w:eastAsia="等线" w:hAnsi="Book Antiqua"/>
                <w:color w:val="000000"/>
                <w:lang w:eastAsia="zh-CN"/>
              </w:rPr>
            </w:pPr>
          </w:p>
        </w:tc>
        <w:tc>
          <w:tcPr>
            <w:tcW w:w="559" w:type="pct"/>
            <w:shd w:val="clear" w:color="auto" w:fill="auto"/>
            <w:noWrap/>
            <w:hideMark/>
          </w:tcPr>
          <w:p w14:paraId="63B729CD" w14:textId="77777777" w:rsidR="00F24F6E" w:rsidRPr="008E4315" w:rsidRDefault="00F24F6E" w:rsidP="00F24F6E">
            <w:pPr>
              <w:spacing w:line="360" w:lineRule="auto"/>
              <w:jc w:val="both"/>
              <w:rPr>
                <w:rFonts w:ascii="Book Antiqua" w:eastAsia="等线" w:hAnsi="Book Antiqua"/>
                <w:color w:val="000000"/>
              </w:rPr>
            </w:pPr>
            <w:r w:rsidRPr="008E4315">
              <w:rPr>
                <w:rFonts w:ascii="Book Antiqua" w:eastAsia="等线" w:hAnsi="Book Antiqua"/>
                <w:color w:val="000000"/>
              </w:rPr>
              <w:t xml:space="preserve">8 </w:t>
            </w:r>
          </w:p>
        </w:tc>
        <w:tc>
          <w:tcPr>
            <w:tcW w:w="508" w:type="pct"/>
            <w:shd w:val="clear" w:color="auto" w:fill="auto"/>
            <w:noWrap/>
            <w:hideMark/>
          </w:tcPr>
          <w:p w14:paraId="04CB8182" w14:textId="77777777" w:rsidR="00F24F6E" w:rsidRPr="008E4315" w:rsidRDefault="00F24F6E" w:rsidP="00F24F6E">
            <w:pPr>
              <w:spacing w:line="360" w:lineRule="auto"/>
              <w:jc w:val="both"/>
              <w:rPr>
                <w:rFonts w:ascii="Book Antiqua" w:eastAsia="等线" w:hAnsi="Book Antiqua"/>
                <w:color w:val="000000"/>
              </w:rPr>
            </w:pPr>
          </w:p>
        </w:tc>
        <w:tc>
          <w:tcPr>
            <w:tcW w:w="492" w:type="pct"/>
            <w:shd w:val="clear" w:color="auto" w:fill="auto"/>
            <w:noWrap/>
            <w:hideMark/>
          </w:tcPr>
          <w:p w14:paraId="0E33F826" w14:textId="77777777" w:rsidR="00F24F6E" w:rsidRPr="008E4315" w:rsidRDefault="00F24F6E" w:rsidP="00F24F6E">
            <w:pPr>
              <w:spacing w:line="360" w:lineRule="auto"/>
              <w:jc w:val="both"/>
              <w:rPr>
                <w:rFonts w:ascii="Book Antiqua" w:eastAsia="等线" w:hAnsi="Book Antiqua"/>
                <w:color w:val="000000"/>
              </w:rPr>
            </w:pPr>
            <w:r w:rsidRPr="008E4315">
              <w:rPr>
                <w:rFonts w:ascii="Book Antiqua" w:eastAsia="等线" w:hAnsi="Book Antiqua"/>
                <w:color w:val="000000"/>
              </w:rPr>
              <w:t xml:space="preserve">7.4 </w:t>
            </w:r>
          </w:p>
        </w:tc>
        <w:tc>
          <w:tcPr>
            <w:tcW w:w="987" w:type="pct"/>
            <w:shd w:val="clear" w:color="auto" w:fill="auto"/>
            <w:noWrap/>
            <w:hideMark/>
          </w:tcPr>
          <w:p w14:paraId="7AC38BD0" w14:textId="77777777" w:rsidR="00F24F6E" w:rsidRPr="008E4315" w:rsidRDefault="00F24F6E" w:rsidP="00F24F6E">
            <w:pPr>
              <w:spacing w:line="360" w:lineRule="auto"/>
              <w:jc w:val="both"/>
              <w:rPr>
                <w:rFonts w:ascii="Book Antiqua" w:eastAsia="等线" w:hAnsi="Book Antiqua"/>
                <w:color w:val="000000"/>
              </w:rPr>
            </w:pPr>
          </w:p>
        </w:tc>
        <w:tc>
          <w:tcPr>
            <w:tcW w:w="774" w:type="pct"/>
            <w:shd w:val="clear" w:color="auto" w:fill="auto"/>
            <w:noWrap/>
            <w:hideMark/>
          </w:tcPr>
          <w:p w14:paraId="3AD7ABBD" w14:textId="77777777" w:rsidR="00F24F6E" w:rsidRPr="008E4315" w:rsidRDefault="00F24F6E" w:rsidP="00F24F6E">
            <w:pPr>
              <w:spacing w:line="360" w:lineRule="auto"/>
              <w:jc w:val="both"/>
              <w:rPr>
                <w:rFonts w:ascii="Book Antiqua" w:eastAsia="Times New Roman" w:hAnsi="Book Antiqua"/>
              </w:rPr>
            </w:pPr>
          </w:p>
        </w:tc>
      </w:tr>
    </w:tbl>
    <w:p w14:paraId="180BB559" w14:textId="269E0337" w:rsidR="00577432" w:rsidRPr="008E4315" w:rsidRDefault="00000000" w:rsidP="0055187E">
      <w:pPr>
        <w:spacing w:line="360" w:lineRule="auto"/>
        <w:jc w:val="both"/>
        <w:rPr>
          <w:rFonts w:ascii="Book Antiqua" w:hAnsi="Book Antiqua"/>
          <w:lang w:eastAsia="zh-CN"/>
        </w:rPr>
      </w:pPr>
      <w:r w:rsidRPr="008E4315">
        <w:rPr>
          <w:rFonts w:ascii="Book Antiqua" w:hAnsi="Book Antiqua" w:cs="Book Antiqua"/>
          <w:color w:val="000000"/>
          <w:lang w:eastAsia="zh-CN"/>
        </w:rPr>
        <w:t xml:space="preserve">AJCC: </w:t>
      </w:r>
      <w:r w:rsidRPr="008E4315">
        <w:rPr>
          <w:rFonts w:ascii="Book Antiqua" w:eastAsia="Book Antiqua" w:hAnsi="Book Antiqua" w:cs="Book Antiqua"/>
          <w:color w:val="000000"/>
        </w:rPr>
        <w:t xml:space="preserve">American Joint Committee on Cancer; </w:t>
      </w:r>
      <w:proofErr w:type="spellStart"/>
      <w:r w:rsidR="007D1413" w:rsidRPr="008E4315">
        <w:rPr>
          <w:rFonts w:ascii="Book Antiqua" w:eastAsia="等线" w:hAnsi="Book Antiqua"/>
          <w:bCs/>
          <w:color w:val="000000"/>
        </w:rPr>
        <w:t>pTNM</w:t>
      </w:r>
      <w:proofErr w:type="spellEnd"/>
      <w:r w:rsidR="007D1413" w:rsidRPr="008E4315">
        <w:rPr>
          <w:rFonts w:ascii="Book Antiqua" w:eastAsia="等线" w:hAnsi="Book Antiqua"/>
          <w:bCs/>
          <w:color w:val="000000"/>
          <w:lang w:eastAsia="zh-CN"/>
        </w:rPr>
        <w:t xml:space="preserve">: </w:t>
      </w:r>
      <w:r w:rsidR="007D1413" w:rsidRPr="008E4315">
        <w:rPr>
          <w:rFonts w:ascii="Book Antiqua" w:hAnsi="Book Antiqua" w:cs="Book Antiqua"/>
          <w:color w:val="000000"/>
          <w:lang w:eastAsia="zh-CN"/>
        </w:rPr>
        <w:t>P</w:t>
      </w:r>
      <w:r w:rsidR="007D1413" w:rsidRPr="008E4315">
        <w:rPr>
          <w:rFonts w:ascii="Book Antiqua" w:eastAsia="Book Antiqua" w:hAnsi="Book Antiqua" w:cs="Book Antiqua"/>
          <w:color w:val="000000"/>
        </w:rPr>
        <w:t xml:space="preserve">athological </w:t>
      </w:r>
      <w:r w:rsidR="007D1413" w:rsidRPr="008E4315">
        <w:rPr>
          <w:rFonts w:ascii="Book Antiqua" w:hAnsi="Book Antiqua" w:cs="Book Antiqua"/>
          <w:color w:val="000000"/>
          <w:lang w:eastAsia="zh-CN"/>
        </w:rPr>
        <w:t>T</w:t>
      </w:r>
      <w:r w:rsidR="007D1413" w:rsidRPr="008E4315">
        <w:rPr>
          <w:rFonts w:ascii="Book Antiqua" w:eastAsia="Book Antiqua" w:hAnsi="Book Antiqua" w:cs="Book Antiqua"/>
          <w:color w:val="000000"/>
        </w:rPr>
        <w:t>umor-</w:t>
      </w:r>
      <w:r w:rsidR="007D1413" w:rsidRPr="008E4315">
        <w:rPr>
          <w:rFonts w:ascii="Book Antiqua" w:hAnsi="Book Antiqua" w:cs="Book Antiqua"/>
          <w:color w:val="000000"/>
          <w:lang w:eastAsia="zh-CN"/>
        </w:rPr>
        <w:t>N</w:t>
      </w:r>
      <w:r w:rsidR="007D1413" w:rsidRPr="008E4315">
        <w:rPr>
          <w:rFonts w:ascii="Book Antiqua" w:eastAsia="Book Antiqua" w:hAnsi="Book Antiqua" w:cs="Book Antiqua"/>
          <w:color w:val="000000"/>
        </w:rPr>
        <w:t>ode-</w:t>
      </w:r>
      <w:r w:rsidR="007D1413" w:rsidRPr="008E4315">
        <w:rPr>
          <w:rFonts w:ascii="Book Antiqua" w:hAnsi="Book Antiqua" w:cs="Book Antiqua"/>
          <w:color w:val="000000"/>
          <w:lang w:eastAsia="zh-CN"/>
        </w:rPr>
        <w:t>M</w:t>
      </w:r>
      <w:r w:rsidR="007D1413" w:rsidRPr="008E4315">
        <w:rPr>
          <w:rFonts w:ascii="Book Antiqua" w:eastAsia="Book Antiqua" w:hAnsi="Book Antiqua" w:cs="Book Antiqua"/>
          <w:color w:val="000000"/>
        </w:rPr>
        <w:t>etastasis</w:t>
      </w:r>
      <w:r w:rsidR="007D1413" w:rsidRPr="008E4315">
        <w:rPr>
          <w:rFonts w:ascii="Book Antiqua" w:hAnsi="Book Antiqua" w:cs="Book Antiqua"/>
          <w:color w:val="000000"/>
          <w:lang w:eastAsia="zh-CN"/>
        </w:rPr>
        <w:t xml:space="preserve">; </w:t>
      </w:r>
      <w:r w:rsidRPr="008E4315">
        <w:rPr>
          <w:rFonts w:ascii="Book Antiqua" w:eastAsia="Book Antiqua" w:hAnsi="Book Antiqua" w:cs="Book Antiqua"/>
          <w:color w:val="000000"/>
        </w:rPr>
        <w:t>SD: Standard deviation</w:t>
      </w:r>
      <w:r w:rsidRPr="008E4315">
        <w:rPr>
          <w:rFonts w:ascii="Book Antiqua" w:hAnsi="Book Antiqua" w:cs="Book Antiqua"/>
          <w:color w:val="000000"/>
          <w:lang w:eastAsia="zh-CN"/>
        </w:rPr>
        <w:t>.</w:t>
      </w:r>
    </w:p>
    <w:p w14:paraId="5B41FA38" w14:textId="77777777" w:rsidR="009A2FF2" w:rsidRPr="008E4315" w:rsidRDefault="00000000" w:rsidP="0055187E">
      <w:pPr>
        <w:spacing w:line="360" w:lineRule="auto"/>
        <w:jc w:val="both"/>
        <w:rPr>
          <w:rFonts w:ascii="Book Antiqua" w:hAnsi="Book Antiqua"/>
          <w:b/>
          <w:lang w:eastAsia="zh-CN"/>
        </w:rPr>
      </w:pPr>
    </w:p>
    <w:p w14:paraId="5DDFA2A5" w14:textId="77777777" w:rsidR="00784D70" w:rsidRDefault="00784D70">
      <w:pPr>
        <w:rPr>
          <w:rFonts w:ascii="Book Antiqua" w:hAnsi="Book Antiqua"/>
          <w:b/>
          <w:lang w:eastAsia="zh-CN"/>
        </w:rPr>
      </w:pPr>
      <w:r>
        <w:rPr>
          <w:rFonts w:ascii="Book Antiqua" w:hAnsi="Book Antiqua"/>
          <w:b/>
          <w:lang w:eastAsia="zh-CN"/>
        </w:rPr>
        <w:br w:type="page"/>
      </w:r>
    </w:p>
    <w:p w14:paraId="1438C438" w14:textId="31F34D0C" w:rsidR="0009186D" w:rsidRPr="008E4315" w:rsidRDefault="00000000" w:rsidP="0055187E">
      <w:pPr>
        <w:spacing w:line="360" w:lineRule="auto"/>
        <w:jc w:val="both"/>
        <w:rPr>
          <w:rFonts w:ascii="Book Antiqua" w:hAnsi="Book Antiqua"/>
          <w:b/>
          <w:lang w:eastAsia="zh-CN"/>
        </w:rPr>
      </w:pPr>
      <w:r w:rsidRPr="008E4315">
        <w:rPr>
          <w:rFonts w:ascii="Book Antiqua" w:hAnsi="Book Antiqua"/>
          <w:b/>
          <w:lang w:eastAsia="zh-CN"/>
        </w:rPr>
        <w:lastRenderedPageBreak/>
        <w:t>Table 2 Overall survival rates by background characteristics from 2000 to 2018</w:t>
      </w:r>
    </w:p>
    <w:tbl>
      <w:tblPr>
        <w:tblW w:w="10948" w:type="dxa"/>
        <w:tblInd w:w="-318"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2731"/>
        <w:gridCol w:w="1331"/>
        <w:gridCol w:w="1276"/>
        <w:gridCol w:w="1417"/>
        <w:gridCol w:w="1276"/>
        <w:gridCol w:w="1358"/>
        <w:gridCol w:w="1559"/>
      </w:tblGrid>
      <w:tr w:rsidR="00FB2D6E" w:rsidRPr="008E4315" w14:paraId="5E612239" w14:textId="77777777" w:rsidTr="00551447">
        <w:trPr>
          <w:trHeight w:val="400"/>
        </w:trPr>
        <w:tc>
          <w:tcPr>
            <w:tcW w:w="2731" w:type="dxa"/>
            <w:vMerge w:val="restart"/>
            <w:tcBorders>
              <w:top w:val="single" w:sz="4" w:space="0" w:color="auto"/>
              <w:bottom w:val="nil"/>
            </w:tcBorders>
            <w:shd w:val="clear" w:color="auto" w:fill="auto"/>
            <w:noWrap/>
          </w:tcPr>
          <w:p w14:paraId="60CC4440" w14:textId="77777777" w:rsidR="00FB2D6E"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Characteristics</w:t>
            </w:r>
          </w:p>
        </w:tc>
        <w:tc>
          <w:tcPr>
            <w:tcW w:w="4024" w:type="dxa"/>
            <w:gridSpan w:val="3"/>
            <w:tcBorders>
              <w:top w:val="single" w:sz="4" w:space="0" w:color="auto"/>
              <w:bottom w:val="single" w:sz="4" w:space="0" w:color="auto"/>
            </w:tcBorders>
            <w:shd w:val="clear" w:color="auto" w:fill="auto"/>
            <w:noWrap/>
          </w:tcPr>
          <w:p w14:paraId="17633607" w14:textId="77777777" w:rsidR="00FB2D6E" w:rsidRPr="008E4315" w:rsidRDefault="00000000" w:rsidP="0055187E">
            <w:pPr>
              <w:spacing w:line="360" w:lineRule="auto"/>
              <w:jc w:val="both"/>
              <w:rPr>
                <w:rFonts w:ascii="Book Antiqua" w:eastAsia="Times New Roman" w:hAnsi="Book Antiqua"/>
              </w:rPr>
            </w:pPr>
            <w:r w:rsidRPr="008E4315">
              <w:rPr>
                <w:rFonts w:ascii="Book Antiqua" w:eastAsia="等线" w:hAnsi="Book Antiqua"/>
                <w:b/>
                <w:bCs/>
                <w:color w:val="000000"/>
              </w:rPr>
              <w:t>China</w:t>
            </w:r>
          </w:p>
        </w:tc>
        <w:tc>
          <w:tcPr>
            <w:tcW w:w="4193" w:type="dxa"/>
            <w:gridSpan w:val="3"/>
            <w:tcBorders>
              <w:top w:val="single" w:sz="4" w:space="0" w:color="auto"/>
              <w:bottom w:val="single" w:sz="4" w:space="0" w:color="auto"/>
            </w:tcBorders>
            <w:shd w:val="clear" w:color="auto" w:fill="auto"/>
            <w:noWrap/>
          </w:tcPr>
          <w:p w14:paraId="541C57CC" w14:textId="77777777" w:rsidR="00FB2D6E" w:rsidRPr="008E4315" w:rsidRDefault="00000000" w:rsidP="0055187E">
            <w:pPr>
              <w:spacing w:line="360" w:lineRule="auto"/>
              <w:jc w:val="both"/>
              <w:rPr>
                <w:rFonts w:ascii="Book Antiqua" w:eastAsia="Times New Roman" w:hAnsi="Book Antiqua"/>
                <w:lang w:eastAsia="zh-CN"/>
              </w:rPr>
            </w:pPr>
            <w:r w:rsidRPr="008E4315">
              <w:rPr>
                <w:rFonts w:ascii="Book Antiqua" w:eastAsia="等线" w:hAnsi="Book Antiqua"/>
                <w:b/>
                <w:bCs/>
                <w:color w:val="000000"/>
              </w:rPr>
              <w:t>U</w:t>
            </w:r>
            <w:r w:rsidRPr="008E4315">
              <w:rPr>
                <w:rFonts w:ascii="Book Antiqua" w:eastAsia="等线" w:hAnsi="Book Antiqua"/>
                <w:b/>
                <w:bCs/>
                <w:color w:val="000000"/>
                <w:lang w:eastAsia="zh-CN"/>
              </w:rPr>
              <w:t xml:space="preserve">nited </w:t>
            </w:r>
            <w:r w:rsidRPr="008E4315">
              <w:rPr>
                <w:rFonts w:ascii="Book Antiqua" w:eastAsia="等线" w:hAnsi="Book Antiqua"/>
                <w:b/>
                <w:bCs/>
                <w:color w:val="000000"/>
              </w:rPr>
              <w:t>S</w:t>
            </w:r>
            <w:r w:rsidRPr="008E4315">
              <w:rPr>
                <w:rFonts w:ascii="Book Antiqua" w:eastAsia="等线" w:hAnsi="Book Antiqua"/>
                <w:b/>
                <w:bCs/>
                <w:color w:val="000000"/>
                <w:lang w:eastAsia="zh-CN"/>
              </w:rPr>
              <w:t>tates</w:t>
            </w:r>
          </w:p>
        </w:tc>
      </w:tr>
      <w:tr w:rsidR="007B3E07" w:rsidRPr="008E4315" w14:paraId="227EE9A9" w14:textId="77777777" w:rsidTr="00551447">
        <w:trPr>
          <w:trHeight w:val="400"/>
        </w:trPr>
        <w:tc>
          <w:tcPr>
            <w:tcW w:w="2731" w:type="dxa"/>
            <w:vMerge/>
            <w:tcBorders>
              <w:top w:val="nil"/>
              <w:bottom w:val="single" w:sz="4" w:space="0" w:color="auto"/>
            </w:tcBorders>
            <w:shd w:val="clear" w:color="auto" w:fill="auto"/>
            <w:noWrap/>
            <w:hideMark/>
          </w:tcPr>
          <w:p w14:paraId="4F6ABAE0" w14:textId="77777777" w:rsidR="00FB2D6E" w:rsidRPr="008E4315" w:rsidRDefault="00000000" w:rsidP="0055187E">
            <w:pPr>
              <w:spacing w:line="360" w:lineRule="auto"/>
              <w:jc w:val="both"/>
              <w:rPr>
                <w:rFonts w:ascii="Book Antiqua" w:eastAsia="等线" w:hAnsi="Book Antiqua"/>
                <w:b/>
                <w:bCs/>
                <w:color w:val="000000"/>
              </w:rPr>
            </w:pPr>
          </w:p>
        </w:tc>
        <w:tc>
          <w:tcPr>
            <w:tcW w:w="1331" w:type="dxa"/>
            <w:tcBorders>
              <w:top w:val="single" w:sz="4" w:space="0" w:color="auto"/>
              <w:bottom w:val="single" w:sz="4" w:space="0" w:color="auto"/>
            </w:tcBorders>
            <w:shd w:val="clear" w:color="auto" w:fill="auto"/>
            <w:noWrap/>
            <w:hideMark/>
          </w:tcPr>
          <w:p w14:paraId="4C8FF8DE" w14:textId="0D6ACB7C" w:rsidR="00FB2D6E"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1-</w:t>
            </w:r>
            <w:r w:rsidRPr="008E4315">
              <w:rPr>
                <w:rFonts w:ascii="Book Antiqua" w:eastAsia="等线" w:hAnsi="Book Antiqua"/>
                <w:b/>
                <w:bCs/>
                <w:color w:val="000000"/>
                <w:lang w:eastAsia="zh-CN"/>
              </w:rPr>
              <w:t>yr</w:t>
            </w:r>
            <w:r w:rsidRPr="008E4315">
              <w:rPr>
                <w:rFonts w:ascii="Book Antiqua" w:eastAsia="等线" w:hAnsi="Book Antiqua"/>
                <w:b/>
                <w:bCs/>
                <w:color w:val="000000"/>
              </w:rPr>
              <w:t>, %</w:t>
            </w:r>
            <w:r w:rsidRPr="008E4315">
              <w:rPr>
                <w:rFonts w:ascii="Book Antiqua" w:eastAsia="等线" w:hAnsi="Book Antiqua"/>
                <w:b/>
                <w:bCs/>
                <w:color w:val="000000"/>
                <w:lang w:eastAsia="zh-CN"/>
              </w:rPr>
              <w:t xml:space="preserve"> </w:t>
            </w:r>
            <w:r w:rsidRPr="008E4315">
              <w:rPr>
                <w:rFonts w:ascii="Book Antiqua" w:eastAsia="等线" w:hAnsi="Book Antiqua"/>
                <w:b/>
                <w:bCs/>
                <w:color w:val="000000"/>
              </w:rPr>
              <w:t>(95%CI)</w:t>
            </w:r>
          </w:p>
        </w:tc>
        <w:tc>
          <w:tcPr>
            <w:tcW w:w="1276" w:type="dxa"/>
            <w:tcBorders>
              <w:top w:val="single" w:sz="4" w:space="0" w:color="auto"/>
              <w:bottom w:val="single" w:sz="4" w:space="0" w:color="auto"/>
            </w:tcBorders>
            <w:shd w:val="clear" w:color="auto" w:fill="auto"/>
            <w:noWrap/>
            <w:hideMark/>
          </w:tcPr>
          <w:p w14:paraId="4A4B4027" w14:textId="550D10D0" w:rsidR="00FB2D6E"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3-</w:t>
            </w:r>
            <w:r w:rsidRPr="008E4315">
              <w:rPr>
                <w:rFonts w:ascii="Book Antiqua" w:eastAsia="等线" w:hAnsi="Book Antiqua"/>
                <w:b/>
                <w:bCs/>
                <w:color w:val="000000"/>
                <w:lang w:eastAsia="zh-CN"/>
              </w:rPr>
              <w:t>yr</w:t>
            </w:r>
            <w:r w:rsidRPr="008E4315">
              <w:rPr>
                <w:rFonts w:ascii="Book Antiqua" w:eastAsia="等线" w:hAnsi="Book Antiqua"/>
                <w:b/>
                <w:bCs/>
                <w:color w:val="000000"/>
              </w:rPr>
              <w:t>, %</w:t>
            </w:r>
            <w:r w:rsidRPr="008E4315">
              <w:rPr>
                <w:rFonts w:ascii="Book Antiqua" w:eastAsia="等线" w:hAnsi="Book Antiqua"/>
                <w:b/>
                <w:bCs/>
                <w:color w:val="000000"/>
                <w:lang w:eastAsia="zh-CN"/>
              </w:rPr>
              <w:t xml:space="preserve"> </w:t>
            </w:r>
            <w:r w:rsidRPr="008E4315">
              <w:rPr>
                <w:rFonts w:ascii="Book Antiqua" w:eastAsia="等线" w:hAnsi="Book Antiqua"/>
                <w:b/>
                <w:bCs/>
                <w:color w:val="000000"/>
              </w:rPr>
              <w:t>(95%CI)</w:t>
            </w:r>
          </w:p>
        </w:tc>
        <w:tc>
          <w:tcPr>
            <w:tcW w:w="1417" w:type="dxa"/>
            <w:tcBorders>
              <w:top w:val="single" w:sz="4" w:space="0" w:color="auto"/>
              <w:bottom w:val="single" w:sz="4" w:space="0" w:color="auto"/>
            </w:tcBorders>
            <w:shd w:val="clear" w:color="auto" w:fill="auto"/>
            <w:noWrap/>
            <w:hideMark/>
          </w:tcPr>
          <w:p w14:paraId="43E8FA66" w14:textId="714AE150" w:rsidR="00FB2D6E"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5-</w:t>
            </w:r>
            <w:r w:rsidRPr="008E4315">
              <w:rPr>
                <w:rFonts w:ascii="Book Antiqua" w:eastAsia="等线" w:hAnsi="Book Antiqua"/>
                <w:b/>
                <w:bCs/>
                <w:color w:val="000000"/>
                <w:lang w:eastAsia="zh-CN"/>
              </w:rPr>
              <w:t>yr</w:t>
            </w:r>
            <w:r w:rsidRPr="008E4315">
              <w:rPr>
                <w:rFonts w:ascii="Book Antiqua" w:eastAsia="等线" w:hAnsi="Book Antiqua"/>
                <w:b/>
                <w:bCs/>
                <w:color w:val="000000"/>
              </w:rPr>
              <w:t>, %</w:t>
            </w:r>
            <w:r w:rsidRPr="008E4315">
              <w:rPr>
                <w:rFonts w:ascii="Book Antiqua" w:eastAsia="等线" w:hAnsi="Book Antiqua"/>
                <w:b/>
                <w:bCs/>
                <w:color w:val="000000"/>
                <w:lang w:eastAsia="zh-CN"/>
              </w:rPr>
              <w:t xml:space="preserve"> </w:t>
            </w:r>
            <w:r w:rsidRPr="008E4315">
              <w:rPr>
                <w:rFonts w:ascii="Book Antiqua" w:eastAsia="等线" w:hAnsi="Book Antiqua"/>
                <w:b/>
                <w:bCs/>
                <w:color w:val="000000"/>
              </w:rPr>
              <w:t>(95%CI)</w:t>
            </w:r>
          </w:p>
        </w:tc>
        <w:tc>
          <w:tcPr>
            <w:tcW w:w="1276" w:type="dxa"/>
            <w:tcBorders>
              <w:top w:val="single" w:sz="4" w:space="0" w:color="auto"/>
              <w:bottom w:val="single" w:sz="4" w:space="0" w:color="auto"/>
            </w:tcBorders>
            <w:shd w:val="clear" w:color="auto" w:fill="auto"/>
            <w:noWrap/>
            <w:hideMark/>
          </w:tcPr>
          <w:p w14:paraId="5BDAF9EA" w14:textId="60B2AD86" w:rsidR="00FB2D6E"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1-</w:t>
            </w:r>
            <w:r w:rsidRPr="008E4315">
              <w:rPr>
                <w:rFonts w:ascii="Book Antiqua" w:eastAsia="等线" w:hAnsi="Book Antiqua"/>
                <w:b/>
                <w:bCs/>
                <w:color w:val="000000"/>
                <w:lang w:eastAsia="zh-CN"/>
              </w:rPr>
              <w:t>yr</w:t>
            </w:r>
            <w:r w:rsidRPr="008E4315">
              <w:rPr>
                <w:rFonts w:ascii="Book Antiqua" w:eastAsia="等线" w:hAnsi="Book Antiqua"/>
                <w:b/>
                <w:bCs/>
                <w:color w:val="000000"/>
              </w:rPr>
              <w:t>, % (95%CI)</w:t>
            </w:r>
          </w:p>
        </w:tc>
        <w:tc>
          <w:tcPr>
            <w:tcW w:w="1358" w:type="dxa"/>
            <w:tcBorders>
              <w:top w:val="single" w:sz="4" w:space="0" w:color="auto"/>
              <w:bottom w:val="single" w:sz="4" w:space="0" w:color="auto"/>
            </w:tcBorders>
            <w:shd w:val="clear" w:color="auto" w:fill="auto"/>
            <w:noWrap/>
            <w:hideMark/>
          </w:tcPr>
          <w:p w14:paraId="7AB25E32" w14:textId="41B7EA6F" w:rsidR="00FB2D6E"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3-</w:t>
            </w:r>
            <w:r w:rsidRPr="008E4315">
              <w:rPr>
                <w:rFonts w:ascii="Book Antiqua" w:eastAsia="等线" w:hAnsi="Book Antiqua"/>
                <w:b/>
                <w:bCs/>
                <w:color w:val="000000"/>
                <w:lang w:eastAsia="zh-CN"/>
              </w:rPr>
              <w:t>yr</w:t>
            </w:r>
            <w:r w:rsidRPr="008E4315">
              <w:rPr>
                <w:rFonts w:ascii="Book Antiqua" w:eastAsia="等线" w:hAnsi="Book Antiqua"/>
                <w:b/>
                <w:bCs/>
                <w:color w:val="000000"/>
              </w:rPr>
              <w:t>, % (95%CI)</w:t>
            </w:r>
          </w:p>
        </w:tc>
        <w:tc>
          <w:tcPr>
            <w:tcW w:w="1559" w:type="dxa"/>
            <w:tcBorders>
              <w:top w:val="single" w:sz="4" w:space="0" w:color="auto"/>
              <w:bottom w:val="single" w:sz="4" w:space="0" w:color="auto"/>
            </w:tcBorders>
            <w:shd w:val="clear" w:color="auto" w:fill="auto"/>
            <w:noWrap/>
            <w:hideMark/>
          </w:tcPr>
          <w:p w14:paraId="27D49C5A" w14:textId="47A98EB9" w:rsidR="00FB2D6E"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5-</w:t>
            </w:r>
            <w:r w:rsidRPr="008E4315">
              <w:rPr>
                <w:rFonts w:ascii="Book Antiqua" w:eastAsia="等线" w:hAnsi="Book Antiqua"/>
                <w:b/>
                <w:bCs/>
                <w:color w:val="000000"/>
                <w:lang w:eastAsia="zh-CN"/>
              </w:rPr>
              <w:t>yr</w:t>
            </w:r>
            <w:r w:rsidRPr="008E4315">
              <w:rPr>
                <w:rFonts w:ascii="Book Antiqua" w:eastAsia="等线" w:hAnsi="Book Antiqua"/>
                <w:b/>
                <w:bCs/>
                <w:color w:val="000000"/>
              </w:rPr>
              <w:t>, % (95%CI)</w:t>
            </w:r>
          </w:p>
        </w:tc>
      </w:tr>
      <w:tr w:rsidR="007B3E07" w:rsidRPr="00784D70" w14:paraId="729C329C" w14:textId="77777777" w:rsidTr="00551447">
        <w:trPr>
          <w:trHeight w:val="400"/>
        </w:trPr>
        <w:tc>
          <w:tcPr>
            <w:tcW w:w="2731" w:type="dxa"/>
            <w:tcBorders>
              <w:top w:val="single" w:sz="4" w:space="0" w:color="auto"/>
            </w:tcBorders>
            <w:shd w:val="clear" w:color="auto" w:fill="auto"/>
            <w:noWrap/>
          </w:tcPr>
          <w:p w14:paraId="79D6BE60" w14:textId="77777777" w:rsidR="00FB2D6E" w:rsidRPr="00784D70" w:rsidRDefault="00000000" w:rsidP="0055187E">
            <w:pPr>
              <w:spacing w:line="360" w:lineRule="auto"/>
              <w:jc w:val="both"/>
              <w:rPr>
                <w:rFonts w:ascii="Book Antiqua" w:eastAsia="等线" w:hAnsi="Book Antiqua"/>
                <w:color w:val="000000"/>
              </w:rPr>
            </w:pPr>
            <w:r w:rsidRPr="00784D70">
              <w:rPr>
                <w:rFonts w:ascii="Book Antiqua" w:eastAsia="等线" w:hAnsi="Book Antiqua"/>
                <w:color w:val="000000"/>
              </w:rPr>
              <w:t>Total</w:t>
            </w:r>
          </w:p>
        </w:tc>
        <w:tc>
          <w:tcPr>
            <w:tcW w:w="1331" w:type="dxa"/>
            <w:tcBorders>
              <w:top w:val="single" w:sz="4" w:space="0" w:color="auto"/>
            </w:tcBorders>
            <w:shd w:val="clear" w:color="auto" w:fill="auto"/>
            <w:noWrap/>
          </w:tcPr>
          <w:p w14:paraId="3E525BBE" w14:textId="77777777" w:rsidR="00FB2D6E" w:rsidRPr="00784D70" w:rsidRDefault="00000000" w:rsidP="0055187E">
            <w:pPr>
              <w:spacing w:line="360" w:lineRule="auto"/>
              <w:jc w:val="both"/>
              <w:rPr>
                <w:rFonts w:ascii="Book Antiqua" w:eastAsia="等线" w:hAnsi="Book Antiqua"/>
                <w:color w:val="000000"/>
              </w:rPr>
            </w:pPr>
          </w:p>
        </w:tc>
        <w:tc>
          <w:tcPr>
            <w:tcW w:w="1276" w:type="dxa"/>
            <w:tcBorders>
              <w:top w:val="single" w:sz="4" w:space="0" w:color="auto"/>
            </w:tcBorders>
            <w:shd w:val="clear" w:color="auto" w:fill="auto"/>
            <w:noWrap/>
          </w:tcPr>
          <w:p w14:paraId="78964D07" w14:textId="77777777" w:rsidR="00FB2D6E" w:rsidRPr="00784D70" w:rsidRDefault="00000000" w:rsidP="0055187E">
            <w:pPr>
              <w:spacing w:line="360" w:lineRule="auto"/>
              <w:jc w:val="both"/>
              <w:rPr>
                <w:rFonts w:ascii="Book Antiqua" w:eastAsia="等线" w:hAnsi="Book Antiqua"/>
                <w:color w:val="000000"/>
              </w:rPr>
            </w:pPr>
          </w:p>
        </w:tc>
        <w:tc>
          <w:tcPr>
            <w:tcW w:w="1417" w:type="dxa"/>
            <w:tcBorders>
              <w:top w:val="single" w:sz="4" w:space="0" w:color="auto"/>
            </w:tcBorders>
            <w:shd w:val="clear" w:color="auto" w:fill="auto"/>
            <w:noWrap/>
          </w:tcPr>
          <w:p w14:paraId="391610E9" w14:textId="77777777" w:rsidR="00FB2D6E" w:rsidRPr="00784D70" w:rsidRDefault="00000000" w:rsidP="0055187E">
            <w:pPr>
              <w:spacing w:line="360" w:lineRule="auto"/>
              <w:jc w:val="both"/>
              <w:rPr>
                <w:rFonts w:ascii="Book Antiqua" w:eastAsia="等线" w:hAnsi="Book Antiqua"/>
                <w:color w:val="000000"/>
              </w:rPr>
            </w:pPr>
          </w:p>
        </w:tc>
        <w:tc>
          <w:tcPr>
            <w:tcW w:w="1276" w:type="dxa"/>
            <w:tcBorders>
              <w:top w:val="single" w:sz="4" w:space="0" w:color="auto"/>
            </w:tcBorders>
            <w:shd w:val="clear" w:color="auto" w:fill="auto"/>
            <w:noWrap/>
          </w:tcPr>
          <w:p w14:paraId="1E938ECB" w14:textId="77777777" w:rsidR="00FB2D6E" w:rsidRPr="00784D70" w:rsidRDefault="00000000" w:rsidP="0055187E">
            <w:pPr>
              <w:spacing w:line="360" w:lineRule="auto"/>
              <w:jc w:val="both"/>
              <w:rPr>
                <w:rFonts w:ascii="Book Antiqua" w:eastAsia="等线" w:hAnsi="Book Antiqua"/>
                <w:color w:val="000000"/>
              </w:rPr>
            </w:pPr>
          </w:p>
        </w:tc>
        <w:tc>
          <w:tcPr>
            <w:tcW w:w="1358" w:type="dxa"/>
            <w:tcBorders>
              <w:top w:val="single" w:sz="4" w:space="0" w:color="auto"/>
            </w:tcBorders>
            <w:shd w:val="clear" w:color="auto" w:fill="auto"/>
            <w:noWrap/>
          </w:tcPr>
          <w:p w14:paraId="1DD9B48D" w14:textId="77777777" w:rsidR="00FB2D6E" w:rsidRPr="00784D70" w:rsidRDefault="00000000" w:rsidP="0055187E">
            <w:pPr>
              <w:spacing w:line="360" w:lineRule="auto"/>
              <w:jc w:val="both"/>
              <w:rPr>
                <w:rFonts w:ascii="Book Antiqua" w:eastAsia="等线" w:hAnsi="Book Antiqua"/>
                <w:color w:val="000000"/>
              </w:rPr>
            </w:pPr>
          </w:p>
        </w:tc>
        <w:tc>
          <w:tcPr>
            <w:tcW w:w="1559" w:type="dxa"/>
            <w:tcBorders>
              <w:top w:val="single" w:sz="4" w:space="0" w:color="auto"/>
            </w:tcBorders>
            <w:shd w:val="clear" w:color="auto" w:fill="auto"/>
            <w:noWrap/>
          </w:tcPr>
          <w:p w14:paraId="43F03E8B" w14:textId="77777777" w:rsidR="00FB2D6E" w:rsidRPr="00784D70" w:rsidRDefault="00000000" w:rsidP="0055187E">
            <w:pPr>
              <w:spacing w:line="360" w:lineRule="auto"/>
              <w:jc w:val="both"/>
              <w:rPr>
                <w:rFonts w:ascii="Book Antiqua" w:eastAsia="等线" w:hAnsi="Book Antiqua"/>
                <w:color w:val="000000"/>
              </w:rPr>
            </w:pPr>
          </w:p>
        </w:tc>
      </w:tr>
      <w:tr w:rsidR="007B3E07" w:rsidRPr="00784D70" w14:paraId="0765C3CC" w14:textId="77777777" w:rsidTr="00551447">
        <w:trPr>
          <w:trHeight w:val="400"/>
        </w:trPr>
        <w:tc>
          <w:tcPr>
            <w:tcW w:w="2731" w:type="dxa"/>
            <w:shd w:val="clear" w:color="auto" w:fill="auto"/>
            <w:noWrap/>
            <w:hideMark/>
          </w:tcPr>
          <w:p w14:paraId="6D4E7BE3" w14:textId="77777777" w:rsidR="00BF7E29" w:rsidRPr="00784D70" w:rsidRDefault="00000000" w:rsidP="0055187E">
            <w:pPr>
              <w:spacing w:line="360" w:lineRule="auto"/>
              <w:jc w:val="both"/>
              <w:rPr>
                <w:rFonts w:ascii="Book Antiqua" w:eastAsia="等线" w:hAnsi="Book Antiqua"/>
                <w:color w:val="000000"/>
              </w:rPr>
            </w:pPr>
            <w:r w:rsidRPr="00784D70">
              <w:rPr>
                <w:rFonts w:ascii="Book Antiqua" w:eastAsia="等线" w:hAnsi="Book Antiqua"/>
                <w:color w:val="000000"/>
              </w:rPr>
              <w:t>Period of diagnosis</w:t>
            </w:r>
          </w:p>
        </w:tc>
        <w:tc>
          <w:tcPr>
            <w:tcW w:w="1331" w:type="dxa"/>
            <w:shd w:val="clear" w:color="auto" w:fill="auto"/>
            <w:noWrap/>
            <w:hideMark/>
          </w:tcPr>
          <w:p w14:paraId="76F39EFC" w14:textId="77777777" w:rsidR="00BF7E29" w:rsidRPr="00784D70" w:rsidRDefault="00000000" w:rsidP="0055187E">
            <w:pPr>
              <w:spacing w:line="360" w:lineRule="auto"/>
              <w:jc w:val="both"/>
              <w:rPr>
                <w:rFonts w:ascii="Book Antiqua" w:eastAsia="等线" w:hAnsi="Book Antiqua"/>
                <w:color w:val="000000"/>
              </w:rPr>
            </w:pPr>
          </w:p>
        </w:tc>
        <w:tc>
          <w:tcPr>
            <w:tcW w:w="1276" w:type="dxa"/>
            <w:shd w:val="clear" w:color="auto" w:fill="auto"/>
            <w:noWrap/>
            <w:hideMark/>
          </w:tcPr>
          <w:p w14:paraId="7B271C8F" w14:textId="77777777" w:rsidR="00BF7E29" w:rsidRPr="00784D70" w:rsidRDefault="00000000" w:rsidP="0055187E">
            <w:pPr>
              <w:spacing w:line="360" w:lineRule="auto"/>
              <w:jc w:val="both"/>
              <w:rPr>
                <w:rFonts w:ascii="Book Antiqua" w:eastAsia="Times New Roman" w:hAnsi="Book Antiqua"/>
              </w:rPr>
            </w:pPr>
          </w:p>
        </w:tc>
        <w:tc>
          <w:tcPr>
            <w:tcW w:w="1417" w:type="dxa"/>
            <w:shd w:val="clear" w:color="auto" w:fill="auto"/>
            <w:noWrap/>
            <w:hideMark/>
          </w:tcPr>
          <w:p w14:paraId="267F9343" w14:textId="77777777" w:rsidR="00BF7E29" w:rsidRPr="00784D70" w:rsidRDefault="00000000" w:rsidP="0055187E">
            <w:pPr>
              <w:spacing w:line="360" w:lineRule="auto"/>
              <w:jc w:val="both"/>
              <w:rPr>
                <w:rFonts w:ascii="Book Antiqua" w:eastAsia="Times New Roman" w:hAnsi="Book Antiqua"/>
              </w:rPr>
            </w:pPr>
          </w:p>
        </w:tc>
        <w:tc>
          <w:tcPr>
            <w:tcW w:w="1276" w:type="dxa"/>
            <w:shd w:val="clear" w:color="auto" w:fill="auto"/>
            <w:noWrap/>
            <w:hideMark/>
          </w:tcPr>
          <w:p w14:paraId="074127D1" w14:textId="77777777" w:rsidR="00BF7E29" w:rsidRPr="00784D70" w:rsidRDefault="00000000" w:rsidP="0055187E">
            <w:pPr>
              <w:spacing w:line="360" w:lineRule="auto"/>
              <w:jc w:val="both"/>
              <w:rPr>
                <w:rFonts w:ascii="Book Antiqua" w:eastAsia="Times New Roman" w:hAnsi="Book Antiqua"/>
              </w:rPr>
            </w:pPr>
          </w:p>
        </w:tc>
        <w:tc>
          <w:tcPr>
            <w:tcW w:w="1358" w:type="dxa"/>
            <w:shd w:val="clear" w:color="auto" w:fill="auto"/>
            <w:noWrap/>
            <w:hideMark/>
          </w:tcPr>
          <w:p w14:paraId="69A1326C" w14:textId="77777777" w:rsidR="00BF7E29" w:rsidRPr="00784D70" w:rsidRDefault="00000000" w:rsidP="0055187E">
            <w:pPr>
              <w:spacing w:line="360" w:lineRule="auto"/>
              <w:jc w:val="both"/>
              <w:rPr>
                <w:rFonts w:ascii="Book Antiqua" w:eastAsia="Times New Roman" w:hAnsi="Book Antiqua"/>
              </w:rPr>
            </w:pPr>
          </w:p>
        </w:tc>
        <w:tc>
          <w:tcPr>
            <w:tcW w:w="1559" w:type="dxa"/>
            <w:shd w:val="clear" w:color="auto" w:fill="auto"/>
            <w:noWrap/>
            <w:hideMark/>
          </w:tcPr>
          <w:p w14:paraId="68184D99" w14:textId="77777777" w:rsidR="00BF7E29" w:rsidRPr="00784D70" w:rsidRDefault="00000000" w:rsidP="0055187E">
            <w:pPr>
              <w:spacing w:line="360" w:lineRule="auto"/>
              <w:jc w:val="both"/>
              <w:rPr>
                <w:rFonts w:ascii="Book Antiqua" w:eastAsia="Times New Roman" w:hAnsi="Book Antiqua"/>
              </w:rPr>
            </w:pPr>
          </w:p>
        </w:tc>
      </w:tr>
      <w:tr w:rsidR="007B3E07" w:rsidRPr="008E4315" w14:paraId="31444D40" w14:textId="77777777" w:rsidTr="00551447">
        <w:trPr>
          <w:trHeight w:val="400"/>
        </w:trPr>
        <w:tc>
          <w:tcPr>
            <w:tcW w:w="2731" w:type="dxa"/>
            <w:shd w:val="clear" w:color="auto" w:fill="auto"/>
            <w:noWrap/>
            <w:hideMark/>
          </w:tcPr>
          <w:p w14:paraId="66151B16" w14:textId="4ED52659"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1 (2000-2003)</w:t>
            </w:r>
          </w:p>
        </w:tc>
        <w:tc>
          <w:tcPr>
            <w:tcW w:w="1331" w:type="dxa"/>
            <w:shd w:val="clear" w:color="auto" w:fill="auto"/>
            <w:noWrap/>
            <w:hideMark/>
          </w:tcPr>
          <w:p w14:paraId="52BCFAC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75.0</w:t>
            </w:r>
            <w:r w:rsidRPr="008E4315">
              <w:rPr>
                <w:rFonts w:ascii="Book Antiqua" w:eastAsia="等线" w:hAnsi="Book Antiqua"/>
                <w:color w:val="000000"/>
                <w:lang w:eastAsia="zh-CN"/>
              </w:rPr>
              <w:t xml:space="preserve"> </w:t>
            </w:r>
            <w:r w:rsidRPr="008E4315">
              <w:rPr>
                <w:rFonts w:ascii="Book Antiqua" w:eastAsia="等线" w:hAnsi="Book Antiqua"/>
                <w:color w:val="000000"/>
              </w:rPr>
              <w:t>(63.2-89.0)</w:t>
            </w:r>
          </w:p>
        </w:tc>
        <w:tc>
          <w:tcPr>
            <w:tcW w:w="1276" w:type="dxa"/>
            <w:shd w:val="clear" w:color="auto" w:fill="auto"/>
            <w:noWrap/>
            <w:hideMark/>
          </w:tcPr>
          <w:p w14:paraId="36EC76D6"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54.5</w:t>
            </w:r>
            <w:r w:rsidRPr="008E4315">
              <w:rPr>
                <w:rFonts w:ascii="Book Antiqua" w:eastAsia="等线" w:hAnsi="Book Antiqua"/>
                <w:color w:val="000000"/>
                <w:lang w:eastAsia="zh-CN"/>
              </w:rPr>
              <w:t xml:space="preserve"> </w:t>
            </w:r>
            <w:r w:rsidRPr="008E4315">
              <w:rPr>
                <w:rFonts w:ascii="Book Antiqua" w:eastAsia="等线" w:hAnsi="Book Antiqua"/>
                <w:color w:val="000000"/>
              </w:rPr>
              <w:t>(41.7-71.4)</w:t>
            </w:r>
          </w:p>
        </w:tc>
        <w:tc>
          <w:tcPr>
            <w:tcW w:w="1417" w:type="dxa"/>
            <w:shd w:val="clear" w:color="auto" w:fill="auto"/>
            <w:noWrap/>
            <w:hideMark/>
          </w:tcPr>
          <w:p w14:paraId="2897B67A"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47.7</w:t>
            </w:r>
            <w:r w:rsidRPr="008E4315">
              <w:rPr>
                <w:rFonts w:ascii="Book Antiqua" w:eastAsia="等线" w:hAnsi="Book Antiqua"/>
                <w:color w:val="000000"/>
                <w:lang w:eastAsia="zh-CN"/>
              </w:rPr>
              <w:t xml:space="preserve"> </w:t>
            </w:r>
            <w:r w:rsidRPr="008E4315">
              <w:rPr>
                <w:rFonts w:ascii="Book Antiqua" w:eastAsia="等线" w:hAnsi="Book Antiqua"/>
                <w:color w:val="000000"/>
              </w:rPr>
              <w:t>(35.0-65.0)</w:t>
            </w:r>
          </w:p>
        </w:tc>
        <w:tc>
          <w:tcPr>
            <w:tcW w:w="1276" w:type="dxa"/>
            <w:shd w:val="clear" w:color="auto" w:fill="auto"/>
            <w:noWrap/>
            <w:hideMark/>
          </w:tcPr>
          <w:p w14:paraId="5F402BC7"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58.4</w:t>
            </w:r>
            <w:r w:rsidRPr="008E4315">
              <w:rPr>
                <w:rFonts w:ascii="Book Antiqua" w:eastAsia="等线" w:hAnsi="Book Antiqua"/>
                <w:color w:val="000000"/>
                <w:lang w:eastAsia="zh-CN"/>
              </w:rPr>
              <w:t xml:space="preserve"> </w:t>
            </w:r>
            <w:r w:rsidRPr="008E4315">
              <w:rPr>
                <w:rFonts w:ascii="Book Antiqua" w:eastAsia="等线" w:hAnsi="Book Antiqua"/>
                <w:color w:val="000000"/>
              </w:rPr>
              <w:t>(55.3-61.7)</w:t>
            </w:r>
          </w:p>
        </w:tc>
        <w:tc>
          <w:tcPr>
            <w:tcW w:w="1358" w:type="dxa"/>
            <w:shd w:val="clear" w:color="auto" w:fill="auto"/>
            <w:noWrap/>
            <w:hideMark/>
          </w:tcPr>
          <w:p w14:paraId="3BDC59BE"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40.7</w:t>
            </w:r>
            <w:r w:rsidRPr="008E4315">
              <w:rPr>
                <w:rFonts w:ascii="Book Antiqua" w:eastAsia="等线" w:hAnsi="Book Antiqua"/>
                <w:color w:val="000000"/>
                <w:lang w:eastAsia="zh-CN"/>
              </w:rPr>
              <w:t xml:space="preserve"> </w:t>
            </w:r>
            <w:r w:rsidRPr="008E4315">
              <w:rPr>
                <w:rFonts w:ascii="Book Antiqua" w:eastAsia="等线" w:hAnsi="Book Antiqua"/>
                <w:color w:val="000000"/>
              </w:rPr>
              <w:t>(37.7-44.0)</w:t>
            </w:r>
          </w:p>
        </w:tc>
        <w:tc>
          <w:tcPr>
            <w:tcW w:w="1559" w:type="dxa"/>
            <w:shd w:val="clear" w:color="auto" w:fill="auto"/>
            <w:noWrap/>
            <w:hideMark/>
          </w:tcPr>
          <w:p w14:paraId="0F6BAFCF"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36.2</w:t>
            </w:r>
            <w:r w:rsidRPr="008E4315">
              <w:rPr>
                <w:rFonts w:ascii="Book Antiqua" w:eastAsia="等线" w:hAnsi="Book Antiqua"/>
                <w:color w:val="000000"/>
                <w:lang w:eastAsia="zh-CN"/>
              </w:rPr>
              <w:t xml:space="preserve"> </w:t>
            </w:r>
            <w:r w:rsidRPr="008E4315">
              <w:rPr>
                <w:rFonts w:ascii="Book Antiqua" w:eastAsia="等线" w:hAnsi="Book Antiqua"/>
                <w:color w:val="000000"/>
              </w:rPr>
              <w:t>(33.2-39.4)</w:t>
            </w:r>
          </w:p>
        </w:tc>
      </w:tr>
      <w:tr w:rsidR="007B3E07" w:rsidRPr="008E4315" w14:paraId="4BA1EDB8" w14:textId="77777777" w:rsidTr="00551447">
        <w:trPr>
          <w:trHeight w:val="400"/>
        </w:trPr>
        <w:tc>
          <w:tcPr>
            <w:tcW w:w="2731" w:type="dxa"/>
            <w:shd w:val="clear" w:color="auto" w:fill="auto"/>
            <w:noWrap/>
            <w:hideMark/>
          </w:tcPr>
          <w:p w14:paraId="24545ACE" w14:textId="622D07AF"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2 (2004-2008)</w:t>
            </w:r>
          </w:p>
        </w:tc>
        <w:tc>
          <w:tcPr>
            <w:tcW w:w="1331" w:type="dxa"/>
            <w:shd w:val="clear" w:color="auto" w:fill="auto"/>
            <w:noWrap/>
            <w:hideMark/>
          </w:tcPr>
          <w:p w14:paraId="532C6069"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80.1</w:t>
            </w:r>
            <w:r w:rsidRPr="008E4315">
              <w:rPr>
                <w:rFonts w:ascii="Book Antiqua" w:eastAsia="等线" w:hAnsi="Book Antiqua"/>
                <w:color w:val="000000"/>
                <w:lang w:eastAsia="zh-CN"/>
              </w:rPr>
              <w:t xml:space="preserve"> </w:t>
            </w:r>
            <w:r w:rsidRPr="008E4315">
              <w:rPr>
                <w:rFonts w:ascii="Book Antiqua" w:eastAsia="等线" w:hAnsi="Book Antiqua"/>
                <w:color w:val="000000"/>
              </w:rPr>
              <w:t>(74.5-86.1)</w:t>
            </w:r>
          </w:p>
        </w:tc>
        <w:tc>
          <w:tcPr>
            <w:tcW w:w="1276" w:type="dxa"/>
            <w:shd w:val="clear" w:color="auto" w:fill="auto"/>
            <w:noWrap/>
            <w:hideMark/>
          </w:tcPr>
          <w:p w14:paraId="687B723C"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59.7</w:t>
            </w:r>
            <w:r w:rsidRPr="008E4315">
              <w:rPr>
                <w:rFonts w:ascii="Book Antiqua" w:eastAsia="等线" w:hAnsi="Book Antiqua"/>
                <w:color w:val="000000"/>
                <w:lang w:eastAsia="zh-CN"/>
              </w:rPr>
              <w:t xml:space="preserve"> </w:t>
            </w:r>
            <w:r w:rsidRPr="008E4315">
              <w:rPr>
                <w:rFonts w:ascii="Book Antiqua" w:eastAsia="等线" w:hAnsi="Book Antiqua"/>
                <w:color w:val="000000"/>
              </w:rPr>
              <w:t>(52.9-67.3)</w:t>
            </w:r>
          </w:p>
        </w:tc>
        <w:tc>
          <w:tcPr>
            <w:tcW w:w="1417" w:type="dxa"/>
            <w:shd w:val="clear" w:color="auto" w:fill="auto"/>
            <w:noWrap/>
            <w:hideMark/>
          </w:tcPr>
          <w:p w14:paraId="62DA5CAF"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54.1</w:t>
            </w:r>
            <w:r w:rsidRPr="008E4315">
              <w:rPr>
                <w:rFonts w:ascii="Book Antiqua" w:eastAsia="等线" w:hAnsi="Book Antiqua"/>
                <w:color w:val="000000"/>
                <w:lang w:eastAsia="zh-CN"/>
              </w:rPr>
              <w:t xml:space="preserve"> </w:t>
            </w:r>
            <w:r w:rsidRPr="008E4315">
              <w:rPr>
                <w:rFonts w:ascii="Book Antiqua" w:eastAsia="等线" w:hAnsi="Book Antiqua"/>
                <w:color w:val="000000"/>
              </w:rPr>
              <w:t>(47.4-61.9)</w:t>
            </w:r>
          </w:p>
        </w:tc>
        <w:tc>
          <w:tcPr>
            <w:tcW w:w="1276" w:type="dxa"/>
            <w:shd w:val="clear" w:color="auto" w:fill="auto"/>
            <w:noWrap/>
            <w:hideMark/>
          </w:tcPr>
          <w:p w14:paraId="6E228D3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58.1</w:t>
            </w:r>
            <w:r w:rsidRPr="008E4315">
              <w:rPr>
                <w:rFonts w:ascii="Book Antiqua" w:eastAsia="等线" w:hAnsi="Book Antiqua"/>
                <w:color w:val="000000"/>
                <w:lang w:eastAsia="zh-CN"/>
              </w:rPr>
              <w:t xml:space="preserve"> </w:t>
            </w:r>
            <w:r w:rsidRPr="008E4315">
              <w:rPr>
                <w:rFonts w:ascii="Book Antiqua" w:eastAsia="等线" w:hAnsi="Book Antiqua"/>
                <w:color w:val="000000"/>
              </w:rPr>
              <w:t>(55.4-61.0)</w:t>
            </w:r>
          </w:p>
        </w:tc>
        <w:tc>
          <w:tcPr>
            <w:tcW w:w="1358" w:type="dxa"/>
            <w:shd w:val="clear" w:color="auto" w:fill="auto"/>
            <w:noWrap/>
            <w:hideMark/>
          </w:tcPr>
          <w:p w14:paraId="3E8FBF62"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42.3</w:t>
            </w:r>
            <w:r w:rsidRPr="008E4315">
              <w:rPr>
                <w:rFonts w:ascii="Book Antiqua" w:eastAsia="等线" w:hAnsi="Book Antiqua"/>
                <w:color w:val="000000"/>
                <w:lang w:eastAsia="zh-CN"/>
              </w:rPr>
              <w:t xml:space="preserve"> </w:t>
            </w:r>
            <w:r w:rsidRPr="008E4315">
              <w:rPr>
                <w:rFonts w:ascii="Book Antiqua" w:eastAsia="等线" w:hAnsi="Book Antiqua"/>
                <w:color w:val="000000"/>
              </w:rPr>
              <w:t>(39.6-45.2)</w:t>
            </w:r>
          </w:p>
        </w:tc>
        <w:tc>
          <w:tcPr>
            <w:tcW w:w="1559" w:type="dxa"/>
            <w:shd w:val="clear" w:color="auto" w:fill="auto"/>
            <w:noWrap/>
            <w:hideMark/>
          </w:tcPr>
          <w:p w14:paraId="2BADF522"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38.4</w:t>
            </w:r>
            <w:r w:rsidRPr="008E4315">
              <w:rPr>
                <w:rFonts w:ascii="Book Antiqua" w:eastAsia="等线" w:hAnsi="Book Antiqua"/>
                <w:color w:val="000000"/>
                <w:lang w:eastAsia="zh-CN"/>
              </w:rPr>
              <w:t xml:space="preserve"> </w:t>
            </w:r>
            <w:r w:rsidRPr="008E4315">
              <w:rPr>
                <w:rFonts w:ascii="Book Antiqua" w:eastAsia="等线" w:hAnsi="Book Antiqua"/>
                <w:color w:val="000000"/>
              </w:rPr>
              <w:t>(35.7-41.3)</w:t>
            </w:r>
          </w:p>
        </w:tc>
      </w:tr>
      <w:tr w:rsidR="007B3E07" w:rsidRPr="008E4315" w14:paraId="2CA18713" w14:textId="77777777" w:rsidTr="00551447">
        <w:trPr>
          <w:trHeight w:val="400"/>
        </w:trPr>
        <w:tc>
          <w:tcPr>
            <w:tcW w:w="2731" w:type="dxa"/>
            <w:shd w:val="clear" w:color="auto" w:fill="auto"/>
            <w:noWrap/>
            <w:hideMark/>
          </w:tcPr>
          <w:p w14:paraId="1E2999EA" w14:textId="748CBF3B"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3 (2009-2013)</w:t>
            </w:r>
          </w:p>
        </w:tc>
        <w:tc>
          <w:tcPr>
            <w:tcW w:w="1331" w:type="dxa"/>
            <w:shd w:val="clear" w:color="auto" w:fill="auto"/>
            <w:noWrap/>
            <w:hideMark/>
          </w:tcPr>
          <w:p w14:paraId="3D027954"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76.7</w:t>
            </w:r>
            <w:r w:rsidRPr="008E4315">
              <w:rPr>
                <w:rFonts w:ascii="Book Antiqua" w:eastAsia="等线" w:hAnsi="Book Antiqua"/>
                <w:color w:val="000000"/>
                <w:lang w:eastAsia="zh-CN"/>
              </w:rPr>
              <w:t xml:space="preserve"> </w:t>
            </w:r>
            <w:r w:rsidRPr="008E4315">
              <w:rPr>
                <w:rFonts w:ascii="Book Antiqua" w:eastAsia="等线" w:hAnsi="Book Antiqua"/>
                <w:color w:val="000000"/>
              </w:rPr>
              <w:t>(72.3-81.3)</w:t>
            </w:r>
          </w:p>
        </w:tc>
        <w:tc>
          <w:tcPr>
            <w:tcW w:w="1276" w:type="dxa"/>
            <w:shd w:val="clear" w:color="auto" w:fill="auto"/>
            <w:noWrap/>
            <w:hideMark/>
          </w:tcPr>
          <w:p w14:paraId="22F564C2"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57.1</w:t>
            </w:r>
            <w:r w:rsidRPr="008E4315">
              <w:rPr>
                <w:rFonts w:ascii="Book Antiqua" w:eastAsia="等线" w:hAnsi="Book Antiqua"/>
                <w:color w:val="000000"/>
                <w:lang w:eastAsia="zh-CN"/>
              </w:rPr>
              <w:t xml:space="preserve"> </w:t>
            </w:r>
            <w:r w:rsidRPr="008E4315">
              <w:rPr>
                <w:rFonts w:ascii="Book Antiqua" w:eastAsia="等线" w:hAnsi="Book Antiqua"/>
                <w:color w:val="000000"/>
              </w:rPr>
              <w:t>(52.1-62.6)</w:t>
            </w:r>
          </w:p>
        </w:tc>
        <w:tc>
          <w:tcPr>
            <w:tcW w:w="1417" w:type="dxa"/>
            <w:shd w:val="clear" w:color="auto" w:fill="auto"/>
            <w:noWrap/>
            <w:hideMark/>
          </w:tcPr>
          <w:p w14:paraId="3B2726C4"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51.6</w:t>
            </w:r>
            <w:r w:rsidRPr="008E4315">
              <w:rPr>
                <w:rFonts w:ascii="Book Antiqua" w:eastAsia="等线" w:hAnsi="Book Antiqua"/>
                <w:color w:val="000000"/>
                <w:lang w:eastAsia="zh-CN"/>
              </w:rPr>
              <w:t xml:space="preserve"> </w:t>
            </w:r>
            <w:r w:rsidRPr="008E4315">
              <w:rPr>
                <w:rFonts w:ascii="Book Antiqua" w:eastAsia="等线" w:hAnsi="Book Antiqua"/>
                <w:color w:val="000000"/>
              </w:rPr>
              <w:t>(46.6-57.2)</w:t>
            </w:r>
          </w:p>
        </w:tc>
        <w:tc>
          <w:tcPr>
            <w:tcW w:w="1276" w:type="dxa"/>
            <w:shd w:val="clear" w:color="auto" w:fill="auto"/>
            <w:noWrap/>
            <w:hideMark/>
          </w:tcPr>
          <w:p w14:paraId="68070132"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60.8</w:t>
            </w:r>
            <w:r w:rsidRPr="008E4315">
              <w:rPr>
                <w:rFonts w:ascii="Book Antiqua" w:eastAsia="等线" w:hAnsi="Book Antiqua"/>
                <w:color w:val="000000"/>
                <w:lang w:eastAsia="zh-CN"/>
              </w:rPr>
              <w:t xml:space="preserve"> </w:t>
            </w:r>
            <w:r w:rsidRPr="008E4315">
              <w:rPr>
                <w:rFonts w:ascii="Book Antiqua" w:eastAsia="等线" w:hAnsi="Book Antiqua"/>
                <w:color w:val="000000"/>
              </w:rPr>
              <w:t>(58.1-63.6)</w:t>
            </w:r>
          </w:p>
        </w:tc>
        <w:tc>
          <w:tcPr>
            <w:tcW w:w="1358" w:type="dxa"/>
            <w:shd w:val="clear" w:color="auto" w:fill="auto"/>
            <w:noWrap/>
            <w:hideMark/>
          </w:tcPr>
          <w:p w14:paraId="6FC5CCC1"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44.0</w:t>
            </w:r>
            <w:r w:rsidRPr="008E4315">
              <w:rPr>
                <w:rFonts w:ascii="Book Antiqua" w:eastAsia="等线" w:hAnsi="Book Antiqua"/>
                <w:color w:val="000000"/>
                <w:lang w:eastAsia="zh-CN"/>
              </w:rPr>
              <w:t xml:space="preserve"> </w:t>
            </w:r>
            <w:r w:rsidRPr="008E4315">
              <w:rPr>
                <w:rFonts w:ascii="Book Antiqua" w:eastAsia="等线" w:hAnsi="Book Antiqua"/>
                <w:color w:val="000000"/>
              </w:rPr>
              <w:t>(41.2-46.9)</w:t>
            </w:r>
          </w:p>
        </w:tc>
        <w:tc>
          <w:tcPr>
            <w:tcW w:w="1559" w:type="dxa"/>
            <w:shd w:val="clear" w:color="auto" w:fill="auto"/>
            <w:noWrap/>
            <w:hideMark/>
          </w:tcPr>
          <w:p w14:paraId="124CF00B"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39.7</w:t>
            </w:r>
            <w:r w:rsidRPr="008E4315">
              <w:rPr>
                <w:rFonts w:ascii="Book Antiqua" w:eastAsia="等线" w:hAnsi="Book Antiqua"/>
                <w:color w:val="000000"/>
                <w:lang w:eastAsia="zh-CN"/>
              </w:rPr>
              <w:t xml:space="preserve"> </w:t>
            </w:r>
            <w:r w:rsidRPr="008E4315">
              <w:rPr>
                <w:rFonts w:ascii="Book Antiqua" w:eastAsia="等线" w:hAnsi="Book Antiqua"/>
                <w:color w:val="000000"/>
              </w:rPr>
              <w:t>(37.0-42.6)</w:t>
            </w:r>
          </w:p>
        </w:tc>
      </w:tr>
      <w:tr w:rsidR="007B3E07" w:rsidRPr="008E4315" w14:paraId="23AA31F5" w14:textId="77777777" w:rsidTr="00551447">
        <w:trPr>
          <w:trHeight w:val="400"/>
        </w:trPr>
        <w:tc>
          <w:tcPr>
            <w:tcW w:w="2731" w:type="dxa"/>
            <w:shd w:val="clear" w:color="auto" w:fill="auto"/>
            <w:noWrap/>
            <w:hideMark/>
          </w:tcPr>
          <w:p w14:paraId="4BC7BCC4" w14:textId="56912189"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4 (2014-2018)</w:t>
            </w:r>
          </w:p>
        </w:tc>
        <w:tc>
          <w:tcPr>
            <w:tcW w:w="1331" w:type="dxa"/>
            <w:shd w:val="clear" w:color="auto" w:fill="auto"/>
            <w:noWrap/>
            <w:hideMark/>
          </w:tcPr>
          <w:p w14:paraId="48A1956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88.6</w:t>
            </w:r>
            <w:r w:rsidRPr="008E4315">
              <w:rPr>
                <w:rFonts w:ascii="Book Antiqua" w:eastAsia="等线" w:hAnsi="Book Antiqua"/>
                <w:color w:val="000000"/>
                <w:lang w:eastAsia="zh-CN"/>
              </w:rPr>
              <w:t xml:space="preserve"> </w:t>
            </w:r>
            <w:r w:rsidRPr="008E4315">
              <w:rPr>
                <w:rFonts w:ascii="Book Antiqua" w:eastAsia="等线" w:hAnsi="Book Antiqua"/>
                <w:color w:val="000000"/>
              </w:rPr>
              <w:t>(85.1-92.3)</w:t>
            </w:r>
          </w:p>
        </w:tc>
        <w:tc>
          <w:tcPr>
            <w:tcW w:w="1276" w:type="dxa"/>
            <w:shd w:val="clear" w:color="auto" w:fill="auto"/>
            <w:noWrap/>
            <w:hideMark/>
          </w:tcPr>
          <w:p w14:paraId="79EC6C79"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66.5</w:t>
            </w:r>
            <w:r w:rsidRPr="008E4315">
              <w:rPr>
                <w:rFonts w:ascii="Book Antiqua" w:eastAsia="等线" w:hAnsi="Book Antiqua"/>
                <w:color w:val="000000"/>
                <w:lang w:eastAsia="zh-CN"/>
              </w:rPr>
              <w:t xml:space="preserve"> </w:t>
            </w:r>
            <w:r w:rsidRPr="008E4315">
              <w:rPr>
                <w:rFonts w:ascii="Book Antiqua" w:eastAsia="等线" w:hAnsi="Book Antiqua"/>
                <w:color w:val="000000"/>
              </w:rPr>
              <w:t>(60.8-72.7)</w:t>
            </w:r>
          </w:p>
        </w:tc>
        <w:tc>
          <w:tcPr>
            <w:tcW w:w="1417" w:type="dxa"/>
            <w:shd w:val="clear" w:color="auto" w:fill="auto"/>
            <w:noWrap/>
            <w:hideMark/>
          </w:tcPr>
          <w:p w14:paraId="7E0A4DAC" w14:textId="537C09F6" w:rsidR="00BF7E29" w:rsidRPr="008E4315" w:rsidRDefault="00000000" w:rsidP="0055187E">
            <w:pPr>
              <w:spacing w:line="360" w:lineRule="auto"/>
              <w:jc w:val="both"/>
              <w:rPr>
                <w:rFonts w:ascii="Book Antiqua" w:eastAsia="等线" w:hAnsi="Book Antiqua"/>
                <w:color w:val="000000"/>
                <w:lang w:eastAsia="zh-CN"/>
              </w:rPr>
            </w:pPr>
          </w:p>
        </w:tc>
        <w:tc>
          <w:tcPr>
            <w:tcW w:w="1276" w:type="dxa"/>
            <w:shd w:val="clear" w:color="auto" w:fill="auto"/>
            <w:noWrap/>
            <w:hideMark/>
          </w:tcPr>
          <w:p w14:paraId="6C52B917"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61.6(58.9-64.4)</w:t>
            </w:r>
          </w:p>
        </w:tc>
        <w:tc>
          <w:tcPr>
            <w:tcW w:w="1358" w:type="dxa"/>
            <w:shd w:val="clear" w:color="auto" w:fill="auto"/>
            <w:noWrap/>
            <w:hideMark/>
          </w:tcPr>
          <w:p w14:paraId="3C93A011" w14:textId="6FC891FF"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43.0 (39.9-46.4)</w:t>
            </w:r>
          </w:p>
        </w:tc>
        <w:tc>
          <w:tcPr>
            <w:tcW w:w="1559" w:type="dxa"/>
            <w:shd w:val="clear" w:color="auto" w:fill="auto"/>
            <w:noWrap/>
            <w:hideMark/>
          </w:tcPr>
          <w:p w14:paraId="067077A2" w14:textId="5896FC0E" w:rsidR="00BF7E29" w:rsidRPr="008E4315" w:rsidRDefault="00000000" w:rsidP="0055187E">
            <w:pPr>
              <w:spacing w:line="360" w:lineRule="auto"/>
              <w:jc w:val="both"/>
              <w:rPr>
                <w:rFonts w:ascii="Book Antiqua" w:eastAsia="等线" w:hAnsi="Book Antiqua"/>
                <w:color w:val="000000"/>
                <w:lang w:eastAsia="zh-CN"/>
              </w:rPr>
            </w:pPr>
          </w:p>
        </w:tc>
      </w:tr>
      <w:tr w:rsidR="007B3E07" w:rsidRPr="008E4315" w14:paraId="66F4C96C" w14:textId="77777777" w:rsidTr="00551447">
        <w:trPr>
          <w:trHeight w:val="400"/>
        </w:trPr>
        <w:tc>
          <w:tcPr>
            <w:tcW w:w="2731" w:type="dxa"/>
            <w:shd w:val="clear" w:color="auto" w:fill="auto"/>
            <w:noWrap/>
            <w:hideMark/>
          </w:tcPr>
          <w:p w14:paraId="534B4F02" w14:textId="77777777" w:rsidR="00BF7E2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Race</w:t>
            </w:r>
          </w:p>
        </w:tc>
        <w:tc>
          <w:tcPr>
            <w:tcW w:w="1331" w:type="dxa"/>
            <w:shd w:val="clear" w:color="auto" w:fill="auto"/>
            <w:noWrap/>
            <w:hideMark/>
          </w:tcPr>
          <w:p w14:paraId="0B22D2C0" w14:textId="77777777" w:rsidR="00BF7E29" w:rsidRPr="008E4315" w:rsidRDefault="00000000" w:rsidP="0055187E">
            <w:pPr>
              <w:spacing w:line="360" w:lineRule="auto"/>
              <w:jc w:val="both"/>
              <w:rPr>
                <w:rFonts w:ascii="Book Antiqua" w:eastAsia="等线" w:hAnsi="Book Antiqua"/>
                <w:b/>
                <w:bCs/>
                <w:color w:val="000000"/>
              </w:rPr>
            </w:pPr>
          </w:p>
        </w:tc>
        <w:tc>
          <w:tcPr>
            <w:tcW w:w="1276" w:type="dxa"/>
            <w:shd w:val="clear" w:color="auto" w:fill="auto"/>
            <w:noWrap/>
            <w:hideMark/>
          </w:tcPr>
          <w:p w14:paraId="51FBCD1E" w14:textId="77777777" w:rsidR="00BF7E29" w:rsidRPr="008E4315" w:rsidRDefault="00000000" w:rsidP="0055187E">
            <w:pPr>
              <w:spacing w:line="360" w:lineRule="auto"/>
              <w:jc w:val="both"/>
              <w:rPr>
                <w:rFonts w:ascii="Book Antiqua" w:eastAsia="Times New Roman" w:hAnsi="Book Antiqua"/>
              </w:rPr>
            </w:pPr>
          </w:p>
        </w:tc>
        <w:tc>
          <w:tcPr>
            <w:tcW w:w="1417" w:type="dxa"/>
            <w:shd w:val="clear" w:color="auto" w:fill="auto"/>
            <w:noWrap/>
            <w:hideMark/>
          </w:tcPr>
          <w:p w14:paraId="43F8C8AC" w14:textId="77777777" w:rsidR="00BF7E29" w:rsidRPr="008E4315" w:rsidRDefault="00000000" w:rsidP="0055187E">
            <w:pPr>
              <w:spacing w:line="360" w:lineRule="auto"/>
              <w:jc w:val="both"/>
              <w:rPr>
                <w:rFonts w:ascii="Book Antiqua" w:eastAsia="Times New Roman" w:hAnsi="Book Antiqua"/>
              </w:rPr>
            </w:pPr>
          </w:p>
        </w:tc>
        <w:tc>
          <w:tcPr>
            <w:tcW w:w="1276" w:type="dxa"/>
            <w:shd w:val="clear" w:color="auto" w:fill="auto"/>
            <w:noWrap/>
            <w:hideMark/>
          </w:tcPr>
          <w:p w14:paraId="3A3740FB" w14:textId="77777777" w:rsidR="00BF7E29" w:rsidRPr="008E4315" w:rsidRDefault="00000000" w:rsidP="0055187E">
            <w:pPr>
              <w:spacing w:line="360" w:lineRule="auto"/>
              <w:jc w:val="both"/>
              <w:rPr>
                <w:rFonts w:ascii="Book Antiqua" w:eastAsia="Times New Roman" w:hAnsi="Book Antiqua"/>
              </w:rPr>
            </w:pPr>
          </w:p>
        </w:tc>
        <w:tc>
          <w:tcPr>
            <w:tcW w:w="1358" w:type="dxa"/>
            <w:shd w:val="clear" w:color="auto" w:fill="auto"/>
            <w:noWrap/>
            <w:hideMark/>
          </w:tcPr>
          <w:p w14:paraId="74C4B67F" w14:textId="77777777" w:rsidR="00BF7E29" w:rsidRPr="008E4315" w:rsidRDefault="00000000" w:rsidP="0055187E">
            <w:pPr>
              <w:spacing w:line="360" w:lineRule="auto"/>
              <w:jc w:val="both"/>
              <w:rPr>
                <w:rFonts w:ascii="Book Antiqua" w:eastAsia="Times New Roman" w:hAnsi="Book Antiqua"/>
              </w:rPr>
            </w:pPr>
          </w:p>
        </w:tc>
        <w:tc>
          <w:tcPr>
            <w:tcW w:w="1559" w:type="dxa"/>
            <w:shd w:val="clear" w:color="auto" w:fill="auto"/>
            <w:noWrap/>
            <w:hideMark/>
          </w:tcPr>
          <w:p w14:paraId="399A13C2" w14:textId="77777777" w:rsidR="00BF7E29" w:rsidRPr="008E4315" w:rsidRDefault="00000000" w:rsidP="0055187E">
            <w:pPr>
              <w:spacing w:line="360" w:lineRule="auto"/>
              <w:jc w:val="both"/>
              <w:rPr>
                <w:rFonts w:ascii="Book Antiqua" w:eastAsia="Times New Roman" w:hAnsi="Book Antiqua"/>
              </w:rPr>
            </w:pPr>
          </w:p>
        </w:tc>
      </w:tr>
      <w:tr w:rsidR="007B3E07" w:rsidRPr="008E4315" w14:paraId="531F58D5" w14:textId="77777777" w:rsidTr="00551447">
        <w:trPr>
          <w:trHeight w:val="400"/>
        </w:trPr>
        <w:tc>
          <w:tcPr>
            <w:tcW w:w="2731" w:type="dxa"/>
            <w:shd w:val="clear" w:color="auto" w:fill="auto"/>
            <w:noWrap/>
            <w:hideMark/>
          </w:tcPr>
          <w:p w14:paraId="57E02D2B"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Chinese</w:t>
            </w:r>
          </w:p>
        </w:tc>
        <w:tc>
          <w:tcPr>
            <w:tcW w:w="1331" w:type="dxa"/>
            <w:shd w:val="clear" w:color="auto" w:fill="auto"/>
            <w:noWrap/>
            <w:hideMark/>
          </w:tcPr>
          <w:p w14:paraId="4E31AAE7"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81.4</w:t>
            </w:r>
            <w:r w:rsidRPr="008E4315">
              <w:rPr>
                <w:rFonts w:ascii="Book Antiqua" w:eastAsia="等线" w:hAnsi="Book Antiqua"/>
                <w:color w:val="000000"/>
                <w:lang w:eastAsia="zh-CN"/>
              </w:rPr>
              <w:t xml:space="preserve"> </w:t>
            </w:r>
            <w:r w:rsidRPr="008E4315">
              <w:rPr>
                <w:rFonts w:ascii="Book Antiqua" w:eastAsia="等线" w:hAnsi="Book Antiqua"/>
                <w:color w:val="000000"/>
              </w:rPr>
              <w:t>(78.9-84.1)</w:t>
            </w:r>
          </w:p>
        </w:tc>
        <w:tc>
          <w:tcPr>
            <w:tcW w:w="1276" w:type="dxa"/>
            <w:shd w:val="clear" w:color="auto" w:fill="auto"/>
            <w:noWrap/>
            <w:hideMark/>
          </w:tcPr>
          <w:p w14:paraId="6276496A"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60.9</w:t>
            </w:r>
            <w:r w:rsidRPr="008E4315">
              <w:rPr>
                <w:rFonts w:ascii="Book Antiqua" w:eastAsia="等线" w:hAnsi="Book Antiqua"/>
                <w:color w:val="000000"/>
                <w:lang w:eastAsia="zh-CN"/>
              </w:rPr>
              <w:t xml:space="preserve"> </w:t>
            </w:r>
            <w:r w:rsidRPr="008E4315">
              <w:rPr>
                <w:rFonts w:ascii="Book Antiqua" w:eastAsia="等线" w:hAnsi="Book Antiqua"/>
                <w:color w:val="000000"/>
              </w:rPr>
              <w:t>(57.6-64.3)</w:t>
            </w:r>
          </w:p>
        </w:tc>
        <w:tc>
          <w:tcPr>
            <w:tcW w:w="1417" w:type="dxa"/>
            <w:shd w:val="clear" w:color="auto" w:fill="auto"/>
            <w:noWrap/>
            <w:hideMark/>
          </w:tcPr>
          <w:p w14:paraId="6EEB5E1E"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52.3</w:t>
            </w:r>
            <w:r w:rsidRPr="008E4315">
              <w:rPr>
                <w:rFonts w:ascii="Book Antiqua" w:eastAsia="等线" w:hAnsi="Book Antiqua"/>
                <w:color w:val="000000"/>
                <w:lang w:eastAsia="zh-CN"/>
              </w:rPr>
              <w:t xml:space="preserve"> </w:t>
            </w:r>
            <w:r w:rsidRPr="008E4315">
              <w:rPr>
                <w:rFonts w:ascii="Book Antiqua" w:eastAsia="等线" w:hAnsi="Book Antiqua"/>
                <w:color w:val="000000"/>
              </w:rPr>
              <w:t>(48.8-56.0)</w:t>
            </w:r>
          </w:p>
        </w:tc>
        <w:tc>
          <w:tcPr>
            <w:tcW w:w="1276" w:type="dxa"/>
            <w:shd w:val="clear" w:color="auto" w:fill="auto"/>
            <w:noWrap/>
            <w:hideMark/>
          </w:tcPr>
          <w:p w14:paraId="56869357"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66.0</w:t>
            </w:r>
            <w:r w:rsidRPr="008E4315">
              <w:rPr>
                <w:rFonts w:ascii="Book Antiqua" w:eastAsia="等线" w:hAnsi="Book Antiqua"/>
                <w:color w:val="000000"/>
                <w:lang w:eastAsia="zh-CN"/>
              </w:rPr>
              <w:t xml:space="preserve"> </w:t>
            </w:r>
            <w:r w:rsidRPr="008E4315">
              <w:rPr>
                <w:rFonts w:ascii="Book Antiqua" w:eastAsia="等线" w:hAnsi="Book Antiqua"/>
                <w:color w:val="000000"/>
              </w:rPr>
              <w:t>(58.1-75.1)</w:t>
            </w:r>
          </w:p>
        </w:tc>
        <w:tc>
          <w:tcPr>
            <w:tcW w:w="1358" w:type="dxa"/>
            <w:shd w:val="clear" w:color="auto" w:fill="auto"/>
            <w:noWrap/>
            <w:hideMark/>
          </w:tcPr>
          <w:p w14:paraId="03CF66EC"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52.9</w:t>
            </w:r>
            <w:r w:rsidRPr="008E4315">
              <w:rPr>
                <w:rFonts w:ascii="Book Antiqua" w:eastAsia="等线" w:hAnsi="Book Antiqua"/>
                <w:color w:val="000000"/>
                <w:lang w:eastAsia="zh-CN"/>
              </w:rPr>
              <w:t xml:space="preserve"> </w:t>
            </w:r>
            <w:r w:rsidRPr="008E4315">
              <w:rPr>
                <w:rFonts w:ascii="Book Antiqua" w:eastAsia="等线" w:hAnsi="Book Antiqua"/>
                <w:color w:val="000000"/>
              </w:rPr>
              <w:t>(44.4-62.9)</w:t>
            </w:r>
          </w:p>
        </w:tc>
        <w:tc>
          <w:tcPr>
            <w:tcW w:w="1559" w:type="dxa"/>
            <w:shd w:val="clear" w:color="auto" w:fill="auto"/>
            <w:noWrap/>
            <w:hideMark/>
          </w:tcPr>
          <w:p w14:paraId="46AC17F1"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42.9</w:t>
            </w:r>
            <w:r w:rsidRPr="008E4315">
              <w:rPr>
                <w:rFonts w:ascii="Book Antiqua" w:eastAsia="等线" w:hAnsi="Book Antiqua"/>
                <w:color w:val="000000"/>
                <w:lang w:eastAsia="zh-CN"/>
              </w:rPr>
              <w:t xml:space="preserve"> </w:t>
            </w:r>
            <w:r w:rsidRPr="008E4315">
              <w:rPr>
                <w:rFonts w:ascii="Book Antiqua" w:eastAsia="等线" w:hAnsi="Book Antiqua"/>
                <w:color w:val="000000"/>
              </w:rPr>
              <w:t>(34.4-53.5)</w:t>
            </w:r>
          </w:p>
        </w:tc>
      </w:tr>
      <w:tr w:rsidR="007B3E07" w:rsidRPr="008E4315" w14:paraId="5AA16AD5" w14:textId="77777777" w:rsidTr="00551447">
        <w:trPr>
          <w:trHeight w:val="400"/>
        </w:trPr>
        <w:tc>
          <w:tcPr>
            <w:tcW w:w="2731" w:type="dxa"/>
            <w:shd w:val="clear" w:color="auto" w:fill="auto"/>
            <w:noWrap/>
            <w:hideMark/>
          </w:tcPr>
          <w:p w14:paraId="749FCCE0"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White</w:t>
            </w:r>
          </w:p>
        </w:tc>
        <w:tc>
          <w:tcPr>
            <w:tcW w:w="1331" w:type="dxa"/>
            <w:shd w:val="clear" w:color="auto" w:fill="auto"/>
            <w:noWrap/>
            <w:hideMark/>
          </w:tcPr>
          <w:p w14:paraId="3183A3FD" w14:textId="33508F2F" w:rsidR="00BF7E29" w:rsidRPr="008E4315" w:rsidRDefault="00000000" w:rsidP="0055187E">
            <w:pPr>
              <w:spacing w:line="360" w:lineRule="auto"/>
              <w:jc w:val="both"/>
              <w:rPr>
                <w:rFonts w:ascii="Book Antiqua" w:eastAsia="等线" w:hAnsi="Book Antiqua"/>
                <w:color w:val="000000"/>
                <w:lang w:eastAsia="zh-CN"/>
              </w:rPr>
            </w:pPr>
          </w:p>
        </w:tc>
        <w:tc>
          <w:tcPr>
            <w:tcW w:w="1276" w:type="dxa"/>
            <w:shd w:val="clear" w:color="auto" w:fill="auto"/>
            <w:noWrap/>
            <w:hideMark/>
          </w:tcPr>
          <w:p w14:paraId="2236E911" w14:textId="4CDC391D" w:rsidR="00BF7E29" w:rsidRPr="008E4315" w:rsidRDefault="00000000" w:rsidP="0055187E">
            <w:pPr>
              <w:spacing w:line="360" w:lineRule="auto"/>
              <w:jc w:val="both"/>
              <w:rPr>
                <w:rFonts w:ascii="Book Antiqua" w:hAnsi="Book Antiqua"/>
                <w:lang w:eastAsia="zh-CN"/>
              </w:rPr>
            </w:pPr>
          </w:p>
        </w:tc>
        <w:tc>
          <w:tcPr>
            <w:tcW w:w="1417" w:type="dxa"/>
            <w:shd w:val="clear" w:color="auto" w:fill="auto"/>
            <w:noWrap/>
            <w:hideMark/>
          </w:tcPr>
          <w:p w14:paraId="2F9807F2" w14:textId="3787DEE8" w:rsidR="00BF7E29" w:rsidRPr="008E4315" w:rsidRDefault="00000000" w:rsidP="0055187E">
            <w:pPr>
              <w:spacing w:line="360" w:lineRule="auto"/>
              <w:jc w:val="both"/>
              <w:rPr>
                <w:rFonts w:ascii="Book Antiqua" w:hAnsi="Book Antiqua"/>
                <w:lang w:eastAsia="zh-CN"/>
              </w:rPr>
            </w:pPr>
          </w:p>
        </w:tc>
        <w:tc>
          <w:tcPr>
            <w:tcW w:w="1276" w:type="dxa"/>
            <w:shd w:val="clear" w:color="auto" w:fill="auto"/>
            <w:noWrap/>
            <w:hideMark/>
          </w:tcPr>
          <w:p w14:paraId="76758F6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59.7</w:t>
            </w:r>
            <w:r w:rsidRPr="008E4315">
              <w:rPr>
                <w:rFonts w:ascii="Book Antiqua" w:eastAsia="等线" w:hAnsi="Book Antiqua"/>
                <w:color w:val="000000"/>
                <w:lang w:eastAsia="zh-CN"/>
              </w:rPr>
              <w:t xml:space="preserve"> </w:t>
            </w:r>
            <w:r w:rsidRPr="008E4315">
              <w:rPr>
                <w:rFonts w:ascii="Book Antiqua" w:eastAsia="等线" w:hAnsi="Book Antiqua"/>
                <w:color w:val="000000"/>
              </w:rPr>
              <w:t>(58.1-61.5)</w:t>
            </w:r>
          </w:p>
        </w:tc>
        <w:tc>
          <w:tcPr>
            <w:tcW w:w="1358" w:type="dxa"/>
            <w:shd w:val="clear" w:color="auto" w:fill="auto"/>
            <w:noWrap/>
            <w:hideMark/>
          </w:tcPr>
          <w:p w14:paraId="170C318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41.7</w:t>
            </w:r>
            <w:r w:rsidRPr="008E4315">
              <w:rPr>
                <w:rFonts w:ascii="Book Antiqua" w:eastAsia="等线" w:hAnsi="Book Antiqua"/>
                <w:color w:val="000000"/>
                <w:lang w:eastAsia="zh-CN"/>
              </w:rPr>
              <w:t xml:space="preserve"> </w:t>
            </w:r>
            <w:r w:rsidRPr="008E4315">
              <w:rPr>
                <w:rFonts w:ascii="Book Antiqua" w:eastAsia="等线" w:hAnsi="Book Antiqua"/>
                <w:color w:val="000000"/>
              </w:rPr>
              <w:t>(40.0-43.6)</w:t>
            </w:r>
          </w:p>
        </w:tc>
        <w:tc>
          <w:tcPr>
            <w:tcW w:w="1559" w:type="dxa"/>
            <w:shd w:val="clear" w:color="auto" w:fill="auto"/>
            <w:noWrap/>
            <w:hideMark/>
          </w:tcPr>
          <w:p w14:paraId="49D3BA5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37.8</w:t>
            </w:r>
            <w:r w:rsidRPr="008E4315">
              <w:rPr>
                <w:rFonts w:ascii="Book Antiqua" w:eastAsia="等线" w:hAnsi="Book Antiqua"/>
                <w:color w:val="000000"/>
                <w:lang w:eastAsia="zh-CN"/>
              </w:rPr>
              <w:t xml:space="preserve"> </w:t>
            </w:r>
            <w:r w:rsidRPr="008E4315">
              <w:rPr>
                <w:rFonts w:ascii="Book Antiqua" w:eastAsia="等线" w:hAnsi="Book Antiqua"/>
                <w:color w:val="000000"/>
              </w:rPr>
              <w:t>(36.0-39.6)</w:t>
            </w:r>
          </w:p>
        </w:tc>
      </w:tr>
      <w:tr w:rsidR="007B3E07" w:rsidRPr="008E4315" w14:paraId="1F1E9D03" w14:textId="77777777" w:rsidTr="00551447">
        <w:trPr>
          <w:trHeight w:val="400"/>
        </w:trPr>
        <w:tc>
          <w:tcPr>
            <w:tcW w:w="2731" w:type="dxa"/>
            <w:shd w:val="clear" w:color="auto" w:fill="auto"/>
            <w:noWrap/>
            <w:hideMark/>
          </w:tcPr>
          <w:p w14:paraId="7D8C608A"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Black</w:t>
            </w:r>
          </w:p>
        </w:tc>
        <w:tc>
          <w:tcPr>
            <w:tcW w:w="1331" w:type="dxa"/>
            <w:shd w:val="clear" w:color="auto" w:fill="auto"/>
            <w:noWrap/>
            <w:hideMark/>
          </w:tcPr>
          <w:p w14:paraId="0D60954F" w14:textId="3491DFB5" w:rsidR="00BF7E29" w:rsidRPr="008E4315" w:rsidRDefault="00000000" w:rsidP="0055187E">
            <w:pPr>
              <w:spacing w:line="360" w:lineRule="auto"/>
              <w:jc w:val="both"/>
              <w:rPr>
                <w:rFonts w:ascii="Book Antiqua" w:eastAsia="等线" w:hAnsi="Book Antiqua"/>
                <w:color w:val="000000"/>
                <w:lang w:eastAsia="zh-CN"/>
              </w:rPr>
            </w:pPr>
          </w:p>
        </w:tc>
        <w:tc>
          <w:tcPr>
            <w:tcW w:w="1276" w:type="dxa"/>
            <w:shd w:val="clear" w:color="auto" w:fill="auto"/>
            <w:noWrap/>
            <w:hideMark/>
          </w:tcPr>
          <w:p w14:paraId="4D4C9EE3" w14:textId="1293D843" w:rsidR="00BF7E29" w:rsidRPr="008E4315" w:rsidRDefault="00000000" w:rsidP="0055187E">
            <w:pPr>
              <w:spacing w:line="360" w:lineRule="auto"/>
              <w:jc w:val="both"/>
              <w:rPr>
                <w:rFonts w:ascii="Book Antiqua" w:hAnsi="Book Antiqua"/>
                <w:lang w:eastAsia="zh-CN"/>
              </w:rPr>
            </w:pPr>
          </w:p>
        </w:tc>
        <w:tc>
          <w:tcPr>
            <w:tcW w:w="1417" w:type="dxa"/>
            <w:shd w:val="clear" w:color="auto" w:fill="auto"/>
            <w:noWrap/>
            <w:hideMark/>
          </w:tcPr>
          <w:p w14:paraId="0F78443B" w14:textId="727F4E28" w:rsidR="00BF7E29" w:rsidRPr="008E4315" w:rsidRDefault="00000000" w:rsidP="0055187E">
            <w:pPr>
              <w:spacing w:line="360" w:lineRule="auto"/>
              <w:jc w:val="both"/>
              <w:rPr>
                <w:rFonts w:ascii="Book Antiqua" w:hAnsi="Book Antiqua"/>
                <w:lang w:eastAsia="zh-CN"/>
              </w:rPr>
            </w:pPr>
          </w:p>
        </w:tc>
        <w:tc>
          <w:tcPr>
            <w:tcW w:w="1276" w:type="dxa"/>
            <w:shd w:val="clear" w:color="auto" w:fill="auto"/>
            <w:noWrap/>
            <w:hideMark/>
          </w:tcPr>
          <w:p w14:paraId="13DE5624"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58.0</w:t>
            </w:r>
            <w:r w:rsidRPr="008E4315">
              <w:rPr>
                <w:rFonts w:ascii="Book Antiqua" w:eastAsia="等线" w:hAnsi="Book Antiqua"/>
                <w:color w:val="000000"/>
                <w:lang w:eastAsia="zh-CN"/>
              </w:rPr>
              <w:t xml:space="preserve"> </w:t>
            </w:r>
            <w:r w:rsidRPr="008E4315">
              <w:rPr>
                <w:rFonts w:ascii="Book Antiqua" w:eastAsia="等线" w:hAnsi="Book Antiqua"/>
                <w:color w:val="000000"/>
              </w:rPr>
              <w:t>(54.3-61.8)</w:t>
            </w:r>
          </w:p>
        </w:tc>
        <w:tc>
          <w:tcPr>
            <w:tcW w:w="1358" w:type="dxa"/>
            <w:shd w:val="clear" w:color="auto" w:fill="auto"/>
            <w:noWrap/>
            <w:hideMark/>
          </w:tcPr>
          <w:p w14:paraId="539B5A39"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42.7</w:t>
            </w:r>
            <w:r w:rsidRPr="008E4315">
              <w:rPr>
                <w:rFonts w:ascii="Book Antiqua" w:eastAsia="等线" w:hAnsi="Book Antiqua"/>
                <w:color w:val="000000"/>
                <w:lang w:eastAsia="zh-CN"/>
              </w:rPr>
              <w:t xml:space="preserve"> </w:t>
            </w:r>
            <w:r w:rsidRPr="008E4315">
              <w:rPr>
                <w:rFonts w:ascii="Book Antiqua" w:eastAsia="等线" w:hAnsi="Book Antiqua"/>
                <w:color w:val="000000"/>
              </w:rPr>
              <w:t>(39.0-46.7)</w:t>
            </w:r>
          </w:p>
        </w:tc>
        <w:tc>
          <w:tcPr>
            <w:tcW w:w="1559" w:type="dxa"/>
            <w:shd w:val="clear" w:color="auto" w:fill="auto"/>
            <w:noWrap/>
            <w:hideMark/>
          </w:tcPr>
          <w:p w14:paraId="09E130E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38.2</w:t>
            </w:r>
            <w:r w:rsidRPr="008E4315">
              <w:rPr>
                <w:rFonts w:ascii="Book Antiqua" w:eastAsia="等线" w:hAnsi="Book Antiqua"/>
                <w:color w:val="000000"/>
                <w:lang w:eastAsia="zh-CN"/>
              </w:rPr>
              <w:t xml:space="preserve"> </w:t>
            </w:r>
            <w:r w:rsidRPr="008E4315">
              <w:rPr>
                <w:rFonts w:ascii="Book Antiqua" w:eastAsia="等线" w:hAnsi="Book Antiqua"/>
                <w:color w:val="000000"/>
              </w:rPr>
              <w:t>(34.6-42.3)</w:t>
            </w:r>
          </w:p>
        </w:tc>
      </w:tr>
      <w:tr w:rsidR="007B3E07" w:rsidRPr="008E4315" w14:paraId="01A69E62" w14:textId="77777777" w:rsidTr="00551447">
        <w:trPr>
          <w:trHeight w:val="400"/>
        </w:trPr>
        <w:tc>
          <w:tcPr>
            <w:tcW w:w="2731" w:type="dxa"/>
            <w:shd w:val="clear" w:color="auto" w:fill="auto"/>
            <w:noWrap/>
            <w:hideMark/>
          </w:tcPr>
          <w:p w14:paraId="747A364E"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Others</w:t>
            </w:r>
          </w:p>
        </w:tc>
        <w:tc>
          <w:tcPr>
            <w:tcW w:w="1331" w:type="dxa"/>
            <w:shd w:val="clear" w:color="auto" w:fill="auto"/>
            <w:noWrap/>
            <w:hideMark/>
          </w:tcPr>
          <w:p w14:paraId="0F8253B6" w14:textId="5B3FF03A" w:rsidR="00BF7E29" w:rsidRPr="008E4315" w:rsidRDefault="00000000" w:rsidP="0055187E">
            <w:pPr>
              <w:spacing w:line="360" w:lineRule="auto"/>
              <w:jc w:val="both"/>
              <w:rPr>
                <w:rFonts w:ascii="Book Antiqua" w:eastAsia="等线" w:hAnsi="Book Antiqua"/>
                <w:color w:val="000000"/>
                <w:lang w:eastAsia="zh-CN"/>
              </w:rPr>
            </w:pPr>
          </w:p>
        </w:tc>
        <w:tc>
          <w:tcPr>
            <w:tcW w:w="1276" w:type="dxa"/>
            <w:shd w:val="clear" w:color="auto" w:fill="auto"/>
            <w:noWrap/>
            <w:hideMark/>
          </w:tcPr>
          <w:p w14:paraId="15D22CE2" w14:textId="3EEFDA3B" w:rsidR="00BF7E29" w:rsidRPr="008E4315" w:rsidRDefault="00000000" w:rsidP="0055187E">
            <w:pPr>
              <w:spacing w:line="360" w:lineRule="auto"/>
              <w:jc w:val="both"/>
              <w:rPr>
                <w:rFonts w:ascii="Book Antiqua" w:hAnsi="Book Antiqua"/>
                <w:lang w:eastAsia="zh-CN"/>
              </w:rPr>
            </w:pPr>
          </w:p>
        </w:tc>
        <w:tc>
          <w:tcPr>
            <w:tcW w:w="1417" w:type="dxa"/>
            <w:shd w:val="clear" w:color="auto" w:fill="auto"/>
            <w:noWrap/>
            <w:hideMark/>
          </w:tcPr>
          <w:p w14:paraId="3B10A3AF" w14:textId="18E6599B" w:rsidR="00BF7E29" w:rsidRPr="008E4315" w:rsidRDefault="00000000" w:rsidP="0055187E">
            <w:pPr>
              <w:spacing w:line="360" w:lineRule="auto"/>
              <w:jc w:val="both"/>
              <w:rPr>
                <w:rFonts w:ascii="Book Antiqua" w:hAnsi="Book Antiqua"/>
                <w:lang w:eastAsia="zh-CN"/>
              </w:rPr>
            </w:pPr>
          </w:p>
        </w:tc>
        <w:tc>
          <w:tcPr>
            <w:tcW w:w="1276" w:type="dxa"/>
            <w:shd w:val="clear" w:color="auto" w:fill="auto"/>
            <w:noWrap/>
            <w:hideMark/>
          </w:tcPr>
          <w:p w14:paraId="0864324A"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59.4</w:t>
            </w:r>
            <w:r w:rsidRPr="008E4315">
              <w:rPr>
                <w:rFonts w:ascii="Book Antiqua" w:eastAsia="等线" w:hAnsi="Book Antiqua"/>
                <w:color w:val="000000"/>
                <w:lang w:eastAsia="zh-CN"/>
              </w:rPr>
              <w:t xml:space="preserve"> </w:t>
            </w:r>
            <w:r w:rsidRPr="008E4315">
              <w:rPr>
                <w:rFonts w:ascii="Book Antiqua" w:eastAsia="等线" w:hAnsi="Book Antiqua"/>
                <w:color w:val="000000"/>
              </w:rPr>
              <w:t>(55.6-63.5)</w:t>
            </w:r>
          </w:p>
        </w:tc>
        <w:tc>
          <w:tcPr>
            <w:tcW w:w="1358" w:type="dxa"/>
            <w:shd w:val="clear" w:color="auto" w:fill="auto"/>
            <w:noWrap/>
            <w:hideMark/>
          </w:tcPr>
          <w:p w14:paraId="06E9FFD4"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43.3</w:t>
            </w:r>
            <w:r w:rsidRPr="008E4315">
              <w:rPr>
                <w:rFonts w:ascii="Book Antiqua" w:eastAsia="等线" w:hAnsi="Book Antiqua"/>
                <w:color w:val="000000"/>
                <w:lang w:eastAsia="zh-CN"/>
              </w:rPr>
              <w:t xml:space="preserve"> </w:t>
            </w:r>
            <w:r w:rsidRPr="008E4315">
              <w:rPr>
                <w:rFonts w:ascii="Book Antiqua" w:eastAsia="等线" w:hAnsi="Book Antiqua"/>
                <w:color w:val="000000"/>
              </w:rPr>
              <w:t>(39.4-47.6)</w:t>
            </w:r>
          </w:p>
        </w:tc>
        <w:tc>
          <w:tcPr>
            <w:tcW w:w="1559" w:type="dxa"/>
            <w:shd w:val="clear" w:color="auto" w:fill="auto"/>
            <w:noWrap/>
            <w:hideMark/>
          </w:tcPr>
          <w:p w14:paraId="5A080B4E"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37.2</w:t>
            </w:r>
            <w:r w:rsidRPr="008E4315">
              <w:rPr>
                <w:rFonts w:ascii="Book Antiqua" w:eastAsia="等线" w:hAnsi="Book Antiqua"/>
                <w:color w:val="000000"/>
                <w:lang w:eastAsia="zh-CN"/>
              </w:rPr>
              <w:t xml:space="preserve"> </w:t>
            </w:r>
            <w:r w:rsidRPr="008E4315">
              <w:rPr>
                <w:rFonts w:ascii="Book Antiqua" w:eastAsia="等线" w:hAnsi="Book Antiqua"/>
                <w:color w:val="000000"/>
              </w:rPr>
              <w:t>(33.3-41.6)</w:t>
            </w:r>
          </w:p>
        </w:tc>
      </w:tr>
      <w:tr w:rsidR="007B3E07" w:rsidRPr="008E4315" w14:paraId="1B604A1B" w14:textId="77777777" w:rsidTr="00551447">
        <w:trPr>
          <w:trHeight w:val="400"/>
        </w:trPr>
        <w:tc>
          <w:tcPr>
            <w:tcW w:w="2731" w:type="dxa"/>
            <w:shd w:val="clear" w:color="auto" w:fill="auto"/>
            <w:noWrap/>
            <w:hideMark/>
          </w:tcPr>
          <w:p w14:paraId="7016D06B" w14:textId="6F1A28D8" w:rsidR="00BF7E29" w:rsidRPr="008E4315" w:rsidRDefault="00533072"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Gender</w:t>
            </w:r>
          </w:p>
        </w:tc>
        <w:tc>
          <w:tcPr>
            <w:tcW w:w="1331" w:type="dxa"/>
            <w:shd w:val="clear" w:color="auto" w:fill="auto"/>
            <w:noWrap/>
            <w:hideMark/>
          </w:tcPr>
          <w:p w14:paraId="36468944" w14:textId="77777777" w:rsidR="00BF7E29" w:rsidRPr="008E4315" w:rsidRDefault="00000000" w:rsidP="0055187E">
            <w:pPr>
              <w:spacing w:line="360" w:lineRule="auto"/>
              <w:jc w:val="both"/>
              <w:rPr>
                <w:rFonts w:ascii="Book Antiqua" w:eastAsia="等线" w:hAnsi="Book Antiqua"/>
                <w:b/>
                <w:bCs/>
                <w:color w:val="000000"/>
              </w:rPr>
            </w:pPr>
          </w:p>
        </w:tc>
        <w:tc>
          <w:tcPr>
            <w:tcW w:w="1276" w:type="dxa"/>
            <w:shd w:val="clear" w:color="auto" w:fill="auto"/>
            <w:noWrap/>
            <w:hideMark/>
          </w:tcPr>
          <w:p w14:paraId="4B0CC667" w14:textId="77777777" w:rsidR="00BF7E29" w:rsidRPr="008E4315" w:rsidRDefault="00000000" w:rsidP="0055187E">
            <w:pPr>
              <w:spacing w:line="360" w:lineRule="auto"/>
              <w:jc w:val="both"/>
              <w:rPr>
                <w:rFonts w:ascii="Book Antiqua" w:eastAsia="Times New Roman" w:hAnsi="Book Antiqua"/>
              </w:rPr>
            </w:pPr>
          </w:p>
        </w:tc>
        <w:tc>
          <w:tcPr>
            <w:tcW w:w="1417" w:type="dxa"/>
            <w:shd w:val="clear" w:color="auto" w:fill="auto"/>
            <w:noWrap/>
            <w:hideMark/>
          </w:tcPr>
          <w:p w14:paraId="442428F2" w14:textId="77777777" w:rsidR="00BF7E29" w:rsidRPr="008E4315" w:rsidRDefault="00000000" w:rsidP="0055187E">
            <w:pPr>
              <w:spacing w:line="360" w:lineRule="auto"/>
              <w:jc w:val="both"/>
              <w:rPr>
                <w:rFonts w:ascii="Book Antiqua" w:eastAsia="Times New Roman" w:hAnsi="Book Antiqua"/>
              </w:rPr>
            </w:pPr>
          </w:p>
        </w:tc>
        <w:tc>
          <w:tcPr>
            <w:tcW w:w="1276" w:type="dxa"/>
            <w:shd w:val="clear" w:color="auto" w:fill="auto"/>
            <w:noWrap/>
            <w:hideMark/>
          </w:tcPr>
          <w:p w14:paraId="3A43A95A" w14:textId="77777777" w:rsidR="00BF7E29" w:rsidRPr="008E4315" w:rsidRDefault="00000000" w:rsidP="0055187E">
            <w:pPr>
              <w:spacing w:line="360" w:lineRule="auto"/>
              <w:jc w:val="both"/>
              <w:rPr>
                <w:rFonts w:ascii="Book Antiqua" w:eastAsia="Times New Roman" w:hAnsi="Book Antiqua"/>
              </w:rPr>
            </w:pPr>
          </w:p>
        </w:tc>
        <w:tc>
          <w:tcPr>
            <w:tcW w:w="1358" w:type="dxa"/>
            <w:shd w:val="clear" w:color="auto" w:fill="auto"/>
            <w:noWrap/>
            <w:hideMark/>
          </w:tcPr>
          <w:p w14:paraId="50C4A894" w14:textId="77777777" w:rsidR="00BF7E29" w:rsidRPr="008E4315" w:rsidRDefault="00000000" w:rsidP="0055187E">
            <w:pPr>
              <w:spacing w:line="360" w:lineRule="auto"/>
              <w:jc w:val="both"/>
              <w:rPr>
                <w:rFonts w:ascii="Book Antiqua" w:eastAsia="Times New Roman" w:hAnsi="Book Antiqua"/>
              </w:rPr>
            </w:pPr>
          </w:p>
        </w:tc>
        <w:tc>
          <w:tcPr>
            <w:tcW w:w="1559" w:type="dxa"/>
            <w:shd w:val="clear" w:color="auto" w:fill="auto"/>
            <w:noWrap/>
            <w:hideMark/>
          </w:tcPr>
          <w:p w14:paraId="2384092A" w14:textId="77777777" w:rsidR="00BF7E29" w:rsidRPr="008E4315" w:rsidRDefault="00000000" w:rsidP="0055187E">
            <w:pPr>
              <w:spacing w:line="360" w:lineRule="auto"/>
              <w:jc w:val="both"/>
              <w:rPr>
                <w:rFonts w:ascii="Book Antiqua" w:eastAsia="Times New Roman" w:hAnsi="Book Antiqua"/>
              </w:rPr>
            </w:pPr>
          </w:p>
        </w:tc>
      </w:tr>
      <w:tr w:rsidR="007B3E07" w:rsidRPr="008E4315" w14:paraId="45F04A8D" w14:textId="77777777" w:rsidTr="00551447">
        <w:trPr>
          <w:trHeight w:val="400"/>
        </w:trPr>
        <w:tc>
          <w:tcPr>
            <w:tcW w:w="2731" w:type="dxa"/>
            <w:shd w:val="clear" w:color="auto" w:fill="auto"/>
            <w:noWrap/>
            <w:hideMark/>
          </w:tcPr>
          <w:p w14:paraId="5807A9FA"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Male</w:t>
            </w:r>
          </w:p>
        </w:tc>
        <w:tc>
          <w:tcPr>
            <w:tcW w:w="1331" w:type="dxa"/>
            <w:shd w:val="clear" w:color="auto" w:fill="auto"/>
            <w:noWrap/>
            <w:hideMark/>
          </w:tcPr>
          <w:p w14:paraId="3910B031"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82.2</w:t>
            </w:r>
            <w:r w:rsidRPr="008E4315">
              <w:rPr>
                <w:rFonts w:ascii="Book Antiqua" w:eastAsia="等线" w:hAnsi="Book Antiqua"/>
                <w:color w:val="000000"/>
                <w:lang w:eastAsia="zh-CN"/>
              </w:rPr>
              <w:t xml:space="preserve"> </w:t>
            </w:r>
            <w:r w:rsidRPr="008E4315">
              <w:rPr>
                <w:rFonts w:ascii="Book Antiqua" w:eastAsia="等线" w:hAnsi="Book Antiqua"/>
                <w:color w:val="000000"/>
              </w:rPr>
              <w:t>(78.7-85.8)</w:t>
            </w:r>
          </w:p>
        </w:tc>
        <w:tc>
          <w:tcPr>
            <w:tcW w:w="1276" w:type="dxa"/>
            <w:shd w:val="clear" w:color="auto" w:fill="auto"/>
            <w:noWrap/>
            <w:hideMark/>
          </w:tcPr>
          <w:p w14:paraId="50440F82"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61.5</w:t>
            </w:r>
            <w:r w:rsidRPr="008E4315">
              <w:rPr>
                <w:rFonts w:ascii="Book Antiqua" w:eastAsia="等线" w:hAnsi="Book Antiqua"/>
                <w:color w:val="000000"/>
                <w:lang w:eastAsia="zh-CN"/>
              </w:rPr>
              <w:t xml:space="preserve"> </w:t>
            </w:r>
            <w:r w:rsidRPr="008E4315">
              <w:rPr>
                <w:rFonts w:ascii="Book Antiqua" w:eastAsia="等线" w:hAnsi="Book Antiqua"/>
                <w:color w:val="000000"/>
              </w:rPr>
              <w:t>(57.1-66.2)</w:t>
            </w:r>
          </w:p>
        </w:tc>
        <w:tc>
          <w:tcPr>
            <w:tcW w:w="1417" w:type="dxa"/>
            <w:shd w:val="clear" w:color="auto" w:fill="auto"/>
            <w:noWrap/>
            <w:hideMark/>
          </w:tcPr>
          <w:p w14:paraId="5E13C18C"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53.6</w:t>
            </w:r>
            <w:r w:rsidRPr="008E4315">
              <w:rPr>
                <w:rFonts w:ascii="Book Antiqua" w:eastAsia="等线" w:hAnsi="Book Antiqua"/>
                <w:color w:val="000000"/>
                <w:lang w:eastAsia="zh-CN"/>
              </w:rPr>
              <w:t xml:space="preserve"> </w:t>
            </w:r>
            <w:r w:rsidRPr="008E4315">
              <w:rPr>
                <w:rFonts w:ascii="Book Antiqua" w:eastAsia="等线" w:hAnsi="Book Antiqua"/>
                <w:color w:val="000000"/>
              </w:rPr>
              <w:t>(49.0-58.7)</w:t>
            </w:r>
          </w:p>
        </w:tc>
        <w:tc>
          <w:tcPr>
            <w:tcW w:w="1276" w:type="dxa"/>
            <w:shd w:val="clear" w:color="auto" w:fill="auto"/>
            <w:noWrap/>
            <w:hideMark/>
          </w:tcPr>
          <w:p w14:paraId="36F4F11A"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57.0</w:t>
            </w:r>
            <w:r w:rsidRPr="008E4315">
              <w:rPr>
                <w:rFonts w:ascii="Book Antiqua" w:eastAsia="等线" w:hAnsi="Book Antiqua"/>
                <w:color w:val="000000"/>
                <w:lang w:eastAsia="zh-CN"/>
              </w:rPr>
              <w:t xml:space="preserve"> </w:t>
            </w:r>
            <w:r w:rsidRPr="008E4315">
              <w:rPr>
                <w:rFonts w:ascii="Book Antiqua" w:eastAsia="等线" w:hAnsi="Book Antiqua"/>
                <w:color w:val="000000"/>
              </w:rPr>
              <w:t>(55.0-59.0)</w:t>
            </w:r>
          </w:p>
        </w:tc>
        <w:tc>
          <w:tcPr>
            <w:tcW w:w="1358" w:type="dxa"/>
            <w:shd w:val="clear" w:color="auto" w:fill="auto"/>
            <w:noWrap/>
            <w:hideMark/>
          </w:tcPr>
          <w:p w14:paraId="6DD232BB"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39.6</w:t>
            </w:r>
            <w:r w:rsidRPr="008E4315">
              <w:rPr>
                <w:rFonts w:ascii="Book Antiqua" w:eastAsia="等线" w:hAnsi="Book Antiqua"/>
                <w:color w:val="000000"/>
                <w:lang w:eastAsia="zh-CN"/>
              </w:rPr>
              <w:t xml:space="preserve"> </w:t>
            </w:r>
            <w:r w:rsidRPr="008E4315">
              <w:rPr>
                <w:rFonts w:ascii="Book Antiqua" w:eastAsia="等线" w:hAnsi="Book Antiqua"/>
                <w:color w:val="000000"/>
              </w:rPr>
              <w:t>(37.6-41.7)</w:t>
            </w:r>
          </w:p>
        </w:tc>
        <w:tc>
          <w:tcPr>
            <w:tcW w:w="1559" w:type="dxa"/>
            <w:shd w:val="clear" w:color="auto" w:fill="auto"/>
            <w:noWrap/>
            <w:hideMark/>
          </w:tcPr>
          <w:p w14:paraId="33F12A4B"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34.8</w:t>
            </w:r>
            <w:r w:rsidRPr="008E4315">
              <w:rPr>
                <w:rFonts w:ascii="Book Antiqua" w:eastAsia="等线" w:hAnsi="Book Antiqua"/>
                <w:color w:val="000000"/>
                <w:lang w:eastAsia="zh-CN"/>
              </w:rPr>
              <w:t xml:space="preserve"> </w:t>
            </w:r>
            <w:r w:rsidRPr="008E4315">
              <w:rPr>
                <w:rFonts w:ascii="Book Antiqua" w:eastAsia="等线" w:hAnsi="Book Antiqua"/>
                <w:color w:val="000000"/>
              </w:rPr>
              <w:t>(32.8-36.9)</w:t>
            </w:r>
          </w:p>
        </w:tc>
      </w:tr>
      <w:tr w:rsidR="007B3E07" w:rsidRPr="008E4315" w14:paraId="64E986AF" w14:textId="77777777" w:rsidTr="00551447">
        <w:trPr>
          <w:trHeight w:val="400"/>
        </w:trPr>
        <w:tc>
          <w:tcPr>
            <w:tcW w:w="2731" w:type="dxa"/>
            <w:shd w:val="clear" w:color="auto" w:fill="auto"/>
            <w:noWrap/>
            <w:hideMark/>
          </w:tcPr>
          <w:p w14:paraId="2E68CBC1"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Female</w:t>
            </w:r>
          </w:p>
        </w:tc>
        <w:tc>
          <w:tcPr>
            <w:tcW w:w="1331" w:type="dxa"/>
            <w:shd w:val="clear" w:color="auto" w:fill="auto"/>
            <w:noWrap/>
            <w:hideMark/>
          </w:tcPr>
          <w:p w14:paraId="055D7E5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80.6</w:t>
            </w:r>
            <w:r w:rsidRPr="008E4315">
              <w:rPr>
                <w:rFonts w:ascii="Book Antiqua" w:eastAsia="等线" w:hAnsi="Book Antiqua"/>
                <w:color w:val="000000"/>
                <w:lang w:eastAsia="zh-CN"/>
              </w:rPr>
              <w:t xml:space="preserve"> </w:t>
            </w:r>
            <w:r w:rsidRPr="008E4315">
              <w:rPr>
                <w:rFonts w:ascii="Book Antiqua" w:eastAsia="等线" w:hAnsi="Book Antiqua"/>
                <w:color w:val="000000"/>
              </w:rPr>
              <w:t>(76.9-84.5)</w:t>
            </w:r>
          </w:p>
        </w:tc>
        <w:tc>
          <w:tcPr>
            <w:tcW w:w="1276" w:type="dxa"/>
            <w:shd w:val="clear" w:color="auto" w:fill="auto"/>
            <w:noWrap/>
            <w:hideMark/>
          </w:tcPr>
          <w:p w14:paraId="6EC561B1"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60.2</w:t>
            </w:r>
            <w:r w:rsidRPr="008E4315">
              <w:rPr>
                <w:rFonts w:ascii="Book Antiqua" w:eastAsia="等线" w:hAnsi="Book Antiqua"/>
                <w:color w:val="000000"/>
                <w:lang w:eastAsia="zh-CN"/>
              </w:rPr>
              <w:t xml:space="preserve"> </w:t>
            </w:r>
            <w:r w:rsidRPr="008E4315">
              <w:rPr>
                <w:rFonts w:ascii="Book Antiqua" w:eastAsia="等线" w:hAnsi="Book Antiqua"/>
                <w:color w:val="000000"/>
              </w:rPr>
              <w:t>(55.5-65.3)</w:t>
            </w:r>
          </w:p>
        </w:tc>
        <w:tc>
          <w:tcPr>
            <w:tcW w:w="1417" w:type="dxa"/>
            <w:shd w:val="clear" w:color="auto" w:fill="auto"/>
            <w:noWrap/>
            <w:hideMark/>
          </w:tcPr>
          <w:p w14:paraId="2541AE1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50.7</w:t>
            </w:r>
            <w:r w:rsidRPr="008E4315">
              <w:rPr>
                <w:rFonts w:ascii="Book Antiqua" w:eastAsia="等线" w:hAnsi="Book Antiqua"/>
                <w:color w:val="000000"/>
                <w:lang w:eastAsia="zh-CN"/>
              </w:rPr>
              <w:t xml:space="preserve"> </w:t>
            </w:r>
            <w:r w:rsidRPr="008E4315">
              <w:rPr>
                <w:rFonts w:ascii="Book Antiqua" w:eastAsia="等线" w:hAnsi="Book Antiqua"/>
                <w:color w:val="000000"/>
              </w:rPr>
              <w:t>(45.7-56.2)</w:t>
            </w:r>
          </w:p>
        </w:tc>
        <w:tc>
          <w:tcPr>
            <w:tcW w:w="1276" w:type="dxa"/>
            <w:shd w:val="clear" w:color="auto" w:fill="auto"/>
            <w:noWrap/>
            <w:hideMark/>
          </w:tcPr>
          <w:p w14:paraId="63BFE298"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63.0</w:t>
            </w:r>
            <w:r w:rsidRPr="008E4315">
              <w:rPr>
                <w:rFonts w:ascii="Book Antiqua" w:eastAsia="等线" w:hAnsi="Book Antiqua"/>
                <w:color w:val="000000"/>
                <w:lang w:eastAsia="zh-CN"/>
              </w:rPr>
              <w:t xml:space="preserve"> </w:t>
            </w:r>
            <w:r w:rsidRPr="008E4315">
              <w:rPr>
                <w:rFonts w:ascii="Book Antiqua" w:eastAsia="等线" w:hAnsi="Book Antiqua"/>
                <w:color w:val="000000"/>
              </w:rPr>
              <w:t>(61.0-65.1)</w:t>
            </w:r>
          </w:p>
        </w:tc>
        <w:tc>
          <w:tcPr>
            <w:tcW w:w="1358" w:type="dxa"/>
            <w:shd w:val="clear" w:color="auto" w:fill="auto"/>
            <w:noWrap/>
            <w:hideMark/>
          </w:tcPr>
          <w:p w14:paraId="5364DD4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46.2</w:t>
            </w:r>
            <w:r w:rsidRPr="008E4315">
              <w:rPr>
                <w:rFonts w:ascii="Book Antiqua" w:eastAsia="等线" w:hAnsi="Book Antiqua"/>
                <w:color w:val="000000"/>
                <w:lang w:eastAsia="zh-CN"/>
              </w:rPr>
              <w:t xml:space="preserve"> </w:t>
            </w:r>
            <w:r w:rsidRPr="008E4315">
              <w:rPr>
                <w:rFonts w:ascii="Book Antiqua" w:eastAsia="等线" w:hAnsi="Book Antiqua"/>
                <w:color w:val="000000"/>
              </w:rPr>
              <w:t>(44.1-48.4)</w:t>
            </w:r>
          </w:p>
        </w:tc>
        <w:tc>
          <w:tcPr>
            <w:tcW w:w="1559" w:type="dxa"/>
            <w:shd w:val="clear" w:color="auto" w:fill="auto"/>
            <w:noWrap/>
            <w:hideMark/>
          </w:tcPr>
          <w:p w14:paraId="5F8AA504"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42.2</w:t>
            </w:r>
            <w:r w:rsidRPr="008E4315">
              <w:rPr>
                <w:rFonts w:ascii="Book Antiqua" w:eastAsia="等线" w:hAnsi="Book Antiqua"/>
                <w:color w:val="000000"/>
                <w:lang w:eastAsia="zh-CN"/>
              </w:rPr>
              <w:t xml:space="preserve"> </w:t>
            </w:r>
            <w:r w:rsidRPr="008E4315">
              <w:rPr>
                <w:rFonts w:ascii="Book Antiqua" w:eastAsia="等线" w:hAnsi="Book Antiqua"/>
                <w:color w:val="000000"/>
              </w:rPr>
              <w:t>(40.1-44.4)</w:t>
            </w:r>
          </w:p>
        </w:tc>
      </w:tr>
      <w:tr w:rsidR="007B3E07" w:rsidRPr="008E4315" w14:paraId="731524CB" w14:textId="77777777" w:rsidTr="00551447">
        <w:trPr>
          <w:trHeight w:val="400"/>
        </w:trPr>
        <w:tc>
          <w:tcPr>
            <w:tcW w:w="2731" w:type="dxa"/>
            <w:shd w:val="clear" w:color="auto" w:fill="auto"/>
            <w:noWrap/>
            <w:hideMark/>
          </w:tcPr>
          <w:p w14:paraId="6DE0C78E" w14:textId="77777777" w:rsidR="00BF7E2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lastRenderedPageBreak/>
              <w:t>Primary tumor location</w:t>
            </w:r>
          </w:p>
        </w:tc>
        <w:tc>
          <w:tcPr>
            <w:tcW w:w="1331" w:type="dxa"/>
            <w:shd w:val="clear" w:color="auto" w:fill="auto"/>
            <w:noWrap/>
            <w:hideMark/>
          </w:tcPr>
          <w:p w14:paraId="63548693" w14:textId="77777777" w:rsidR="00BF7E29" w:rsidRPr="008E4315" w:rsidRDefault="00000000" w:rsidP="0055187E">
            <w:pPr>
              <w:spacing w:line="360" w:lineRule="auto"/>
              <w:jc w:val="both"/>
              <w:rPr>
                <w:rFonts w:ascii="Book Antiqua" w:eastAsia="等线" w:hAnsi="Book Antiqua"/>
                <w:b/>
                <w:bCs/>
                <w:color w:val="000000"/>
              </w:rPr>
            </w:pPr>
          </w:p>
        </w:tc>
        <w:tc>
          <w:tcPr>
            <w:tcW w:w="1276" w:type="dxa"/>
            <w:shd w:val="clear" w:color="auto" w:fill="auto"/>
            <w:noWrap/>
            <w:hideMark/>
          </w:tcPr>
          <w:p w14:paraId="3CBB9623" w14:textId="77777777" w:rsidR="00BF7E29" w:rsidRPr="008E4315" w:rsidRDefault="00000000" w:rsidP="0055187E">
            <w:pPr>
              <w:spacing w:line="360" w:lineRule="auto"/>
              <w:jc w:val="both"/>
              <w:rPr>
                <w:rFonts w:ascii="Book Antiqua" w:eastAsia="Times New Roman" w:hAnsi="Book Antiqua"/>
              </w:rPr>
            </w:pPr>
          </w:p>
        </w:tc>
        <w:tc>
          <w:tcPr>
            <w:tcW w:w="1417" w:type="dxa"/>
            <w:shd w:val="clear" w:color="auto" w:fill="auto"/>
            <w:noWrap/>
            <w:hideMark/>
          </w:tcPr>
          <w:p w14:paraId="037B834D" w14:textId="77777777" w:rsidR="00BF7E29" w:rsidRPr="008E4315" w:rsidRDefault="00000000" w:rsidP="0055187E">
            <w:pPr>
              <w:spacing w:line="360" w:lineRule="auto"/>
              <w:jc w:val="both"/>
              <w:rPr>
                <w:rFonts w:ascii="Book Antiqua" w:eastAsia="Times New Roman" w:hAnsi="Book Antiqua"/>
              </w:rPr>
            </w:pPr>
          </w:p>
        </w:tc>
        <w:tc>
          <w:tcPr>
            <w:tcW w:w="1276" w:type="dxa"/>
            <w:shd w:val="clear" w:color="auto" w:fill="auto"/>
            <w:noWrap/>
            <w:hideMark/>
          </w:tcPr>
          <w:p w14:paraId="3468D87F" w14:textId="77777777" w:rsidR="00BF7E29" w:rsidRPr="008E4315" w:rsidRDefault="00000000" w:rsidP="0055187E">
            <w:pPr>
              <w:spacing w:line="360" w:lineRule="auto"/>
              <w:jc w:val="both"/>
              <w:rPr>
                <w:rFonts w:ascii="Book Antiqua" w:eastAsia="Times New Roman" w:hAnsi="Book Antiqua"/>
              </w:rPr>
            </w:pPr>
          </w:p>
        </w:tc>
        <w:tc>
          <w:tcPr>
            <w:tcW w:w="1358" w:type="dxa"/>
            <w:shd w:val="clear" w:color="auto" w:fill="auto"/>
            <w:noWrap/>
            <w:hideMark/>
          </w:tcPr>
          <w:p w14:paraId="35464A77" w14:textId="77777777" w:rsidR="00BF7E29" w:rsidRPr="008E4315" w:rsidRDefault="00000000" w:rsidP="0055187E">
            <w:pPr>
              <w:spacing w:line="360" w:lineRule="auto"/>
              <w:jc w:val="both"/>
              <w:rPr>
                <w:rFonts w:ascii="Book Antiqua" w:eastAsia="Times New Roman" w:hAnsi="Book Antiqua"/>
              </w:rPr>
            </w:pPr>
          </w:p>
        </w:tc>
        <w:tc>
          <w:tcPr>
            <w:tcW w:w="1559" w:type="dxa"/>
            <w:shd w:val="clear" w:color="auto" w:fill="auto"/>
            <w:noWrap/>
            <w:hideMark/>
          </w:tcPr>
          <w:p w14:paraId="64A39843" w14:textId="77777777" w:rsidR="00BF7E29" w:rsidRPr="008E4315" w:rsidRDefault="00000000" w:rsidP="0055187E">
            <w:pPr>
              <w:spacing w:line="360" w:lineRule="auto"/>
              <w:jc w:val="both"/>
              <w:rPr>
                <w:rFonts w:ascii="Book Antiqua" w:eastAsia="Times New Roman" w:hAnsi="Book Antiqua"/>
              </w:rPr>
            </w:pPr>
          </w:p>
        </w:tc>
      </w:tr>
      <w:tr w:rsidR="007B3E07" w:rsidRPr="008E4315" w14:paraId="6C329876" w14:textId="77777777" w:rsidTr="00551447">
        <w:trPr>
          <w:trHeight w:val="400"/>
        </w:trPr>
        <w:tc>
          <w:tcPr>
            <w:tcW w:w="2731" w:type="dxa"/>
            <w:shd w:val="clear" w:color="auto" w:fill="auto"/>
            <w:noWrap/>
            <w:hideMark/>
          </w:tcPr>
          <w:p w14:paraId="0D317384"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 xml:space="preserve">Proximal </w:t>
            </w:r>
          </w:p>
        </w:tc>
        <w:tc>
          <w:tcPr>
            <w:tcW w:w="1331" w:type="dxa"/>
            <w:shd w:val="clear" w:color="auto" w:fill="auto"/>
            <w:noWrap/>
            <w:hideMark/>
          </w:tcPr>
          <w:p w14:paraId="3D29347E"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76.7</w:t>
            </w:r>
            <w:r w:rsidRPr="008E4315">
              <w:rPr>
                <w:rFonts w:ascii="Book Antiqua" w:eastAsia="等线" w:hAnsi="Book Antiqua"/>
                <w:color w:val="000000"/>
                <w:lang w:eastAsia="zh-CN"/>
              </w:rPr>
              <w:t xml:space="preserve"> </w:t>
            </w:r>
            <w:r w:rsidRPr="008E4315">
              <w:rPr>
                <w:rFonts w:ascii="Book Antiqua" w:eastAsia="等线" w:hAnsi="Book Antiqua"/>
                <w:color w:val="000000"/>
              </w:rPr>
              <w:t>(69.8-84.2)</w:t>
            </w:r>
          </w:p>
        </w:tc>
        <w:tc>
          <w:tcPr>
            <w:tcW w:w="1276" w:type="dxa"/>
            <w:shd w:val="clear" w:color="auto" w:fill="auto"/>
            <w:noWrap/>
            <w:hideMark/>
          </w:tcPr>
          <w:p w14:paraId="70CF9FAF"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47.7</w:t>
            </w:r>
            <w:r w:rsidRPr="008E4315">
              <w:rPr>
                <w:rFonts w:ascii="Book Antiqua" w:eastAsia="等线" w:hAnsi="Book Antiqua"/>
                <w:color w:val="000000"/>
                <w:lang w:eastAsia="zh-CN"/>
              </w:rPr>
              <w:t xml:space="preserve"> </w:t>
            </w:r>
            <w:r w:rsidRPr="008E4315">
              <w:rPr>
                <w:rFonts w:ascii="Book Antiqua" w:eastAsia="等线" w:hAnsi="Book Antiqua"/>
                <w:color w:val="000000"/>
              </w:rPr>
              <w:t>(39.8-57.2)</w:t>
            </w:r>
          </w:p>
        </w:tc>
        <w:tc>
          <w:tcPr>
            <w:tcW w:w="1417" w:type="dxa"/>
            <w:shd w:val="clear" w:color="auto" w:fill="auto"/>
            <w:noWrap/>
            <w:hideMark/>
          </w:tcPr>
          <w:p w14:paraId="682DFB9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42.7</w:t>
            </w:r>
            <w:r w:rsidRPr="008E4315">
              <w:rPr>
                <w:rFonts w:ascii="Book Antiqua" w:eastAsia="等线" w:hAnsi="Book Antiqua"/>
                <w:color w:val="000000"/>
                <w:lang w:eastAsia="zh-CN"/>
              </w:rPr>
              <w:t xml:space="preserve"> </w:t>
            </w:r>
            <w:r w:rsidRPr="008E4315">
              <w:rPr>
                <w:rFonts w:ascii="Book Antiqua" w:eastAsia="等线" w:hAnsi="Book Antiqua"/>
                <w:color w:val="000000"/>
              </w:rPr>
              <w:t>(34.7-52.4)</w:t>
            </w:r>
          </w:p>
        </w:tc>
        <w:tc>
          <w:tcPr>
            <w:tcW w:w="1276" w:type="dxa"/>
            <w:shd w:val="clear" w:color="auto" w:fill="auto"/>
            <w:noWrap/>
            <w:hideMark/>
          </w:tcPr>
          <w:p w14:paraId="4719321C"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59.0</w:t>
            </w:r>
            <w:r w:rsidRPr="008E4315">
              <w:rPr>
                <w:rFonts w:ascii="Book Antiqua" w:eastAsia="等线" w:hAnsi="Book Antiqua"/>
                <w:color w:val="000000"/>
                <w:lang w:eastAsia="zh-CN"/>
              </w:rPr>
              <w:t xml:space="preserve"> </w:t>
            </w:r>
            <w:r w:rsidRPr="008E4315">
              <w:rPr>
                <w:rFonts w:ascii="Book Antiqua" w:eastAsia="等线" w:hAnsi="Book Antiqua"/>
                <w:color w:val="000000"/>
              </w:rPr>
              <w:t>(56.0-62.2)</w:t>
            </w:r>
          </w:p>
        </w:tc>
        <w:tc>
          <w:tcPr>
            <w:tcW w:w="1358" w:type="dxa"/>
            <w:shd w:val="clear" w:color="auto" w:fill="auto"/>
            <w:noWrap/>
            <w:hideMark/>
          </w:tcPr>
          <w:p w14:paraId="2CA431BE"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35.8</w:t>
            </w:r>
            <w:r w:rsidRPr="008E4315">
              <w:rPr>
                <w:rFonts w:ascii="Book Antiqua" w:eastAsia="等线" w:hAnsi="Book Antiqua"/>
                <w:color w:val="000000"/>
                <w:lang w:eastAsia="zh-CN"/>
              </w:rPr>
              <w:t xml:space="preserve"> </w:t>
            </w:r>
            <w:r w:rsidRPr="008E4315">
              <w:rPr>
                <w:rFonts w:ascii="Book Antiqua" w:eastAsia="等线" w:hAnsi="Book Antiqua"/>
                <w:color w:val="000000"/>
              </w:rPr>
              <w:t>(32.8-39.1)</w:t>
            </w:r>
          </w:p>
        </w:tc>
        <w:tc>
          <w:tcPr>
            <w:tcW w:w="1559" w:type="dxa"/>
            <w:shd w:val="clear" w:color="auto" w:fill="auto"/>
            <w:noWrap/>
            <w:hideMark/>
          </w:tcPr>
          <w:p w14:paraId="32150A22"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30.5</w:t>
            </w:r>
            <w:r w:rsidRPr="008E4315">
              <w:rPr>
                <w:rFonts w:ascii="Book Antiqua" w:eastAsia="等线" w:hAnsi="Book Antiqua"/>
                <w:color w:val="000000"/>
                <w:lang w:eastAsia="zh-CN"/>
              </w:rPr>
              <w:t xml:space="preserve"> </w:t>
            </w:r>
            <w:r w:rsidRPr="008E4315">
              <w:rPr>
                <w:rFonts w:ascii="Book Antiqua" w:eastAsia="等线" w:hAnsi="Book Antiqua"/>
                <w:color w:val="000000"/>
              </w:rPr>
              <w:t>(27.5-33.7)</w:t>
            </w:r>
          </w:p>
        </w:tc>
      </w:tr>
      <w:tr w:rsidR="007B3E07" w:rsidRPr="008E4315" w14:paraId="395CE6AB" w14:textId="77777777" w:rsidTr="00551447">
        <w:trPr>
          <w:trHeight w:val="400"/>
        </w:trPr>
        <w:tc>
          <w:tcPr>
            <w:tcW w:w="2731" w:type="dxa"/>
            <w:shd w:val="clear" w:color="auto" w:fill="auto"/>
            <w:noWrap/>
            <w:hideMark/>
          </w:tcPr>
          <w:p w14:paraId="6C0FC619"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Distal</w:t>
            </w:r>
          </w:p>
        </w:tc>
        <w:tc>
          <w:tcPr>
            <w:tcW w:w="1331" w:type="dxa"/>
            <w:shd w:val="clear" w:color="auto" w:fill="auto"/>
            <w:noWrap/>
            <w:hideMark/>
          </w:tcPr>
          <w:p w14:paraId="342FA831"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84.5</w:t>
            </w:r>
            <w:r w:rsidRPr="008E4315">
              <w:rPr>
                <w:rFonts w:ascii="Book Antiqua" w:eastAsia="等线" w:hAnsi="Book Antiqua"/>
                <w:color w:val="000000"/>
                <w:lang w:eastAsia="zh-CN"/>
              </w:rPr>
              <w:t xml:space="preserve"> </w:t>
            </w:r>
            <w:r w:rsidRPr="008E4315">
              <w:rPr>
                <w:rFonts w:ascii="Book Antiqua" w:eastAsia="等线" w:hAnsi="Book Antiqua"/>
                <w:color w:val="000000"/>
              </w:rPr>
              <w:t>(81.8-87.3)</w:t>
            </w:r>
          </w:p>
        </w:tc>
        <w:tc>
          <w:tcPr>
            <w:tcW w:w="1276" w:type="dxa"/>
            <w:shd w:val="clear" w:color="auto" w:fill="auto"/>
            <w:noWrap/>
            <w:hideMark/>
          </w:tcPr>
          <w:p w14:paraId="2354241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66.3</w:t>
            </w:r>
            <w:r w:rsidRPr="008E4315">
              <w:rPr>
                <w:rFonts w:ascii="Book Antiqua" w:eastAsia="等线" w:hAnsi="Book Antiqua"/>
                <w:color w:val="000000"/>
                <w:lang w:eastAsia="zh-CN"/>
              </w:rPr>
              <w:t xml:space="preserve"> </w:t>
            </w:r>
            <w:r w:rsidRPr="008E4315">
              <w:rPr>
                <w:rFonts w:ascii="Book Antiqua" w:eastAsia="等线" w:hAnsi="Book Antiqua"/>
                <w:color w:val="000000"/>
              </w:rPr>
              <w:t>(62.8-70.1)</w:t>
            </w:r>
          </w:p>
        </w:tc>
        <w:tc>
          <w:tcPr>
            <w:tcW w:w="1417" w:type="dxa"/>
            <w:shd w:val="clear" w:color="auto" w:fill="auto"/>
            <w:noWrap/>
            <w:hideMark/>
          </w:tcPr>
          <w:p w14:paraId="6DF83F7E"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57.4</w:t>
            </w:r>
            <w:r w:rsidRPr="008E4315">
              <w:rPr>
                <w:rFonts w:ascii="Book Antiqua" w:eastAsia="等线" w:hAnsi="Book Antiqua"/>
                <w:color w:val="000000"/>
                <w:lang w:eastAsia="zh-CN"/>
              </w:rPr>
              <w:t xml:space="preserve"> </w:t>
            </w:r>
            <w:r w:rsidRPr="008E4315">
              <w:rPr>
                <w:rFonts w:ascii="Book Antiqua" w:eastAsia="等线" w:hAnsi="Book Antiqua"/>
                <w:color w:val="000000"/>
              </w:rPr>
              <w:t>(53.5-61.5)</w:t>
            </w:r>
          </w:p>
        </w:tc>
        <w:tc>
          <w:tcPr>
            <w:tcW w:w="1276" w:type="dxa"/>
            <w:shd w:val="clear" w:color="auto" w:fill="auto"/>
            <w:noWrap/>
            <w:hideMark/>
          </w:tcPr>
          <w:p w14:paraId="67A8C22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64.6</w:t>
            </w:r>
            <w:r w:rsidRPr="008E4315">
              <w:rPr>
                <w:rFonts w:ascii="Book Antiqua" w:eastAsia="等线" w:hAnsi="Book Antiqua"/>
                <w:color w:val="000000"/>
                <w:lang w:eastAsia="zh-CN"/>
              </w:rPr>
              <w:t xml:space="preserve"> </w:t>
            </w:r>
            <w:r w:rsidRPr="008E4315">
              <w:rPr>
                <w:rFonts w:ascii="Book Antiqua" w:eastAsia="等线" w:hAnsi="Book Antiqua"/>
                <w:color w:val="000000"/>
              </w:rPr>
              <w:t>(62.5-66.7)</w:t>
            </w:r>
          </w:p>
        </w:tc>
        <w:tc>
          <w:tcPr>
            <w:tcW w:w="1358" w:type="dxa"/>
            <w:shd w:val="clear" w:color="auto" w:fill="auto"/>
            <w:noWrap/>
            <w:hideMark/>
          </w:tcPr>
          <w:p w14:paraId="502C417B"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48.0</w:t>
            </w:r>
            <w:r w:rsidRPr="008E4315">
              <w:rPr>
                <w:rFonts w:ascii="Book Antiqua" w:eastAsia="等线" w:hAnsi="Book Antiqua"/>
                <w:color w:val="000000"/>
                <w:lang w:eastAsia="zh-CN"/>
              </w:rPr>
              <w:t xml:space="preserve"> </w:t>
            </w:r>
            <w:r w:rsidRPr="008E4315">
              <w:rPr>
                <w:rFonts w:ascii="Book Antiqua" w:eastAsia="等线" w:hAnsi="Book Antiqua"/>
                <w:color w:val="000000"/>
              </w:rPr>
              <w:t>(45.8-50.4)</w:t>
            </w:r>
          </w:p>
        </w:tc>
        <w:tc>
          <w:tcPr>
            <w:tcW w:w="1559" w:type="dxa"/>
            <w:shd w:val="clear" w:color="auto" w:fill="auto"/>
            <w:noWrap/>
            <w:hideMark/>
          </w:tcPr>
          <w:p w14:paraId="4CD8EF3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42.9</w:t>
            </w:r>
            <w:r w:rsidRPr="008E4315">
              <w:rPr>
                <w:rFonts w:ascii="Book Antiqua" w:eastAsia="等线" w:hAnsi="Book Antiqua"/>
                <w:color w:val="000000"/>
                <w:lang w:eastAsia="zh-CN"/>
              </w:rPr>
              <w:t xml:space="preserve"> </w:t>
            </w:r>
            <w:r w:rsidRPr="008E4315">
              <w:rPr>
                <w:rFonts w:ascii="Book Antiqua" w:eastAsia="等线" w:hAnsi="Book Antiqua"/>
                <w:color w:val="000000"/>
              </w:rPr>
              <w:t>(40.6-45.3)</w:t>
            </w:r>
          </w:p>
        </w:tc>
      </w:tr>
      <w:tr w:rsidR="007B3E07" w:rsidRPr="008E4315" w14:paraId="68A41060" w14:textId="77777777" w:rsidTr="00551447">
        <w:trPr>
          <w:trHeight w:val="400"/>
        </w:trPr>
        <w:tc>
          <w:tcPr>
            <w:tcW w:w="2731" w:type="dxa"/>
            <w:shd w:val="clear" w:color="auto" w:fill="auto"/>
            <w:noWrap/>
            <w:hideMark/>
          </w:tcPr>
          <w:p w14:paraId="3C0A0CFB" w14:textId="77777777" w:rsidR="00BF7E2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Differentiation</w:t>
            </w:r>
          </w:p>
        </w:tc>
        <w:tc>
          <w:tcPr>
            <w:tcW w:w="1331" w:type="dxa"/>
            <w:shd w:val="clear" w:color="auto" w:fill="auto"/>
            <w:noWrap/>
            <w:hideMark/>
          </w:tcPr>
          <w:p w14:paraId="68A0D15F" w14:textId="77777777" w:rsidR="00BF7E29" w:rsidRPr="008E4315" w:rsidRDefault="00000000" w:rsidP="0055187E">
            <w:pPr>
              <w:spacing w:line="360" w:lineRule="auto"/>
              <w:jc w:val="both"/>
              <w:rPr>
                <w:rFonts w:ascii="Book Antiqua" w:eastAsia="等线" w:hAnsi="Book Antiqua"/>
                <w:color w:val="000000"/>
              </w:rPr>
            </w:pPr>
          </w:p>
        </w:tc>
        <w:tc>
          <w:tcPr>
            <w:tcW w:w="1276" w:type="dxa"/>
            <w:shd w:val="clear" w:color="auto" w:fill="auto"/>
            <w:noWrap/>
            <w:hideMark/>
          </w:tcPr>
          <w:p w14:paraId="7C8D21B1" w14:textId="77777777" w:rsidR="00BF7E29" w:rsidRPr="008E4315" w:rsidRDefault="00000000" w:rsidP="0055187E">
            <w:pPr>
              <w:spacing w:line="360" w:lineRule="auto"/>
              <w:jc w:val="both"/>
              <w:rPr>
                <w:rFonts w:ascii="Book Antiqua" w:eastAsia="Times New Roman" w:hAnsi="Book Antiqua"/>
              </w:rPr>
            </w:pPr>
          </w:p>
        </w:tc>
        <w:tc>
          <w:tcPr>
            <w:tcW w:w="1417" w:type="dxa"/>
            <w:shd w:val="clear" w:color="auto" w:fill="auto"/>
            <w:noWrap/>
            <w:hideMark/>
          </w:tcPr>
          <w:p w14:paraId="4D5290FD" w14:textId="77777777" w:rsidR="00BF7E29" w:rsidRPr="008E4315" w:rsidRDefault="00000000" w:rsidP="0055187E">
            <w:pPr>
              <w:spacing w:line="360" w:lineRule="auto"/>
              <w:jc w:val="both"/>
              <w:rPr>
                <w:rFonts w:ascii="Book Antiqua" w:eastAsia="Times New Roman" w:hAnsi="Book Antiqua"/>
              </w:rPr>
            </w:pPr>
          </w:p>
        </w:tc>
        <w:tc>
          <w:tcPr>
            <w:tcW w:w="1276" w:type="dxa"/>
            <w:shd w:val="clear" w:color="auto" w:fill="auto"/>
            <w:noWrap/>
            <w:hideMark/>
          </w:tcPr>
          <w:p w14:paraId="73912654" w14:textId="77777777" w:rsidR="00BF7E29" w:rsidRPr="008E4315" w:rsidRDefault="00000000" w:rsidP="0055187E">
            <w:pPr>
              <w:spacing w:line="360" w:lineRule="auto"/>
              <w:jc w:val="both"/>
              <w:rPr>
                <w:rFonts w:ascii="Book Antiqua" w:eastAsia="Times New Roman" w:hAnsi="Book Antiqua"/>
              </w:rPr>
            </w:pPr>
          </w:p>
        </w:tc>
        <w:tc>
          <w:tcPr>
            <w:tcW w:w="1358" w:type="dxa"/>
            <w:shd w:val="clear" w:color="auto" w:fill="auto"/>
            <w:noWrap/>
            <w:hideMark/>
          </w:tcPr>
          <w:p w14:paraId="22785E5A" w14:textId="77777777" w:rsidR="00BF7E29" w:rsidRPr="008E4315" w:rsidRDefault="00000000" w:rsidP="0055187E">
            <w:pPr>
              <w:spacing w:line="360" w:lineRule="auto"/>
              <w:jc w:val="both"/>
              <w:rPr>
                <w:rFonts w:ascii="Book Antiqua" w:eastAsia="Times New Roman" w:hAnsi="Book Antiqua"/>
              </w:rPr>
            </w:pPr>
          </w:p>
        </w:tc>
        <w:tc>
          <w:tcPr>
            <w:tcW w:w="1559" w:type="dxa"/>
            <w:shd w:val="clear" w:color="auto" w:fill="auto"/>
            <w:noWrap/>
            <w:hideMark/>
          </w:tcPr>
          <w:p w14:paraId="7EC863A8" w14:textId="77777777" w:rsidR="00BF7E29" w:rsidRPr="008E4315" w:rsidRDefault="00000000" w:rsidP="0055187E">
            <w:pPr>
              <w:spacing w:line="360" w:lineRule="auto"/>
              <w:jc w:val="both"/>
              <w:rPr>
                <w:rFonts w:ascii="Book Antiqua" w:eastAsia="Times New Roman" w:hAnsi="Book Antiqua"/>
              </w:rPr>
            </w:pPr>
          </w:p>
        </w:tc>
      </w:tr>
      <w:tr w:rsidR="007B3E07" w:rsidRPr="008E4315" w14:paraId="07762D66" w14:textId="77777777" w:rsidTr="00551447">
        <w:trPr>
          <w:trHeight w:val="400"/>
        </w:trPr>
        <w:tc>
          <w:tcPr>
            <w:tcW w:w="2731" w:type="dxa"/>
            <w:shd w:val="clear" w:color="auto" w:fill="auto"/>
            <w:noWrap/>
            <w:hideMark/>
          </w:tcPr>
          <w:p w14:paraId="791525E3"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Well</w:t>
            </w:r>
          </w:p>
        </w:tc>
        <w:tc>
          <w:tcPr>
            <w:tcW w:w="1331" w:type="dxa"/>
            <w:shd w:val="clear" w:color="auto" w:fill="auto"/>
            <w:noWrap/>
            <w:hideMark/>
          </w:tcPr>
          <w:p w14:paraId="3B5B6EB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100.0</w:t>
            </w:r>
            <w:r w:rsidRPr="008E4315">
              <w:rPr>
                <w:rFonts w:ascii="Book Antiqua" w:eastAsia="等线" w:hAnsi="Book Antiqua"/>
                <w:color w:val="000000"/>
                <w:lang w:eastAsia="zh-CN"/>
              </w:rPr>
              <w:t xml:space="preserve"> </w:t>
            </w:r>
            <w:r w:rsidRPr="008E4315">
              <w:rPr>
                <w:rFonts w:ascii="Book Antiqua" w:eastAsia="等线" w:hAnsi="Book Antiqua"/>
                <w:color w:val="000000"/>
              </w:rPr>
              <w:t>(100.0-100.0)</w:t>
            </w:r>
          </w:p>
        </w:tc>
        <w:tc>
          <w:tcPr>
            <w:tcW w:w="1276" w:type="dxa"/>
            <w:shd w:val="clear" w:color="auto" w:fill="auto"/>
            <w:noWrap/>
            <w:hideMark/>
          </w:tcPr>
          <w:p w14:paraId="3DB29EF8"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100.0</w:t>
            </w:r>
            <w:r w:rsidRPr="008E4315">
              <w:rPr>
                <w:rFonts w:ascii="Book Antiqua" w:eastAsia="等线" w:hAnsi="Book Antiqua"/>
                <w:color w:val="000000"/>
                <w:lang w:eastAsia="zh-CN"/>
              </w:rPr>
              <w:t xml:space="preserve"> </w:t>
            </w:r>
            <w:r w:rsidRPr="008E4315">
              <w:rPr>
                <w:rFonts w:ascii="Book Antiqua" w:eastAsia="等线" w:hAnsi="Book Antiqua"/>
                <w:color w:val="000000"/>
              </w:rPr>
              <w:t>(100.0-100.0)</w:t>
            </w:r>
          </w:p>
        </w:tc>
        <w:tc>
          <w:tcPr>
            <w:tcW w:w="1417" w:type="dxa"/>
            <w:shd w:val="clear" w:color="auto" w:fill="auto"/>
            <w:noWrap/>
            <w:hideMark/>
          </w:tcPr>
          <w:p w14:paraId="0889770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85.7</w:t>
            </w:r>
            <w:r w:rsidRPr="008E4315">
              <w:rPr>
                <w:rFonts w:ascii="Book Antiqua" w:eastAsia="等线" w:hAnsi="Book Antiqua"/>
                <w:color w:val="000000"/>
                <w:lang w:eastAsia="zh-CN"/>
              </w:rPr>
              <w:t xml:space="preserve"> </w:t>
            </w:r>
            <w:r w:rsidRPr="008E4315">
              <w:rPr>
                <w:rFonts w:ascii="Book Antiqua" w:eastAsia="等线" w:hAnsi="Book Antiqua"/>
                <w:color w:val="000000"/>
              </w:rPr>
              <w:t>(63.3-100.0)</w:t>
            </w:r>
          </w:p>
        </w:tc>
        <w:tc>
          <w:tcPr>
            <w:tcW w:w="1276" w:type="dxa"/>
            <w:shd w:val="clear" w:color="auto" w:fill="auto"/>
            <w:noWrap/>
            <w:hideMark/>
          </w:tcPr>
          <w:p w14:paraId="1CA8D0DE"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92.5</w:t>
            </w:r>
            <w:r w:rsidRPr="008E4315">
              <w:rPr>
                <w:rFonts w:ascii="Book Antiqua" w:eastAsia="等线" w:hAnsi="Book Antiqua"/>
                <w:color w:val="000000"/>
                <w:lang w:eastAsia="zh-CN"/>
              </w:rPr>
              <w:t xml:space="preserve"> </w:t>
            </w:r>
            <w:r w:rsidRPr="008E4315">
              <w:rPr>
                <w:rFonts w:ascii="Book Antiqua" w:eastAsia="等线" w:hAnsi="Book Antiqua"/>
                <w:color w:val="000000"/>
              </w:rPr>
              <w:t>(88.9-96.2)</w:t>
            </w:r>
          </w:p>
        </w:tc>
        <w:tc>
          <w:tcPr>
            <w:tcW w:w="1358" w:type="dxa"/>
            <w:shd w:val="clear" w:color="auto" w:fill="auto"/>
            <w:noWrap/>
            <w:hideMark/>
          </w:tcPr>
          <w:p w14:paraId="13618F65"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83.3</w:t>
            </w:r>
            <w:r w:rsidRPr="008E4315">
              <w:rPr>
                <w:rFonts w:ascii="Book Antiqua" w:eastAsia="等线" w:hAnsi="Book Antiqua"/>
                <w:color w:val="000000"/>
                <w:lang w:eastAsia="zh-CN"/>
              </w:rPr>
              <w:t xml:space="preserve"> </w:t>
            </w:r>
            <w:r w:rsidRPr="008E4315">
              <w:rPr>
                <w:rFonts w:ascii="Book Antiqua" w:eastAsia="等线" w:hAnsi="Book Antiqua"/>
                <w:color w:val="000000"/>
              </w:rPr>
              <w:t>(78.0-89.0)</w:t>
            </w:r>
          </w:p>
        </w:tc>
        <w:tc>
          <w:tcPr>
            <w:tcW w:w="1559" w:type="dxa"/>
            <w:shd w:val="clear" w:color="auto" w:fill="auto"/>
            <w:noWrap/>
            <w:hideMark/>
          </w:tcPr>
          <w:p w14:paraId="20C6D8C1"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78.8</w:t>
            </w:r>
            <w:r w:rsidRPr="008E4315">
              <w:rPr>
                <w:rFonts w:ascii="Book Antiqua" w:eastAsia="等线" w:hAnsi="Book Antiqua"/>
                <w:color w:val="000000"/>
                <w:lang w:eastAsia="zh-CN"/>
              </w:rPr>
              <w:t xml:space="preserve"> </w:t>
            </w:r>
            <w:r w:rsidRPr="008E4315">
              <w:rPr>
                <w:rFonts w:ascii="Book Antiqua" w:eastAsia="等线" w:hAnsi="Book Antiqua"/>
                <w:color w:val="000000"/>
              </w:rPr>
              <w:t>(72.6-85.6)</w:t>
            </w:r>
          </w:p>
        </w:tc>
      </w:tr>
      <w:tr w:rsidR="007B3E07" w:rsidRPr="008E4315" w14:paraId="2FC035FE" w14:textId="77777777" w:rsidTr="00551447">
        <w:trPr>
          <w:trHeight w:val="400"/>
        </w:trPr>
        <w:tc>
          <w:tcPr>
            <w:tcW w:w="2731" w:type="dxa"/>
            <w:shd w:val="clear" w:color="auto" w:fill="auto"/>
            <w:noWrap/>
            <w:hideMark/>
          </w:tcPr>
          <w:p w14:paraId="5BB847E4"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Moderate</w:t>
            </w:r>
          </w:p>
        </w:tc>
        <w:tc>
          <w:tcPr>
            <w:tcW w:w="1331" w:type="dxa"/>
            <w:shd w:val="clear" w:color="auto" w:fill="auto"/>
            <w:noWrap/>
            <w:hideMark/>
          </w:tcPr>
          <w:p w14:paraId="47AAEB9E"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90.4</w:t>
            </w:r>
            <w:r w:rsidRPr="008E4315">
              <w:rPr>
                <w:rFonts w:ascii="Book Antiqua" w:eastAsia="等线" w:hAnsi="Book Antiqua"/>
                <w:color w:val="000000"/>
                <w:lang w:eastAsia="zh-CN"/>
              </w:rPr>
              <w:t xml:space="preserve"> </w:t>
            </w:r>
            <w:r w:rsidRPr="008E4315">
              <w:rPr>
                <w:rFonts w:ascii="Book Antiqua" w:eastAsia="等线" w:hAnsi="Book Antiqua"/>
                <w:color w:val="000000"/>
              </w:rPr>
              <w:t>(84.7-96.6)</w:t>
            </w:r>
          </w:p>
        </w:tc>
        <w:tc>
          <w:tcPr>
            <w:tcW w:w="1276" w:type="dxa"/>
            <w:shd w:val="clear" w:color="auto" w:fill="auto"/>
            <w:noWrap/>
            <w:hideMark/>
          </w:tcPr>
          <w:p w14:paraId="031DD48F"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76.1</w:t>
            </w:r>
            <w:r w:rsidRPr="008E4315">
              <w:rPr>
                <w:rFonts w:ascii="Book Antiqua" w:eastAsia="等线" w:hAnsi="Book Antiqua"/>
                <w:color w:val="000000"/>
                <w:lang w:eastAsia="zh-CN"/>
              </w:rPr>
              <w:t xml:space="preserve"> </w:t>
            </w:r>
            <w:r w:rsidRPr="008E4315">
              <w:rPr>
                <w:rFonts w:ascii="Book Antiqua" w:eastAsia="等线" w:hAnsi="Book Antiqua"/>
                <w:color w:val="000000"/>
              </w:rPr>
              <w:t>(67.6-85.6)</w:t>
            </w:r>
          </w:p>
        </w:tc>
        <w:tc>
          <w:tcPr>
            <w:tcW w:w="1417" w:type="dxa"/>
            <w:shd w:val="clear" w:color="auto" w:fill="auto"/>
            <w:noWrap/>
            <w:hideMark/>
          </w:tcPr>
          <w:p w14:paraId="2A70225B"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66.3</w:t>
            </w:r>
            <w:r w:rsidRPr="008E4315">
              <w:rPr>
                <w:rFonts w:ascii="Book Antiqua" w:eastAsia="等线" w:hAnsi="Book Antiqua"/>
                <w:color w:val="000000"/>
                <w:lang w:eastAsia="zh-CN"/>
              </w:rPr>
              <w:t xml:space="preserve"> </w:t>
            </w:r>
            <w:r w:rsidRPr="008E4315">
              <w:rPr>
                <w:rFonts w:ascii="Book Antiqua" w:eastAsia="等线" w:hAnsi="Book Antiqua"/>
                <w:color w:val="000000"/>
              </w:rPr>
              <w:t>(56.4-78.0)</w:t>
            </w:r>
          </w:p>
        </w:tc>
        <w:tc>
          <w:tcPr>
            <w:tcW w:w="1276" w:type="dxa"/>
            <w:shd w:val="clear" w:color="auto" w:fill="auto"/>
            <w:noWrap/>
            <w:hideMark/>
          </w:tcPr>
          <w:p w14:paraId="2AE2BD9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72.3</w:t>
            </w:r>
            <w:r w:rsidRPr="008E4315">
              <w:rPr>
                <w:rFonts w:ascii="Book Antiqua" w:eastAsia="等线" w:hAnsi="Book Antiqua"/>
                <w:color w:val="000000"/>
                <w:lang w:eastAsia="zh-CN"/>
              </w:rPr>
              <w:t xml:space="preserve"> </w:t>
            </w:r>
            <w:r w:rsidRPr="008E4315">
              <w:rPr>
                <w:rFonts w:ascii="Book Antiqua" w:eastAsia="等线" w:hAnsi="Book Antiqua"/>
                <w:color w:val="000000"/>
              </w:rPr>
              <w:t>(67.9-76.9)</w:t>
            </w:r>
          </w:p>
        </w:tc>
        <w:tc>
          <w:tcPr>
            <w:tcW w:w="1358" w:type="dxa"/>
            <w:shd w:val="clear" w:color="auto" w:fill="auto"/>
            <w:noWrap/>
            <w:hideMark/>
          </w:tcPr>
          <w:p w14:paraId="578F89F1"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50.1</w:t>
            </w:r>
            <w:r w:rsidRPr="008E4315">
              <w:rPr>
                <w:rFonts w:ascii="Book Antiqua" w:eastAsia="等线" w:hAnsi="Book Antiqua"/>
                <w:color w:val="000000"/>
                <w:lang w:eastAsia="zh-CN"/>
              </w:rPr>
              <w:t xml:space="preserve"> </w:t>
            </w:r>
            <w:r w:rsidRPr="008E4315">
              <w:rPr>
                <w:rFonts w:ascii="Book Antiqua" w:eastAsia="等线" w:hAnsi="Book Antiqua"/>
                <w:color w:val="000000"/>
              </w:rPr>
              <w:t>(45.2-55.5)</w:t>
            </w:r>
          </w:p>
        </w:tc>
        <w:tc>
          <w:tcPr>
            <w:tcW w:w="1559" w:type="dxa"/>
            <w:shd w:val="clear" w:color="auto" w:fill="auto"/>
            <w:noWrap/>
            <w:hideMark/>
          </w:tcPr>
          <w:p w14:paraId="38ABBEB7"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44.6</w:t>
            </w:r>
            <w:r w:rsidRPr="008E4315">
              <w:rPr>
                <w:rFonts w:ascii="Book Antiqua" w:eastAsia="等线" w:hAnsi="Book Antiqua"/>
                <w:color w:val="000000"/>
                <w:lang w:eastAsia="zh-CN"/>
              </w:rPr>
              <w:t xml:space="preserve"> </w:t>
            </w:r>
            <w:r w:rsidRPr="008E4315">
              <w:rPr>
                <w:rFonts w:ascii="Book Antiqua" w:eastAsia="等线" w:hAnsi="Book Antiqua"/>
                <w:color w:val="000000"/>
              </w:rPr>
              <w:t>(39.6-50.1)</w:t>
            </w:r>
          </w:p>
        </w:tc>
      </w:tr>
      <w:tr w:rsidR="007B3E07" w:rsidRPr="008E4315" w14:paraId="1FC58E85" w14:textId="77777777" w:rsidTr="00551447">
        <w:trPr>
          <w:trHeight w:val="400"/>
        </w:trPr>
        <w:tc>
          <w:tcPr>
            <w:tcW w:w="2731" w:type="dxa"/>
            <w:shd w:val="clear" w:color="auto" w:fill="auto"/>
            <w:noWrap/>
            <w:hideMark/>
          </w:tcPr>
          <w:p w14:paraId="7BE41DFF"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Poor/Undifferentiated</w:t>
            </w:r>
          </w:p>
        </w:tc>
        <w:tc>
          <w:tcPr>
            <w:tcW w:w="1331" w:type="dxa"/>
            <w:shd w:val="clear" w:color="auto" w:fill="auto"/>
            <w:noWrap/>
            <w:hideMark/>
          </w:tcPr>
          <w:p w14:paraId="795FBFD6"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87.7</w:t>
            </w:r>
            <w:r w:rsidRPr="008E4315">
              <w:rPr>
                <w:rFonts w:ascii="Book Antiqua" w:eastAsia="等线" w:hAnsi="Book Antiqua"/>
                <w:color w:val="000000"/>
                <w:lang w:eastAsia="zh-CN"/>
              </w:rPr>
              <w:t xml:space="preserve"> </w:t>
            </w:r>
            <w:r w:rsidRPr="008E4315">
              <w:rPr>
                <w:rFonts w:ascii="Book Antiqua" w:eastAsia="等线" w:hAnsi="Book Antiqua"/>
                <w:color w:val="000000"/>
              </w:rPr>
              <w:t>(84.8-90.7)</w:t>
            </w:r>
          </w:p>
        </w:tc>
        <w:tc>
          <w:tcPr>
            <w:tcW w:w="1276" w:type="dxa"/>
            <w:shd w:val="clear" w:color="auto" w:fill="auto"/>
            <w:noWrap/>
            <w:hideMark/>
          </w:tcPr>
          <w:p w14:paraId="694F6CDA"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69.6</w:t>
            </w:r>
            <w:r w:rsidRPr="008E4315">
              <w:rPr>
                <w:rFonts w:ascii="Book Antiqua" w:eastAsia="等线" w:hAnsi="Book Antiqua"/>
                <w:color w:val="000000"/>
                <w:lang w:eastAsia="zh-CN"/>
              </w:rPr>
              <w:t xml:space="preserve"> </w:t>
            </w:r>
            <w:r w:rsidRPr="008E4315">
              <w:rPr>
                <w:rFonts w:ascii="Book Antiqua" w:eastAsia="等线" w:hAnsi="Book Antiqua"/>
                <w:color w:val="000000"/>
              </w:rPr>
              <w:t>(65.4-74.0)</w:t>
            </w:r>
          </w:p>
        </w:tc>
        <w:tc>
          <w:tcPr>
            <w:tcW w:w="1417" w:type="dxa"/>
            <w:shd w:val="clear" w:color="auto" w:fill="auto"/>
            <w:noWrap/>
            <w:hideMark/>
          </w:tcPr>
          <w:p w14:paraId="270FC7A1"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61.6</w:t>
            </w:r>
            <w:r w:rsidRPr="008E4315">
              <w:rPr>
                <w:rFonts w:ascii="Book Antiqua" w:eastAsia="等线" w:hAnsi="Book Antiqua"/>
                <w:color w:val="000000"/>
                <w:lang w:eastAsia="zh-CN"/>
              </w:rPr>
              <w:t xml:space="preserve"> </w:t>
            </w:r>
            <w:r w:rsidRPr="008E4315">
              <w:rPr>
                <w:rFonts w:ascii="Book Antiqua" w:eastAsia="等线" w:hAnsi="Book Antiqua"/>
                <w:color w:val="000000"/>
              </w:rPr>
              <w:t>(57.0-66.5)</w:t>
            </w:r>
          </w:p>
        </w:tc>
        <w:tc>
          <w:tcPr>
            <w:tcW w:w="1276" w:type="dxa"/>
            <w:shd w:val="clear" w:color="auto" w:fill="auto"/>
            <w:noWrap/>
            <w:hideMark/>
          </w:tcPr>
          <w:p w14:paraId="236A3C9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48.3</w:t>
            </w:r>
            <w:r w:rsidRPr="008E4315">
              <w:rPr>
                <w:rFonts w:ascii="Book Antiqua" w:eastAsia="等线" w:hAnsi="Book Antiqua"/>
                <w:color w:val="000000"/>
                <w:lang w:eastAsia="zh-CN"/>
              </w:rPr>
              <w:t xml:space="preserve"> </w:t>
            </w:r>
            <w:r w:rsidRPr="008E4315">
              <w:rPr>
                <w:rFonts w:ascii="Book Antiqua" w:eastAsia="等线" w:hAnsi="Book Antiqua"/>
                <w:color w:val="000000"/>
              </w:rPr>
              <w:t>(46.3-50.5)</w:t>
            </w:r>
          </w:p>
        </w:tc>
        <w:tc>
          <w:tcPr>
            <w:tcW w:w="1358" w:type="dxa"/>
            <w:shd w:val="clear" w:color="auto" w:fill="auto"/>
            <w:noWrap/>
            <w:hideMark/>
          </w:tcPr>
          <w:p w14:paraId="3DA22852"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25.7</w:t>
            </w:r>
            <w:r w:rsidRPr="008E4315">
              <w:rPr>
                <w:rFonts w:ascii="Book Antiqua" w:eastAsia="等线" w:hAnsi="Book Antiqua"/>
                <w:color w:val="000000"/>
                <w:lang w:eastAsia="zh-CN"/>
              </w:rPr>
              <w:t xml:space="preserve"> </w:t>
            </w:r>
            <w:r w:rsidRPr="008E4315">
              <w:rPr>
                <w:rFonts w:ascii="Book Antiqua" w:eastAsia="等线" w:hAnsi="Book Antiqua"/>
                <w:color w:val="000000"/>
              </w:rPr>
              <w:t>(23.9-27.6)</w:t>
            </w:r>
          </w:p>
        </w:tc>
        <w:tc>
          <w:tcPr>
            <w:tcW w:w="1559" w:type="dxa"/>
            <w:shd w:val="clear" w:color="auto" w:fill="auto"/>
            <w:noWrap/>
            <w:hideMark/>
          </w:tcPr>
          <w:p w14:paraId="10F19A9F"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19.9</w:t>
            </w:r>
            <w:r w:rsidRPr="008E4315">
              <w:rPr>
                <w:rFonts w:ascii="Book Antiqua" w:eastAsia="等线" w:hAnsi="Book Antiqua"/>
                <w:color w:val="000000"/>
                <w:lang w:eastAsia="zh-CN"/>
              </w:rPr>
              <w:t xml:space="preserve"> </w:t>
            </w:r>
            <w:r w:rsidRPr="008E4315">
              <w:rPr>
                <w:rFonts w:ascii="Book Antiqua" w:eastAsia="等线" w:hAnsi="Book Antiqua"/>
                <w:color w:val="000000"/>
              </w:rPr>
              <w:t>(18.2-21.8)</w:t>
            </w:r>
          </w:p>
        </w:tc>
      </w:tr>
      <w:tr w:rsidR="007B3E07" w:rsidRPr="008E4315" w14:paraId="60376D04" w14:textId="77777777" w:rsidTr="00551447">
        <w:trPr>
          <w:trHeight w:val="400"/>
        </w:trPr>
        <w:tc>
          <w:tcPr>
            <w:tcW w:w="2731" w:type="dxa"/>
            <w:shd w:val="clear" w:color="auto" w:fill="auto"/>
            <w:noWrap/>
            <w:hideMark/>
          </w:tcPr>
          <w:p w14:paraId="78F9461A" w14:textId="77777777" w:rsidR="00BF7E29" w:rsidRPr="008E4315" w:rsidRDefault="00000000" w:rsidP="0055187E">
            <w:pPr>
              <w:spacing w:line="360" w:lineRule="auto"/>
              <w:jc w:val="both"/>
              <w:rPr>
                <w:rFonts w:ascii="Book Antiqua" w:eastAsia="等线" w:hAnsi="Book Antiqua"/>
                <w:b/>
                <w:bCs/>
                <w:color w:val="000000"/>
              </w:rPr>
            </w:pPr>
            <w:proofErr w:type="spellStart"/>
            <w:r w:rsidRPr="008E4315">
              <w:rPr>
                <w:rFonts w:ascii="Book Antiqua" w:eastAsia="等线" w:hAnsi="Book Antiqua"/>
                <w:b/>
                <w:bCs/>
                <w:color w:val="000000"/>
              </w:rPr>
              <w:t>Linitis</w:t>
            </w:r>
            <w:proofErr w:type="spellEnd"/>
            <w:r w:rsidRPr="008E4315">
              <w:rPr>
                <w:rFonts w:ascii="Book Antiqua" w:eastAsia="等线" w:hAnsi="Book Antiqua"/>
                <w:b/>
                <w:bCs/>
                <w:color w:val="000000"/>
              </w:rPr>
              <w:t xml:space="preserve"> </w:t>
            </w:r>
            <w:proofErr w:type="spellStart"/>
            <w:r w:rsidRPr="008E4315">
              <w:rPr>
                <w:rFonts w:ascii="Book Antiqua" w:eastAsia="等线" w:hAnsi="Book Antiqua"/>
                <w:b/>
                <w:bCs/>
                <w:color w:val="000000"/>
              </w:rPr>
              <w:t>plastica</w:t>
            </w:r>
            <w:proofErr w:type="spellEnd"/>
          </w:p>
        </w:tc>
        <w:tc>
          <w:tcPr>
            <w:tcW w:w="1331" w:type="dxa"/>
            <w:shd w:val="clear" w:color="auto" w:fill="auto"/>
            <w:noWrap/>
            <w:hideMark/>
          </w:tcPr>
          <w:p w14:paraId="0E033FB8" w14:textId="77777777" w:rsidR="00BF7E29" w:rsidRPr="008E4315" w:rsidRDefault="00000000" w:rsidP="0055187E">
            <w:pPr>
              <w:spacing w:line="360" w:lineRule="auto"/>
              <w:jc w:val="both"/>
              <w:rPr>
                <w:rFonts w:ascii="Book Antiqua" w:eastAsia="等线" w:hAnsi="Book Antiqua"/>
                <w:b/>
                <w:bCs/>
                <w:color w:val="000000"/>
              </w:rPr>
            </w:pPr>
          </w:p>
        </w:tc>
        <w:tc>
          <w:tcPr>
            <w:tcW w:w="1276" w:type="dxa"/>
            <w:shd w:val="clear" w:color="auto" w:fill="auto"/>
            <w:noWrap/>
            <w:hideMark/>
          </w:tcPr>
          <w:p w14:paraId="2DB03B74" w14:textId="77777777" w:rsidR="00BF7E29" w:rsidRPr="008E4315" w:rsidRDefault="00000000" w:rsidP="0055187E">
            <w:pPr>
              <w:spacing w:line="360" w:lineRule="auto"/>
              <w:jc w:val="both"/>
              <w:rPr>
                <w:rFonts w:ascii="Book Antiqua" w:eastAsia="Times New Roman" w:hAnsi="Book Antiqua"/>
              </w:rPr>
            </w:pPr>
          </w:p>
        </w:tc>
        <w:tc>
          <w:tcPr>
            <w:tcW w:w="1417" w:type="dxa"/>
            <w:shd w:val="clear" w:color="auto" w:fill="auto"/>
            <w:noWrap/>
            <w:hideMark/>
          </w:tcPr>
          <w:p w14:paraId="5CE5A12A" w14:textId="77777777" w:rsidR="00BF7E29" w:rsidRPr="008E4315" w:rsidRDefault="00000000" w:rsidP="0055187E">
            <w:pPr>
              <w:spacing w:line="360" w:lineRule="auto"/>
              <w:jc w:val="both"/>
              <w:rPr>
                <w:rFonts w:ascii="Book Antiqua" w:eastAsia="Times New Roman" w:hAnsi="Book Antiqua"/>
              </w:rPr>
            </w:pPr>
          </w:p>
        </w:tc>
        <w:tc>
          <w:tcPr>
            <w:tcW w:w="1276" w:type="dxa"/>
            <w:shd w:val="clear" w:color="auto" w:fill="auto"/>
            <w:noWrap/>
            <w:hideMark/>
          </w:tcPr>
          <w:p w14:paraId="7064A1CB" w14:textId="77777777" w:rsidR="00BF7E29" w:rsidRPr="008E4315" w:rsidRDefault="00000000" w:rsidP="0055187E">
            <w:pPr>
              <w:spacing w:line="360" w:lineRule="auto"/>
              <w:jc w:val="both"/>
              <w:rPr>
                <w:rFonts w:ascii="Book Antiqua" w:eastAsia="Times New Roman" w:hAnsi="Book Antiqua"/>
              </w:rPr>
            </w:pPr>
          </w:p>
        </w:tc>
        <w:tc>
          <w:tcPr>
            <w:tcW w:w="1358" w:type="dxa"/>
            <w:shd w:val="clear" w:color="auto" w:fill="auto"/>
            <w:noWrap/>
            <w:hideMark/>
          </w:tcPr>
          <w:p w14:paraId="5F9FEB45" w14:textId="77777777" w:rsidR="00BF7E29" w:rsidRPr="008E4315" w:rsidRDefault="00000000" w:rsidP="0055187E">
            <w:pPr>
              <w:spacing w:line="360" w:lineRule="auto"/>
              <w:jc w:val="both"/>
              <w:rPr>
                <w:rFonts w:ascii="Book Antiqua" w:eastAsia="Times New Roman" w:hAnsi="Book Antiqua"/>
              </w:rPr>
            </w:pPr>
          </w:p>
        </w:tc>
        <w:tc>
          <w:tcPr>
            <w:tcW w:w="1559" w:type="dxa"/>
            <w:shd w:val="clear" w:color="auto" w:fill="auto"/>
            <w:noWrap/>
            <w:hideMark/>
          </w:tcPr>
          <w:p w14:paraId="1511A018" w14:textId="77777777" w:rsidR="00BF7E29" w:rsidRPr="008E4315" w:rsidRDefault="00000000" w:rsidP="0055187E">
            <w:pPr>
              <w:spacing w:line="360" w:lineRule="auto"/>
              <w:jc w:val="both"/>
              <w:rPr>
                <w:rFonts w:ascii="Book Antiqua" w:eastAsia="Times New Roman" w:hAnsi="Book Antiqua"/>
              </w:rPr>
            </w:pPr>
          </w:p>
        </w:tc>
      </w:tr>
      <w:tr w:rsidR="007B3E07" w:rsidRPr="008E4315" w14:paraId="6B8FDFB8" w14:textId="77777777" w:rsidTr="00551447">
        <w:trPr>
          <w:trHeight w:val="400"/>
        </w:trPr>
        <w:tc>
          <w:tcPr>
            <w:tcW w:w="2731" w:type="dxa"/>
            <w:shd w:val="clear" w:color="auto" w:fill="auto"/>
            <w:noWrap/>
            <w:hideMark/>
          </w:tcPr>
          <w:p w14:paraId="495E2A6A"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Yes</w:t>
            </w:r>
          </w:p>
        </w:tc>
        <w:tc>
          <w:tcPr>
            <w:tcW w:w="1331" w:type="dxa"/>
            <w:shd w:val="clear" w:color="auto" w:fill="auto"/>
            <w:noWrap/>
            <w:hideMark/>
          </w:tcPr>
          <w:p w14:paraId="3C8DF6EE"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57.1</w:t>
            </w:r>
            <w:r w:rsidRPr="008E4315">
              <w:rPr>
                <w:rFonts w:ascii="Book Antiqua" w:eastAsia="等线" w:hAnsi="Book Antiqua"/>
                <w:color w:val="000000"/>
                <w:lang w:eastAsia="zh-CN"/>
              </w:rPr>
              <w:t xml:space="preserve"> </w:t>
            </w:r>
            <w:r w:rsidRPr="008E4315">
              <w:rPr>
                <w:rFonts w:ascii="Book Antiqua" w:eastAsia="等线" w:hAnsi="Book Antiqua"/>
                <w:color w:val="000000"/>
              </w:rPr>
              <w:t>(39.5-82.8)</w:t>
            </w:r>
          </w:p>
        </w:tc>
        <w:tc>
          <w:tcPr>
            <w:tcW w:w="1276" w:type="dxa"/>
            <w:shd w:val="clear" w:color="auto" w:fill="auto"/>
            <w:noWrap/>
            <w:hideMark/>
          </w:tcPr>
          <w:p w14:paraId="2D46DACF"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14.3</w:t>
            </w:r>
            <w:r w:rsidRPr="008E4315">
              <w:rPr>
                <w:rFonts w:ascii="Book Antiqua" w:eastAsia="等线" w:hAnsi="Book Antiqua"/>
                <w:color w:val="000000"/>
                <w:lang w:eastAsia="zh-CN"/>
              </w:rPr>
              <w:t xml:space="preserve"> </w:t>
            </w:r>
            <w:r w:rsidRPr="008E4315">
              <w:rPr>
                <w:rFonts w:ascii="Book Antiqua" w:eastAsia="等线" w:hAnsi="Book Antiqua"/>
                <w:color w:val="000000"/>
              </w:rPr>
              <w:t>(5.0-40.7)</w:t>
            </w:r>
          </w:p>
        </w:tc>
        <w:tc>
          <w:tcPr>
            <w:tcW w:w="1417" w:type="dxa"/>
            <w:shd w:val="clear" w:color="auto" w:fill="auto"/>
            <w:noWrap/>
            <w:hideMark/>
          </w:tcPr>
          <w:p w14:paraId="12450295"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4.8</w:t>
            </w:r>
            <w:r w:rsidRPr="008E4315">
              <w:rPr>
                <w:rFonts w:ascii="Book Antiqua" w:eastAsia="等线" w:hAnsi="Book Antiqua"/>
                <w:color w:val="000000"/>
                <w:lang w:eastAsia="zh-CN"/>
              </w:rPr>
              <w:t xml:space="preserve"> </w:t>
            </w:r>
            <w:r w:rsidRPr="008E4315">
              <w:rPr>
                <w:rFonts w:ascii="Book Antiqua" w:eastAsia="等线" w:hAnsi="Book Antiqua"/>
                <w:color w:val="000000"/>
              </w:rPr>
              <w:t>(0.7-32.2)</w:t>
            </w:r>
          </w:p>
        </w:tc>
        <w:tc>
          <w:tcPr>
            <w:tcW w:w="1276" w:type="dxa"/>
            <w:shd w:val="clear" w:color="auto" w:fill="auto"/>
            <w:noWrap/>
            <w:hideMark/>
          </w:tcPr>
          <w:p w14:paraId="7C80B74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49.5</w:t>
            </w:r>
            <w:r w:rsidRPr="008E4315">
              <w:rPr>
                <w:rFonts w:ascii="Book Antiqua" w:eastAsia="等线" w:hAnsi="Book Antiqua"/>
                <w:color w:val="000000"/>
                <w:lang w:eastAsia="zh-CN"/>
              </w:rPr>
              <w:t xml:space="preserve"> </w:t>
            </w:r>
            <w:r w:rsidRPr="008E4315">
              <w:rPr>
                <w:rFonts w:ascii="Book Antiqua" w:eastAsia="等线" w:hAnsi="Book Antiqua"/>
                <w:color w:val="000000"/>
              </w:rPr>
              <w:t>(37.8-65.0)</w:t>
            </w:r>
          </w:p>
        </w:tc>
        <w:tc>
          <w:tcPr>
            <w:tcW w:w="1358" w:type="dxa"/>
            <w:shd w:val="clear" w:color="auto" w:fill="auto"/>
            <w:noWrap/>
            <w:hideMark/>
          </w:tcPr>
          <w:p w14:paraId="71037AD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14.8</w:t>
            </w:r>
            <w:r w:rsidRPr="008E4315">
              <w:rPr>
                <w:rFonts w:ascii="Book Antiqua" w:eastAsia="等线" w:hAnsi="Book Antiqua"/>
                <w:color w:val="000000"/>
                <w:lang w:eastAsia="zh-CN"/>
              </w:rPr>
              <w:t xml:space="preserve"> </w:t>
            </w:r>
            <w:r w:rsidRPr="008E4315">
              <w:rPr>
                <w:rFonts w:ascii="Book Antiqua" w:eastAsia="等线" w:hAnsi="Book Antiqua"/>
                <w:color w:val="000000"/>
              </w:rPr>
              <w:t>(7.6-29.0)</w:t>
            </w:r>
          </w:p>
        </w:tc>
        <w:tc>
          <w:tcPr>
            <w:tcW w:w="1559" w:type="dxa"/>
            <w:shd w:val="clear" w:color="auto" w:fill="auto"/>
            <w:noWrap/>
            <w:hideMark/>
          </w:tcPr>
          <w:p w14:paraId="2D8BE9AA"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12.3</w:t>
            </w:r>
            <w:r w:rsidRPr="008E4315">
              <w:rPr>
                <w:rFonts w:ascii="Book Antiqua" w:eastAsia="等线" w:hAnsi="Book Antiqua"/>
                <w:color w:val="000000"/>
                <w:lang w:eastAsia="zh-CN"/>
              </w:rPr>
              <w:t xml:space="preserve"> </w:t>
            </w:r>
            <w:r w:rsidRPr="008E4315">
              <w:rPr>
                <w:rFonts w:ascii="Book Antiqua" w:eastAsia="等线" w:hAnsi="Book Antiqua"/>
                <w:color w:val="000000"/>
              </w:rPr>
              <w:t>(5.8-26.4)</w:t>
            </w:r>
          </w:p>
        </w:tc>
      </w:tr>
      <w:tr w:rsidR="007B3E07" w:rsidRPr="008E4315" w14:paraId="5F37B013" w14:textId="77777777" w:rsidTr="00551447">
        <w:trPr>
          <w:trHeight w:val="400"/>
        </w:trPr>
        <w:tc>
          <w:tcPr>
            <w:tcW w:w="2731" w:type="dxa"/>
            <w:shd w:val="clear" w:color="auto" w:fill="auto"/>
            <w:noWrap/>
            <w:hideMark/>
          </w:tcPr>
          <w:p w14:paraId="09868232"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No</w:t>
            </w:r>
          </w:p>
        </w:tc>
        <w:tc>
          <w:tcPr>
            <w:tcW w:w="1331" w:type="dxa"/>
            <w:shd w:val="clear" w:color="auto" w:fill="auto"/>
            <w:hideMark/>
          </w:tcPr>
          <w:p w14:paraId="083D5E75"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83.9</w:t>
            </w:r>
            <w:r w:rsidRPr="008E4315">
              <w:rPr>
                <w:rFonts w:ascii="Book Antiqua" w:eastAsia="等线" w:hAnsi="Book Antiqua"/>
                <w:color w:val="000000"/>
                <w:lang w:eastAsia="zh-CN"/>
              </w:rPr>
              <w:t xml:space="preserve"> </w:t>
            </w:r>
            <w:r w:rsidRPr="008E4315">
              <w:rPr>
                <w:rFonts w:ascii="Book Antiqua" w:eastAsia="等线" w:hAnsi="Book Antiqua"/>
                <w:color w:val="000000"/>
              </w:rPr>
              <w:t>(81.4-86.6)</w:t>
            </w:r>
          </w:p>
        </w:tc>
        <w:tc>
          <w:tcPr>
            <w:tcW w:w="1276" w:type="dxa"/>
            <w:shd w:val="clear" w:color="auto" w:fill="auto"/>
            <w:hideMark/>
          </w:tcPr>
          <w:p w14:paraId="355D5B0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68.7</w:t>
            </w:r>
            <w:r w:rsidRPr="008E4315">
              <w:rPr>
                <w:rFonts w:ascii="Book Antiqua" w:eastAsia="等线" w:hAnsi="Book Antiqua"/>
                <w:color w:val="000000"/>
                <w:lang w:eastAsia="zh-CN"/>
              </w:rPr>
              <w:t xml:space="preserve"> </w:t>
            </w:r>
            <w:r w:rsidRPr="008E4315">
              <w:rPr>
                <w:rFonts w:ascii="Book Antiqua" w:eastAsia="等线" w:hAnsi="Book Antiqua"/>
                <w:color w:val="000000"/>
              </w:rPr>
              <w:t>(65.4-72.2)</w:t>
            </w:r>
          </w:p>
        </w:tc>
        <w:tc>
          <w:tcPr>
            <w:tcW w:w="1417" w:type="dxa"/>
            <w:shd w:val="clear" w:color="auto" w:fill="auto"/>
            <w:noWrap/>
            <w:hideMark/>
          </w:tcPr>
          <w:p w14:paraId="597957E2"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63.8</w:t>
            </w:r>
            <w:r w:rsidRPr="008E4315">
              <w:rPr>
                <w:rFonts w:ascii="Book Antiqua" w:eastAsia="等线" w:hAnsi="Book Antiqua"/>
                <w:color w:val="000000"/>
                <w:lang w:eastAsia="zh-CN"/>
              </w:rPr>
              <w:t xml:space="preserve"> </w:t>
            </w:r>
            <w:r w:rsidRPr="008E4315">
              <w:rPr>
                <w:rFonts w:ascii="Book Antiqua" w:eastAsia="等线" w:hAnsi="Book Antiqua"/>
                <w:color w:val="000000"/>
              </w:rPr>
              <w:t>(60.2-67.5)</w:t>
            </w:r>
          </w:p>
        </w:tc>
        <w:tc>
          <w:tcPr>
            <w:tcW w:w="1276" w:type="dxa"/>
            <w:shd w:val="clear" w:color="auto" w:fill="auto"/>
            <w:noWrap/>
            <w:hideMark/>
          </w:tcPr>
          <w:p w14:paraId="1F2D521E"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60.0</w:t>
            </w:r>
            <w:r w:rsidRPr="008E4315">
              <w:rPr>
                <w:rFonts w:ascii="Book Antiqua" w:eastAsia="等线" w:hAnsi="Book Antiqua"/>
                <w:color w:val="000000"/>
                <w:lang w:eastAsia="zh-CN"/>
              </w:rPr>
              <w:t xml:space="preserve"> </w:t>
            </w:r>
            <w:r w:rsidRPr="008E4315">
              <w:rPr>
                <w:rFonts w:ascii="Book Antiqua" w:eastAsia="等线" w:hAnsi="Book Antiqua"/>
                <w:color w:val="000000"/>
              </w:rPr>
              <w:t>(58.6-61.4)</w:t>
            </w:r>
          </w:p>
        </w:tc>
        <w:tc>
          <w:tcPr>
            <w:tcW w:w="1358" w:type="dxa"/>
            <w:shd w:val="clear" w:color="auto" w:fill="auto"/>
            <w:noWrap/>
            <w:hideMark/>
          </w:tcPr>
          <w:p w14:paraId="28B41AA6"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43.1</w:t>
            </w:r>
            <w:r w:rsidRPr="008E4315">
              <w:rPr>
                <w:rFonts w:ascii="Book Antiqua" w:eastAsia="等线" w:hAnsi="Book Antiqua"/>
                <w:color w:val="000000"/>
                <w:lang w:eastAsia="zh-CN"/>
              </w:rPr>
              <w:t xml:space="preserve"> </w:t>
            </w:r>
            <w:r w:rsidRPr="008E4315">
              <w:rPr>
                <w:rFonts w:ascii="Book Antiqua" w:eastAsia="等线" w:hAnsi="Book Antiqua"/>
                <w:color w:val="000000"/>
              </w:rPr>
              <w:t>(41.6-44.6)</w:t>
            </w:r>
          </w:p>
        </w:tc>
        <w:tc>
          <w:tcPr>
            <w:tcW w:w="1559" w:type="dxa"/>
            <w:shd w:val="clear" w:color="auto" w:fill="auto"/>
            <w:noWrap/>
            <w:hideMark/>
          </w:tcPr>
          <w:p w14:paraId="206F0C4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38.6</w:t>
            </w:r>
            <w:r w:rsidRPr="008E4315">
              <w:rPr>
                <w:rFonts w:ascii="Book Antiqua" w:eastAsia="等线" w:hAnsi="Book Antiqua"/>
                <w:color w:val="000000"/>
                <w:lang w:eastAsia="zh-CN"/>
              </w:rPr>
              <w:t xml:space="preserve"> </w:t>
            </w:r>
            <w:r w:rsidRPr="008E4315">
              <w:rPr>
                <w:rFonts w:ascii="Book Antiqua" w:eastAsia="等线" w:hAnsi="Book Antiqua"/>
                <w:color w:val="000000"/>
              </w:rPr>
              <w:t>(37.1-40.1)</w:t>
            </w:r>
          </w:p>
        </w:tc>
      </w:tr>
      <w:tr w:rsidR="007B3E07" w:rsidRPr="008E4315" w14:paraId="0C147EF9" w14:textId="77777777" w:rsidTr="00551447">
        <w:trPr>
          <w:trHeight w:val="400"/>
        </w:trPr>
        <w:tc>
          <w:tcPr>
            <w:tcW w:w="2731" w:type="dxa"/>
            <w:shd w:val="clear" w:color="auto" w:fill="auto"/>
            <w:noWrap/>
            <w:hideMark/>
          </w:tcPr>
          <w:p w14:paraId="766ABB64" w14:textId="77777777" w:rsidR="00BF7E2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Signet ring cell carcinoma</w:t>
            </w:r>
          </w:p>
        </w:tc>
        <w:tc>
          <w:tcPr>
            <w:tcW w:w="1331" w:type="dxa"/>
            <w:shd w:val="clear" w:color="auto" w:fill="auto"/>
            <w:noWrap/>
            <w:hideMark/>
          </w:tcPr>
          <w:p w14:paraId="77A3DA25" w14:textId="77777777" w:rsidR="00BF7E29" w:rsidRPr="008E4315" w:rsidRDefault="00000000" w:rsidP="0055187E">
            <w:pPr>
              <w:spacing w:line="360" w:lineRule="auto"/>
              <w:jc w:val="both"/>
              <w:rPr>
                <w:rFonts w:ascii="Book Antiqua" w:eastAsia="等线" w:hAnsi="Book Antiqua"/>
                <w:b/>
                <w:bCs/>
                <w:color w:val="000000"/>
              </w:rPr>
            </w:pPr>
          </w:p>
        </w:tc>
        <w:tc>
          <w:tcPr>
            <w:tcW w:w="1276" w:type="dxa"/>
            <w:shd w:val="clear" w:color="auto" w:fill="auto"/>
            <w:noWrap/>
            <w:hideMark/>
          </w:tcPr>
          <w:p w14:paraId="63F4B028" w14:textId="77777777" w:rsidR="00BF7E29" w:rsidRPr="008E4315" w:rsidRDefault="00000000" w:rsidP="0055187E">
            <w:pPr>
              <w:spacing w:line="360" w:lineRule="auto"/>
              <w:jc w:val="both"/>
              <w:rPr>
                <w:rFonts w:ascii="Book Antiqua" w:eastAsia="Times New Roman" w:hAnsi="Book Antiqua"/>
              </w:rPr>
            </w:pPr>
          </w:p>
        </w:tc>
        <w:tc>
          <w:tcPr>
            <w:tcW w:w="1417" w:type="dxa"/>
            <w:shd w:val="clear" w:color="auto" w:fill="auto"/>
            <w:noWrap/>
            <w:hideMark/>
          </w:tcPr>
          <w:p w14:paraId="3D16CBF8" w14:textId="77777777" w:rsidR="00BF7E29" w:rsidRPr="008E4315" w:rsidRDefault="00000000" w:rsidP="0055187E">
            <w:pPr>
              <w:spacing w:line="360" w:lineRule="auto"/>
              <w:jc w:val="both"/>
              <w:rPr>
                <w:rFonts w:ascii="Book Antiqua" w:eastAsia="Times New Roman" w:hAnsi="Book Antiqua"/>
              </w:rPr>
            </w:pPr>
          </w:p>
        </w:tc>
        <w:tc>
          <w:tcPr>
            <w:tcW w:w="1276" w:type="dxa"/>
            <w:shd w:val="clear" w:color="auto" w:fill="auto"/>
            <w:noWrap/>
            <w:hideMark/>
          </w:tcPr>
          <w:p w14:paraId="2E9BAFFA" w14:textId="77777777" w:rsidR="00BF7E29" w:rsidRPr="008E4315" w:rsidRDefault="00000000" w:rsidP="0055187E">
            <w:pPr>
              <w:spacing w:line="360" w:lineRule="auto"/>
              <w:jc w:val="both"/>
              <w:rPr>
                <w:rFonts w:ascii="Book Antiqua" w:eastAsia="Times New Roman" w:hAnsi="Book Antiqua"/>
              </w:rPr>
            </w:pPr>
          </w:p>
        </w:tc>
        <w:tc>
          <w:tcPr>
            <w:tcW w:w="1358" w:type="dxa"/>
            <w:shd w:val="clear" w:color="auto" w:fill="auto"/>
            <w:noWrap/>
            <w:hideMark/>
          </w:tcPr>
          <w:p w14:paraId="25BADD38" w14:textId="77777777" w:rsidR="00BF7E29" w:rsidRPr="008E4315" w:rsidRDefault="00000000" w:rsidP="0055187E">
            <w:pPr>
              <w:spacing w:line="360" w:lineRule="auto"/>
              <w:jc w:val="both"/>
              <w:rPr>
                <w:rFonts w:ascii="Book Antiqua" w:eastAsia="Times New Roman" w:hAnsi="Book Antiqua"/>
              </w:rPr>
            </w:pPr>
          </w:p>
        </w:tc>
        <w:tc>
          <w:tcPr>
            <w:tcW w:w="1559" w:type="dxa"/>
            <w:shd w:val="clear" w:color="auto" w:fill="auto"/>
            <w:noWrap/>
            <w:hideMark/>
          </w:tcPr>
          <w:p w14:paraId="0CC56731" w14:textId="77777777" w:rsidR="00BF7E29" w:rsidRPr="008E4315" w:rsidRDefault="00000000" w:rsidP="0055187E">
            <w:pPr>
              <w:spacing w:line="360" w:lineRule="auto"/>
              <w:jc w:val="both"/>
              <w:rPr>
                <w:rFonts w:ascii="Book Antiqua" w:eastAsia="Times New Roman" w:hAnsi="Book Antiqua"/>
              </w:rPr>
            </w:pPr>
          </w:p>
        </w:tc>
      </w:tr>
      <w:tr w:rsidR="007B3E07" w:rsidRPr="008E4315" w14:paraId="0C7C2FA1" w14:textId="77777777" w:rsidTr="00551447">
        <w:trPr>
          <w:trHeight w:val="400"/>
        </w:trPr>
        <w:tc>
          <w:tcPr>
            <w:tcW w:w="2731" w:type="dxa"/>
            <w:shd w:val="clear" w:color="auto" w:fill="auto"/>
            <w:noWrap/>
            <w:hideMark/>
          </w:tcPr>
          <w:p w14:paraId="0957C477"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Yes</w:t>
            </w:r>
          </w:p>
        </w:tc>
        <w:tc>
          <w:tcPr>
            <w:tcW w:w="1331" w:type="dxa"/>
            <w:shd w:val="clear" w:color="auto" w:fill="auto"/>
            <w:noWrap/>
            <w:hideMark/>
          </w:tcPr>
          <w:p w14:paraId="0718D0F1"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91.0</w:t>
            </w:r>
            <w:r w:rsidRPr="008E4315">
              <w:rPr>
                <w:rFonts w:ascii="Book Antiqua" w:eastAsia="等线" w:hAnsi="Book Antiqua"/>
                <w:color w:val="000000"/>
                <w:lang w:eastAsia="zh-CN"/>
              </w:rPr>
              <w:t xml:space="preserve"> </w:t>
            </w:r>
            <w:r w:rsidRPr="008E4315">
              <w:rPr>
                <w:rFonts w:ascii="Book Antiqua" w:eastAsia="等线" w:hAnsi="Book Antiqua"/>
                <w:color w:val="000000"/>
              </w:rPr>
              <w:t>(87.9-94.2)</w:t>
            </w:r>
          </w:p>
        </w:tc>
        <w:tc>
          <w:tcPr>
            <w:tcW w:w="1276" w:type="dxa"/>
            <w:shd w:val="clear" w:color="auto" w:fill="auto"/>
            <w:hideMark/>
          </w:tcPr>
          <w:p w14:paraId="5E145A82"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80.3</w:t>
            </w:r>
            <w:r w:rsidRPr="008E4315">
              <w:rPr>
                <w:rFonts w:ascii="Book Antiqua" w:eastAsia="等线" w:hAnsi="Book Antiqua"/>
                <w:color w:val="000000"/>
                <w:lang w:eastAsia="zh-CN"/>
              </w:rPr>
              <w:t xml:space="preserve"> </w:t>
            </w:r>
            <w:r w:rsidRPr="008E4315">
              <w:rPr>
                <w:rFonts w:ascii="Book Antiqua" w:eastAsia="等线" w:hAnsi="Book Antiqua"/>
                <w:color w:val="000000"/>
              </w:rPr>
              <w:t>(75.8-85.0)</w:t>
            </w:r>
          </w:p>
        </w:tc>
        <w:tc>
          <w:tcPr>
            <w:tcW w:w="1417" w:type="dxa"/>
            <w:shd w:val="clear" w:color="auto" w:fill="auto"/>
            <w:noWrap/>
            <w:hideMark/>
          </w:tcPr>
          <w:p w14:paraId="4DE10677"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76.9</w:t>
            </w:r>
            <w:r w:rsidRPr="008E4315">
              <w:rPr>
                <w:rFonts w:ascii="Book Antiqua" w:eastAsia="等线" w:hAnsi="Book Antiqua"/>
                <w:color w:val="000000"/>
                <w:lang w:eastAsia="zh-CN"/>
              </w:rPr>
              <w:t xml:space="preserve"> </w:t>
            </w:r>
            <w:r w:rsidRPr="008E4315">
              <w:rPr>
                <w:rFonts w:ascii="Book Antiqua" w:eastAsia="等线" w:hAnsi="Book Antiqua"/>
                <w:color w:val="000000"/>
              </w:rPr>
              <w:t>(72.1-82.1)</w:t>
            </w:r>
          </w:p>
        </w:tc>
        <w:tc>
          <w:tcPr>
            <w:tcW w:w="1276" w:type="dxa"/>
            <w:shd w:val="clear" w:color="auto" w:fill="auto"/>
            <w:noWrap/>
            <w:hideMark/>
          </w:tcPr>
          <w:p w14:paraId="4CC1E9E2"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49.5</w:t>
            </w:r>
            <w:r w:rsidRPr="008E4315">
              <w:rPr>
                <w:rFonts w:ascii="Book Antiqua" w:eastAsia="等线" w:hAnsi="Book Antiqua"/>
                <w:color w:val="000000"/>
                <w:lang w:eastAsia="zh-CN"/>
              </w:rPr>
              <w:t xml:space="preserve"> </w:t>
            </w:r>
            <w:r w:rsidRPr="008E4315">
              <w:rPr>
                <w:rFonts w:ascii="Book Antiqua" w:eastAsia="等线" w:hAnsi="Book Antiqua"/>
                <w:color w:val="000000"/>
              </w:rPr>
              <w:t>(37.8-65.0)</w:t>
            </w:r>
          </w:p>
        </w:tc>
        <w:tc>
          <w:tcPr>
            <w:tcW w:w="1358" w:type="dxa"/>
            <w:shd w:val="clear" w:color="auto" w:fill="auto"/>
            <w:noWrap/>
            <w:hideMark/>
          </w:tcPr>
          <w:p w14:paraId="46365719"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14.8</w:t>
            </w:r>
            <w:r w:rsidRPr="008E4315">
              <w:rPr>
                <w:rFonts w:ascii="Book Antiqua" w:eastAsia="等线" w:hAnsi="Book Antiqua"/>
                <w:color w:val="000000"/>
                <w:lang w:eastAsia="zh-CN"/>
              </w:rPr>
              <w:t xml:space="preserve"> </w:t>
            </w:r>
            <w:r w:rsidRPr="008E4315">
              <w:rPr>
                <w:rFonts w:ascii="Book Antiqua" w:eastAsia="等线" w:hAnsi="Book Antiqua"/>
                <w:color w:val="000000"/>
              </w:rPr>
              <w:t>(7.6-29.0)</w:t>
            </w:r>
          </w:p>
        </w:tc>
        <w:tc>
          <w:tcPr>
            <w:tcW w:w="1559" w:type="dxa"/>
            <w:shd w:val="clear" w:color="auto" w:fill="auto"/>
            <w:noWrap/>
            <w:hideMark/>
          </w:tcPr>
          <w:p w14:paraId="2DB8255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12.3</w:t>
            </w:r>
            <w:r w:rsidRPr="008E4315">
              <w:rPr>
                <w:rFonts w:ascii="Book Antiqua" w:eastAsia="等线" w:hAnsi="Book Antiqua"/>
                <w:color w:val="000000"/>
                <w:lang w:eastAsia="zh-CN"/>
              </w:rPr>
              <w:t xml:space="preserve"> </w:t>
            </w:r>
            <w:r w:rsidRPr="008E4315">
              <w:rPr>
                <w:rFonts w:ascii="Book Antiqua" w:eastAsia="等线" w:hAnsi="Book Antiqua"/>
                <w:color w:val="000000"/>
              </w:rPr>
              <w:t>(5.8-26.4)</w:t>
            </w:r>
          </w:p>
        </w:tc>
      </w:tr>
      <w:tr w:rsidR="007B3E07" w:rsidRPr="008E4315" w14:paraId="479B0E34" w14:textId="77777777" w:rsidTr="00551447">
        <w:trPr>
          <w:trHeight w:val="400"/>
        </w:trPr>
        <w:tc>
          <w:tcPr>
            <w:tcW w:w="2731" w:type="dxa"/>
            <w:shd w:val="clear" w:color="auto" w:fill="auto"/>
            <w:noWrap/>
            <w:hideMark/>
          </w:tcPr>
          <w:p w14:paraId="133BE47F"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No</w:t>
            </w:r>
          </w:p>
        </w:tc>
        <w:tc>
          <w:tcPr>
            <w:tcW w:w="1331" w:type="dxa"/>
            <w:shd w:val="clear" w:color="auto" w:fill="auto"/>
            <w:noWrap/>
            <w:hideMark/>
          </w:tcPr>
          <w:p w14:paraId="7BB987AB"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90.2</w:t>
            </w:r>
            <w:r w:rsidRPr="008E4315">
              <w:rPr>
                <w:rFonts w:ascii="Book Antiqua" w:eastAsia="等线" w:hAnsi="Book Antiqua"/>
                <w:color w:val="000000"/>
                <w:lang w:eastAsia="zh-CN"/>
              </w:rPr>
              <w:t xml:space="preserve"> </w:t>
            </w:r>
            <w:r w:rsidRPr="008E4315">
              <w:rPr>
                <w:rFonts w:ascii="Book Antiqua" w:eastAsia="等线" w:hAnsi="Book Antiqua"/>
                <w:color w:val="000000"/>
              </w:rPr>
              <w:t>(86.7-93.8)</w:t>
            </w:r>
          </w:p>
        </w:tc>
        <w:tc>
          <w:tcPr>
            <w:tcW w:w="1276" w:type="dxa"/>
            <w:shd w:val="clear" w:color="auto" w:fill="auto"/>
            <w:hideMark/>
          </w:tcPr>
          <w:p w14:paraId="1796996B"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75.1</w:t>
            </w:r>
            <w:r w:rsidRPr="008E4315">
              <w:rPr>
                <w:rFonts w:ascii="Book Antiqua" w:eastAsia="等线" w:hAnsi="Book Antiqua"/>
                <w:color w:val="000000"/>
                <w:lang w:eastAsia="zh-CN"/>
              </w:rPr>
              <w:t xml:space="preserve"> </w:t>
            </w:r>
            <w:r w:rsidRPr="008E4315">
              <w:rPr>
                <w:rFonts w:ascii="Book Antiqua" w:eastAsia="等线" w:hAnsi="Book Antiqua"/>
                <w:color w:val="000000"/>
              </w:rPr>
              <w:t>(70.0-80.6)</w:t>
            </w:r>
          </w:p>
        </w:tc>
        <w:tc>
          <w:tcPr>
            <w:tcW w:w="1417" w:type="dxa"/>
            <w:shd w:val="clear" w:color="auto" w:fill="auto"/>
            <w:noWrap/>
            <w:hideMark/>
          </w:tcPr>
          <w:p w14:paraId="07885FB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70.8</w:t>
            </w:r>
            <w:r w:rsidRPr="008E4315">
              <w:rPr>
                <w:rFonts w:ascii="Book Antiqua" w:eastAsia="等线" w:hAnsi="Book Antiqua"/>
                <w:color w:val="000000"/>
                <w:lang w:eastAsia="zh-CN"/>
              </w:rPr>
              <w:t xml:space="preserve"> </w:t>
            </w:r>
            <w:r w:rsidRPr="008E4315">
              <w:rPr>
                <w:rFonts w:ascii="Book Antiqua" w:eastAsia="等线" w:hAnsi="Book Antiqua"/>
                <w:color w:val="000000"/>
              </w:rPr>
              <w:t>(65.2-76.8)</w:t>
            </w:r>
          </w:p>
        </w:tc>
        <w:tc>
          <w:tcPr>
            <w:tcW w:w="1276" w:type="dxa"/>
            <w:shd w:val="clear" w:color="auto" w:fill="auto"/>
            <w:noWrap/>
            <w:hideMark/>
          </w:tcPr>
          <w:p w14:paraId="15CD7C2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60.0</w:t>
            </w:r>
            <w:r w:rsidRPr="008E4315">
              <w:rPr>
                <w:rFonts w:ascii="Book Antiqua" w:eastAsia="等线" w:hAnsi="Book Antiqua"/>
                <w:color w:val="000000"/>
                <w:lang w:eastAsia="zh-CN"/>
              </w:rPr>
              <w:t xml:space="preserve"> </w:t>
            </w:r>
            <w:r w:rsidRPr="008E4315">
              <w:rPr>
                <w:rFonts w:ascii="Book Antiqua" w:eastAsia="等线" w:hAnsi="Book Antiqua"/>
                <w:color w:val="000000"/>
              </w:rPr>
              <w:t>(58.6-61.4)</w:t>
            </w:r>
          </w:p>
        </w:tc>
        <w:tc>
          <w:tcPr>
            <w:tcW w:w="1358" w:type="dxa"/>
            <w:shd w:val="clear" w:color="auto" w:fill="auto"/>
            <w:noWrap/>
            <w:hideMark/>
          </w:tcPr>
          <w:p w14:paraId="07218BC4"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43.1</w:t>
            </w:r>
            <w:r w:rsidRPr="008E4315">
              <w:rPr>
                <w:rFonts w:ascii="Book Antiqua" w:eastAsia="等线" w:hAnsi="Book Antiqua"/>
                <w:color w:val="000000"/>
                <w:lang w:eastAsia="zh-CN"/>
              </w:rPr>
              <w:t xml:space="preserve"> </w:t>
            </w:r>
            <w:r w:rsidRPr="008E4315">
              <w:rPr>
                <w:rFonts w:ascii="Book Antiqua" w:eastAsia="等线" w:hAnsi="Book Antiqua"/>
                <w:color w:val="000000"/>
              </w:rPr>
              <w:t>(41.6-44.6)</w:t>
            </w:r>
          </w:p>
        </w:tc>
        <w:tc>
          <w:tcPr>
            <w:tcW w:w="1559" w:type="dxa"/>
            <w:shd w:val="clear" w:color="auto" w:fill="auto"/>
            <w:noWrap/>
            <w:hideMark/>
          </w:tcPr>
          <w:p w14:paraId="2CFB8145"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38.6</w:t>
            </w:r>
            <w:r w:rsidRPr="008E4315">
              <w:rPr>
                <w:rFonts w:ascii="Book Antiqua" w:eastAsia="等线" w:hAnsi="Book Antiqua"/>
                <w:color w:val="000000"/>
                <w:lang w:eastAsia="zh-CN"/>
              </w:rPr>
              <w:t xml:space="preserve"> </w:t>
            </w:r>
            <w:r w:rsidRPr="008E4315">
              <w:rPr>
                <w:rFonts w:ascii="Book Antiqua" w:eastAsia="等线" w:hAnsi="Book Antiqua"/>
                <w:color w:val="000000"/>
              </w:rPr>
              <w:t>(37.1-40.1)</w:t>
            </w:r>
          </w:p>
        </w:tc>
      </w:tr>
      <w:tr w:rsidR="007B3E07" w:rsidRPr="008E4315" w14:paraId="1965DA86" w14:textId="77777777" w:rsidTr="00551447">
        <w:trPr>
          <w:trHeight w:val="400"/>
        </w:trPr>
        <w:tc>
          <w:tcPr>
            <w:tcW w:w="2731" w:type="dxa"/>
            <w:shd w:val="clear" w:color="auto" w:fill="auto"/>
            <w:noWrap/>
            <w:hideMark/>
          </w:tcPr>
          <w:p w14:paraId="227CCE70" w14:textId="77777777" w:rsidR="00BF7E29" w:rsidRPr="008E4315" w:rsidRDefault="00000000" w:rsidP="0055187E">
            <w:pPr>
              <w:spacing w:line="360" w:lineRule="auto"/>
              <w:jc w:val="both"/>
              <w:rPr>
                <w:rFonts w:ascii="Book Antiqua" w:eastAsia="等线" w:hAnsi="Book Antiqua"/>
                <w:b/>
                <w:bCs/>
                <w:color w:val="000000"/>
              </w:rPr>
            </w:pPr>
            <w:proofErr w:type="spellStart"/>
            <w:r w:rsidRPr="008E4315">
              <w:rPr>
                <w:rFonts w:ascii="Book Antiqua" w:eastAsia="等线" w:hAnsi="Book Antiqua"/>
                <w:b/>
                <w:bCs/>
                <w:color w:val="000000"/>
              </w:rPr>
              <w:t>pTNM</w:t>
            </w:r>
            <w:proofErr w:type="spellEnd"/>
            <w:r w:rsidRPr="008E4315">
              <w:rPr>
                <w:rFonts w:ascii="Book Antiqua" w:eastAsia="等线" w:hAnsi="Book Antiqua"/>
                <w:b/>
                <w:bCs/>
                <w:color w:val="000000"/>
              </w:rPr>
              <w:t xml:space="preserve"> stage</w:t>
            </w:r>
            <w:r w:rsidRPr="008E4315">
              <w:rPr>
                <w:rFonts w:ascii="Book Antiqua" w:eastAsia="等线" w:hAnsi="Book Antiqua"/>
                <w:b/>
                <w:bCs/>
                <w:color w:val="000000"/>
                <w:lang w:eastAsia="zh-CN"/>
              </w:rPr>
              <w:t xml:space="preserve"> </w:t>
            </w:r>
            <w:r w:rsidRPr="008E4315">
              <w:rPr>
                <w:rFonts w:ascii="Book Antiqua" w:eastAsia="等线" w:hAnsi="Book Antiqua"/>
                <w:b/>
                <w:bCs/>
                <w:color w:val="000000"/>
              </w:rPr>
              <w:t>(AJCC TNM 8</w:t>
            </w:r>
            <w:r w:rsidRPr="008E4315">
              <w:rPr>
                <w:rFonts w:ascii="Book Antiqua" w:eastAsia="等线" w:hAnsi="Book Antiqua"/>
                <w:b/>
                <w:bCs/>
                <w:color w:val="000000"/>
                <w:vertAlign w:val="superscript"/>
              </w:rPr>
              <w:t>th</w:t>
            </w:r>
            <w:r w:rsidRPr="008E4315">
              <w:rPr>
                <w:rFonts w:ascii="Book Antiqua" w:eastAsia="等线" w:hAnsi="Book Antiqua"/>
                <w:b/>
                <w:bCs/>
                <w:color w:val="000000"/>
              </w:rPr>
              <w:t>)</w:t>
            </w:r>
          </w:p>
        </w:tc>
        <w:tc>
          <w:tcPr>
            <w:tcW w:w="1331" w:type="dxa"/>
            <w:shd w:val="clear" w:color="auto" w:fill="auto"/>
            <w:noWrap/>
            <w:hideMark/>
          </w:tcPr>
          <w:p w14:paraId="29086798" w14:textId="77777777" w:rsidR="00BF7E29" w:rsidRPr="008E4315" w:rsidRDefault="00000000" w:rsidP="0055187E">
            <w:pPr>
              <w:spacing w:line="360" w:lineRule="auto"/>
              <w:jc w:val="both"/>
              <w:rPr>
                <w:rFonts w:ascii="Book Antiqua" w:eastAsia="等线" w:hAnsi="Book Antiqua"/>
                <w:b/>
                <w:bCs/>
                <w:color w:val="000000"/>
              </w:rPr>
            </w:pPr>
          </w:p>
        </w:tc>
        <w:tc>
          <w:tcPr>
            <w:tcW w:w="1276" w:type="dxa"/>
            <w:shd w:val="clear" w:color="auto" w:fill="auto"/>
            <w:noWrap/>
            <w:hideMark/>
          </w:tcPr>
          <w:p w14:paraId="427B01F1" w14:textId="77777777" w:rsidR="00BF7E29" w:rsidRPr="008E4315" w:rsidRDefault="00000000" w:rsidP="0055187E">
            <w:pPr>
              <w:spacing w:line="360" w:lineRule="auto"/>
              <w:jc w:val="both"/>
              <w:rPr>
                <w:rFonts w:ascii="Book Antiqua" w:eastAsia="Times New Roman" w:hAnsi="Book Antiqua"/>
              </w:rPr>
            </w:pPr>
          </w:p>
        </w:tc>
        <w:tc>
          <w:tcPr>
            <w:tcW w:w="1417" w:type="dxa"/>
            <w:shd w:val="clear" w:color="auto" w:fill="auto"/>
            <w:noWrap/>
            <w:hideMark/>
          </w:tcPr>
          <w:p w14:paraId="04065E96" w14:textId="77777777" w:rsidR="00BF7E29" w:rsidRPr="008E4315" w:rsidRDefault="00000000" w:rsidP="0055187E">
            <w:pPr>
              <w:spacing w:line="360" w:lineRule="auto"/>
              <w:jc w:val="both"/>
              <w:rPr>
                <w:rFonts w:ascii="Book Antiqua" w:eastAsia="Times New Roman" w:hAnsi="Book Antiqua"/>
              </w:rPr>
            </w:pPr>
          </w:p>
        </w:tc>
        <w:tc>
          <w:tcPr>
            <w:tcW w:w="1276" w:type="dxa"/>
            <w:shd w:val="clear" w:color="auto" w:fill="auto"/>
            <w:noWrap/>
            <w:hideMark/>
          </w:tcPr>
          <w:p w14:paraId="0367406A" w14:textId="77777777" w:rsidR="00BF7E29" w:rsidRPr="008E4315" w:rsidRDefault="00000000" w:rsidP="0055187E">
            <w:pPr>
              <w:spacing w:line="360" w:lineRule="auto"/>
              <w:jc w:val="both"/>
              <w:rPr>
                <w:rFonts w:ascii="Book Antiqua" w:eastAsia="Times New Roman" w:hAnsi="Book Antiqua"/>
              </w:rPr>
            </w:pPr>
          </w:p>
        </w:tc>
        <w:tc>
          <w:tcPr>
            <w:tcW w:w="1358" w:type="dxa"/>
            <w:shd w:val="clear" w:color="auto" w:fill="auto"/>
            <w:noWrap/>
            <w:hideMark/>
          </w:tcPr>
          <w:p w14:paraId="2B1EE485" w14:textId="77777777" w:rsidR="00BF7E29" w:rsidRPr="008E4315" w:rsidRDefault="00000000" w:rsidP="0055187E">
            <w:pPr>
              <w:spacing w:line="360" w:lineRule="auto"/>
              <w:jc w:val="both"/>
              <w:rPr>
                <w:rFonts w:ascii="Book Antiqua" w:eastAsia="Times New Roman" w:hAnsi="Book Antiqua"/>
              </w:rPr>
            </w:pPr>
          </w:p>
        </w:tc>
        <w:tc>
          <w:tcPr>
            <w:tcW w:w="1559" w:type="dxa"/>
            <w:shd w:val="clear" w:color="auto" w:fill="auto"/>
            <w:noWrap/>
            <w:hideMark/>
          </w:tcPr>
          <w:p w14:paraId="5B319D21" w14:textId="77777777" w:rsidR="00BF7E29" w:rsidRPr="008E4315" w:rsidRDefault="00000000" w:rsidP="0055187E">
            <w:pPr>
              <w:spacing w:line="360" w:lineRule="auto"/>
              <w:jc w:val="both"/>
              <w:rPr>
                <w:rFonts w:ascii="Book Antiqua" w:eastAsia="Times New Roman" w:hAnsi="Book Antiqua"/>
              </w:rPr>
            </w:pPr>
          </w:p>
        </w:tc>
      </w:tr>
      <w:tr w:rsidR="007B3E07" w:rsidRPr="008E4315" w14:paraId="0056F95F" w14:textId="77777777" w:rsidTr="00551447">
        <w:trPr>
          <w:trHeight w:val="400"/>
        </w:trPr>
        <w:tc>
          <w:tcPr>
            <w:tcW w:w="2731" w:type="dxa"/>
            <w:shd w:val="clear" w:color="auto" w:fill="auto"/>
            <w:noWrap/>
            <w:hideMark/>
          </w:tcPr>
          <w:p w14:paraId="737D10DB"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I</w:t>
            </w:r>
          </w:p>
        </w:tc>
        <w:tc>
          <w:tcPr>
            <w:tcW w:w="1331" w:type="dxa"/>
            <w:shd w:val="clear" w:color="auto" w:fill="auto"/>
            <w:noWrap/>
            <w:hideMark/>
          </w:tcPr>
          <w:p w14:paraId="1FFC9B05"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100.0</w:t>
            </w:r>
            <w:r w:rsidRPr="008E4315">
              <w:rPr>
                <w:rFonts w:ascii="Book Antiqua" w:eastAsia="等线" w:hAnsi="Book Antiqua"/>
                <w:color w:val="000000"/>
                <w:lang w:eastAsia="zh-CN"/>
              </w:rPr>
              <w:t xml:space="preserve"> </w:t>
            </w:r>
            <w:r w:rsidRPr="008E4315">
              <w:rPr>
                <w:rFonts w:ascii="Book Antiqua" w:eastAsia="等线" w:hAnsi="Book Antiqua"/>
                <w:color w:val="000000"/>
              </w:rPr>
              <w:t>(100.0-100.0)</w:t>
            </w:r>
          </w:p>
        </w:tc>
        <w:tc>
          <w:tcPr>
            <w:tcW w:w="1276" w:type="dxa"/>
            <w:shd w:val="clear" w:color="auto" w:fill="auto"/>
            <w:noWrap/>
            <w:hideMark/>
          </w:tcPr>
          <w:p w14:paraId="38D3D33A"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99.4</w:t>
            </w:r>
            <w:r w:rsidRPr="008E4315">
              <w:rPr>
                <w:rFonts w:ascii="Book Antiqua" w:eastAsia="等线" w:hAnsi="Book Antiqua"/>
                <w:color w:val="000000"/>
                <w:lang w:eastAsia="zh-CN"/>
              </w:rPr>
              <w:t xml:space="preserve"> </w:t>
            </w:r>
            <w:r w:rsidRPr="008E4315">
              <w:rPr>
                <w:rFonts w:ascii="Book Antiqua" w:eastAsia="等线" w:hAnsi="Book Antiqua"/>
                <w:color w:val="000000"/>
              </w:rPr>
              <w:t>(98.4-100.0)</w:t>
            </w:r>
          </w:p>
        </w:tc>
        <w:tc>
          <w:tcPr>
            <w:tcW w:w="1417" w:type="dxa"/>
            <w:shd w:val="clear" w:color="auto" w:fill="auto"/>
            <w:noWrap/>
            <w:hideMark/>
          </w:tcPr>
          <w:p w14:paraId="315B2BB1"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99.4</w:t>
            </w:r>
            <w:r w:rsidRPr="008E4315">
              <w:rPr>
                <w:rFonts w:ascii="Book Antiqua" w:eastAsia="等线" w:hAnsi="Book Antiqua"/>
                <w:color w:val="000000"/>
                <w:lang w:eastAsia="zh-CN"/>
              </w:rPr>
              <w:t xml:space="preserve"> </w:t>
            </w:r>
            <w:r w:rsidRPr="008E4315">
              <w:rPr>
                <w:rFonts w:ascii="Book Antiqua" w:eastAsia="等线" w:hAnsi="Book Antiqua"/>
                <w:color w:val="000000"/>
              </w:rPr>
              <w:t>(98.4-100.0)</w:t>
            </w:r>
          </w:p>
        </w:tc>
        <w:tc>
          <w:tcPr>
            <w:tcW w:w="1276" w:type="dxa"/>
            <w:shd w:val="clear" w:color="auto" w:fill="auto"/>
            <w:noWrap/>
            <w:hideMark/>
          </w:tcPr>
          <w:p w14:paraId="11A7F40E"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91.5</w:t>
            </w:r>
            <w:r w:rsidRPr="008E4315">
              <w:rPr>
                <w:rFonts w:ascii="Book Antiqua" w:eastAsia="等线" w:hAnsi="Book Antiqua"/>
                <w:color w:val="000000"/>
                <w:lang w:eastAsia="zh-CN"/>
              </w:rPr>
              <w:t xml:space="preserve"> </w:t>
            </w:r>
            <w:r w:rsidRPr="008E4315">
              <w:rPr>
                <w:rFonts w:ascii="Book Antiqua" w:eastAsia="等线" w:hAnsi="Book Antiqua"/>
                <w:color w:val="000000"/>
              </w:rPr>
              <w:t>(89.3-93.8)</w:t>
            </w:r>
          </w:p>
        </w:tc>
        <w:tc>
          <w:tcPr>
            <w:tcW w:w="1358" w:type="dxa"/>
            <w:shd w:val="clear" w:color="auto" w:fill="auto"/>
            <w:noWrap/>
            <w:hideMark/>
          </w:tcPr>
          <w:p w14:paraId="734A6CE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86.4</w:t>
            </w:r>
            <w:r w:rsidRPr="008E4315">
              <w:rPr>
                <w:rFonts w:ascii="Book Antiqua" w:eastAsia="等线" w:hAnsi="Book Antiqua"/>
                <w:color w:val="000000"/>
                <w:lang w:eastAsia="zh-CN"/>
              </w:rPr>
              <w:t xml:space="preserve"> </w:t>
            </w:r>
            <w:r w:rsidRPr="008E4315">
              <w:rPr>
                <w:rFonts w:ascii="Book Antiqua" w:eastAsia="等线" w:hAnsi="Book Antiqua"/>
                <w:color w:val="000000"/>
              </w:rPr>
              <w:t>(83.6-89.2)</w:t>
            </w:r>
          </w:p>
        </w:tc>
        <w:tc>
          <w:tcPr>
            <w:tcW w:w="1559" w:type="dxa"/>
            <w:shd w:val="clear" w:color="auto" w:fill="auto"/>
            <w:noWrap/>
            <w:hideMark/>
          </w:tcPr>
          <w:p w14:paraId="09403C5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83.4</w:t>
            </w:r>
            <w:r w:rsidRPr="008E4315">
              <w:rPr>
                <w:rFonts w:ascii="Book Antiqua" w:eastAsia="等线" w:hAnsi="Book Antiqua"/>
                <w:color w:val="000000"/>
                <w:lang w:eastAsia="zh-CN"/>
              </w:rPr>
              <w:t xml:space="preserve"> </w:t>
            </w:r>
            <w:r w:rsidRPr="008E4315">
              <w:rPr>
                <w:rFonts w:ascii="Book Antiqua" w:eastAsia="等线" w:hAnsi="Book Antiqua"/>
                <w:color w:val="000000"/>
              </w:rPr>
              <w:t>(80.2-86.6)</w:t>
            </w:r>
          </w:p>
        </w:tc>
      </w:tr>
      <w:tr w:rsidR="007B3E07" w:rsidRPr="008E4315" w14:paraId="7C0B80A2" w14:textId="77777777" w:rsidTr="00551447">
        <w:trPr>
          <w:trHeight w:val="400"/>
        </w:trPr>
        <w:tc>
          <w:tcPr>
            <w:tcW w:w="2731" w:type="dxa"/>
            <w:shd w:val="clear" w:color="auto" w:fill="auto"/>
            <w:noWrap/>
            <w:hideMark/>
          </w:tcPr>
          <w:p w14:paraId="23A9745A"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lastRenderedPageBreak/>
              <w:t>II</w:t>
            </w:r>
          </w:p>
        </w:tc>
        <w:tc>
          <w:tcPr>
            <w:tcW w:w="1331" w:type="dxa"/>
            <w:shd w:val="clear" w:color="auto" w:fill="auto"/>
            <w:noWrap/>
            <w:hideMark/>
          </w:tcPr>
          <w:p w14:paraId="36E1551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97.1</w:t>
            </w:r>
            <w:r w:rsidRPr="008E4315">
              <w:rPr>
                <w:rFonts w:ascii="Book Antiqua" w:eastAsia="等线" w:hAnsi="Book Antiqua"/>
                <w:color w:val="000000"/>
                <w:lang w:eastAsia="zh-CN"/>
              </w:rPr>
              <w:t xml:space="preserve"> </w:t>
            </w:r>
            <w:r w:rsidRPr="008E4315">
              <w:rPr>
                <w:rFonts w:ascii="Book Antiqua" w:eastAsia="等线" w:hAnsi="Book Antiqua"/>
                <w:color w:val="000000"/>
              </w:rPr>
              <w:t>(94.3-99.9)</w:t>
            </w:r>
          </w:p>
        </w:tc>
        <w:tc>
          <w:tcPr>
            <w:tcW w:w="1276" w:type="dxa"/>
            <w:shd w:val="clear" w:color="auto" w:fill="auto"/>
            <w:noWrap/>
            <w:hideMark/>
          </w:tcPr>
          <w:p w14:paraId="7D897A7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83.6</w:t>
            </w:r>
            <w:r w:rsidRPr="008E4315">
              <w:rPr>
                <w:rFonts w:ascii="Book Antiqua" w:eastAsia="等线" w:hAnsi="Book Antiqua"/>
                <w:color w:val="000000"/>
                <w:lang w:eastAsia="zh-CN"/>
              </w:rPr>
              <w:t xml:space="preserve"> </w:t>
            </w:r>
            <w:r w:rsidRPr="008E4315">
              <w:rPr>
                <w:rFonts w:ascii="Book Antiqua" w:eastAsia="等线" w:hAnsi="Book Antiqua"/>
                <w:color w:val="000000"/>
              </w:rPr>
              <w:t>(77.5-90.3)</w:t>
            </w:r>
          </w:p>
        </w:tc>
        <w:tc>
          <w:tcPr>
            <w:tcW w:w="1417" w:type="dxa"/>
            <w:shd w:val="clear" w:color="auto" w:fill="auto"/>
            <w:noWrap/>
            <w:hideMark/>
          </w:tcPr>
          <w:p w14:paraId="1E2CFD48"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69.8</w:t>
            </w:r>
            <w:r w:rsidRPr="008E4315">
              <w:rPr>
                <w:rFonts w:ascii="Book Antiqua" w:eastAsia="等线" w:hAnsi="Book Antiqua"/>
                <w:color w:val="000000"/>
                <w:lang w:eastAsia="zh-CN"/>
              </w:rPr>
              <w:t xml:space="preserve"> </w:t>
            </w:r>
            <w:r w:rsidRPr="008E4315">
              <w:rPr>
                <w:rFonts w:ascii="Book Antiqua" w:eastAsia="等线" w:hAnsi="Book Antiqua"/>
                <w:color w:val="000000"/>
              </w:rPr>
              <w:t>(61.9-78.7)</w:t>
            </w:r>
          </w:p>
        </w:tc>
        <w:tc>
          <w:tcPr>
            <w:tcW w:w="1276" w:type="dxa"/>
            <w:shd w:val="clear" w:color="auto" w:fill="auto"/>
            <w:noWrap/>
            <w:hideMark/>
          </w:tcPr>
          <w:p w14:paraId="3EFD6DFA"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84.2</w:t>
            </w:r>
            <w:r w:rsidRPr="008E4315">
              <w:rPr>
                <w:rFonts w:ascii="Book Antiqua" w:eastAsia="等线" w:hAnsi="Book Antiqua"/>
                <w:color w:val="000000"/>
                <w:lang w:eastAsia="zh-CN"/>
              </w:rPr>
              <w:t xml:space="preserve"> </w:t>
            </w:r>
            <w:r w:rsidRPr="008E4315">
              <w:rPr>
                <w:rFonts w:ascii="Book Antiqua" w:eastAsia="等线" w:hAnsi="Book Antiqua"/>
                <w:color w:val="000000"/>
              </w:rPr>
              <w:t>(80.4-88.2)</w:t>
            </w:r>
          </w:p>
        </w:tc>
        <w:tc>
          <w:tcPr>
            <w:tcW w:w="1358" w:type="dxa"/>
            <w:shd w:val="clear" w:color="auto" w:fill="auto"/>
            <w:noWrap/>
            <w:hideMark/>
          </w:tcPr>
          <w:p w14:paraId="1B70D9DA"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68.4</w:t>
            </w:r>
            <w:r w:rsidRPr="008E4315">
              <w:rPr>
                <w:rFonts w:ascii="Book Antiqua" w:eastAsia="等线" w:hAnsi="Book Antiqua"/>
                <w:color w:val="000000"/>
                <w:lang w:eastAsia="zh-CN"/>
              </w:rPr>
              <w:t xml:space="preserve"> </w:t>
            </w:r>
            <w:r w:rsidRPr="008E4315">
              <w:rPr>
                <w:rFonts w:ascii="Book Antiqua" w:eastAsia="等线" w:hAnsi="Book Antiqua"/>
                <w:color w:val="000000"/>
              </w:rPr>
              <w:t>(63.4-73.8)</w:t>
            </w:r>
          </w:p>
        </w:tc>
        <w:tc>
          <w:tcPr>
            <w:tcW w:w="1559" w:type="dxa"/>
            <w:shd w:val="clear" w:color="auto" w:fill="auto"/>
            <w:noWrap/>
            <w:hideMark/>
          </w:tcPr>
          <w:p w14:paraId="5362455A"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61.0</w:t>
            </w:r>
            <w:r w:rsidRPr="008E4315">
              <w:rPr>
                <w:rFonts w:ascii="Book Antiqua" w:eastAsia="等线" w:hAnsi="Book Antiqua"/>
                <w:color w:val="000000"/>
                <w:lang w:eastAsia="zh-CN"/>
              </w:rPr>
              <w:t xml:space="preserve"> </w:t>
            </w:r>
            <w:r w:rsidRPr="008E4315">
              <w:rPr>
                <w:rFonts w:ascii="Book Antiqua" w:eastAsia="等线" w:hAnsi="Book Antiqua"/>
                <w:color w:val="000000"/>
              </w:rPr>
              <w:t>(55.5-67.0)</w:t>
            </w:r>
          </w:p>
        </w:tc>
      </w:tr>
      <w:tr w:rsidR="007B3E07" w:rsidRPr="008E4315" w14:paraId="02DBCFE3" w14:textId="77777777" w:rsidTr="00551447">
        <w:trPr>
          <w:trHeight w:val="400"/>
        </w:trPr>
        <w:tc>
          <w:tcPr>
            <w:tcW w:w="2731" w:type="dxa"/>
            <w:shd w:val="clear" w:color="auto" w:fill="auto"/>
            <w:noWrap/>
            <w:hideMark/>
          </w:tcPr>
          <w:p w14:paraId="6052B91E"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III</w:t>
            </w:r>
          </w:p>
        </w:tc>
        <w:tc>
          <w:tcPr>
            <w:tcW w:w="1331" w:type="dxa"/>
            <w:shd w:val="clear" w:color="auto" w:fill="auto"/>
            <w:noWrap/>
            <w:hideMark/>
          </w:tcPr>
          <w:p w14:paraId="60948DE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83.5</w:t>
            </w:r>
            <w:r w:rsidRPr="008E4315">
              <w:rPr>
                <w:rFonts w:ascii="Book Antiqua" w:eastAsia="等线" w:hAnsi="Book Antiqua"/>
                <w:color w:val="000000"/>
                <w:lang w:eastAsia="zh-CN"/>
              </w:rPr>
              <w:t xml:space="preserve"> </w:t>
            </w:r>
            <w:r w:rsidRPr="008E4315">
              <w:rPr>
                <w:rFonts w:ascii="Book Antiqua" w:eastAsia="等线" w:hAnsi="Book Antiqua"/>
                <w:color w:val="000000"/>
              </w:rPr>
              <w:t>(79.4-87.9)</w:t>
            </w:r>
          </w:p>
        </w:tc>
        <w:tc>
          <w:tcPr>
            <w:tcW w:w="1276" w:type="dxa"/>
            <w:shd w:val="clear" w:color="auto" w:fill="auto"/>
            <w:noWrap/>
            <w:hideMark/>
          </w:tcPr>
          <w:p w14:paraId="3E141D1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54.9</w:t>
            </w:r>
            <w:r w:rsidRPr="008E4315">
              <w:rPr>
                <w:rFonts w:ascii="Book Antiqua" w:eastAsia="等线" w:hAnsi="Book Antiqua"/>
                <w:color w:val="000000"/>
                <w:lang w:eastAsia="zh-CN"/>
              </w:rPr>
              <w:t xml:space="preserve"> </w:t>
            </w:r>
            <w:r w:rsidRPr="008E4315">
              <w:rPr>
                <w:rFonts w:ascii="Book Antiqua" w:eastAsia="等线" w:hAnsi="Book Antiqua"/>
                <w:color w:val="000000"/>
              </w:rPr>
              <w:t>(49.3-61.0)</w:t>
            </w:r>
          </w:p>
        </w:tc>
        <w:tc>
          <w:tcPr>
            <w:tcW w:w="1417" w:type="dxa"/>
            <w:shd w:val="clear" w:color="auto" w:fill="auto"/>
            <w:noWrap/>
            <w:hideMark/>
          </w:tcPr>
          <w:p w14:paraId="24AC330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42.6</w:t>
            </w:r>
            <w:r w:rsidRPr="008E4315">
              <w:rPr>
                <w:rFonts w:ascii="Book Antiqua" w:eastAsia="等线" w:hAnsi="Book Antiqua"/>
                <w:color w:val="000000"/>
                <w:lang w:eastAsia="zh-CN"/>
              </w:rPr>
              <w:t xml:space="preserve"> </w:t>
            </w:r>
            <w:r w:rsidRPr="008E4315">
              <w:rPr>
                <w:rFonts w:ascii="Book Antiqua" w:eastAsia="等线" w:hAnsi="Book Antiqua"/>
                <w:color w:val="000000"/>
              </w:rPr>
              <w:t>(37.0-49.2)</w:t>
            </w:r>
          </w:p>
        </w:tc>
        <w:tc>
          <w:tcPr>
            <w:tcW w:w="1276" w:type="dxa"/>
            <w:shd w:val="clear" w:color="auto" w:fill="auto"/>
            <w:noWrap/>
            <w:hideMark/>
          </w:tcPr>
          <w:p w14:paraId="7D2F48B2"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74.8</w:t>
            </w:r>
            <w:r w:rsidRPr="008E4315">
              <w:rPr>
                <w:rFonts w:ascii="Book Antiqua" w:eastAsia="等线" w:hAnsi="Book Antiqua"/>
                <w:color w:val="000000"/>
                <w:lang w:eastAsia="zh-CN"/>
              </w:rPr>
              <w:t xml:space="preserve"> </w:t>
            </w:r>
            <w:r w:rsidRPr="008E4315">
              <w:rPr>
                <w:rFonts w:ascii="Book Antiqua" w:eastAsia="等线" w:hAnsi="Book Antiqua"/>
                <w:color w:val="000000"/>
              </w:rPr>
              <w:t>(70.9-78.8)</w:t>
            </w:r>
          </w:p>
        </w:tc>
        <w:tc>
          <w:tcPr>
            <w:tcW w:w="1358" w:type="dxa"/>
            <w:shd w:val="clear" w:color="auto" w:fill="auto"/>
            <w:noWrap/>
            <w:hideMark/>
          </w:tcPr>
          <w:p w14:paraId="1A04BFB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41.0</w:t>
            </w:r>
            <w:r w:rsidRPr="008E4315">
              <w:rPr>
                <w:rFonts w:ascii="Book Antiqua" w:eastAsia="等线" w:hAnsi="Book Antiqua"/>
                <w:color w:val="000000"/>
                <w:lang w:eastAsia="zh-CN"/>
              </w:rPr>
              <w:t xml:space="preserve"> </w:t>
            </w:r>
            <w:r w:rsidRPr="008E4315">
              <w:rPr>
                <w:rFonts w:ascii="Book Antiqua" w:eastAsia="等线" w:hAnsi="Book Antiqua"/>
                <w:color w:val="000000"/>
              </w:rPr>
              <w:t>(36.5-46.1)</w:t>
            </w:r>
          </w:p>
        </w:tc>
        <w:tc>
          <w:tcPr>
            <w:tcW w:w="1559" w:type="dxa"/>
            <w:shd w:val="clear" w:color="auto" w:fill="auto"/>
            <w:noWrap/>
            <w:hideMark/>
          </w:tcPr>
          <w:p w14:paraId="433C7ED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29.6</w:t>
            </w:r>
            <w:r w:rsidRPr="008E4315">
              <w:rPr>
                <w:rFonts w:ascii="Book Antiqua" w:eastAsia="等线" w:hAnsi="Book Antiqua"/>
                <w:color w:val="000000"/>
                <w:lang w:eastAsia="zh-CN"/>
              </w:rPr>
              <w:t xml:space="preserve"> </w:t>
            </w:r>
            <w:r w:rsidRPr="008E4315">
              <w:rPr>
                <w:rFonts w:ascii="Book Antiqua" w:eastAsia="等线" w:hAnsi="Book Antiqua"/>
                <w:color w:val="000000"/>
              </w:rPr>
              <w:t>(25.3-34.7)</w:t>
            </w:r>
          </w:p>
        </w:tc>
      </w:tr>
      <w:tr w:rsidR="007B3E07" w:rsidRPr="008E4315" w14:paraId="7C6B5C69" w14:textId="77777777" w:rsidTr="00551447">
        <w:trPr>
          <w:trHeight w:val="400"/>
        </w:trPr>
        <w:tc>
          <w:tcPr>
            <w:tcW w:w="2731" w:type="dxa"/>
            <w:shd w:val="clear" w:color="auto" w:fill="auto"/>
            <w:noWrap/>
            <w:hideMark/>
          </w:tcPr>
          <w:p w14:paraId="45C2E4A6"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IV</w:t>
            </w:r>
          </w:p>
        </w:tc>
        <w:tc>
          <w:tcPr>
            <w:tcW w:w="1331" w:type="dxa"/>
            <w:shd w:val="clear" w:color="auto" w:fill="auto"/>
            <w:noWrap/>
            <w:hideMark/>
          </w:tcPr>
          <w:p w14:paraId="60CA7C16"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51.2</w:t>
            </w:r>
            <w:r w:rsidRPr="008E4315">
              <w:rPr>
                <w:rFonts w:ascii="Book Antiqua" w:eastAsia="等线" w:hAnsi="Book Antiqua"/>
                <w:color w:val="000000"/>
                <w:lang w:eastAsia="zh-CN"/>
              </w:rPr>
              <w:t xml:space="preserve"> </w:t>
            </w:r>
            <w:r w:rsidRPr="008E4315">
              <w:rPr>
                <w:rFonts w:ascii="Book Antiqua" w:eastAsia="等线" w:hAnsi="Book Antiqua"/>
                <w:color w:val="000000"/>
              </w:rPr>
              <w:t>(43.8-59.7)</w:t>
            </w:r>
          </w:p>
        </w:tc>
        <w:tc>
          <w:tcPr>
            <w:tcW w:w="1276" w:type="dxa"/>
            <w:shd w:val="clear" w:color="auto" w:fill="auto"/>
            <w:noWrap/>
            <w:hideMark/>
          </w:tcPr>
          <w:p w14:paraId="53074948"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17.4</w:t>
            </w:r>
            <w:r w:rsidRPr="008E4315">
              <w:rPr>
                <w:rFonts w:ascii="Book Antiqua" w:eastAsia="等线" w:hAnsi="Book Antiqua"/>
                <w:color w:val="000000"/>
                <w:lang w:eastAsia="zh-CN"/>
              </w:rPr>
              <w:t xml:space="preserve"> </w:t>
            </w:r>
            <w:r w:rsidRPr="008E4315">
              <w:rPr>
                <w:rFonts w:ascii="Book Antiqua" w:eastAsia="等线" w:hAnsi="Book Antiqua"/>
                <w:color w:val="000000"/>
              </w:rPr>
              <w:t>(12.3-24.8)</w:t>
            </w:r>
          </w:p>
        </w:tc>
        <w:tc>
          <w:tcPr>
            <w:tcW w:w="1417" w:type="dxa"/>
            <w:shd w:val="clear" w:color="auto" w:fill="auto"/>
            <w:noWrap/>
            <w:hideMark/>
          </w:tcPr>
          <w:p w14:paraId="59934192"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9.9</w:t>
            </w:r>
            <w:r w:rsidRPr="008E4315">
              <w:rPr>
                <w:rFonts w:ascii="Book Antiqua" w:eastAsia="等线" w:hAnsi="Book Antiqua"/>
                <w:color w:val="000000"/>
                <w:lang w:eastAsia="zh-CN"/>
              </w:rPr>
              <w:t xml:space="preserve"> </w:t>
            </w:r>
            <w:r w:rsidRPr="008E4315">
              <w:rPr>
                <w:rFonts w:ascii="Book Antiqua" w:eastAsia="等线" w:hAnsi="Book Antiqua"/>
                <w:color w:val="000000"/>
              </w:rPr>
              <w:t>(6.0-16.3)</w:t>
            </w:r>
          </w:p>
        </w:tc>
        <w:tc>
          <w:tcPr>
            <w:tcW w:w="1276" w:type="dxa"/>
            <w:shd w:val="clear" w:color="auto" w:fill="auto"/>
            <w:noWrap/>
            <w:hideMark/>
          </w:tcPr>
          <w:p w14:paraId="014765E5"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29.7</w:t>
            </w:r>
            <w:r w:rsidRPr="008E4315">
              <w:rPr>
                <w:rFonts w:ascii="Book Antiqua" w:eastAsia="等线" w:hAnsi="Book Antiqua"/>
                <w:color w:val="000000"/>
                <w:lang w:eastAsia="zh-CN"/>
              </w:rPr>
              <w:t xml:space="preserve"> </w:t>
            </w:r>
            <w:r w:rsidRPr="008E4315">
              <w:rPr>
                <w:rFonts w:ascii="Book Antiqua" w:eastAsia="等线" w:hAnsi="Book Antiqua"/>
                <w:color w:val="000000"/>
              </w:rPr>
              <w:t>(27.5-32.1)</w:t>
            </w:r>
          </w:p>
        </w:tc>
        <w:tc>
          <w:tcPr>
            <w:tcW w:w="1358" w:type="dxa"/>
            <w:shd w:val="clear" w:color="auto" w:fill="auto"/>
            <w:noWrap/>
            <w:hideMark/>
          </w:tcPr>
          <w:p w14:paraId="2B1CAC3A"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10.4</w:t>
            </w:r>
            <w:r w:rsidRPr="008E4315">
              <w:rPr>
                <w:rFonts w:ascii="Book Antiqua" w:eastAsia="等线" w:hAnsi="Book Antiqua"/>
                <w:color w:val="000000"/>
                <w:lang w:eastAsia="zh-CN"/>
              </w:rPr>
              <w:t xml:space="preserve"> </w:t>
            </w:r>
            <w:r w:rsidRPr="008E4315">
              <w:rPr>
                <w:rFonts w:ascii="Book Antiqua" w:eastAsia="等线" w:hAnsi="Book Antiqua"/>
                <w:color w:val="000000"/>
              </w:rPr>
              <w:t>(8.8-12.1)</w:t>
            </w:r>
          </w:p>
        </w:tc>
        <w:tc>
          <w:tcPr>
            <w:tcW w:w="1559" w:type="dxa"/>
            <w:shd w:val="clear" w:color="auto" w:fill="auto"/>
            <w:noWrap/>
            <w:hideMark/>
          </w:tcPr>
          <w:p w14:paraId="06080318"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7.1</w:t>
            </w:r>
            <w:r w:rsidRPr="008E4315">
              <w:rPr>
                <w:rFonts w:ascii="Book Antiqua" w:eastAsia="等线" w:hAnsi="Book Antiqua"/>
                <w:color w:val="000000"/>
                <w:lang w:eastAsia="zh-CN"/>
              </w:rPr>
              <w:t xml:space="preserve"> </w:t>
            </w:r>
            <w:r w:rsidRPr="008E4315">
              <w:rPr>
                <w:rFonts w:ascii="Book Antiqua" w:eastAsia="等线" w:hAnsi="Book Antiqua"/>
                <w:color w:val="000000"/>
              </w:rPr>
              <w:t>(5.7-8.7)</w:t>
            </w:r>
          </w:p>
        </w:tc>
      </w:tr>
      <w:tr w:rsidR="007B3E07" w:rsidRPr="008E4315" w14:paraId="745B7A64" w14:textId="77777777" w:rsidTr="00551447">
        <w:trPr>
          <w:trHeight w:val="400"/>
        </w:trPr>
        <w:tc>
          <w:tcPr>
            <w:tcW w:w="2731" w:type="dxa"/>
            <w:shd w:val="clear" w:color="auto" w:fill="auto"/>
            <w:noWrap/>
            <w:hideMark/>
          </w:tcPr>
          <w:p w14:paraId="3DC5228A" w14:textId="77777777" w:rsidR="00BF7E2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Surgery</w:t>
            </w:r>
          </w:p>
        </w:tc>
        <w:tc>
          <w:tcPr>
            <w:tcW w:w="1331" w:type="dxa"/>
            <w:shd w:val="clear" w:color="auto" w:fill="auto"/>
            <w:noWrap/>
            <w:hideMark/>
          </w:tcPr>
          <w:p w14:paraId="4ECAEA10" w14:textId="77777777" w:rsidR="00BF7E29" w:rsidRPr="008E4315" w:rsidRDefault="00000000" w:rsidP="0055187E">
            <w:pPr>
              <w:spacing w:line="360" w:lineRule="auto"/>
              <w:jc w:val="both"/>
              <w:rPr>
                <w:rFonts w:ascii="Book Antiqua" w:eastAsia="等线" w:hAnsi="Book Antiqua"/>
                <w:b/>
                <w:bCs/>
                <w:color w:val="000000"/>
              </w:rPr>
            </w:pPr>
          </w:p>
        </w:tc>
        <w:tc>
          <w:tcPr>
            <w:tcW w:w="1276" w:type="dxa"/>
            <w:shd w:val="clear" w:color="auto" w:fill="auto"/>
            <w:noWrap/>
            <w:hideMark/>
          </w:tcPr>
          <w:p w14:paraId="59825129" w14:textId="77777777" w:rsidR="00BF7E29" w:rsidRPr="008E4315" w:rsidRDefault="00000000" w:rsidP="0055187E">
            <w:pPr>
              <w:spacing w:line="360" w:lineRule="auto"/>
              <w:jc w:val="both"/>
              <w:rPr>
                <w:rFonts w:ascii="Book Antiqua" w:eastAsia="Times New Roman" w:hAnsi="Book Antiqua"/>
              </w:rPr>
            </w:pPr>
          </w:p>
        </w:tc>
        <w:tc>
          <w:tcPr>
            <w:tcW w:w="1417" w:type="dxa"/>
            <w:shd w:val="clear" w:color="auto" w:fill="auto"/>
            <w:noWrap/>
            <w:hideMark/>
          </w:tcPr>
          <w:p w14:paraId="77707A91" w14:textId="77777777" w:rsidR="00BF7E29" w:rsidRPr="008E4315" w:rsidRDefault="00000000" w:rsidP="0055187E">
            <w:pPr>
              <w:spacing w:line="360" w:lineRule="auto"/>
              <w:jc w:val="both"/>
              <w:rPr>
                <w:rFonts w:ascii="Book Antiqua" w:eastAsia="Times New Roman" w:hAnsi="Book Antiqua"/>
              </w:rPr>
            </w:pPr>
          </w:p>
        </w:tc>
        <w:tc>
          <w:tcPr>
            <w:tcW w:w="1276" w:type="dxa"/>
            <w:shd w:val="clear" w:color="auto" w:fill="auto"/>
            <w:noWrap/>
            <w:hideMark/>
          </w:tcPr>
          <w:p w14:paraId="311B035D" w14:textId="77777777" w:rsidR="00BF7E29" w:rsidRPr="008E4315" w:rsidRDefault="00000000" w:rsidP="0055187E">
            <w:pPr>
              <w:spacing w:line="360" w:lineRule="auto"/>
              <w:jc w:val="both"/>
              <w:rPr>
                <w:rFonts w:ascii="Book Antiqua" w:eastAsia="Times New Roman" w:hAnsi="Book Antiqua"/>
              </w:rPr>
            </w:pPr>
          </w:p>
        </w:tc>
        <w:tc>
          <w:tcPr>
            <w:tcW w:w="1358" w:type="dxa"/>
            <w:shd w:val="clear" w:color="auto" w:fill="auto"/>
            <w:noWrap/>
            <w:hideMark/>
          </w:tcPr>
          <w:p w14:paraId="745CD5D5" w14:textId="77777777" w:rsidR="00BF7E29" w:rsidRPr="008E4315" w:rsidRDefault="00000000" w:rsidP="0055187E">
            <w:pPr>
              <w:spacing w:line="360" w:lineRule="auto"/>
              <w:jc w:val="both"/>
              <w:rPr>
                <w:rFonts w:ascii="Book Antiqua" w:eastAsia="Times New Roman" w:hAnsi="Book Antiqua"/>
              </w:rPr>
            </w:pPr>
          </w:p>
        </w:tc>
        <w:tc>
          <w:tcPr>
            <w:tcW w:w="1559" w:type="dxa"/>
            <w:shd w:val="clear" w:color="auto" w:fill="auto"/>
            <w:noWrap/>
            <w:hideMark/>
          </w:tcPr>
          <w:p w14:paraId="28843E6C" w14:textId="77777777" w:rsidR="00BF7E29" w:rsidRPr="008E4315" w:rsidRDefault="00000000" w:rsidP="0055187E">
            <w:pPr>
              <w:spacing w:line="360" w:lineRule="auto"/>
              <w:jc w:val="both"/>
              <w:rPr>
                <w:rFonts w:ascii="Book Antiqua" w:eastAsia="Times New Roman" w:hAnsi="Book Antiqua"/>
              </w:rPr>
            </w:pPr>
          </w:p>
        </w:tc>
      </w:tr>
      <w:tr w:rsidR="007B3E07" w:rsidRPr="008E4315" w14:paraId="615ACA63" w14:textId="77777777" w:rsidTr="00551447">
        <w:trPr>
          <w:trHeight w:val="400"/>
        </w:trPr>
        <w:tc>
          <w:tcPr>
            <w:tcW w:w="2731" w:type="dxa"/>
            <w:shd w:val="clear" w:color="auto" w:fill="auto"/>
            <w:noWrap/>
            <w:hideMark/>
          </w:tcPr>
          <w:p w14:paraId="74734144"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Yes</w:t>
            </w:r>
          </w:p>
        </w:tc>
        <w:tc>
          <w:tcPr>
            <w:tcW w:w="1331" w:type="dxa"/>
            <w:shd w:val="clear" w:color="auto" w:fill="auto"/>
            <w:noWrap/>
            <w:hideMark/>
          </w:tcPr>
          <w:p w14:paraId="049BC01F"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89.6</w:t>
            </w:r>
            <w:r w:rsidRPr="008E4315">
              <w:rPr>
                <w:rFonts w:ascii="Book Antiqua" w:eastAsia="等线" w:hAnsi="Book Antiqua"/>
                <w:color w:val="000000"/>
                <w:lang w:eastAsia="zh-CN"/>
              </w:rPr>
              <w:t xml:space="preserve"> </w:t>
            </w:r>
            <w:r w:rsidRPr="008E4315">
              <w:rPr>
                <w:rFonts w:ascii="Book Antiqua" w:eastAsia="等线" w:hAnsi="Book Antiqua"/>
                <w:color w:val="000000"/>
              </w:rPr>
              <w:t>(87.3-92.0)</w:t>
            </w:r>
          </w:p>
        </w:tc>
        <w:tc>
          <w:tcPr>
            <w:tcW w:w="1276" w:type="dxa"/>
            <w:shd w:val="clear" w:color="auto" w:fill="auto"/>
            <w:noWrap/>
            <w:hideMark/>
          </w:tcPr>
          <w:p w14:paraId="662626D2"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72.4</w:t>
            </w:r>
            <w:r w:rsidRPr="008E4315">
              <w:rPr>
                <w:rFonts w:ascii="Book Antiqua" w:eastAsia="等线" w:hAnsi="Book Antiqua"/>
                <w:color w:val="000000"/>
                <w:lang w:eastAsia="zh-CN"/>
              </w:rPr>
              <w:t xml:space="preserve"> </w:t>
            </w:r>
            <w:r w:rsidRPr="008E4315">
              <w:rPr>
                <w:rFonts w:ascii="Book Antiqua" w:eastAsia="等线" w:hAnsi="Book Antiqua"/>
                <w:color w:val="000000"/>
              </w:rPr>
              <w:t>(69.0-76.0)</w:t>
            </w:r>
          </w:p>
        </w:tc>
        <w:tc>
          <w:tcPr>
            <w:tcW w:w="1417" w:type="dxa"/>
            <w:shd w:val="clear" w:color="auto" w:fill="auto"/>
            <w:noWrap/>
            <w:hideMark/>
          </w:tcPr>
          <w:p w14:paraId="60AC4404"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63.4</w:t>
            </w:r>
            <w:r w:rsidRPr="008E4315">
              <w:rPr>
                <w:rFonts w:ascii="Book Antiqua" w:eastAsia="等线" w:hAnsi="Book Antiqua"/>
                <w:color w:val="000000"/>
                <w:lang w:eastAsia="zh-CN"/>
              </w:rPr>
              <w:t xml:space="preserve"> </w:t>
            </w:r>
            <w:r w:rsidRPr="008E4315">
              <w:rPr>
                <w:rFonts w:ascii="Book Antiqua" w:eastAsia="等线" w:hAnsi="Book Antiqua"/>
                <w:color w:val="000000"/>
              </w:rPr>
              <w:t>(59.5-67.5)</w:t>
            </w:r>
          </w:p>
        </w:tc>
        <w:tc>
          <w:tcPr>
            <w:tcW w:w="1276" w:type="dxa"/>
            <w:shd w:val="clear" w:color="auto" w:fill="auto"/>
            <w:noWrap/>
            <w:hideMark/>
          </w:tcPr>
          <w:p w14:paraId="4BBA45B6"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82.6</w:t>
            </w:r>
            <w:r w:rsidRPr="008E4315">
              <w:rPr>
                <w:rFonts w:ascii="Book Antiqua" w:eastAsia="等线" w:hAnsi="Book Antiqua"/>
                <w:color w:val="000000"/>
                <w:lang w:eastAsia="zh-CN"/>
              </w:rPr>
              <w:t xml:space="preserve"> </w:t>
            </w:r>
            <w:r w:rsidRPr="008E4315">
              <w:rPr>
                <w:rFonts w:ascii="Book Antiqua" w:eastAsia="等线" w:hAnsi="Book Antiqua"/>
                <w:color w:val="000000"/>
              </w:rPr>
              <w:t>(80.9-84.3)</w:t>
            </w:r>
          </w:p>
        </w:tc>
        <w:tc>
          <w:tcPr>
            <w:tcW w:w="1358" w:type="dxa"/>
            <w:shd w:val="clear" w:color="auto" w:fill="auto"/>
            <w:noWrap/>
            <w:hideMark/>
          </w:tcPr>
          <w:p w14:paraId="44114569"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61.2</w:t>
            </w:r>
            <w:r w:rsidRPr="008E4315">
              <w:rPr>
                <w:rFonts w:ascii="Book Antiqua" w:eastAsia="等线" w:hAnsi="Book Antiqua"/>
                <w:color w:val="000000"/>
                <w:lang w:eastAsia="zh-CN"/>
              </w:rPr>
              <w:t xml:space="preserve"> </w:t>
            </w:r>
            <w:r w:rsidRPr="008E4315">
              <w:rPr>
                <w:rFonts w:ascii="Book Antiqua" w:eastAsia="等线" w:hAnsi="Book Antiqua"/>
                <w:color w:val="000000"/>
              </w:rPr>
              <w:t>(59.0-63.5)</w:t>
            </w:r>
          </w:p>
        </w:tc>
        <w:tc>
          <w:tcPr>
            <w:tcW w:w="1559" w:type="dxa"/>
            <w:shd w:val="clear" w:color="auto" w:fill="auto"/>
            <w:noWrap/>
            <w:hideMark/>
          </w:tcPr>
          <w:p w14:paraId="65A0B55E"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53.6</w:t>
            </w:r>
            <w:r w:rsidRPr="008E4315">
              <w:rPr>
                <w:rFonts w:ascii="Book Antiqua" w:eastAsia="等线" w:hAnsi="Book Antiqua"/>
                <w:color w:val="000000"/>
                <w:lang w:eastAsia="zh-CN"/>
              </w:rPr>
              <w:t xml:space="preserve"> </w:t>
            </w:r>
            <w:r w:rsidRPr="008E4315">
              <w:rPr>
                <w:rFonts w:ascii="Book Antiqua" w:eastAsia="等线" w:hAnsi="Book Antiqua"/>
                <w:color w:val="000000"/>
              </w:rPr>
              <w:t>(51.3-56.1)</w:t>
            </w:r>
          </w:p>
        </w:tc>
      </w:tr>
      <w:tr w:rsidR="007B3E07" w:rsidRPr="008E4315" w14:paraId="1B62E478" w14:textId="77777777" w:rsidTr="00551447">
        <w:trPr>
          <w:trHeight w:val="400"/>
        </w:trPr>
        <w:tc>
          <w:tcPr>
            <w:tcW w:w="2731" w:type="dxa"/>
            <w:shd w:val="clear" w:color="auto" w:fill="auto"/>
            <w:noWrap/>
            <w:hideMark/>
          </w:tcPr>
          <w:p w14:paraId="73131FBD"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No</w:t>
            </w:r>
          </w:p>
        </w:tc>
        <w:tc>
          <w:tcPr>
            <w:tcW w:w="1331" w:type="dxa"/>
            <w:shd w:val="clear" w:color="auto" w:fill="auto"/>
            <w:noWrap/>
            <w:hideMark/>
          </w:tcPr>
          <w:p w14:paraId="3FB58574"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58.4</w:t>
            </w:r>
            <w:r w:rsidRPr="008E4315">
              <w:rPr>
                <w:rFonts w:ascii="Book Antiqua" w:eastAsia="等线" w:hAnsi="Book Antiqua"/>
                <w:color w:val="000000"/>
                <w:lang w:eastAsia="zh-CN"/>
              </w:rPr>
              <w:t xml:space="preserve"> </w:t>
            </w:r>
            <w:r w:rsidRPr="008E4315">
              <w:rPr>
                <w:rFonts w:ascii="Book Antiqua" w:eastAsia="等线" w:hAnsi="Book Antiqua"/>
                <w:color w:val="000000"/>
              </w:rPr>
              <w:t>(51.8-65.9)</w:t>
            </w:r>
          </w:p>
        </w:tc>
        <w:tc>
          <w:tcPr>
            <w:tcW w:w="1276" w:type="dxa"/>
            <w:shd w:val="clear" w:color="auto" w:fill="auto"/>
            <w:noWrap/>
            <w:hideMark/>
          </w:tcPr>
          <w:p w14:paraId="31CD8D48"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33.4</w:t>
            </w:r>
            <w:r w:rsidRPr="008E4315">
              <w:rPr>
                <w:rFonts w:ascii="Book Antiqua" w:eastAsia="等线" w:hAnsi="Book Antiqua"/>
                <w:color w:val="000000"/>
                <w:lang w:eastAsia="zh-CN"/>
              </w:rPr>
              <w:t xml:space="preserve"> </w:t>
            </w:r>
            <w:r w:rsidRPr="008E4315">
              <w:rPr>
                <w:rFonts w:ascii="Book Antiqua" w:eastAsia="等线" w:hAnsi="Book Antiqua"/>
                <w:color w:val="000000"/>
              </w:rPr>
              <w:t>(26.9-41.5)</w:t>
            </w:r>
          </w:p>
        </w:tc>
        <w:tc>
          <w:tcPr>
            <w:tcW w:w="1417" w:type="dxa"/>
            <w:shd w:val="clear" w:color="auto" w:fill="auto"/>
            <w:noWrap/>
            <w:hideMark/>
          </w:tcPr>
          <w:p w14:paraId="35B1CA57"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28.7</w:t>
            </w:r>
            <w:r w:rsidRPr="008E4315">
              <w:rPr>
                <w:rFonts w:ascii="Book Antiqua" w:eastAsia="等线" w:hAnsi="Book Antiqua"/>
                <w:color w:val="000000"/>
                <w:lang w:eastAsia="zh-CN"/>
              </w:rPr>
              <w:t xml:space="preserve"> </w:t>
            </w:r>
            <w:r w:rsidRPr="008E4315">
              <w:rPr>
                <w:rFonts w:ascii="Book Antiqua" w:eastAsia="等线" w:hAnsi="Book Antiqua"/>
                <w:color w:val="000000"/>
              </w:rPr>
              <w:t>(22.2-37.0)</w:t>
            </w:r>
          </w:p>
        </w:tc>
        <w:tc>
          <w:tcPr>
            <w:tcW w:w="1276" w:type="dxa"/>
            <w:shd w:val="clear" w:color="auto" w:fill="auto"/>
            <w:noWrap/>
            <w:hideMark/>
          </w:tcPr>
          <w:p w14:paraId="00AC3484"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43.2</w:t>
            </w:r>
            <w:r w:rsidRPr="008E4315">
              <w:rPr>
                <w:rFonts w:ascii="Book Antiqua" w:eastAsia="等线" w:hAnsi="Book Antiqua"/>
                <w:color w:val="000000"/>
                <w:lang w:eastAsia="zh-CN"/>
              </w:rPr>
              <w:t xml:space="preserve"> </w:t>
            </w:r>
            <w:r w:rsidRPr="008E4315">
              <w:rPr>
                <w:rFonts w:ascii="Book Antiqua" w:eastAsia="等线" w:hAnsi="Book Antiqua"/>
                <w:color w:val="000000"/>
              </w:rPr>
              <w:t>(41.3-45.1)</w:t>
            </w:r>
          </w:p>
        </w:tc>
        <w:tc>
          <w:tcPr>
            <w:tcW w:w="1358" w:type="dxa"/>
            <w:shd w:val="clear" w:color="auto" w:fill="auto"/>
            <w:noWrap/>
            <w:hideMark/>
          </w:tcPr>
          <w:p w14:paraId="6967555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29.1</w:t>
            </w:r>
            <w:r w:rsidRPr="008E4315">
              <w:rPr>
                <w:rFonts w:ascii="Book Antiqua" w:eastAsia="等线" w:hAnsi="Book Antiqua"/>
                <w:color w:val="000000"/>
                <w:lang w:eastAsia="zh-CN"/>
              </w:rPr>
              <w:t xml:space="preserve"> </w:t>
            </w:r>
            <w:r w:rsidRPr="008E4315">
              <w:rPr>
                <w:rFonts w:ascii="Book Antiqua" w:eastAsia="等线" w:hAnsi="Book Antiqua"/>
                <w:color w:val="000000"/>
              </w:rPr>
              <w:t>(27.4-31.0)</w:t>
            </w:r>
          </w:p>
        </w:tc>
        <w:tc>
          <w:tcPr>
            <w:tcW w:w="1559" w:type="dxa"/>
            <w:shd w:val="clear" w:color="auto" w:fill="auto"/>
            <w:noWrap/>
            <w:hideMark/>
          </w:tcPr>
          <w:p w14:paraId="3C40C218"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27.0</w:t>
            </w:r>
            <w:r w:rsidRPr="008E4315">
              <w:rPr>
                <w:rFonts w:ascii="Book Antiqua" w:eastAsia="等线" w:hAnsi="Book Antiqua"/>
                <w:color w:val="000000"/>
                <w:lang w:eastAsia="zh-CN"/>
              </w:rPr>
              <w:t xml:space="preserve"> </w:t>
            </w:r>
            <w:r w:rsidRPr="008E4315">
              <w:rPr>
                <w:rFonts w:ascii="Book Antiqua" w:eastAsia="等线" w:hAnsi="Book Antiqua"/>
                <w:color w:val="000000"/>
              </w:rPr>
              <w:t>(25.3-28.9)</w:t>
            </w:r>
          </w:p>
        </w:tc>
      </w:tr>
      <w:tr w:rsidR="007B3E07" w:rsidRPr="008E4315" w14:paraId="69AC9065" w14:textId="77777777" w:rsidTr="00551447">
        <w:trPr>
          <w:trHeight w:val="400"/>
        </w:trPr>
        <w:tc>
          <w:tcPr>
            <w:tcW w:w="2731" w:type="dxa"/>
            <w:shd w:val="clear" w:color="auto" w:fill="auto"/>
            <w:noWrap/>
            <w:hideMark/>
          </w:tcPr>
          <w:p w14:paraId="3BE38997" w14:textId="77777777" w:rsidR="00BF7E2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Chemotherapy</w:t>
            </w:r>
          </w:p>
        </w:tc>
        <w:tc>
          <w:tcPr>
            <w:tcW w:w="1331" w:type="dxa"/>
            <w:shd w:val="clear" w:color="auto" w:fill="auto"/>
            <w:noWrap/>
            <w:hideMark/>
          </w:tcPr>
          <w:p w14:paraId="23222FF6" w14:textId="77777777" w:rsidR="00BF7E29" w:rsidRPr="008E4315" w:rsidRDefault="00000000" w:rsidP="0055187E">
            <w:pPr>
              <w:spacing w:line="360" w:lineRule="auto"/>
              <w:jc w:val="both"/>
              <w:rPr>
                <w:rFonts w:ascii="Book Antiqua" w:eastAsia="等线" w:hAnsi="Book Antiqua"/>
                <w:b/>
                <w:bCs/>
                <w:color w:val="000000"/>
              </w:rPr>
            </w:pPr>
          </w:p>
        </w:tc>
        <w:tc>
          <w:tcPr>
            <w:tcW w:w="1276" w:type="dxa"/>
            <w:shd w:val="clear" w:color="auto" w:fill="auto"/>
            <w:noWrap/>
            <w:hideMark/>
          </w:tcPr>
          <w:p w14:paraId="7196BC7E" w14:textId="77777777" w:rsidR="00BF7E29" w:rsidRPr="008E4315" w:rsidRDefault="00000000" w:rsidP="0055187E">
            <w:pPr>
              <w:spacing w:line="360" w:lineRule="auto"/>
              <w:jc w:val="both"/>
              <w:rPr>
                <w:rFonts w:ascii="Book Antiqua" w:eastAsia="Times New Roman" w:hAnsi="Book Antiqua"/>
              </w:rPr>
            </w:pPr>
          </w:p>
        </w:tc>
        <w:tc>
          <w:tcPr>
            <w:tcW w:w="1417" w:type="dxa"/>
            <w:shd w:val="clear" w:color="auto" w:fill="auto"/>
            <w:noWrap/>
            <w:hideMark/>
          </w:tcPr>
          <w:p w14:paraId="3ECA1C98" w14:textId="77777777" w:rsidR="00BF7E29" w:rsidRPr="008E4315" w:rsidRDefault="00000000" w:rsidP="0055187E">
            <w:pPr>
              <w:spacing w:line="360" w:lineRule="auto"/>
              <w:jc w:val="both"/>
              <w:rPr>
                <w:rFonts w:ascii="Book Antiqua" w:eastAsia="Times New Roman" w:hAnsi="Book Antiqua"/>
              </w:rPr>
            </w:pPr>
          </w:p>
        </w:tc>
        <w:tc>
          <w:tcPr>
            <w:tcW w:w="1276" w:type="dxa"/>
            <w:shd w:val="clear" w:color="auto" w:fill="auto"/>
            <w:noWrap/>
            <w:hideMark/>
          </w:tcPr>
          <w:p w14:paraId="6AB7BF92" w14:textId="77777777" w:rsidR="00BF7E29" w:rsidRPr="008E4315" w:rsidRDefault="00000000" w:rsidP="0055187E">
            <w:pPr>
              <w:spacing w:line="360" w:lineRule="auto"/>
              <w:jc w:val="both"/>
              <w:rPr>
                <w:rFonts w:ascii="Book Antiqua" w:eastAsia="Times New Roman" w:hAnsi="Book Antiqua"/>
              </w:rPr>
            </w:pPr>
          </w:p>
        </w:tc>
        <w:tc>
          <w:tcPr>
            <w:tcW w:w="1358" w:type="dxa"/>
            <w:shd w:val="clear" w:color="auto" w:fill="auto"/>
            <w:noWrap/>
            <w:hideMark/>
          </w:tcPr>
          <w:p w14:paraId="263D2167" w14:textId="77777777" w:rsidR="00BF7E29" w:rsidRPr="008E4315" w:rsidRDefault="00000000" w:rsidP="0055187E">
            <w:pPr>
              <w:spacing w:line="360" w:lineRule="auto"/>
              <w:jc w:val="both"/>
              <w:rPr>
                <w:rFonts w:ascii="Book Antiqua" w:eastAsia="Times New Roman" w:hAnsi="Book Antiqua"/>
              </w:rPr>
            </w:pPr>
          </w:p>
        </w:tc>
        <w:tc>
          <w:tcPr>
            <w:tcW w:w="1559" w:type="dxa"/>
            <w:shd w:val="clear" w:color="auto" w:fill="auto"/>
            <w:noWrap/>
            <w:hideMark/>
          </w:tcPr>
          <w:p w14:paraId="12372C56" w14:textId="77777777" w:rsidR="00BF7E29" w:rsidRPr="008E4315" w:rsidRDefault="00000000" w:rsidP="0055187E">
            <w:pPr>
              <w:spacing w:line="360" w:lineRule="auto"/>
              <w:jc w:val="both"/>
              <w:rPr>
                <w:rFonts w:ascii="Book Antiqua" w:eastAsia="Times New Roman" w:hAnsi="Book Antiqua"/>
              </w:rPr>
            </w:pPr>
          </w:p>
        </w:tc>
      </w:tr>
      <w:tr w:rsidR="007B3E07" w:rsidRPr="008E4315" w14:paraId="5CB74DC7" w14:textId="77777777" w:rsidTr="00551447">
        <w:trPr>
          <w:trHeight w:val="400"/>
        </w:trPr>
        <w:tc>
          <w:tcPr>
            <w:tcW w:w="2731" w:type="dxa"/>
            <w:shd w:val="clear" w:color="auto" w:fill="auto"/>
            <w:noWrap/>
            <w:hideMark/>
          </w:tcPr>
          <w:p w14:paraId="1C2C5287"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Yes</w:t>
            </w:r>
          </w:p>
        </w:tc>
        <w:tc>
          <w:tcPr>
            <w:tcW w:w="1331" w:type="dxa"/>
            <w:shd w:val="clear" w:color="auto" w:fill="auto"/>
            <w:noWrap/>
            <w:hideMark/>
          </w:tcPr>
          <w:p w14:paraId="6B66C4BB"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89.1</w:t>
            </w:r>
            <w:r w:rsidRPr="008E4315">
              <w:rPr>
                <w:rFonts w:ascii="Book Antiqua" w:eastAsia="等线" w:hAnsi="Book Antiqua"/>
                <w:color w:val="000000"/>
                <w:lang w:eastAsia="zh-CN"/>
              </w:rPr>
              <w:t xml:space="preserve"> </w:t>
            </w:r>
            <w:r w:rsidRPr="008E4315">
              <w:rPr>
                <w:rFonts w:ascii="Book Antiqua" w:eastAsia="等线" w:hAnsi="Book Antiqua"/>
                <w:color w:val="000000"/>
              </w:rPr>
              <w:t>(85.8-92.6)</w:t>
            </w:r>
          </w:p>
        </w:tc>
        <w:tc>
          <w:tcPr>
            <w:tcW w:w="1276" w:type="dxa"/>
            <w:shd w:val="clear" w:color="auto" w:fill="auto"/>
            <w:noWrap/>
            <w:hideMark/>
          </w:tcPr>
          <w:p w14:paraId="609622E8"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67.0</w:t>
            </w:r>
            <w:r w:rsidRPr="008E4315">
              <w:rPr>
                <w:rFonts w:ascii="Book Antiqua" w:eastAsia="等线" w:hAnsi="Book Antiqua"/>
                <w:color w:val="000000"/>
                <w:lang w:eastAsia="zh-CN"/>
              </w:rPr>
              <w:t xml:space="preserve"> </w:t>
            </w:r>
            <w:r w:rsidRPr="008E4315">
              <w:rPr>
                <w:rFonts w:ascii="Book Antiqua" w:eastAsia="等线" w:hAnsi="Book Antiqua"/>
                <w:color w:val="000000"/>
              </w:rPr>
              <w:t>(61.9-72.6)</w:t>
            </w:r>
          </w:p>
        </w:tc>
        <w:tc>
          <w:tcPr>
            <w:tcW w:w="1417" w:type="dxa"/>
            <w:shd w:val="clear" w:color="auto" w:fill="auto"/>
            <w:noWrap/>
            <w:hideMark/>
          </w:tcPr>
          <w:p w14:paraId="7AC60A8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52.7</w:t>
            </w:r>
            <w:r w:rsidRPr="008E4315">
              <w:rPr>
                <w:rFonts w:ascii="Book Antiqua" w:eastAsia="等线" w:hAnsi="Book Antiqua"/>
                <w:color w:val="000000"/>
                <w:lang w:eastAsia="zh-CN"/>
              </w:rPr>
              <w:t xml:space="preserve"> </w:t>
            </w:r>
            <w:r w:rsidRPr="008E4315">
              <w:rPr>
                <w:rFonts w:ascii="Book Antiqua" w:eastAsia="等线" w:hAnsi="Book Antiqua"/>
                <w:color w:val="000000"/>
              </w:rPr>
              <w:t>(47.1-59.1)</w:t>
            </w:r>
          </w:p>
        </w:tc>
        <w:tc>
          <w:tcPr>
            <w:tcW w:w="1276" w:type="dxa"/>
            <w:shd w:val="clear" w:color="auto" w:fill="auto"/>
            <w:noWrap/>
            <w:hideMark/>
          </w:tcPr>
          <w:p w14:paraId="1A8FAF1F"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55.9</w:t>
            </w:r>
            <w:r w:rsidRPr="008E4315">
              <w:rPr>
                <w:rFonts w:ascii="Book Antiqua" w:eastAsia="等线" w:hAnsi="Book Antiqua"/>
                <w:color w:val="000000"/>
                <w:lang w:eastAsia="zh-CN"/>
              </w:rPr>
              <w:t xml:space="preserve"> </w:t>
            </w:r>
            <w:r w:rsidRPr="008E4315">
              <w:rPr>
                <w:rFonts w:ascii="Book Antiqua" w:eastAsia="等线" w:hAnsi="Book Antiqua"/>
                <w:color w:val="000000"/>
              </w:rPr>
              <w:t>(54.1-57.8)</w:t>
            </w:r>
          </w:p>
        </w:tc>
        <w:tc>
          <w:tcPr>
            <w:tcW w:w="1358" w:type="dxa"/>
            <w:shd w:val="clear" w:color="auto" w:fill="auto"/>
            <w:noWrap/>
            <w:hideMark/>
          </w:tcPr>
          <w:p w14:paraId="153E0152"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32.7</w:t>
            </w:r>
            <w:r w:rsidRPr="008E4315">
              <w:rPr>
                <w:rFonts w:ascii="Book Antiqua" w:eastAsia="等线" w:hAnsi="Book Antiqua"/>
                <w:color w:val="000000"/>
                <w:lang w:eastAsia="zh-CN"/>
              </w:rPr>
              <w:t xml:space="preserve"> </w:t>
            </w:r>
            <w:r w:rsidRPr="008E4315">
              <w:rPr>
                <w:rFonts w:ascii="Book Antiqua" w:eastAsia="等线" w:hAnsi="Book Antiqua"/>
                <w:color w:val="000000"/>
              </w:rPr>
              <w:t>(31.0-34.6)</w:t>
            </w:r>
          </w:p>
        </w:tc>
        <w:tc>
          <w:tcPr>
            <w:tcW w:w="1559" w:type="dxa"/>
            <w:shd w:val="clear" w:color="auto" w:fill="auto"/>
            <w:noWrap/>
            <w:hideMark/>
          </w:tcPr>
          <w:p w14:paraId="06C55E17"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27.4</w:t>
            </w:r>
            <w:r w:rsidRPr="008E4315">
              <w:rPr>
                <w:rFonts w:ascii="Book Antiqua" w:eastAsia="等线" w:hAnsi="Book Antiqua"/>
                <w:color w:val="000000"/>
                <w:lang w:eastAsia="zh-CN"/>
              </w:rPr>
              <w:t xml:space="preserve"> </w:t>
            </w:r>
            <w:r w:rsidRPr="008E4315">
              <w:rPr>
                <w:rFonts w:ascii="Book Antiqua" w:eastAsia="等线" w:hAnsi="Book Antiqua"/>
                <w:color w:val="000000"/>
              </w:rPr>
              <w:t>(25.7-29.2)</w:t>
            </w:r>
          </w:p>
        </w:tc>
      </w:tr>
      <w:tr w:rsidR="007B3E07" w:rsidRPr="008E4315" w14:paraId="4F2FC708" w14:textId="77777777" w:rsidTr="00551447">
        <w:trPr>
          <w:trHeight w:val="400"/>
        </w:trPr>
        <w:tc>
          <w:tcPr>
            <w:tcW w:w="2731" w:type="dxa"/>
            <w:shd w:val="clear" w:color="auto" w:fill="auto"/>
            <w:noWrap/>
            <w:hideMark/>
          </w:tcPr>
          <w:p w14:paraId="7F2FB8AF"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No</w:t>
            </w:r>
          </w:p>
        </w:tc>
        <w:tc>
          <w:tcPr>
            <w:tcW w:w="1331" w:type="dxa"/>
            <w:shd w:val="clear" w:color="auto" w:fill="auto"/>
            <w:noWrap/>
            <w:hideMark/>
          </w:tcPr>
          <w:p w14:paraId="64CD1944"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76.8</w:t>
            </w:r>
            <w:r w:rsidRPr="008E4315">
              <w:rPr>
                <w:rFonts w:ascii="Book Antiqua" w:eastAsia="等线" w:hAnsi="Book Antiqua"/>
                <w:color w:val="000000"/>
                <w:lang w:eastAsia="zh-CN"/>
              </w:rPr>
              <w:t xml:space="preserve"> </w:t>
            </w:r>
            <w:r w:rsidRPr="008E4315">
              <w:rPr>
                <w:rFonts w:ascii="Book Antiqua" w:eastAsia="等线" w:hAnsi="Book Antiqua"/>
                <w:color w:val="000000"/>
              </w:rPr>
              <w:t>(73.3-80.4)</w:t>
            </w:r>
          </w:p>
        </w:tc>
        <w:tc>
          <w:tcPr>
            <w:tcW w:w="1276" w:type="dxa"/>
            <w:shd w:val="clear" w:color="auto" w:fill="auto"/>
            <w:noWrap/>
            <w:hideMark/>
          </w:tcPr>
          <w:p w14:paraId="2B4F441C"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57.2</w:t>
            </w:r>
            <w:r w:rsidRPr="008E4315">
              <w:rPr>
                <w:rFonts w:ascii="Book Antiqua" w:eastAsia="等线" w:hAnsi="Book Antiqua"/>
                <w:color w:val="000000"/>
                <w:lang w:eastAsia="zh-CN"/>
              </w:rPr>
              <w:t xml:space="preserve"> </w:t>
            </w:r>
            <w:r w:rsidRPr="008E4315">
              <w:rPr>
                <w:rFonts w:ascii="Book Antiqua" w:eastAsia="等线" w:hAnsi="Book Antiqua"/>
                <w:color w:val="000000"/>
              </w:rPr>
              <w:t>(53.1-61.6)</w:t>
            </w:r>
          </w:p>
        </w:tc>
        <w:tc>
          <w:tcPr>
            <w:tcW w:w="1417" w:type="dxa"/>
            <w:shd w:val="clear" w:color="auto" w:fill="auto"/>
            <w:noWrap/>
            <w:hideMark/>
          </w:tcPr>
          <w:p w14:paraId="1AF4AA0F"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51.9</w:t>
            </w:r>
            <w:r w:rsidRPr="008E4315">
              <w:rPr>
                <w:rFonts w:ascii="Book Antiqua" w:eastAsia="等线" w:hAnsi="Book Antiqua"/>
                <w:color w:val="000000"/>
                <w:lang w:eastAsia="zh-CN"/>
              </w:rPr>
              <w:t xml:space="preserve"> </w:t>
            </w:r>
            <w:r w:rsidRPr="008E4315">
              <w:rPr>
                <w:rFonts w:ascii="Book Antiqua" w:eastAsia="等线" w:hAnsi="Book Antiqua"/>
                <w:color w:val="000000"/>
              </w:rPr>
              <w:t>(47.7-56.5)</w:t>
            </w:r>
          </w:p>
        </w:tc>
        <w:tc>
          <w:tcPr>
            <w:tcW w:w="1276" w:type="dxa"/>
            <w:shd w:val="clear" w:color="auto" w:fill="auto"/>
            <w:noWrap/>
            <w:hideMark/>
          </w:tcPr>
          <w:p w14:paraId="372CCAA8"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66.4</w:t>
            </w:r>
            <w:r w:rsidRPr="008E4315">
              <w:rPr>
                <w:rFonts w:ascii="Book Antiqua" w:eastAsia="等线" w:hAnsi="Book Antiqua"/>
                <w:color w:val="000000"/>
                <w:lang w:eastAsia="zh-CN"/>
              </w:rPr>
              <w:t xml:space="preserve"> </w:t>
            </w:r>
            <w:r w:rsidRPr="008E4315">
              <w:rPr>
                <w:rFonts w:ascii="Book Antiqua" w:eastAsia="等线" w:hAnsi="Book Antiqua"/>
                <w:color w:val="000000"/>
              </w:rPr>
              <w:t>(64.2-68.6)</w:t>
            </w:r>
          </w:p>
        </w:tc>
        <w:tc>
          <w:tcPr>
            <w:tcW w:w="1358" w:type="dxa"/>
            <w:shd w:val="clear" w:color="auto" w:fill="auto"/>
            <w:noWrap/>
            <w:hideMark/>
          </w:tcPr>
          <w:p w14:paraId="4C675444"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59.2</w:t>
            </w:r>
            <w:r w:rsidRPr="008E4315">
              <w:rPr>
                <w:rFonts w:ascii="Book Antiqua" w:eastAsia="等线" w:hAnsi="Book Antiqua"/>
                <w:color w:val="000000"/>
                <w:lang w:eastAsia="zh-CN"/>
              </w:rPr>
              <w:t xml:space="preserve"> </w:t>
            </w:r>
            <w:r w:rsidRPr="008E4315">
              <w:rPr>
                <w:rFonts w:ascii="Book Antiqua" w:eastAsia="等线" w:hAnsi="Book Antiqua"/>
                <w:color w:val="000000"/>
              </w:rPr>
              <w:t>(56.9-61.6)</w:t>
            </w:r>
          </w:p>
        </w:tc>
        <w:tc>
          <w:tcPr>
            <w:tcW w:w="1559" w:type="dxa"/>
            <w:shd w:val="clear" w:color="auto" w:fill="auto"/>
            <w:noWrap/>
            <w:hideMark/>
          </w:tcPr>
          <w:p w14:paraId="3318884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56.2</w:t>
            </w:r>
            <w:r w:rsidRPr="008E4315">
              <w:rPr>
                <w:rFonts w:ascii="Book Antiqua" w:eastAsia="等线" w:hAnsi="Book Antiqua"/>
                <w:color w:val="000000"/>
                <w:lang w:eastAsia="zh-CN"/>
              </w:rPr>
              <w:t xml:space="preserve"> </w:t>
            </w:r>
            <w:r w:rsidRPr="008E4315">
              <w:rPr>
                <w:rFonts w:ascii="Book Antiqua" w:eastAsia="等线" w:hAnsi="Book Antiqua"/>
                <w:color w:val="000000"/>
              </w:rPr>
              <w:t>(53.9-58.7)</w:t>
            </w:r>
          </w:p>
        </w:tc>
      </w:tr>
      <w:tr w:rsidR="007B3E07" w:rsidRPr="008E4315" w14:paraId="737935FB" w14:textId="77777777" w:rsidTr="00551447">
        <w:trPr>
          <w:trHeight w:val="400"/>
        </w:trPr>
        <w:tc>
          <w:tcPr>
            <w:tcW w:w="2731" w:type="dxa"/>
            <w:shd w:val="clear" w:color="auto" w:fill="auto"/>
            <w:noWrap/>
            <w:hideMark/>
          </w:tcPr>
          <w:p w14:paraId="76F35831" w14:textId="77777777" w:rsidR="00BF7E2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Lymphadenectomy</w:t>
            </w:r>
          </w:p>
        </w:tc>
        <w:tc>
          <w:tcPr>
            <w:tcW w:w="1331" w:type="dxa"/>
            <w:shd w:val="clear" w:color="auto" w:fill="auto"/>
            <w:noWrap/>
            <w:hideMark/>
          </w:tcPr>
          <w:p w14:paraId="708B4B48" w14:textId="77777777" w:rsidR="00BF7E29" w:rsidRPr="008E4315" w:rsidRDefault="00000000" w:rsidP="0055187E">
            <w:pPr>
              <w:spacing w:line="360" w:lineRule="auto"/>
              <w:jc w:val="both"/>
              <w:rPr>
                <w:rFonts w:ascii="Book Antiqua" w:eastAsia="等线" w:hAnsi="Book Antiqua"/>
                <w:b/>
                <w:bCs/>
                <w:color w:val="000000"/>
              </w:rPr>
            </w:pPr>
          </w:p>
        </w:tc>
        <w:tc>
          <w:tcPr>
            <w:tcW w:w="1276" w:type="dxa"/>
            <w:shd w:val="clear" w:color="auto" w:fill="auto"/>
            <w:noWrap/>
            <w:hideMark/>
          </w:tcPr>
          <w:p w14:paraId="2AD3F02F" w14:textId="77777777" w:rsidR="00BF7E29" w:rsidRPr="008E4315" w:rsidRDefault="00000000" w:rsidP="0055187E">
            <w:pPr>
              <w:spacing w:line="360" w:lineRule="auto"/>
              <w:jc w:val="both"/>
              <w:rPr>
                <w:rFonts w:ascii="Book Antiqua" w:eastAsia="Times New Roman" w:hAnsi="Book Antiqua"/>
              </w:rPr>
            </w:pPr>
          </w:p>
        </w:tc>
        <w:tc>
          <w:tcPr>
            <w:tcW w:w="1417" w:type="dxa"/>
            <w:shd w:val="clear" w:color="auto" w:fill="auto"/>
            <w:noWrap/>
            <w:hideMark/>
          </w:tcPr>
          <w:p w14:paraId="1FB20BA0" w14:textId="77777777" w:rsidR="00BF7E29" w:rsidRPr="008E4315" w:rsidRDefault="00000000" w:rsidP="0055187E">
            <w:pPr>
              <w:spacing w:line="360" w:lineRule="auto"/>
              <w:jc w:val="both"/>
              <w:rPr>
                <w:rFonts w:ascii="Book Antiqua" w:eastAsia="Times New Roman" w:hAnsi="Book Antiqua"/>
              </w:rPr>
            </w:pPr>
          </w:p>
        </w:tc>
        <w:tc>
          <w:tcPr>
            <w:tcW w:w="1276" w:type="dxa"/>
            <w:shd w:val="clear" w:color="auto" w:fill="auto"/>
            <w:noWrap/>
            <w:hideMark/>
          </w:tcPr>
          <w:p w14:paraId="0C74B6B8" w14:textId="77777777" w:rsidR="00BF7E29" w:rsidRPr="008E4315" w:rsidRDefault="00000000" w:rsidP="0055187E">
            <w:pPr>
              <w:spacing w:line="360" w:lineRule="auto"/>
              <w:jc w:val="both"/>
              <w:rPr>
                <w:rFonts w:ascii="Book Antiqua" w:eastAsia="Times New Roman" w:hAnsi="Book Antiqua"/>
              </w:rPr>
            </w:pPr>
          </w:p>
        </w:tc>
        <w:tc>
          <w:tcPr>
            <w:tcW w:w="1358" w:type="dxa"/>
            <w:shd w:val="clear" w:color="auto" w:fill="auto"/>
            <w:noWrap/>
            <w:hideMark/>
          </w:tcPr>
          <w:p w14:paraId="74927028" w14:textId="77777777" w:rsidR="00BF7E29" w:rsidRPr="008E4315" w:rsidRDefault="00000000" w:rsidP="0055187E">
            <w:pPr>
              <w:spacing w:line="360" w:lineRule="auto"/>
              <w:jc w:val="both"/>
              <w:rPr>
                <w:rFonts w:ascii="Book Antiqua" w:eastAsia="Times New Roman" w:hAnsi="Book Antiqua"/>
              </w:rPr>
            </w:pPr>
          </w:p>
        </w:tc>
        <w:tc>
          <w:tcPr>
            <w:tcW w:w="1559" w:type="dxa"/>
            <w:shd w:val="clear" w:color="auto" w:fill="auto"/>
            <w:noWrap/>
            <w:hideMark/>
          </w:tcPr>
          <w:p w14:paraId="30E59B07" w14:textId="77777777" w:rsidR="00BF7E29" w:rsidRPr="008E4315" w:rsidRDefault="00000000" w:rsidP="0055187E">
            <w:pPr>
              <w:spacing w:line="360" w:lineRule="auto"/>
              <w:jc w:val="both"/>
              <w:rPr>
                <w:rFonts w:ascii="Book Antiqua" w:eastAsia="Times New Roman" w:hAnsi="Book Antiqua"/>
              </w:rPr>
            </w:pPr>
          </w:p>
        </w:tc>
      </w:tr>
      <w:tr w:rsidR="007B3E07" w:rsidRPr="008E4315" w14:paraId="7BBF05F3" w14:textId="77777777" w:rsidTr="00551447">
        <w:trPr>
          <w:trHeight w:val="400"/>
        </w:trPr>
        <w:tc>
          <w:tcPr>
            <w:tcW w:w="2731" w:type="dxa"/>
            <w:shd w:val="clear" w:color="auto" w:fill="auto"/>
            <w:noWrap/>
            <w:hideMark/>
          </w:tcPr>
          <w:p w14:paraId="0C18C13E"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Yes</w:t>
            </w:r>
          </w:p>
        </w:tc>
        <w:tc>
          <w:tcPr>
            <w:tcW w:w="1331" w:type="dxa"/>
            <w:shd w:val="clear" w:color="auto" w:fill="auto"/>
            <w:noWrap/>
            <w:hideMark/>
          </w:tcPr>
          <w:p w14:paraId="2CBA2019"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90.8</w:t>
            </w:r>
            <w:r w:rsidRPr="008E4315">
              <w:rPr>
                <w:rFonts w:ascii="Book Antiqua" w:eastAsia="等线" w:hAnsi="Book Antiqua"/>
                <w:color w:val="000000"/>
                <w:lang w:eastAsia="zh-CN"/>
              </w:rPr>
              <w:t xml:space="preserve"> </w:t>
            </w:r>
            <w:r w:rsidRPr="008E4315">
              <w:rPr>
                <w:rFonts w:ascii="Book Antiqua" w:eastAsia="等线" w:hAnsi="Book Antiqua"/>
                <w:color w:val="000000"/>
              </w:rPr>
              <w:t>(88.4-93.2)</w:t>
            </w:r>
          </w:p>
        </w:tc>
        <w:tc>
          <w:tcPr>
            <w:tcW w:w="1276" w:type="dxa"/>
            <w:shd w:val="clear" w:color="auto" w:fill="auto"/>
            <w:noWrap/>
            <w:hideMark/>
          </w:tcPr>
          <w:p w14:paraId="7B6E17E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77.7</w:t>
            </w:r>
            <w:r w:rsidRPr="008E4315">
              <w:rPr>
                <w:rFonts w:ascii="Book Antiqua" w:eastAsia="等线" w:hAnsi="Book Antiqua"/>
                <w:color w:val="000000"/>
                <w:lang w:eastAsia="zh-CN"/>
              </w:rPr>
              <w:t xml:space="preserve"> </w:t>
            </w:r>
            <w:r w:rsidRPr="008E4315">
              <w:rPr>
                <w:rFonts w:ascii="Book Antiqua" w:eastAsia="等线" w:hAnsi="Book Antiqua"/>
                <w:color w:val="000000"/>
              </w:rPr>
              <w:t>(74.3-81.3)</w:t>
            </w:r>
          </w:p>
        </w:tc>
        <w:tc>
          <w:tcPr>
            <w:tcW w:w="1417" w:type="dxa"/>
            <w:shd w:val="clear" w:color="auto" w:fill="auto"/>
            <w:noWrap/>
            <w:hideMark/>
          </w:tcPr>
          <w:p w14:paraId="4996E07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73.7</w:t>
            </w:r>
            <w:r w:rsidRPr="008E4315">
              <w:rPr>
                <w:rFonts w:ascii="Book Antiqua" w:eastAsia="等线" w:hAnsi="Book Antiqua"/>
                <w:color w:val="000000"/>
                <w:lang w:eastAsia="zh-CN"/>
              </w:rPr>
              <w:t xml:space="preserve"> </w:t>
            </w:r>
            <w:r w:rsidRPr="008E4315">
              <w:rPr>
                <w:rFonts w:ascii="Book Antiqua" w:eastAsia="等线" w:hAnsi="Book Antiqua"/>
                <w:color w:val="000000"/>
              </w:rPr>
              <w:t>(69.9-77.6)</w:t>
            </w:r>
          </w:p>
        </w:tc>
        <w:tc>
          <w:tcPr>
            <w:tcW w:w="1276" w:type="dxa"/>
            <w:shd w:val="clear" w:color="auto" w:fill="auto"/>
            <w:noWrap/>
            <w:hideMark/>
          </w:tcPr>
          <w:p w14:paraId="3C2D1077"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70.9</w:t>
            </w:r>
            <w:r w:rsidRPr="008E4315">
              <w:rPr>
                <w:rFonts w:ascii="Book Antiqua" w:eastAsia="等线" w:hAnsi="Book Antiqua"/>
                <w:color w:val="000000"/>
                <w:lang w:eastAsia="zh-CN"/>
              </w:rPr>
              <w:t xml:space="preserve"> </w:t>
            </w:r>
            <w:r w:rsidRPr="008E4315">
              <w:rPr>
                <w:rFonts w:ascii="Book Antiqua" w:eastAsia="等线" w:hAnsi="Book Antiqua"/>
                <w:color w:val="000000"/>
              </w:rPr>
              <w:t>(67.9-73.9)</w:t>
            </w:r>
          </w:p>
        </w:tc>
        <w:tc>
          <w:tcPr>
            <w:tcW w:w="1358" w:type="dxa"/>
            <w:shd w:val="clear" w:color="auto" w:fill="auto"/>
            <w:noWrap/>
            <w:hideMark/>
          </w:tcPr>
          <w:p w14:paraId="27DD6EA9"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39.4</w:t>
            </w:r>
            <w:r w:rsidRPr="008E4315">
              <w:rPr>
                <w:rFonts w:ascii="Book Antiqua" w:eastAsia="等线" w:hAnsi="Book Antiqua"/>
                <w:color w:val="000000"/>
                <w:lang w:eastAsia="zh-CN"/>
              </w:rPr>
              <w:t xml:space="preserve"> </w:t>
            </w:r>
            <w:r w:rsidRPr="008E4315">
              <w:rPr>
                <w:rFonts w:ascii="Book Antiqua" w:eastAsia="等线" w:hAnsi="Book Antiqua"/>
                <w:color w:val="000000"/>
              </w:rPr>
              <w:t>(36.2-42.8)</w:t>
            </w:r>
          </w:p>
        </w:tc>
        <w:tc>
          <w:tcPr>
            <w:tcW w:w="1559" w:type="dxa"/>
            <w:shd w:val="clear" w:color="auto" w:fill="auto"/>
            <w:noWrap/>
            <w:hideMark/>
          </w:tcPr>
          <w:p w14:paraId="74EB2388"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29.2</w:t>
            </w:r>
            <w:r w:rsidRPr="008E4315">
              <w:rPr>
                <w:rFonts w:ascii="Book Antiqua" w:eastAsia="等线" w:hAnsi="Book Antiqua"/>
                <w:color w:val="000000"/>
                <w:lang w:eastAsia="zh-CN"/>
              </w:rPr>
              <w:t xml:space="preserve"> </w:t>
            </w:r>
            <w:r w:rsidRPr="008E4315">
              <w:rPr>
                <w:rFonts w:ascii="Book Antiqua" w:eastAsia="等线" w:hAnsi="Book Antiqua"/>
                <w:color w:val="000000"/>
              </w:rPr>
              <w:t>(26.1-32.6)</w:t>
            </w:r>
          </w:p>
        </w:tc>
      </w:tr>
      <w:tr w:rsidR="007B3E07" w:rsidRPr="008E4315" w14:paraId="4F117506" w14:textId="77777777" w:rsidTr="00551447">
        <w:trPr>
          <w:trHeight w:val="400"/>
        </w:trPr>
        <w:tc>
          <w:tcPr>
            <w:tcW w:w="2731" w:type="dxa"/>
            <w:shd w:val="clear" w:color="auto" w:fill="auto"/>
            <w:noWrap/>
            <w:hideMark/>
          </w:tcPr>
          <w:p w14:paraId="6A542AB2"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No</w:t>
            </w:r>
          </w:p>
        </w:tc>
        <w:tc>
          <w:tcPr>
            <w:tcW w:w="1331" w:type="dxa"/>
            <w:shd w:val="clear" w:color="auto" w:fill="auto"/>
            <w:noWrap/>
            <w:hideMark/>
          </w:tcPr>
          <w:p w14:paraId="39F6CC66"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64.0</w:t>
            </w:r>
            <w:r w:rsidRPr="008E4315">
              <w:rPr>
                <w:rFonts w:ascii="Book Antiqua" w:eastAsia="等线" w:hAnsi="Book Antiqua"/>
                <w:color w:val="000000"/>
                <w:lang w:eastAsia="zh-CN"/>
              </w:rPr>
              <w:t xml:space="preserve"> </w:t>
            </w:r>
            <w:r w:rsidRPr="008E4315">
              <w:rPr>
                <w:rFonts w:ascii="Book Antiqua" w:eastAsia="等线" w:hAnsi="Book Antiqua"/>
                <w:color w:val="000000"/>
              </w:rPr>
              <w:t>(58.3-70.3)</w:t>
            </w:r>
          </w:p>
        </w:tc>
        <w:tc>
          <w:tcPr>
            <w:tcW w:w="1276" w:type="dxa"/>
            <w:shd w:val="clear" w:color="auto" w:fill="auto"/>
            <w:noWrap/>
            <w:hideMark/>
          </w:tcPr>
          <w:p w14:paraId="4C0C47CF"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41.4</w:t>
            </w:r>
            <w:r w:rsidRPr="008E4315">
              <w:rPr>
                <w:rFonts w:ascii="Book Antiqua" w:eastAsia="等线" w:hAnsi="Book Antiqua"/>
                <w:color w:val="000000"/>
                <w:lang w:eastAsia="zh-CN"/>
              </w:rPr>
              <w:t xml:space="preserve"> </w:t>
            </w:r>
            <w:r w:rsidRPr="008E4315">
              <w:rPr>
                <w:rFonts w:ascii="Book Antiqua" w:eastAsia="等线" w:hAnsi="Book Antiqua"/>
                <w:color w:val="000000"/>
              </w:rPr>
              <w:t>(35.4-48.5)</w:t>
            </w:r>
          </w:p>
        </w:tc>
        <w:tc>
          <w:tcPr>
            <w:tcW w:w="1417" w:type="dxa"/>
            <w:shd w:val="clear" w:color="auto" w:fill="auto"/>
            <w:noWrap/>
            <w:hideMark/>
          </w:tcPr>
          <w:p w14:paraId="0E2BB97A"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35.1</w:t>
            </w:r>
            <w:r w:rsidRPr="008E4315">
              <w:rPr>
                <w:rFonts w:ascii="Book Antiqua" w:eastAsia="等线" w:hAnsi="Book Antiqua"/>
                <w:color w:val="000000"/>
                <w:lang w:eastAsia="zh-CN"/>
              </w:rPr>
              <w:t xml:space="preserve"> </w:t>
            </w:r>
            <w:r w:rsidRPr="008E4315">
              <w:rPr>
                <w:rFonts w:ascii="Book Antiqua" w:eastAsia="等线" w:hAnsi="Book Antiqua"/>
                <w:color w:val="000000"/>
              </w:rPr>
              <w:t>(29.0-42.5)</w:t>
            </w:r>
          </w:p>
        </w:tc>
        <w:tc>
          <w:tcPr>
            <w:tcW w:w="1276" w:type="dxa"/>
            <w:shd w:val="clear" w:color="auto" w:fill="auto"/>
            <w:noWrap/>
            <w:hideMark/>
          </w:tcPr>
          <w:p w14:paraId="3E7738AA"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57.2</w:t>
            </w:r>
            <w:r w:rsidRPr="008E4315">
              <w:rPr>
                <w:rFonts w:ascii="Book Antiqua" w:eastAsia="等线" w:hAnsi="Book Antiqua"/>
                <w:color w:val="000000"/>
                <w:lang w:eastAsia="zh-CN"/>
              </w:rPr>
              <w:t xml:space="preserve"> </w:t>
            </w:r>
            <w:r w:rsidRPr="008E4315">
              <w:rPr>
                <w:rFonts w:ascii="Book Antiqua" w:eastAsia="等线" w:hAnsi="Book Antiqua"/>
                <w:color w:val="000000"/>
              </w:rPr>
              <w:t>(55.6-58.8)</w:t>
            </w:r>
          </w:p>
        </w:tc>
        <w:tc>
          <w:tcPr>
            <w:tcW w:w="1358" w:type="dxa"/>
            <w:shd w:val="clear" w:color="auto" w:fill="auto"/>
            <w:noWrap/>
            <w:hideMark/>
          </w:tcPr>
          <w:p w14:paraId="7EC5A63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43.7</w:t>
            </w:r>
            <w:r w:rsidRPr="008E4315">
              <w:rPr>
                <w:rFonts w:ascii="Book Antiqua" w:eastAsia="等线" w:hAnsi="Book Antiqua"/>
                <w:color w:val="000000"/>
                <w:lang w:eastAsia="zh-CN"/>
              </w:rPr>
              <w:t xml:space="preserve"> </w:t>
            </w:r>
            <w:r w:rsidRPr="008E4315">
              <w:rPr>
                <w:rFonts w:ascii="Book Antiqua" w:eastAsia="等线" w:hAnsi="Book Antiqua"/>
                <w:color w:val="000000"/>
              </w:rPr>
              <w:t>(42.1-45.4)</w:t>
            </w:r>
          </w:p>
        </w:tc>
        <w:tc>
          <w:tcPr>
            <w:tcW w:w="1559" w:type="dxa"/>
            <w:shd w:val="clear" w:color="auto" w:fill="auto"/>
            <w:noWrap/>
            <w:hideMark/>
          </w:tcPr>
          <w:p w14:paraId="7F85E79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40.7</w:t>
            </w:r>
            <w:r w:rsidRPr="008E4315">
              <w:rPr>
                <w:rFonts w:ascii="Book Antiqua" w:eastAsia="等线" w:hAnsi="Book Antiqua"/>
                <w:color w:val="000000"/>
                <w:lang w:eastAsia="zh-CN"/>
              </w:rPr>
              <w:t xml:space="preserve"> </w:t>
            </w:r>
            <w:r w:rsidRPr="008E4315">
              <w:rPr>
                <w:rFonts w:ascii="Book Antiqua" w:eastAsia="等线" w:hAnsi="Book Antiqua"/>
                <w:color w:val="000000"/>
              </w:rPr>
              <w:t>(39.1-42.4)</w:t>
            </w:r>
          </w:p>
        </w:tc>
      </w:tr>
      <w:tr w:rsidR="007B3E07" w:rsidRPr="008E4315" w14:paraId="4C2E7DE3" w14:textId="77777777" w:rsidTr="00551447">
        <w:trPr>
          <w:trHeight w:val="400"/>
        </w:trPr>
        <w:tc>
          <w:tcPr>
            <w:tcW w:w="2731" w:type="dxa"/>
            <w:shd w:val="clear" w:color="auto" w:fill="auto"/>
            <w:noWrap/>
            <w:hideMark/>
          </w:tcPr>
          <w:p w14:paraId="6BC34ECE" w14:textId="77777777" w:rsidR="00BF7E29" w:rsidRPr="008E4315" w:rsidRDefault="00000000" w:rsidP="0055187E">
            <w:pPr>
              <w:spacing w:line="360" w:lineRule="auto"/>
              <w:jc w:val="both"/>
              <w:rPr>
                <w:rFonts w:ascii="Book Antiqua" w:eastAsia="等线" w:hAnsi="Book Antiqua"/>
                <w:b/>
                <w:bCs/>
                <w:color w:val="000000"/>
              </w:rPr>
            </w:pPr>
            <w:r w:rsidRPr="008E4315">
              <w:rPr>
                <w:rFonts w:ascii="Book Antiqua" w:eastAsia="等线" w:hAnsi="Book Antiqua"/>
                <w:b/>
                <w:bCs/>
                <w:color w:val="000000"/>
              </w:rPr>
              <w:t>Lymphadenectomy with at least 15 lymph nodes</w:t>
            </w:r>
          </w:p>
        </w:tc>
        <w:tc>
          <w:tcPr>
            <w:tcW w:w="1331" w:type="dxa"/>
            <w:shd w:val="clear" w:color="auto" w:fill="auto"/>
            <w:noWrap/>
            <w:hideMark/>
          </w:tcPr>
          <w:p w14:paraId="3EB316B1" w14:textId="77777777" w:rsidR="00BF7E29" w:rsidRPr="008E4315" w:rsidRDefault="00000000" w:rsidP="0055187E">
            <w:pPr>
              <w:spacing w:line="360" w:lineRule="auto"/>
              <w:jc w:val="both"/>
              <w:rPr>
                <w:rFonts w:ascii="Book Antiqua" w:eastAsia="等线" w:hAnsi="Book Antiqua"/>
                <w:b/>
                <w:bCs/>
                <w:color w:val="000000"/>
              </w:rPr>
            </w:pPr>
          </w:p>
        </w:tc>
        <w:tc>
          <w:tcPr>
            <w:tcW w:w="1276" w:type="dxa"/>
            <w:shd w:val="clear" w:color="auto" w:fill="auto"/>
            <w:noWrap/>
            <w:hideMark/>
          </w:tcPr>
          <w:p w14:paraId="777A66D4" w14:textId="77777777" w:rsidR="00BF7E29" w:rsidRPr="008E4315" w:rsidRDefault="00000000" w:rsidP="0055187E">
            <w:pPr>
              <w:spacing w:line="360" w:lineRule="auto"/>
              <w:jc w:val="both"/>
              <w:rPr>
                <w:rFonts w:ascii="Book Antiqua" w:eastAsia="Times New Roman" w:hAnsi="Book Antiqua"/>
              </w:rPr>
            </w:pPr>
          </w:p>
        </w:tc>
        <w:tc>
          <w:tcPr>
            <w:tcW w:w="1417" w:type="dxa"/>
            <w:shd w:val="clear" w:color="auto" w:fill="auto"/>
            <w:noWrap/>
            <w:hideMark/>
          </w:tcPr>
          <w:p w14:paraId="2DC7CDC0" w14:textId="77777777" w:rsidR="00BF7E29" w:rsidRPr="008E4315" w:rsidRDefault="00000000" w:rsidP="0055187E">
            <w:pPr>
              <w:spacing w:line="360" w:lineRule="auto"/>
              <w:jc w:val="both"/>
              <w:rPr>
                <w:rFonts w:ascii="Book Antiqua" w:eastAsia="Times New Roman" w:hAnsi="Book Antiqua"/>
              </w:rPr>
            </w:pPr>
          </w:p>
        </w:tc>
        <w:tc>
          <w:tcPr>
            <w:tcW w:w="1276" w:type="dxa"/>
            <w:shd w:val="clear" w:color="auto" w:fill="auto"/>
            <w:noWrap/>
            <w:hideMark/>
          </w:tcPr>
          <w:p w14:paraId="652D069B" w14:textId="77777777" w:rsidR="00BF7E29" w:rsidRPr="008E4315" w:rsidRDefault="00000000" w:rsidP="0055187E">
            <w:pPr>
              <w:spacing w:line="360" w:lineRule="auto"/>
              <w:jc w:val="both"/>
              <w:rPr>
                <w:rFonts w:ascii="Book Antiqua" w:eastAsia="Times New Roman" w:hAnsi="Book Antiqua"/>
              </w:rPr>
            </w:pPr>
          </w:p>
        </w:tc>
        <w:tc>
          <w:tcPr>
            <w:tcW w:w="1358" w:type="dxa"/>
            <w:shd w:val="clear" w:color="auto" w:fill="auto"/>
            <w:noWrap/>
            <w:hideMark/>
          </w:tcPr>
          <w:p w14:paraId="0B634992" w14:textId="77777777" w:rsidR="00BF7E29" w:rsidRPr="008E4315" w:rsidRDefault="00000000" w:rsidP="0055187E">
            <w:pPr>
              <w:spacing w:line="360" w:lineRule="auto"/>
              <w:jc w:val="both"/>
              <w:rPr>
                <w:rFonts w:ascii="Book Antiqua" w:eastAsia="Times New Roman" w:hAnsi="Book Antiqua"/>
              </w:rPr>
            </w:pPr>
          </w:p>
        </w:tc>
        <w:tc>
          <w:tcPr>
            <w:tcW w:w="1559" w:type="dxa"/>
            <w:shd w:val="clear" w:color="auto" w:fill="auto"/>
            <w:noWrap/>
            <w:hideMark/>
          </w:tcPr>
          <w:p w14:paraId="7B0A10AC" w14:textId="77777777" w:rsidR="00BF7E29" w:rsidRPr="008E4315" w:rsidRDefault="00000000" w:rsidP="0055187E">
            <w:pPr>
              <w:spacing w:line="360" w:lineRule="auto"/>
              <w:jc w:val="both"/>
              <w:rPr>
                <w:rFonts w:ascii="Book Antiqua" w:eastAsia="Times New Roman" w:hAnsi="Book Antiqua"/>
              </w:rPr>
            </w:pPr>
          </w:p>
        </w:tc>
      </w:tr>
      <w:tr w:rsidR="007B3E07" w:rsidRPr="008E4315" w14:paraId="598EEA07" w14:textId="77777777" w:rsidTr="00551447">
        <w:trPr>
          <w:trHeight w:val="400"/>
        </w:trPr>
        <w:tc>
          <w:tcPr>
            <w:tcW w:w="2731" w:type="dxa"/>
            <w:shd w:val="clear" w:color="auto" w:fill="auto"/>
            <w:noWrap/>
            <w:hideMark/>
          </w:tcPr>
          <w:p w14:paraId="2EA03A6B"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Yes</w:t>
            </w:r>
          </w:p>
        </w:tc>
        <w:tc>
          <w:tcPr>
            <w:tcW w:w="1331" w:type="dxa"/>
            <w:shd w:val="clear" w:color="auto" w:fill="auto"/>
            <w:noWrap/>
            <w:hideMark/>
          </w:tcPr>
          <w:p w14:paraId="53EDE34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91.8</w:t>
            </w:r>
            <w:r w:rsidRPr="008E4315">
              <w:rPr>
                <w:rFonts w:ascii="Book Antiqua" w:eastAsia="等线" w:hAnsi="Book Antiqua"/>
                <w:color w:val="000000"/>
                <w:lang w:eastAsia="zh-CN"/>
              </w:rPr>
              <w:t xml:space="preserve"> </w:t>
            </w:r>
            <w:r w:rsidRPr="008E4315">
              <w:rPr>
                <w:rFonts w:ascii="Book Antiqua" w:eastAsia="等线" w:hAnsi="Book Antiqua"/>
                <w:color w:val="000000"/>
              </w:rPr>
              <w:t>(89.3-94.3)</w:t>
            </w:r>
          </w:p>
        </w:tc>
        <w:tc>
          <w:tcPr>
            <w:tcW w:w="1276" w:type="dxa"/>
            <w:shd w:val="clear" w:color="auto" w:fill="auto"/>
            <w:noWrap/>
            <w:hideMark/>
          </w:tcPr>
          <w:p w14:paraId="6833F9EB"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79.9</w:t>
            </w:r>
            <w:r w:rsidRPr="008E4315">
              <w:rPr>
                <w:rFonts w:ascii="Book Antiqua" w:eastAsia="等线" w:hAnsi="Book Antiqua"/>
                <w:color w:val="000000"/>
                <w:lang w:eastAsia="zh-CN"/>
              </w:rPr>
              <w:t xml:space="preserve"> </w:t>
            </w:r>
            <w:r w:rsidRPr="008E4315">
              <w:rPr>
                <w:rFonts w:ascii="Book Antiqua" w:eastAsia="等线" w:hAnsi="Book Antiqua"/>
                <w:color w:val="000000"/>
              </w:rPr>
              <w:t>(76.2-83.3)</w:t>
            </w:r>
          </w:p>
        </w:tc>
        <w:tc>
          <w:tcPr>
            <w:tcW w:w="1417" w:type="dxa"/>
            <w:shd w:val="clear" w:color="auto" w:fill="auto"/>
            <w:noWrap/>
            <w:hideMark/>
          </w:tcPr>
          <w:p w14:paraId="2D07AD40"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76.2</w:t>
            </w:r>
            <w:r w:rsidRPr="008E4315">
              <w:rPr>
                <w:rFonts w:ascii="Book Antiqua" w:eastAsia="等线" w:hAnsi="Book Antiqua"/>
                <w:color w:val="000000"/>
                <w:lang w:eastAsia="zh-CN"/>
              </w:rPr>
              <w:t xml:space="preserve"> </w:t>
            </w:r>
            <w:r w:rsidRPr="008E4315">
              <w:rPr>
                <w:rFonts w:ascii="Book Antiqua" w:eastAsia="等线" w:hAnsi="Book Antiqua"/>
                <w:color w:val="000000"/>
              </w:rPr>
              <w:t>(72.2-80.6)</w:t>
            </w:r>
          </w:p>
        </w:tc>
        <w:tc>
          <w:tcPr>
            <w:tcW w:w="1276" w:type="dxa"/>
            <w:shd w:val="clear" w:color="auto" w:fill="auto"/>
            <w:noWrap/>
            <w:hideMark/>
          </w:tcPr>
          <w:p w14:paraId="1A8E33EA"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77.3</w:t>
            </w:r>
            <w:r w:rsidRPr="008E4315">
              <w:rPr>
                <w:rFonts w:ascii="Book Antiqua" w:eastAsia="等线" w:hAnsi="Book Antiqua"/>
                <w:color w:val="000000"/>
                <w:lang w:eastAsia="zh-CN"/>
              </w:rPr>
              <w:t xml:space="preserve"> </w:t>
            </w:r>
            <w:r w:rsidRPr="008E4315">
              <w:rPr>
                <w:rFonts w:ascii="Book Antiqua" w:eastAsia="等线" w:hAnsi="Book Antiqua"/>
                <w:color w:val="000000"/>
              </w:rPr>
              <w:t>(73.7-81.1)</w:t>
            </w:r>
          </w:p>
        </w:tc>
        <w:tc>
          <w:tcPr>
            <w:tcW w:w="1358" w:type="dxa"/>
            <w:shd w:val="clear" w:color="auto" w:fill="auto"/>
            <w:noWrap/>
            <w:hideMark/>
          </w:tcPr>
          <w:p w14:paraId="5C6A4C4E"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43.4</w:t>
            </w:r>
            <w:r w:rsidRPr="008E4315">
              <w:rPr>
                <w:rFonts w:ascii="Book Antiqua" w:eastAsia="等线" w:hAnsi="Book Antiqua"/>
                <w:color w:val="000000"/>
                <w:lang w:eastAsia="zh-CN"/>
              </w:rPr>
              <w:t xml:space="preserve"> </w:t>
            </w:r>
            <w:r w:rsidRPr="008E4315">
              <w:rPr>
                <w:rFonts w:ascii="Book Antiqua" w:eastAsia="等线" w:hAnsi="Book Antiqua"/>
                <w:color w:val="000000"/>
              </w:rPr>
              <w:t>(39.4-48.6)</w:t>
            </w:r>
          </w:p>
        </w:tc>
        <w:tc>
          <w:tcPr>
            <w:tcW w:w="1559" w:type="dxa"/>
            <w:shd w:val="clear" w:color="auto" w:fill="auto"/>
            <w:noWrap/>
            <w:hideMark/>
          </w:tcPr>
          <w:p w14:paraId="74FE444B"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32.4</w:t>
            </w:r>
            <w:r w:rsidRPr="008E4315">
              <w:rPr>
                <w:rFonts w:ascii="Book Antiqua" w:eastAsia="等线" w:hAnsi="Book Antiqua"/>
                <w:color w:val="000000"/>
                <w:lang w:eastAsia="zh-CN"/>
              </w:rPr>
              <w:t xml:space="preserve"> </w:t>
            </w:r>
            <w:r w:rsidRPr="008E4315">
              <w:rPr>
                <w:rFonts w:ascii="Book Antiqua" w:eastAsia="等线" w:hAnsi="Book Antiqua"/>
                <w:color w:val="000000"/>
              </w:rPr>
              <w:t>(28.1-37.2)</w:t>
            </w:r>
          </w:p>
        </w:tc>
      </w:tr>
      <w:tr w:rsidR="007B3E07" w:rsidRPr="008E4315" w14:paraId="55589F48" w14:textId="77777777" w:rsidTr="00551447">
        <w:trPr>
          <w:trHeight w:val="400"/>
        </w:trPr>
        <w:tc>
          <w:tcPr>
            <w:tcW w:w="2731" w:type="dxa"/>
            <w:shd w:val="clear" w:color="auto" w:fill="auto"/>
            <w:noWrap/>
            <w:hideMark/>
          </w:tcPr>
          <w:p w14:paraId="5AB50740" w14:textId="77777777" w:rsidR="00BF7E29" w:rsidRPr="008E4315" w:rsidRDefault="00000000" w:rsidP="004E0A7C">
            <w:pPr>
              <w:adjustRightInd w:val="0"/>
              <w:spacing w:line="360" w:lineRule="auto"/>
              <w:ind w:left="288"/>
              <w:jc w:val="both"/>
              <w:rPr>
                <w:rFonts w:ascii="Book Antiqua" w:eastAsia="等线" w:hAnsi="Book Antiqua"/>
                <w:color w:val="000000"/>
              </w:rPr>
            </w:pPr>
            <w:r w:rsidRPr="008E4315">
              <w:rPr>
                <w:rFonts w:ascii="Book Antiqua" w:eastAsia="等线" w:hAnsi="Book Antiqua"/>
                <w:color w:val="000000"/>
              </w:rPr>
              <w:t>No</w:t>
            </w:r>
          </w:p>
        </w:tc>
        <w:tc>
          <w:tcPr>
            <w:tcW w:w="1331" w:type="dxa"/>
            <w:shd w:val="clear" w:color="auto" w:fill="auto"/>
            <w:noWrap/>
            <w:hideMark/>
          </w:tcPr>
          <w:p w14:paraId="6DE413FD"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86.5</w:t>
            </w:r>
            <w:r w:rsidRPr="008E4315">
              <w:rPr>
                <w:rFonts w:ascii="Book Antiqua" w:eastAsia="等线" w:hAnsi="Book Antiqua"/>
                <w:color w:val="000000"/>
                <w:lang w:eastAsia="zh-CN"/>
              </w:rPr>
              <w:t xml:space="preserve"> </w:t>
            </w:r>
            <w:r w:rsidRPr="008E4315">
              <w:rPr>
                <w:rFonts w:ascii="Book Antiqua" w:eastAsia="等线" w:hAnsi="Book Antiqua"/>
                <w:color w:val="000000"/>
              </w:rPr>
              <w:t>(80.4-93.1)</w:t>
            </w:r>
          </w:p>
        </w:tc>
        <w:tc>
          <w:tcPr>
            <w:tcW w:w="1276" w:type="dxa"/>
            <w:shd w:val="clear" w:color="auto" w:fill="auto"/>
            <w:noWrap/>
            <w:hideMark/>
          </w:tcPr>
          <w:p w14:paraId="61DFC6C5"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69.0</w:t>
            </w:r>
            <w:r w:rsidRPr="008E4315">
              <w:rPr>
                <w:rFonts w:ascii="Book Antiqua" w:eastAsia="等线" w:hAnsi="Book Antiqua"/>
                <w:color w:val="000000"/>
                <w:lang w:eastAsia="zh-CN"/>
              </w:rPr>
              <w:t xml:space="preserve"> </w:t>
            </w:r>
            <w:r w:rsidRPr="008E4315">
              <w:rPr>
                <w:rFonts w:ascii="Book Antiqua" w:eastAsia="等线" w:hAnsi="Book Antiqua"/>
                <w:color w:val="000000"/>
              </w:rPr>
              <w:t>(60.9-78.3)</w:t>
            </w:r>
          </w:p>
        </w:tc>
        <w:tc>
          <w:tcPr>
            <w:tcW w:w="1417" w:type="dxa"/>
            <w:shd w:val="clear" w:color="auto" w:fill="auto"/>
            <w:noWrap/>
            <w:hideMark/>
          </w:tcPr>
          <w:p w14:paraId="60D96921"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64.1</w:t>
            </w:r>
            <w:r w:rsidRPr="008E4315">
              <w:rPr>
                <w:rFonts w:ascii="Book Antiqua" w:eastAsia="等线" w:hAnsi="Book Antiqua"/>
                <w:color w:val="000000"/>
                <w:lang w:eastAsia="zh-CN"/>
              </w:rPr>
              <w:t xml:space="preserve"> </w:t>
            </w:r>
            <w:r w:rsidRPr="008E4315">
              <w:rPr>
                <w:rFonts w:ascii="Book Antiqua" w:eastAsia="等线" w:hAnsi="Book Antiqua"/>
                <w:color w:val="000000"/>
              </w:rPr>
              <w:t>(55.6-73.8)</w:t>
            </w:r>
          </w:p>
        </w:tc>
        <w:tc>
          <w:tcPr>
            <w:tcW w:w="1276" w:type="dxa"/>
            <w:shd w:val="clear" w:color="auto" w:fill="auto"/>
            <w:noWrap/>
            <w:hideMark/>
          </w:tcPr>
          <w:p w14:paraId="0FA2F09B"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63.0</w:t>
            </w:r>
            <w:r w:rsidRPr="008E4315">
              <w:rPr>
                <w:rFonts w:ascii="Book Antiqua" w:eastAsia="等线" w:hAnsi="Book Antiqua"/>
                <w:color w:val="000000"/>
                <w:lang w:eastAsia="zh-CN"/>
              </w:rPr>
              <w:t xml:space="preserve"> </w:t>
            </w:r>
            <w:r w:rsidRPr="008E4315">
              <w:rPr>
                <w:rFonts w:ascii="Book Antiqua" w:eastAsia="等线" w:hAnsi="Book Antiqua"/>
                <w:color w:val="000000"/>
              </w:rPr>
              <w:t>(58.4-67.9)</w:t>
            </w:r>
          </w:p>
        </w:tc>
        <w:tc>
          <w:tcPr>
            <w:tcW w:w="1358" w:type="dxa"/>
            <w:shd w:val="clear" w:color="auto" w:fill="auto"/>
            <w:noWrap/>
            <w:hideMark/>
          </w:tcPr>
          <w:p w14:paraId="78F52713"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34.0</w:t>
            </w:r>
            <w:r w:rsidRPr="008E4315">
              <w:rPr>
                <w:rFonts w:ascii="Book Antiqua" w:eastAsia="等线" w:hAnsi="Book Antiqua"/>
                <w:color w:val="000000"/>
                <w:lang w:eastAsia="zh-CN"/>
              </w:rPr>
              <w:t xml:space="preserve"> </w:t>
            </w:r>
            <w:r w:rsidRPr="008E4315">
              <w:rPr>
                <w:rFonts w:ascii="Book Antiqua" w:eastAsia="等线" w:hAnsi="Book Antiqua"/>
                <w:color w:val="000000"/>
              </w:rPr>
              <w:t>(29.6-39.1)</w:t>
            </w:r>
          </w:p>
        </w:tc>
        <w:tc>
          <w:tcPr>
            <w:tcW w:w="1559" w:type="dxa"/>
            <w:shd w:val="clear" w:color="auto" w:fill="auto"/>
            <w:noWrap/>
            <w:hideMark/>
          </w:tcPr>
          <w:p w14:paraId="6FE8E9A7" w14:textId="77777777" w:rsidR="00BF7E2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25.3</w:t>
            </w:r>
            <w:r w:rsidRPr="008E4315">
              <w:rPr>
                <w:rFonts w:ascii="Book Antiqua" w:eastAsia="等线" w:hAnsi="Book Antiqua"/>
                <w:color w:val="000000"/>
                <w:lang w:eastAsia="zh-CN"/>
              </w:rPr>
              <w:t xml:space="preserve"> </w:t>
            </w:r>
            <w:r w:rsidRPr="008E4315">
              <w:rPr>
                <w:rFonts w:ascii="Book Antiqua" w:eastAsia="等线" w:hAnsi="Book Antiqua"/>
                <w:color w:val="000000"/>
              </w:rPr>
              <w:t>(21.2-30.2)</w:t>
            </w:r>
          </w:p>
        </w:tc>
      </w:tr>
    </w:tbl>
    <w:p w14:paraId="43E3717C" w14:textId="4340AF3A" w:rsidR="003546E9" w:rsidRPr="008E4315" w:rsidRDefault="007D1413" w:rsidP="0055187E">
      <w:pPr>
        <w:spacing w:line="360" w:lineRule="auto"/>
        <w:jc w:val="both"/>
        <w:rPr>
          <w:rFonts w:ascii="Book Antiqua" w:hAnsi="Book Antiqua"/>
          <w:lang w:eastAsia="zh-CN"/>
        </w:rPr>
      </w:pPr>
      <w:r w:rsidRPr="008E4315">
        <w:rPr>
          <w:rFonts w:ascii="Book Antiqua" w:hAnsi="Book Antiqua" w:cs="Book Antiqua"/>
          <w:color w:val="000000"/>
          <w:lang w:eastAsia="zh-CN"/>
        </w:rPr>
        <w:t xml:space="preserve">AJCC: </w:t>
      </w:r>
      <w:r w:rsidRPr="008E4315">
        <w:rPr>
          <w:rFonts w:ascii="Book Antiqua" w:eastAsia="Book Antiqua" w:hAnsi="Book Antiqua" w:cs="Book Antiqua"/>
          <w:color w:val="000000"/>
        </w:rPr>
        <w:t>American Joint Committee on Cancer</w:t>
      </w:r>
      <w:r w:rsidRPr="008E4315">
        <w:rPr>
          <w:rFonts w:ascii="Book Antiqua" w:hAnsi="Book Antiqua" w:cs="Book Antiqua"/>
          <w:color w:val="000000"/>
          <w:lang w:eastAsia="zh-CN"/>
        </w:rPr>
        <w:t xml:space="preserve">; </w:t>
      </w:r>
      <w:r w:rsidR="00551447" w:rsidRPr="008E4315">
        <w:rPr>
          <w:rFonts w:ascii="Book Antiqua" w:hAnsi="Book Antiqua" w:cs="Book Antiqua"/>
          <w:color w:val="000000"/>
          <w:lang w:eastAsia="zh-CN"/>
        </w:rPr>
        <w:t>CI:</w:t>
      </w:r>
      <w:r w:rsidR="00551447" w:rsidRPr="008E4315">
        <w:rPr>
          <w:rFonts w:ascii="Book Antiqua" w:eastAsia="Book Antiqua" w:hAnsi="Book Antiqua" w:cs="Book Antiqua"/>
          <w:color w:val="000000"/>
        </w:rPr>
        <w:t xml:space="preserve"> </w:t>
      </w:r>
      <w:r w:rsidR="00551447" w:rsidRPr="008E4315">
        <w:rPr>
          <w:rFonts w:ascii="Book Antiqua" w:hAnsi="Book Antiqua" w:cs="Book Antiqua"/>
          <w:color w:val="000000"/>
          <w:lang w:eastAsia="zh-CN"/>
        </w:rPr>
        <w:t>C</w:t>
      </w:r>
      <w:r w:rsidR="00551447" w:rsidRPr="008E4315">
        <w:rPr>
          <w:rFonts w:ascii="Book Antiqua" w:eastAsia="Book Antiqua" w:hAnsi="Book Antiqua" w:cs="Book Antiqua"/>
          <w:color w:val="000000"/>
        </w:rPr>
        <w:t>onfidence interval</w:t>
      </w:r>
      <w:r w:rsidR="00551447" w:rsidRPr="008E4315">
        <w:rPr>
          <w:rFonts w:ascii="Book Antiqua" w:eastAsia="等线" w:hAnsi="Book Antiqua"/>
          <w:bCs/>
          <w:color w:val="000000"/>
        </w:rPr>
        <w:t xml:space="preserve"> </w:t>
      </w:r>
      <w:proofErr w:type="spellStart"/>
      <w:r w:rsidRPr="008E4315">
        <w:rPr>
          <w:rFonts w:ascii="Book Antiqua" w:eastAsia="等线" w:hAnsi="Book Antiqua"/>
          <w:bCs/>
          <w:color w:val="000000"/>
        </w:rPr>
        <w:t>pTNM</w:t>
      </w:r>
      <w:proofErr w:type="spellEnd"/>
      <w:r w:rsidRPr="008E4315">
        <w:rPr>
          <w:rFonts w:ascii="Book Antiqua" w:eastAsia="等线" w:hAnsi="Book Antiqua"/>
          <w:bCs/>
          <w:color w:val="000000"/>
          <w:lang w:eastAsia="zh-CN"/>
        </w:rPr>
        <w:t xml:space="preserve">: </w:t>
      </w:r>
      <w:r w:rsidRPr="008E4315">
        <w:rPr>
          <w:rFonts w:ascii="Book Antiqua" w:hAnsi="Book Antiqua" w:cs="Book Antiqua"/>
          <w:color w:val="000000"/>
          <w:lang w:eastAsia="zh-CN"/>
        </w:rPr>
        <w:t>P</w:t>
      </w:r>
      <w:r w:rsidRPr="008E4315">
        <w:rPr>
          <w:rFonts w:ascii="Book Antiqua" w:eastAsia="Book Antiqua" w:hAnsi="Book Antiqua" w:cs="Book Antiqua"/>
          <w:color w:val="000000"/>
        </w:rPr>
        <w:t xml:space="preserve">athological </w:t>
      </w:r>
      <w:r w:rsidRPr="008E4315">
        <w:rPr>
          <w:rFonts w:ascii="Book Antiqua" w:hAnsi="Book Antiqua" w:cs="Book Antiqua"/>
          <w:color w:val="000000"/>
          <w:lang w:eastAsia="zh-CN"/>
        </w:rPr>
        <w:t>T</w:t>
      </w:r>
      <w:r w:rsidRPr="008E4315">
        <w:rPr>
          <w:rFonts w:ascii="Book Antiqua" w:eastAsia="Book Antiqua" w:hAnsi="Book Antiqua" w:cs="Book Antiqua"/>
          <w:color w:val="000000"/>
        </w:rPr>
        <w:t>umor-</w:t>
      </w:r>
      <w:r w:rsidRPr="008E4315">
        <w:rPr>
          <w:rFonts w:ascii="Book Antiqua" w:hAnsi="Book Antiqua" w:cs="Book Antiqua"/>
          <w:color w:val="000000"/>
          <w:lang w:eastAsia="zh-CN"/>
        </w:rPr>
        <w:t>N</w:t>
      </w:r>
      <w:r w:rsidRPr="008E4315">
        <w:rPr>
          <w:rFonts w:ascii="Book Antiqua" w:eastAsia="Book Antiqua" w:hAnsi="Book Antiqua" w:cs="Book Antiqua"/>
          <w:color w:val="000000"/>
        </w:rPr>
        <w:t>ode-</w:t>
      </w:r>
      <w:r w:rsidRPr="008E4315">
        <w:rPr>
          <w:rFonts w:ascii="Book Antiqua" w:hAnsi="Book Antiqua" w:cs="Book Antiqua"/>
          <w:color w:val="000000"/>
          <w:lang w:eastAsia="zh-CN"/>
        </w:rPr>
        <w:t>M</w:t>
      </w:r>
      <w:r w:rsidRPr="008E4315">
        <w:rPr>
          <w:rFonts w:ascii="Book Antiqua" w:eastAsia="Book Antiqua" w:hAnsi="Book Antiqua" w:cs="Book Antiqua"/>
          <w:color w:val="000000"/>
        </w:rPr>
        <w:t>etastasis</w:t>
      </w:r>
      <w:r w:rsidRPr="008E4315">
        <w:rPr>
          <w:rFonts w:ascii="Book Antiqua" w:hAnsi="Book Antiqua" w:cs="Book Antiqua"/>
          <w:color w:val="000000"/>
          <w:lang w:eastAsia="zh-CN"/>
        </w:rPr>
        <w:t>.</w:t>
      </w:r>
    </w:p>
    <w:p w14:paraId="07858435" w14:textId="77777777" w:rsidR="003546E9" w:rsidRPr="008E4315" w:rsidRDefault="00000000" w:rsidP="0055187E">
      <w:pPr>
        <w:spacing w:line="360" w:lineRule="auto"/>
        <w:jc w:val="both"/>
        <w:rPr>
          <w:rFonts w:ascii="Book Antiqua" w:hAnsi="Book Antiqua"/>
          <w:b/>
          <w:lang w:eastAsia="zh-CN"/>
        </w:rPr>
      </w:pPr>
    </w:p>
    <w:p w14:paraId="282D96C9" w14:textId="4198868E" w:rsidR="00577432"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rPr>
        <w:t>Table 3 Univariate Cox regression analysis of younger gastric cancer patients in China and the U</w:t>
      </w:r>
      <w:r w:rsidRPr="008E4315">
        <w:rPr>
          <w:rFonts w:ascii="Book Antiqua" w:eastAsia="等线" w:hAnsi="Book Antiqua"/>
          <w:b/>
          <w:bCs/>
          <w:color w:val="000000"/>
          <w:lang w:eastAsia="zh-CN"/>
        </w:rPr>
        <w:t xml:space="preserve">nited </w:t>
      </w:r>
      <w:r w:rsidRPr="008E4315">
        <w:rPr>
          <w:rFonts w:ascii="Book Antiqua" w:eastAsia="等线" w:hAnsi="Book Antiqua"/>
          <w:b/>
          <w:bCs/>
          <w:color w:val="000000"/>
        </w:rPr>
        <w:t>S</w:t>
      </w:r>
      <w:r w:rsidRPr="008E4315">
        <w:rPr>
          <w:rFonts w:ascii="Book Antiqua" w:eastAsia="等线" w:hAnsi="Book Antiqua"/>
          <w:b/>
          <w:bCs/>
          <w:color w:val="000000"/>
          <w:lang w:eastAsia="zh-CN"/>
        </w:rPr>
        <w:t>tates</w:t>
      </w:r>
    </w:p>
    <w:tbl>
      <w:tblPr>
        <w:tblW w:w="11766" w:type="dxa"/>
        <w:tblInd w:w="-1026" w:type="dxa"/>
        <w:tblBorders>
          <w:top w:val="single" w:sz="4" w:space="0" w:color="auto"/>
          <w:bottom w:val="single" w:sz="4" w:space="0" w:color="auto"/>
        </w:tblBorders>
        <w:tblLayout w:type="fixed"/>
        <w:tblCellMar>
          <w:left w:w="10" w:type="dxa"/>
          <w:right w:w="10" w:type="dxa"/>
        </w:tblCellMar>
        <w:tblLook w:val="0600" w:firstRow="0" w:lastRow="0" w:firstColumn="0" w:lastColumn="0" w:noHBand="1" w:noVBand="1"/>
      </w:tblPr>
      <w:tblGrid>
        <w:gridCol w:w="991"/>
        <w:gridCol w:w="993"/>
        <w:gridCol w:w="567"/>
        <w:gridCol w:w="992"/>
        <w:gridCol w:w="710"/>
        <w:gridCol w:w="709"/>
        <w:gridCol w:w="992"/>
        <w:gridCol w:w="709"/>
        <w:gridCol w:w="708"/>
        <w:gridCol w:w="993"/>
        <w:gridCol w:w="708"/>
        <w:gridCol w:w="993"/>
        <w:gridCol w:w="992"/>
        <w:gridCol w:w="709"/>
      </w:tblGrid>
      <w:tr w:rsidR="005D7AD7" w:rsidRPr="008E4315" w14:paraId="4648B353" w14:textId="77777777" w:rsidTr="004E105B">
        <w:trPr>
          <w:trHeight w:val="20"/>
        </w:trPr>
        <w:tc>
          <w:tcPr>
            <w:tcW w:w="1984" w:type="dxa"/>
            <w:gridSpan w:val="2"/>
            <w:vMerge w:val="restart"/>
            <w:tcBorders>
              <w:top w:val="single" w:sz="4" w:space="0" w:color="auto"/>
              <w:bottom w:val="nil"/>
            </w:tcBorders>
            <w:shd w:val="clear" w:color="auto" w:fill="auto"/>
            <w:noWrap/>
            <w:hideMark/>
          </w:tcPr>
          <w:p w14:paraId="77FE52F7"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Characteristics</w:t>
            </w:r>
          </w:p>
        </w:tc>
        <w:tc>
          <w:tcPr>
            <w:tcW w:w="1559" w:type="dxa"/>
            <w:gridSpan w:val="2"/>
            <w:tcBorders>
              <w:top w:val="single" w:sz="4" w:space="0" w:color="auto"/>
              <w:bottom w:val="single" w:sz="4" w:space="0" w:color="auto"/>
            </w:tcBorders>
            <w:shd w:val="clear" w:color="auto" w:fill="auto"/>
            <w:noWrap/>
            <w:hideMark/>
          </w:tcPr>
          <w:p w14:paraId="72C1C58A"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Total</w:t>
            </w:r>
          </w:p>
        </w:tc>
        <w:tc>
          <w:tcPr>
            <w:tcW w:w="710" w:type="dxa"/>
            <w:vMerge w:val="restart"/>
            <w:tcBorders>
              <w:top w:val="single" w:sz="4" w:space="0" w:color="auto"/>
              <w:bottom w:val="nil"/>
            </w:tcBorders>
            <w:shd w:val="clear" w:color="auto" w:fill="auto"/>
            <w:hideMark/>
          </w:tcPr>
          <w:p w14:paraId="0EC42A0F"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i/>
                <w:iCs/>
                <w:color w:val="000000"/>
                <w:lang w:eastAsia="zh-CN"/>
              </w:rPr>
              <w:t xml:space="preserve">P </w:t>
            </w:r>
            <w:r w:rsidRPr="008E4315">
              <w:rPr>
                <w:rFonts w:ascii="Book Antiqua" w:eastAsia="等线" w:hAnsi="Book Antiqua"/>
                <w:b/>
                <w:bCs/>
                <w:color w:val="000000"/>
                <w:lang w:eastAsia="zh-CN"/>
              </w:rPr>
              <w:t>value</w:t>
            </w:r>
          </w:p>
        </w:tc>
        <w:tc>
          <w:tcPr>
            <w:tcW w:w="1701" w:type="dxa"/>
            <w:gridSpan w:val="2"/>
            <w:tcBorders>
              <w:top w:val="single" w:sz="4" w:space="0" w:color="auto"/>
              <w:bottom w:val="single" w:sz="4" w:space="0" w:color="auto"/>
            </w:tcBorders>
            <w:shd w:val="clear" w:color="auto" w:fill="auto"/>
            <w:noWrap/>
            <w:hideMark/>
          </w:tcPr>
          <w:p w14:paraId="168E3CB8"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China</w:t>
            </w:r>
          </w:p>
        </w:tc>
        <w:tc>
          <w:tcPr>
            <w:tcW w:w="709" w:type="dxa"/>
            <w:vMerge w:val="restart"/>
            <w:tcBorders>
              <w:top w:val="single" w:sz="4" w:space="0" w:color="auto"/>
              <w:bottom w:val="nil"/>
            </w:tcBorders>
            <w:shd w:val="clear" w:color="auto" w:fill="auto"/>
            <w:hideMark/>
          </w:tcPr>
          <w:p w14:paraId="69BC2C51"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i/>
                <w:iCs/>
                <w:color w:val="000000"/>
                <w:lang w:eastAsia="zh-CN"/>
              </w:rPr>
              <w:t xml:space="preserve">P </w:t>
            </w:r>
            <w:r w:rsidRPr="008E4315">
              <w:rPr>
                <w:rFonts w:ascii="Book Antiqua" w:eastAsia="等线" w:hAnsi="Book Antiqua"/>
                <w:b/>
                <w:bCs/>
                <w:color w:val="000000"/>
                <w:lang w:eastAsia="zh-CN"/>
              </w:rPr>
              <w:t>value</w:t>
            </w:r>
          </w:p>
        </w:tc>
        <w:tc>
          <w:tcPr>
            <w:tcW w:w="1701" w:type="dxa"/>
            <w:gridSpan w:val="2"/>
            <w:tcBorders>
              <w:top w:val="single" w:sz="4" w:space="0" w:color="auto"/>
              <w:bottom w:val="single" w:sz="4" w:space="0" w:color="auto"/>
            </w:tcBorders>
            <w:shd w:val="clear" w:color="auto" w:fill="auto"/>
            <w:noWrap/>
            <w:hideMark/>
          </w:tcPr>
          <w:p w14:paraId="72FD1895"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rPr>
              <w:t>U</w:t>
            </w:r>
            <w:r w:rsidRPr="008E4315">
              <w:rPr>
                <w:rFonts w:ascii="Book Antiqua" w:eastAsia="等线" w:hAnsi="Book Antiqua"/>
                <w:b/>
                <w:bCs/>
                <w:color w:val="000000"/>
                <w:lang w:eastAsia="zh-CN"/>
              </w:rPr>
              <w:t xml:space="preserve">nited </w:t>
            </w:r>
            <w:r w:rsidRPr="008E4315">
              <w:rPr>
                <w:rFonts w:ascii="Book Antiqua" w:eastAsia="等线" w:hAnsi="Book Antiqua"/>
                <w:b/>
                <w:bCs/>
                <w:color w:val="000000"/>
              </w:rPr>
              <w:t>S</w:t>
            </w:r>
            <w:r w:rsidRPr="008E4315">
              <w:rPr>
                <w:rFonts w:ascii="Book Antiqua" w:eastAsia="等线" w:hAnsi="Book Antiqua"/>
                <w:b/>
                <w:bCs/>
                <w:color w:val="000000"/>
                <w:lang w:eastAsia="zh-CN"/>
              </w:rPr>
              <w:t>tates</w:t>
            </w:r>
          </w:p>
        </w:tc>
        <w:tc>
          <w:tcPr>
            <w:tcW w:w="708" w:type="dxa"/>
            <w:vMerge w:val="restart"/>
            <w:tcBorders>
              <w:top w:val="single" w:sz="4" w:space="0" w:color="auto"/>
              <w:bottom w:val="nil"/>
            </w:tcBorders>
            <w:shd w:val="clear" w:color="auto" w:fill="auto"/>
            <w:hideMark/>
          </w:tcPr>
          <w:p w14:paraId="72A50150"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i/>
                <w:iCs/>
                <w:color w:val="000000"/>
                <w:lang w:eastAsia="zh-CN"/>
              </w:rPr>
              <w:t>P</w:t>
            </w:r>
            <w:r w:rsidRPr="008E4315">
              <w:rPr>
                <w:rFonts w:ascii="Book Antiqua" w:eastAsia="等线" w:hAnsi="Book Antiqua"/>
                <w:b/>
                <w:bCs/>
                <w:color w:val="000000"/>
                <w:lang w:eastAsia="zh-CN"/>
              </w:rPr>
              <w:t xml:space="preserve"> value</w:t>
            </w:r>
          </w:p>
        </w:tc>
        <w:tc>
          <w:tcPr>
            <w:tcW w:w="1985" w:type="dxa"/>
            <w:gridSpan w:val="2"/>
            <w:tcBorders>
              <w:top w:val="single" w:sz="4" w:space="0" w:color="auto"/>
              <w:bottom w:val="single" w:sz="4" w:space="0" w:color="auto"/>
            </w:tcBorders>
            <w:shd w:val="clear" w:color="auto" w:fill="auto"/>
            <w:noWrap/>
            <w:hideMark/>
          </w:tcPr>
          <w:p w14:paraId="3F305D90"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 xml:space="preserve">China </w:t>
            </w:r>
            <w:r w:rsidRPr="008E4315">
              <w:rPr>
                <w:rFonts w:ascii="Book Antiqua" w:eastAsia="等线" w:hAnsi="Book Antiqua"/>
                <w:b/>
                <w:bCs/>
                <w:i/>
                <w:color w:val="000000"/>
                <w:lang w:eastAsia="zh-CN"/>
              </w:rPr>
              <w:t>vs</w:t>
            </w:r>
            <w:r w:rsidRPr="008E4315">
              <w:rPr>
                <w:rFonts w:ascii="Book Antiqua" w:eastAsia="等线" w:hAnsi="Book Antiqua"/>
                <w:b/>
                <w:bCs/>
                <w:color w:val="000000"/>
                <w:lang w:eastAsia="zh-CN"/>
              </w:rPr>
              <w:t xml:space="preserve"> </w:t>
            </w:r>
            <w:r w:rsidRPr="008E4315">
              <w:rPr>
                <w:rFonts w:ascii="Book Antiqua" w:eastAsia="等线" w:hAnsi="Book Antiqua"/>
                <w:b/>
                <w:bCs/>
                <w:color w:val="000000"/>
              </w:rPr>
              <w:t>U</w:t>
            </w:r>
            <w:r w:rsidRPr="008E4315">
              <w:rPr>
                <w:rFonts w:ascii="Book Antiqua" w:eastAsia="等线" w:hAnsi="Book Antiqua"/>
                <w:b/>
                <w:bCs/>
                <w:color w:val="000000"/>
                <w:lang w:eastAsia="zh-CN"/>
              </w:rPr>
              <w:t xml:space="preserve">nited </w:t>
            </w:r>
            <w:r w:rsidRPr="008E4315">
              <w:rPr>
                <w:rFonts w:ascii="Book Antiqua" w:eastAsia="等线" w:hAnsi="Book Antiqua"/>
                <w:b/>
                <w:bCs/>
                <w:color w:val="000000"/>
              </w:rPr>
              <w:t>S</w:t>
            </w:r>
            <w:r w:rsidRPr="008E4315">
              <w:rPr>
                <w:rFonts w:ascii="Book Antiqua" w:eastAsia="等线" w:hAnsi="Book Antiqua"/>
                <w:b/>
                <w:bCs/>
                <w:color w:val="000000"/>
                <w:lang w:eastAsia="zh-CN"/>
              </w:rPr>
              <w:t>tates</w:t>
            </w:r>
          </w:p>
        </w:tc>
        <w:tc>
          <w:tcPr>
            <w:tcW w:w="709" w:type="dxa"/>
            <w:vMerge w:val="restart"/>
            <w:tcBorders>
              <w:top w:val="single" w:sz="4" w:space="0" w:color="auto"/>
              <w:bottom w:val="single" w:sz="4" w:space="0" w:color="auto"/>
            </w:tcBorders>
            <w:shd w:val="clear" w:color="auto" w:fill="auto"/>
            <w:hideMark/>
          </w:tcPr>
          <w:p w14:paraId="3D822EC3"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i/>
                <w:iCs/>
                <w:color w:val="000000"/>
                <w:lang w:eastAsia="zh-CN"/>
              </w:rPr>
              <w:t>P</w:t>
            </w:r>
            <w:r w:rsidRPr="008E4315">
              <w:rPr>
                <w:rFonts w:ascii="Book Antiqua" w:eastAsia="等线" w:hAnsi="Book Antiqua"/>
                <w:b/>
                <w:bCs/>
                <w:color w:val="000000"/>
                <w:lang w:eastAsia="zh-CN"/>
              </w:rPr>
              <w:t xml:space="preserve"> value</w:t>
            </w:r>
          </w:p>
        </w:tc>
      </w:tr>
      <w:tr w:rsidR="005D7AD7" w:rsidRPr="008E4315" w14:paraId="20DA1B22" w14:textId="77777777" w:rsidTr="004E105B">
        <w:trPr>
          <w:trHeight w:val="20"/>
        </w:trPr>
        <w:tc>
          <w:tcPr>
            <w:tcW w:w="1984" w:type="dxa"/>
            <w:gridSpan w:val="2"/>
            <w:vMerge/>
            <w:tcBorders>
              <w:top w:val="nil"/>
              <w:bottom w:val="single" w:sz="4" w:space="0" w:color="auto"/>
            </w:tcBorders>
            <w:hideMark/>
          </w:tcPr>
          <w:p w14:paraId="6E1451BD" w14:textId="77777777" w:rsidR="003E0FDE" w:rsidRPr="008E4315" w:rsidRDefault="00000000" w:rsidP="0055187E">
            <w:pPr>
              <w:spacing w:line="360" w:lineRule="auto"/>
              <w:jc w:val="both"/>
              <w:rPr>
                <w:rFonts w:ascii="Book Antiqua" w:eastAsia="等线" w:hAnsi="Book Antiqua"/>
                <w:bCs/>
                <w:color w:val="000000"/>
                <w:lang w:eastAsia="zh-CN"/>
              </w:rPr>
            </w:pPr>
          </w:p>
        </w:tc>
        <w:tc>
          <w:tcPr>
            <w:tcW w:w="567" w:type="dxa"/>
            <w:tcBorders>
              <w:top w:val="single" w:sz="4" w:space="0" w:color="auto"/>
              <w:bottom w:val="single" w:sz="4" w:space="0" w:color="auto"/>
            </w:tcBorders>
            <w:shd w:val="clear" w:color="auto" w:fill="auto"/>
            <w:hideMark/>
          </w:tcPr>
          <w:p w14:paraId="1C90B0A8" w14:textId="77777777" w:rsidR="003E0FDE" w:rsidRPr="008E4315" w:rsidRDefault="00000000" w:rsidP="0055187E">
            <w:pPr>
              <w:spacing w:line="360" w:lineRule="auto"/>
              <w:ind w:rightChars="-103" w:right="-247"/>
              <w:jc w:val="both"/>
              <w:rPr>
                <w:rFonts w:ascii="Book Antiqua" w:eastAsia="等线" w:hAnsi="Book Antiqua"/>
                <w:b/>
                <w:bCs/>
                <w:color w:val="000000"/>
                <w:lang w:eastAsia="zh-CN"/>
              </w:rPr>
            </w:pPr>
            <w:r w:rsidRPr="008E4315">
              <w:rPr>
                <w:rFonts w:ascii="Book Antiqua" w:eastAsia="等线" w:hAnsi="Book Antiqua"/>
                <w:b/>
                <w:bCs/>
                <w:color w:val="000000"/>
                <w:lang w:eastAsia="zh-CN"/>
              </w:rPr>
              <w:t>HR</w:t>
            </w:r>
          </w:p>
        </w:tc>
        <w:tc>
          <w:tcPr>
            <w:tcW w:w="992" w:type="dxa"/>
            <w:tcBorders>
              <w:top w:val="single" w:sz="4" w:space="0" w:color="auto"/>
              <w:bottom w:val="single" w:sz="4" w:space="0" w:color="auto"/>
            </w:tcBorders>
            <w:shd w:val="clear" w:color="auto" w:fill="auto"/>
            <w:hideMark/>
          </w:tcPr>
          <w:p w14:paraId="75D5CD35"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95%CI</w:t>
            </w:r>
          </w:p>
        </w:tc>
        <w:tc>
          <w:tcPr>
            <w:tcW w:w="710" w:type="dxa"/>
            <w:vMerge/>
            <w:tcBorders>
              <w:top w:val="nil"/>
              <w:bottom w:val="single" w:sz="4" w:space="0" w:color="auto"/>
            </w:tcBorders>
            <w:hideMark/>
          </w:tcPr>
          <w:p w14:paraId="262E6297" w14:textId="77777777" w:rsidR="003E0FDE" w:rsidRPr="008E4315" w:rsidRDefault="00000000" w:rsidP="0055187E">
            <w:pPr>
              <w:spacing w:line="360" w:lineRule="auto"/>
              <w:jc w:val="both"/>
              <w:rPr>
                <w:rFonts w:ascii="Book Antiqua" w:eastAsia="等线" w:hAnsi="Book Antiqua"/>
                <w:b/>
                <w:bCs/>
                <w:color w:val="000000"/>
                <w:lang w:eastAsia="zh-CN"/>
              </w:rPr>
            </w:pPr>
          </w:p>
        </w:tc>
        <w:tc>
          <w:tcPr>
            <w:tcW w:w="709" w:type="dxa"/>
            <w:tcBorders>
              <w:top w:val="single" w:sz="4" w:space="0" w:color="auto"/>
              <w:bottom w:val="single" w:sz="4" w:space="0" w:color="auto"/>
            </w:tcBorders>
            <w:shd w:val="clear" w:color="auto" w:fill="auto"/>
            <w:hideMark/>
          </w:tcPr>
          <w:p w14:paraId="5C8909E7"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HR</w:t>
            </w:r>
          </w:p>
        </w:tc>
        <w:tc>
          <w:tcPr>
            <w:tcW w:w="992" w:type="dxa"/>
            <w:tcBorders>
              <w:top w:val="single" w:sz="4" w:space="0" w:color="auto"/>
              <w:bottom w:val="single" w:sz="4" w:space="0" w:color="auto"/>
            </w:tcBorders>
            <w:shd w:val="clear" w:color="auto" w:fill="auto"/>
            <w:hideMark/>
          </w:tcPr>
          <w:p w14:paraId="104DD4F6"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95%CI</w:t>
            </w:r>
          </w:p>
        </w:tc>
        <w:tc>
          <w:tcPr>
            <w:tcW w:w="709" w:type="dxa"/>
            <w:vMerge/>
            <w:tcBorders>
              <w:top w:val="nil"/>
              <w:bottom w:val="single" w:sz="4" w:space="0" w:color="auto"/>
            </w:tcBorders>
            <w:hideMark/>
          </w:tcPr>
          <w:p w14:paraId="14EFA661" w14:textId="77777777" w:rsidR="003E0FDE" w:rsidRPr="008E4315" w:rsidRDefault="00000000" w:rsidP="0055187E">
            <w:pPr>
              <w:spacing w:line="360" w:lineRule="auto"/>
              <w:jc w:val="both"/>
              <w:rPr>
                <w:rFonts w:ascii="Book Antiqua" w:eastAsia="等线" w:hAnsi="Book Antiqua"/>
                <w:b/>
                <w:bCs/>
                <w:color w:val="000000"/>
                <w:lang w:eastAsia="zh-CN"/>
              </w:rPr>
            </w:pPr>
          </w:p>
        </w:tc>
        <w:tc>
          <w:tcPr>
            <w:tcW w:w="708" w:type="dxa"/>
            <w:tcBorders>
              <w:top w:val="single" w:sz="4" w:space="0" w:color="auto"/>
              <w:bottom w:val="single" w:sz="4" w:space="0" w:color="auto"/>
            </w:tcBorders>
            <w:shd w:val="clear" w:color="auto" w:fill="auto"/>
            <w:hideMark/>
          </w:tcPr>
          <w:p w14:paraId="48CE95E1"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HR</w:t>
            </w:r>
          </w:p>
        </w:tc>
        <w:tc>
          <w:tcPr>
            <w:tcW w:w="993" w:type="dxa"/>
            <w:tcBorders>
              <w:top w:val="single" w:sz="4" w:space="0" w:color="auto"/>
              <w:bottom w:val="single" w:sz="4" w:space="0" w:color="auto"/>
            </w:tcBorders>
            <w:shd w:val="clear" w:color="auto" w:fill="auto"/>
            <w:hideMark/>
          </w:tcPr>
          <w:p w14:paraId="3858ACE2"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95%CI</w:t>
            </w:r>
          </w:p>
        </w:tc>
        <w:tc>
          <w:tcPr>
            <w:tcW w:w="708" w:type="dxa"/>
            <w:vMerge/>
            <w:tcBorders>
              <w:top w:val="nil"/>
              <w:bottom w:val="single" w:sz="4" w:space="0" w:color="auto"/>
            </w:tcBorders>
            <w:hideMark/>
          </w:tcPr>
          <w:p w14:paraId="3CED3344" w14:textId="77777777" w:rsidR="003E0FDE" w:rsidRPr="008E4315" w:rsidRDefault="00000000" w:rsidP="0055187E">
            <w:pPr>
              <w:spacing w:line="360" w:lineRule="auto"/>
              <w:jc w:val="both"/>
              <w:rPr>
                <w:rFonts w:ascii="Book Antiqua" w:eastAsia="等线" w:hAnsi="Book Antiqua"/>
                <w:b/>
                <w:bCs/>
                <w:color w:val="000000"/>
                <w:lang w:eastAsia="zh-CN"/>
              </w:rPr>
            </w:pPr>
          </w:p>
        </w:tc>
        <w:tc>
          <w:tcPr>
            <w:tcW w:w="993" w:type="dxa"/>
            <w:tcBorders>
              <w:top w:val="single" w:sz="4" w:space="0" w:color="auto"/>
              <w:bottom w:val="single" w:sz="4" w:space="0" w:color="auto"/>
            </w:tcBorders>
            <w:shd w:val="clear" w:color="auto" w:fill="auto"/>
            <w:hideMark/>
          </w:tcPr>
          <w:p w14:paraId="72D49762"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HR</w:t>
            </w:r>
          </w:p>
        </w:tc>
        <w:tc>
          <w:tcPr>
            <w:tcW w:w="992" w:type="dxa"/>
            <w:tcBorders>
              <w:top w:val="single" w:sz="4" w:space="0" w:color="auto"/>
              <w:bottom w:val="single" w:sz="4" w:space="0" w:color="auto"/>
            </w:tcBorders>
            <w:shd w:val="clear" w:color="auto" w:fill="auto"/>
            <w:hideMark/>
          </w:tcPr>
          <w:p w14:paraId="60C08914" w14:textId="77777777" w:rsidR="003E0FDE"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95%CI</w:t>
            </w:r>
          </w:p>
        </w:tc>
        <w:tc>
          <w:tcPr>
            <w:tcW w:w="709" w:type="dxa"/>
            <w:vMerge/>
            <w:tcBorders>
              <w:top w:val="nil"/>
              <w:bottom w:val="single" w:sz="4" w:space="0" w:color="auto"/>
            </w:tcBorders>
            <w:hideMark/>
          </w:tcPr>
          <w:p w14:paraId="5557B57B" w14:textId="77777777" w:rsidR="003E0FDE" w:rsidRPr="008E4315" w:rsidRDefault="00000000" w:rsidP="0055187E">
            <w:pPr>
              <w:spacing w:line="360" w:lineRule="auto"/>
              <w:jc w:val="both"/>
              <w:rPr>
                <w:rFonts w:ascii="Book Antiqua" w:eastAsia="等线" w:hAnsi="Book Antiqua"/>
                <w:b/>
                <w:bCs/>
                <w:color w:val="000000"/>
                <w:lang w:eastAsia="zh-CN"/>
              </w:rPr>
            </w:pPr>
          </w:p>
        </w:tc>
      </w:tr>
      <w:tr w:rsidR="00F50E44" w:rsidRPr="008E4315" w14:paraId="1A015A2C" w14:textId="77777777" w:rsidTr="004E105B">
        <w:trPr>
          <w:trHeight w:val="20"/>
        </w:trPr>
        <w:tc>
          <w:tcPr>
            <w:tcW w:w="991" w:type="dxa"/>
            <w:vMerge w:val="restart"/>
            <w:tcBorders>
              <w:top w:val="single" w:sz="4" w:space="0" w:color="auto"/>
            </w:tcBorders>
            <w:shd w:val="clear" w:color="auto" w:fill="auto"/>
            <w:noWrap/>
            <w:hideMark/>
          </w:tcPr>
          <w:p w14:paraId="6A4FACF5" w14:textId="77777777" w:rsidR="00F50E44" w:rsidRPr="008E4315" w:rsidRDefault="00000000" w:rsidP="0055187E">
            <w:pPr>
              <w:spacing w:line="360" w:lineRule="auto"/>
              <w:jc w:val="both"/>
              <w:rPr>
                <w:rFonts w:ascii="Book Antiqua" w:eastAsia="等线" w:hAnsi="Book Antiqua"/>
                <w:bCs/>
                <w:color w:val="000000"/>
                <w:lang w:eastAsia="zh-CN"/>
              </w:rPr>
            </w:pPr>
            <w:r w:rsidRPr="008E4315">
              <w:rPr>
                <w:rFonts w:ascii="Book Antiqua" w:eastAsia="等线" w:hAnsi="Book Antiqua"/>
                <w:bCs/>
                <w:color w:val="000000"/>
                <w:lang w:eastAsia="zh-CN"/>
              </w:rPr>
              <w:t>Region</w:t>
            </w:r>
          </w:p>
        </w:tc>
        <w:tc>
          <w:tcPr>
            <w:tcW w:w="993" w:type="dxa"/>
            <w:tcBorders>
              <w:top w:val="single" w:sz="4" w:space="0" w:color="auto"/>
            </w:tcBorders>
            <w:shd w:val="clear" w:color="auto" w:fill="auto"/>
            <w:noWrap/>
            <w:hideMark/>
          </w:tcPr>
          <w:p w14:paraId="0DAB2965" w14:textId="77777777" w:rsidR="00F50E44"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China</w:t>
            </w:r>
          </w:p>
        </w:tc>
        <w:tc>
          <w:tcPr>
            <w:tcW w:w="567" w:type="dxa"/>
            <w:tcBorders>
              <w:top w:val="single" w:sz="4" w:space="0" w:color="auto"/>
            </w:tcBorders>
            <w:shd w:val="clear" w:color="auto" w:fill="auto"/>
            <w:noWrap/>
            <w:hideMark/>
          </w:tcPr>
          <w:p w14:paraId="7A5FBADD" w14:textId="77777777" w:rsidR="00F50E44"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992" w:type="dxa"/>
            <w:tcBorders>
              <w:top w:val="single" w:sz="4" w:space="0" w:color="auto"/>
            </w:tcBorders>
            <w:shd w:val="clear" w:color="auto" w:fill="auto"/>
            <w:noWrap/>
            <w:hideMark/>
          </w:tcPr>
          <w:p w14:paraId="4590B2CF" w14:textId="77777777" w:rsidR="00F50E44" w:rsidRPr="008E4315" w:rsidRDefault="00000000" w:rsidP="0055187E">
            <w:pPr>
              <w:spacing w:line="360" w:lineRule="auto"/>
              <w:jc w:val="both"/>
              <w:rPr>
                <w:rFonts w:ascii="Book Antiqua" w:eastAsia="等线" w:hAnsi="Book Antiqua"/>
                <w:color w:val="000000"/>
                <w:lang w:eastAsia="zh-CN"/>
              </w:rPr>
            </w:pPr>
          </w:p>
        </w:tc>
        <w:tc>
          <w:tcPr>
            <w:tcW w:w="710" w:type="dxa"/>
            <w:tcBorders>
              <w:top w:val="single" w:sz="4" w:space="0" w:color="auto"/>
            </w:tcBorders>
            <w:shd w:val="clear" w:color="auto" w:fill="auto"/>
            <w:noWrap/>
            <w:hideMark/>
          </w:tcPr>
          <w:p w14:paraId="5B289939" w14:textId="77777777" w:rsidR="00F50E44" w:rsidRPr="008E4315" w:rsidRDefault="00000000" w:rsidP="0055187E">
            <w:pPr>
              <w:spacing w:line="360" w:lineRule="auto"/>
              <w:jc w:val="both"/>
              <w:rPr>
                <w:rFonts w:ascii="Book Antiqua" w:eastAsia="等线" w:hAnsi="Book Antiqua"/>
                <w:color w:val="000000"/>
                <w:lang w:eastAsia="zh-CN"/>
              </w:rPr>
            </w:pPr>
          </w:p>
        </w:tc>
        <w:tc>
          <w:tcPr>
            <w:tcW w:w="709" w:type="dxa"/>
            <w:tcBorders>
              <w:top w:val="single" w:sz="4" w:space="0" w:color="auto"/>
            </w:tcBorders>
            <w:shd w:val="clear" w:color="auto" w:fill="auto"/>
            <w:hideMark/>
          </w:tcPr>
          <w:p w14:paraId="3F8AFA5F" w14:textId="77777777" w:rsidR="00F50E44" w:rsidRPr="008E4315" w:rsidRDefault="00000000" w:rsidP="0055187E">
            <w:pPr>
              <w:spacing w:line="360" w:lineRule="auto"/>
              <w:jc w:val="both"/>
              <w:rPr>
                <w:rFonts w:ascii="Book Antiqua" w:eastAsia="等线" w:hAnsi="Book Antiqua"/>
                <w:color w:val="000000"/>
                <w:lang w:eastAsia="zh-CN"/>
              </w:rPr>
            </w:pPr>
          </w:p>
        </w:tc>
        <w:tc>
          <w:tcPr>
            <w:tcW w:w="992" w:type="dxa"/>
            <w:tcBorders>
              <w:top w:val="single" w:sz="4" w:space="0" w:color="auto"/>
            </w:tcBorders>
            <w:shd w:val="clear" w:color="auto" w:fill="auto"/>
            <w:hideMark/>
          </w:tcPr>
          <w:p w14:paraId="51B3E01C" w14:textId="77777777" w:rsidR="00F50E44" w:rsidRPr="008E4315" w:rsidRDefault="00000000" w:rsidP="0055187E">
            <w:pPr>
              <w:spacing w:line="360" w:lineRule="auto"/>
              <w:jc w:val="both"/>
              <w:rPr>
                <w:rFonts w:ascii="Book Antiqua" w:eastAsia="等线" w:hAnsi="Book Antiqua"/>
                <w:color w:val="000000"/>
                <w:lang w:eastAsia="zh-CN"/>
              </w:rPr>
            </w:pPr>
          </w:p>
        </w:tc>
        <w:tc>
          <w:tcPr>
            <w:tcW w:w="709" w:type="dxa"/>
            <w:tcBorders>
              <w:top w:val="single" w:sz="4" w:space="0" w:color="auto"/>
            </w:tcBorders>
            <w:shd w:val="clear" w:color="auto" w:fill="auto"/>
            <w:hideMark/>
          </w:tcPr>
          <w:p w14:paraId="7CA96497" w14:textId="77777777" w:rsidR="00F50E44" w:rsidRPr="008E4315" w:rsidRDefault="00000000" w:rsidP="0055187E">
            <w:pPr>
              <w:spacing w:line="360" w:lineRule="auto"/>
              <w:jc w:val="both"/>
              <w:rPr>
                <w:rFonts w:ascii="Book Antiqua" w:eastAsia="等线" w:hAnsi="Book Antiqua"/>
                <w:color w:val="000000"/>
                <w:lang w:eastAsia="zh-CN"/>
              </w:rPr>
            </w:pPr>
          </w:p>
        </w:tc>
        <w:tc>
          <w:tcPr>
            <w:tcW w:w="708" w:type="dxa"/>
            <w:tcBorders>
              <w:top w:val="single" w:sz="4" w:space="0" w:color="auto"/>
            </w:tcBorders>
            <w:shd w:val="clear" w:color="auto" w:fill="auto"/>
            <w:hideMark/>
          </w:tcPr>
          <w:p w14:paraId="0984ED92" w14:textId="77777777" w:rsidR="00F50E44" w:rsidRPr="008E4315" w:rsidRDefault="00000000" w:rsidP="0055187E">
            <w:pPr>
              <w:spacing w:line="360" w:lineRule="auto"/>
              <w:jc w:val="both"/>
              <w:rPr>
                <w:rFonts w:ascii="Book Antiqua" w:eastAsia="等线" w:hAnsi="Book Antiqua"/>
                <w:color w:val="000000"/>
                <w:lang w:eastAsia="zh-CN"/>
              </w:rPr>
            </w:pPr>
          </w:p>
        </w:tc>
        <w:tc>
          <w:tcPr>
            <w:tcW w:w="993" w:type="dxa"/>
            <w:tcBorders>
              <w:top w:val="single" w:sz="4" w:space="0" w:color="auto"/>
            </w:tcBorders>
            <w:shd w:val="clear" w:color="auto" w:fill="auto"/>
            <w:hideMark/>
          </w:tcPr>
          <w:p w14:paraId="4B9A9F21" w14:textId="77777777" w:rsidR="00F50E44" w:rsidRPr="008E4315" w:rsidRDefault="00000000" w:rsidP="0055187E">
            <w:pPr>
              <w:spacing w:line="360" w:lineRule="auto"/>
              <w:jc w:val="both"/>
              <w:rPr>
                <w:rFonts w:ascii="Book Antiqua" w:eastAsia="等线" w:hAnsi="Book Antiqua"/>
                <w:color w:val="000000"/>
                <w:lang w:eastAsia="zh-CN"/>
              </w:rPr>
            </w:pPr>
          </w:p>
        </w:tc>
        <w:tc>
          <w:tcPr>
            <w:tcW w:w="708" w:type="dxa"/>
            <w:tcBorders>
              <w:top w:val="single" w:sz="4" w:space="0" w:color="auto"/>
            </w:tcBorders>
            <w:shd w:val="clear" w:color="auto" w:fill="auto"/>
            <w:hideMark/>
          </w:tcPr>
          <w:p w14:paraId="05D78B76" w14:textId="77777777" w:rsidR="00F50E44" w:rsidRPr="008E4315" w:rsidRDefault="00000000" w:rsidP="0055187E">
            <w:pPr>
              <w:spacing w:line="360" w:lineRule="auto"/>
              <w:jc w:val="both"/>
              <w:rPr>
                <w:rFonts w:ascii="Book Antiqua" w:eastAsia="等线" w:hAnsi="Book Antiqua"/>
                <w:color w:val="000000"/>
                <w:lang w:eastAsia="zh-CN"/>
              </w:rPr>
            </w:pPr>
          </w:p>
        </w:tc>
        <w:tc>
          <w:tcPr>
            <w:tcW w:w="993" w:type="dxa"/>
            <w:tcBorders>
              <w:top w:val="single" w:sz="4" w:space="0" w:color="auto"/>
            </w:tcBorders>
            <w:shd w:val="clear" w:color="auto" w:fill="auto"/>
            <w:hideMark/>
          </w:tcPr>
          <w:p w14:paraId="390DD282" w14:textId="77777777" w:rsidR="00F50E44" w:rsidRPr="008E4315" w:rsidRDefault="00000000" w:rsidP="0055187E">
            <w:pPr>
              <w:spacing w:line="360" w:lineRule="auto"/>
              <w:jc w:val="both"/>
              <w:rPr>
                <w:rFonts w:ascii="Book Antiqua" w:eastAsia="等线" w:hAnsi="Book Antiqua"/>
                <w:color w:val="000000"/>
                <w:lang w:eastAsia="zh-CN"/>
              </w:rPr>
            </w:pPr>
          </w:p>
        </w:tc>
        <w:tc>
          <w:tcPr>
            <w:tcW w:w="992" w:type="dxa"/>
            <w:tcBorders>
              <w:top w:val="single" w:sz="4" w:space="0" w:color="auto"/>
            </w:tcBorders>
            <w:shd w:val="clear" w:color="auto" w:fill="auto"/>
            <w:hideMark/>
          </w:tcPr>
          <w:p w14:paraId="6251983F" w14:textId="77777777" w:rsidR="00F50E44" w:rsidRPr="008E4315" w:rsidRDefault="00000000" w:rsidP="0055187E">
            <w:pPr>
              <w:spacing w:line="360" w:lineRule="auto"/>
              <w:jc w:val="both"/>
              <w:rPr>
                <w:rFonts w:ascii="Book Antiqua" w:eastAsia="等线" w:hAnsi="Book Antiqua"/>
                <w:color w:val="000000"/>
                <w:lang w:eastAsia="zh-CN"/>
              </w:rPr>
            </w:pPr>
          </w:p>
        </w:tc>
        <w:tc>
          <w:tcPr>
            <w:tcW w:w="709" w:type="dxa"/>
            <w:tcBorders>
              <w:top w:val="single" w:sz="4" w:space="0" w:color="auto"/>
            </w:tcBorders>
            <w:shd w:val="clear" w:color="auto" w:fill="auto"/>
            <w:hideMark/>
          </w:tcPr>
          <w:p w14:paraId="6F4A8C9D" w14:textId="77777777" w:rsidR="00F50E44" w:rsidRPr="008E4315" w:rsidRDefault="00000000" w:rsidP="0055187E">
            <w:pPr>
              <w:spacing w:line="360" w:lineRule="auto"/>
              <w:jc w:val="both"/>
              <w:rPr>
                <w:rFonts w:ascii="Book Antiqua" w:eastAsia="等线" w:hAnsi="Book Antiqua"/>
                <w:color w:val="000000"/>
                <w:lang w:eastAsia="zh-CN"/>
              </w:rPr>
            </w:pPr>
          </w:p>
        </w:tc>
      </w:tr>
      <w:tr w:rsidR="00F50E44" w:rsidRPr="008E4315" w14:paraId="4BA6A9D1" w14:textId="77777777" w:rsidTr="004E105B">
        <w:trPr>
          <w:trHeight w:val="20"/>
        </w:trPr>
        <w:tc>
          <w:tcPr>
            <w:tcW w:w="991" w:type="dxa"/>
            <w:vMerge/>
            <w:shd w:val="clear" w:color="auto" w:fill="auto"/>
            <w:noWrap/>
            <w:hideMark/>
          </w:tcPr>
          <w:p w14:paraId="40ED1CA1" w14:textId="77777777" w:rsidR="00F50E44" w:rsidRPr="008E4315" w:rsidRDefault="00000000" w:rsidP="0055187E">
            <w:pPr>
              <w:spacing w:line="360" w:lineRule="auto"/>
              <w:jc w:val="both"/>
              <w:rPr>
                <w:rFonts w:ascii="Book Antiqua" w:eastAsia="等线" w:hAnsi="Book Antiqua"/>
                <w:bCs/>
                <w:color w:val="000000"/>
                <w:lang w:eastAsia="zh-CN"/>
              </w:rPr>
            </w:pPr>
          </w:p>
        </w:tc>
        <w:tc>
          <w:tcPr>
            <w:tcW w:w="993" w:type="dxa"/>
            <w:shd w:val="clear" w:color="auto" w:fill="auto"/>
            <w:noWrap/>
            <w:hideMark/>
          </w:tcPr>
          <w:p w14:paraId="637033BD" w14:textId="77777777" w:rsidR="00F50E44"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bCs/>
                <w:color w:val="000000"/>
              </w:rPr>
              <w:t>U</w:t>
            </w:r>
            <w:r w:rsidRPr="008E4315">
              <w:rPr>
                <w:rFonts w:ascii="Book Antiqua" w:eastAsia="等线" w:hAnsi="Book Antiqua"/>
                <w:bCs/>
                <w:color w:val="000000"/>
                <w:lang w:eastAsia="zh-CN"/>
              </w:rPr>
              <w:t xml:space="preserve">nited </w:t>
            </w:r>
            <w:r w:rsidRPr="008E4315">
              <w:rPr>
                <w:rFonts w:ascii="Book Antiqua" w:eastAsia="等线" w:hAnsi="Book Antiqua"/>
                <w:bCs/>
                <w:color w:val="000000"/>
              </w:rPr>
              <w:t>S</w:t>
            </w:r>
            <w:r w:rsidRPr="008E4315">
              <w:rPr>
                <w:rFonts w:ascii="Book Antiqua" w:eastAsia="等线" w:hAnsi="Book Antiqua"/>
                <w:bCs/>
                <w:color w:val="000000"/>
                <w:lang w:eastAsia="zh-CN"/>
              </w:rPr>
              <w:t>tates</w:t>
            </w:r>
          </w:p>
        </w:tc>
        <w:tc>
          <w:tcPr>
            <w:tcW w:w="567" w:type="dxa"/>
            <w:shd w:val="clear" w:color="auto" w:fill="auto"/>
            <w:hideMark/>
          </w:tcPr>
          <w:p w14:paraId="627DBF09" w14:textId="77777777" w:rsidR="00F50E44"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2.06</w:t>
            </w:r>
          </w:p>
        </w:tc>
        <w:tc>
          <w:tcPr>
            <w:tcW w:w="992" w:type="dxa"/>
            <w:shd w:val="clear" w:color="auto" w:fill="auto"/>
            <w:hideMark/>
          </w:tcPr>
          <w:p w14:paraId="0D16B342" w14:textId="77777777" w:rsidR="00F50E44"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1.84-2.31</w:t>
            </w:r>
          </w:p>
        </w:tc>
        <w:tc>
          <w:tcPr>
            <w:tcW w:w="710" w:type="dxa"/>
            <w:shd w:val="clear" w:color="auto" w:fill="auto"/>
            <w:hideMark/>
          </w:tcPr>
          <w:p w14:paraId="3AE7AF89" w14:textId="77777777" w:rsidR="00F50E44"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9" w:type="dxa"/>
            <w:shd w:val="clear" w:color="auto" w:fill="auto"/>
            <w:hideMark/>
          </w:tcPr>
          <w:p w14:paraId="6545FC53" w14:textId="77777777" w:rsidR="00F50E44" w:rsidRPr="008E4315" w:rsidRDefault="00000000" w:rsidP="0055187E">
            <w:pPr>
              <w:spacing w:line="360" w:lineRule="auto"/>
              <w:jc w:val="both"/>
              <w:rPr>
                <w:rFonts w:ascii="Book Antiqua" w:eastAsia="等线" w:hAnsi="Book Antiqua"/>
                <w:color w:val="000000"/>
                <w:lang w:eastAsia="zh-CN"/>
              </w:rPr>
            </w:pPr>
          </w:p>
        </w:tc>
        <w:tc>
          <w:tcPr>
            <w:tcW w:w="992" w:type="dxa"/>
            <w:shd w:val="clear" w:color="auto" w:fill="auto"/>
            <w:hideMark/>
          </w:tcPr>
          <w:p w14:paraId="48EDE906" w14:textId="77777777" w:rsidR="00F50E44"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hideMark/>
          </w:tcPr>
          <w:p w14:paraId="6A116218" w14:textId="77777777" w:rsidR="00F50E44" w:rsidRPr="008E4315" w:rsidRDefault="00000000" w:rsidP="0055187E">
            <w:pPr>
              <w:spacing w:line="360" w:lineRule="auto"/>
              <w:jc w:val="both"/>
              <w:rPr>
                <w:rFonts w:ascii="Book Antiqua" w:eastAsia="等线" w:hAnsi="Book Antiqua"/>
                <w:color w:val="000000"/>
                <w:lang w:eastAsia="zh-CN"/>
              </w:rPr>
            </w:pPr>
          </w:p>
        </w:tc>
        <w:tc>
          <w:tcPr>
            <w:tcW w:w="708" w:type="dxa"/>
            <w:shd w:val="clear" w:color="auto" w:fill="auto"/>
            <w:hideMark/>
          </w:tcPr>
          <w:p w14:paraId="37ED2788" w14:textId="77777777" w:rsidR="00F50E44"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hideMark/>
          </w:tcPr>
          <w:p w14:paraId="20126D11" w14:textId="77777777" w:rsidR="00F50E44" w:rsidRPr="008E4315" w:rsidRDefault="00000000" w:rsidP="0055187E">
            <w:pPr>
              <w:spacing w:line="360" w:lineRule="auto"/>
              <w:jc w:val="both"/>
              <w:rPr>
                <w:rFonts w:ascii="Book Antiqua" w:eastAsia="等线" w:hAnsi="Book Antiqua"/>
                <w:color w:val="000000"/>
                <w:lang w:eastAsia="zh-CN"/>
              </w:rPr>
            </w:pPr>
          </w:p>
        </w:tc>
        <w:tc>
          <w:tcPr>
            <w:tcW w:w="708" w:type="dxa"/>
            <w:shd w:val="clear" w:color="auto" w:fill="auto"/>
            <w:hideMark/>
          </w:tcPr>
          <w:p w14:paraId="7DEEE4C9" w14:textId="77777777" w:rsidR="00F50E44"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hideMark/>
          </w:tcPr>
          <w:p w14:paraId="50CBFB63" w14:textId="77777777" w:rsidR="00F50E44" w:rsidRPr="008E4315" w:rsidRDefault="00000000" w:rsidP="0055187E">
            <w:pPr>
              <w:spacing w:line="360" w:lineRule="auto"/>
              <w:jc w:val="both"/>
              <w:rPr>
                <w:rFonts w:ascii="Book Antiqua" w:eastAsia="等线" w:hAnsi="Book Antiqua"/>
                <w:color w:val="000000"/>
                <w:lang w:eastAsia="zh-CN"/>
              </w:rPr>
            </w:pPr>
          </w:p>
        </w:tc>
        <w:tc>
          <w:tcPr>
            <w:tcW w:w="992" w:type="dxa"/>
            <w:shd w:val="clear" w:color="auto" w:fill="auto"/>
            <w:hideMark/>
          </w:tcPr>
          <w:p w14:paraId="3C77F548" w14:textId="77777777" w:rsidR="00F50E44"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hideMark/>
          </w:tcPr>
          <w:p w14:paraId="6109AFB5" w14:textId="77777777" w:rsidR="00F50E44" w:rsidRPr="008E4315" w:rsidRDefault="00000000" w:rsidP="0055187E">
            <w:pPr>
              <w:spacing w:line="360" w:lineRule="auto"/>
              <w:jc w:val="both"/>
              <w:rPr>
                <w:rFonts w:ascii="Book Antiqua" w:eastAsia="等线" w:hAnsi="Book Antiqua"/>
                <w:color w:val="000000"/>
                <w:lang w:eastAsia="zh-CN"/>
              </w:rPr>
            </w:pPr>
          </w:p>
        </w:tc>
      </w:tr>
      <w:tr w:rsidR="003E33DC" w:rsidRPr="008E4315" w14:paraId="2E69A4B2" w14:textId="77777777" w:rsidTr="004E105B">
        <w:trPr>
          <w:trHeight w:val="20"/>
        </w:trPr>
        <w:tc>
          <w:tcPr>
            <w:tcW w:w="991" w:type="dxa"/>
            <w:vMerge w:val="restart"/>
            <w:shd w:val="clear" w:color="auto" w:fill="auto"/>
            <w:noWrap/>
            <w:hideMark/>
          </w:tcPr>
          <w:p w14:paraId="53CD8274"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bCs/>
                <w:color w:val="000000"/>
                <w:lang w:eastAsia="zh-CN"/>
              </w:rPr>
              <w:t>Race</w:t>
            </w:r>
          </w:p>
        </w:tc>
        <w:tc>
          <w:tcPr>
            <w:tcW w:w="993" w:type="dxa"/>
            <w:shd w:val="clear" w:color="auto" w:fill="auto"/>
            <w:noWrap/>
            <w:hideMark/>
          </w:tcPr>
          <w:p w14:paraId="0E127994"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Chinese</w:t>
            </w:r>
          </w:p>
        </w:tc>
        <w:tc>
          <w:tcPr>
            <w:tcW w:w="567" w:type="dxa"/>
            <w:shd w:val="clear" w:color="auto" w:fill="auto"/>
            <w:noWrap/>
            <w:hideMark/>
          </w:tcPr>
          <w:p w14:paraId="75CEE9A5"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992" w:type="dxa"/>
            <w:shd w:val="clear" w:color="auto" w:fill="auto"/>
            <w:noWrap/>
            <w:hideMark/>
          </w:tcPr>
          <w:p w14:paraId="1DE658B4" w14:textId="77777777" w:rsidR="003E33DC" w:rsidRPr="008E4315" w:rsidRDefault="00000000" w:rsidP="0055187E">
            <w:pPr>
              <w:spacing w:line="360" w:lineRule="auto"/>
              <w:jc w:val="both"/>
              <w:rPr>
                <w:rFonts w:ascii="Book Antiqua" w:eastAsia="等线" w:hAnsi="Book Antiqua"/>
                <w:color w:val="000000"/>
                <w:lang w:eastAsia="zh-CN"/>
              </w:rPr>
            </w:pPr>
          </w:p>
        </w:tc>
        <w:tc>
          <w:tcPr>
            <w:tcW w:w="710" w:type="dxa"/>
            <w:shd w:val="clear" w:color="auto" w:fill="auto"/>
            <w:noWrap/>
            <w:hideMark/>
          </w:tcPr>
          <w:p w14:paraId="28E5AB50" w14:textId="77777777" w:rsidR="003E33DC"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noWrap/>
            <w:hideMark/>
          </w:tcPr>
          <w:p w14:paraId="0DE9DF34" w14:textId="77777777" w:rsidR="003E33DC" w:rsidRPr="008E4315" w:rsidRDefault="00000000" w:rsidP="0055187E">
            <w:pPr>
              <w:spacing w:line="360" w:lineRule="auto"/>
              <w:jc w:val="both"/>
              <w:rPr>
                <w:rFonts w:ascii="Book Antiqua" w:eastAsia="等线" w:hAnsi="Book Antiqua"/>
                <w:color w:val="000000"/>
                <w:lang w:eastAsia="zh-CN"/>
              </w:rPr>
            </w:pPr>
          </w:p>
        </w:tc>
        <w:tc>
          <w:tcPr>
            <w:tcW w:w="992" w:type="dxa"/>
            <w:shd w:val="clear" w:color="auto" w:fill="auto"/>
            <w:noWrap/>
            <w:hideMark/>
          </w:tcPr>
          <w:p w14:paraId="602477C6" w14:textId="77777777" w:rsidR="003E33DC"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noWrap/>
            <w:hideMark/>
          </w:tcPr>
          <w:p w14:paraId="7213D55F" w14:textId="77777777" w:rsidR="003E33DC" w:rsidRPr="008E4315" w:rsidRDefault="00000000" w:rsidP="0055187E">
            <w:pPr>
              <w:spacing w:line="360" w:lineRule="auto"/>
              <w:jc w:val="both"/>
              <w:rPr>
                <w:rFonts w:ascii="Book Antiqua" w:eastAsia="等线" w:hAnsi="Book Antiqua"/>
                <w:color w:val="000000"/>
                <w:lang w:eastAsia="zh-CN"/>
              </w:rPr>
            </w:pPr>
          </w:p>
        </w:tc>
        <w:tc>
          <w:tcPr>
            <w:tcW w:w="708" w:type="dxa"/>
            <w:shd w:val="clear" w:color="auto" w:fill="auto"/>
            <w:noWrap/>
            <w:hideMark/>
          </w:tcPr>
          <w:p w14:paraId="7DED93AC"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993" w:type="dxa"/>
            <w:shd w:val="clear" w:color="auto" w:fill="auto"/>
            <w:noWrap/>
            <w:hideMark/>
          </w:tcPr>
          <w:p w14:paraId="1E47188F" w14:textId="77777777" w:rsidR="003E33DC" w:rsidRPr="008E4315" w:rsidRDefault="00000000" w:rsidP="0055187E">
            <w:pPr>
              <w:spacing w:line="360" w:lineRule="auto"/>
              <w:jc w:val="both"/>
              <w:rPr>
                <w:rFonts w:ascii="Book Antiqua" w:eastAsia="等线" w:hAnsi="Book Antiqua"/>
                <w:color w:val="000000"/>
                <w:lang w:eastAsia="zh-CN"/>
              </w:rPr>
            </w:pPr>
          </w:p>
        </w:tc>
        <w:tc>
          <w:tcPr>
            <w:tcW w:w="708" w:type="dxa"/>
            <w:shd w:val="clear" w:color="auto" w:fill="auto"/>
            <w:noWrap/>
            <w:hideMark/>
          </w:tcPr>
          <w:p w14:paraId="2885EF28" w14:textId="77777777" w:rsidR="003E33DC"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hideMark/>
          </w:tcPr>
          <w:p w14:paraId="353496C4"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1.24</w:t>
            </w:r>
          </w:p>
        </w:tc>
        <w:tc>
          <w:tcPr>
            <w:tcW w:w="992" w:type="dxa"/>
            <w:shd w:val="clear" w:color="auto" w:fill="auto"/>
            <w:noWrap/>
            <w:hideMark/>
          </w:tcPr>
          <w:p w14:paraId="3D88B0C0"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1.00-1.54</w:t>
            </w:r>
          </w:p>
        </w:tc>
        <w:tc>
          <w:tcPr>
            <w:tcW w:w="709" w:type="dxa"/>
            <w:shd w:val="clear" w:color="auto" w:fill="auto"/>
            <w:noWrap/>
            <w:hideMark/>
          </w:tcPr>
          <w:p w14:paraId="3FF17D88"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0.11</w:t>
            </w:r>
          </w:p>
        </w:tc>
      </w:tr>
      <w:tr w:rsidR="003E33DC" w:rsidRPr="008E4315" w14:paraId="48F18954" w14:textId="77777777" w:rsidTr="004E105B">
        <w:trPr>
          <w:trHeight w:val="20"/>
        </w:trPr>
        <w:tc>
          <w:tcPr>
            <w:tcW w:w="991" w:type="dxa"/>
            <w:vMerge/>
            <w:shd w:val="clear" w:color="auto" w:fill="auto"/>
            <w:noWrap/>
            <w:hideMark/>
          </w:tcPr>
          <w:p w14:paraId="25E015C9" w14:textId="77777777" w:rsidR="003E33DC"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hideMark/>
          </w:tcPr>
          <w:p w14:paraId="20B080AF"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White</w:t>
            </w:r>
          </w:p>
        </w:tc>
        <w:tc>
          <w:tcPr>
            <w:tcW w:w="567" w:type="dxa"/>
            <w:shd w:val="clear" w:color="auto" w:fill="auto"/>
            <w:noWrap/>
            <w:hideMark/>
          </w:tcPr>
          <w:p w14:paraId="2E458A0C"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2.08 </w:t>
            </w:r>
          </w:p>
        </w:tc>
        <w:tc>
          <w:tcPr>
            <w:tcW w:w="992" w:type="dxa"/>
            <w:shd w:val="clear" w:color="auto" w:fill="auto"/>
            <w:noWrap/>
            <w:hideMark/>
          </w:tcPr>
          <w:p w14:paraId="3CCDCB59"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1.85-2.33</w:t>
            </w:r>
          </w:p>
        </w:tc>
        <w:tc>
          <w:tcPr>
            <w:tcW w:w="710" w:type="dxa"/>
            <w:shd w:val="clear" w:color="auto" w:fill="auto"/>
            <w:hideMark/>
          </w:tcPr>
          <w:p w14:paraId="3DFED8C5"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9" w:type="dxa"/>
            <w:shd w:val="clear" w:color="auto" w:fill="auto"/>
            <w:noWrap/>
            <w:hideMark/>
          </w:tcPr>
          <w:p w14:paraId="74CEC352" w14:textId="77777777" w:rsidR="003E33DC" w:rsidRPr="008E4315" w:rsidRDefault="00000000" w:rsidP="0055187E">
            <w:pPr>
              <w:spacing w:line="360" w:lineRule="auto"/>
              <w:jc w:val="both"/>
              <w:rPr>
                <w:rFonts w:ascii="Book Antiqua" w:eastAsia="等线" w:hAnsi="Book Antiqua"/>
                <w:color w:val="000000"/>
                <w:lang w:eastAsia="zh-CN"/>
              </w:rPr>
            </w:pPr>
          </w:p>
        </w:tc>
        <w:tc>
          <w:tcPr>
            <w:tcW w:w="992" w:type="dxa"/>
            <w:shd w:val="clear" w:color="auto" w:fill="auto"/>
            <w:noWrap/>
            <w:hideMark/>
          </w:tcPr>
          <w:p w14:paraId="3B28251D" w14:textId="77777777" w:rsidR="003E33DC"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noWrap/>
            <w:hideMark/>
          </w:tcPr>
          <w:p w14:paraId="0E249AFC" w14:textId="77777777" w:rsidR="003E33DC" w:rsidRPr="008E4315" w:rsidRDefault="00000000" w:rsidP="0055187E">
            <w:pPr>
              <w:spacing w:line="360" w:lineRule="auto"/>
              <w:jc w:val="both"/>
              <w:rPr>
                <w:rFonts w:ascii="Book Antiqua" w:eastAsia="等线" w:hAnsi="Book Antiqua"/>
                <w:color w:val="000000"/>
                <w:lang w:eastAsia="zh-CN"/>
              </w:rPr>
            </w:pPr>
          </w:p>
        </w:tc>
        <w:tc>
          <w:tcPr>
            <w:tcW w:w="708" w:type="dxa"/>
            <w:shd w:val="clear" w:color="auto" w:fill="auto"/>
            <w:noWrap/>
            <w:hideMark/>
          </w:tcPr>
          <w:p w14:paraId="2D5A7A08"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1.22</w:t>
            </w:r>
          </w:p>
        </w:tc>
        <w:tc>
          <w:tcPr>
            <w:tcW w:w="993" w:type="dxa"/>
            <w:shd w:val="clear" w:color="auto" w:fill="auto"/>
            <w:noWrap/>
            <w:hideMark/>
          </w:tcPr>
          <w:p w14:paraId="03085F80"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0.95-1.56</w:t>
            </w:r>
          </w:p>
        </w:tc>
        <w:tc>
          <w:tcPr>
            <w:tcW w:w="708" w:type="dxa"/>
            <w:shd w:val="clear" w:color="auto" w:fill="auto"/>
            <w:noWrap/>
            <w:hideMark/>
          </w:tcPr>
          <w:p w14:paraId="734455C3"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0.12</w:t>
            </w:r>
          </w:p>
        </w:tc>
        <w:tc>
          <w:tcPr>
            <w:tcW w:w="993" w:type="dxa"/>
            <w:shd w:val="clear" w:color="auto" w:fill="auto"/>
            <w:noWrap/>
            <w:hideMark/>
          </w:tcPr>
          <w:p w14:paraId="1F9B16C0" w14:textId="77777777" w:rsidR="003E33DC" w:rsidRPr="008E4315" w:rsidRDefault="00000000" w:rsidP="0055187E">
            <w:pPr>
              <w:spacing w:line="360" w:lineRule="auto"/>
              <w:jc w:val="both"/>
              <w:rPr>
                <w:rFonts w:ascii="Book Antiqua" w:eastAsia="等线" w:hAnsi="Book Antiqua"/>
                <w:color w:val="000000"/>
                <w:lang w:eastAsia="zh-CN"/>
              </w:rPr>
            </w:pPr>
          </w:p>
        </w:tc>
        <w:tc>
          <w:tcPr>
            <w:tcW w:w="992" w:type="dxa"/>
            <w:shd w:val="clear" w:color="auto" w:fill="auto"/>
            <w:noWrap/>
            <w:hideMark/>
          </w:tcPr>
          <w:p w14:paraId="1BC4865D" w14:textId="77777777" w:rsidR="003E33DC"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noWrap/>
            <w:hideMark/>
          </w:tcPr>
          <w:p w14:paraId="5D63639E" w14:textId="77777777" w:rsidR="003E33DC" w:rsidRPr="008E4315" w:rsidRDefault="00000000" w:rsidP="0055187E">
            <w:pPr>
              <w:spacing w:line="360" w:lineRule="auto"/>
              <w:jc w:val="both"/>
              <w:rPr>
                <w:rFonts w:ascii="Book Antiqua" w:eastAsia="等线" w:hAnsi="Book Antiqua"/>
                <w:color w:val="000000"/>
                <w:lang w:eastAsia="zh-CN"/>
              </w:rPr>
            </w:pPr>
          </w:p>
        </w:tc>
      </w:tr>
      <w:tr w:rsidR="003E33DC" w:rsidRPr="008E4315" w14:paraId="0A8D996D" w14:textId="77777777" w:rsidTr="004E105B">
        <w:trPr>
          <w:trHeight w:val="20"/>
        </w:trPr>
        <w:tc>
          <w:tcPr>
            <w:tcW w:w="991" w:type="dxa"/>
            <w:vMerge/>
            <w:shd w:val="clear" w:color="auto" w:fill="auto"/>
            <w:noWrap/>
            <w:hideMark/>
          </w:tcPr>
          <w:p w14:paraId="752E28B0" w14:textId="77777777" w:rsidR="003E33DC"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hideMark/>
          </w:tcPr>
          <w:p w14:paraId="06DBEB97"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Black</w:t>
            </w:r>
          </w:p>
        </w:tc>
        <w:tc>
          <w:tcPr>
            <w:tcW w:w="567" w:type="dxa"/>
            <w:shd w:val="clear" w:color="auto" w:fill="auto"/>
            <w:noWrap/>
            <w:hideMark/>
          </w:tcPr>
          <w:p w14:paraId="3DE9B8E0"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2.14 </w:t>
            </w:r>
          </w:p>
        </w:tc>
        <w:tc>
          <w:tcPr>
            <w:tcW w:w="992" w:type="dxa"/>
            <w:shd w:val="clear" w:color="auto" w:fill="auto"/>
            <w:noWrap/>
            <w:hideMark/>
          </w:tcPr>
          <w:p w14:paraId="4A664BFB"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1.85-2.47</w:t>
            </w:r>
          </w:p>
        </w:tc>
        <w:tc>
          <w:tcPr>
            <w:tcW w:w="710" w:type="dxa"/>
            <w:shd w:val="clear" w:color="auto" w:fill="auto"/>
            <w:hideMark/>
          </w:tcPr>
          <w:p w14:paraId="517DB785"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9" w:type="dxa"/>
            <w:shd w:val="clear" w:color="auto" w:fill="auto"/>
            <w:noWrap/>
            <w:hideMark/>
          </w:tcPr>
          <w:p w14:paraId="5EF65343" w14:textId="77777777" w:rsidR="003E33DC" w:rsidRPr="008E4315" w:rsidRDefault="00000000" w:rsidP="0055187E">
            <w:pPr>
              <w:spacing w:line="360" w:lineRule="auto"/>
              <w:jc w:val="both"/>
              <w:rPr>
                <w:rFonts w:ascii="Book Antiqua" w:eastAsia="等线" w:hAnsi="Book Antiqua"/>
                <w:color w:val="000000"/>
                <w:lang w:eastAsia="zh-CN"/>
              </w:rPr>
            </w:pPr>
          </w:p>
        </w:tc>
        <w:tc>
          <w:tcPr>
            <w:tcW w:w="992" w:type="dxa"/>
            <w:shd w:val="clear" w:color="auto" w:fill="auto"/>
            <w:noWrap/>
            <w:hideMark/>
          </w:tcPr>
          <w:p w14:paraId="2AE52B66" w14:textId="77777777" w:rsidR="003E33DC"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noWrap/>
            <w:hideMark/>
          </w:tcPr>
          <w:p w14:paraId="34BEBDC6" w14:textId="77777777" w:rsidR="003E33DC" w:rsidRPr="008E4315" w:rsidRDefault="00000000" w:rsidP="0055187E">
            <w:pPr>
              <w:spacing w:line="360" w:lineRule="auto"/>
              <w:jc w:val="both"/>
              <w:rPr>
                <w:rFonts w:ascii="Book Antiqua" w:eastAsia="等线" w:hAnsi="Book Antiqua"/>
                <w:color w:val="000000"/>
                <w:lang w:eastAsia="zh-CN"/>
              </w:rPr>
            </w:pPr>
          </w:p>
        </w:tc>
        <w:tc>
          <w:tcPr>
            <w:tcW w:w="708" w:type="dxa"/>
            <w:shd w:val="clear" w:color="auto" w:fill="auto"/>
            <w:noWrap/>
            <w:hideMark/>
          </w:tcPr>
          <w:p w14:paraId="148326FB"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1.26</w:t>
            </w:r>
          </w:p>
        </w:tc>
        <w:tc>
          <w:tcPr>
            <w:tcW w:w="993" w:type="dxa"/>
            <w:shd w:val="clear" w:color="auto" w:fill="auto"/>
            <w:noWrap/>
            <w:hideMark/>
          </w:tcPr>
          <w:p w14:paraId="067B1AB1"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0.97-1.63</w:t>
            </w:r>
          </w:p>
        </w:tc>
        <w:tc>
          <w:tcPr>
            <w:tcW w:w="708" w:type="dxa"/>
            <w:shd w:val="clear" w:color="auto" w:fill="auto"/>
            <w:noWrap/>
            <w:hideMark/>
          </w:tcPr>
          <w:p w14:paraId="3BBBB1EC"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0.08</w:t>
            </w:r>
          </w:p>
        </w:tc>
        <w:tc>
          <w:tcPr>
            <w:tcW w:w="993" w:type="dxa"/>
            <w:shd w:val="clear" w:color="auto" w:fill="auto"/>
            <w:noWrap/>
            <w:hideMark/>
          </w:tcPr>
          <w:p w14:paraId="2AA5785D" w14:textId="77777777" w:rsidR="003E33DC" w:rsidRPr="008E4315" w:rsidRDefault="00000000" w:rsidP="0055187E">
            <w:pPr>
              <w:spacing w:line="360" w:lineRule="auto"/>
              <w:jc w:val="both"/>
              <w:rPr>
                <w:rFonts w:ascii="Book Antiqua" w:eastAsia="等线" w:hAnsi="Book Antiqua"/>
                <w:color w:val="000000"/>
                <w:lang w:eastAsia="zh-CN"/>
              </w:rPr>
            </w:pPr>
          </w:p>
        </w:tc>
        <w:tc>
          <w:tcPr>
            <w:tcW w:w="992" w:type="dxa"/>
            <w:shd w:val="clear" w:color="auto" w:fill="auto"/>
            <w:noWrap/>
            <w:hideMark/>
          </w:tcPr>
          <w:p w14:paraId="29074228" w14:textId="77777777" w:rsidR="003E33DC"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noWrap/>
            <w:hideMark/>
          </w:tcPr>
          <w:p w14:paraId="1681BF1E" w14:textId="77777777" w:rsidR="003E33DC" w:rsidRPr="008E4315" w:rsidRDefault="00000000" w:rsidP="0055187E">
            <w:pPr>
              <w:spacing w:line="360" w:lineRule="auto"/>
              <w:jc w:val="both"/>
              <w:rPr>
                <w:rFonts w:ascii="Book Antiqua" w:eastAsia="等线" w:hAnsi="Book Antiqua"/>
                <w:color w:val="000000"/>
                <w:lang w:eastAsia="zh-CN"/>
              </w:rPr>
            </w:pPr>
          </w:p>
        </w:tc>
      </w:tr>
      <w:tr w:rsidR="003E33DC" w:rsidRPr="008E4315" w14:paraId="481D9C40" w14:textId="77777777" w:rsidTr="004E105B">
        <w:trPr>
          <w:trHeight w:val="20"/>
        </w:trPr>
        <w:tc>
          <w:tcPr>
            <w:tcW w:w="991" w:type="dxa"/>
            <w:vMerge/>
            <w:shd w:val="clear" w:color="auto" w:fill="auto"/>
            <w:noWrap/>
            <w:hideMark/>
          </w:tcPr>
          <w:p w14:paraId="75438E8F" w14:textId="77777777" w:rsidR="003E33DC"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hideMark/>
          </w:tcPr>
          <w:p w14:paraId="3BC10B58"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Others</w:t>
            </w:r>
          </w:p>
        </w:tc>
        <w:tc>
          <w:tcPr>
            <w:tcW w:w="567" w:type="dxa"/>
            <w:shd w:val="clear" w:color="auto" w:fill="auto"/>
            <w:noWrap/>
            <w:hideMark/>
          </w:tcPr>
          <w:p w14:paraId="77DD117F"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2.07 </w:t>
            </w:r>
          </w:p>
        </w:tc>
        <w:tc>
          <w:tcPr>
            <w:tcW w:w="992" w:type="dxa"/>
            <w:shd w:val="clear" w:color="auto" w:fill="auto"/>
            <w:noWrap/>
            <w:hideMark/>
          </w:tcPr>
          <w:p w14:paraId="76F52FDE"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1.79-2.38</w:t>
            </w:r>
          </w:p>
        </w:tc>
        <w:tc>
          <w:tcPr>
            <w:tcW w:w="710" w:type="dxa"/>
            <w:shd w:val="clear" w:color="auto" w:fill="auto"/>
            <w:hideMark/>
          </w:tcPr>
          <w:p w14:paraId="373A45DE"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9" w:type="dxa"/>
            <w:shd w:val="clear" w:color="auto" w:fill="auto"/>
            <w:noWrap/>
            <w:hideMark/>
          </w:tcPr>
          <w:p w14:paraId="519736FB" w14:textId="77777777" w:rsidR="003E33DC" w:rsidRPr="008E4315" w:rsidRDefault="00000000" w:rsidP="0055187E">
            <w:pPr>
              <w:spacing w:line="360" w:lineRule="auto"/>
              <w:jc w:val="both"/>
              <w:rPr>
                <w:rFonts w:ascii="Book Antiqua" w:eastAsia="等线" w:hAnsi="Book Antiqua"/>
                <w:color w:val="000000"/>
                <w:lang w:eastAsia="zh-CN"/>
              </w:rPr>
            </w:pPr>
          </w:p>
        </w:tc>
        <w:tc>
          <w:tcPr>
            <w:tcW w:w="992" w:type="dxa"/>
            <w:shd w:val="clear" w:color="auto" w:fill="auto"/>
            <w:noWrap/>
            <w:hideMark/>
          </w:tcPr>
          <w:p w14:paraId="31251327" w14:textId="77777777" w:rsidR="003E33DC"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noWrap/>
            <w:hideMark/>
          </w:tcPr>
          <w:p w14:paraId="765C7C15" w14:textId="77777777" w:rsidR="003E33DC" w:rsidRPr="008E4315" w:rsidRDefault="00000000" w:rsidP="0055187E">
            <w:pPr>
              <w:spacing w:line="360" w:lineRule="auto"/>
              <w:jc w:val="both"/>
              <w:rPr>
                <w:rFonts w:ascii="Book Antiqua" w:eastAsia="等线" w:hAnsi="Book Antiqua"/>
                <w:color w:val="000000"/>
                <w:lang w:eastAsia="zh-CN"/>
              </w:rPr>
            </w:pPr>
          </w:p>
        </w:tc>
        <w:tc>
          <w:tcPr>
            <w:tcW w:w="708" w:type="dxa"/>
            <w:shd w:val="clear" w:color="auto" w:fill="auto"/>
            <w:noWrap/>
            <w:hideMark/>
          </w:tcPr>
          <w:p w14:paraId="55112551"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1.26</w:t>
            </w:r>
          </w:p>
        </w:tc>
        <w:tc>
          <w:tcPr>
            <w:tcW w:w="993" w:type="dxa"/>
            <w:shd w:val="clear" w:color="auto" w:fill="auto"/>
            <w:noWrap/>
            <w:hideMark/>
          </w:tcPr>
          <w:p w14:paraId="0DD17FA7"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0.97-1.64</w:t>
            </w:r>
          </w:p>
        </w:tc>
        <w:tc>
          <w:tcPr>
            <w:tcW w:w="708" w:type="dxa"/>
            <w:shd w:val="clear" w:color="auto" w:fill="auto"/>
            <w:noWrap/>
            <w:hideMark/>
          </w:tcPr>
          <w:p w14:paraId="391ADA5F" w14:textId="77777777" w:rsidR="003E33D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0.08</w:t>
            </w:r>
          </w:p>
        </w:tc>
        <w:tc>
          <w:tcPr>
            <w:tcW w:w="993" w:type="dxa"/>
            <w:shd w:val="clear" w:color="auto" w:fill="auto"/>
            <w:noWrap/>
            <w:hideMark/>
          </w:tcPr>
          <w:p w14:paraId="56384AE6" w14:textId="77777777" w:rsidR="003E33DC" w:rsidRPr="008E4315" w:rsidRDefault="00000000" w:rsidP="0055187E">
            <w:pPr>
              <w:spacing w:line="360" w:lineRule="auto"/>
              <w:jc w:val="both"/>
              <w:rPr>
                <w:rFonts w:ascii="Book Antiqua" w:eastAsia="等线" w:hAnsi="Book Antiqua"/>
                <w:color w:val="000000"/>
                <w:lang w:eastAsia="zh-CN"/>
              </w:rPr>
            </w:pPr>
          </w:p>
        </w:tc>
        <w:tc>
          <w:tcPr>
            <w:tcW w:w="992" w:type="dxa"/>
            <w:shd w:val="clear" w:color="auto" w:fill="auto"/>
            <w:noWrap/>
            <w:hideMark/>
          </w:tcPr>
          <w:p w14:paraId="489E31F8" w14:textId="77777777" w:rsidR="003E33DC"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noWrap/>
            <w:hideMark/>
          </w:tcPr>
          <w:p w14:paraId="77EFDDD1" w14:textId="77777777" w:rsidR="003E33DC" w:rsidRPr="008E4315" w:rsidRDefault="00000000" w:rsidP="0055187E">
            <w:pPr>
              <w:spacing w:line="360" w:lineRule="auto"/>
              <w:jc w:val="both"/>
              <w:rPr>
                <w:rFonts w:ascii="Book Antiqua" w:eastAsia="等线" w:hAnsi="Book Antiqua"/>
                <w:color w:val="000000"/>
                <w:lang w:eastAsia="zh-CN"/>
              </w:rPr>
            </w:pPr>
          </w:p>
        </w:tc>
      </w:tr>
      <w:tr w:rsidR="006A0A6D" w:rsidRPr="008E4315" w14:paraId="45C1698D" w14:textId="77777777" w:rsidTr="004E105B">
        <w:trPr>
          <w:trHeight w:val="20"/>
        </w:trPr>
        <w:tc>
          <w:tcPr>
            <w:tcW w:w="991" w:type="dxa"/>
            <w:vMerge w:val="restart"/>
            <w:shd w:val="clear" w:color="auto" w:fill="auto"/>
            <w:noWrap/>
            <w:hideMark/>
          </w:tcPr>
          <w:p w14:paraId="330030DF"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bCs/>
                <w:color w:val="000000"/>
                <w:lang w:eastAsia="zh-CN"/>
              </w:rPr>
              <w:t>Period of diagnosis</w:t>
            </w:r>
          </w:p>
        </w:tc>
        <w:tc>
          <w:tcPr>
            <w:tcW w:w="993" w:type="dxa"/>
            <w:shd w:val="clear" w:color="auto" w:fill="auto"/>
            <w:noWrap/>
            <w:hideMark/>
          </w:tcPr>
          <w:p w14:paraId="295FAAE3" w14:textId="710BAAB9"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Period 1 (</w:t>
            </w:r>
            <w:r w:rsidR="009F49F5" w:rsidRPr="008E4315">
              <w:rPr>
                <w:rFonts w:ascii="Book Antiqua" w:eastAsia="等线" w:hAnsi="Book Antiqua"/>
                <w:color w:val="000000"/>
                <w:lang w:eastAsia="zh-CN"/>
              </w:rPr>
              <w:t>2000</w:t>
            </w:r>
            <w:r w:rsidRPr="008E4315">
              <w:rPr>
                <w:rFonts w:ascii="Book Antiqua" w:eastAsia="等线" w:hAnsi="Book Antiqua"/>
                <w:color w:val="000000"/>
                <w:lang w:eastAsia="zh-CN"/>
              </w:rPr>
              <w:t>-2003)</w:t>
            </w:r>
          </w:p>
        </w:tc>
        <w:tc>
          <w:tcPr>
            <w:tcW w:w="567" w:type="dxa"/>
            <w:shd w:val="clear" w:color="auto" w:fill="auto"/>
            <w:noWrap/>
            <w:hideMark/>
          </w:tcPr>
          <w:p w14:paraId="562B9211"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992" w:type="dxa"/>
            <w:shd w:val="clear" w:color="auto" w:fill="auto"/>
            <w:noWrap/>
            <w:hideMark/>
          </w:tcPr>
          <w:p w14:paraId="608F7A94" w14:textId="77777777" w:rsidR="006A0A6D" w:rsidRPr="008E4315" w:rsidRDefault="00000000" w:rsidP="0055187E">
            <w:pPr>
              <w:spacing w:line="360" w:lineRule="auto"/>
              <w:jc w:val="both"/>
              <w:rPr>
                <w:rFonts w:ascii="Book Antiqua" w:eastAsia="等线" w:hAnsi="Book Antiqua"/>
                <w:color w:val="000000"/>
                <w:lang w:eastAsia="zh-CN"/>
              </w:rPr>
            </w:pPr>
          </w:p>
        </w:tc>
        <w:tc>
          <w:tcPr>
            <w:tcW w:w="710" w:type="dxa"/>
            <w:shd w:val="clear" w:color="auto" w:fill="auto"/>
            <w:noWrap/>
            <w:hideMark/>
          </w:tcPr>
          <w:p w14:paraId="7B5E68E3" w14:textId="77777777" w:rsidR="006A0A6D"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noWrap/>
            <w:hideMark/>
          </w:tcPr>
          <w:p w14:paraId="6FEAC698"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992" w:type="dxa"/>
            <w:shd w:val="clear" w:color="auto" w:fill="auto"/>
            <w:noWrap/>
            <w:hideMark/>
          </w:tcPr>
          <w:p w14:paraId="1CD1B86C" w14:textId="77777777" w:rsidR="006A0A6D"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noWrap/>
            <w:hideMark/>
          </w:tcPr>
          <w:p w14:paraId="349CBCCF" w14:textId="77777777" w:rsidR="006A0A6D" w:rsidRPr="008E4315" w:rsidRDefault="00000000" w:rsidP="0055187E">
            <w:pPr>
              <w:spacing w:line="360" w:lineRule="auto"/>
              <w:jc w:val="both"/>
              <w:rPr>
                <w:rFonts w:ascii="Book Antiqua" w:eastAsia="等线" w:hAnsi="Book Antiqua"/>
                <w:color w:val="000000"/>
                <w:lang w:eastAsia="zh-CN"/>
              </w:rPr>
            </w:pPr>
          </w:p>
        </w:tc>
        <w:tc>
          <w:tcPr>
            <w:tcW w:w="708" w:type="dxa"/>
            <w:shd w:val="clear" w:color="auto" w:fill="auto"/>
            <w:noWrap/>
            <w:hideMark/>
          </w:tcPr>
          <w:p w14:paraId="7C04262A"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993" w:type="dxa"/>
            <w:shd w:val="clear" w:color="auto" w:fill="auto"/>
            <w:noWrap/>
            <w:hideMark/>
          </w:tcPr>
          <w:p w14:paraId="463918B6" w14:textId="77777777" w:rsidR="006A0A6D" w:rsidRPr="008E4315" w:rsidRDefault="00000000" w:rsidP="0055187E">
            <w:pPr>
              <w:spacing w:line="360" w:lineRule="auto"/>
              <w:jc w:val="both"/>
              <w:rPr>
                <w:rFonts w:ascii="Book Antiqua" w:eastAsia="等线" w:hAnsi="Book Antiqua"/>
                <w:color w:val="000000"/>
                <w:lang w:eastAsia="zh-CN"/>
              </w:rPr>
            </w:pPr>
          </w:p>
        </w:tc>
        <w:tc>
          <w:tcPr>
            <w:tcW w:w="708" w:type="dxa"/>
            <w:shd w:val="clear" w:color="auto" w:fill="auto"/>
            <w:noWrap/>
            <w:hideMark/>
          </w:tcPr>
          <w:p w14:paraId="1775D6E9" w14:textId="77777777" w:rsidR="006A0A6D"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hideMark/>
          </w:tcPr>
          <w:p w14:paraId="1EC2657D"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1.12</w:t>
            </w:r>
          </w:p>
        </w:tc>
        <w:tc>
          <w:tcPr>
            <w:tcW w:w="992" w:type="dxa"/>
            <w:shd w:val="clear" w:color="auto" w:fill="auto"/>
            <w:noWrap/>
            <w:hideMark/>
          </w:tcPr>
          <w:p w14:paraId="22BC32C5"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0.83-1.49</w:t>
            </w:r>
          </w:p>
        </w:tc>
        <w:tc>
          <w:tcPr>
            <w:tcW w:w="709" w:type="dxa"/>
            <w:shd w:val="clear" w:color="auto" w:fill="auto"/>
            <w:noWrap/>
            <w:hideMark/>
          </w:tcPr>
          <w:p w14:paraId="28F4788C"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0.55</w:t>
            </w:r>
          </w:p>
        </w:tc>
      </w:tr>
      <w:tr w:rsidR="006A0A6D" w:rsidRPr="008E4315" w14:paraId="2EB0D116" w14:textId="77777777" w:rsidTr="004E105B">
        <w:trPr>
          <w:trHeight w:val="20"/>
        </w:trPr>
        <w:tc>
          <w:tcPr>
            <w:tcW w:w="991" w:type="dxa"/>
            <w:vMerge/>
            <w:shd w:val="clear" w:color="auto" w:fill="auto"/>
            <w:noWrap/>
            <w:hideMark/>
          </w:tcPr>
          <w:p w14:paraId="27FB2622" w14:textId="77777777" w:rsidR="006A0A6D"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hideMark/>
          </w:tcPr>
          <w:p w14:paraId="68F2AD02"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Period 2 (2004-2008)</w:t>
            </w:r>
          </w:p>
        </w:tc>
        <w:tc>
          <w:tcPr>
            <w:tcW w:w="567" w:type="dxa"/>
            <w:shd w:val="clear" w:color="auto" w:fill="auto"/>
            <w:noWrap/>
            <w:hideMark/>
          </w:tcPr>
          <w:p w14:paraId="40E40A95"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0.90 </w:t>
            </w:r>
          </w:p>
        </w:tc>
        <w:tc>
          <w:tcPr>
            <w:tcW w:w="992" w:type="dxa"/>
            <w:shd w:val="clear" w:color="auto" w:fill="auto"/>
            <w:noWrap/>
            <w:hideMark/>
          </w:tcPr>
          <w:p w14:paraId="0776BC57"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0.81-0.99</w:t>
            </w:r>
          </w:p>
        </w:tc>
        <w:tc>
          <w:tcPr>
            <w:tcW w:w="710" w:type="dxa"/>
            <w:shd w:val="clear" w:color="auto" w:fill="auto"/>
            <w:noWrap/>
            <w:hideMark/>
          </w:tcPr>
          <w:p w14:paraId="712410A5"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0.009</w:t>
            </w:r>
          </w:p>
        </w:tc>
        <w:tc>
          <w:tcPr>
            <w:tcW w:w="709" w:type="dxa"/>
            <w:shd w:val="clear" w:color="auto" w:fill="auto"/>
            <w:noWrap/>
            <w:hideMark/>
          </w:tcPr>
          <w:p w14:paraId="0F9F8F3E"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0.67</w:t>
            </w:r>
          </w:p>
        </w:tc>
        <w:tc>
          <w:tcPr>
            <w:tcW w:w="992" w:type="dxa"/>
            <w:shd w:val="clear" w:color="auto" w:fill="auto"/>
            <w:noWrap/>
            <w:hideMark/>
          </w:tcPr>
          <w:p w14:paraId="7746F664"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0.45-1.00</w:t>
            </w:r>
          </w:p>
        </w:tc>
        <w:tc>
          <w:tcPr>
            <w:tcW w:w="709" w:type="dxa"/>
            <w:shd w:val="clear" w:color="auto" w:fill="auto"/>
            <w:noWrap/>
            <w:hideMark/>
          </w:tcPr>
          <w:p w14:paraId="7867555B"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0.05</w:t>
            </w:r>
          </w:p>
        </w:tc>
        <w:tc>
          <w:tcPr>
            <w:tcW w:w="708" w:type="dxa"/>
            <w:shd w:val="clear" w:color="auto" w:fill="auto"/>
            <w:noWrap/>
            <w:hideMark/>
          </w:tcPr>
          <w:p w14:paraId="2F428E27"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0.95</w:t>
            </w:r>
          </w:p>
        </w:tc>
        <w:tc>
          <w:tcPr>
            <w:tcW w:w="993" w:type="dxa"/>
            <w:shd w:val="clear" w:color="auto" w:fill="auto"/>
            <w:noWrap/>
            <w:hideMark/>
          </w:tcPr>
          <w:p w14:paraId="27543F04"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0.85-1.05</w:t>
            </w:r>
          </w:p>
        </w:tc>
        <w:tc>
          <w:tcPr>
            <w:tcW w:w="708" w:type="dxa"/>
            <w:shd w:val="clear" w:color="auto" w:fill="auto"/>
            <w:noWrap/>
            <w:hideMark/>
          </w:tcPr>
          <w:p w14:paraId="660255EA"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0.30 </w:t>
            </w:r>
          </w:p>
        </w:tc>
        <w:tc>
          <w:tcPr>
            <w:tcW w:w="993" w:type="dxa"/>
            <w:shd w:val="clear" w:color="auto" w:fill="auto"/>
            <w:noWrap/>
            <w:hideMark/>
          </w:tcPr>
          <w:p w14:paraId="02A6ED92"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1.52</w:t>
            </w:r>
          </w:p>
        </w:tc>
        <w:tc>
          <w:tcPr>
            <w:tcW w:w="992" w:type="dxa"/>
            <w:shd w:val="clear" w:color="auto" w:fill="auto"/>
            <w:noWrap/>
            <w:hideMark/>
          </w:tcPr>
          <w:p w14:paraId="58F49B4E"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1.27-1.80</w:t>
            </w:r>
          </w:p>
        </w:tc>
        <w:tc>
          <w:tcPr>
            <w:tcW w:w="709" w:type="dxa"/>
            <w:shd w:val="clear" w:color="auto" w:fill="auto"/>
            <w:hideMark/>
          </w:tcPr>
          <w:p w14:paraId="3AF6F20E"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6A0A6D" w:rsidRPr="008E4315" w14:paraId="044ABEE7" w14:textId="77777777" w:rsidTr="004E105B">
        <w:trPr>
          <w:trHeight w:val="20"/>
        </w:trPr>
        <w:tc>
          <w:tcPr>
            <w:tcW w:w="991" w:type="dxa"/>
            <w:vMerge/>
            <w:shd w:val="clear" w:color="auto" w:fill="auto"/>
            <w:noWrap/>
            <w:hideMark/>
          </w:tcPr>
          <w:p w14:paraId="50521634" w14:textId="77777777" w:rsidR="006A0A6D"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hideMark/>
          </w:tcPr>
          <w:p w14:paraId="782AA13A"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Period 3 (2009-2013)</w:t>
            </w:r>
          </w:p>
        </w:tc>
        <w:tc>
          <w:tcPr>
            <w:tcW w:w="567" w:type="dxa"/>
            <w:shd w:val="clear" w:color="auto" w:fill="auto"/>
            <w:noWrap/>
            <w:hideMark/>
          </w:tcPr>
          <w:p w14:paraId="16783432"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0.87 </w:t>
            </w:r>
          </w:p>
        </w:tc>
        <w:tc>
          <w:tcPr>
            <w:tcW w:w="992" w:type="dxa"/>
            <w:shd w:val="clear" w:color="auto" w:fill="auto"/>
            <w:noWrap/>
            <w:hideMark/>
          </w:tcPr>
          <w:p w14:paraId="1C771B0A"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0.78-0.96</w:t>
            </w:r>
          </w:p>
        </w:tc>
        <w:tc>
          <w:tcPr>
            <w:tcW w:w="710" w:type="dxa"/>
            <w:shd w:val="clear" w:color="auto" w:fill="auto"/>
            <w:noWrap/>
            <w:hideMark/>
          </w:tcPr>
          <w:p w14:paraId="2054FCF1"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0.008</w:t>
            </w:r>
          </w:p>
        </w:tc>
        <w:tc>
          <w:tcPr>
            <w:tcW w:w="709" w:type="dxa"/>
            <w:shd w:val="clear" w:color="auto" w:fill="auto"/>
            <w:noWrap/>
            <w:hideMark/>
          </w:tcPr>
          <w:p w14:paraId="777866C4"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0.84</w:t>
            </w:r>
          </w:p>
        </w:tc>
        <w:tc>
          <w:tcPr>
            <w:tcW w:w="992" w:type="dxa"/>
            <w:shd w:val="clear" w:color="auto" w:fill="auto"/>
            <w:noWrap/>
            <w:hideMark/>
          </w:tcPr>
          <w:p w14:paraId="610B5667"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0.57-1.22</w:t>
            </w:r>
          </w:p>
        </w:tc>
        <w:tc>
          <w:tcPr>
            <w:tcW w:w="709" w:type="dxa"/>
            <w:shd w:val="clear" w:color="auto" w:fill="auto"/>
            <w:noWrap/>
            <w:hideMark/>
          </w:tcPr>
          <w:p w14:paraId="0AFE8829"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0.35</w:t>
            </w:r>
          </w:p>
        </w:tc>
        <w:tc>
          <w:tcPr>
            <w:tcW w:w="708" w:type="dxa"/>
            <w:shd w:val="clear" w:color="auto" w:fill="auto"/>
            <w:noWrap/>
            <w:hideMark/>
          </w:tcPr>
          <w:p w14:paraId="61BA3F18"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0.91</w:t>
            </w:r>
          </w:p>
        </w:tc>
        <w:tc>
          <w:tcPr>
            <w:tcW w:w="993" w:type="dxa"/>
            <w:shd w:val="clear" w:color="auto" w:fill="auto"/>
            <w:noWrap/>
            <w:hideMark/>
          </w:tcPr>
          <w:p w14:paraId="41137062"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0.82-1.01</w:t>
            </w:r>
          </w:p>
        </w:tc>
        <w:tc>
          <w:tcPr>
            <w:tcW w:w="708" w:type="dxa"/>
            <w:shd w:val="clear" w:color="auto" w:fill="auto"/>
            <w:noWrap/>
            <w:hideMark/>
          </w:tcPr>
          <w:p w14:paraId="21CB3253"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0.09 </w:t>
            </w:r>
          </w:p>
        </w:tc>
        <w:tc>
          <w:tcPr>
            <w:tcW w:w="993" w:type="dxa"/>
            <w:shd w:val="clear" w:color="auto" w:fill="auto"/>
            <w:noWrap/>
            <w:hideMark/>
          </w:tcPr>
          <w:p w14:paraId="0B566203"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1.36</w:t>
            </w:r>
          </w:p>
        </w:tc>
        <w:tc>
          <w:tcPr>
            <w:tcW w:w="992" w:type="dxa"/>
            <w:shd w:val="clear" w:color="auto" w:fill="auto"/>
            <w:noWrap/>
            <w:hideMark/>
          </w:tcPr>
          <w:p w14:paraId="0BFAC7FD"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1.19-1.55</w:t>
            </w:r>
          </w:p>
        </w:tc>
        <w:tc>
          <w:tcPr>
            <w:tcW w:w="709" w:type="dxa"/>
            <w:shd w:val="clear" w:color="auto" w:fill="auto"/>
            <w:hideMark/>
          </w:tcPr>
          <w:p w14:paraId="2ED6DF8C"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6A0A6D" w:rsidRPr="008E4315" w14:paraId="12BBB868" w14:textId="77777777" w:rsidTr="004E105B">
        <w:trPr>
          <w:trHeight w:val="20"/>
        </w:trPr>
        <w:tc>
          <w:tcPr>
            <w:tcW w:w="991" w:type="dxa"/>
            <w:vMerge/>
            <w:shd w:val="clear" w:color="auto" w:fill="auto"/>
            <w:noWrap/>
            <w:hideMark/>
          </w:tcPr>
          <w:p w14:paraId="428A4A82" w14:textId="77777777" w:rsidR="006A0A6D"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hideMark/>
          </w:tcPr>
          <w:p w14:paraId="4E59259B"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Period 4 (2014-2018)</w:t>
            </w:r>
          </w:p>
        </w:tc>
        <w:tc>
          <w:tcPr>
            <w:tcW w:w="567" w:type="dxa"/>
            <w:shd w:val="clear" w:color="auto" w:fill="auto"/>
            <w:noWrap/>
            <w:hideMark/>
          </w:tcPr>
          <w:p w14:paraId="4D0496FB"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0.84 </w:t>
            </w:r>
          </w:p>
        </w:tc>
        <w:tc>
          <w:tcPr>
            <w:tcW w:w="992" w:type="dxa"/>
            <w:shd w:val="clear" w:color="auto" w:fill="auto"/>
            <w:noWrap/>
            <w:hideMark/>
          </w:tcPr>
          <w:p w14:paraId="4420F5B2"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0.76-0.94</w:t>
            </w:r>
          </w:p>
        </w:tc>
        <w:tc>
          <w:tcPr>
            <w:tcW w:w="710" w:type="dxa"/>
            <w:shd w:val="clear" w:color="auto" w:fill="auto"/>
            <w:hideMark/>
          </w:tcPr>
          <w:p w14:paraId="3F7E97B0"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0.008</w:t>
            </w:r>
          </w:p>
        </w:tc>
        <w:tc>
          <w:tcPr>
            <w:tcW w:w="709" w:type="dxa"/>
            <w:shd w:val="clear" w:color="auto" w:fill="auto"/>
            <w:noWrap/>
            <w:hideMark/>
          </w:tcPr>
          <w:p w14:paraId="768E1599"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0.74</w:t>
            </w:r>
          </w:p>
        </w:tc>
        <w:tc>
          <w:tcPr>
            <w:tcW w:w="992" w:type="dxa"/>
            <w:shd w:val="clear" w:color="auto" w:fill="auto"/>
            <w:noWrap/>
            <w:hideMark/>
          </w:tcPr>
          <w:p w14:paraId="43DF868B"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0.49-1.10</w:t>
            </w:r>
          </w:p>
        </w:tc>
        <w:tc>
          <w:tcPr>
            <w:tcW w:w="709" w:type="dxa"/>
            <w:shd w:val="clear" w:color="auto" w:fill="auto"/>
            <w:hideMark/>
          </w:tcPr>
          <w:p w14:paraId="713954FD"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0.14</w:t>
            </w:r>
          </w:p>
        </w:tc>
        <w:tc>
          <w:tcPr>
            <w:tcW w:w="708" w:type="dxa"/>
            <w:shd w:val="clear" w:color="auto" w:fill="auto"/>
            <w:noWrap/>
            <w:hideMark/>
          </w:tcPr>
          <w:p w14:paraId="3F7E6D97"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0.91</w:t>
            </w:r>
          </w:p>
        </w:tc>
        <w:tc>
          <w:tcPr>
            <w:tcW w:w="993" w:type="dxa"/>
            <w:shd w:val="clear" w:color="auto" w:fill="auto"/>
            <w:noWrap/>
            <w:hideMark/>
          </w:tcPr>
          <w:p w14:paraId="703F011C"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0.82-1.02</w:t>
            </w:r>
          </w:p>
        </w:tc>
        <w:tc>
          <w:tcPr>
            <w:tcW w:w="708" w:type="dxa"/>
            <w:shd w:val="clear" w:color="auto" w:fill="auto"/>
            <w:noWrap/>
            <w:hideMark/>
          </w:tcPr>
          <w:p w14:paraId="3C1A8569"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0.10 </w:t>
            </w:r>
          </w:p>
        </w:tc>
        <w:tc>
          <w:tcPr>
            <w:tcW w:w="993" w:type="dxa"/>
            <w:shd w:val="clear" w:color="auto" w:fill="auto"/>
            <w:noWrap/>
            <w:hideMark/>
          </w:tcPr>
          <w:p w14:paraId="607CD8E5"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2.03</w:t>
            </w:r>
          </w:p>
        </w:tc>
        <w:tc>
          <w:tcPr>
            <w:tcW w:w="992" w:type="dxa"/>
            <w:shd w:val="clear" w:color="auto" w:fill="auto"/>
            <w:noWrap/>
            <w:hideMark/>
          </w:tcPr>
          <w:p w14:paraId="3099BB89"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r w:rsidRPr="008E4315">
              <w:rPr>
                <w:rFonts w:ascii="Book Antiqua" w:eastAsia="宋体" w:hAnsi="Book Antiqua"/>
                <w:color w:val="000000"/>
                <w:lang w:eastAsia="zh-CN"/>
              </w:rPr>
              <w:t>.</w:t>
            </w:r>
            <w:r w:rsidRPr="008E4315">
              <w:rPr>
                <w:rFonts w:ascii="Book Antiqua" w:eastAsia="等线" w:hAnsi="Book Antiqua"/>
                <w:color w:val="000000"/>
                <w:lang w:eastAsia="zh-CN"/>
              </w:rPr>
              <w:t>72-2.41</w:t>
            </w:r>
          </w:p>
        </w:tc>
        <w:tc>
          <w:tcPr>
            <w:tcW w:w="709" w:type="dxa"/>
            <w:shd w:val="clear" w:color="auto" w:fill="auto"/>
            <w:hideMark/>
          </w:tcPr>
          <w:p w14:paraId="14BC314B" w14:textId="77777777" w:rsidR="006A0A6D"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CA65EF" w:rsidRPr="008E4315" w14:paraId="51BA3137" w14:textId="77777777" w:rsidTr="004E105B">
        <w:trPr>
          <w:trHeight w:val="20"/>
        </w:trPr>
        <w:tc>
          <w:tcPr>
            <w:tcW w:w="991" w:type="dxa"/>
            <w:vMerge w:val="restart"/>
            <w:shd w:val="clear" w:color="auto" w:fill="auto"/>
            <w:noWrap/>
            <w:hideMark/>
          </w:tcPr>
          <w:p w14:paraId="469E1D10" w14:textId="08BF42A6" w:rsidR="00CA65EF" w:rsidRPr="008E4315" w:rsidRDefault="007D20AF" w:rsidP="0055187E">
            <w:pPr>
              <w:spacing w:line="360" w:lineRule="auto"/>
              <w:jc w:val="both"/>
              <w:rPr>
                <w:rFonts w:ascii="Book Antiqua" w:eastAsia="等线" w:hAnsi="Book Antiqua"/>
                <w:color w:val="000000"/>
                <w:lang w:eastAsia="zh-CN"/>
              </w:rPr>
            </w:pPr>
            <w:r w:rsidRPr="008E4315">
              <w:rPr>
                <w:rFonts w:ascii="Book Antiqua" w:eastAsia="等线" w:hAnsi="Book Antiqua"/>
                <w:bCs/>
                <w:color w:val="000000"/>
                <w:lang w:eastAsia="zh-CN"/>
              </w:rPr>
              <w:lastRenderedPageBreak/>
              <w:t>Gender</w:t>
            </w:r>
          </w:p>
        </w:tc>
        <w:tc>
          <w:tcPr>
            <w:tcW w:w="993" w:type="dxa"/>
            <w:shd w:val="clear" w:color="auto" w:fill="auto"/>
            <w:noWrap/>
            <w:hideMark/>
          </w:tcPr>
          <w:p w14:paraId="3ACDB9E4"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Male</w:t>
            </w:r>
          </w:p>
        </w:tc>
        <w:tc>
          <w:tcPr>
            <w:tcW w:w="567" w:type="dxa"/>
            <w:shd w:val="clear" w:color="auto" w:fill="auto"/>
            <w:noWrap/>
            <w:hideMark/>
          </w:tcPr>
          <w:p w14:paraId="016139D2"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992" w:type="dxa"/>
            <w:shd w:val="clear" w:color="auto" w:fill="auto"/>
            <w:noWrap/>
            <w:hideMark/>
          </w:tcPr>
          <w:p w14:paraId="09F3E68A" w14:textId="77777777" w:rsidR="00CA65EF" w:rsidRPr="008E4315" w:rsidRDefault="00000000" w:rsidP="0055187E">
            <w:pPr>
              <w:spacing w:line="360" w:lineRule="auto"/>
              <w:jc w:val="both"/>
              <w:rPr>
                <w:rFonts w:ascii="Book Antiqua" w:eastAsia="等线" w:hAnsi="Book Antiqua"/>
                <w:color w:val="000000"/>
                <w:lang w:eastAsia="zh-CN"/>
              </w:rPr>
            </w:pPr>
          </w:p>
        </w:tc>
        <w:tc>
          <w:tcPr>
            <w:tcW w:w="710" w:type="dxa"/>
            <w:shd w:val="clear" w:color="auto" w:fill="auto"/>
            <w:noWrap/>
            <w:hideMark/>
          </w:tcPr>
          <w:p w14:paraId="6CDFE6EA" w14:textId="77777777" w:rsidR="00CA65EF"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noWrap/>
            <w:hideMark/>
          </w:tcPr>
          <w:p w14:paraId="64AA9FD8"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992" w:type="dxa"/>
            <w:shd w:val="clear" w:color="auto" w:fill="auto"/>
            <w:noWrap/>
            <w:hideMark/>
          </w:tcPr>
          <w:p w14:paraId="00C31B3B" w14:textId="77777777" w:rsidR="00CA65EF"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noWrap/>
            <w:hideMark/>
          </w:tcPr>
          <w:p w14:paraId="57F86047" w14:textId="77777777" w:rsidR="00CA65EF" w:rsidRPr="008E4315" w:rsidRDefault="00000000" w:rsidP="0055187E">
            <w:pPr>
              <w:spacing w:line="360" w:lineRule="auto"/>
              <w:jc w:val="both"/>
              <w:rPr>
                <w:rFonts w:ascii="Book Antiqua" w:eastAsia="等线" w:hAnsi="Book Antiqua"/>
                <w:color w:val="000000"/>
                <w:lang w:eastAsia="zh-CN"/>
              </w:rPr>
            </w:pPr>
          </w:p>
        </w:tc>
        <w:tc>
          <w:tcPr>
            <w:tcW w:w="708" w:type="dxa"/>
            <w:shd w:val="clear" w:color="auto" w:fill="auto"/>
            <w:noWrap/>
            <w:hideMark/>
          </w:tcPr>
          <w:p w14:paraId="6E926653"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993" w:type="dxa"/>
            <w:shd w:val="clear" w:color="auto" w:fill="auto"/>
            <w:noWrap/>
            <w:hideMark/>
          </w:tcPr>
          <w:p w14:paraId="016C5DFD" w14:textId="77777777" w:rsidR="00CA65EF" w:rsidRPr="008E4315" w:rsidRDefault="00000000" w:rsidP="0055187E">
            <w:pPr>
              <w:spacing w:line="360" w:lineRule="auto"/>
              <w:jc w:val="both"/>
              <w:rPr>
                <w:rFonts w:ascii="Book Antiqua" w:eastAsia="等线" w:hAnsi="Book Antiqua"/>
                <w:color w:val="000000"/>
                <w:lang w:eastAsia="zh-CN"/>
              </w:rPr>
            </w:pPr>
          </w:p>
        </w:tc>
        <w:tc>
          <w:tcPr>
            <w:tcW w:w="708" w:type="dxa"/>
            <w:shd w:val="clear" w:color="auto" w:fill="auto"/>
            <w:noWrap/>
            <w:hideMark/>
          </w:tcPr>
          <w:p w14:paraId="355E72AD" w14:textId="77777777" w:rsidR="00CA65EF"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hideMark/>
          </w:tcPr>
          <w:p w14:paraId="0362206F"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1.70 </w:t>
            </w:r>
          </w:p>
        </w:tc>
        <w:tc>
          <w:tcPr>
            <w:tcW w:w="992" w:type="dxa"/>
            <w:shd w:val="clear" w:color="auto" w:fill="auto"/>
            <w:noWrap/>
            <w:hideMark/>
          </w:tcPr>
          <w:p w14:paraId="6682E92C"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1.51-1.91</w:t>
            </w:r>
          </w:p>
        </w:tc>
        <w:tc>
          <w:tcPr>
            <w:tcW w:w="709" w:type="dxa"/>
            <w:shd w:val="clear" w:color="auto" w:fill="auto"/>
            <w:hideMark/>
          </w:tcPr>
          <w:p w14:paraId="473830F0"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CA65EF" w:rsidRPr="008E4315" w14:paraId="67CE4B5F" w14:textId="77777777" w:rsidTr="004E105B">
        <w:trPr>
          <w:trHeight w:val="20"/>
        </w:trPr>
        <w:tc>
          <w:tcPr>
            <w:tcW w:w="991" w:type="dxa"/>
            <w:vMerge/>
            <w:shd w:val="clear" w:color="auto" w:fill="auto"/>
            <w:noWrap/>
            <w:hideMark/>
          </w:tcPr>
          <w:p w14:paraId="6EFEF680" w14:textId="77777777" w:rsidR="00CA65EF"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hideMark/>
          </w:tcPr>
          <w:p w14:paraId="46437F71"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Female</w:t>
            </w:r>
          </w:p>
        </w:tc>
        <w:tc>
          <w:tcPr>
            <w:tcW w:w="567" w:type="dxa"/>
            <w:shd w:val="clear" w:color="auto" w:fill="auto"/>
            <w:noWrap/>
            <w:hideMark/>
          </w:tcPr>
          <w:p w14:paraId="267CDE1B"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0.85</w:t>
            </w:r>
          </w:p>
        </w:tc>
        <w:tc>
          <w:tcPr>
            <w:tcW w:w="992" w:type="dxa"/>
            <w:shd w:val="clear" w:color="auto" w:fill="auto"/>
            <w:noWrap/>
            <w:hideMark/>
          </w:tcPr>
          <w:p w14:paraId="1F61734C"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0.80-0.91</w:t>
            </w:r>
          </w:p>
        </w:tc>
        <w:tc>
          <w:tcPr>
            <w:tcW w:w="710" w:type="dxa"/>
            <w:shd w:val="clear" w:color="auto" w:fill="auto"/>
            <w:hideMark/>
          </w:tcPr>
          <w:p w14:paraId="7890FB01"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9" w:type="dxa"/>
            <w:shd w:val="clear" w:color="auto" w:fill="auto"/>
            <w:noWrap/>
            <w:hideMark/>
          </w:tcPr>
          <w:p w14:paraId="6CFA51BE"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1.05</w:t>
            </w:r>
          </w:p>
        </w:tc>
        <w:tc>
          <w:tcPr>
            <w:tcW w:w="992" w:type="dxa"/>
            <w:shd w:val="clear" w:color="auto" w:fill="auto"/>
            <w:noWrap/>
            <w:hideMark/>
          </w:tcPr>
          <w:p w14:paraId="5A1ED3F1"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0.87-1.26</w:t>
            </w:r>
          </w:p>
        </w:tc>
        <w:tc>
          <w:tcPr>
            <w:tcW w:w="709" w:type="dxa"/>
            <w:shd w:val="clear" w:color="auto" w:fill="auto"/>
            <w:noWrap/>
            <w:hideMark/>
          </w:tcPr>
          <w:p w14:paraId="6BB5B05F"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0.64</w:t>
            </w:r>
          </w:p>
        </w:tc>
        <w:tc>
          <w:tcPr>
            <w:tcW w:w="708" w:type="dxa"/>
            <w:shd w:val="clear" w:color="auto" w:fill="auto"/>
            <w:noWrap/>
            <w:hideMark/>
          </w:tcPr>
          <w:p w14:paraId="343C14F6"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0.82</w:t>
            </w:r>
          </w:p>
        </w:tc>
        <w:tc>
          <w:tcPr>
            <w:tcW w:w="993" w:type="dxa"/>
            <w:shd w:val="clear" w:color="auto" w:fill="auto"/>
            <w:noWrap/>
            <w:hideMark/>
          </w:tcPr>
          <w:p w14:paraId="7FFD034B"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0.76-0.88</w:t>
            </w:r>
          </w:p>
        </w:tc>
        <w:tc>
          <w:tcPr>
            <w:tcW w:w="708" w:type="dxa"/>
            <w:shd w:val="clear" w:color="auto" w:fill="auto"/>
            <w:hideMark/>
          </w:tcPr>
          <w:p w14:paraId="287463F6"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993" w:type="dxa"/>
            <w:shd w:val="clear" w:color="auto" w:fill="auto"/>
            <w:noWrap/>
            <w:hideMark/>
          </w:tcPr>
          <w:p w14:paraId="142B96D5"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1.52</w:t>
            </w:r>
          </w:p>
        </w:tc>
        <w:tc>
          <w:tcPr>
            <w:tcW w:w="992" w:type="dxa"/>
            <w:shd w:val="clear" w:color="auto" w:fill="auto"/>
            <w:noWrap/>
            <w:hideMark/>
          </w:tcPr>
          <w:p w14:paraId="67462146"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1.27-1.80</w:t>
            </w:r>
          </w:p>
        </w:tc>
        <w:tc>
          <w:tcPr>
            <w:tcW w:w="709" w:type="dxa"/>
            <w:shd w:val="clear" w:color="auto" w:fill="auto"/>
            <w:hideMark/>
          </w:tcPr>
          <w:p w14:paraId="0877679B" w14:textId="77777777" w:rsidR="00CA65EF"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F93FD6" w:rsidRPr="008E4315" w14:paraId="61974081" w14:textId="77777777" w:rsidTr="004E105B">
        <w:trPr>
          <w:trHeight w:val="20"/>
        </w:trPr>
        <w:tc>
          <w:tcPr>
            <w:tcW w:w="991" w:type="dxa"/>
            <w:vMerge w:val="restart"/>
            <w:shd w:val="clear" w:color="auto" w:fill="auto"/>
            <w:noWrap/>
            <w:hideMark/>
          </w:tcPr>
          <w:p w14:paraId="702E5FD7"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bCs/>
                <w:color w:val="000000"/>
                <w:lang w:eastAsia="zh-CN"/>
              </w:rPr>
              <w:t>Primary tumor location</w:t>
            </w:r>
          </w:p>
        </w:tc>
        <w:tc>
          <w:tcPr>
            <w:tcW w:w="993" w:type="dxa"/>
            <w:shd w:val="clear" w:color="auto" w:fill="auto"/>
            <w:noWrap/>
            <w:hideMark/>
          </w:tcPr>
          <w:p w14:paraId="3E1F9D43"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Proximal </w:t>
            </w:r>
          </w:p>
        </w:tc>
        <w:tc>
          <w:tcPr>
            <w:tcW w:w="567" w:type="dxa"/>
            <w:shd w:val="clear" w:color="auto" w:fill="auto"/>
            <w:noWrap/>
            <w:hideMark/>
          </w:tcPr>
          <w:p w14:paraId="5DE0EB61"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992" w:type="dxa"/>
            <w:shd w:val="clear" w:color="auto" w:fill="auto"/>
            <w:noWrap/>
            <w:hideMark/>
          </w:tcPr>
          <w:p w14:paraId="18B2D27D" w14:textId="77777777" w:rsidR="00F93FD6" w:rsidRPr="008E4315" w:rsidRDefault="00000000" w:rsidP="0055187E">
            <w:pPr>
              <w:spacing w:line="360" w:lineRule="auto"/>
              <w:jc w:val="both"/>
              <w:rPr>
                <w:rFonts w:ascii="Book Antiqua" w:eastAsia="等线" w:hAnsi="Book Antiqua"/>
                <w:color w:val="000000"/>
                <w:lang w:eastAsia="zh-CN"/>
              </w:rPr>
            </w:pPr>
          </w:p>
        </w:tc>
        <w:tc>
          <w:tcPr>
            <w:tcW w:w="710" w:type="dxa"/>
            <w:shd w:val="clear" w:color="auto" w:fill="auto"/>
            <w:noWrap/>
            <w:hideMark/>
          </w:tcPr>
          <w:p w14:paraId="1F41CE9E" w14:textId="77777777" w:rsidR="00F93FD6"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noWrap/>
            <w:hideMark/>
          </w:tcPr>
          <w:p w14:paraId="3AA048A2"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992" w:type="dxa"/>
            <w:shd w:val="clear" w:color="auto" w:fill="auto"/>
            <w:noWrap/>
            <w:hideMark/>
          </w:tcPr>
          <w:p w14:paraId="320F4266" w14:textId="77777777" w:rsidR="00F93FD6" w:rsidRPr="008E4315" w:rsidRDefault="00000000" w:rsidP="0055187E">
            <w:pPr>
              <w:spacing w:line="360" w:lineRule="auto"/>
              <w:jc w:val="both"/>
              <w:rPr>
                <w:rFonts w:ascii="Book Antiqua" w:eastAsia="等线" w:hAnsi="Book Antiqua"/>
                <w:color w:val="000000"/>
                <w:lang w:eastAsia="zh-CN"/>
              </w:rPr>
            </w:pPr>
          </w:p>
        </w:tc>
        <w:tc>
          <w:tcPr>
            <w:tcW w:w="709" w:type="dxa"/>
            <w:shd w:val="clear" w:color="auto" w:fill="auto"/>
            <w:noWrap/>
            <w:hideMark/>
          </w:tcPr>
          <w:p w14:paraId="0E730AD7" w14:textId="77777777" w:rsidR="00F93FD6" w:rsidRPr="008E4315" w:rsidRDefault="00000000" w:rsidP="0055187E">
            <w:pPr>
              <w:spacing w:line="360" w:lineRule="auto"/>
              <w:jc w:val="both"/>
              <w:rPr>
                <w:rFonts w:ascii="Book Antiqua" w:eastAsia="等线" w:hAnsi="Book Antiqua"/>
                <w:color w:val="000000"/>
                <w:lang w:eastAsia="zh-CN"/>
              </w:rPr>
            </w:pPr>
          </w:p>
        </w:tc>
        <w:tc>
          <w:tcPr>
            <w:tcW w:w="708" w:type="dxa"/>
            <w:shd w:val="clear" w:color="auto" w:fill="auto"/>
            <w:noWrap/>
            <w:hideMark/>
          </w:tcPr>
          <w:p w14:paraId="6E738E07"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993" w:type="dxa"/>
            <w:shd w:val="clear" w:color="auto" w:fill="auto"/>
            <w:noWrap/>
            <w:hideMark/>
          </w:tcPr>
          <w:p w14:paraId="621C9E06" w14:textId="77777777" w:rsidR="00F93FD6" w:rsidRPr="008E4315" w:rsidRDefault="00000000" w:rsidP="0055187E">
            <w:pPr>
              <w:spacing w:line="360" w:lineRule="auto"/>
              <w:jc w:val="both"/>
              <w:rPr>
                <w:rFonts w:ascii="Book Antiqua" w:eastAsia="等线" w:hAnsi="Book Antiqua"/>
                <w:color w:val="000000"/>
                <w:lang w:eastAsia="zh-CN"/>
              </w:rPr>
            </w:pPr>
          </w:p>
        </w:tc>
        <w:tc>
          <w:tcPr>
            <w:tcW w:w="708" w:type="dxa"/>
            <w:shd w:val="clear" w:color="auto" w:fill="auto"/>
            <w:noWrap/>
            <w:hideMark/>
          </w:tcPr>
          <w:p w14:paraId="7EE73334" w14:textId="77777777" w:rsidR="00F93FD6"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hideMark/>
          </w:tcPr>
          <w:p w14:paraId="06A448BB"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1.30 </w:t>
            </w:r>
          </w:p>
        </w:tc>
        <w:tc>
          <w:tcPr>
            <w:tcW w:w="992" w:type="dxa"/>
            <w:shd w:val="clear" w:color="auto" w:fill="auto"/>
            <w:noWrap/>
            <w:hideMark/>
          </w:tcPr>
          <w:p w14:paraId="6786E4B4"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1.08-1.57</w:t>
            </w:r>
          </w:p>
        </w:tc>
        <w:tc>
          <w:tcPr>
            <w:tcW w:w="709" w:type="dxa"/>
            <w:shd w:val="clear" w:color="auto" w:fill="auto"/>
            <w:hideMark/>
          </w:tcPr>
          <w:p w14:paraId="3D00C520"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0.02</w:t>
            </w:r>
          </w:p>
        </w:tc>
      </w:tr>
      <w:tr w:rsidR="00F93FD6" w:rsidRPr="008E4315" w14:paraId="65569121" w14:textId="77777777" w:rsidTr="004E105B">
        <w:trPr>
          <w:trHeight w:val="20"/>
        </w:trPr>
        <w:tc>
          <w:tcPr>
            <w:tcW w:w="991" w:type="dxa"/>
            <w:vMerge/>
            <w:shd w:val="clear" w:color="auto" w:fill="auto"/>
            <w:noWrap/>
            <w:hideMark/>
          </w:tcPr>
          <w:p w14:paraId="02927394" w14:textId="77777777" w:rsidR="00F93FD6"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hideMark/>
          </w:tcPr>
          <w:p w14:paraId="476898A8"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Distal</w:t>
            </w:r>
          </w:p>
        </w:tc>
        <w:tc>
          <w:tcPr>
            <w:tcW w:w="567" w:type="dxa"/>
            <w:shd w:val="clear" w:color="auto" w:fill="auto"/>
            <w:noWrap/>
            <w:hideMark/>
          </w:tcPr>
          <w:p w14:paraId="12B53F1A"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0.68</w:t>
            </w:r>
          </w:p>
        </w:tc>
        <w:tc>
          <w:tcPr>
            <w:tcW w:w="992" w:type="dxa"/>
            <w:shd w:val="clear" w:color="auto" w:fill="auto"/>
            <w:noWrap/>
            <w:hideMark/>
          </w:tcPr>
          <w:p w14:paraId="4E42794C"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0.62-0.75</w:t>
            </w:r>
          </w:p>
        </w:tc>
        <w:tc>
          <w:tcPr>
            <w:tcW w:w="710" w:type="dxa"/>
            <w:shd w:val="clear" w:color="auto" w:fill="auto"/>
            <w:hideMark/>
          </w:tcPr>
          <w:p w14:paraId="673442EE"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9" w:type="dxa"/>
            <w:shd w:val="clear" w:color="auto" w:fill="auto"/>
            <w:noWrap/>
            <w:hideMark/>
          </w:tcPr>
          <w:p w14:paraId="5AF89AFF"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0.59</w:t>
            </w:r>
          </w:p>
        </w:tc>
        <w:tc>
          <w:tcPr>
            <w:tcW w:w="992" w:type="dxa"/>
            <w:shd w:val="clear" w:color="auto" w:fill="auto"/>
            <w:noWrap/>
            <w:hideMark/>
          </w:tcPr>
          <w:p w14:paraId="0E5F101E"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0.47-0.75</w:t>
            </w:r>
          </w:p>
        </w:tc>
        <w:tc>
          <w:tcPr>
            <w:tcW w:w="709" w:type="dxa"/>
            <w:shd w:val="clear" w:color="auto" w:fill="auto"/>
            <w:hideMark/>
          </w:tcPr>
          <w:p w14:paraId="6FF9FC74"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8" w:type="dxa"/>
            <w:shd w:val="clear" w:color="auto" w:fill="auto"/>
            <w:noWrap/>
            <w:hideMark/>
          </w:tcPr>
          <w:p w14:paraId="6456D8C3"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0.77</w:t>
            </w:r>
          </w:p>
        </w:tc>
        <w:tc>
          <w:tcPr>
            <w:tcW w:w="993" w:type="dxa"/>
            <w:shd w:val="clear" w:color="auto" w:fill="auto"/>
            <w:noWrap/>
            <w:hideMark/>
          </w:tcPr>
          <w:p w14:paraId="72C69CF5"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0.70-0.85</w:t>
            </w:r>
          </w:p>
        </w:tc>
        <w:tc>
          <w:tcPr>
            <w:tcW w:w="708" w:type="dxa"/>
            <w:shd w:val="clear" w:color="auto" w:fill="auto"/>
            <w:hideMark/>
          </w:tcPr>
          <w:p w14:paraId="48806754"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993" w:type="dxa"/>
            <w:shd w:val="clear" w:color="auto" w:fill="auto"/>
            <w:noWrap/>
            <w:hideMark/>
          </w:tcPr>
          <w:p w14:paraId="0108D2F8"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1.56 </w:t>
            </w:r>
          </w:p>
        </w:tc>
        <w:tc>
          <w:tcPr>
            <w:tcW w:w="992" w:type="dxa"/>
            <w:shd w:val="clear" w:color="auto" w:fill="auto"/>
            <w:noWrap/>
            <w:hideMark/>
          </w:tcPr>
          <w:p w14:paraId="4A921237"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1.40-1.74</w:t>
            </w:r>
          </w:p>
        </w:tc>
        <w:tc>
          <w:tcPr>
            <w:tcW w:w="709" w:type="dxa"/>
            <w:shd w:val="clear" w:color="auto" w:fill="auto"/>
            <w:hideMark/>
          </w:tcPr>
          <w:p w14:paraId="60D1A291" w14:textId="77777777" w:rsidR="00F93FD6"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0D5B49" w:rsidRPr="008E4315" w14:paraId="32585AF8" w14:textId="77777777" w:rsidTr="004E105B">
        <w:trPr>
          <w:trHeight w:val="20"/>
        </w:trPr>
        <w:tc>
          <w:tcPr>
            <w:tcW w:w="991" w:type="dxa"/>
            <w:vMerge w:val="restart"/>
            <w:shd w:val="clear" w:color="auto" w:fill="auto"/>
            <w:noWrap/>
          </w:tcPr>
          <w:p w14:paraId="450A93E0" w14:textId="77777777" w:rsidR="000D5B49"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Differentiation</w:t>
            </w:r>
          </w:p>
        </w:tc>
        <w:tc>
          <w:tcPr>
            <w:tcW w:w="993" w:type="dxa"/>
            <w:shd w:val="clear" w:color="auto" w:fill="auto"/>
            <w:noWrap/>
          </w:tcPr>
          <w:p w14:paraId="41D7E000"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Well</w:t>
            </w:r>
          </w:p>
        </w:tc>
        <w:tc>
          <w:tcPr>
            <w:tcW w:w="567" w:type="dxa"/>
            <w:shd w:val="clear" w:color="auto" w:fill="auto"/>
            <w:noWrap/>
          </w:tcPr>
          <w:p w14:paraId="11B941DC"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2" w:type="dxa"/>
            <w:shd w:val="clear" w:color="auto" w:fill="auto"/>
            <w:noWrap/>
          </w:tcPr>
          <w:p w14:paraId="0B2050F1" w14:textId="77777777" w:rsidR="000D5B49" w:rsidRPr="008E4315" w:rsidRDefault="00000000" w:rsidP="0055187E">
            <w:pPr>
              <w:spacing w:line="360" w:lineRule="auto"/>
              <w:jc w:val="both"/>
              <w:rPr>
                <w:rFonts w:ascii="Book Antiqua" w:eastAsia="等线" w:hAnsi="Book Antiqua"/>
                <w:color w:val="000000"/>
              </w:rPr>
            </w:pPr>
          </w:p>
        </w:tc>
        <w:tc>
          <w:tcPr>
            <w:tcW w:w="710" w:type="dxa"/>
            <w:shd w:val="clear" w:color="auto" w:fill="auto"/>
          </w:tcPr>
          <w:p w14:paraId="71CDF3FB" w14:textId="77777777" w:rsidR="000D5B49" w:rsidRPr="008E4315" w:rsidRDefault="00000000" w:rsidP="0055187E">
            <w:pPr>
              <w:spacing w:line="360" w:lineRule="auto"/>
              <w:jc w:val="both"/>
              <w:rPr>
                <w:rFonts w:ascii="Book Antiqua" w:eastAsia="等线" w:hAnsi="Book Antiqua"/>
                <w:color w:val="000000"/>
              </w:rPr>
            </w:pPr>
          </w:p>
        </w:tc>
        <w:tc>
          <w:tcPr>
            <w:tcW w:w="709" w:type="dxa"/>
            <w:shd w:val="clear" w:color="auto" w:fill="auto"/>
            <w:noWrap/>
          </w:tcPr>
          <w:p w14:paraId="0515DA80"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2" w:type="dxa"/>
            <w:shd w:val="clear" w:color="auto" w:fill="auto"/>
            <w:noWrap/>
          </w:tcPr>
          <w:p w14:paraId="326C0CC9" w14:textId="77777777" w:rsidR="000D5B49" w:rsidRPr="008E4315" w:rsidRDefault="00000000" w:rsidP="0055187E">
            <w:pPr>
              <w:spacing w:line="360" w:lineRule="auto"/>
              <w:jc w:val="both"/>
              <w:rPr>
                <w:rFonts w:ascii="Book Antiqua" w:eastAsia="等线" w:hAnsi="Book Antiqua"/>
                <w:color w:val="000000"/>
              </w:rPr>
            </w:pPr>
          </w:p>
        </w:tc>
        <w:tc>
          <w:tcPr>
            <w:tcW w:w="709" w:type="dxa"/>
            <w:shd w:val="clear" w:color="auto" w:fill="auto"/>
          </w:tcPr>
          <w:p w14:paraId="76333BE8" w14:textId="77777777" w:rsidR="000D5B49" w:rsidRPr="008E4315" w:rsidRDefault="00000000" w:rsidP="0055187E">
            <w:pPr>
              <w:spacing w:line="360" w:lineRule="auto"/>
              <w:jc w:val="both"/>
              <w:rPr>
                <w:rFonts w:ascii="Book Antiqua" w:eastAsia="等线" w:hAnsi="Book Antiqua"/>
                <w:color w:val="000000"/>
              </w:rPr>
            </w:pPr>
          </w:p>
        </w:tc>
        <w:tc>
          <w:tcPr>
            <w:tcW w:w="708" w:type="dxa"/>
            <w:shd w:val="clear" w:color="auto" w:fill="auto"/>
            <w:noWrap/>
          </w:tcPr>
          <w:p w14:paraId="268E18A9"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3" w:type="dxa"/>
            <w:shd w:val="clear" w:color="auto" w:fill="auto"/>
            <w:noWrap/>
          </w:tcPr>
          <w:p w14:paraId="3454DC18" w14:textId="77777777" w:rsidR="000D5B49" w:rsidRPr="008E4315" w:rsidRDefault="00000000" w:rsidP="0055187E">
            <w:pPr>
              <w:spacing w:line="360" w:lineRule="auto"/>
              <w:jc w:val="both"/>
              <w:rPr>
                <w:rFonts w:ascii="Book Antiqua" w:eastAsia="等线" w:hAnsi="Book Antiqua"/>
                <w:color w:val="000000"/>
              </w:rPr>
            </w:pPr>
          </w:p>
        </w:tc>
        <w:tc>
          <w:tcPr>
            <w:tcW w:w="708" w:type="dxa"/>
            <w:shd w:val="clear" w:color="auto" w:fill="auto"/>
          </w:tcPr>
          <w:p w14:paraId="368C503F" w14:textId="77777777" w:rsidR="000D5B49" w:rsidRPr="008E4315" w:rsidRDefault="00000000" w:rsidP="0055187E">
            <w:pPr>
              <w:spacing w:line="360" w:lineRule="auto"/>
              <w:jc w:val="both"/>
              <w:rPr>
                <w:rFonts w:ascii="Book Antiqua" w:eastAsia="等线" w:hAnsi="Book Antiqua"/>
                <w:color w:val="000000"/>
              </w:rPr>
            </w:pPr>
          </w:p>
        </w:tc>
        <w:tc>
          <w:tcPr>
            <w:tcW w:w="993" w:type="dxa"/>
            <w:shd w:val="clear" w:color="auto" w:fill="auto"/>
            <w:noWrap/>
          </w:tcPr>
          <w:p w14:paraId="3FEF5E53"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1.10 </w:t>
            </w:r>
          </w:p>
        </w:tc>
        <w:tc>
          <w:tcPr>
            <w:tcW w:w="992" w:type="dxa"/>
            <w:shd w:val="clear" w:color="auto" w:fill="auto"/>
            <w:noWrap/>
          </w:tcPr>
          <w:p w14:paraId="5D025D08"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0.33-3.62</w:t>
            </w:r>
          </w:p>
        </w:tc>
        <w:tc>
          <w:tcPr>
            <w:tcW w:w="709" w:type="dxa"/>
            <w:shd w:val="clear" w:color="auto" w:fill="auto"/>
          </w:tcPr>
          <w:p w14:paraId="3EB7F5AA"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0.90 </w:t>
            </w:r>
          </w:p>
        </w:tc>
      </w:tr>
      <w:tr w:rsidR="000D5B49" w:rsidRPr="008E4315" w14:paraId="77D634A9" w14:textId="77777777" w:rsidTr="004E105B">
        <w:trPr>
          <w:trHeight w:val="20"/>
        </w:trPr>
        <w:tc>
          <w:tcPr>
            <w:tcW w:w="991" w:type="dxa"/>
            <w:vMerge/>
            <w:shd w:val="clear" w:color="auto" w:fill="auto"/>
            <w:noWrap/>
          </w:tcPr>
          <w:p w14:paraId="02A69844" w14:textId="77777777" w:rsidR="000D5B49"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tcPr>
          <w:p w14:paraId="4C2C16B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Moderate</w:t>
            </w:r>
          </w:p>
        </w:tc>
        <w:tc>
          <w:tcPr>
            <w:tcW w:w="567" w:type="dxa"/>
            <w:shd w:val="clear" w:color="auto" w:fill="auto"/>
            <w:noWrap/>
          </w:tcPr>
          <w:p w14:paraId="52700BD3"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2.82</w:t>
            </w:r>
          </w:p>
        </w:tc>
        <w:tc>
          <w:tcPr>
            <w:tcW w:w="992" w:type="dxa"/>
            <w:shd w:val="clear" w:color="auto" w:fill="auto"/>
            <w:noWrap/>
          </w:tcPr>
          <w:p w14:paraId="2F8287FA"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2.05-3.88</w:t>
            </w:r>
          </w:p>
        </w:tc>
        <w:tc>
          <w:tcPr>
            <w:tcW w:w="710" w:type="dxa"/>
            <w:shd w:val="clear" w:color="auto" w:fill="auto"/>
          </w:tcPr>
          <w:p w14:paraId="3DA751FE"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9" w:type="dxa"/>
            <w:shd w:val="clear" w:color="auto" w:fill="auto"/>
            <w:noWrap/>
          </w:tcPr>
          <w:p w14:paraId="570164C0"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1.62 </w:t>
            </w:r>
          </w:p>
        </w:tc>
        <w:tc>
          <w:tcPr>
            <w:tcW w:w="992" w:type="dxa"/>
            <w:shd w:val="clear" w:color="auto" w:fill="auto"/>
            <w:noWrap/>
          </w:tcPr>
          <w:p w14:paraId="6B82EDAB"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0.39-6.76</w:t>
            </w:r>
          </w:p>
        </w:tc>
        <w:tc>
          <w:tcPr>
            <w:tcW w:w="709" w:type="dxa"/>
            <w:shd w:val="clear" w:color="auto" w:fill="auto"/>
          </w:tcPr>
          <w:p w14:paraId="18E4A3BF"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0.51</w:t>
            </w:r>
          </w:p>
        </w:tc>
        <w:tc>
          <w:tcPr>
            <w:tcW w:w="708" w:type="dxa"/>
            <w:shd w:val="clear" w:color="auto" w:fill="auto"/>
            <w:noWrap/>
          </w:tcPr>
          <w:p w14:paraId="166A9C26"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3.17</w:t>
            </w:r>
          </w:p>
        </w:tc>
        <w:tc>
          <w:tcPr>
            <w:tcW w:w="993" w:type="dxa"/>
            <w:shd w:val="clear" w:color="auto" w:fill="auto"/>
            <w:noWrap/>
          </w:tcPr>
          <w:p w14:paraId="12F51568"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2.28-4.42</w:t>
            </w:r>
          </w:p>
        </w:tc>
        <w:tc>
          <w:tcPr>
            <w:tcW w:w="708" w:type="dxa"/>
            <w:shd w:val="clear" w:color="auto" w:fill="auto"/>
          </w:tcPr>
          <w:p w14:paraId="5F42E1B7"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993" w:type="dxa"/>
            <w:shd w:val="clear" w:color="auto" w:fill="auto"/>
            <w:noWrap/>
          </w:tcPr>
          <w:p w14:paraId="23DA066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2.14 </w:t>
            </w:r>
          </w:p>
        </w:tc>
        <w:tc>
          <w:tcPr>
            <w:tcW w:w="992" w:type="dxa"/>
            <w:shd w:val="clear" w:color="auto" w:fill="auto"/>
            <w:noWrap/>
          </w:tcPr>
          <w:p w14:paraId="7E340D28"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1.56-2.94</w:t>
            </w:r>
          </w:p>
        </w:tc>
        <w:tc>
          <w:tcPr>
            <w:tcW w:w="709" w:type="dxa"/>
            <w:shd w:val="clear" w:color="auto" w:fill="auto"/>
          </w:tcPr>
          <w:p w14:paraId="2DE9A7C6"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0D5B49" w:rsidRPr="008E4315" w14:paraId="1706ED37" w14:textId="77777777" w:rsidTr="004E105B">
        <w:trPr>
          <w:trHeight w:val="20"/>
        </w:trPr>
        <w:tc>
          <w:tcPr>
            <w:tcW w:w="991" w:type="dxa"/>
            <w:vMerge/>
            <w:shd w:val="clear" w:color="auto" w:fill="auto"/>
            <w:noWrap/>
          </w:tcPr>
          <w:p w14:paraId="6FAF4083" w14:textId="77777777" w:rsidR="000D5B49"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tcPr>
          <w:p w14:paraId="314ACB04"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Poor/Undifferentiated</w:t>
            </w:r>
          </w:p>
        </w:tc>
        <w:tc>
          <w:tcPr>
            <w:tcW w:w="567" w:type="dxa"/>
            <w:shd w:val="clear" w:color="auto" w:fill="auto"/>
            <w:noWrap/>
          </w:tcPr>
          <w:p w14:paraId="1D5B21CF"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5.27</w:t>
            </w:r>
          </w:p>
        </w:tc>
        <w:tc>
          <w:tcPr>
            <w:tcW w:w="992" w:type="dxa"/>
            <w:shd w:val="clear" w:color="auto" w:fill="auto"/>
            <w:noWrap/>
          </w:tcPr>
          <w:p w14:paraId="4C2CD55F"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3.91-7.11</w:t>
            </w:r>
          </w:p>
        </w:tc>
        <w:tc>
          <w:tcPr>
            <w:tcW w:w="710" w:type="dxa"/>
            <w:shd w:val="clear" w:color="auto" w:fill="auto"/>
          </w:tcPr>
          <w:p w14:paraId="6F0268D0"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9" w:type="dxa"/>
            <w:shd w:val="clear" w:color="auto" w:fill="auto"/>
            <w:noWrap/>
          </w:tcPr>
          <w:p w14:paraId="4A7BE27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2.19 </w:t>
            </w:r>
          </w:p>
        </w:tc>
        <w:tc>
          <w:tcPr>
            <w:tcW w:w="992" w:type="dxa"/>
            <w:shd w:val="clear" w:color="auto" w:fill="auto"/>
            <w:noWrap/>
          </w:tcPr>
          <w:p w14:paraId="0DAB75C1"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0.54-8.83</w:t>
            </w:r>
          </w:p>
        </w:tc>
        <w:tc>
          <w:tcPr>
            <w:tcW w:w="709" w:type="dxa"/>
            <w:shd w:val="clear" w:color="auto" w:fill="auto"/>
          </w:tcPr>
          <w:p w14:paraId="05D11906"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0.27</w:t>
            </w:r>
          </w:p>
        </w:tc>
        <w:tc>
          <w:tcPr>
            <w:tcW w:w="708" w:type="dxa"/>
            <w:shd w:val="clear" w:color="auto" w:fill="auto"/>
            <w:noWrap/>
          </w:tcPr>
          <w:p w14:paraId="41B9BF97"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6.15</w:t>
            </w:r>
          </w:p>
        </w:tc>
        <w:tc>
          <w:tcPr>
            <w:tcW w:w="993" w:type="dxa"/>
            <w:shd w:val="clear" w:color="auto" w:fill="auto"/>
            <w:noWrap/>
          </w:tcPr>
          <w:p w14:paraId="0DF7D77B"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4.53-8.35</w:t>
            </w:r>
          </w:p>
        </w:tc>
        <w:tc>
          <w:tcPr>
            <w:tcW w:w="708" w:type="dxa"/>
            <w:shd w:val="clear" w:color="auto" w:fill="auto"/>
          </w:tcPr>
          <w:p w14:paraId="78123211"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993" w:type="dxa"/>
            <w:shd w:val="clear" w:color="auto" w:fill="auto"/>
            <w:noWrap/>
          </w:tcPr>
          <w:p w14:paraId="6D17B2B4"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3.20 </w:t>
            </w:r>
          </w:p>
        </w:tc>
        <w:tc>
          <w:tcPr>
            <w:tcW w:w="992" w:type="dxa"/>
            <w:shd w:val="clear" w:color="auto" w:fill="auto"/>
            <w:noWrap/>
          </w:tcPr>
          <w:p w14:paraId="412F9F66"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2.83-3.62</w:t>
            </w:r>
          </w:p>
        </w:tc>
        <w:tc>
          <w:tcPr>
            <w:tcW w:w="709" w:type="dxa"/>
            <w:shd w:val="clear" w:color="auto" w:fill="auto"/>
          </w:tcPr>
          <w:p w14:paraId="5B02D73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0D5B49" w:rsidRPr="008E4315" w14:paraId="749CF972" w14:textId="77777777" w:rsidTr="004E105B">
        <w:trPr>
          <w:trHeight w:val="20"/>
        </w:trPr>
        <w:tc>
          <w:tcPr>
            <w:tcW w:w="991" w:type="dxa"/>
            <w:vMerge w:val="restart"/>
            <w:shd w:val="clear" w:color="auto" w:fill="auto"/>
            <w:noWrap/>
          </w:tcPr>
          <w:p w14:paraId="7FC70C1A" w14:textId="77777777" w:rsidR="000D5B49" w:rsidRPr="008E4315" w:rsidRDefault="00000000" w:rsidP="0055187E">
            <w:pPr>
              <w:spacing w:line="360" w:lineRule="auto"/>
              <w:jc w:val="both"/>
              <w:rPr>
                <w:rFonts w:ascii="Book Antiqua" w:eastAsia="等线" w:hAnsi="Book Antiqua"/>
                <w:bCs/>
                <w:color w:val="000000"/>
                <w:lang w:eastAsia="zh-CN"/>
              </w:rPr>
            </w:pPr>
            <w:proofErr w:type="spellStart"/>
            <w:r w:rsidRPr="008E4315">
              <w:rPr>
                <w:rFonts w:ascii="Book Antiqua" w:eastAsia="等线" w:hAnsi="Book Antiqua"/>
                <w:bCs/>
                <w:color w:val="000000"/>
              </w:rPr>
              <w:t>Linitis</w:t>
            </w:r>
            <w:proofErr w:type="spellEnd"/>
            <w:r w:rsidRPr="008E4315">
              <w:rPr>
                <w:rFonts w:ascii="Book Antiqua" w:eastAsia="等线" w:hAnsi="Book Antiqua"/>
                <w:bCs/>
                <w:color w:val="000000"/>
              </w:rPr>
              <w:t xml:space="preserve"> </w:t>
            </w:r>
            <w:proofErr w:type="spellStart"/>
            <w:r w:rsidRPr="008E4315">
              <w:rPr>
                <w:rFonts w:ascii="Book Antiqua" w:eastAsia="等线" w:hAnsi="Book Antiqua"/>
                <w:bCs/>
                <w:color w:val="000000"/>
              </w:rPr>
              <w:t>plastica</w:t>
            </w:r>
            <w:proofErr w:type="spellEnd"/>
          </w:p>
        </w:tc>
        <w:tc>
          <w:tcPr>
            <w:tcW w:w="993" w:type="dxa"/>
            <w:shd w:val="clear" w:color="auto" w:fill="auto"/>
            <w:noWrap/>
          </w:tcPr>
          <w:p w14:paraId="1228395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Yes</w:t>
            </w:r>
          </w:p>
        </w:tc>
        <w:tc>
          <w:tcPr>
            <w:tcW w:w="567" w:type="dxa"/>
            <w:shd w:val="clear" w:color="auto" w:fill="auto"/>
            <w:noWrap/>
          </w:tcPr>
          <w:p w14:paraId="2C2C3D5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1.95</w:t>
            </w:r>
          </w:p>
        </w:tc>
        <w:tc>
          <w:tcPr>
            <w:tcW w:w="992" w:type="dxa"/>
            <w:shd w:val="clear" w:color="auto" w:fill="auto"/>
            <w:noWrap/>
          </w:tcPr>
          <w:p w14:paraId="3839BC59"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1.58-2.40</w:t>
            </w:r>
          </w:p>
        </w:tc>
        <w:tc>
          <w:tcPr>
            <w:tcW w:w="710" w:type="dxa"/>
            <w:shd w:val="clear" w:color="auto" w:fill="auto"/>
          </w:tcPr>
          <w:p w14:paraId="19FB6D57"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9" w:type="dxa"/>
            <w:shd w:val="clear" w:color="auto" w:fill="auto"/>
            <w:noWrap/>
          </w:tcPr>
          <w:p w14:paraId="5D9E4F43"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3.69</w:t>
            </w:r>
          </w:p>
        </w:tc>
        <w:tc>
          <w:tcPr>
            <w:tcW w:w="992" w:type="dxa"/>
            <w:shd w:val="clear" w:color="auto" w:fill="auto"/>
            <w:noWrap/>
          </w:tcPr>
          <w:p w14:paraId="1D53A112"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2.41-5.65</w:t>
            </w:r>
          </w:p>
        </w:tc>
        <w:tc>
          <w:tcPr>
            <w:tcW w:w="709" w:type="dxa"/>
            <w:shd w:val="clear" w:color="auto" w:fill="auto"/>
          </w:tcPr>
          <w:p w14:paraId="2C570050"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8" w:type="dxa"/>
            <w:shd w:val="clear" w:color="auto" w:fill="auto"/>
            <w:noWrap/>
          </w:tcPr>
          <w:p w14:paraId="20B3CF90"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1.89</w:t>
            </w:r>
          </w:p>
        </w:tc>
        <w:tc>
          <w:tcPr>
            <w:tcW w:w="993" w:type="dxa"/>
            <w:shd w:val="clear" w:color="auto" w:fill="auto"/>
            <w:noWrap/>
          </w:tcPr>
          <w:p w14:paraId="2D2E7A44"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1.41-2.52</w:t>
            </w:r>
          </w:p>
        </w:tc>
        <w:tc>
          <w:tcPr>
            <w:tcW w:w="708" w:type="dxa"/>
            <w:shd w:val="clear" w:color="auto" w:fill="auto"/>
          </w:tcPr>
          <w:p w14:paraId="6B1549F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993" w:type="dxa"/>
            <w:shd w:val="clear" w:color="auto" w:fill="auto"/>
            <w:noWrap/>
          </w:tcPr>
          <w:p w14:paraId="2AC3323E"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1.03 </w:t>
            </w:r>
          </w:p>
        </w:tc>
        <w:tc>
          <w:tcPr>
            <w:tcW w:w="992" w:type="dxa"/>
            <w:shd w:val="clear" w:color="auto" w:fill="auto"/>
            <w:noWrap/>
          </w:tcPr>
          <w:p w14:paraId="1D6B4047"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0.66-1.60</w:t>
            </w:r>
          </w:p>
        </w:tc>
        <w:tc>
          <w:tcPr>
            <w:tcW w:w="709" w:type="dxa"/>
            <w:shd w:val="clear" w:color="auto" w:fill="auto"/>
          </w:tcPr>
          <w:p w14:paraId="368DAFC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0.91 </w:t>
            </w:r>
          </w:p>
        </w:tc>
      </w:tr>
      <w:tr w:rsidR="000D5B49" w:rsidRPr="008E4315" w14:paraId="7FAB08A4" w14:textId="77777777" w:rsidTr="004E105B">
        <w:trPr>
          <w:trHeight w:val="20"/>
        </w:trPr>
        <w:tc>
          <w:tcPr>
            <w:tcW w:w="991" w:type="dxa"/>
            <w:vMerge/>
            <w:shd w:val="clear" w:color="auto" w:fill="auto"/>
            <w:noWrap/>
          </w:tcPr>
          <w:p w14:paraId="451A854C" w14:textId="77777777" w:rsidR="000D5B49"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tcPr>
          <w:p w14:paraId="25788A41"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No</w:t>
            </w:r>
          </w:p>
        </w:tc>
        <w:tc>
          <w:tcPr>
            <w:tcW w:w="567" w:type="dxa"/>
            <w:shd w:val="clear" w:color="auto" w:fill="auto"/>
            <w:noWrap/>
          </w:tcPr>
          <w:p w14:paraId="1C5CAAB2"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2" w:type="dxa"/>
            <w:shd w:val="clear" w:color="auto" w:fill="auto"/>
            <w:noWrap/>
          </w:tcPr>
          <w:p w14:paraId="2A0D224B" w14:textId="77777777" w:rsidR="000D5B49" w:rsidRPr="008E4315" w:rsidRDefault="00000000" w:rsidP="0055187E">
            <w:pPr>
              <w:spacing w:line="360" w:lineRule="auto"/>
              <w:jc w:val="both"/>
              <w:rPr>
                <w:rFonts w:ascii="Book Antiqua" w:eastAsia="等线" w:hAnsi="Book Antiqua"/>
                <w:color w:val="000000"/>
              </w:rPr>
            </w:pPr>
          </w:p>
        </w:tc>
        <w:tc>
          <w:tcPr>
            <w:tcW w:w="710" w:type="dxa"/>
            <w:shd w:val="clear" w:color="auto" w:fill="auto"/>
          </w:tcPr>
          <w:p w14:paraId="54E9507E" w14:textId="77777777" w:rsidR="000D5B49" w:rsidRPr="008E4315" w:rsidRDefault="00000000" w:rsidP="0055187E">
            <w:pPr>
              <w:spacing w:line="360" w:lineRule="auto"/>
              <w:jc w:val="both"/>
              <w:rPr>
                <w:rFonts w:ascii="Book Antiqua" w:eastAsia="等线" w:hAnsi="Book Antiqua"/>
                <w:color w:val="000000"/>
              </w:rPr>
            </w:pPr>
          </w:p>
        </w:tc>
        <w:tc>
          <w:tcPr>
            <w:tcW w:w="709" w:type="dxa"/>
            <w:shd w:val="clear" w:color="auto" w:fill="auto"/>
            <w:noWrap/>
          </w:tcPr>
          <w:p w14:paraId="15C1C2EC"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2" w:type="dxa"/>
            <w:shd w:val="clear" w:color="auto" w:fill="auto"/>
            <w:noWrap/>
          </w:tcPr>
          <w:p w14:paraId="455FA6B5" w14:textId="77777777" w:rsidR="000D5B49" w:rsidRPr="008E4315" w:rsidRDefault="00000000" w:rsidP="0055187E">
            <w:pPr>
              <w:spacing w:line="360" w:lineRule="auto"/>
              <w:jc w:val="both"/>
              <w:rPr>
                <w:rFonts w:ascii="Book Antiqua" w:eastAsia="等线" w:hAnsi="Book Antiqua"/>
                <w:color w:val="000000"/>
              </w:rPr>
            </w:pPr>
          </w:p>
        </w:tc>
        <w:tc>
          <w:tcPr>
            <w:tcW w:w="709" w:type="dxa"/>
            <w:shd w:val="clear" w:color="auto" w:fill="auto"/>
          </w:tcPr>
          <w:p w14:paraId="018B58D5" w14:textId="77777777" w:rsidR="000D5B49" w:rsidRPr="008E4315" w:rsidRDefault="00000000" w:rsidP="0055187E">
            <w:pPr>
              <w:spacing w:line="360" w:lineRule="auto"/>
              <w:jc w:val="both"/>
              <w:rPr>
                <w:rFonts w:ascii="Book Antiqua" w:eastAsia="等线" w:hAnsi="Book Antiqua"/>
                <w:color w:val="000000"/>
              </w:rPr>
            </w:pPr>
          </w:p>
        </w:tc>
        <w:tc>
          <w:tcPr>
            <w:tcW w:w="708" w:type="dxa"/>
            <w:shd w:val="clear" w:color="auto" w:fill="auto"/>
            <w:noWrap/>
          </w:tcPr>
          <w:p w14:paraId="59DB862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3" w:type="dxa"/>
            <w:shd w:val="clear" w:color="auto" w:fill="auto"/>
            <w:noWrap/>
          </w:tcPr>
          <w:p w14:paraId="55B61E12" w14:textId="77777777" w:rsidR="000D5B49" w:rsidRPr="008E4315" w:rsidRDefault="00000000" w:rsidP="0055187E">
            <w:pPr>
              <w:spacing w:line="360" w:lineRule="auto"/>
              <w:jc w:val="both"/>
              <w:rPr>
                <w:rFonts w:ascii="Book Antiqua" w:eastAsia="等线" w:hAnsi="Book Antiqua"/>
                <w:color w:val="000000"/>
              </w:rPr>
            </w:pPr>
          </w:p>
        </w:tc>
        <w:tc>
          <w:tcPr>
            <w:tcW w:w="708" w:type="dxa"/>
            <w:shd w:val="clear" w:color="auto" w:fill="auto"/>
          </w:tcPr>
          <w:p w14:paraId="46AC7BAB" w14:textId="77777777" w:rsidR="000D5B49" w:rsidRPr="008E4315" w:rsidRDefault="00000000" w:rsidP="0055187E">
            <w:pPr>
              <w:spacing w:line="360" w:lineRule="auto"/>
              <w:jc w:val="both"/>
              <w:rPr>
                <w:rFonts w:ascii="Book Antiqua" w:eastAsia="等线" w:hAnsi="Book Antiqua"/>
                <w:color w:val="000000"/>
              </w:rPr>
            </w:pPr>
          </w:p>
        </w:tc>
        <w:tc>
          <w:tcPr>
            <w:tcW w:w="993" w:type="dxa"/>
            <w:shd w:val="clear" w:color="auto" w:fill="auto"/>
            <w:noWrap/>
          </w:tcPr>
          <w:p w14:paraId="621134DF"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2.25 </w:t>
            </w:r>
          </w:p>
        </w:tc>
        <w:tc>
          <w:tcPr>
            <w:tcW w:w="992" w:type="dxa"/>
            <w:shd w:val="clear" w:color="auto" w:fill="auto"/>
            <w:noWrap/>
          </w:tcPr>
          <w:p w14:paraId="4926427A"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2.03-2.50</w:t>
            </w:r>
          </w:p>
        </w:tc>
        <w:tc>
          <w:tcPr>
            <w:tcW w:w="709" w:type="dxa"/>
            <w:shd w:val="clear" w:color="auto" w:fill="auto"/>
          </w:tcPr>
          <w:p w14:paraId="5BD118A3"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0D5B49" w:rsidRPr="008E4315" w14:paraId="4E4531D0" w14:textId="77777777" w:rsidTr="004E105B">
        <w:trPr>
          <w:trHeight w:val="20"/>
        </w:trPr>
        <w:tc>
          <w:tcPr>
            <w:tcW w:w="991" w:type="dxa"/>
            <w:vMerge w:val="restart"/>
            <w:shd w:val="clear" w:color="auto" w:fill="auto"/>
            <w:noWrap/>
          </w:tcPr>
          <w:p w14:paraId="5F777D34" w14:textId="77777777" w:rsidR="000D5B49" w:rsidRPr="008E4315" w:rsidRDefault="00000000" w:rsidP="0055187E">
            <w:pPr>
              <w:spacing w:line="360" w:lineRule="auto"/>
              <w:jc w:val="both"/>
              <w:rPr>
                <w:rFonts w:ascii="Book Antiqua" w:eastAsia="等线" w:hAnsi="Book Antiqua"/>
                <w:bCs/>
                <w:color w:val="000000"/>
                <w:lang w:eastAsia="zh-CN"/>
              </w:rPr>
            </w:pPr>
            <w:r w:rsidRPr="008E4315">
              <w:rPr>
                <w:rFonts w:ascii="Book Antiqua" w:eastAsia="等线" w:hAnsi="Book Antiqua"/>
                <w:bCs/>
                <w:color w:val="000000"/>
              </w:rPr>
              <w:t>Signet ring cell carcinoma</w:t>
            </w:r>
          </w:p>
        </w:tc>
        <w:tc>
          <w:tcPr>
            <w:tcW w:w="993" w:type="dxa"/>
            <w:shd w:val="clear" w:color="auto" w:fill="auto"/>
            <w:noWrap/>
          </w:tcPr>
          <w:p w14:paraId="060B1706"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Yes</w:t>
            </w:r>
          </w:p>
        </w:tc>
        <w:tc>
          <w:tcPr>
            <w:tcW w:w="567" w:type="dxa"/>
            <w:shd w:val="clear" w:color="auto" w:fill="auto"/>
            <w:noWrap/>
          </w:tcPr>
          <w:p w14:paraId="727F0091"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1.61</w:t>
            </w:r>
          </w:p>
        </w:tc>
        <w:tc>
          <w:tcPr>
            <w:tcW w:w="992" w:type="dxa"/>
            <w:shd w:val="clear" w:color="auto" w:fill="auto"/>
            <w:noWrap/>
          </w:tcPr>
          <w:p w14:paraId="0D45AE2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1.52-1.72</w:t>
            </w:r>
          </w:p>
        </w:tc>
        <w:tc>
          <w:tcPr>
            <w:tcW w:w="710" w:type="dxa"/>
            <w:shd w:val="clear" w:color="auto" w:fill="auto"/>
          </w:tcPr>
          <w:p w14:paraId="45367178"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9" w:type="dxa"/>
            <w:shd w:val="clear" w:color="auto" w:fill="auto"/>
            <w:noWrap/>
          </w:tcPr>
          <w:p w14:paraId="54ABF2FE"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0.80 </w:t>
            </w:r>
          </w:p>
        </w:tc>
        <w:tc>
          <w:tcPr>
            <w:tcW w:w="992" w:type="dxa"/>
            <w:shd w:val="clear" w:color="auto" w:fill="auto"/>
            <w:noWrap/>
          </w:tcPr>
          <w:p w14:paraId="6395D16A"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0.61-1.05</w:t>
            </w:r>
          </w:p>
        </w:tc>
        <w:tc>
          <w:tcPr>
            <w:tcW w:w="709" w:type="dxa"/>
            <w:shd w:val="clear" w:color="auto" w:fill="auto"/>
          </w:tcPr>
          <w:p w14:paraId="058FB2DE"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0.18</w:t>
            </w:r>
          </w:p>
        </w:tc>
        <w:tc>
          <w:tcPr>
            <w:tcW w:w="708" w:type="dxa"/>
            <w:shd w:val="clear" w:color="auto" w:fill="auto"/>
            <w:noWrap/>
          </w:tcPr>
          <w:p w14:paraId="74CD9C94"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2.01</w:t>
            </w:r>
          </w:p>
        </w:tc>
        <w:tc>
          <w:tcPr>
            <w:tcW w:w="993" w:type="dxa"/>
            <w:shd w:val="clear" w:color="auto" w:fill="auto"/>
            <w:noWrap/>
          </w:tcPr>
          <w:p w14:paraId="0EFCC0DF"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1.86-2.17</w:t>
            </w:r>
          </w:p>
        </w:tc>
        <w:tc>
          <w:tcPr>
            <w:tcW w:w="708" w:type="dxa"/>
            <w:shd w:val="clear" w:color="auto" w:fill="auto"/>
          </w:tcPr>
          <w:p w14:paraId="117FDC18"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993" w:type="dxa"/>
            <w:shd w:val="clear" w:color="auto" w:fill="auto"/>
            <w:noWrap/>
          </w:tcPr>
          <w:p w14:paraId="712B3738"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6.53 </w:t>
            </w:r>
          </w:p>
        </w:tc>
        <w:tc>
          <w:tcPr>
            <w:tcW w:w="992" w:type="dxa"/>
            <w:shd w:val="clear" w:color="auto" w:fill="auto"/>
            <w:noWrap/>
          </w:tcPr>
          <w:p w14:paraId="21F2498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5.33-7.99</w:t>
            </w:r>
          </w:p>
        </w:tc>
        <w:tc>
          <w:tcPr>
            <w:tcW w:w="709" w:type="dxa"/>
            <w:shd w:val="clear" w:color="auto" w:fill="auto"/>
          </w:tcPr>
          <w:p w14:paraId="66FB35A0"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0D5B49" w:rsidRPr="008E4315" w14:paraId="3771FF1F" w14:textId="77777777" w:rsidTr="004E105B">
        <w:trPr>
          <w:trHeight w:val="20"/>
        </w:trPr>
        <w:tc>
          <w:tcPr>
            <w:tcW w:w="991" w:type="dxa"/>
            <w:vMerge/>
            <w:shd w:val="clear" w:color="auto" w:fill="auto"/>
            <w:noWrap/>
          </w:tcPr>
          <w:p w14:paraId="4F94C79C" w14:textId="77777777" w:rsidR="000D5B49"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tcPr>
          <w:p w14:paraId="19BA9DB7"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No</w:t>
            </w:r>
          </w:p>
        </w:tc>
        <w:tc>
          <w:tcPr>
            <w:tcW w:w="567" w:type="dxa"/>
            <w:shd w:val="clear" w:color="auto" w:fill="auto"/>
            <w:noWrap/>
          </w:tcPr>
          <w:p w14:paraId="27413A7E"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2" w:type="dxa"/>
            <w:shd w:val="clear" w:color="auto" w:fill="auto"/>
            <w:noWrap/>
          </w:tcPr>
          <w:p w14:paraId="0C6DB26B" w14:textId="77777777" w:rsidR="000D5B49" w:rsidRPr="008E4315" w:rsidRDefault="00000000" w:rsidP="0055187E">
            <w:pPr>
              <w:spacing w:line="360" w:lineRule="auto"/>
              <w:jc w:val="both"/>
              <w:rPr>
                <w:rFonts w:ascii="Book Antiqua" w:eastAsia="等线" w:hAnsi="Book Antiqua"/>
                <w:color w:val="000000"/>
              </w:rPr>
            </w:pPr>
          </w:p>
        </w:tc>
        <w:tc>
          <w:tcPr>
            <w:tcW w:w="710" w:type="dxa"/>
            <w:shd w:val="clear" w:color="auto" w:fill="auto"/>
          </w:tcPr>
          <w:p w14:paraId="676260A6" w14:textId="77777777" w:rsidR="000D5B49" w:rsidRPr="008E4315" w:rsidRDefault="00000000" w:rsidP="0055187E">
            <w:pPr>
              <w:spacing w:line="360" w:lineRule="auto"/>
              <w:jc w:val="both"/>
              <w:rPr>
                <w:rFonts w:ascii="Book Antiqua" w:eastAsia="等线" w:hAnsi="Book Antiqua"/>
                <w:color w:val="000000"/>
              </w:rPr>
            </w:pPr>
          </w:p>
        </w:tc>
        <w:tc>
          <w:tcPr>
            <w:tcW w:w="709" w:type="dxa"/>
            <w:shd w:val="clear" w:color="auto" w:fill="auto"/>
            <w:noWrap/>
          </w:tcPr>
          <w:p w14:paraId="4422BFD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2" w:type="dxa"/>
            <w:shd w:val="clear" w:color="auto" w:fill="auto"/>
            <w:noWrap/>
          </w:tcPr>
          <w:p w14:paraId="04262E11" w14:textId="77777777" w:rsidR="000D5B49" w:rsidRPr="008E4315" w:rsidRDefault="00000000" w:rsidP="0055187E">
            <w:pPr>
              <w:spacing w:line="360" w:lineRule="auto"/>
              <w:jc w:val="both"/>
              <w:rPr>
                <w:rFonts w:ascii="Book Antiqua" w:eastAsia="等线" w:hAnsi="Book Antiqua"/>
                <w:color w:val="000000"/>
              </w:rPr>
            </w:pPr>
          </w:p>
        </w:tc>
        <w:tc>
          <w:tcPr>
            <w:tcW w:w="709" w:type="dxa"/>
            <w:shd w:val="clear" w:color="auto" w:fill="auto"/>
          </w:tcPr>
          <w:p w14:paraId="47C1F3EE" w14:textId="77777777" w:rsidR="000D5B49" w:rsidRPr="008E4315" w:rsidRDefault="00000000" w:rsidP="0055187E">
            <w:pPr>
              <w:spacing w:line="360" w:lineRule="auto"/>
              <w:jc w:val="both"/>
              <w:rPr>
                <w:rFonts w:ascii="Book Antiqua" w:eastAsia="等线" w:hAnsi="Book Antiqua"/>
                <w:color w:val="000000"/>
              </w:rPr>
            </w:pPr>
          </w:p>
        </w:tc>
        <w:tc>
          <w:tcPr>
            <w:tcW w:w="708" w:type="dxa"/>
            <w:shd w:val="clear" w:color="auto" w:fill="auto"/>
            <w:noWrap/>
          </w:tcPr>
          <w:p w14:paraId="76B7BC50"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3" w:type="dxa"/>
            <w:shd w:val="clear" w:color="auto" w:fill="auto"/>
            <w:noWrap/>
          </w:tcPr>
          <w:p w14:paraId="01C03484" w14:textId="77777777" w:rsidR="000D5B49" w:rsidRPr="008E4315" w:rsidRDefault="00000000" w:rsidP="0055187E">
            <w:pPr>
              <w:spacing w:line="360" w:lineRule="auto"/>
              <w:jc w:val="both"/>
              <w:rPr>
                <w:rFonts w:ascii="Book Antiqua" w:eastAsia="等线" w:hAnsi="Book Antiqua"/>
                <w:color w:val="000000"/>
              </w:rPr>
            </w:pPr>
          </w:p>
        </w:tc>
        <w:tc>
          <w:tcPr>
            <w:tcW w:w="708" w:type="dxa"/>
            <w:shd w:val="clear" w:color="auto" w:fill="auto"/>
          </w:tcPr>
          <w:p w14:paraId="45AB4B59" w14:textId="77777777" w:rsidR="000D5B49" w:rsidRPr="008E4315" w:rsidRDefault="00000000" w:rsidP="0055187E">
            <w:pPr>
              <w:spacing w:line="360" w:lineRule="auto"/>
              <w:jc w:val="both"/>
              <w:rPr>
                <w:rFonts w:ascii="Book Antiqua" w:eastAsia="等线" w:hAnsi="Book Antiqua"/>
                <w:color w:val="000000"/>
              </w:rPr>
            </w:pPr>
          </w:p>
        </w:tc>
        <w:tc>
          <w:tcPr>
            <w:tcW w:w="993" w:type="dxa"/>
            <w:shd w:val="clear" w:color="auto" w:fill="auto"/>
            <w:noWrap/>
          </w:tcPr>
          <w:p w14:paraId="5776734B"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2.45</w:t>
            </w:r>
          </w:p>
        </w:tc>
        <w:tc>
          <w:tcPr>
            <w:tcW w:w="992" w:type="dxa"/>
            <w:shd w:val="clear" w:color="auto" w:fill="auto"/>
            <w:noWrap/>
          </w:tcPr>
          <w:p w14:paraId="7631EC8B"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2.02-2.96</w:t>
            </w:r>
          </w:p>
        </w:tc>
        <w:tc>
          <w:tcPr>
            <w:tcW w:w="709" w:type="dxa"/>
            <w:shd w:val="clear" w:color="auto" w:fill="auto"/>
          </w:tcPr>
          <w:p w14:paraId="744C8AB4"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0D5B49" w:rsidRPr="008E4315" w14:paraId="3A27D4D8" w14:textId="77777777" w:rsidTr="004E105B">
        <w:trPr>
          <w:trHeight w:val="20"/>
        </w:trPr>
        <w:tc>
          <w:tcPr>
            <w:tcW w:w="991" w:type="dxa"/>
            <w:vMerge w:val="restart"/>
            <w:shd w:val="clear" w:color="auto" w:fill="auto"/>
            <w:noWrap/>
          </w:tcPr>
          <w:p w14:paraId="2B55191C" w14:textId="77777777" w:rsidR="000D5B49" w:rsidRPr="008E4315" w:rsidRDefault="00000000" w:rsidP="0055187E">
            <w:pPr>
              <w:spacing w:line="360" w:lineRule="auto"/>
              <w:jc w:val="both"/>
              <w:rPr>
                <w:rFonts w:ascii="Book Antiqua" w:eastAsia="等线" w:hAnsi="Book Antiqua"/>
                <w:bCs/>
                <w:color w:val="000000"/>
                <w:lang w:eastAsia="zh-CN"/>
              </w:rPr>
            </w:pPr>
            <w:proofErr w:type="spellStart"/>
            <w:r w:rsidRPr="008E4315">
              <w:rPr>
                <w:rFonts w:ascii="Book Antiqua" w:eastAsia="等线" w:hAnsi="Book Antiqua"/>
                <w:bCs/>
                <w:color w:val="000000"/>
              </w:rPr>
              <w:t>pTNM</w:t>
            </w:r>
            <w:proofErr w:type="spellEnd"/>
            <w:r w:rsidRPr="008E4315">
              <w:rPr>
                <w:rFonts w:ascii="Book Antiqua" w:eastAsia="等线" w:hAnsi="Book Antiqua"/>
                <w:bCs/>
                <w:color w:val="000000"/>
              </w:rPr>
              <w:t xml:space="preserve"> stage</w:t>
            </w:r>
            <w:r w:rsidRPr="008E4315">
              <w:rPr>
                <w:rFonts w:ascii="Book Antiqua" w:eastAsia="等线" w:hAnsi="Book Antiqua"/>
                <w:bCs/>
                <w:color w:val="000000"/>
                <w:lang w:eastAsia="zh-CN"/>
              </w:rPr>
              <w:t xml:space="preserve"> </w:t>
            </w:r>
            <w:r w:rsidRPr="008E4315">
              <w:rPr>
                <w:rFonts w:ascii="Book Antiqua" w:eastAsia="等线" w:hAnsi="Book Antiqua"/>
                <w:bCs/>
                <w:color w:val="000000"/>
              </w:rPr>
              <w:t>(AJCC TNM 8</w:t>
            </w:r>
            <w:r w:rsidRPr="008E4315">
              <w:rPr>
                <w:rFonts w:ascii="Book Antiqua" w:eastAsia="等线" w:hAnsi="Book Antiqua"/>
                <w:bCs/>
                <w:color w:val="000000"/>
                <w:vertAlign w:val="superscript"/>
              </w:rPr>
              <w:t>th</w:t>
            </w:r>
            <w:r w:rsidRPr="008E4315">
              <w:rPr>
                <w:rFonts w:ascii="Book Antiqua" w:eastAsia="等线" w:hAnsi="Book Antiqua"/>
                <w:bCs/>
                <w:color w:val="000000"/>
              </w:rPr>
              <w:t>)</w:t>
            </w:r>
          </w:p>
        </w:tc>
        <w:tc>
          <w:tcPr>
            <w:tcW w:w="993" w:type="dxa"/>
            <w:shd w:val="clear" w:color="auto" w:fill="auto"/>
            <w:noWrap/>
          </w:tcPr>
          <w:p w14:paraId="7AB120A2"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567" w:type="dxa"/>
            <w:shd w:val="clear" w:color="auto" w:fill="auto"/>
            <w:noWrap/>
          </w:tcPr>
          <w:p w14:paraId="783DE268" w14:textId="77777777" w:rsidR="000D5B49" w:rsidRPr="008E4315" w:rsidRDefault="00000000" w:rsidP="0055187E">
            <w:pPr>
              <w:spacing w:line="360" w:lineRule="auto"/>
              <w:jc w:val="both"/>
              <w:rPr>
                <w:rFonts w:ascii="Book Antiqua" w:eastAsia="等线" w:hAnsi="Book Antiqua"/>
                <w:color w:val="000000"/>
              </w:rPr>
            </w:pPr>
          </w:p>
        </w:tc>
        <w:tc>
          <w:tcPr>
            <w:tcW w:w="992" w:type="dxa"/>
            <w:shd w:val="clear" w:color="auto" w:fill="auto"/>
            <w:noWrap/>
          </w:tcPr>
          <w:p w14:paraId="79239DD9" w14:textId="77777777" w:rsidR="000D5B49" w:rsidRPr="008E4315" w:rsidRDefault="00000000" w:rsidP="0055187E">
            <w:pPr>
              <w:spacing w:line="360" w:lineRule="auto"/>
              <w:jc w:val="both"/>
              <w:rPr>
                <w:rFonts w:ascii="Book Antiqua" w:eastAsia="等线" w:hAnsi="Book Antiqua"/>
                <w:color w:val="000000"/>
              </w:rPr>
            </w:pPr>
          </w:p>
        </w:tc>
        <w:tc>
          <w:tcPr>
            <w:tcW w:w="710" w:type="dxa"/>
            <w:shd w:val="clear" w:color="auto" w:fill="auto"/>
          </w:tcPr>
          <w:p w14:paraId="666B8797"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709" w:type="dxa"/>
            <w:shd w:val="clear" w:color="auto" w:fill="auto"/>
            <w:noWrap/>
          </w:tcPr>
          <w:p w14:paraId="463D8C23"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2" w:type="dxa"/>
            <w:shd w:val="clear" w:color="auto" w:fill="auto"/>
            <w:noWrap/>
          </w:tcPr>
          <w:p w14:paraId="42360437" w14:textId="77777777" w:rsidR="000D5B49" w:rsidRPr="008E4315" w:rsidRDefault="00000000" w:rsidP="0055187E">
            <w:pPr>
              <w:spacing w:line="360" w:lineRule="auto"/>
              <w:jc w:val="both"/>
              <w:rPr>
                <w:rFonts w:ascii="Book Antiqua" w:eastAsia="等线" w:hAnsi="Book Antiqua"/>
                <w:color w:val="000000"/>
              </w:rPr>
            </w:pPr>
          </w:p>
        </w:tc>
        <w:tc>
          <w:tcPr>
            <w:tcW w:w="709" w:type="dxa"/>
            <w:shd w:val="clear" w:color="auto" w:fill="auto"/>
          </w:tcPr>
          <w:p w14:paraId="2D4C823B" w14:textId="77777777" w:rsidR="000D5B49" w:rsidRPr="008E4315" w:rsidRDefault="00000000" w:rsidP="0055187E">
            <w:pPr>
              <w:spacing w:line="360" w:lineRule="auto"/>
              <w:jc w:val="both"/>
              <w:rPr>
                <w:rFonts w:ascii="Book Antiqua" w:eastAsia="等线" w:hAnsi="Book Antiqua"/>
                <w:color w:val="000000"/>
              </w:rPr>
            </w:pPr>
          </w:p>
        </w:tc>
        <w:tc>
          <w:tcPr>
            <w:tcW w:w="708" w:type="dxa"/>
            <w:shd w:val="clear" w:color="auto" w:fill="auto"/>
            <w:noWrap/>
          </w:tcPr>
          <w:p w14:paraId="6B2CD983"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3" w:type="dxa"/>
            <w:shd w:val="clear" w:color="auto" w:fill="auto"/>
            <w:noWrap/>
          </w:tcPr>
          <w:p w14:paraId="32A16CC1" w14:textId="77777777" w:rsidR="000D5B49" w:rsidRPr="008E4315" w:rsidRDefault="00000000" w:rsidP="0055187E">
            <w:pPr>
              <w:spacing w:line="360" w:lineRule="auto"/>
              <w:jc w:val="both"/>
              <w:rPr>
                <w:rFonts w:ascii="Book Antiqua" w:eastAsia="等线" w:hAnsi="Book Antiqua"/>
                <w:color w:val="000000"/>
              </w:rPr>
            </w:pPr>
          </w:p>
        </w:tc>
        <w:tc>
          <w:tcPr>
            <w:tcW w:w="708" w:type="dxa"/>
            <w:shd w:val="clear" w:color="auto" w:fill="auto"/>
          </w:tcPr>
          <w:p w14:paraId="75D5ECD2" w14:textId="77777777" w:rsidR="000D5B49" w:rsidRPr="008E4315" w:rsidRDefault="00000000" w:rsidP="0055187E">
            <w:pPr>
              <w:spacing w:line="360" w:lineRule="auto"/>
              <w:jc w:val="both"/>
              <w:rPr>
                <w:rFonts w:ascii="Book Antiqua" w:eastAsia="等线" w:hAnsi="Book Antiqua"/>
                <w:color w:val="000000"/>
              </w:rPr>
            </w:pPr>
          </w:p>
        </w:tc>
        <w:tc>
          <w:tcPr>
            <w:tcW w:w="993" w:type="dxa"/>
            <w:shd w:val="clear" w:color="auto" w:fill="auto"/>
            <w:noWrap/>
          </w:tcPr>
          <w:p w14:paraId="2AEB23C9"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9.88 </w:t>
            </w:r>
          </w:p>
        </w:tc>
        <w:tc>
          <w:tcPr>
            <w:tcW w:w="992" w:type="dxa"/>
            <w:shd w:val="clear" w:color="auto" w:fill="auto"/>
            <w:noWrap/>
          </w:tcPr>
          <w:p w14:paraId="19C8944A"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4.28-22.83</w:t>
            </w:r>
          </w:p>
        </w:tc>
        <w:tc>
          <w:tcPr>
            <w:tcW w:w="709" w:type="dxa"/>
            <w:shd w:val="clear" w:color="auto" w:fill="auto"/>
          </w:tcPr>
          <w:p w14:paraId="3EED8C30"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0D5B49" w:rsidRPr="008E4315" w14:paraId="1FB8755C" w14:textId="77777777" w:rsidTr="004E105B">
        <w:trPr>
          <w:trHeight w:val="20"/>
        </w:trPr>
        <w:tc>
          <w:tcPr>
            <w:tcW w:w="991" w:type="dxa"/>
            <w:vMerge/>
            <w:shd w:val="clear" w:color="auto" w:fill="auto"/>
            <w:noWrap/>
          </w:tcPr>
          <w:p w14:paraId="251D4048" w14:textId="77777777" w:rsidR="000D5B49"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tcPr>
          <w:p w14:paraId="6E37CD84"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2.85 </w:t>
            </w:r>
          </w:p>
        </w:tc>
        <w:tc>
          <w:tcPr>
            <w:tcW w:w="567" w:type="dxa"/>
            <w:shd w:val="clear" w:color="auto" w:fill="auto"/>
            <w:noWrap/>
          </w:tcPr>
          <w:p w14:paraId="6DD4261B"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2.25-3.60</w:t>
            </w:r>
          </w:p>
        </w:tc>
        <w:tc>
          <w:tcPr>
            <w:tcW w:w="992" w:type="dxa"/>
            <w:shd w:val="clear" w:color="auto" w:fill="auto"/>
            <w:noWrap/>
          </w:tcPr>
          <w:p w14:paraId="7EC6BC09"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10" w:type="dxa"/>
            <w:shd w:val="clear" w:color="auto" w:fill="auto"/>
          </w:tcPr>
          <w:p w14:paraId="2928AA92"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2.85 </w:t>
            </w:r>
          </w:p>
        </w:tc>
        <w:tc>
          <w:tcPr>
            <w:tcW w:w="709" w:type="dxa"/>
            <w:shd w:val="clear" w:color="auto" w:fill="auto"/>
            <w:noWrap/>
          </w:tcPr>
          <w:p w14:paraId="18245BEA"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19.50 </w:t>
            </w:r>
          </w:p>
        </w:tc>
        <w:tc>
          <w:tcPr>
            <w:tcW w:w="992" w:type="dxa"/>
            <w:shd w:val="clear" w:color="auto" w:fill="auto"/>
            <w:noWrap/>
          </w:tcPr>
          <w:p w14:paraId="45E6CE50"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7.04-54.05</w:t>
            </w:r>
          </w:p>
        </w:tc>
        <w:tc>
          <w:tcPr>
            <w:tcW w:w="709" w:type="dxa"/>
            <w:shd w:val="clear" w:color="auto" w:fill="auto"/>
          </w:tcPr>
          <w:p w14:paraId="4285B6A4"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8" w:type="dxa"/>
            <w:shd w:val="clear" w:color="auto" w:fill="auto"/>
            <w:noWrap/>
          </w:tcPr>
          <w:p w14:paraId="1EBC9AC8"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2.27 </w:t>
            </w:r>
          </w:p>
        </w:tc>
        <w:tc>
          <w:tcPr>
            <w:tcW w:w="993" w:type="dxa"/>
            <w:shd w:val="clear" w:color="auto" w:fill="auto"/>
            <w:noWrap/>
          </w:tcPr>
          <w:p w14:paraId="448A9F08"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1.76-2.93</w:t>
            </w:r>
          </w:p>
        </w:tc>
        <w:tc>
          <w:tcPr>
            <w:tcW w:w="708" w:type="dxa"/>
            <w:shd w:val="clear" w:color="auto" w:fill="auto"/>
          </w:tcPr>
          <w:p w14:paraId="1503CE79"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993" w:type="dxa"/>
            <w:shd w:val="clear" w:color="auto" w:fill="auto"/>
            <w:noWrap/>
          </w:tcPr>
          <w:p w14:paraId="4E14C642"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1.27 </w:t>
            </w:r>
          </w:p>
        </w:tc>
        <w:tc>
          <w:tcPr>
            <w:tcW w:w="992" w:type="dxa"/>
            <w:shd w:val="clear" w:color="auto" w:fill="auto"/>
            <w:noWrap/>
          </w:tcPr>
          <w:p w14:paraId="0E06A4B3"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0.96-1.67</w:t>
            </w:r>
          </w:p>
        </w:tc>
        <w:tc>
          <w:tcPr>
            <w:tcW w:w="709" w:type="dxa"/>
            <w:shd w:val="clear" w:color="auto" w:fill="auto"/>
          </w:tcPr>
          <w:p w14:paraId="2FE92EE3"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0.16 </w:t>
            </w:r>
          </w:p>
        </w:tc>
      </w:tr>
      <w:tr w:rsidR="000D5B49" w:rsidRPr="008E4315" w14:paraId="46CC2251" w14:textId="77777777" w:rsidTr="004E105B">
        <w:trPr>
          <w:trHeight w:val="20"/>
        </w:trPr>
        <w:tc>
          <w:tcPr>
            <w:tcW w:w="991" w:type="dxa"/>
            <w:vMerge/>
            <w:shd w:val="clear" w:color="auto" w:fill="auto"/>
            <w:noWrap/>
          </w:tcPr>
          <w:p w14:paraId="027B1B6C" w14:textId="77777777" w:rsidR="000D5B49"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tcPr>
          <w:p w14:paraId="47D7BF46"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6.18</w:t>
            </w:r>
          </w:p>
        </w:tc>
        <w:tc>
          <w:tcPr>
            <w:tcW w:w="567" w:type="dxa"/>
            <w:shd w:val="clear" w:color="auto" w:fill="auto"/>
            <w:noWrap/>
          </w:tcPr>
          <w:p w14:paraId="3AD1AD62"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5.04-7.58</w:t>
            </w:r>
          </w:p>
        </w:tc>
        <w:tc>
          <w:tcPr>
            <w:tcW w:w="992" w:type="dxa"/>
            <w:shd w:val="clear" w:color="auto" w:fill="auto"/>
            <w:noWrap/>
          </w:tcPr>
          <w:p w14:paraId="18F567FD"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10" w:type="dxa"/>
            <w:shd w:val="clear" w:color="auto" w:fill="auto"/>
          </w:tcPr>
          <w:p w14:paraId="19A31128"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6.18</w:t>
            </w:r>
          </w:p>
        </w:tc>
        <w:tc>
          <w:tcPr>
            <w:tcW w:w="709" w:type="dxa"/>
            <w:shd w:val="clear" w:color="auto" w:fill="auto"/>
            <w:noWrap/>
          </w:tcPr>
          <w:p w14:paraId="1FD5E082"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46.77 </w:t>
            </w:r>
          </w:p>
        </w:tc>
        <w:tc>
          <w:tcPr>
            <w:tcW w:w="992" w:type="dxa"/>
            <w:shd w:val="clear" w:color="auto" w:fill="auto"/>
            <w:noWrap/>
          </w:tcPr>
          <w:p w14:paraId="6B129ECF"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17.36-125.96</w:t>
            </w:r>
          </w:p>
        </w:tc>
        <w:tc>
          <w:tcPr>
            <w:tcW w:w="709" w:type="dxa"/>
            <w:shd w:val="clear" w:color="auto" w:fill="auto"/>
          </w:tcPr>
          <w:p w14:paraId="44636542"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8" w:type="dxa"/>
            <w:shd w:val="clear" w:color="auto" w:fill="auto"/>
            <w:noWrap/>
          </w:tcPr>
          <w:p w14:paraId="34306AC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4.88 </w:t>
            </w:r>
          </w:p>
        </w:tc>
        <w:tc>
          <w:tcPr>
            <w:tcW w:w="993" w:type="dxa"/>
            <w:shd w:val="clear" w:color="auto" w:fill="auto"/>
            <w:noWrap/>
          </w:tcPr>
          <w:p w14:paraId="407CE09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3.93-6.07</w:t>
            </w:r>
          </w:p>
        </w:tc>
        <w:tc>
          <w:tcPr>
            <w:tcW w:w="708" w:type="dxa"/>
            <w:shd w:val="clear" w:color="auto" w:fill="auto"/>
          </w:tcPr>
          <w:p w14:paraId="11C085E1"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993" w:type="dxa"/>
            <w:shd w:val="clear" w:color="auto" w:fill="auto"/>
            <w:noWrap/>
          </w:tcPr>
          <w:p w14:paraId="21DCC2BC"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1.31 </w:t>
            </w:r>
          </w:p>
        </w:tc>
        <w:tc>
          <w:tcPr>
            <w:tcW w:w="992" w:type="dxa"/>
            <w:shd w:val="clear" w:color="auto" w:fill="auto"/>
            <w:noWrap/>
          </w:tcPr>
          <w:p w14:paraId="2D277067"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1.13-1.53</w:t>
            </w:r>
          </w:p>
        </w:tc>
        <w:tc>
          <w:tcPr>
            <w:tcW w:w="709" w:type="dxa"/>
            <w:shd w:val="clear" w:color="auto" w:fill="auto"/>
          </w:tcPr>
          <w:p w14:paraId="5D0FEB8B"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0.003</w:t>
            </w:r>
          </w:p>
        </w:tc>
      </w:tr>
      <w:tr w:rsidR="000D5B49" w:rsidRPr="008E4315" w14:paraId="6487BE42" w14:textId="77777777" w:rsidTr="004E105B">
        <w:trPr>
          <w:trHeight w:val="20"/>
        </w:trPr>
        <w:tc>
          <w:tcPr>
            <w:tcW w:w="991" w:type="dxa"/>
            <w:vMerge/>
            <w:shd w:val="clear" w:color="auto" w:fill="auto"/>
            <w:noWrap/>
          </w:tcPr>
          <w:p w14:paraId="204D49B4" w14:textId="77777777" w:rsidR="000D5B49"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tcPr>
          <w:p w14:paraId="501154C8"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19.52</w:t>
            </w:r>
          </w:p>
        </w:tc>
        <w:tc>
          <w:tcPr>
            <w:tcW w:w="567" w:type="dxa"/>
            <w:shd w:val="clear" w:color="auto" w:fill="auto"/>
            <w:noWrap/>
          </w:tcPr>
          <w:p w14:paraId="43EE670E"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16.09-23.68</w:t>
            </w:r>
          </w:p>
        </w:tc>
        <w:tc>
          <w:tcPr>
            <w:tcW w:w="992" w:type="dxa"/>
            <w:shd w:val="clear" w:color="auto" w:fill="auto"/>
            <w:noWrap/>
          </w:tcPr>
          <w:p w14:paraId="2BF45B3B"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10" w:type="dxa"/>
            <w:shd w:val="clear" w:color="auto" w:fill="auto"/>
          </w:tcPr>
          <w:p w14:paraId="585CA36D"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19.52</w:t>
            </w:r>
          </w:p>
        </w:tc>
        <w:tc>
          <w:tcPr>
            <w:tcW w:w="709" w:type="dxa"/>
            <w:shd w:val="clear" w:color="auto" w:fill="auto"/>
            <w:noWrap/>
          </w:tcPr>
          <w:p w14:paraId="74F660E4"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137.73</w:t>
            </w:r>
          </w:p>
        </w:tc>
        <w:tc>
          <w:tcPr>
            <w:tcW w:w="992" w:type="dxa"/>
            <w:shd w:val="clear" w:color="auto" w:fill="auto"/>
            <w:noWrap/>
          </w:tcPr>
          <w:p w14:paraId="2AEFF1EE"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50.88-372.83</w:t>
            </w:r>
          </w:p>
        </w:tc>
        <w:tc>
          <w:tcPr>
            <w:tcW w:w="709" w:type="dxa"/>
            <w:shd w:val="clear" w:color="auto" w:fill="auto"/>
          </w:tcPr>
          <w:p w14:paraId="52210EE7"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8" w:type="dxa"/>
            <w:shd w:val="clear" w:color="auto" w:fill="auto"/>
            <w:noWrap/>
          </w:tcPr>
          <w:p w14:paraId="59458CC8"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14.25</w:t>
            </w:r>
          </w:p>
        </w:tc>
        <w:tc>
          <w:tcPr>
            <w:tcW w:w="993" w:type="dxa"/>
            <w:shd w:val="clear" w:color="auto" w:fill="auto"/>
            <w:noWrap/>
          </w:tcPr>
          <w:p w14:paraId="5C36BED4"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11.69-17.36</w:t>
            </w:r>
          </w:p>
        </w:tc>
        <w:tc>
          <w:tcPr>
            <w:tcW w:w="708" w:type="dxa"/>
            <w:shd w:val="clear" w:color="auto" w:fill="auto"/>
          </w:tcPr>
          <w:p w14:paraId="3B43B39E"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993" w:type="dxa"/>
            <w:shd w:val="clear" w:color="auto" w:fill="auto"/>
            <w:noWrap/>
          </w:tcPr>
          <w:p w14:paraId="2F4E7DC1"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1.46</w:t>
            </w:r>
          </w:p>
        </w:tc>
        <w:tc>
          <w:tcPr>
            <w:tcW w:w="992" w:type="dxa"/>
            <w:shd w:val="clear" w:color="auto" w:fill="auto"/>
            <w:noWrap/>
          </w:tcPr>
          <w:p w14:paraId="713B2848"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1.26-1.68</w:t>
            </w:r>
          </w:p>
        </w:tc>
        <w:tc>
          <w:tcPr>
            <w:tcW w:w="709" w:type="dxa"/>
            <w:shd w:val="clear" w:color="auto" w:fill="auto"/>
          </w:tcPr>
          <w:p w14:paraId="058543D4"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0D5B49" w:rsidRPr="008E4315" w14:paraId="308A931F" w14:textId="77777777" w:rsidTr="004E105B">
        <w:trPr>
          <w:trHeight w:val="20"/>
        </w:trPr>
        <w:tc>
          <w:tcPr>
            <w:tcW w:w="991" w:type="dxa"/>
            <w:vMerge w:val="restart"/>
            <w:shd w:val="clear" w:color="auto" w:fill="auto"/>
            <w:noWrap/>
          </w:tcPr>
          <w:p w14:paraId="3A6559F4" w14:textId="1AC5550B" w:rsidR="000D5B49" w:rsidRPr="008E4315" w:rsidRDefault="00000000" w:rsidP="00182F32">
            <w:pPr>
              <w:spacing w:line="360" w:lineRule="auto"/>
              <w:jc w:val="both"/>
              <w:rPr>
                <w:rFonts w:ascii="Book Antiqua" w:eastAsia="等线" w:hAnsi="Book Antiqua"/>
                <w:color w:val="000000"/>
                <w:lang w:eastAsia="zh-CN"/>
              </w:rPr>
            </w:pPr>
            <w:r w:rsidRPr="008E4315">
              <w:rPr>
                <w:rFonts w:ascii="Book Antiqua" w:eastAsia="等线" w:hAnsi="Book Antiqua"/>
                <w:bCs/>
                <w:color w:val="000000"/>
              </w:rPr>
              <w:t>Surgery</w:t>
            </w:r>
          </w:p>
        </w:tc>
        <w:tc>
          <w:tcPr>
            <w:tcW w:w="993" w:type="dxa"/>
            <w:shd w:val="clear" w:color="auto" w:fill="auto"/>
            <w:noWrap/>
          </w:tcPr>
          <w:p w14:paraId="5D38AA6C"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Yes</w:t>
            </w:r>
          </w:p>
        </w:tc>
        <w:tc>
          <w:tcPr>
            <w:tcW w:w="567" w:type="dxa"/>
            <w:shd w:val="clear" w:color="auto" w:fill="auto"/>
            <w:noWrap/>
          </w:tcPr>
          <w:p w14:paraId="61EEE7B2"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0.36</w:t>
            </w:r>
          </w:p>
        </w:tc>
        <w:tc>
          <w:tcPr>
            <w:tcW w:w="992" w:type="dxa"/>
            <w:shd w:val="clear" w:color="auto" w:fill="auto"/>
            <w:noWrap/>
          </w:tcPr>
          <w:p w14:paraId="253B782C"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0.34-0.38</w:t>
            </w:r>
          </w:p>
        </w:tc>
        <w:tc>
          <w:tcPr>
            <w:tcW w:w="710" w:type="dxa"/>
            <w:shd w:val="clear" w:color="auto" w:fill="auto"/>
          </w:tcPr>
          <w:p w14:paraId="757E0806"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9" w:type="dxa"/>
            <w:shd w:val="clear" w:color="auto" w:fill="auto"/>
            <w:noWrap/>
          </w:tcPr>
          <w:p w14:paraId="7F06B86D"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0.23</w:t>
            </w:r>
          </w:p>
        </w:tc>
        <w:tc>
          <w:tcPr>
            <w:tcW w:w="992" w:type="dxa"/>
            <w:shd w:val="clear" w:color="auto" w:fill="auto"/>
            <w:noWrap/>
          </w:tcPr>
          <w:p w14:paraId="3FDE1D51"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0.19-0.28</w:t>
            </w:r>
          </w:p>
        </w:tc>
        <w:tc>
          <w:tcPr>
            <w:tcW w:w="709" w:type="dxa"/>
            <w:shd w:val="clear" w:color="auto" w:fill="auto"/>
          </w:tcPr>
          <w:p w14:paraId="47177FAC"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8" w:type="dxa"/>
            <w:shd w:val="clear" w:color="auto" w:fill="auto"/>
            <w:noWrap/>
          </w:tcPr>
          <w:p w14:paraId="6B89BBC1"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0.41</w:t>
            </w:r>
          </w:p>
        </w:tc>
        <w:tc>
          <w:tcPr>
            <w:tcW w:w="993" w:type="dxa"/>
            <w:shd w:val="clear" w:color="auto" w:fill="auto"/>
            <w:noWrap/>
          </w:tcPr>
          <w:p w14:paraId="1DF4C5E3"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0.37-0.44</w:t>
            </w:r>
          </w:p>
        </w:tc>
        <w:tc>
          <w:tcPr>
            <w:tcW w:w="708" w:type="dxa"/>
            <w:shd w:val="clear" w:color="auto" w:fill="auto"/>
          </w:tcPr>
          <w:p w14:paraId="52586929"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993" w:type="dxa"/>
            <w:shd w:val="clear" w:color="auto" w:fill="auto"/>
            <w:noWrap/>
          </w:tcPr>
          <w:p w14:paraId="24C71F9D"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1.29</w:t>
            </w:r>
          </w:p>
        </w:tc>
        <w:tc>
          <w:tcPr>
            <w:tcW w:w="992" w:type="dxa"/>
            <w:shd w:val="clear" w:color="auto" w:fill="auto"/>
            <w:noWrap/>
          </w:tcPr>
          <w:p w14:paraId="06149C16"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1.15-1.45</w:t>
            </w:r>
          </w:p>
        </w:tc>
        <w:tc>
          <w:tcPr>
            <w:tcW w:w="709" w:type="dxa"/>
            <w:shd w:val="clear" w:color="auto" w:fill="auto"/>
          </w:tcPr>
          <w:p w14:paraId="5FB4A77F"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rPr>
              <w:t>0.0002</w:t>
            </w:r>
          </w:p>
        </w:tc>
      </w:tr>
      <w:tr w:rsidR="000D5B49" w:rsidRPr="008E4315" w14:paraId="2895F2B9" w14:textId="77777777" w:rsidTr="004E105B">
        <w:trPr>
          <w:trHeight w:val="20"/>
        </w:trPr>
        <w:tc>
          <w:tcPr>
            <w:tcW w:w="991" w:type="dxa"/>
            <w:vMerge/>
            <w:shd w:val="clear" w:color="auto" w:fill="auto"/>
            <w:noWrap/>
          </w:tcPr>
          <w:p w14:paraId="4F3AD9E3" w14:textId="77777777" w:rsidR="000D5B49"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tcPr>
          <w:p w14:paraId="1FC5BA33"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No</w:t>
            </w:r>
          </w:p>
        </w:tc>
        <w:tc>
          <w:tcPr>
            <w:tcW w:w="567" w:type="dxa"/>
            <w:shd w:val="clear" w:color="auto" w:fill="auto"/>
            <w:noWrap/>
          </w:tcPr>
          <w:p w14:paraId="7F84FD1B"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2" w:type="dxa"/>
            <w:shd w:val="clear" w:color="auto" w:fill="auto"/>
            <w:noWrap/>
          </w:tcPr>
          <w:p w14:paraId="2BEEF90F" w14:textId="77777777" w:rsidR="000D5B49" w:rsidRPr="008E4315" w:rsidRDefault="00000000" w:rsidP="0055187E">
            <w:pPr>
              <w:spacing w:line="360" w:lineRule="auto"/>
              <w:jc w:val="both"/>
              <w:rPr>
                <w:rFonts w:ascii="Book Antiqua" w:eastAsia="等线" w:hAnsi="Book Antiqua"/>
                <w:color w:val="000000"/>
              </w:rPr>
            </w:pPr>
          </w:p>
        </w:tc>
        <w:tc>
          <w:tcPr>
            <w:tcW w:w="710" w:type="dxa"/>
            <w:shd w:val="clear" w:color="auto" w:fill="auto"/>
          </w:tcPr>
          <w:p w14:paraId="09D57EDB" w14:textId="77777777" w:rsidR="000D5B49" w:rsidRPr="008E4315" w:rsidRDefault="00000000" w:rsidP="0055187E">
            <w:pPr>
              <w:spacing w:line="360" w:lineRule="auto"/>
              <w:jc w:val="both"/>
              <w:rPr>
                <w:rFonts w:ascii="Book Antiqua" w:eastAsia="等线" w:hAnsi="Book Antiqua"/>
                <w:color w:val="000000"/>
              </w:rPr>
            </w:pPr>
          </w:p>
        </w:tc>
        <w:tc>
          <w:tcPr>
            <w:tcW w:w="709" w:type="dxa"/>
            <w:shd w:val="clear" w:color="auto" w:fill="auto"/>
            <w:noWrap/>
          </w:tcPr>
          <w:p w14:paraId="5E705932"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2" w:type="dxa"/>
            <w:shd w:val="clear" w:color="auto" w:fill="auto"/>
            <w:noWrap/>
          </w:tcPr>
          <w:p w14:paraId="171AB180" w14:textId="77777777" w:rsidR="000D5B49" w:rsidRPr="008E4315" w:rsidRDefault="00000000" w:rsidP="0055187E">
            <w:pPr>
              <w:spacing w:line="360" w:lineRule="auto"/>
              <w:jc w:val="both"/>
              <w:rPr>
                <w:rFonts w:ascii="Book Antiqua" w:eastAsia="等线" w:hAnsi="Book Antiqua"/>
                <w:color w:val="000000"/>
              </w:rPr>
            </w:pPr>
          </w:p>
        </w:tc>
        <w:tc>
          <w:tcPr>
            <w:tcW w:w="709" w:type="dxa"/>
            <w:shd w:val="clear" w:color="auto" w:fill="auto"/>
          </w:tcPr>
          <w:p w14:paraId="76184946" w14:textId="77777777" w:rsidR="000D5B49" w:rsidRPr="008E4315" w:rsidRDefault="00000000" w:rsidP="0055187E">
            <w:pPr>
              <w:spacing w:line="360" w:lineRule="auto"/>
              <w:jc w:val="both"/>
              <w:rPr>
                <w:rFonts w:ascii="Book Antiqua" w:eastAsia="等线" w:hAnsi="Book Antiqua"/>
                <w:color w:val="000000"/>
              </w:rPr>
            </w:pPr>
          </w:p>
        </w:tc>
        <w:tc>
          <w:tcPr>
            <w:tcW w:w="708" w:type="dxa"/>
            <w:shd w:val="clear" w:color="auto" w:fill="auto"/>
            <w:noWrap/>
          </w:tcPr>
          <w:p w14:paraId="1CBFF11A"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3" w:type="dxa"/>
            <w:shd w:val="clear" w:color="auto" w:fill="auto"/>
            <w:noWrap/>
          </w:tcPr>
          <w:p w14:paraId="0A9130DD" w14:textId="77777777" w:rsidR="000D5B49" w:rsidRPr="008E4315" w:rsidRDefault="00000000" w:rsidP="0055187E">
            <w:pPr>
              <w:spacing w:line="360" w:lineRule="auto"/>
              <w:jc w:val="both"/>
              <w:rPr>
                <w:rFonts w:ascii="Book Antiqua" w:eastAsia="等线" w:hAnsi="Book Antiqua"/>
                <w:color w:val="000000"/>
              </w:rPr>
            </w:pPr>
          </w:p>
        </w:tc>
        <w:tc>
          <w:tcPr>
            <w:tcW w:w="708" w:type="dxa"/>
            <w:shd w:val="clear" w:color="auto" w:fill="auto"/>
          </w:tcPr>
          <w:p w14:paraId="7F0C4D85" w14:textId="77777777" w:rsidR="000D5B49" w:rsidRPr="008E4315" w:rsidRDefault="00000000" w:rsidP="0055187E">
            <w:pPr>
              <w:spacing w:line="360" w:lineRule="auto"/>
              <w:jc w:val="both"/>
              <w:rPr>
                <w:rFonts w:ascii="Book Antiqua" w:eastAsia="等线" w:hAnsi="Book Antiqua"/>
                <w:color w:val="000000"/>
              </w:rPr>
            </w:pPr>
          </w:p>
        </w:tc>
        <w:tc>
          <w:tcPr>
            <w:tcW w:w="993" w:type="dxa"/>
            <w:shd w:val="clear" w:color="auto" w:fill="auto"/>
            <w:noWrap/>
          </w:tcPr>
          <w:p w14:paraId="1606F336"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1.25</w:t>
            </w:r>
          </w:p>
        </w:tc>
        <w:tc>
          <w:tcPr>
            <w:tcW w:w="992" w:type="dxa"/>
            <w:shd w:val="clear" w:color="auto" w:fill="auto"/>
            <w:noWrap/>
          </w:tcPr>
          <w:p w14:paraId="23AD16E4"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1.08-1.25</w:t>
            </w:r>
          </w:p>
        </w:tc>
        <w:tc>
          <w:tcPr>
            <w:tcW w:w="709" w:type="dxa"/>
            <w:shd w:val="clear" w:color="auto" w:fill="auto"/>
          </w:tcPr>
          <w:p w14:paraId="4253EC1D"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0.01</w:t>
            </w:r>
          </w:p>
        </w:tc>
      </w:tr>
      <w:tr w:rsidR="000D5B49" w:rsidRPr="008E4315" w14:paraId="588DBC26" w14:textId="77777777" w:rsidTr="004E105B">
        <w:trPr>
          <w:trHeight w:val="20"/>
        </w:trPr>
        <w:tc>
          <w:tcPr>
            <w:tcW w:w="991" w:type="dxa"/>
            <w:vMerge w:val="restart"/>
            <w:shd w:val="clear" w:color="auto" w:fill="auto"/>
            <w:noWrap/>
          </w:tcPr>
          <w:p w14:paraId="1B8D630C" w14:textId="77777777" w:rsidR="000D5B49"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rPr>
              <w:t>Chemotherapy</w:t>
            </w:r>
          </w:p>
        </w:tc>
        <w:tc>
          <w:tcPr>
            <w:tcW w:w="993" w:type="dxa"/>
            <w:shd w:val="clear" w:color="auto" w:fill="auto"/>
            <w:noWrap/>
          </w:tcPr>
          <w:p w14:paraId="1A1D93E9"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Yes</w:t>
            </w:r>
          </w:p>
        </w:tc>
        <w:tc>
          <w:tcPr>
            <w:tcW w:w="567" w:type="dxa"/>
            <w:shd w:val="clear" w:color="auto" w:fill="auto"/>
            <w:noWrap/>
          </w:tcPr>
          <w:p w14:paraId="7BC00F3B"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1.71</w:t>
            </w:r>
          </w:p>
        </w:tc>
        <w:tc>
          <w:tcPr>
            <w:tcW w:w="992" w:type="dxa"/>
            <w:shd w:val="clear" w:color="auto" w:fill="auto"/>
            <w:noWrap/>
          </w:tcPr>
          <w:p w14:paraId="1215567A"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1.59-1.84</w:t>
            </w:r>
          </w:p>
        </w:tc>
        <w:tc>
          <w:tcPr>
            <w:tcW w:w="710" w:type="dxa"/>
            <w:shd w:val="clear" w:color="auto" w:fill="auto"/>
          </w:tcPr>
          <w:p w14:paraId="57A34C87"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9" w:type="dxa"/>
            <w:shd w:val="clear" w:color="auto" w:fill="auto"/>
            <w:noWrap/>
          </w:tcPr>
          <w:p w14:paraId="2EBBB873"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0.93</w:t>
            </w:r>
          </w:p>
        </w:tc>
        <w:tc>
          <w:tcPr>
            <w:tcW w:w="992" w:type="dxa"/>
            <w:shd w:val="clear" w:color="auto" w:fill="auto"/>
            <w:noWrap/>
          </w:tcPr>
          <w:p w14:paraId="729FF2B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0.77-1.13</w:t>
            </w:r>
          </w:p>
        </w:tc>
        <w:tc>
          <w:tcPr>
            <w:tcW w:w="709" w:type="dxa"/>
            <w:shd w:val="clear" w:color="auto" w:fill="auto"/>
          </w:tcPr>
          <w:p w14:paraId="7D2F0F46"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0.45</w:t>
            </w:r>
          </w:p>
        </w:tc>
        <w:tc>
          <w:tcPr>
            <w:tcW w:w="708" w:type="dxa"/>
            <w:shd w:val="clear" w:color="auto" w:fill="auto"/>
            <w:noWrap/>
          </w:tcPr>
          <w:p w14:paraId="1169E4A6"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1.80 </w:t>
            </w:r>
          </w:p>
        </w:tc>
        <w:tc>
          <w:tcPr>
            <w:tcW w:w="993" w:type="dxa"/>
            <w:shd w:val="clear" w:color="auto" w:fill="auto"/>
            <w:noWrap/>
          </w:tcPr>
          <w:p w14:paraId="26755D4B"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1.66-1.95</w:t>
            </w:r>
          </w:p>
        </w:tc>
        <w:tc>
          <w:tcPr>
            <w:tcW w:w="708" w:type="dxa"/>
            <w:shd w:val="clear" w:color="auto" w:fill="auto"/>
          </w:tcPr>
          <w:p w14:paraId="7F88C76E"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993" w:type="dxa"/>
            <w:shd w:val="clear" w:color="auto" w:fill="auto"/>
            <w:noWrap/>
          </w:tcPr>
          <w:p w14:paraId="3D57C836"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2.10 </w:t>
            </w:r>
          </w:p>
        </w:tc>
        <w:tc>
          <w:tcPr>
            <w:tcW w:w="992" w:type="dxa"/>
            <w:shd w:val="clear" w:color="auto" w:fill="auto"/>
            <w:noWrap/>
          </w:tcPr>
          <w:p w14:paraId="6BA8A631"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1.84-2.40</w:t>
            </w:r>
          </w:p>
        </w:tc>
        <w:tc>
          <w:tcPr>
            <w:tcW w:w="709" w:type="dxa"/>
            <w:shd w:val="clear" w:color="auto" w:fill="auto"/>
          </w:tcPr>
          <w:p w14:paraId="3FFC9931"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0D5B49" w:rsidRPr="008E4315" w14:paraId="6AED96E6" w14:textId="77777777" w:rsidTr="004E105B">
        <w:trPr>
          <w:trHeight w:val="20"/>
        </w:trPr>
        <w:tc>
          <w:tcPr>
            <w:tcW w:w="991" w:type="dxa"/>
            <w:vMerge/>
            <w:shd w:val="clear" w:color="auto" w:fill="auto"/>
            <w:noWrap/>
          </w:tcPr>
          <w:p w14:paraId="5077E55B" w14:textId="77777777" w:rsidR="000D5B49"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tcPr>
          <w:p w14:paraId="22A6AEF3"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No</w:t>
            </w:r>
          </w:p>
        </w:tc>
        <w:tc>
          <w:tcPr>
            <w:tcW w:w="567" w:type="dxa"/>
            <w:shd w:val="clear" w:color="auto" w:fill="auto"/>
            <w:noWrap/>
          </w:tcPr>
          <w:p w14:paraId="6F92606A"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2" w:type="dxa"/>
            <w:shd w:val="clear" w:color="auto" w:fill="auto"/>
            <w:noWrap/>
          </w:tcPr>
          <w:p w14:paraId="5D89AEED" w14:textId="77777777" w:rsidR="000D5B49" w:rsidRPr="008E4315" w:rsidRDefault="00000000" w:rsidP="0055187E">
            <w:pPr>
              <w:spacing w:line="360" w:lineRule="auto"/>
              <w:jc w:val="both"/>
              <w:rPr>
                <w:rFonts w:ascii="Book Antiqua" w:eastAsia="等线" w:hAnsi="Book Antiqua"/>
                <w:color w:val="000000"/>
              </w:rPr>
            </w:pPr>
          </w:p>
        </w:tc>
        <w:tc>
          <w:tcPr>
            <w:tcW w:w="710" w:type="dxa"/>
            <w:shd w:val="clear" w:color="auto" w:fill="auto"/>
          </w:tcPr>
          <w:p w14:paraId="0608B403" w14:textId="77777777" w:rsidR="000D5B49" w:rsidRPr="008E4315" w:rsidRDefault="00000000" w:rsidP="0055187E">
            <w:pPr>
              <w:spacing w:line="360" w:lineRule="auto"/>
              <w:jc w:val="both"/>
              <w:rPr>
                <w:rFonts w:ascii="Book Antiqua" w:eastAsia="等线" w:hAnsi="Book Antiqua"/>
                <w:color w:val="000000"/>
              </w:rPr>
            </w:pPr>
          </w:p>
        </w:tc>
        <w:tc>
          <w:tcPr>
            <w:tcW w:w="709" w:type="dxa"/>
            <w:shd w:val="clear" w:color="auto" w:fill="auto"/>
            <w:noWrap/>
          </w:tcPr>
          <w:p w14:paraId="16EE7883"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2" w:type="dxa"/>
            <w:shd w:val="clear" w:color="auto" w:fill="auto"/>
            <w:noWrap/>
          </w:tcPr>
          <w:p w14:paraId="5591ED84" w14:textId="77777777" w:rsidR="000D5B49" w:rsidRPr="008E4315" w:rsidRDefault="00000000" w:rsidP="0055187E">
            <w:pPr>
              <w:spacing w:line="360" w:lineRule="auto"/>
              <w:jc w:val="both"/>
              <w:rPr>
                <w:rFonts w:ascii="Book Antiqua" w:eastAsia="等线" w:hAnsi="Book Antiqua"/>
                <w:color w:val="000000"/>
              </w:rPr>
            </w:pPr>
          </w:p>
        </w:tc>
        <w:tc>
          <w:tcPr>
            <w:tcW w:w="709" w:type="dxa"/>
            <w:shd w:val="clear" w:color="auto" w:fill="auto"/>
          </w:tcPr>
          <w:p w14:paraId="5A51B612" w14:textId="77777777" w:rsidR="000D5B49" w:rsidRPr="008E4315" w:rsidRDefault="00000000" w:rsidP="0055187E">
            <w:pPr>
              <w:spacing w:line="360" w:lineRule="auto"/>
              <w:jc w:val="both"/>
              <w:rPr>
                <w:rFonts w:ascii="Book Antiqua" w:eastAsia="等线" w:hAnsi="Book Antiqua"/>
                <w:color w:val="000000"/>
              </w:rPr>
            </w:pPr>
          </w:p>
        </w:tc>
        <w:tc>
          <w:tcPr>
            <w:tcW w:w="708" w:type="dxa"/>
            <w:shd w:val="clear" w:color="auto" w:fill="auto"/>
            <w:noWrap/>
          </w:tcPr>
          <w:p w14:paraId="0BC2B792"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3" w:type="dxa"/>
            <w:shd w:val="clear" w:color="auto" w:fill="auto"/>
            <w:noWrap/>
          </w:tcPr>
          <w:p w14:paraId="48090626" w14:textId="77777777" w:rsidR="000D5B49" w:rsidRPr="008E4315" w:rsidRDefault="00000000" w:rsidP="0055187E">
            <w:pPr>
              <w:spacing w:line="360" w:lineRule="auto"/>
              <w:jc w:val="both"/>
              <w:rPr>
                <w:rFonts w:ascii="Book Antiqua" w:eastAsia="等线" w:hAnsi="Book Antiqua"/>
                <w:color w:val="000000"/>
              </w:rPr>
            </w:pPr>
          </w:p>
        </w:tc>
        <w:tc>
          <w:tcPr>
            <w:tcW w:w="708" w:type="dxa"/>
            <w:shd w:val="clear" w:color="auto" w:fill="auto"/>
          </w:tcPr>
          <w:p w14:paraId="1D3DBCCB" w14:textId="77777777" w:rsidR="000D5B49" w:rsidRPr="008E4315" w:rsidRDefault="00000000" w:rsidP="0055187E">
            <w:pPr>
              <w:spacing w:line="360" w:lineRule="auto"/>
              <w:jc w:val="both"/>
              <w:rPr>
                <w:rFonts w:ascii="Book Antiqua" w:eastAsia="等线" w:hAnsi="Book Antiqua"/>
                <w:color w:val="000000"/>
              </w:rPr>
            </w:pPr>
          </w:p>
        </w:tc>
        <w:tc>
          <w:tcPr>
            <w:tcW w:w="993" w:type="dxa"/>
            <w:shd w:val="clear" w:color="auto" w:fill="auto"/>
            <w:noWrap/>
          </w:tcPr>
          <w:p w14:paraId="64807B2E"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0.97</w:t>
            </w:r>
          </w:p>
        </w:tc>
        <w:tc>
          <w:tcPr>
            <w:tcW w:w="992" w:type="dxa"/>
            <w:shd w:val="clear" w:color="auto" w:fill="auto"/>
            <w:noWrap/>
          </w:tcPr>
          <w:p w14:paraId="30027FD5"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0.87-1.09</w:t>
            </w:r>
          </w:p>
        </w:tc>
        <w:tc>
          <w:tcPr>
            <w:tcW w:w="709" w:type="dxa"/>
            <w:shd w:val="clear" w:color="auto" w:fill="auto"/>
          </w:tcPr>
          <w:p w14:paraId="6AEEEC56"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0.69</w:t>
            </w:r>
          </w:p>
        </w:tc>
      </w:tr>
      <w:tr w:rsidR="000D5B49" w:rsidRPr="008E4315" w14:paraId="0E374CA3" w14:textId="77777777" w:rsidTr="004E105B">
        <w:trPr>
          <w:trHeight w:val="20"/>
        </w:trPr>
        <w:tc>
          <w:tcPr>
            <w:tcW w:w="991" w:type="dxa"/>
            <w:vMerge w:val="restart"/>
            <w:shd w:val="clear" w:color="auto" w:fill="auto"/>
            <w:noWrap/>
          </w:tcPr>
          <w:p w14:paraId="37C2F8E8" w14:textId="77777777" w:rsidR="000D5B49"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Lymphadenectomy with at least 15 lymph nodes</w:t>
            </w:r>
          </w:p>
        </w:tc>
        <w:tc>
          <w:tcPr>
            <w:tcW w:w="993" w:type="dxa"/>
            <w:shd w:val="clear" w:color="auto" w:fill="auto"/>
            <w:noWrap/>
          </w:tcPr>
          <w:p w14:paraId="4DD39FCB"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Yes</w:t>
            </w:r>
          </w:p>
        </w:tc>
        <w:tc>
          <w:tcPr>
            <w:tcW w:w="567" w:type="dxa"/>
            <w:shd w:val="clear" w:color="auto" w:fill="auto"/>
            <w:noWrap/>
          </w:tcPr>
          <w:p w14:paraId="4AA5FB79"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0.56</w:t>
            </w:r>
          </w:p>
        </w:tc>
        <w:tc>
          <w:tcPr>
            <w:tcW w:w="992" w:type="dxa"/>
            <w:shd w:val="clear" w:color="auto" w:fill="auto"/>
            <w:noWrap/>
          </w:tcPr>
          <w:p w14:paraId="5CAD2ACB"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0.49-0.63</w:t>
            </w:r>
          </w:p>
        </w:tc>
        <w:tc>
          <w:tcPr>
            <w:tcW w:w="710" w:type="dxa"/>
            <w:shd w:val="clear" w:color="auto" w:fill="auto"/>
          </w:tcPr>
          <w:p w14:paraId="7A4FA5C7"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9" w:type="dxa"/>
            <w:shd w:val="clear" w:color="auto" w:fill="auto"/>
            <w:noWrap/>
          </w:tcPr>
          <w:p w14:paraId="5C97C30B"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0.64</w:t>
            </w:r>
          </w:p>
        </w:tc>
        <w:tc>
          <w:tcPr>
            <w:tcW w:w="992" w:type="dxa"/>
            <w:shd w:val="clear" w:color="auto" w:fill="auto"/>
            <w:noWrap/>
          </w:tcPr>
          <w:p w14:paraId="452271A9"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0.47-0.87</w:t>
            </w:r>
          </w:p>
        </w:tc>
        <w:tc>
          <w:tcPr>
            <w:tcW w:w="709" w:type="dxa"/>
            <w:shd w:val="clear" w:color="auto" w:fill="auto"/>
          </w:tcPr>
          <w:p w14:paraId="556F331D"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708" w:type="dxa"/>
            <w:shd w:val="clear" w:color="auto" w:fill="auto"/>
            <w:noWrap/>
          </w:tcPr>
          <w:p w14:paraId="2608CDC2"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0.73</w:t>
            </w:r>
          </w:p>
        </w:tc>
        <w:tc>
          <w:tcPr>
            <w:tcW w:w="993" w:type="dxa"/>
            <w:shd w:val="clear" w:color="auto" w:fill="auto"/>
            <w:noWrap/>
          </w:tcPr>
          <w:p w14:paraId="3ACA465F"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0.63-0.86</w:t>
            </w:r>
          </w:p>
        </w:tc>
        <w:tc>
          <w:tcPr>
            <w:tcW w:w="708" w:type="dxa"/>
            <w:shd w:val="clear" w:color="auto" w:fill="auto"/>
          </w:tcPr>
          <w:p w14:paraId="7CFA7B81"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0.0001</w:t>
            </w:r>
          </w:p>
        </w:tc>
        <w:tc>
          <w:tcPr>
            <w:tcW w:w="993" w:type="dxa"/>
            <w:shd w:val="clear" w:color="auto" w:fill="auto"/>
            <w:noWrap/>
          </w:tcPr>
          <w:p w14:paraId="306111A1"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2.49 </w:t>
            </w:r>
          </w:p>
        </w:tc>
        <w:tc>
          <w:tcPr>
            <w:tcW w:w="992" w:type="dxa"/>
            <w:shd w:val="clear" w:color="auto" w:fill="auto"/>
            <w:noWrap/>
          </w:tcPr>
          <w:p w14:paraId="16EE1A71"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2.12-2.91</w:t>
            </w:r>
          </w:p>
        </w:tc>
        <w:tc>
          <w:tcPr>
            <w:tcW w:w="709" w:type="dxa"/>
            <w:shd w:val="clear" w:color="auto" w:fill="auto"/>
          </w:tcPr>
          <w:p w14:paraId="4779296E"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0D5B49" w:rsidRPr="008E4315" w14:paraId="69876FFD" w14:textId="77777777" w:rsidTr="004E105B">
        <w:trPr>
          <w:trHeight w:val="20"/>
        </w:trPr>
        <w:tc>
          <w:tcPr>
            <w:tcW w:w="991" w:type="dxa"/>
            <w:vMerge/>
            <w:shd w:val="clear" w:color="auto" w:fill="auto"/>
            <w:noWrap/>
          </w:tcPr>
          <w:p w14:paraId="7A83BD5D" w14:textId="77777777" w:rsidR="000D5B49" w:rsidRPr="008E4315" w:rsidRDefault="00000000" w:rsidP="0055187E">
            <w:pPr>
              <w:spacing w:line="360" w:lineRule="auto"/>
              <w:jc w:val="both"/>
              <w:rPr>
                <w:rFonts w:ascii="Book Antiqua" w:eastAsia="等线" w:hAnsi="Book Antiqua"/>
                <w:color w:val="000000"/>
                <w:lang w:eastAsia="zh-CN"/>
              </w:rPr>
            </w:pPr>
          </w:p>
        </w:tc>
        <w:tc>
          <w:tcPr>
            <w:tcW w:w="993" w:type="dxa"/>
            <w:shd w:val="clear" w:color="auto" w:fill="auto"/>
            <w:noWrap/>
          </w:tcPr>
          <w:p w14:paraId="2B0482CF"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No</w:t>
            </w:r>
          </w:p>
        </w:tc>
        <w:tc>
          <w:tcPr>
            <w:tcW w:w="567" w:type="dxa"/>
            <w:shd w:val="clear" w:color="auto" w:fill="auto"/>
            <w:noWrap/>
          </w:tcPr>
          <w:p w14:paraId="671B19EF"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2" w:type="dxa"/>
            <w:shd w:val="clear" w:color="auto" w:fill="auto"/>
            <w:noWrap/>
          </w:tcPr>
          <w:p w14:paraId="15BEE4C1" w14:textId="77777777" w:rsidR="000D5B49" w:rsidRPr="008E4315" w:rsidRDefault="00000000" w:rsidP="0055187E">
            <w:pPr>
              <w:spacing w:line="360" w:lineRule="auto"/>
              <w:jc w:val="both"/>
              <w:rPr>
                <w:rFonts w:ascii="Book Antiqua" w:eastAsia="等线" w:hAnsi="Book Antiqua"/>
                <w:color w:val="000000"/>
              </w:rPr>
            </w:pPr>
          </w:p>
        </w:tc>
        <w:tc>
          <w:tcPr>
            <w:tcW w:w="710" w:type="dxa"/>
            <w:shd w:val="clear" w:color="auto" w:fill="auto"/>
          </w:tcPr>
          <w:p w14:paraId="575A8E6A" w14:textId="77777777" w:rsidR="000D5B49" w:rsidRPr="008E4315" w:rsidRDefault="00000000" w:rsidP="0055187E">
            <w:pPr>
              <w:spacing w:line="360" w:lineRule="auto"/>
              <w:jc w:val="both"/>
              <w:rPr>
                <w:rFonts w:ascii="Book Antiqua" w:eastAsia="等线" w:hAnsi="Book Antiqua"/>
                <w:color w:val="000000"/>
              </w:rPr>
            </w:pPr>
          </w:p>
        </w:tc>
        <w:tc>
          <w:tcPr>
            <w:tcW w:w="709" w:type="dxa"/>
            <w:shd w:val="clear" w:color="auto" w:fill="auto"/>
            <w:noWrap/>
          </w:tcPr>
          <w:p w14:paraId="48164B3A"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2" w:type="dxa"/>
            <w:shd w:val="clear" w:color="auto" w:fill="auto"/>
            <w:noWrap/>
          </w:tcPr>
          <w:p w14:paraId="1A50DE4B" w14:textId="77777777" w:rsidR="000D5B49" w:rsidRPr="008E4315" w:rsidRDefault="00000000" w:rsidP="0055187E">
            <w:pPr>
              <w:spacing w:line="360" w:lineRule="auto"/>
              <w:jc w:val="both"/>
              <w:rPr>
                <w:rFonts w:ascii="Book Antiqua" w:eastAsia="等线" w:hAnsi="Book Antiqua"/>
                <w:color w:val="000000"/>
              </w:rPr>
            </w:pPr>
          </w:p>
        </w:tc>
        <w:tc>
          <w:tcPr>
            <w:tcW w:w="709" w:type="dxa"/>
            <w:shd w:val="clear" w:color="auto" w:fill="auto"/>
          </w:tcPr>
          <w:p w14:paraId="2B6C9E24" w14:textId="77777777" w:rsidR="000D5B49" w:rsidRPr="008E4315" w:rsidRDefault="00000000" w:rsidP="0055187E">
            <w:pPr>
              <w:spacing w:line="360" w:lineRule="auto"/>
              <w:jc w:val="both"/>
              <w:rPr>
                <w:rFonts w:ascii="Book Antiqua" w:eastAsia="等线" w:hAnsi="Book Antiqua"/>
                <w:color w:val="000000"/>
              </w:rPr>
            </w:pPr>
          </w:p>
        </w:tc>
        <w:tc>
          <w:tcPr>
            <w:tcW w:w="708" w:type="dxa"/>
            <w:shd w:val="clear" w:color="auto" w:fill="auto"/>
            <w:noWrap/>
          </w:tcPr>
          <w:p w14:paraId="00FB9C14"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1</w:t>
            </w:r>
          </w:p>
        </w:tc>
        <w:tc>
          <w:tcPr>
            <w:tcW w:w="993" w:type="dxa"/>
            <w:shd w:val="clear" w:color="auto" w:fill="auto"/>
            <w:noWrap/>
          </w:tcPr>
          <w:p w14:paraId="4F9F6C4E" w14:textId="77777777" w:rsidR="000D5B49" w:rsidRPr="008E4315" w:rsidRDefault="00000000" w:rsidP="0055187E">
            <w:pPr>
              <w:spacing w:line="360" w:lineRule="auto"/>
              <w:jc w:val="both"/>
              <w:rPr>
                <w:rFonts w:ascii="Book Antiqua" w:eastAsia="等线" w:hAnsi="Book Antiqua"/>
                <w:color w:val="000000"/>
              </w:rPr>
            </w:pPr>
          </w:p>
        </w:tc>
        <w:tc>
          <w:tcPr>
            <w:tcW w:w="708" w:type="dxa"/>
            <w:shd w:val="clear" w:color="auto" w:fill="auto"/>
          </w:tcPr>
          <w:p w14:paraId="320AB94A" w14:textId="77777777" w:rsidR="000D5B49" w:rsidRPr="008E4315" w:rsidRDefault="00000000" w:rsidP="0055187E">
            <w:pPr>
              <w:spacing w:line="360" w:lineRule="auto"/>
              <w:jc w:val="both"/>
              <w:rPr>
                <w:rFonts w:ascii="Book Antiqua" w:eastAsia="等线" w:hAnsi="Book Antiqua"/>
                <w:color w:val="000000"/>
              </w:rPr>
            </w:pPr>
          </w:p>
        </w:tc>
        <w:tc>
          <w:tcPr>
            <w:tcW w:w="993" w:type="dxa"/>
            <w:shd w:val="clear" w:color="auto" w:fill="auto"/>
            <w:noWrap/>
          </w:tcPr>
          <w:p w14:paraId="60731FBA"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 xml:space="preserve">3.86 </w:t>
            </w:r>
          </w:p>
        </w:tc>
        <w:tc>
          <w:tcPr>
            <w:tcW w:w="992" w:type="dxa"/>
            <w:shd w:val="clear" w:color="auto" w:fill="auto"/>
            <w:noWrap/>
          </w:tcPr>
          <w:p w14:paraId="3B95063A"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等线" w:hAnsi="Book Antiqua"/>
                <w:color w:val="000000"/>
              </w:rPr>
              <w:t>3.21-4.65</w:t>
            </w:r>
          </w:p>
        </w:tc>
        <w:tc>
          <w:tcPr>
            <w:tcW w:w="709" w:type="dxa"/>
            <w:shd w:val="clear" w:color="auto" w:fill="auto"/>
          </w:tcPr>
          <w:p w14:paraId="5F1CA8E0" w14:textId="77777777" w:rsidR="000D5B49" w:rsidRPr="008E4315" w:rsidRDefault="00000000" w:rsidP="0055187E">
            <w:pPr>
              <w:spacing w:line="360" w:lineRule="auto"/>
              <w:jc w:val="both"/>
              <w:rPr>
                <w:rFonts w:ascii="Book Antiqua" w:eastAsia="等线" w:hAnsi="Book Antiqua"/>
                <w:color w:val="000000"/>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bl>
    <w:p w14:paraId="0BE03C38" w14:textId="18032695" w:rsidR="00381F82" w:rsidRPr="008E4315" w:rsidRDefault="00000000" w:rsidP="0055187E">
      <w:pPr>
        <w:spacing w:line="360" w:lineRule="auto"/>
        <w:jc w:val="both"/>
        <w:rPr>
          <w:rFonts w:ascii="Book Antiqua" w:hAnsi="Book Antiqua"/>
          <w:lang w:eastAsia="zh-CN"/>
        </w:rPr>
      </w:pPr>
      <w:r w:rsidRPr="008E4315">
        <w:rPr>
          <w:rFonts w:ascii="Book Antiqua" w:hAnsi="Book Antiqua" w:cs="Book Antiqua"/>
          <w:color w:val="000000"/>
          <w:lang w:eastAsia="zh-CN"/>
        </w:rPr>
        <w:t xml:space="preserve">AJCC: </w:t>
      </w:r>
      <w:r w:rsidRPr="008E4315">
        <w:rPr>
          <w:rFonts w:ascii="Book Antiqua" w:eastAsia="Book Antiqua" w:hAnsi="Book Antiqua" w:cs="Book Antiqua"/>
          <w:color w:val="000000"/>
        </w:rPr>
        <w:t>American Joint Committee on Cancer</w:t>
      </w:r>
      <w:r w:rsidRPr="008E4315">
        <w:rPr>
          <w:rFonts w:ascii="Book Antiqua" w:hAnsi="Book Antiqua" w:cs="Book Antiqua"/>
          <w:color w:val="000000"/>
          <w:lang w:eastAsia="zh-CN"/>
        </w:rPr>
        <w:t xml:space="preserve">; </w:t>
      </w:r>
      <w:r w:rsidR="00C04B45" w:rsidRPr="008E4315">
        <w:rPr>
          <w:rFonts w:ascii="Book Antiqua" w:hAnsi="Book Antiqua" w:cs="Book Antiqua"/>
          <w:color w:val="000000"/>
          <w:lang w:eastAsia="zh-CN"/>
        </w:rPr>
        <w:t>CI:</w:t>
      </w:r>
      <w:r w:rsidR="00C04B45" w:rsidRPr="008E4315">
        <w:rPr>
          <w:rFonts w:ascii="Book Antiqua" w:eastAsia="Book Antiqua" w:hAnsi="Book Antiqua" w:cs="Book Antiqua"/>
          <w:color w:val="000000"/>
        </w:rPr>
        <w:t xml:space="preserve"> </w:t>
      </w:r>
      <w:r w:rsidR="00C04B45" w:rsidRPr="008E4315">
        <w:rPr>
          <w:rFonts w:ascii="Book Antiqua" w:hAnsi="Book Antiqua" w:cs="Book Antiqua"/>
          <w:color w:val="000000"/>
          <w:lang w:eastAsia="zh-CN"/>
        </w:rPr>
        <w:t>C</w:t>
      </w:r>
      <w:r w:rsidR="00C04B45" w:rsidRPr="008E4315">
        <w:rPr>
          <w:rFonts w:ascii="Book Antiqua" w:eastAsia="Book Antiqua" w:hAnsi="Book Antiqua" w:cs="Book Antiqua"/>
          <w:color w:val="000000"/>
        </w:rPr>
        <w:t xml:space="preserve">onfidence interval; </w:t>
      </w:r>
      <w:r w:rsidRPr="008E4315">
        <w:rPr>
          <w:rFonts w:ascii="Book Antiqua" w:eastAsia="Book Antiqua" w:hAnsi="Book Antiqua" w:cs="Book Antiqua"/>
          <w:color w:val="000000"/>
        </w:rPr>
        <w:t>HR</w:t>
      </w:r>
      <w:r w:rsidRPr="008E4315">
        <w:rPr>
          <w:rFonts w:ascii="Book Antiqua" w:hAnsi="Book Antiqua" w:cs="Book Antiqua"/>
          <w:color w:val="000000"/>
          <w:lang w:eastAsia="zh-CN"/>
        </w:rPr>
        <w:t>:</w:t>
      </w:r>
      <w:r w:rsidRPr="008E4315">
        <w:rPr>
          <w:rFonts w:ascii="Book Antiqua" w:eastAsia="Book Antiqua" w:hAnsi="Book Antiqua" w:cs="Book Antiqua"/>
          <w:color w:val="000000"/>
        </w:rPr>
        <w:t xml:space="preserve"> </w:t>
      </w:r>
      <w:r w:rsidRPr="008E4315">
        <w:rPr>
          <w:rFonts w:ascii="Book Antiqua" w:hAnsi="Book Antiqua" w:cs="Book Antiqua"/>
          <w:color w:val="000000"/>
          <w:lang w:eastAsia="zh-CN"/>
        </w:rPr>
        <w:t>H</w:t>
      </w:r>
      <w:r w:rsidRPr="008E4315">
        <w:rPr>
          <w:rFonts w:ascii="Book Antiqua" w:eastAsia="Book Antiqua" w:hAnsi="Book Antiqua" w:cs="Book Antiqua"/>
          <w:color w:val="000000"/>
        </w:rPr>
        <w:t>azard ratio</w:t>
      </w:r>
      <w:r w:rsidRPr="008E4315">
        <w:rPr>
          <w:rFonts w:ascii="Book Antiqua" w:hAnsi="Book Antiqua" w:cs="Book Antiqua"/>
          <w:color w:val="000000"/>
          <w:lang w:eastAsia="zh-CN"/>
        </w:rPr>
        <w:t>;</w:t>
      </w:r>
      <w:r w:rsidR="00C04B45" w:rsidRPr="008E4315">
        <w:rPr>
          <w:rFonts w:ascii="Book Antiqua" w:eastAsia="等线" w:hAnsi="Book Antiqua"/>
          <w:bCs/>
          <w:color w:val="000000"/>
        </w:rPr>
        <w:t xml:space="preserve"> </w:t>
      </w:r>
      <w:proofErr w:type="spellStart"/>
      <w:r w:rsidR="00C04B45" w:rsidRPr="008E4315">
        <w:rPr>
          <w:rFonts w:ascii="Book Antiqua" w:eastAsia="等线" w:hAnsi="Book Antiqua"/>
          <w:bCs/>
          <w:color w:val="000000"/>
        </w:rPr>
        <w:t>pTNM</w:t>
      </w:r>
      <w:proofErr w:type="spellEnd"/>
      <w:r w:rsidR="00C04B45" w:rsidRPr="008E4315">
        <w:rPr>
          <w:rFonts w:ascii="Book Antiqua" w:eastAsia="等线" w:hAnsi="Book Antiqua"/>
          <w:bCs/>
          <w:color w:val="000000"/>
          <w:lang w:eastAsia="zh-CN"/>
        </w:rPr>
        <w:t xml:space="preserve">: </w:t>
      </w:r>
      <w:r w:rsidR="00C04B45" w:rsidRPr="008E4315">
        <w:rPr>
          <w:rFonts w:ascii="Book Antiqua" w:hAnsi="Book Antiqua" w:cs="Book Antiqua"/>
          <w:color w:val="000000"/>
          <w:lang w:eastAsia="zh-CN"/>
        </w:rPr>
        <w:t>P</w:t>
      </w:r>
      <w:r w:rsidR="00C04B45" w:rsidRPr="008E4315">
        <w:rPr>
          <w:rFonts w:ascii="Book Antiqua" w:eastAsia="Book Antiqua" w:hAnsi="Book Antiqua" w:cs="Book Antiqua"/>
          <w:color w:val="000000"/>
        </w:rPr>
        <w:t xml:space="preserve">athological </w:t>
      </w:r>
      <w:r w:rsidR="00C04B45" w:rsidRPr="008E4315">
        <w:rPr>
          <w:rFonts w:ascii="Book Antiqua" w:hAnsi="Book Antiqua" w:cs="Book Antiqua"/>
          <w:color w:val="000000"/>
          <w:lang w:eastAsia="zh-CN"/>
        </w:rPr>
        <w:t>T</w:t>
      </w:r>
      <w:r w:rsidR="00C04B45" w:rsidRPr="008E4315">
        <w:rPr>
          <w:rFonts w:ascii="Book Antiqua" w:eastAsia="Book Antiqua" w:hAnsi="Book Antiqua" w:cs="Book Antiqua"/>
          <w:color w:val="000000"/>
        </w:rPr>
        <w:t>umor-</w:t>
      </w:r>
      <w:r w:rsidR="00C04B45" w:rsidRPr="008E4315">
        <w:rPr>
          <w:rFonts w:ascii="Book Antiqua" w:hAnsi="Book Antiqua" w:cs="Book Antiqua"/>
          <w:color w:val="000000"/>
          <w:lang w:eastAsia="zh-CN"/>
        </w:rPr>
        <w:t>N</w:t>
      </w:r>
      <w:r w:rsidR="00C04B45" w:rsidRPr="008E4315">
        <w:rPr>
          <w:rFonts w:ascii="Book Antiqua" w:eastAsia="Book Antiqua" w:hAnsi="Book Antiqua" w:cs="Book Antiqua"/>
          <w:color w:val="000000"/>
        </w:rPr>
        <w:t>ode-</w:t>
      </w:r>
      <w:r w:rsidR="00C04B45" w:rsidRPr="008E4315">
        <w:rPr>
          <w:rFonts w:ascii="Book Antiqua" w:hAnsi="Book Antiqua" w:cs="Book Antiqua"/>
          <w:color w:val="000000"/>
          <w:lang w:eastAsia="zh-CN"/>
        </w:rPr>
        <w:t>M</w:t>
      </w:r>
      <w:r w:rsidR="00C04B45" w:rsidRPr="008E4315">
        <w:rPr>
          <w:rFonts w:ascii="Book Antiqua" w:eastAsia="Book Antiqua" w:hAnsi="Book Antiqua" w:cs="Book Antiqua"/>
          <w:color w:val="000000"/>
        </w:rPr>
        <w:t>etastasis</w:t>
      </w:r>
      <w:r w:rsidR="00C04B45" w:rsidRPr="008E4315">
        <w:rPr>
          <w:rFonts w:ascii="Book Antiqua" w:hAnsi="Book Antiqua" w:cs="Book Antiqua"/>
          <w:color w:val="000000"/>
          <w:lang w:eastAsia="zh-CN"/>
        </w:rPr>
        <w:t>.</w:t>
      </w:r>
    </w:p>
    <w:p w14:paraId="3472D4C3" w14:textId="77777777" w:rsidR="00104091" w:rsidRPr="008E4315" w:rsidRDefault="00000000" w:rsidP="0055187E">
      <w:pPr>
        <w:spacing w:line="360" w:lineRule="auto"/>
        <w:jc w:val="both"/>
        <w:rPr>
          <w:rFonts w:ascii="Book Antiqua" w:hAnsi="Book Antiqua"/>
          <w:b/>
          <w:lang w:eastAsia="zh-CN"/>
        </w:rPr>
      </w:pPr>
    </w:p>
    <w:p w14:paraId="3458FAF5" w14:textId="339EF3C3" w:rsidR="003B0E3D" w:rsidRPr="008E4315" w:rsidRDefault="00000000" w:rsidP="0055187E">
      <w:pPr>
        <w:spacing w:line="360" w:lineRule="auto"/>
        <w:jc w:val="both"/>
        <w:rPr>
          <w:rFonts w:ascii="Book Antiqua" w:hAnsi="Book Antiqua"/>
          <w:b/>
          <w:lang w:eastAsia="zh-CN"/>
        </w:rPr>
      </w:pPr>
      <w:r w:rsidRPr="008E4315">
        <w:rPr>
          <w:rFonts w:ascii="Book Antiqua" w:hAnsi="Book Antiqua"/>
          <w:b/>
          <w:lang w:eastAsia="zh-CN"/>
        </w:rPr>
        <w:t>Table 4 Multivariate Cox regression analysis of younger gastric cancer patients in China and the United States</w:t>
      </w:r>
    </w:p>
    <w:tbl>
      <w:tblPr>
        <w:tblW w:w="5848" w:type="pct"/>
        <w:tblInd w:w="-601" w:type="dxa"/>
        <w:tblBorders>
          <w:top w:val="single" w:sz="4" w:space="0" w:color="auto"/>
          <w:bottom w:val="single" w:sz="4" w:space="0" w:color="auto"/>
        </w:tblBorders>
        <w:tblLayout w:type="fixed"/>
        <w:tblCellMar>
          <w:left w:w="10" w:type="dxa"/>
          <w:right w:w="10" w:type="dxa"/>
        </w:tblCellMar>
        <w:tblLook w:val="0600" w:firstRow="0" w:lastRow="0" w:firstColumn="0" w:lastColumn="0" w:noHBand="1" w:noVBand="1"/>
      </w:tblPr>
      <w:tblGrid>
        <w:gridCol w:w="1385"/>
        <w:gridCol w:w="1276"/>
        <w:gridCol w:w="736"/>
        <w:gridCol w:w="1042"/>
        <w:gridCol w:w="968"/>
        <w:gridCol w:w="692"/>
        <w:gridCol w:w="1141"/>
        <w:gridCol w:w="854"/>
        <w:gridCol w:w="624"/>
        <w:gridCol w:w="1224"/>
        <w:gridCol w:w="1005"/>
      </w:tblGrid>
      <w:tr w:rsidR="006827CA" w:rsidRPr="008E4315" w14:paraId="436EB6A8" w14:textId="77777777" w:rsidTr="005C1DD5">
        <w:trPr>
          <w:trHeight w:val="400"/>
        </w:trPr>
        <w:tc>
          <w:tcPr>
            <w:tcW w:w="1216" w:type="pct"/>
            <w:gridSpan w:val="2"/>
            <w:vMerge w:val="restart"/>
            <w:tcBorders>
              <w:top w:val="single" w:sz="4" w:space="0" w:color="auto"/>
              <w:bottom w:val="nil"/>
            </w:tcBorders>
            <w:shd w:val="clear" w:color="auto" w:fill="auto"/>
            <w:noWrap/>
            <w:hideMark/>
          </w:tcPr>
          <w:p w14:paraId="54A052BB" w14:textId="77777777" w:rsidR="00C52CD4"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Characteristics</w:t>
            </w:r>
          </w:p>
        </w:tc>
        <w:tc>
          <w:tcPr>
            <w:tcW w:w="812" w:type="pct"/>
            <w:gridSpan w:val="2"/>
            <w:tcBorders>
              <w:top w:val="single" w:sz="4" w:space="0" w:color="auto"/>
              <w:bottom w:val="single" w:sz="4" w:space="0" w:color="auto"/>
            </w:tcBorders>
            <w:shd w:val="clear" w:color="auto" w:fill="auto"/>
            <w:noWrap/>
            <w:hideMark/>
          </w:tcPr>
          <w:p w14:paraId="2592C5F3" w14:textId="77777777" w:rsidR="00C52CD4"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Total</w:t>
            </w:r>
            <w:r w:rsidRPr="008E4315">
              <w:rPr>
                <w:rFonts w:ascii="Book Antiqua" w:eastAsia="等线" w:hAnsi="Book Antiqua"/>
                <w:bCs/>
                <w:color w:val="000000"/>
                <w:vertAlign w:val="superscript"/>
                <w:lang w:eastAsia="zh-CN"/>
              </w:rPr>
              <w:t>1</w:t>
            </w:r>
          </w:p>
        </w:tc>
        <w:tc>
          <w:tcPr>
            <w:tcW w:w="442" w:type="pct"/>
            <w:vMerge w:val="restart"/>
            <w:tcBorders>
              <w:top w:val="single" w:sz="4" w:space="0" w:color="auto"/>
              <w:bottom w:val="nil"/>
            </w:tcBorders>
            <w:shd w:val="clear" w:color="auto" w:fill="auto"/>
            <w:hideMark/>
          </w:tcPr>
          <w:p w14:paraId="0AC0B1FB" w14:textId="77777777" w:rsidR="00C52CD4"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i/>
                <w:iCs/>
                <w:color w:val="000000"/>
                <w:lang w:eastAsia="zh-CN"/>
              </w:rPr>
              <w:t xml:space="preserve">P </w:t>
            </w:r>
            <w:r w:rsidRPr="008E4315">
              <w:rPr>
                <w:rFonts w:ascii="Book Antiqua" w:eastAsia="等线" w:hAnsi="Book Antiqua"/>
                <w:b/>
                <w:bCs/>
                <w:color w:val="000000"/>
                <w:lang w:eastAsia="zh-CN"/>
              </w:rPr>
              <w:t>value</w:t>
            </w:r>
          </w:p>
        </w:tc>
        <w:tc>
          <w:tcPr>
            <w:tcW w:w="837" w:type="pct"/>
            <w:gridSpan w:val="2"/>
            <w:tcBorders>
              <w:top w:val="single" w:sz="4" w:space="0" w:color="auto"/>
              <w:bottom w:val="single" w:sz="4" w:space="0" w:color="auto"/>
            </w:tcBorders>
            <w:shd w:val="clear" w:color="auto" w:fill="auto"/>
            <w:noWrap/>
            <w:hideMark/>
          </w:tcPr>
          <w:p w14:paraId="1D788E3A" w14:textId="77777777" w:rsidR="00C52CD4"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China</w:t>
            </w:r>
            <w:r w:rsidRPr="008E4315">
              <w:rPr>
                <w:rFonts w:ascii="Book Antiqua" w:eastAsia="等线" w:hAnsi="Book Antiqua"/>
                <w:bCs/>
                <w:color w:val="000000"/>
                <w:vertAlign w:val="superscript"/>
                <w:lang w:eastAsia="zh-CN"/>
              </w:rPr>
              <w:t>2</w:t>
            </w:r>
          </w:p>
        </w:tc>
        <w:tc>
          <w:tcPr>
            <w:tcW w:w="390" w:type="pct"/>
            <w:vMerge w:val="restart"/>
            <w:tcBorders>
              <w:top w:val="single" w:sz="4" w:space="0" w:color="auto"/>
              <w:bottom w:val="nil"/>
            </w:tcBorders>
            <w:shd w:val="clear" w:color="auto" w:fill="auto"/>
            <w:hideMark/>
          </w:tcPr>
          <w:p w14:paraId="34F508B5" w14:textId="77777777" w:rsidR="00C52CD4"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i/>
                <w:iCs/>
                <w:color w:val="000000"/>
                <w:lang w:eastAsia="zh-CN"/>
              </w:rPr>
              <w:t xml:space="preserve">P </w:t>
            </w:r>
            <w:r w:rsidRPr="008E4315">
              <w:rPr>
                <w:rFonts w:ascii="Book Antiqua" w:eastAsia="等线" w:hAnsi="Book Antiqua"/>
                <w:b/>
                <w:bCs/>
                <w:color w:val="000000"/>
                <w:lang w:eastAsia="zh-CN"/>
              </w:rPr>
              <w:t>value</w:t>
            </w:r>
          </w:p>
        </w:tc>
        <w:tc>
          <w:tcPr>
            <w:tcW w:w="844" w:type="pct"/>
            <w:gridSpan w:val="2"/>
            <w:tcBorders>
              <w:top w:val="single" w:sz="4" w:space="0" w:color="auto"/>
              <w:bottom w:val="single" w:sz="4" w:space="0" w:color="auto"/>
            </w:tcBorders>
            <w:shd w:val="clear" w:color="auto" w:fill="auto"/>
            <w:noWrap/>
            <w:hideMark/>
          </w:tcPr>
          <w:p w14:paraId="375BE617" w14:textId="77777777" w:rsidR="00C52CD4"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United States</w:t>
            </w:r>
            <w:r w:rsidRPr="008E4315">
              <w:rPr>
                <w:rFonts w:ascii="Book Antiqua" w:eastAsia="等线" w:hAnsi="Book Antiqua"/>
                <w:bCs/>
                <w:color w:val="000000"/>
                <w:vertAlign w:val="superscript"/>
                <w:lang w:eastAsia="zh-CN"/>
              </w:rPr>
              <w:t>3</w:t>
            </w:r>
          </w:p>
        </w:tc>
        <w:tc>
          <w:tcPr>
            <w:tcW w:w="460" w:type="pct"/>
            <w:vMerge w:val="restart"/>
            <w:tcBorders>
              <w:top w:val="single" w:sz="4" w:space="0" w:color="auto"/>
              <w:bottom w:val="single" w:sz="4" w:space="0" w:color="auto"/>
            </w:tcBorders>
            <w:shd w:val="clear" w:color="auto" w:fill="auto"/>
            <w:hideMark/>
          </w:tcPr>
          <w:p w14:paraId="5B96CE21" w14:textId="77777777" w:rsidR="00C52CD4"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i/>
                <w:iCs/>
                <w:color w:val="000000"/>
                <w:lang w:eastAsia="zh-CN"/>
              </w:rPr>
              <w:t>P</w:t>
            </w:r>
            <w:r w:rsidRPr="008E4315">
              <w:rPr>
                <w:rFonts w:ascii="Book Antiqua" w:eastAsia="等线" w:hAnsi="Book Antiqua"/>
                <w:b/>
                <w:bCs/>
                <w:color w:val="000000"/>
                <w:lang w:eastAsia="zh-CN"/>
              </w:rPr>
              <w:t xml:space="preserve"> value</w:t>
            </w:r>
          </w:p>
        </w:tc>
      </w:tr>
      <w:tr w:rsidR="007A7963" w:rsidRPr="008E4315" w14:paraId="5B764158" w14:textId="77777777" w:rsidTr="005C1DD5">
        <w:trPr>
          <w:trHeight w:val="400"/>
        </w:trPr>
        <w:tc>
          <w:tcPr>
            <w:tcW w:w="1216" w:type="pct"/>
            <w:gridSpan w:val="2"/>
            <w:vMerge/>
            <w:tcBorders>
              <w:top w:val="nil"/>
              <w:bottom w:val="single" w:sz="4" w:space="0" w:color="auto"/>
            </w:tcBorders>
            <w:shd w:val="clear" w:color="auto" w:fill="auto"/>
            <w:hideMark/>
          </w:tcPr>
          <w:p w14:paraId="09622FBD" w14:textId="77777777" w:rsidR="00C52CD4" w:rsidRPr="008E4315" w:rsidRDefault="00000000" w:rsidP="0055187E">
            <w:pPr>
              <w:spacing w:line="360" w:lineRule="auto"/>
              <w:jc w:val="both"/>
              <w:rPr>
                <w:rFonts w:ascii="Book Antiqua" w:eastAsia="等线" w:hAnsi="Book Antiqua"/>
                <w:bCs/>
                <w:color w:val="000000"/>
                <w:lang w:eastAsia="zh-CN"/>
              </w:rPr>
            </w:pPr>
          </w:p>
        </w:tc>
        <w:tc>
          <w:tcPr>
            <w:tcW w:w="336" w:type="pct"/>
            <w:tcBorders>
              <w:top w:val="single" w:sz="4" w:space="0" w:color="auto"/>
              <w:bottom w:val="single" w:sz="4" w:space="0" w:color="auto"/>
            </w:tcBorders>
            <w:shd w:val="clear" w:color="auto" w:fill="auto"/>
            <w:hideMark/>
          </w:tcPr>
          <w:p w14:paraId="16CE1DEF" w14:textId="77777777" w:rsidR="00C52CD4"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HR</w:t>
            </w:r>
          </w:p>
        </w:tc>
        <w:tc>
          <w:tcPr>
            <w:tcW w:w="475" w:type="pct"/>
            <w:tcBorders>
              <w:top w:val="single" w:sz="4" w:space="0" w:color="auto"/>
              <w:bottom w:val="single" w:sz="4" w:space="0" w:color="auto"/>
            </w:tcBorders>
            <w:shd w:val="clear" w:color="auto" w:fill="auto"/>
            <w:hideMark/>
          </w:tcPr>
          <w:p w14:paraId="7C5F1D1B" w14:textId="77777777" w:rsidR="00C52CD4"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95%CI</w:t>
            </w:r>
          </w:p>
        </w:tc>
        <w:tc>
          <w:tcPr>
            <w:tcW w:w="442" w:type="pct"/>
            <w:vMerge/>
            <w:tcBorders>
              <w:top w:val="nil"/>
              <w:bottom w:val="single" w:sz="4" w:space="0" w:color="auto"/>
            </w:tcBorders>
            <w:shd w:val="clear" w:color="auto" w:fill="auto"/>
            <w:hideMark/>
          </w:tcPr>
          <w:p w14:paraId="67EC995B" w14:textId="77777777" w:rsidR="00C52CD4" w:rsidRPr="008E4315" w:rsidRDefault="00000000" w:rsidP="0055187E">
            <w:pPr>
              <w:spacing w:line="360" w:lineRule="auto"/>
              <w:jc w:val="both"/>
              <w:rPr>
                <w:rFonts w:ascii="Book Antiqua" w:eastAsia="等线" w:hAnsi="Book Antiqua"/>
                <w:b/>
                <w:bCs/>
                <w:color w:val="000000"/>
                <w:lang w:eastAsia="zh-CN"/>
              </w:rPr>
            </w:pPr>
          </w:p>
        </w:tc>
        <w:tc>
          <w:tcPr>
            <w:tcW w:w="316" w:type="pct"/>
            <w:tcBorders>
              <w:top w:val="single" w:sz="4" w:space="0" w:color="auto"/>
              <w:bottom w:val="single" w:sz="4" w:space="0" w:color="auto"/>
            </w:tcBorders>
            <w:shd w:val="clear" w:color="auto" w:fill="auto"/>
            <w:hideMark/>
          </w:tcPr>
          <w:p w14:paraId="7AC41E55" w14:textId="77777777" w:rsidR="00C52CD4"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HR</w:t>
            </w:r>
          </w:p>
        </w:tc>
        <w:tc>
          <w:tcPr>
            <w:tcW w:w="521" w:type="pct"/>
            <w:tcBorders>
              <w:top w:val="single" w:sz="4" w:space="0" w:color="auto"/>
              <w:bottom w:val="single" w:sz="4" w:space="0" w:color="auto"/>
            </w:tcBorders>
            <w:shd w:val="clear" w:color="auto" w:fill="auto"/>
            <w:hideMark/>
          </w:tcPr>
          <w:p w14:paraId="50CCA0C2" w14:textId="77777777" w:rsidR="00C52CD4"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95%CI</w:t>
            </w:r>
          </w:p>
        </w:tc>
        <w:tc>
          <w:tcPr>
            <w:tcW w:w="390" w:type="pct"/>
            <w:vMerge/>
            <w:tcBorders>
              <w:top w:val="nil"/>
              <w:bottom w:val="single" w:sz="4" w:space="0" w:color="auto"/>
            </w:tcBorders>
            <w:shd w:val="clear" w:color="auto" w:fill="auto"/>
            <w:hideMark/>
          </w:tcPr>
          <w:p w14:paraId="5540124F" w14:textId="77777777" w:rsidR="00C52CD4" w:rsidRPr="008E4315" w:rsidRDefault="00000000" w:rsidP="0055187E">
            <w:pPr>
              <w:spacing w:line="360" w:lineRule="auto"/>
              <w:jc w:val="both"/>
              <w:rPr>
                <w:rFonts w:ascii="Book Antiqua" w:eastAsia="等线" w:hAnsi="Book Antiqua"/>
                <w:b/>
                <w:bCs/>
                <w:color w:val="000000"/>
                <w:lang w:eastAsia="zh-CN"/>
              </w:rPr>
            </w:pPr>
          </w:p>
        </w:tc>
        <w:tc>
          <w:tcPr>
            <w:tcW w:w="285" w:type="pct"/>
            <w:tcBorders>
              <w:top w:val="single" w:sz="4" w:space="0" w:color="auto"/>
              <w:bottom w:val="single" w:sz="4" w:space="0" w:color="auto"/>
            </w:tcBorders>
            <w:shd w:val="clear" w:color="auto" w:fill="auto"/>
            <w:hideMark/>
          </w:tcPr>
          <w:p w14:paraId="160B46C1" w14:textId="77777777" w:rsidR="00C52CD4"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HR</w:t>
            </w:r>
          </w:p>
        </w:tc>
        <w:tc>
          <w:tcPr>
            <w:tcW w:w="559" w:type="pct"/>
            <w:tcBorders>
              <w:top w:val="single" w:sz="4" w:space="0" w:color="auto"/>
              <w:bottom w:val="single" w:sz="4" w:space="0" w:color="auto"/>
            </w:tcBorders>
            <w:shd w:val="clear" w:color="auto" w:fill="auto"/>
            <w:hideMark/>
          </w:tcPr>
          <w:p w14:paraId="49A61CB9" w14:textId="77777777" w:rsidR="00C52CD4" w:rsidRPr="008E4315" w:rsidRDefault="00000000" w:rsidP="0055187E">
            <w:pPr>
              <w:spacing w:line="360" w:lineRule="auto"/>
              <w:jc w:val="both"/>
              <w:rPr>
                <w:rFonts w:ascii="Book Antiqua" w:eastAsia="等线" w:hAnsi="Book Antiqua"/>
                <w:b/>
                <w:bCs/>
                <w:color w:val="000000"/>
                <w:lang w:eastAsia="zh-CN"/>
              </w:rPr>
            </w:pPr>
            <w:r w:rsidRPr="008E4315">
              <w:rPr>
                <w:rFonts w:ascii="Book Antiqua" w:eastAsia="等线" w:hAnsi="Book Antiqua"/>
                <w:b/>
                <w:bCs/>
                <w:color w:val="000000"/>
                <w:lang w:eastAsia="zh-CN"/>
              </w:rPr>
              <w:t>95%CI</w:t>
            </w:r>
          </w:p>
        </w:tc>
        <w:tc>
          <w:tcPr>
            <w:tcW w:w="460" w:type="pct"/>
            <w:vMerge/>
            <w:tcBorders>
              <w:top w:val="nil"/>
              <w:bottom w:val="single" w:sz="4" w:space="0" w:color="auto"/>
            </w:tcBorders>
            <w:shd w:val="clear" w:color="auto" w:fill="auto"/>
            <w:hideMark/>
          </w:tcPr>
          <w:p w14:paraId="04A8D168" w14:textId="77777777" w:rsidR="00C52CD4" w:rsidRPr="008E4315" w:rsidRDefault="00000000" w:rsidP="0055187E">
            <w:pPr>
              <w:spacing w:line="360" w:lineRule="auto"/>
              <w:jc w:val="both"/>
              <w:rPr>
                <w:rFonts w:ascii="Book Antiqua" w:eastAsia="等线" w:hAnsi="Book Antiqua"/>
                <w:b/>
                <w:bCs/>
                <w:color w:val="000000"/>
                <w:lang w:eastAsia="zh-CN"/>
              </w:rPr>
            </w:pPr>
          </w:p>
        </w:tc>
      </w:tr>
      <w:tr w:rsidR="00523F04" w:rsidRPr="008E4315" w14:paraId="4ACE2009" w14:textId="77777777" w:rsidTr="005C1DD5">
        <w:trPr>
          <w:trHeight w:val="400"/>
        </w:trPr>
        <w:tc>
          <w:tcPr>
            <w:tcW w:w="633" w:type="pct"/>
            <w:vMerge w:val="restart"/>
            <w:tcBorders>
              <w:top w:val="single" w:sz="4" w:space="0" w:color="auto"/>
            </w:tcBorders>
            <w:shd w:val="clear" w:color="auto" w:fill="auto"/>
            <w:noWrap/>
            <w:hideMark/>
          </w:tcPr>
          <w:p w14:paraId="62B5C082" w14:textId="77777777" w:rsidR="00FB3DE7" w:rsidRPr="008E4315" w:rsidRDefault="00000000" w:rsidP="0055187E">
            <w:pPr>
              <w:spacing w:line="360" w:lineRule="auto"/>
              <w:jc w:val="both"/>
              <w:rPr>
                <w:rFonts w:ascii="Book Antiqua" w:eastAsia="等线" w:hAnsi="Book Antiqua"/>
                <w:bCs/>
                <w:color w:val="000000"/>
                <w:lang w:eastAsia="zh-CN"/>
              </w:rPr>
            </w:pPr>
            <w:r w:rsidRPr="008E4315">
              <w:rPr>
                <w:rFonts w:ascii="Book Antiqua" w:eastAsia="等线" w:hAnsi="Book Antiqua"/>
                <w:bCs/>
                <w:color w:val="000000"/>
                <w:lang w:eastAsia="zh-CN"/>
              </w:rPr>
              <w:t>Region</w:t>
            </w:r>
          </w:p>
        </w:tc>
        <w:tc>
          <w:tcPr>
            <w:tcW w:w="582" w:type="pct"/>
            <w:tcBorders>
              <w:top w:val="single" w:sz="4" w:space="0" w:color="auto"/>
            </w:tcBorders>
            <w:shd w:val="clear" w:color="auto" w:fill="auto"/>
            <w:noWrap/>
            <w:hideMark/>
          </w:tcPr>
          <w:p w14:paraId="71A71882" w14:textId="77777777" w:rsidR="00FB3DE7"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China</w:t>
            </w:r>
          </w:p>
        </w:tc>
        <w:tc>
          <w:tcPr>
            <w:tcW w:w="336" w:type="pct"/>
            <w:tcBorders>
              <w:top w:val="single" w:sz="4" w:space="0" w:color="auto"/>
            </w:tcBorders>
            <w:shd w:val="clear" w:color="auto" w:fill="auto"/>
            <w:hideMark/>
          </w:tcPr>
          <w:p w14:paraId="326438E6" w14:textId="77777777" w:rsidR="00FB3DE7"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475" w:type="pct"/>
            <w:tcBorders>
              <w:top w:val="single" w:sz="4" w:space="0" w:color="auto"/>
            </w:tcBorders>
            <w:shd w:val="clear" w:color="auto" w:fill="auto"/>
            <w:hideMark/>
          </w:tcPr>
          <w:p w14:paraId="49E7AB31" w14:textId="77777777" w:rsidR="00FB3DE7" w:rsidRPr="008E4315" w:rsidRDefault="00000000" w:rsidP="0055187E">
            <w:pPr>
              <w:spacing w:line="360" w:lineRule="auto"/>
              <w:jc w:val="both"/>
              <w:rPr>
                <w:rFonts w:ascii="Book Antiqua" w:eastAsia="等线" w:hAnsi="Book Antiqua"/>
                <w:color w:val="000000"/>
                <w:lang w:eastAsia="zh-CN"/>
              </w:rPr>
            </w:pPr>
          </w:p>
        </w:tc>
        <w:tc>
          <w:tcPr>
            <w:tcW w:w="442" w:type="pct"/>
            <w:tcBorders>
              <w:top w:val="single" w:sz="4" w:space="0" w:color="auto"/>
            </w:tcBorders>
            <w:shd w:val="clear" w:color="auto" w:fill="auto"/>
            <w:hideMark/>
          </w:tcPr>
          <w:p w14:paraId="579F5642" w14:textId="77777777" w:rsidR="00FB3DE7" w:rsidRPr="008E4315" w:rsidRDefault="00000000" w:rsidP="0055187E">
            <w:pPr>
              <w:spacing w:line="360" w:lineRule="auto"/>
              <w:jc w:val="both"/>
              <w:rPr>
                <w:rFonts w:ascii="Book Antiqua" w:eastAsia="等线" w:hAnsi="Book Antiqua"/>
                <w:color w:val="000000"/>
                <w:lang w:eastAsia="zh-CN"/>
              </w:rPr>
            </w:pPr>
          </w:p>
        </w:tc>
        <w:tc>
          <w:tcPr>
            <w:tcW w:w="316" w:type="pct"/>
            <w:tcBorders>
              <w:top w:val="single" w:sz="4" w:space="0" w:color="auto"/>
            </w:tcBorders>
            <w:shd w:val="clear" w:color="auto" w:fill="auto"/>
            <w:hideMark/>
          </w:tcPr>
          <w:p w14:paraId="16BD0B8E" w14:textId="77777777" w:rsidR="00FB3DE7" w:rsidRPr="008E4315" w:rsidRDefault="00000000" w:rsidP="0055187E">
            <w:pPr>
              <w:spacing w:line="360" w:lineRule="auto"/>
              <w:jc w:val="both"/>
              <w:rPr>
                <w:rFonts w:ascii="Book Antiqua" w:eastAsia="等线" w:hAnsi="Book Antiqua"/>
                <w:color w:val="000000"/>
                <w:lang w:eastAsia="zh-CN"/>
              </w:rPr>
            </w:pPr>
          </w:p>
        </w:tc>
        <w:tc>
          <w:tcPr>
            <w:tcW w:w="521" w:type="pct"/>
            <w:tcBorders>
              <w:top w:val="single" w:sz="4" w:space="0" w:color="auto"/>
            </w:tcBorders>
            <w:shd w:val="clear" w:color="auto" w:fill="auto"/>
            <w:hideMark/>
          </w:tcPr>
          <w:p w14:paraId="6D70F770" w14:textId="77777777" w:rsidR="00FB3DE7" w:rsidRPr="008E4315" w:rsidRDefault="00000000" w:rsidP="0055187E">
            <w:pPr>
              <w:spacing w:line="360" w:lineRule="auto"/>
              <w:jc w:val="both"/>
              <w:rPr>
                <w:rFonts w:ascii="Book Antiqua" w:eastAsia="等线" w:hAnsi="Book Antiqua"/>
                <w:color w:val="000000"/>
                <w:lang w:eastAsia="zh-CN"/>
              </w:rPr>
            </w:pPr>
          </w:p>
        </w:tc>
        <w:tc>
          <w:tcPr>
            <w:tcW w:w="390" w:type="pct"/>
            <w:tcBorders>
              <w:top w:val="single" w:sz="4" w:space="0" w:color="auto"/>
            </w:tcBorders>
            <w:shd w:val="clear" w:color="auto" w:fill="auto"/>
            <w:hideMark/>
          </w:tcPr>
          <w:p w14:paraId="21D16E03" w14:textId="77777777" w:rsidR="00FB3DE7" w:rsidRPr="008E4315" w:rsidRDefault="00000000" w:rsidP="0055187E">
            <w:pPr>
              <w:spacing w:line="360" w:lineRule="auto"/>
              <w:jc w:val="both"/>
              <w:rPr>
                <w:rFonts w:ascii="Book Antiqua" w:eastAsia="等线" w:hAnsi="Book Antiqua"/>
                <w:color w:val="000000"/>
                <w:lang w:eastAsia="zh-CN"/>
              </w:rPr>
            </w:pPr>
          </w:p>
        </w:tc>
        <w:tc>
          <w:tcPr>
            <w:tcW w:w="285" w:type="pct"/>
            <w:tcBorders>
              <w:top w:val="single" w:sz="4" w:space="0" w:color="auto"/>
            </w:tcBorders>
            <w:shd w:val="clear" w:color="auto" w:fill="auto"/>
            <w:hideMark/>
          </w:tcPr>
          <w:p w14:paraId="7A763956" w14:textId="77777777" w:rsidR="00FB3DE7" w:rsidRPr="008E4315" w:rsidRDefault="00000000" w:rsidP="0055187E">
            <w:pPr>
              <w:spacing w:line="360" w:lineRule="auto"/>
              <w:jc w:val="both"/>
              <w:rPr>
                <w:rFonts w:ascii="Book Antiqua" w:eastAsia="等线" w:hAnsi="Book Antiqua"/>
                <w:color w:val="000000"/>
                <w:lang w:eastAsia="zh-CN"/>
              </w:rPr>
            </w:pPr>
          </w:p>
        </w:tc>
        <w:tc>
          <w:tcPr>
            <w:tcW w:w="559" w:type="pct"/>
            <w:tcBorders>
              <w:top w:val="single" w:sz="4" w:space="0" w:color="auto"/>
            </w:tcBorders>
            <w:shd w:val="clear" w:color="auto" w:fill="auto"/>
            <w:hideMark/>
          </w:tcPr>
          <w:p w14:paraId="248286B0" w14:textId="77777777" w:rsidR="00FB3DE7" w:rsidRPr="008E4315" w:rsidRDefault="00000000" w:rsidP="0055187E">
            <w:pPr>
              <w:spacing w:line="360" w:lineRule="auto"/>
              <w:jc w:val="both"/>
              <w:rPr>
                <w:rFonts w:ascii="Book Antiqua" w:eastAsia="等线" w:hAnsi="Book Antiqua"/>
                <w:color w:val="000000"/>
                <w:lang w:eastAsia="zh-CN"/>
              </w:rPr>
            </w:pPr>
          </w:p>
        </w:tc>
        <w:tc>
          <w:tcPr>
            <w:tcW w:w="460" w:type="pct"/>
            <w:tcBorders>
              <w:top w:val="single" w:sz="4" w:space="0" w:color="auto"/>
            </w:tcBorders>
            <w:shd w:val="clear" w:color="auto" w:fill="auto"/>
            <w:hideMark/>
          </w:tcPr>
          <w:p w14:paraId="3E75DDE3" w14:textId="77777777" w:rsidR="00FB3DE7" w:rsidRPr="008E4315" w:rsidRDefault="00000000" w:rsidP="0055187E">
            <w:pPr>
              <w:spacing w:line="360" w:lineRule="auto"/>
              <w:jc w:val="both"/>
              <w:rPr>
                <w:rFonts w:ascii="Book Antiqua" w:eastAsia="等线" w:hAnsi="Book Antiqua"/>
                <w:color w:val="000000"/>
                <w:lang w:eastAsia="zh-CN"/>
              </w:rPr>
            </w:pPr>
          </w:p>
        </w:tc>
      </w:tr>
      <w:tr w:rsidR="00523F04" w:rsidRPr="008E4315" w14:paraId="7EE6B81B" w14:textId="77777777" w:rsidTr="005C1DD5">
        <w:trPr>
          <w:trHeight w:val="400"/>
        </w:trPr>
        <w:tc>
          <w:tcPr>
            <w:tcW w:w="633" w:type="pct"/>
            <w:vMerge/>
            <w:shd w:val="clear" w:color="auto" w:fill="auto"/>
            <w:noWrap/>
            <w:hideMark/>
          </w:tcPr>
          <w:p w14:paraId="60AFD98D" w14:textId="77777777" w:rsidR="00FB3DE7" w:rsidRPr="008E4315" w:rsidRDefault="00000000" w:rsidP="0055187E">
            <w:pPr>
              <w:spacing w:line="360" w:lineRule="auto"/>
              <w:jc w:val="both"/>
              <w:rPr>
                <w:rFonts w:ascii="Book Antiqua" w:eastAsia="等线" w:hAnsi="Book Antiqua"/>
                <w:bCs/>
                <w:color w:val="000000"/>
                <w:lang w:eastAsia="zh-CN"/>
              </w:rPr>
            </w:pPr>
          </w:p>
        </w:tc>
        <w:tc>
          <w:tcPr>
            <w:tcW w:w="582" w:type="pct"/>
            <w:shd w:val="clear" w:color="auto" w:fill="auto"/>
            <w:noWrap/>
            <w:hideMark/>
          </w:tcPr>
          <w:p w14:paraId="5539DFB9" w14:textId="77777777" w:rsidR="00FB3DE7" w:rsidRPr="008E4315" w:rsidRDefault="00000000" w:rsidP="0055187E">
            <w:pPr>
              <w:spacing w:line="360" w:lineRule="auto"/>
              <w:jc w:val="both"/>
              <w:rPr>
                <w:rFonts w:ascii="Book Antiqua" w:eastAsia="等线" w:hAnsi="Book Antiqua"/>
                <w:color w:val="000000"/>
                <w:lang w:eastAsia="zh-CN"/>
              </w:rPr>
            </w:pPr>
            <w:r w:rsidRPr="008E4315">
              <w:rPr>
                <w:rFonts w:ascii="Book Antiqua" w:hAnsi="Book Antiqua"/>
                <w:lang w:eastAsia="zh-CN"/>
              </w:rPr>
              <w:t>United States</w:t>
            </w:r>
          </w:p>
        </w:tc>
        <w:tc>
          <w:tcPr>
            <w:tcW w:w="336" w:type="pct"/>
            <w:shd w:val="clear" w:color="auto" w:fill="auto"/>
            <w:hideMark/>
          </w:tcPr>
          <w:p w14:paraId="28488C75" w14:textId="77777777" w:rsidR="00FB3DE7"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2.42</w:t>
            </w:r>
          </w:p>
        </w:tc>
        <w:tc>
          <w:tcPr>
            <w:tcW w:w="475" w:type="pct"/>
            <w:shd w:val="clear" w:color="auto" w:fill="auto"/>
            <w:hideMark/>
          </w:tcPr>
          <w:p w14:paraId="02412C97" w14:textId="77777777" w:rsidR="00FB3DE7"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1.35-4.33</w:t>
            </w:r>
          </w:p>
        </w:tc>
        <w:tc>
          <w:tcPr>
            <w:tcW w:w="442" w:type="pct"/>
            <w:shd w:val="clear" w:color="auto" w:fill="auto"/>
            <w:hideMark/>
          </w:tcPr>
          <w:p w14:paraId="1958464B" w14:textId="77777777" w:rsidR="00FB3DE7"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0.01</w:t>
            </w:r>
          </w:p>
        </w:tc>
        <w:tc>
          <w:tcPr>
            <w:tcW w:w="316" w:type="pct"/>
            <w:shd w:val="clear" w:color="auto" w:fill="auto"/>
            <w:hideMark/>
          </w:tcPr>
          <w:p w14:paraId="6A8D6FE1" w14:textId="77777777" w:rsidR="00FB3DE7" w:rsidRPr="008E4315" w:rsidRDefault="00000000" w:rsidP="0055187E">
            <w:pPr>
              <w:spacing w:line="360" w:lineRule="auto"/>
              <w:jc w:val="both"/>
              <w:rPr>
                <w:rFonts w:ascii="Book Antiqua" w:eastAsia="等线" w:hAnsi="Book Antiqua"/>
                <w:color w:val="000000"/>
                <w:lang w:eastAsia="zh-CN"/>
              </w:rPr>
            </w:pPr>
          </w:p>
        </w:tc>
        <w:tc>
          <w:tcPr>
            <w:tcW w:w="521" w:type="pct"/>
            <w:shd w:val="clear" w:color="auto" w:fill="auto"/>
            <w:hideMark/>
          </w:tcPr>
          <w:p w14:paraId="4F0A0A44" w14:textId="77777777" w:rsidR="00FB3DE7"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hideMark/>
          </w:tcPr>
          <w:p w14:paraId="4F38B263" w14:textId="77777777" w:rsidR="00FB3DE7"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hideMark/>
          </w:tcPr>
          <w:p w14:paraId="4D205814" w14:textId="77777777" w:rsidR="00FB3DE7" w:rsidRPr="008E4315" w:rsidRDefault="00000000" w:rsidP="0055187E">
            <w:pPr>
              <w:spacing w:line="360" w:lineRule="auto"/>
              <w:jc w:val="both"/>
              <w:rPr>
                <w:rFonts w:ascii="Book Antiqua" w:eastAsia="等线" w:hAnsi="Book Antiqua"/>
                <w:color w:val="000000"/>
                <w:lang w:eastAsia="zh-CN"/>
              </w:rPr>
            </w:pPr>
          </w:p>
        </w:tc>
        <w:tc>
          <w:tcPr>
            <w:tcW w:w="559" w:type="pct"/>
            <w:shd w:val="clear" w:color="auto" w:fill="auto"/>
            <w:hideMark/>
          </w:tcPr>
          <w:p w14:paraId="6CDFE87B" w14:textId="77777777" w:rsidR="00FB3DE7" w:rsidRPr="008E4315" w:rsidRDefault="00000000" w:rsidP="0055187E">
            <w:pPr>
              <w:spacing w:line="360" w:lineRule="auto"/>
              <w:jc w:val="both"/>
              <w:rPr>
                <w:rFonts w:ascii="Book Antiqua" w:eastAsia="等线" w:hAnsi="Book Antiqua"/>
                <w:color w:val="000000"/>
                <w:lang w:eastAsia="zh-CN"/>
              </w:rPr>
            </w:pPr>
          </w:p>
        </w:tc>
        <w:tc>
          <w:tcPr>
            <w:tcW w:w="460" w:type="pct"/>
            <w:shd w:val="clear" w:color="auto" w:fill="auto"/>
            <w:hideMark/>
          </w:tcPr>
          <w:p w14:paraId="64E6A221" w14:textId="77777777" w:rsidR="00FB3DE7" w:rsidRPr="008E4315" w:rsidRDefault="00000000" w:rsidP="0055187E">
            <w:pPr>
              <w:spacing w:line="360" w:lineRule="auto"/>
              <w:jc w:val="both"/>
              <w:rPr>
                <w:rFonts w:ascii="Book Antiqua" w:eastAsia="等线" w:hAnsi="Book Antiqua"/>
                <w:color w:val="000000"/>
                <w:lang w:eastAsia="zh-CN"/>
              </w:rPr>
            </w:pPr>
          </w:p>
        </w:tc>
      </w:tr>
      <w:tr w:rsidR="00907982" w:rsidRPr="008E4315" w14:paraId="0C3CAF4C" w14:textId="77777777" w:rsidTr="005C1DD5">
        <w:trPr>
          <w:trHeight w:val="400"/>
        </w:trPr>
        <w:tc>
          <w:tcPr>
            <w:tcW w:w="633" w:type="pct"/>
            <w:vMerge w:val="restart"/>
            <w:shd w:val="clear" w:color="auto" w:fill="auto"/>
            <w:noWrap/>
            <w:hideMark/>
          </w:tcPr>
          <w:p w14:paraId="7431E821"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bCs/>
                <w:color w:val="000000"/>
                <w:lang w:eastAsia="zh-CN"/>
              </w:rPr>
              <w:t>Race</w:t>
            </w:r>
          </w:p>
        </w:tc>
        <w:tc>
          <w:tcPr>
            <w:tcW w:w="582" w:type="pct"/>
            <w:shd w:val="clear" w:color="auto" w:fill="auto"/>
            <w:noWrap/>
            <w:hideMark/>
          </w:tcPr>
          <w:p w14:paraId="39A331CD"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Chinese</w:t>
            </w:r>
          </w:p>
        </w:tc>
        <w:tc>
          <w:tcPr>
            <w:tcW w:w="336" w:type="pct"/>
            <w:shd w:val="clear" w:color="auto" w:fill="auto"/>
            <w:noWrap/>
            <w:hideMark/>
          </w:tcPr>
          <w:p w14:paraId="44BA4A08"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475" w:type="pct"/>
            <w:shd w:val="clear" w:color="auto" w:fill="auto"/>
            <w:noWrap/>
            <w:hideMark/>
          </w:tcPr>
          <w:p w14:paraId="39B6F677" w14:textId="77777777" w:rsidR="00180771" w:rsidRPr="008E4315" w:rsidRDefault="00000000" w:rsidP="0055187E">
            <w:pPr>
              <w:spacing w:line="360" w:lineRule="auto"/>
              <w:jc w:val="both"/>
              <w:rPr>
                <w:rFonts w:ascii="Book Antiqua" w:eastAsia="等线" w:hAnsi="Book Antiqua"/>
                <w:color w:val="000000"/>
                <w:lang w:eastAsia="zh-CN"/>
              </w:rPr>
            </w:pPr>
          </w:p>
        </w:tc>
        <w:tc>
          <w:tcPr>
            <w:tcW w:w="442" w:type="pct"/>
            <w:shd w:val="clear" w:color="auto" w:fill="auto"/>
            <w:noWrap/>
            <w:hideMark/>
          </w:tcPr>
          <w:p w14:paraId="3B19F9BD" w14:textId="77777777" w:rsidR="00180771" w:rsidRPr="008E4315" w:rsidRDefault="00000000" w:rsidP="0055187E">
            <w:pPr>
              <w:spacing w:line="360" w:lineRule="auto"/>
              <w:jc w:val="both"/>
              <w:rPr>
                <w:rFonts w:ascii="Book Antiqua" w:eastAsia="等线" w:hAnsi="Book Antiqua"/>
                <w:color w:val="000000"/>
                <w:lang w:eastAsia="zh-CN"/>
              </w:rPr>
            </w:pPr>
          </w:p>
        </w:tc>
        <w:tc>
          <w:tcPr>
            <w:tcW w:w="316" w:type="pct"/>
            <w:shd w:val="clear" w:color="auto" w:fill="auto"/>
            <w:noWrap/>
            <w:hideMark/>
          </w:tcPr>
          <w:p w14:paraId="6E8E9E93" w14:textId="77777777" w:rsidR="00180771" w:rsidRPr="008E4315" w:rsidRDefault="00000000" w:rsidP="0055187E">
            <w:pPr>
              <w:spacing w:line="360" w:lineRule="auto"/>
              <w:jc w:val="both"/>
              <w:rPr>
                <w:rFonts w:ascii="Book Antiqua" w:eastAsia="等线" w:hAnsi="Book Antiqua"/>
                <w:color w:val="000000"/>
                <w:lang w:eastAsia="zh-CN"/>
              </w:rPr>
            </w:pPr>
          </w:p>
        </w:tc>
        <w:tc>
          <w:tcPr>
            <w:tcW w:w="521" w:type="pct"/>
            <w:shd w:val="clear" w:color="auto" w:fill="auto"/>
            <w:noWrap/>
            <w:hideMark/>
          </w:tcPr>
          <w:p w14:paraId="70666237" w14:textId="77777777" w:rsidR="00180771"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22D2B8B7" w14:textId="77777777" w:rsidR="00180771"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09050B24"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59" w:type="pct"/>
            <w:shd w:val="clear" w:color="auto" w:fill="auto"/>
            <w:noWrap/>
            <w:hideMark/>
          </w:tcPr>
          <w:p w14:paraId="21892292" w14:textId="77777777" w:rsidR="00180771" w:rsidRPr="008E4315" w:rsidRDefault="00000000" w:rsidP="0055187E">
            <w:pPr>
              <w:spacing w:line="360" w:lineRule="auto"/>
              <w:jc w:val="both"/>
              <w:rPr>
                <w:rFonts w:ascii="Book Antiqua" w:eastAsia="等线" w:hAnsi="Book Antiqua"/>
                <w:color w:val="000000"/>
                <w:lang w:eastAsia="zh-CN"/>
              </w:rPr>
            </w:pPr>
          </w:p>
        </w:tc>
        <w:tc>
          <w:tcPr>
            <w:tcW w:w="460" w:type="pct"/>
            <w:shd w:val="clear" w:color="auto" w:fill="auto"/>
            <w:noWrap/>
            <w:hideMark/>
          </w:tcPr>
          <w:p w14:paraId="25000140" w14:textId="77777777" w:rsidR="00180771" w:rsidRPr="008E4315" w:rsidRDefault="00000000" w:rsidP="0055187E">
            <w:pPr>
              <w:spacing w:line="360" w:lineRule="auto"/>
              <w:jc w:val="both"/>
              <w:rPr>
                <w:rFonts w:ascii="Book Antiqua" w:eastAsia="等线" w:hAnsi="Book Antiqua"/>
                <w:color w:val="000000"/>
                <w:lang w:eastAsia="zh-CN"/>
              </w:rPr>
            </w:pPr>
          </w:p>
        </w:tc>
      </w:tr>
      <w:tr w:rsidR="00523F04" w:rsidRPr="008E4315" w14:paraId="16479D58" w14:textId="77777777" w:rsidTr="005C1DD5">
        <w:trPr>
          <w:trHeight w:val="400"/>
        </w:trPr>
        <w:tc>
          <w:tcPr>
            <w:tcW w:w="633" w:type="pct"/>
            <w:vMerge/>
            <w:shd w:val="clear" w:color="auto" w:fill="auto"/>
            <w:noWrap/>
            <w:hideMark/>
          </w:tcPr>
          <w:p w14:paraId="0F1DAF2F" w14:textId="77777777" w:rsidR="00180771"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00D656E0"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White</w:t>
            </w:r>
          </w:p>
        </w:tc>
        <w:tc>
          <w:tcPr>
            <w:tcW w:w="336" w:type="pct"/>
            <w:shd w:val="clear" w:color="auto" w:fill="auto"/>
            <w:noWrap/>
            <w:hideMark/>
          </w:tcPr>
          <w:p w14:paraId="39CF76B7"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0.80 </w:t>
            </w:r>
          </w:p>
        </w:tc>
        <w:tc>
          <w:tcPr>
            <w:tcW w:w="475" w:type="pct"/>
            <w:shd w:val="clear" w:color="auto" w:fill="auto"/>
            <w:noWrap/>
            <w:hideMark/>
          </w:tcPr>
          <w:p w14:paraId="670A0BD1"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0.45-1.41</w:t>
            </w:r>
          </w:p>
        </w:tc>
        <w:tc>
          <w:tcPr>
            <w:tcW w:w="442" w:type="pct"/>
            <w:shd w:val="clear" w:color="auto" w:fill="auto"/>
            <w:noWrap/>
            <w:hideMark/>
          </w:tcPr>
          <w:p w14:paraId="07744538"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0.52 </w:t>
            </w:r>
          </w:p>
        </w:tc>
        <w:tc>
          <w:tcPr>
            <w:tcW w:w="316" w:type="pct"/>
            <w:shd w:val="clear" w:color="auto" w:fill="auto"/>
            <w:noWrap/>
            <w:hideMark/>
          </w:tcPr>
          <w:p w14:paraId="1290253A" w14:textId="77777777" w:rsidR="00180771" w:rsidRPr="008E4315" w:rsidRDefault="00000000" w:rsidP="0055187E">
            <w:pPr>
              <w:spacing w:line="360" w:lineRule="auto"/>
              <w:jc w:val="both"/>
              <w:rPr>
                <w:rFonts w:ascii="Book Antiqua" w:eastAsia="等线" w:hAnsi="Book Antiqua"/>
                <w:color w:val="000000"/>
                <w:lang w:eastAsia="zh-CN"/>
              </w:rPr>
            </w:pPr>
          </w:p>
        </w:tc>
        <w:tc>
          <w:tcPr>
            <w:tcW w:w="521" w:type="pct"/>
            <w:shd w:val="clear" w:color="auto" w:fill="auto"/>
            <w:noWrap/>
            <w:hideMark/>
          </w:tcPr>
          <w:p w14:paraId="3EF0D82B" w14:textId="77777777" w:rsidR="00180771"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38A1C901" w14:textId="77777777" w:rsidR="00180771"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31A90DF8"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1.21</w:t>
            </w:r>
          </w:p>
        </w:tc>
        <w:tc>
          <w:tcPr>
            <w:tcW w:w="559" w:type="pct"/>
            <w:shd w:val="clear" w:color="auto" w:fill="auto"/>
            <w:noWrap/>
            <w:hideMark/>
          </w:tcPr>
          <w:p w14:paraId="3D89BE6F"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0.94-1.55</w:t>
            </w:r>
          </w:p>
        </w:tc>
        <w:tc>
          <w:tcPr>
            <w:tcW w:w="460" w:type="pct"/>
            <w:shd w:val="clear" w:color="auto" w:fill="auto"/>
            <w:noWrap/>
            <w:hideMark/>
          </w:tcPr>
          <w:p w14:paraId="685B6BE8"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0.13</w:t>
            </w:r>
          </w:p>
        </w:tc>
      </w:tr>
      <w:tr w:rsidR="00523F04" w:rsidRPr="008E4315" w14:paraId="37ABCD8D" w14:textId="77777777" w:rsidTr="005C1DD5">
        <w:trPr>
          <w:trHeight w:val="400"/>
        </w:trPr>
        <w:tc>
          <w:tcPr>
            <w:tcW w:w="633" w:type="pct"/>
            <w:vMerge/>
            <w:shd w:val="clear" w:color="auto" w:fill="auto"/>
            <w:noWrap/>
            <w:hideMark/>
          </w:tcPr>
          <w:p w14:paraId="546BE853" w14:textId="77777777" w:rsidR="00180771"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4ABC8A33"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Black</w:t>
            </w:r>
          </w:p>
        </w:tc>
        <w:tc>
          <w:tcPr>
            <w:tcW w:w="336" w:type="pct"/>
            <w:shd w:val="clear" w:color="auto" w:fill="auto"/>
            <w:noWrap/>
            <w:hideMark/>
          </w:tcPr>
          <w:p w14:paraId="3E0E9C65"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0.84 </w:t>
            </w:r>
          </w:p>
        </w:tc>
        <w:tc>
          <w:tcPr>
            <w:tcW w:w="475" w:type="pct"/>
            <w:shd w:val="clear" w:color="auto" w:fill="auto"/>
            <w:noWrap/>
            <w:hideMark/>
          </w:tcPr>
          <w:p w14:paraId="5192AEAC"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0.46-1.53</w:t>
            </w:r>
          </w:p>
        </w:tc>
        <w:tc>
          <w:tcPr>
            <w:tcW w:w="442" w:type="pct"/>
            <w:shd w:val="clear" w:color="auto" w:fill="auto"/>
            <w:noWrap/>
            <w:hideMark/>
          </w:tcPr>
          <w:p w14:paraId="0343F07A"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0.63 </w:t>
            </w:r>
          </w:p>
        </w:tc>
        <w:tc>
          <w:tcPr>
            <w:tcW w:w="316" w:type="pct"/>
            <w:shd w:val="clear" w:color="auto" w:fill="auto"/>
            <w:noWrap/>
            <w:hideMark/>
          </w:tcPr>
          <w:p w14:paraId="606D32B0" w14:textId="77777777" w:rsidR="00180771" w:rsidRPr="008E4315" w:rsidRDefault="00000000" w:rsidP="0055187E">
            <w:pPr>
              <w:spacing w:line="360" w:lineRule="auto"/>
              <w:jc w:val="both"/>
              <w:rPr>
                <w:rFonts w:ascii="Book Antiqua" w:eastAsia="等线" w:hAnsi="Book Antiqua"/>
                <w:color w:val="000000"/>
                <w:lang w:eastAsia="zh-CN"/>
              </w:rPr>
            </w:pPr>
          </w:p>
        </w:tc>
        <w:tc>
          <w:tcPr>
            <w:tcW w:w="521" w:type="pct"/>
            <w:shd w:val="clear" w:color="auto" w:fill="auto"/>
            <w:noWrap/>
            <w:hideMark/>
          </w:tcPr>
          <w:p w14:paraId="583E76E2" w14:textId="77777777" w:rsidR="00180771"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6F63B0FD" w14:textId="77777777" w:rsidR="00180771"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5E89C189"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1.48</w:t>
            </w:r>
          </w:p>
        </w:tc>
        <w:tc>
          <w:tcPr>
            <w:tcW w:w="559" w:type="pct"/>
            <w:shd w:val="clear" w:color="auto" w:fill="auto"/>
            <w:noWrap/>
            <w:hideMark/>
          </w:tcPr>
          <w:p w14:paraId="65D286B3"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1.14-1.92</w:t>
            </w:r>
          </w:p>
        </w:tc>
        <w:tc>
          <w:tcPr>
            <w:tcW w:w="460" w:type="pct"/>
            <w:shd w:val="clear" w:color="auto" w:fill="auto"/>
            <w:noWrap/>
            <w:hideMark/>
          </w:tcPr>
          <w:p w14:paraId="58866A60"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0.003</w:t>
            </w:r>
          </w:p>
        </w:tc>
      </w:tr>
      <w:tr w:rsidR="00523F04" w:rsidRPr="008E4315" w14:paraId="30E32AE4" w14:textId="77777777" w:rsidTr="005C1DD5">
        <w:trPr>
          <w:trHeight w:val="400"/>
        </w:trPr>
        <w:tc>
          <w:tcPr>
            <w:tcW w:w="633" w:type="pct"/>
            <w:vMerge/>
            <w:shd w:val="clear" w:color="auto" w:fill="auto"/>
            <w:noWrap/>
            <w:hideMark/>
          </w:tcPr>
          <w:p w14:paraId="54F96A8B" w14:textId="77777777" w:rsidR="00180771"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7F794BE8"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Others</w:t>
            </w:r>
          </w:p>
        </w:tc>
        <w:tc>
          <w:tcPr>
            <w:tcW w:w="336" w:type="pct"/>
            <w:shd w:val="clear" w:color="auto" w:fill="auto"/>
            <w:noWrap/>
            <w:hideMark/>
          </w:tcPr>
          <w:p w14:paraId="6B61F552"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0.76 </w:t>
            </w:r>
          </w:p>
        </w:tc>
        <w:tc>
          <w:tcPr>
            <w:tcW w:w="475" w:type="pct"/>
            <w:shd w:val="clear" w:color="auto" w:fill="auto"/>
            <w:noWrap/>
            <w:hideMark/>
          </w:tcPr>
          <w:p w14:paraId="280D3650"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0.42-1.38</w:t>
            </w:r>
          </w:p>
        </w:tc>
        <w:tc>
          <w:tcPr>
            <w:tcW w:w="442" w:type="pct"/>
            <w:shd w:val="clear" w:color="auto" w:fill="auto"/>
            <w:noWrap/>
            <w:hideMark/>
          </w:tcPr>
          <w:p w14:paraId="1DE967B7"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0.45 </w:t>
            </w:r>
          </w:p>
        </w:tc>
        <w:tc>
          <w:tcPr>
            <w:tcW w:w="316" w:type="pct"/>
            <w:shd w:val="clear" w:color="auto" w:fill="auto"/>
            <w:noWrap/>
            <w:hideMark/>
          </w:tcPr>
          <w:p w14:paraId="1E3CAA5B" w14:textId="77777777" w:rsidR="00180771" w:rsidRPr="008E4315" w:rsidRDefault="00000000" w:rsidP="0055187E">
            <w:pPr>
              <w:spacing w:line="360" w:lineRule="auto"/>
              <w:jc w:val="both"/>
              <w:rPr>
                <w:rFonts w:ascii="Book Antiqua" w:eastAsia="等线" w:hAnsi="Book Antiqua"/>
                <w:color w:val="000000"/>
                <w:lang w:eastAsia="zh-CN"/>
              </w:rPr>
            </w:pPr>
          </w:p>
        </w:tc>
        <w:tc>
          <w:tcPr>
            <w:tcW w:w="521" w:type="pct"/>
            <w:shd w:val="clear" w:color="auto" w:fill="auto"/>
            <w:noWrap/>
            <w:hideMark/>
          </w:tcPr>
          <w:p w14:paraId="1860147E" w14:textId="77777777" w:rsidR="00180771"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38FED86D" w14:textId="77777777" w:rsidR="00180771"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23C19F59"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1.19</w:t>
            </w:r>
          </w:p>
        </w:tc>
        <w:tc>
          <w:tcPr>
            <w:tcW w:w="559" w:type="pct"/>
            <w:shd w:val="clear" w:color="auto" w:fill="auto"/>
            <w:noWrap/>
            <w:hideMark/>
          </w:tcPr>
          <w:p w14:paraId="560AD353"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0.91-1.55</w:t>
            </w:r>
          </w:p>
        </w:tc>
        <w:tc>
          <w:tcPr>
            <w:tcW w:w="460" w:type="pct"/>
            <w:shd w:val="clear" w:color="auto" w:fill="auto"/>
            <w:noWrap/>
            <w:hideMark/>
          </w:tcPr>
          <w:p w14:paraId="785A079E"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0.20 </w:t>
            </w:r>
          </w:p>
        </w:tc>
      </w:tr>
      <w:tr w:rsidR="00907982" w:rsidRPr="008E4315" w14:paraId="1B4864ED" w14:textId="77777777" w:rsidTr="005C1DD5">
        <w:trPr>
          <w:trHeight w:val="400"/>
        </w:trPr>
        <w:tc>
          <w:tcPr>
            <w:tcW w:w="633" w:type="pct"/>
            <w:vMerge w:val="restart"/>
            <w:shd w:val="clear" w:color="auto" w:fill="auto"/>
            <w:noWrap/>
            <w:hideMark/>
          </w:tcPr>
          <w:p w14:paraId="15F13549"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bCs/>
                <w:color w:val="000000"/>
                <w:lang w:eastAsia="zh-CN"/>
              </w:rPr>
              <w:t>Period of diagnosis</w:t>
            </w:r>
          </w:p>
        </w:tc>
        <w:tc>
          <w:tcPr>
            <w:tcW w:w="582" w:type="pct"/>
            <w:shd w:val="clear" w:color="auto" w:fill="auto"/>
            <w:noWrap/>
            <w:hideMark/>
          </w:tcPr>
          <w:p w14:paraId="6195FDCB" w14:textId="1371790B"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Period 1 (</w:t>
            </w:r>
            <w:r w:rsidR="009F49F5" w:rsidRPr="008E4315">
              <w:rPr>
                <w:rFonts w:ascii="Book Antiqua" w:eastAsia="等线" w:hAnsi="Book Antiqua"/>
                <w:color w:val="000000"/>
                <w:lang w:eastAsia="zh-CN"/>
              </w:rPr>
              <w:t>2000</w:t>
            </w:r>
            <w:r w:rsidRPr="008E4315">
              <w:rPr>
                <w:rFonts w:ascii="Book Antiqua" w:eastAsia="等线" w:hAnsi="Book Antiqua"/>
                <w:color w:val="000000"/>
                <w:lang w:eastAsia="zh-CN"/>
              </w:rPr>
              <w:t>-2003)</w:t>
            </w:r>
          </w:p>
        </w:tc>
        <w:tc>
          <w:tcPr>
            <w:tcW w:w="336" w:type="pct"/>
            <w:shd w:val="clear" w:color="auto" w:fill="auto"/>
            <w:noWrap/>
            <w:hideMark/>
          </w:tcPr>
          <w:p w14:paraId="52365180"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475" w:type="pct"/>
            <w:shd w:val="clear" w:color="auto" w:fill="auto"/>
            <w:noWrap/>
            <w:hideMark/>
          </w:tcPr>
          <w:p w14:paraId="08E185E7" w14:textId="77777777" w:rsidR="00180771" w:rsidRPr="008E4315" w:rsidRDefault="00000000" w:rsidP="0055187E">
            <w:pPr>
              <w:spacing w:line="360" w:lineRule="auto"/>
              <w:jc w:val="both"/>
              <w:rPr>
                <w:rFonts w:ascii="Book Antiqua" w:eastAsia="等线" w:hAnsi="Book Antiqua"/>
                <w:color w:val="000000"/>
                <w:lang w:eastAsia="zh-CN"/>
              </w:rPr>
            </w:pPr>
          </w:p>
        </w:tc>
        <w:tc>
          <w:tcPr>
            <w:tcW w:w="442" w:type="pct"/>
            <w:shd w:val="clear" w:color="auto" w:fill="auto"/>
            <w:noWrap/>
            <w:hideMark/>
          </w:tcPr>
          <w:p w14:paraId="4EDA9FB2" w14:textId="77777777" w:rsidR="00180771" w:rsidRPr="008E4315" w:rsidRDefault="00000000" w:rsidP="0055187E">
            <w:pPr>
              <w:spacing w:line="360" w:lineRule="auto"/>
              <w:jc w:val="both"/>
              <w:rPr>
                <w:rFonts w:ascii="Book Antiqua" w:eastAsia="等线" w:hAnsi="Book Antiqua"/>
                <w:color w:val="000000"/>
                <w:lang w:eastAsia="zh-CN"/>
              </w:rPr>
            </w:pPr>
          </w:p>
        </w:tc>
        <w:tc>
          <w:tcPr>
            <w:tcW w:w="316" w:type="pct"/>
            <w:shd w:val="clear" w:color="auto" w:fill="auto"/>
            <w:noWrap/>
            <w:hideMark/>
          </w:tcPr>
          <w:p w14:paraId="342D5305"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21" w:type="pct"/>
            <w:shd w:val="clear" w:color="auto" w:fill="auto"/>
            <w:noWrap/>
            <w:hideMark/>
          </w:tcPr>
          <w:p w14:paraId="49D6BB1C" w14:textId="77777777" w:rsidR="00180771"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4DD50846" w14:textId="77777777" w:rsidR="00180771"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00AB3CE0"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59" w:type="pct"/>
            <w:shd w:val="clear" w:color="auto" w:fill="auto"/>
            <w:noWrap/>
            <w:hideMark/>
          </w:tcPr>
          <w:p w14:paraId="444B0FE0" w14:textId="77777777" w:rsidR="00180771" w:rsidRPr="008E4315" w:rsidRDefault="00000000" w:rsidP="0055187E">
            <w:pPr>
              <w:spacing w:line="360" w:lineRule="auto"/>
              <w:jc w:val="both"/>
              <w:rPr>
                <w:rFonts w:ascii="Book Antiqua" w:eastAsia="等线" w:hAnsi="Book Antiqua"/>
                <w:color w:val="000000"/>
                <w:lang w:eastAsia="zh-CN"/>
              </w:rPr>
            </w:pPr>
          </w:p>
        </w:tc>
        <w:tc>
          <w:tcPr>
            <w:tcW w:w="460" w:type="pct"/>
            <w:shd w:val="clear" w:color="auto" w:fill="auto"/>
            <w:noWrap/>
            <w:hideMark/>
          </w:tcPr>
          <w:p w14:paraId="0EACEE8E" w14:textId="77777777" w:rsidR="00180771" w:rsidRPr="008E4315" w:rsidRDefault="00000000" w:rsidP="0055187E">
            <w:pPr>
              <w:spacing w:line="360" w:lineRule="auto"/>
              <w:jc w:val="both"/>
              <w:rPr>
                <w:rFonts w:ascii="Book Antiqua" w:eastAsia="等线" w:hAnsi="Book Antiqua"/>
                <w:color w:val="000000"/>
                <w:lang w:eastAsia="zh-CN"/>
              </w:rPr>
            </w:pPr>
          </w:p>
        </w:tc>
      </w:tr>
      <w:tr w:rsidR="00907982" w:rsidRPr="008E4315" w14:paraId="72A9BC4A" w14:textId="77777777" w:rsidTr="005C1DD5">
        <w:trPr>
          <w:trHeight w:val="400"/>
        </w:trPr>
        <w:tc>
          <w:tcPr>
            <w:tcW w:w="633" w:type="pct"/>
            <w:vMerge/>
            <w:shd w:val="clear" w:color="auto" w:fill="auto"/>
            <w:noWrap/>
            <w:hideMark/>
          </w:tcPr>
          <w:p w14:paraId="4354996F" w14:textId="77777777" w:rsidR="00180771"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1F8F2027"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Period 2 (2004-2008)</w:t>
            </w:r>
          </w:p>
        </w:tc>
        <w:tc>
          <w:tcPr>
            <w:tcW w:w="336" w:type="pct"/>
            <w:shd w:val="clear" w:color="auto" w:fill="auto"/>
            <w:noWrap/>
            <w:hideMark/>
          </w:tcPr>
          <w:p w14:paraId="50D13010"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0.62</w:t>
            </w:r>
          </w:p>
        </w:tc>
        <w:tc>
          <w:tcPr>
            <w:tcW w:w="475" w:type="pct"/>
            <w:shd w:val="clear" w:color="auto" w:fill="auto"/>
            <w:noWrap/>
            <w:hideMark/>
          </w:tcPr>
          <w:p w14:paraId="042DC2FD"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0.27-0.78</w:t>
            </w:r>
          </w:p>
        </w:tc>
        <w:tc>
          <w:tcPr>
            <w:tcW w:w="442" w:type="pct"/>
            <w:shd w:val="clear" w:color="auto" w:fill="auto"/>
            <w:noWrap/>
            <w:hideMark/>
          </w:tcPr>
          <w:p w14:paraId="6A9E09F9"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0.02 </w:t>
            </w:r>
          </w:p>
        </w:tc>
        <w:tc>
          <w:tcPr>
            <w:tcW w:w="316" w:type="pct"/>
            <w:shd w:val="clear" w:color="auto" w:fill="auto"/>
            <w:noWrap/>
            <w:hideMark/>
          </w:tcPr>
          <w:p w14:paraId="4BF179C9"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0.51 </w:t>
            </w:r>
          </w:p>
        </w:tc>
        <w:tc>
          <w:tcPr>
            <w:tcW w:w="521" w:type="pct"/>
            <w:shd w:val="clear" w:color="auto" w:fill="auto"/>
            <w:noWrap/>
            <w:hideMark/>
          </w:tcPr>
          <w:p w14:paraId="09D9F62E"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0.29-0.89</w:t>
            </w:r>
          </w:p>
        </w:tc>
        <w:tc>
          <w:tcPr>
            <w:tcW w:w="390" w:type="pct"/>
            <w:shd w:val="clear" w:color="auto" w:fill="auto"/>
            <w:noWrap/>
            <w:hideMark/>
          </w:tcPr>
          <w:p w14:paraId="09C5F43E"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0.047</w:t>
            </w:r>
          </w:p>
        </w:tc>
        <w:tc>
          <w:tcPr>
            <w:tcW w:w="285" w:type="pct"/>
            <w:shd w:val="clear" w:color="auto" w:fill="auto"/>
            <w:noWrap/>
            <w:hideMark/>
          </w:tcPr>
          <w:p w14:paraId="0A37A47A"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0.55 </w:t>
            </w:r>
          </w:p>
        </w:tc>
        <w:tc>
          <w:tcPr>
            <w:tcW w:w="559" w:type="pct"/>
            <w:shd w:val="clear" w:color="auto" w:fill="auto"/>
            <w:noWrap/>
            <w:hideMark/>
          </w:tcPr>
          <w:p w14:paraId="13AD8768"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0.47-0.64</w:t>
            </w:r>
          </w:p>
        </w:tc>
        <w:tc>
          <w:tcPr>
            <w:tcW w:w="460" w:type="pct"/>
            <w:shd w:val="clear" w:color="auto" w:fill="auto"/>
            <w:hideMark/>
          </w:tcPr>
          <w:p w14:paraId="03306545"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907982" w:rsidRPr="008E4315" w14:paraId="2B5C0E7E" w14:textId="77777777" w:rsidTr="005C1DD5">
        <w:trPr>
          <w:trHeight w:val="400"/>
        </w:trPr>
        <w:tc>
          <w:tcPr>
            <w:tcW w:w="633" w:type="pct"/>
            <w:vMerge/>
            <w:shd w:val="clear" w:color="auto" w:fill="auto"/>
            <w:noWrap/>
            <w:hideMark/>
          </w:tcPr>
          <w:p w14:paraId="74A953E0" w14:textId="77777777" w:rsidR="00180771"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1F03A5FF"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Period 3 (2009-2013)</w:t>
            </w:r>
          </w:p>
        </w:tc>
        <w:tc>
          <w:tcPr>
            <w:tcW w:w="336" w:type="pct"/>
            <w:shd w:val="clear" w:color="auto" w:fill="auto"/>
            <w:noWrap/>
            <w:hideMark/>
          </w:tcPr>
          <w:p w14:paraId="6A03F795"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0.54</w:t>
            </w:r>
          </w:p>
        </w:tc>
        <w:tc>
          <w:tcPr>
            <w:tcW w:w="475" w:type="pct"/>
            <w:shd w:val="clear" w:color="auto" w:fill="auto"/>
            <w:noWrap/>
            <w:hideMark/>
          </w:tcPr>
          <w:p w14:paraId="353E0810"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0.25-0.73</w:t>
            </w:r>
          </w:p>
        </w:tc>
        <w:tc>
          <w:tcPr>
            <w:tcW w:w="442" w:type="pct"/>
            <w:shd w:val="clear" w:color="auto" w:fill="auto"/>
            <w:noWrap/>
            <w:hideMark/>
          </w:tcPr>
          <w:p w14:paraId="27C82E19"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0.01</w:t>
            </w:r>
          </w:p>
        </w:tc>
        <w:tc>
          <w:tcPr>
            <w:tcW w:w="316" w:type="pct"/>
            <w:shd w:val="clear" w:color="auto" w:fill="auto"/>
            <w:noWrap/>
            <w:hideMark/>
          </w:tcPr>
          <w:p w14:paraId="459D3838"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0.39 </w:t>
            </w:r>
          </w:p>
        </w:tc>
        <w:tc>
          <w:tcPr>
            <w:tcW w:w="521" w:type="pct"/>
            <w:shd w:val="clear" w:color="auto" w:fill="auto"/>
            <w:noWrap/>
            <w:hideMark/>
          </w:tcPr>
          <w:p w14:paraId="3B828C98"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0.22-0.67</w:t>
            </w:r>
          </w:p>
        </w:tc>
        <w:tc>
          <w:tcPr>
            <w:tcW w:w="390" w:type="pct"/>
            <w:shd w:val="clear" w:color="auto" w:fill="auto"/>
            <w:noWrap/>
            <w:hideMark/>
          </w:tcPr>
          <w:p w14:paraId="1A586B4D"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0.004</w:t>
            </w:r>
          </w:p>
        </w:tc>
        <w:tc>
          <w:tcPr>
            <w:tcW w:w="285" w:type="pct"/>
            <w:shd w:val="clear" w:color="auto" w:fill="auto"/>
            <w:noWrap/>
            <w:hideMark/>
          </w:tcPr>
          <w:p w14:paraId="4D1938C5"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0.50 </w:t>
            </w:r>
          </w:p>
        </w:tc>
        <w:tc>
          <w:tcPr>
            <w:tcW w:w="559" w:type="pct"/>
            <w:shd w:val="clear" w:color="auto" w:fill="auto"/>
            <w:noWrap/>
            <w:hideMark/>
          </w:tcPr>
          <w:p w14:paraId="5BA3C890"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0.43-0.59</w:t>
            </w:r>
          </w:p>
        </w:tc>
        <w:tc>
          <w:tcPr>
            <w:tcW w:w="460" w:type="pct"/>
            <w:shd w:val="clear" w:color="auto" w:fill="auto"/>
            <w:hideMark/>
          </w:tcPr>
          <w:p w14:paraId="355224D7"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907982" w:rsidRPr="008E4315" w14:paraId="367EA942" w14:textId="77777777" w:rsidTr="005C1DD5">
        <w:trPr>
          <w:trHeight w:val="400"/>
        </w:trPr>
        <w:tc>
          <w:tcPr>
            <w:tcW w:w="633" w:type="pct"/>
            <w:vMerge/>
            <w:shd w:val="clear" w:color="auto" w:fill="auto"/>
            <w:noWrap/>
            <w:hideMark/>
          </w:tcPr>
          <w:p w14:paraId="05A4CF12" w14:textId="77777777" w:rsidR="00180771"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1EA88A1B"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Period 4 (2014-2018)</w:t>
            </w:r>
          </w:p>
        </w:tc>
        <w:tc>
          <w:tcPr>
            <w:tcW w:w="336" w:type="pct"/>
            <w:shd w:val="clear" w:color="auto" w:fill="auto"/>
            <w:noWrap/>
            <w:hideMark/>
          </w:tcPr>
          <w:p w14:paraId="42C6F9DC"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0.48</w:t>
            </w:r>
          </w:p>
        </w:tc>
        <w:tc>
          <w:tcPr>
            <w:tcW w:w="475" w:type="pct"/>
            <w:shd w:val="clear" w:color="auto" w:fill="auto"/>
            <w:noWrap/>
            <w:hideMark/>
          </w:tcPr>
          <w:p w14:paraId="666C54C5"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0.16-0.49</w:t>
            </w:r>
          </w:p>
        </w:tc>
        <w:tc>
          <w:tcPr>
            <w:tcW w:w="442" w:type="pct"/>
            <w:shd w:val="clear" w:color="auto" w:fill="auto"/>
            <w:noWrap/>
            <w:hideMark/>
          </w:tcPr>
          <w:p w14:paraId="64FD0053"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0.0002 </w:t>
            </w:r>
          </w:p>
        </w:tc>
        <w:tc>
          <w:tcPr>
            <w:tcW w:w="316" w:type="pct"/>
            <w:shd w:val="clear" w:color="auto" w:fill="auto"/>
            <w:noWrap/>
            <w:hideMark/>
          </w:tcPr>
          <w:p w14:paraId="59026C88"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0.07 </w:t>
            </w:r>
          </w:p>
        </w:tc>
        <w:tc>
          <w:tcPr>
            <w:tcW w:w="521" w:type="pct"/>
            <w:shd w:val="clear" w:color="auto" w:fill="auto"/>
            <w:noWrap/>
            <w:hideMark/>
          </w:tcPr>
          <w:p w14:paraId="4D0A8B53"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0.03-0.14</w:t>
            </w:r>
          </w:p>
        </w:tc>
        <w:tc>
          <w:tcPr>
            <w:tcW w:w="390" w:type="pct"/>
            <w:shd w:val="clear" w:color="auto" w:fill="auto"/>
            <w:hideMark/>
          </w:tcPr>
          <w:p w14:paraId="288FDAE7"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285" w:type="pct"/>
            <w:shd w:val="clear" w:color="auto" w:fill="auto"/>
            <w:noWrap/>
            <w:hideMark/>
          </w:tcPr>
          <w:p w14:paraId="31CD8B0A"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0.47 </w:t>
            </w:r>
          </w:p>
        </w:tc>
        <w:tc>
          <w:tcPr>
            <w:tcW w:w="559" w:type="pct"/>
            <w:shd w:val="clear" w:color="auto" w:fill="auto"/>
            <w:noWrap/>
            <w:hideMark/>
          </w:tcPr>
          <w:p w14:paraId="355BBE2C"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0.40-0.56</w:t>
            </w:r>
          </w:p>
        </w:tc>
        <w:tc>
          <w:tcPr>
            <w:tcW w:w="460" w:type="pct"/>
            <w:shd w:val="clear" w:color="auto" w:fill="auto"/>
            <w:hideMark/>
          </w:tcPr>
          <w:p w14:paraId="1B9B7906"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6827CA" w:rsidRPr="008E4315" w14:paraId="7118D944" w14:textId="77777777" w:rsidTr="005C1DD5">
        <w:trPr>
          <w:trHeight w:val="400"/>
        </w:trPr>
        <w:tc>
          <w:tcPr>
            <w:tcW w:w="633" w:type="pct"/>
            <w:vMerge w:val="restart"/>
            <w:shd w:val="clear" w:color="auto" w:fill="auto"/>
            <w:noWrap/>
            <w:hideMark/>
          </w:tcPr>
          <w:p w14:paraId="343006CB" w14:textId="3378E073" w:rsidR="00180771" w:rsidRPr="008E4315" w:rsidRDefault="00063B25" w:rsidP="0055187E">
            <w:pPr>
              <w:spacing w:line="360" w:lineRule="auto"/>
              <w:jc w:val="both"/>
              <w:rPr>
                <w:rFonts w:ascii="Book Antiqua" w:eastAsia="等线" w:hAnsi="Book Antiqua"/>
                <w:color w:val="000000"/>
                <w:lang w:eastAsia="zh-CN"/>
              </w:rPr>
            </w:pPr>
            <w:r w:rsidRPr="008E4315">
              <w:rPr>
                <w:rFonts w:ascii="Book Antiqua" w:eastAsia="等线" w:hAnsi="Book Antiqua"/>
                <w:bCs/>
                <w:color w:val="000000"/>
                <w:lang w:eastAsia="zh-CN"/>
              </w:rPr>
              <w:t>Gender</w:t>
            </w:r>
          </w:p>
        </w:tc>
        <w:tc>
          <w:tcPr>
            <w:tcW w:w="582" w:type="pct"/>
            <w:shd w:val="clear" w:color="auto" w:fill="auto"/>
            <w:noWrap/>
            <w:hideMark/>
          </w:tcPr>
          <w:p w14:paraId="31816DF7"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Male</w:t>
            </w:r>
          </w:p>
        </w:tc>
        <w:tc>
          <w:tcPr>
            <w:tcW w:w="336" w:type="pct"/>
            <w:shd w:val="clear" w:color="auto" w:fill="auto"/>
            <w:noWrap/>
            <w:hideMark/>
          </w:tcPr>
          <w:p w14:paraId="4D647CDD"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475" w:type="pct"/>
            <w:shd w:val="clear" w:color="auto" w:fill="auto"/>
            <w:noWrap/>
            <w:hideMark/>
          </w:tcPr>
          <w:p w14:paraId="231705DA" w14:textId="77777777" w:rsidR="00180771" w:rsidRPr="008E4315" w:rsidRDefault="00000000" w:rsidP="0055187E">
            <w:pPr>
              <w:spacing w:line="360" w:lineRule="auto"/>
              <w:jc w:val="both"/>
              <w:rPr>
                <w:rFonts w:ascii="Book Antiqua" w:eastAsia="等线" w:hAnsi="Book Antiqua"/>
                <w:color w:val="000000"/>
                <w:lang w:eastAsia="zh-CN"/>
              </w:rPr>
            </w:pPr>
          </w:p>
        </w:tc>
        <w:tc>
          <w:tcPr>
            <w:tcW w:w="442" w:type="pct"/>
            <w:shd w:val="clear" w:color="auto" w:fill="auto"/>
            <w:noWrap/>
            <w:hideMark/>
          </w:tcPr>
          <w:p w14:paraId="45482E53" w14:textId="77777777" w:rsidR="00180771" w:rsidRPr="008E4315" w:rsidRDefault="00000000" w:rsidP="0055187E">
            <w:pPr>
              <w:spacing w:line="360" w:lineRule="auto"/>
              <w:jc w:val="both"/>
              <w:rPr>
                <w:rFonts w:ascii="Book Antiqua" w:eastAsia="等线" w:hAnsi="Book Antiqua"/>
                <w:color w:val="000000"/>
                <w:lang w:eastAsia="zh-CN"/>
              </w:rPr>
            </w:pPr>
          </w:p>
        </w:tc>
        <w:tc>
          <w:tcPr>
            <w:tcW w:w="316" w:type="pct"/>
            <w:shd w:val="clear" w:color="auto" w:fill="auto"/>
            <w:noWrap/>
            <w:hideMark/>
          </w:tcPr>
          <w:p w14:paraId="7D25ED7B" w14:textId="77777777" w:rsidR="00180771" w:rsidRPr="008E4315" w:rsidRDefault="00000000" w:rsidP="0055187E">
            <w:pPr>
              <w:spacing w:line="360" w:lineRule="auto"/>
              <w:jc w:val="both"/>
              <w:rPr>
                <w:rFonts w:ascii="Book Antiqua" w:eastAsia="等线" w:hAnsi="Book Antiqua"/>
                <w:color w:val="000000"/>
                <w:lang w:eastAsia="zh-CN"/>
              </w:rPr>
            </w:pPr>
          </w:p>
        </w:tc>
        <w:tc>
          <w:tcPr>
            <w:tcW w:w="521" w:type="pct"/>
            <w:shd w:val="clear" w:color="auto" w:fill="auto"/>
            <w:noWrap/>
            <w:hideMark/>
          </w:tcPr>
          <w:p w14:paraId="331484E4" w14:textId="77777777" w:rsidR="00180771"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353AE663" w14:textId="77777777" w:rsidR="00180771"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2FA5295A"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59" w:type="pct"/>
            <w:shd w:val="clear" w:color="auto" w:fill="auto"/>
            <w:noWrap/>
            <w:hideMark/>
          </w:tcPr>
          <w:p w14:paraId="6E301CD0" w14:textId="77777777" w:rsidR="00180771" w:rsidRPr="008E4315" w:rsidRDefault="00000000" w:rsidP="0055187E">
            <w:pPr>
              <w:spacing w:line="360" w:lineRule="auto"/>
              <w:jc w:val="both"/>
              <w:rPr>
                <w:rFonts w:ascii="Book Antiqua" w:eastAsia="等线" w:hAnsi="Book Antiqua"/>
                <w:color w:val="000000"/>
                <w:lang w:eastAsia="zh-CN"/>
              </w:rPr>
            </w:pPr>
          </w:p>
        </w:tc>
        <w:tc>
          <w:tcPr>
            <w:tcW w:w="460" w:type="pct"/>
            <w:shd w:val="clear" w:color="auto" w:fill="auto"/>
            <w:noWrap/>
            <w:hideMark/>
          </w:tcPr>
          <w:p w14:paraId="46CE3D77" w14:textId="77777777" w:rsidR="00180771" w:rsidRPr="008E4315" w:rsidRDefault="00000000" w:rsidP="0055187E">
            <w:pPr>
              <w:spacing w:line="360" w:lineRule="auto"/>
              <w:jc w:val="both"/>
              <w:rPr>
                <w:rFonts w:ascii="Book Antiqua" w:eastAsia="等线" w:hAnsi="Book Antiqua"/>
                <w:color w:val="000000"/>
                <w:lang w:eastAsia="zh-CN"/>
              </w:rPr>
            </w:pPr>
          </w:p>
        </w:tc>
      </w:tr>
      <w:tr w:rsidR="006827CA" w:rsidRPr="008E4315" w14:paraId="1CB59531" w14:textId="77777777" w:rsidTr="005C1DD5">
        <w:trPr>
          <w:trHeight w:val="400"/>
        </w:trPr>
        <w:tc>
          <w:tcPr>
            <w:tcW w:w="633" w:type="pct"/>
            <w:vMerge/>
            <w:shd w:val="clear" w:color="auto" w:fill="auto"/>
            <w:noWrap/>
            <w:hideMark/>
          </w:tcPr>
          <w:p w14:paraId="6153FA24" w14:textId="77777777" w:rsidR="00180771"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6DB01B68"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Female</w:t>
            </w:r>
          </w:p>
        </w:tc>
        <w:tc>
          <w:tcPr>
            <w:tcW w:w="336" w:type="pct"/>
            <w:shd w:val="clear" w:color="auto" w:fill="auto"/>
            <w:noWrap/>
            <w:hideMark/>
          </w:tcPr>
          <w:p w14:paraId="181846F1"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0.92</w:t>
            </w:r>
          </w:p>
        </w:tc>
        <w:tc>
          <w:tcPr>
            <w:tcW w:w="475" w:type="pct"/>
            <w:shd w:val="clear" w:color="auto" w:fill="auto"/>
            <w:noWrap/>
            <w:hideMark/>
          </w:tcPr>
          <w:p w14:paraId="76663D3A"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0.80-1.07</w:t>
            </w:r>
          </w:p>
        </w:tc>
        <w:tc>
          <w:tcPr>
            <w:tcW w:w="442" w:type="pct"/>
            <w:shd w:val="clear" w:color="auto" w:fill="auto"/>
            <w:hideMark/>
          </w:tcPr>
          <w:p w14:paraId="4B47C451"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0.35</w:t>
            </w:r>
          </w:p>
        </w:tc>
        <w:tc>
          <w:tcPr>
            <w:tcW w:w="316" w:type="pct"/>
            <w:shd w:val="clear" w:color="auto" w:fill="auto"/>
            <w:noWrap/>
            <w:hideMark/>
          </w:tcPr>
          <w:p w14:paraId="1B434725" w14:textId="77777777" w:rsidR="00180771" w:rsidRPr="008E4315" w:rsidRDefault="00000000" w:rsidP="0055187E">
            <w:pPr>
              <w:spacing w:line="360" w:lineRule="auto"/>
              <w:jc w:val="both"/>
              <w:rPr>
                <w:rFonts w:ascii="Book Antiqua" w:eastAsia="等线" w:hAnsi="Book Antiqua"/>
                <w:color w:val="000000"/>
                <w:lang w:eastAsia="zh-CN"/>
              </w:rPr>
            </w:pPr>
          </w:p>
        </w:tc>
        <w:tc>
          <w:tcPr>
            <w:tcW w:w="521" w:type="pct"/>
            <w:shd w:val="clear" w:color="auto" w:fill="auto"/>
            <w:noWrap/>
            <w:hideMark/>
          </w:tcPr>
          <w:p w14:paraId="7F0D299C" w14:textId="77777777" w:rsidR="00180771"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37023757" w14:textId="77777777" w:rsidR="00180771"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6B11CD35"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0.85</w:t>
            </w:r>
          </w:p>
        </w:tc>
        <w:tc>
          <w:tcPr>
            <w:tcW w:w="559" w:type="pct"/>
            <w:shd w:val="clear" w:color="auto" w:fill="auto"/>
            <w:noWrap/>
            <w:hideMark/>
          </w:tcPr>
          <w:p w14:paraId="24FA6AD5"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0.79-0.92</w:t>
            </w:r>
          </w:p>
        </w:tc>
        <w:tc>
          <w:tcPr>
            <w:tcW w:w="460" w:type="pct"/>
            <w:shd w:val="clear" w:color="auto" w:fill="auto"/>
            <w:hideMark/>
          </w:tcPr>
          <w:p w14:paraId="35E13B88" w14:textId="77777777" w:rsidR="00180771"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6827CA" w:rsidRPr="008E4315" w14:paraId="4E0F3FA8" w14:textId="77777777" w:rsidTr="005C1DD5">
        <w:trPr>
          <w:trHeight w:val="400"/>
        </w:trPr>
        <w:tc>
          <w:tcPr>
            <w:tcW w:w="633" w:type="pct"/>
            <w:vMerge w:val="restart"/>
            <w:shd w:val="clear" w:color="auto" w:fill="auto"/>
            <w:noWrap/>
            <w:hideMark/>
          </w:tcPr>
          <w:p w14:paraId="7D2948E5"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bCs/>
                <w:color w:val="000000"/>
                <w:lang w:eastAsia="zh-CN"/>
              </w:rPr>
              <w:t>Primary tumor location</w:t>
            </w:r>
          </w:p>
        </w:tc>
        <w:tc>
          <w:tcPr>
            <w:tcW w:w="582" w:type="pct"/>
            <w:shd w:val="clear" w:color="auto" w:fill="auto"/>
            <w:noWrap/>
            <w:hideMark/>
          </w:tcPr>
          <w:p w14:paraId="33DE8010"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Proximal </w:t>
            </w:r>
          </w:p>
        </w:tc>
        <w:tc>
          <w:tcPr>
            <w:tcW w:w="336" w:type="pct"/>
            <w:shd w:val="clear" w:color="auto" w:fill="auto"/>
            <w:noWrap/>
            <w:hideMark/>
          </w:tcPr>
          <w:p w14:paraId="79E3BDDA"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475" w:type="pct"/>
            <w:shd w:val="clear" w:color="auto" w:fill="auto"/>
            <w:noWrap/>
            <w:hideMark/>
          </w:tcPr>
          <w:p w14:paraId="30F73E72" w14:textId="77777777" w:rsidR="004113AA" w:rsidRPr="008E4315" w:rsidRDefault="00000000" w:rsidP="0055187E">
            <w:pPr>
              <w:spacing w:line="360" w:lineRule="auto"/>
              <w:jc w:val="both"/>
              <w:rPr>
                <w:rFonts w:ascii="Book Antiqua" w:eastAsia="等线" w:hAnsi="Book Antiqua"/>
                <w:color w:val="000000"/>
                <w:lang w:eastAsia="zh-CN"/>
              </w:rPr>
            </w:pPr>
          </w:p>
        </w:tc>
        <w:tc>
          <w:tcPr>
            <w:tcW w:w="442" w:type="pct"/>
            <w:shd w:val="clear" w:color="auto" w:fill="auto"/>
            <w:noWrap/>
            <w:hideMark/>
          </w:tcPr>
          <w:p w14:paraId="182364C6" w14:textId="77777777" w:rsidR="004113AA" w:rsidRPr="008E4315" w:rsidRDefault="00000000" w:rsidP="0055187E">
            <w:pPr>
              <w:spacing w:line="360" w:lineRule="auto"/>
              <w:jc w:val="both"/>
              <w:rPr>
                <w:rFonts w:ascii="Book Antiqua" w:eastAsia="等线" w:hAnsi="Book Antiqua"/>
                <w:color w:val="000000"/>
                <w:lang w:eastAsia="zh-CN"/>
              </w:rPr>
            </w:pPr>
          </w:p>
        </w:tc>
        <w:tc>
          <w:tcPr>
            <w:tcW w:w="316" w:type="pct"/>
            <w:shd w:val="clear" w:color="auto" w:fill="auto"/>
            <w:noWrap/>
            <w:hideMark/>
          </w:tcPr>
          <w:p w14:paraId="20DDACBD"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21" w:type="pct"/>
            <w:shd w:val="clear" w:color="auto" w:fill="auto"/>
            <w:noWrap/>
            <w:hideMark/>
          </w:tcPr>
          <w:p w14:paraId="733899F6" w14:textId="77777777" w:rsidR="004113AA"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5D776142" w14:textId="77777777" w:rsidR="004113AA"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47DB1A96"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59" w:type="pct"/>
            <w:shd w:val="clear" w:color="auto" w:fill="auto"/>
            <w:noWrap/>
            <w:hideMark/>
          </w:tcPr>
          <w:p w14:paraId="3B97BEC4" w14:textId="77777777" w:rsidR="004113AA" w:rsidRPr="008E4315" w:rsidRDefault="00000000" w:rsidP="0055187E">
            <w:pPr>
              <w:spacing w:line="360" w:lineRule="auto"/>
              <w:jc w:val="both"/>
              <w:rPr>
                <w:rFonts w:ascii="Book Antiqua" w:eastAsia="等线" w:hAnsi="Book Antiqua"/>
                <w:color w:val="000000"/>
                <w:lang w:eastAsia="zh-CN"/>
              </w:rPr>
            </w:pPr>
          </w:p>
        </w:tc>
        <w:tc>
          <w:tcPr>
            <w:tcW w:w="460" w:type="pct"/>
            <w:shd w:val="clear" w:color="auto" w:fill="auto"/>
            <w:noWrap/>
            <w:hideMark/>
          </w:tcPr>
          <w:p w14:paraId="477E299D" w14:textId="77777777" w:rsidR="004113AA" w:rsidRPr="008E4315" w:rsidRDefault="00000000" w:rsidP="0055187E">
            <w:pPr>
              <w:spacing w:line="360" w:lineRule="auto"/>
              <w:jc w:val="both"/>
              <w:rPr>
                <w:rFonts w:ascii="Book Antiqua" w:eastAsia="等线" w:hAnsi="Book Antiqua"/>
                <w:color w:val="000000"/>
                <w:lang w:eastAsia="zh-CN"/>
              </w:rPr>
            </w:pPr>
          </w:p>
        </w:tc>
      </w:tr>
      <w:tr w:rsidR="006827CA" w:rsidRPr="008E4315" w14:paraId="35E3A484" w14:textId="77777777" w:rsidTr="005C1DD5">
        <w:trPr>
          <w:trHeight w:val="400"/>
        </w:trPr>
        <w:tc>
          <w:tcPr>
            <w:tcW w:w="633" w:type="pct"/>
            <w:vMerge/>
            <w:shd w:val="clear" w:color="auto" w:fill="auto"/>
            <w:noWrap/>
            <w:hideMark/>
          </w:tcPr>
          <w:p w14:paraId="3A09DEC8" w14:textId="77777777" w:rsidR="004113AA"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27B474D3"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Distal</w:t>
            </w:r>
          </w:p>
        </w:tc>
        <w:tc>
          <w:tcPr>
            <w:tcW w:w="336" w:type="pct"/>
            <w:shd w:val="clear" w:color="auto" w:fill="auto"/>
            <w:noWrap/>
            <w:hideMark/>
          </w:tcPr>
          <w:p w14:paraId="50F29825"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0.92</w:t>
            </w:r>
          </w:p>
        </w:tc>
        <w:tc>
          <w:tcPr>
            <w:tcW w:w="475" w:type="pct"/>
            <w:shd w:val="clear" w:color="auto" w:fill="auto"/>
            <w:noWrap/>
            <w:hideMark/>
          </w:tcPr>
          <w:p w14:paraId="05C3A6F3"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0.75-1.12</w:t>
            </w:r>
          </w:p>
        </w:tc>
        <w:tc>
          <w:tcPr>
            <w:tcW w:w="442" w:type="pct"/>
            <w:shd w:val="clear" w:color="auto" w:fill="auto"/>
            <w:noWrap/>
            <w:hideMark/>
          </w:tcPr>
          <w:p w14:paraId="3DE87425"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0.47</w:t>
            </w:r>
          </w:p>
        </w:tc>
        <w:tc>
          <w:tcPr>
            <w:tcW w:w="316" w:type="pct"/>
            <w:shd w:val="clear" w:color="auto" w:fill="auto"/>
            <w:noWrap/>
            <w:hideMark/>
          </w:tcPr>
          <w:p w14:paraId="19BC8E4E"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0.88</w:t>
            </w:r>
          </w:p>
        </w:tc>
        <w:tc>
          <w:tcPr>
            <w:tcW w:w="521" w:type="pct"/>
            <w:shd w:val="clear" w:color="auto" w:fill="auto"/>
            <w:noWrap/>
            <w:hideMark/>
          </w:tcPr>
          <w:p w14:paraId="71ABF829"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0.60-1.29</w:t>
            </w:r>
          </w:p>
        </w:tc>
        <w:tc>
          <w:tcPr>
            <w:tcW w:w="390" w:type="pct"/>
            <w:shd w:val="clear" w:color="auto" w:fill="auto"/>
            <w:noWrap/>
            <w:hideMark/>
          </w:tcPr>
          <w:p w14:paraId="6D5C3514"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0.58</w:t>
            </w:r>
          </w:p>
        </w:tc>
        <w:tc>
          <w:tcPr>
            <w:tcW w:w="285" w:type="pct"/>
            <w:shd w:val="clear" w:color="auto" w:fill="auto"/>
            <w:noWrap/>
            <w:hideMark/>
          </w:tcPr>
          <w:p w14:paraId="056D2798"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0.88</w:t>
            </w:r>
          </w:p>
        </w:tc>
        <w:tc>
          <w:tcPr>
            <w:tcW w:w="559" w:type="pct"/>
            <w:shd w:val="clear" w:color="auto" w:fill="auto"/>
            <w:noWrap/>
            <w:hideMark/>
          </w:tcPr>
          <w:p w14:paraId="4794B847"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0.80-0.98</w:t>
            </w:r>
          </w:p>
        </w:tc>
        <w:tc>
          <w:tcPr>
            <w:tcW w:w="460" w:type="pct"/>
            <w:shd w:val="clear" w:color="auto" w:fill="auto"/>
            <w:noWrap/>
            <w:hideMark/>
          </w:tcPr>
          <w:p w14:paraId="2F6E4F44" w14:textId="77777777" w:rsidR="004113AA"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0.02</w:t>
            </w:r>
          </w:p>
        </w:tc>
      </w:tr>
      <w:tr w:rsidR="006827CA" w:rsidRPr="008E4315" w14:paraId="12286786" w14:textId="77777777" w:rsidTr="005C1DD5">
        <w:trPr>
          <w:trHeight w:val="400"/>
        </w:trPr>
        <w:tc>
          <w:tcPr>
            <w:tcW w:w="633" w:type="pct"/>
            <w:vMerge w:val="restart"/>
            <w:shd w:val="clear" w:color="auto" w:fill="auto"/>
            <w:noWrap/>
            <w:hideMark/>
          </w:tcPr>
          <w:p w14:paraId="792B3A5C"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bCs/>
                <w:color w:val="000000"/>
                <w:lang w:eastAsia="zh-CN"/>
              </w:rPr>
              <w:t>Differentiation</w:t>
            </w:r>
          </w:p>
        </w:tc>
        <w:tc>
          <w:tcPr>
            <w:tcW w:w="582" w:type="pct"/>
            <w:shd w:val="clear" w:color="auto" w:fill="auto"/>
            <w:noWrap/>
            <w:hideMark/>
          </w:tcPr>
          <w:p w14:paraId="0A6AD688"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Well</w:t>
            </w:r>
          </w:p>
        </w:tc>
        <w:tc>
          <w:tcPr>
            <w:tcW w:w="336" w:type="pct"/>
            <w:shd w:val="clear" w:color="auto" w:fill="auto"/>
            <w:noWrap/>
            <w:hideMark/>
          </w:tcPr>
          <w:p w14:paraId="3FB4E3AB"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475" w:type="pct"/>
            <w:shd w:val="clear" w:color="auto" w:fill="auto"/>
            <w:noWrap/>
            <w:hideMark/>
          </w:tcPr>
          <w:p w14:paraId="198EDCCF" w14:textId="77777777" w:rsidR="00730B95" w:rsidRPr="008E4315" w:rsidRDefault="00000000" w:rsidP="0055187E">
            <w:pPr>
              <w:spacing w:line="360" w:lineRule="auto"/>
              <w:jc w:val="both"/>
              <w:rPr>
                <w:rFonts w:ascii="Book Antiqua" w:eastAsia="等线" w:hAnsi="Book Antiqua"/>
                <w:color w:val="000000"/>
                <w:lang w:eastAsia="zh-CN"/>
              </w:rPr>
            </w:pPr>
          </w:p>
        </w:tc>
        <w:tc>
          <w:tcPr>
            <w:tcW w:w="442" w:type="pct"/>
            <w:shd w:val="clear" w:color="auto" w:fill="auto"/>
            <w:noWrap/>
            <w:hideMark/>
          </w:tcPr>
          <w:p w14:paraId="18B9A1D5" w14:textId="77777777" w:rsidR="00730B95" w:rsidRPr="008E4315" w:rsidRDefault="00000000" w:rsidP="0055187E">
            <w:pPr>
              <w:spacing w:line="360" w:lineRule="auto"/>
              <w:jc w:val="both"/>
              <w:rPr>
                <w:rFonts w:ascii="Book Antiqua" w:eastAsia="等线" w:hAnsi="Book Antiqua"/>
                <w:color w:val="000000"/>
                <w:lang w:eastAsia="zh-CN"/>
              </w:rPr>
            </w:pPr>
          </w:p>
        </w:tc>
        <w:tc>
          <w:tcPr>
            <w:tcW w:w="316" w:type="pct"/>
            <w:shd w:val="clear" w:color="auto" w:fill="auto"/>
            <w:noWrap/>
            <w:hideMark/>
          </w:tcPr>
          <w:p w14:paraId="24821770" w14:textId="77777777" w:rsidR="00730B95" w:rsidRPr="008E4315" w:rsidRDefault="00000000" w:rsidP="0055187E">
            <w:pPr>
              <w:spacing w:line="360" w:lineRule="auto"/>
              <w:jc w:val="both"/>
              <w:rPr>
                <w:rFonts w:ascii="Book Antiqua" w:eastAsia="等线" w:hAnsi="Book Antiqua"/>
                <w:color w:val="000000"/>
                <w:lang w:eastAsia="zh-CN"/>
              </w:rPr>
            </w:pPr>
          </w:p>
        </w:tc>
        <w:tc>
          <w:tcPr>
            <w:tcW w:w="521" w:type="pct"/>
            <w:shd w:val="clear" w:color="auto" w:fill="auto"/>
            <w:noWrap/>
            <w:hideMark/>
          </w:tcPr>
          <w:p w14:paraId="2DC9D9DD" w14:textId="77777777" w:rsidR="00730B95"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33B7B346" w14:textId="77777777" w:rsidR="00730B95"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296562EA"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59" w:type="pct"/>
            <w:shd w:val="clear" w:color="auto" w:fill="auto"/>
            <w:noWrap/>
            <w:hideMark/>
          </w:tcPr>
          <w:p w14:paraId="319086B9" w14:textId="77777777" w:rsidR="00730B95" w:rsidRPr="008E4315" w:rsidRDefault="00000000" w:rsidP="0055187E">
            <w:pPr>
              <w:spacing w:line="360" w:lineRule="auto"/>
              <w:jc w:val="both"/>
              <w:rPr>
                <w:rFonts w:ascii="Book Antiqua" w:eastAsia="等线" w:hAnsi="Book Antiqua"/>
                <w:color w:val="000000"/>
                <w:lang w:eastAsia="zh-CN"/>
              </w:rPr>
            </w:pPr>
          </w:p>
        </w:tc>
        <w:tc>
          <w:tcPr>
            <w:tcW w:w="460" w:type="pct"/>
            <w:shd w:val="clear" w:color="auto" w:fill="auto"/>
            <w:noWrap/>
            <w:hideMark/>
          </w:tcPr>
          <w:p w14:paraId="108D2746" w14:textId="77777777" w:rsidR="00730B95" w:rsidRPr="008E4315" w:rsidRDefault="00000000" w:rsidP="0055187E">
            <w:pPr>
              <w:spacing w:line="360" w:lineRule="auto"/>
              <w:jc w:val="both"/>
              <w:rPr>
                <w:rFonts w:ascii="Book Antiqua" w:eastAsia="等线" w:hAnsi="Book Antiqua"/>
                <w:color w:val="000000"/>
                <w:lang w:eastAsia="zh-CN"/>
              </w:rPr>
            </w:pPr>
          </w:p>
        </w:tc>
      </w:tr>
      <w:tr w:rsidR="006827CA" w:rsidRPr="008E4315" w14:paraId="4A6CA89D" w14:textId="77777777" w:rsidTr="005C1DD5">
        <w:trPr>
          <w:trHeight w:val="400"/>
        </w:trPr>
        <w:tc>
          <w:tcPr>
            <w:tcW w:w="633" w:type="pct"/>
            <w:vMerge/>
            <w:shd w:val="clear" w:color="auto" w:fill="auto"/>
            <w:noWrap/>
            <w:hideMark/>
          </w:tcPr>
          <w:p w14:paraId="331830E9" w14:textId="77777777" w:rsidR="00730B95"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42191B15"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Moderate</w:t>
            </w:r>
          </w:p>
        </w:tc>
        <w:tc>
          <w:tcPr>
            <w:tcW w:w="336" w:type="pct"/>
            <w:shd w:val="clear" w:color="auto" w:fill="auto"/>
            <w:noWrap/>
            <w:hideMark/>
          </w:tcPr>
          <w:p w14:paraId="5830D68F"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2.89 </w:t>
            </w:r>
          </w:p>
        </w:tc>
        <w:tc>
          <w:tcPr>
            <w:tcW w:w="475" w:type="pct"/>
            <w:shd w:val="clear" w:color="auto" w:fill="auto"/>
            <w:noWrap/>
            <w:hideMark/>
          </w:tcPr>
          <w:p w14:paraId="64A4154C"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0.88-9.48</w:t>
            </w:r>
          </w:p>
        </w:tc>
        <w:tc>
          <w:tcPr>
            <w:tcW w:w="442" w:type="pct"/>
            <w:shd w:val="clear" w:color="auto" w:fill="auto"/>
            <w:hideMark/>
          </w:tcPr>
          <w:p w14:paraId="05D1ED4A"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0.14</w:t>
            </w:r>
          </w:p>
        </w:tc>
        <w:tc>
          <w:tcPr>
            <w:tcW w:w="316" w:type="pct"/>
            <w:shd w:val="clear" w:color="auto" w:fill="auto"/>
            <w:noWrap/>
            <w:hideMark/>
          </w:tcPr>
          <w:p w14:paraId="6188D9D7" w14:textId="77777777" w:rsidR="00730B95" w:rsidRPr="008E4315" w:rsidRDefault="00000000" w:rsidP="0055187E">
            <w:pPr>
              <w:spacing w:line="360" w:lineRule="auto"/>
              <w:jc w:val="both"/>
              <w:rPr>
                <w:rFonts w:ascii="Book Antiqua" w:eastAsia="等线" w:hAnsi="Book Antiqua"/>
                <w:color w:val="000000"/>
                <w:lang w:eastAsia="zh-CN"/>
              </w:rPr>
            </w:pPr>
          </w:p>
        </w:tc>
        <w:tc>
          <w:tcPr>
            <w:tcW w:w="521" w:type="pct"/>
            <w:shd w:val="clear" w:color="auto" w:fill="auto"/>
            <w:noWrap/>
            <w:hideMark/>
          </w:tcPr>
          <w:p w14:paraId="5A1A0284" w14:textId="77777777" w:rsidR="00730B95"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32DF73FF" w14:textId="77777777" w:rsidR="00730B95"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4171C2A5"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1.90 </w:t>
            </w:r>
          </w:p>
        </w:tc>
        <w:tc>
          <w:tcPr>
            <w:tcW w:w="559" w:type="pct"/>
            <w:shd w:val="clear" w:color="auto" w:fill="auto"/>
            <w:noWrap/>
            <w:hideMark/>
          </w:tcPr>
          <w:p w14:paraId="444518F2"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1.36-2.65</w:t>
            </w:r>
          </w:p>
        </w:tc>
        <w:tc>
          <w:tcPr>
            <w:tcW w:w="460" w:type="pct"/>
            <w:shd w:val="clear" w:color="auto" w:fill="auto"/>
            <w:hideMark/>
          </w:tcPr>
          <w:p w14:paraId="29DAD00F"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0.0002</w:t>
            </w:r>
          </w:p>
        </w:tc>
      </w:tr>
      <w:tr w:rsidR="006827CA" w:rsidRPr="008E4315" w14:paraId="2C67E279" w14:textId="77777777" w:rsidTr="005C1DD5">
        <w:trPr>
          <w:trHeight w:val="400"/>
        </w:trPr>
        <w:tc>
          <w:tcPr>
            <w:tcW w:w="633" w:type="pct"/>
            <w:vMerge/>
            <w:shd w:val="clear" w:color="auto" w:fill="auto"/>
            <w:noWrap/>
            <w:hideMark/>
          </w:tcPr>
          <w:p w14:paraId="458D6EB8" w14:textId="77777777" w:rsidR="00730B95"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5DDD60F5"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Poor/Undifferentiated</w:t>
            </w:r>
          </w:p>
        </w:tc>
        <w:tc>
          <w:tcPr>
            <w:tcW w:w="336" w:type="pct"/>
            <w:shd w:val="clear" w:color="auto" w:fill="auto"/>
            <w:noWrap/>
            <w:hideMark/>
          </w:tcPr>
          <w:p w14:paraId="10DD8839"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4.77</w:t>
            </w:r>
          </w:p>
        </w:tc>
        <w:tc>
          <w:tcPr>
            <w:tcW w:w="475" w:type="pct"/>
            <w:shd w:val="clear" w:color="auto" w:fill="auto"/>
            <w:noWrap/>
            <w:hideMark/>
          </w:tcPr>
          <w:p w14:paraId="1DBFB7CB"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1.47-15.44</w:t>
            </w:r>
          </w:p>
        </w:tc>
        <w:tc>
          <w:tcPr>
            <w:tcW w:w="442" w:type="pct"/>
            <w:shd w:val="clear" w:color="auto" w:fill="auto"/>
            <w:hideMark/>
          </w:tcPr>
          <w:p w14:paraId="5EFAAC5A"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0.03</w:t>
            </w:r>
          </w:p>
        </w:tc>
        <w:tc>
          <w:tcPr>
            <w:tcW w:w="316" w:type="pct"/>
            <w:shd w:val="clear" w:color="auto" w:fill="auto"/>
            <w:noWrap/>
            <w:hideMark/>
          </w:tcPr>
          <w:p w14:paraId="51B2EF15" w14:textId="77777777" w:rsidR="00730B95" w:rsidRPr="008E4315" w:rsidRDefault="00000000" w:rsidP="0055187E">
            <w:pPr>
              <w:spacing w:line="360" w:lineRule="auto"/>
              <w:jc w:val="both"/>
              <w:rPr>
                <w:rFonts w:ascii="Book Antiqua" w:eastAsia="等线" w:hAnsi="Book Antiqua"/>
                <w:color w:val="000000"/>
                <w:lang w:eastAsia="zh-CN"/>
              </w:rPr>
            </w:pPr>
          </w:p>
        </w:tc>
        <w:tc>
          <w:tcPr>
            <w:tcW w:w="521" w:type="pct"/>
            <w:shd w:val="clear" w:color="auto" w:fill="auto"/>
            <w:noWrap/>
            <w:hideMark/>
          </w:tcPr>
          <w:p w14:paraId="588AD22B" w14:textId="77777777" w:rsidR="00730B95"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60AD97C8" w14:textId="77777777" w:rsidR="00730B95"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7EA4BD87"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2.97</w:t>
            </w:r>
          </w:p>
        </w:tc>
        <w:tc>
          <w:tcPr>
            <w:tcW w:w="559" w:type="pct"/>
            <w:shd w:val="clear" w:color="auto" w:fill="auto"/>
            <w:noWrap/>
            <w:hideMark/>
          </w:tcPr>
          <w:p w14:paraId="1107D723"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2.16-4.07</w:t>
            </w:r>
          </w:p>
        </w:tc>
        <w:tc>
          <w:tcPr>
            <w:tcW w:w="460" w:type="pct"/>
            <w:shd w:val="clear" w:color="auto" w:fill="auto"/>
            <w:hideMark/>
          </w:tcPr>
          <w:p w14:paraId="74D50D30"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6827CA" w:rsidRPr="008E4315" w14:paraId="063DD8B9" w14:textId="77777777" w:rsidTr="005C1DD5">
        <w:trPr>
          <w:trHeight w:val="400"/>
        </w:trPr>
        <w:tc>
          <w:tcPr>
            <w:tcW w:w="633" w:type="pct"/>
            <w:vMerge w:val="restart"/>
            <w:shd w:val="clear" w:color="auto" w:fill="auto"/>
            <w:noWrap/>
            <w:hideMark/>
          </w:tcPr>
          <w:p w14:paraId="28681580" w14:textId="77777777" w:rsidR="00730B95" w:rsidRPr="008E4315" w:rsidRDefault="00000000" w:rsidP="0055187E">
            <w:pPr>
              <w:spacing w:line="360" w:lineRule="auto"/>
              <w:jc w:val="both"/>
              <w:rPr>
                <w:rFonts w:ascii="Book Antiqua" w:eastAsia="等线" w:hAnsi="Book Antiqua"/>
                <w:color w:val="000000"/>
                <w:lang w:eastAsia="zh-CN"/>
              </w:rPr>
            </w:pPr>
            <w:proofErr w:type="spellStart"/>
            <w:r w:rsidRPr="008E4315">
              <w:rPr>
                <w:rFonts w:ascii="Book Antiqua" w:eastAsia="等线" w:hAnsi="Book Antiqua"/>
                <w:bCs/>
                <w:color w:val="000000"/>
                <w:lang w:eastAsia="zh-CN"/>
              </w:rPr>
              <w:t>Linitis</w:t>
            </w:r>
            <w:proofErr w:type="spellEnd"/>
            <w:r w:rsidRPr="008E4315">
              <w:rPr>
                <w:rFonts w:ascii="Book Antiqua" w:eastAsia="等线" w:hAnsi="Book Antiqua"/>
                <w:bCs/>
                <w:color w:val="000000"/>
                <w:lang w:eastAsia="zh-CN"/>
              </w:rPr>
              <w:t xml:space="preserve"> </w:t>
            </w:r>
            <w:proofErr w:type="spellStart"/>
            <w:r w:rsidRPr="008E4315">
              <w:rPr>
                <w:rFonts w:ascii="Book Antiqua" w:eastAsia="等线" w:hAnsi="Book Antiqua"/>
                <w:bCs/>
                <w:color w:val="000000"/>
                <w:lang w:eastAsia="zh-CN"/>
              </w:rPr>
              <w:t>plastica</w:t>
            </w:r>
            <w:proofErr w:type="spellEnd"/>
          </w:p>
        </w:tc>
        <w:tc>
          <w:tcPr>
            <w:tcW w:w="582" w:type="pct"/>
            <w:shd w:val="clear" w:color="auto" w:fill="auto"/>
            <w:noWrap/>
            <w:hideMark/>
          </w:tcPr>
          <w:p w14:paraId="3C0D854D"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Yes</w:t>
            </w:r>
          </w:p>
        </w:tc>
        <w:tc>
          <w:tcPr>
            <w:tcW w:w="336" w:type="pct"/>
            <w:shd w:val="clear" w:color="auto" w:fill="auto"/>
            <w:noWrap/>
            <w:hideMark/>
          </w:tcPr>
          <w:p w14:paraId="6DBF9E7B"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1.73 </w:t>
            </w:r>
          </w:p>
        </w:tc>
        <w:tc>
          <w:tcPr>
            <w:tcW w:w="475" w:type="pct"/>
            <w:shd w:val="clear" w:color="auto" w:fill="auto"/>
            <w:noWrap/>
            <w:hideMark/>
          </w:tcPr>
          <w:p w14:paraId="6B2FC7C5"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1.12-2.68</w:t>
            </w:r>
          </w:p>
        </w:tc>
        <w:tc>
          <w:tcPr>
            <w:tcW w:w="442" w:type="pct"/>
            <w:shd w:val="clear" w:color="auto" w:fill="auto"/>
            <w:hideMark/>
          </w:tcPr>
          <w:p w14:paraId="230FD0C5"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0.04 </w:t>
            </w:r>
          </w:p>
        </w:tc>
        <w:tc>
          <w:tcPr>
            <w:tcW w:w="316" w:type="pct"/>
            <w:shd w:val="clear" w:color="auto" w:fill="auto"/>
            <w:noWrap/>
            <w:hideMark/>
          </w:tcPr>
          <w:p w14:paraId="30C8E750"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6.70 </w:t>
            </w:r>
          </w:p>
        </w:tc>
        <w:tc>
          <w:tcPr>
            <w:tcW w:w="521" w:type="pct"/>
            <w:shd w:val="clear" w:color="auto" w:fill="auto"/>
            <w:noWrap/>
            <w:hideMark/>
          </w:tcPr>
          <w:p w14:paraId="265EC86C"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2.72-16.50</w:t>
            </w:r>
          </w:p>
        </w:tc>
        <w:tc>
          <w:tcPr>
            <w:tcW w:w="390" w:type="pct"/>
            <w:shd w:val="clear" w:color="auto" w:fill="auto"/>
            <w:noWrap/>
            <w:hideMark/>
          </w:tcPr>
          <w:p w14:paraId="1D3BA157"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0.0005</w:t>
            </w:r>
          </w:p>
        </w:tc>
        <w:tc>
          <w:tcPr>
            <w:tcW w:w="285" w:type="pct"/>
            <w:shd w:val="clear" w:color="auto" w:fill="auto"/>
            <w:noWrap/>
            <w:hideMark/>
          </w:tcPr>
          <w:p w14:paraId="13A952BC"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1.63</w:t>
            </w:r>
          </w:p>
        </w:tc>
        <w:tc>
          <w:tcPr>
            <w:tcW w:w="559" w:type="pct"/>
            <w:shd w:val="clear" w:color="auto" w:fill="auto"/>
            <w:noWrap/>
            <w:hideMark/>
          </w:tcPr>
          <w:p w14:paraId="61D7BEC0"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1.21-2.19</w:t>
            </w:r>
          </w:p>
        </w:tc>
        <w:tc>
          <w:tcPr>
            <w:tcW w:w="460" w:type="pct"/>
            <w:shd w:val="clear" w:color="auto" w:fill="auto"/>
            <w:noWrap/>
            <w:hideMark/>
          </w:tcPr>
          <w:p w14:paraId="2CBDBE64"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0.001</w:t>
            </w:r>
          </w:p>
        </w:tc>
      </w:tr>
      <w:tr w:rsidR="006827CA" w:rsidRPr="008E4315" w14:paraId="621C1ADA" w14:textId="77777777" w:rsidTr="005C1DD5">
        <w:trPr>
          <w:trHeight w:val="400"/>
        </w:trPr>
        <w:tc>
          <w:tcPr>
            <w:tcW w:w="633" w:type="pct"/>
            <w:vMerge/>
            <w:shd w:val="clear" w:color="auto" w:fill="auto"/>
            <w:noWrap/>
            <w:hideMark/>
          </w:tcPr>
          <w:p w14:paraId="0DAFF53F" w14:textId="77777777" w:rsidR="00730B95"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326022AB"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No/unknown</w:t>
            </w:r>
          </w:p>
        </w:tc>
        <w:tc>
          <w:tcPr>
            <w:tcW w:w="336" w:type="pct"/>
            <w:shd w:val="clear" w:color="auto" w:fill="auto"/>
            <w:noWrap/>
            <w:hideMark/>
          </w:tcPr>
          <w:p w14:paraId="2D1EB71D"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475" w:type="pct"/>
            <w:shd w:val="clear" w:color="auto" w:fill="auto"/>
            <w:noWrap/>
            <w:hideMark/>
          </w:tcPr>
          <w:p w14:paraId="0E63A7D5" w14:textId="77777777" w:rsidR="00730B95" w:rsidRPr="008E4315" w:rsidRDefault="00000000" w:rsidP="0055187E">
            <w:pPr>
              <w:spacing w:line="360" w:lineRule="auto"/>
              <w:jc w:val="both"/>
              <w:rPr>
                <w:rFonts w:ascii="Book Antiqua" w:eastAsia="等线" w:hAnsi="Book Antiqua"/>
                <w:color w:val="000000"/>
                <w:lang w:eastAsia="zh-CN"/>
              </w:rPr>
            </w:pPr>
          </w:p>
        </w:tc>
        <w:tc>
          <w:tcPr>
            <w:tcW w:w="442" w:type="pct"/>
            <w:shd w:val="clear" w:color="auto" w:fill="auto"/>
            <w:noWrap/>
            <w:hideMark/>
          </w:tcPr>
          <w:p w14:paraId="202A571F" w14:textId="77777777" w:rsidR="00730B95" w:rsidRPr="008E4315" w:rsidRDefault="00000000" w:rsidP="0055187E">
            <w:pPr>
              <w:spacing w:line="360" w:lineRule="auto"/>
              <w:jc w:val="both"/>
              <w:rPr>
                <w:rFonts w:ascii="Book Antiqua" w:eastAsia="等线" w:hAnsi="Book Antiqua"/>
                <w:color w:val="000000"/>
                <w:lang w:eastAsia="zh-CN"/>
              </w:rPr>
            </w:pPr>
          </w:p>
        </w:tc>
        <w:tc>
          <w:tcPr>
            <w:tcW w:w="316" w:type="pct"/>
            <w:shd w:val="clear" w:color="auto" w:fill="auto"/>
            <w:noWrap/>
            <w:hideMark/>
          </w:tcPr>
          <w:p w14:paraId="135CF158"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21" w:type="pct"/>
            <w:shd w:val="clear" w:color="auto" w:fill="auto"/>
            <w:noWrap/>
            <w:hideMark/>
          </w:tcPr>
          <w:p w14:paraId="6FA36F78" w14:textId="77777777" w:rsidR="00730B95"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6BF838C4" w14:textId="77777777" w:rsidR="00730B95"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2CA69FE1" w14:textId="77777777" w:rsidR="00730B95"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59" w:type="pct"/>
            <w:shd w:val="clear" w:color="auto" w:fill="auto"/>
            <w:noWrap/>
            <w:hideMark/>
          </w:tcPr>
          <w:p w14:paraId="0F504B24" w14:textId="77777777" w:rsidR="00730B95" w:rsidRPr="008E4315" w:rsidRDefault="00000000" w:rsidP="0055187E">
            <w:pPr>
              <w:spacing w:line="360" w:lineRule="auto"/>
              <w:jc w:val="both"/>
              <w:rPr>
                <w:rFonts w:ascii="Book Antiqua" w:eastAsia="等线" w:hAnsi="Book Antiqua"/>
                <w:color w:val="000000"/>
                <w:lang w:eastAsia="zh-CN"/>
              </w:rPr>
            </w:pPr>
          </w:p>
        </w:tc>
        <w:tc>
          <w:tcPr>
            <w:tcW w:w="460" w:type="pct"/>
            <w:shd w:val="clear" w:color="auto" w:fill="auto"/>
            <w:noWrap/>
            <w:hideMark/>
          </w:tcPr>
          <w:p w14:paraId="165F53BC" w14:textId="77777777" w:rsidR="00730B95" w:rsidRPr="008E4315" w:rsidRDefault="00000000" w:rsidP="0055187E">
            <w:pPr>
              <w:spacing w:line="360" w:lineRule="auto"/>
              <w:jc w:val="both"/>
              <w:rPr>
                <w:rFonts w:ascii="Book Antiqua" w:eastAsia="等线" w:hAnsi="Book Antiqua"/>
                <w:color w:val="000000"/>
                <w:lang w:eastAsia="zh-CN"/>
              </w:rPr>
            </w:pPr>
          </w:p>
        </w:tc>
      </w:tr>
      <w:tr w:rsidR="006827CA" w:rsidRPr="008E4315" w14:paraId="3F252D92" w14:textId="77777777" w:rsidTr="005C1DD5">
        <w:trPr>
          <w:trHeight w:val="400"/>
        </w:trPr>
        <w:tc>
          <w:tcPr>
            <w:tcW w:w="633" w:type="pct"/>
            <w:vMerge w:val="restart"/>
            <w:shd w:val="clear" w:color="auto" w:fill="auto"/>
            <w:noWrap/>
            <w:hideMark/>
          </w:tcPr>
          <w:p w14:paraId="6B3F08F1"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bCs/>
                <w:color w:val="000000"/>
                <w:lang w:eastAsia="zh-CN"/>
              </w:rPr>
              <w:t>Signet ring cell carcinoma</w:t>
            </w:r>
          </w:p>
        </w:tc>
        <w:tc>
          <w:tcPr>
            <w:tcW w:w="582" w:type="pct"/>
            <w:shd w:val="clear" w:color="auto" w:fill="auto"/>
            <w:noWrap/>
            <w:hideMark/>
          </w:tcPr>
          <w:p w14:paraId="6C46E708"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Yes</w:t>
            </w:r>
          </w:p>
        </w:tc>
        <w:tc>
          <w:tcPr>
            <w:tcW w:w="336" w:type="pct"/>
            <w:shd w:val="clear" w:color="auto" w:fill="auto"/>
            <w:noWrap/>
            <w:hideMark/>
          </w:tcPr>
          <w:p w14:paraId="771A03E1"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1.07 </w:t>
            </w:r>
          </w:p>
        </w:tc>
        <w:tc>
          <w:tcPr>
            <w:tcW w:w="475" w:type="pct"/>
            <w:shd w:val="clear" w:color="auto" w:fill="auto"/>
            <w:noWrap/>
            <w:hideMark/>
          </w:tcPr>
          <w:p w14:paraId="3C13D72F"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0.92-1.24</w:t>
            </w:r>
          </w:p>
        </w:tc>
        <w:tc>
          <w:tcPr>
            <w:tcW w:w="442" w:type="pct"/>
            <w:shd w:val="clear" w:color="auto" w:fill="auto"/>
            <w:hideMark/>
          </w:tcPr>
          <w:p w14:paraId="6032F712"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0.47</w:t>
            </w:r>
          </w:p>
        </w:tc>
        <w:tc>
          <w:tcPr>
            <w:tcW w:w="316" w:type="pct"/>
            <w:shd w:val="clear" w:color="auto" w:fill="auto"/>
            <w:noWrap/>
            <w:hideMark/>
          </w:tcPr>
          <w:p w14:paraId="1E3D54F1" w14:textId="77777777" w:rsidR="00227A1C" w:rsidRPr="008E4315" w:rsidRDefault="00000000" w:rsidP="0055187E">
            <w:pPr>
              <w:spacing w:line="360" w:lineRule="auto"/>
              <w:jc w:val="both"/>
              <w:rPr>
                <w:rFonts w:ascii="Book Antiqua" w:eastAsia="等线" w:hAnsi="Book Antiqua"/>
                <w:color w:val="000000"/>
                <w:lang w:eastAsia="zh-CN"/>
              </w:rPr>
            </w:pPr>
          </w:p>
        </w:tc>
        <w:tc>
          <w:tcPr>
            <w:tcW w:w="521" w:type="pct"/>
            <w:shd w:val="clear" w:color="auto" w:fill="auto"/>
            <w:noWrap/>
            <w:hideMark/>
          </w:tcPr>
          <w:p w14:paraId="31F06E81" w14:textId="77777777" w:rsidR="00227A1C"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6FCC133E" w14:textId="77777777" w:rsidR="00227A1C"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030B1D33"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1.48 </w:t>
            </w:r>
          </w:p>
        </w:tc>
        <w:tc>
          <w:tcPr>
            <w:tcW w:w="559" w:type="pct"/>
            <w:shd w:val="clear" w:color="auto" w:fill="auto"/>
            <w:noWrap/>
            <w:hideMark/>
          </w:tcPr>
          <w:p w14:paraId="5C6BE1C0"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1.36-1.61</w:t>
            </w:r>
          </w:p>
        </w:tc>
        <w:tc>
          <w:tcPr>
            <w:tcW w:w="460" w:type="pct"/>
            <w:shd w:val="clear" w:color="auto" w:fill="auto"/>
            <w:hideMark/>
          </w:tcPr>
          <w:p w14:paraId="31C073BF"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6827CA" w:rsidRPr="008E4315" w14:paraId="585833BD" w14:textId="77777777" w:rsidTr="005C1DD5">
        <w:trPr>
          <w:trHeight w:val="400"/>
        </w:trPr>
        <w:tc>
          <w:tcPr>
            <w:tcW w:w="633" w:type="pct"/>
            <w:vMerge/>
            <w:shd w:val="clear" w:color="auto" w:fill="auto"/>
            <w:noWrap/>
            <w:hideMark/>
          </w:tcPr>
          <w:p w14:paraId="105202F3" w14:textId="77777777" w:rsidR="00227A1C"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3547CDA4"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No/unknown</w:t>
            </w:r>
          </w:p>
        </w:tc>
        <w:tc>
          <w:tcPr>
            <w:tcW w:w="336" w:type="pct"/>
            <w:shd w:val="clear" w:color="auto" w:fill="auto"/>
            <w:noWrap/>
            <w:hideMark/>
          </w:tcPr>
          <w:p w14:paraId="1EA8CA3F"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475" w:type="pct"/>
            <w:shd w:val="clear" w:color="auto" w:fill="auto"/>
            <w:noWrap/>
            <w:hideMark/>
          </w:tcPr>
          <w:p w14:paraId="4C63992B" w14:textId="77777777" w:rsidR="00227A1C" w:rsidRPr="008E4315" w:rsidRDefault="00000000" w:rsidP="0055187E">
            <w:pPr>
              <w:spacing w:line="360" w:lineRule="auto"/>
              <w:jc w:val="both"/>
              <w:rPr>
                <w:rFonts w:ascii="Book Antiqua" w:eastAsia="等线" w:hAnsi="Book Antiqua"/>
                <w:color w:val="000000"/>
                <w:lang w:eastAsia="zh-CN"/>
              </w:rPr>
            </w:pPr>
          </w:p>
        </w:tc>
        <w:tc>
          <w:tcPr>
            <w:tcW w:w="442" w:type="pct"/>
            <w:shd w:val="clear" w:color="auto" w:fill="auto"/>
            <w:noWrap/>
            <w:hideMark/>
          </w:tcPr>
          <w:p w14:paraId="23F7EF00" w14:textId="77777777" w:rsidR="00227A1C" w:rsidRPr="008E4315" w:rsidRDefault="00000000" w:rsidP="0055187E">
            <w:pPr>
              <w:spacing w:line="360" w:lineRule="auto"/>
              <w:jc w:val="both"/>
              <w:rPr>
                <w:rFonts w:ascii="Book Antiqua" w:eastAsia="等线" w:hAnsi="Book Antiqua"/>
                <w:color w:val="000000"/>
                <w:lang w:eastAsia="zh-CN"/>
              </w:rPr>
            </w:pPr>
          </w:p>
        </w:tc>
        <w:tc>
          <w:tcPr>
            <w:tcW w:w="316" w:type="pct"/>
            <w:shd w:val="clear" w:color="auto" w:fill="auto"/>
            <w:noWrap/>
            <w:hideMark/>
          </w:tcPr>
          <w:p w14:paraId="79988772" w14:textId="77777777" w:rsidR="00227A1C" w:rsidRPr="008E4315" w:rsidRDefault="00000000" w:rsidP="0055187E">
            <w:pPr>
              <w:spacing w:line="360" w:lineRule="auto"/>
              <w:jc w:val="both"/>
              <w:rPr>
                <w:rFonts w:ascii="Book Antiqua" w:eastAsia="等线" w:hAnsi="Book Antiqua"/>
                <w:color w:val="000000"/>
                <w:lang w:eastAsia="zh-CN"/>
              </w:rPr>
            </w:pPr>
          </w:p>
        </w:tc>
        <w:tc>
          <w:tcPr>
            <w:tcW w:w="521" w:type="pct"/>
            <w:shd w:val="clear" w:color="auto" w:fill="auto"/>
            <w:noWrap/>
            <w:hideMark/>
          </w:tcPr>
          <w:p w14:paraId="6B91264F" w14:textId="77777777" w:rsidR="00227A1C"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3A779551" w14:textId="77777777" w:rsidR="00227A1C"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18A81E91"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59" w:type="pct"/>
            <w:shd w:val="clear" w:color="auto" w:fill="auto"/>
            <w:noWrap/>
            <w:hideMark/>
          </w:tcPr>
          <w:p w14:paraId="04A967DD" w14:textId="77777777" w:rsidR="00227A1C" w:rsidRPr="008E4315" w:rsidRDefault="00000000" w:rsidP="0055187E">
            <w:pPr>
              <w:spacing w:line="360" w:lineRule="auto"/>
              <w:jc w:val="both"/>
              <w:rPr>
                <w:rFonts w:ascii="Book Antiqua" w:eastAsia="等线" w:hAnsi="Book Antiqua"/>
                <w:color w:val="000000"/>
                <w:lang w:eastAsia="zh-CN"/>
              </w:rPr>
            </w:pPr>
          </w:p>
        </w:tc>
        <w:tc>
          <w:tcPr>
            <w:tcW w:w="460" w:type="pct"/>
            <w:shd w:val="clear" w:color="auto" w:fill="auto"/>
            <w:noWrap/>
            <w:hideMark/>
          </w:tcPr>
          <w:p w14:paraId="72022BD3" w14:textId="77777777" w:rsidR="00227A1C" w:rsidRPr="008E4315" w:rsidRDefault="00000000" w:rsidP="0055187E">
            <w:pPr>
              <w:spacing w:line="360" w:lineRule="auto"/>
              <w:jc w:val="both"/>
              <w:rPr>
                <w:rFonts w:ascii="Book Antiqua" w:eastAsia="等线" w:hAnsi="Book Antiqua"/>
                <w:color w:val="000000"/>
                <w:lang w:eastAsia="zh-CN"/>
              </w:rPr>
            </w:pPr>
          </w:p>
        </w:tc>
      </w:tr>
      <w:tr w:rsidR="006827CA" w:rsidRPr="008E4315" w14:paraId="262BEA24" w14:textId="77777777" w:rsidTr="005C1DD5">
        <w:trPr>
          <w:trHeight w:val="400"/>
        </w:trPr>
        <w:tc>
          <w:tcPr>
            <w:tcW w:w="633" w:type="pct"/>
            <w:vMerge w:val="restart"/>
            <w:shd w:val="clear" w:color="auto" w:fill="auto"/>
            <w:noWrap/>
            <w:hideMark/>
          </w:tcPr>
          <w:p w14:paraId="4AC5BDB0" w14:textId="77777777" w:rsidR="00227A1C" w:rsidRPr="008E4315" w:rsidRDefault="00000000" w:rsidP="0055187E">
            <w:pPr>
              <w:spacing w:line="360" w:lineRule="auto"/>
              <w:jc w:val="both"/>
              <w:rPr>
                <w:rFonts w:ascii="Book Antiqua" w:eastAsia="等线" w:hAnsi="Book Antiqua"/>
                <w:color w:val="000000"/>
                <w:lang w:eastAsia="zh-CN"/>
              </w:rPr>
            </w:pPr>
            <w:proofErr w:type="spellStart"/>
            <w:r w:rsidRPr="008E4315">
              <w:rPr>
                <w:rFonts w:ascii="Book Antiqua" w:eastAsia="等线" w:hAnsi="Book Antiqua"/>
                <w:bCs/>
                <w:color w:val="000000"/>
                <w:lang w:eastAsia="zh-CN"/>
              </w:rPr>
              <w:t>pTNM</w:t>
            </w:r>
            <w:proofErr w:type="spellEnd"/>
            <w:r w:rsidRPr="008E4315">
              <w:rPr>
                <w:rFonts w:ascii="Book Antiqua" w:eastAsia="等线" w:hAnsi="Book Antiqua"/>
                <w:bCs/>
                <w:color w:val="000000"/>
                <w:lang w:eastAsia="zh-CN"/>
              </w:rPr>
              <w:t xml:space="preserve"> stage (AJCC TNM 8</w:t>
            </w:r>
            <w:r w:rsidRPr="008E4315">
              <w:rPr>
                <w:rFonts w:ascii="Book Antiqua" w:eastAsia="等线" w:hAnsi="Book Antiqua"/>
                <w:bCs/>
                <w:color w:val="000000"/>
                <w:vertAlign w:val="superscript"/>
                <w:lang w:eastAsia="zh-CN"/>
              </w:rPr>
              <w:t>th</w:t>
            </w:r>
            <w:r w:rsidRPr="008E4315">
              <w:rPr>
                <w:rFonts w:ascii="Book Antiqua" w:eastAsia="等线" w:hAnsi="Book Antiqua"/>
                <w:bCs/>
                <w:color w:val="000000"/>
                <w:lang w:eastAsia="zh-CN"/>
              </w:rPr>
              <w:t>)</w:t>
            </w:r>
          </w:p>
        </w:tc>
        <w:tc>
          <w:tcPr>
            <w:tcW w:w="582" w:type="pct"/>
            <w:shd w:val="clear" w:color="auto" w:fill="auto"/>
            <w:noWrap/>
            <w:hideMark/>
          </w:tcPr>
          <w:p w14:paraId="1F0AF596"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I</w:t>
            </w:r>
          </w:p>
        </w:tc>
        <w:tc>
          <w:tcPr>
            <w:tcW w:w="336" w:type="pct"/>
            <w:shd w:val="clear" w:color="auto" w:fill="auto"/>
            <w:noWrap/>
            <w:hideMark/>
          </w:tcPr>
          <w:p w14:paraId="027C3D82"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475" w:type="pct"/>
            <w:shd w:val="clear" w:color="auto" w:fill="auto"/>
            <w:noWrap/>
            <w:hideMark/>
          </w:tcPr>
          <w:p w14:paraId="735058AC" w14:textId="77777777" w:rsidR="00227A1C" w:rsidRPr="008E4315" w:rsidRDefault="00000000" w:rsidP="0055187E">
            <w:pPr>
              <w:spacing w:line="360" w:lineRule="auto"/>
              <w:jc w:val="both"/>
              <w:rPr>
                <w:rFonts w:ascii="Book Antiqua" w:eastAsia="等线" w:hAnsi="Book Antiqua"/>
                <w:color w:val="000000"/>
                <w:lang w:eastAsia="zh-CN"/>
              </w:rPr>
            </w:pPr>
          </w:p>
        </w:tc>
        <w:tc>
          <w:tcPr>
            <w:tcW w:w="442" w:type="pct"/>
            <w:shd w:val="clear" w:color="auto" w:fill="auto"/>
            <w:noWrap/>
            <w:hideMark/>
          </w:tcPr>
          <w:p w14:paraId="6C66C462" w14:textId="77777777" w:rsidR="00227A1C" w:rsidRPr="008E4315" w:rsidRDefault="00000000" w:rsidP="0055187E">
            <w:pPr>
              <w:spacing w:line="360" w:lineRule="auto"/>
              <w:jc w:val="both"/>
              <w:rPr>
                <w:rFonts w:ascii="Book Antiqua" w:eastAsia="等线" w:hAnsi="Book Antiqua"/>
                <w:color w:val="000000"/>
                <w:lang w:eastAsia="zh-CN"/>
              </w:rPr>
            </w:pPr>
          </w:p>
        </w:tc>
        <w:tc>
          <w:tcPr>
            <w:tcW w:w="316" w:type="pct"/>
            <w:shd w:val="clear" w:color="auto" w:fill="auto"/>
            <w:noWrap/>
            <w:hideMark/>
          </w:tcPr>
          <w:p w14:paraId="3D88C4C9"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21" w:type="pct"/>
            <w:shd w:val="clear" w:color="auto" w:fill="auto"/>
            <w:noWrap/>
            <w:hideMark/>
          </w:tcPr>
          <w:p w14:paraId="42F21D20" w14:textId="77777777" w:rsidR="00227A1C"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5D5420C0" w14:textId="77777777" w:rsidR="00227A1C"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7F795491"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59" w:type="pct"/>
            <w:shd w:val="clear" w:color="auto" w:fill="auto"/>
            <w:noWrap/>
            <w:hideMark/>
          </w:tcPr>
          <w:p w14:paraId="6CAE3150" w14:textId="77777777" w:rsidR="00227A1C" w:rsidRPr="008E4315" w:rsidRDefault="00000000" w:rsidP="0055187E">
            <w:pPr>
              <w:spacing w:line="360" w:lineRule="auto"/>
              <w:jc w:val="both"/>
              <w:rPr>
                <w:rFonts w:ascii="Book Antiqua" w:eastAsia="等线" w:hAnsi="Book Antiqua"/>
                <w:color w:val="000000"/>
                <w:lang w:eastAsia="zh-CN"/>
              </w:rPr>
            </w:pPr>
          </w:p>
        </w:tc>
        <w:tc>
          <w:tcPr>
            <w:tcW w:w="460" w:type="pct"/>
            <w:shd w:val="clear" w:color="auto" w:fill="auto"/>
            <w:noWrap/>
            <w:hideMark/>
          </w:tcPr>
          <w:p w14:paraId="71A6C6F7" w14:textId="77777777" w:rsidR="00227A1C" w:rsidRPr="008E4315" w:rsidRDefault="00000000" w:rsidP="0055187E">
            <w:pPr>
              <w:spacing w:line="360" w:lineRule="auto"/>
              <w:jc w:val="both"/>
              <w:rPr>
                <w:rFonts w:ascii="Book Antiqua" w:eastAsia="等线" w:hAnsi="Book Antiqua"/>
                <w:color w:val="000000"/>
                <w:lang w:eastAsia="zh-CN"/>
              </w:rPr>
            </w:pPr>
          </w:p>
        </w:tc>
      </w:tr>
      <w:tr w:rsidR="006827CA" w:rsidRPr="008E4315" w14:paraId="236D0AC5" w14:textId="77777777" w:rsidTr="005C1DD5">
        <w:trPr>
          <w:trHeight w:val="400"/>
        </w:trPr>
        <w:tc>
          <w:tcPr>
            <w:tcW w:w="633" w:type="pct"/>
            <w:vMerge/>
            <w:shd w:val="clear" w:color="auto" w:fill="auto"/>
            <w:noWrap/>
            <w:hideMark/>
          </w:tcPr>
          <w:p w14:paraId="7DC23D04" w14:textId="77777777" w:rsidR="00227A1C"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1FABCFC5"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II</w:t>
            </w:r>
          </w:p>
        </w:tc>
        <w:tc>
          <w:tcPr>
            <w:tcW w:w="336" w:type="pct"/>
            <w:shd w:val="clear" w:color="auto" w:fill="auto"/>
            <w:noWrap/>
            <w:hideMark/>
          </w:tcPr>
          <w:p w14:paraId="1D4E8239"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10.96</w:t>
            </w:r>
          </w:p>
        </w:tc>
        <w:tc>
          <w:tcPr>
            <w:tcW w:w="475" w:type="pct"/>
            <w:shd w:val="clear" w:color="auto" w:fill="auto"/>
            <w:noWrap/>
            <w:hideMark/>
          </w:tcPr>
          <w:p w14:paraId="67E68D63"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5.05-23.75</w:t>
            </w:r>
          </w:p>
        </w:tc>
        <w:tc>
          <w:tcPr>
            <w:tcW w:w="442" w:type="pct"/>
            <w:shd w:val="clear" w:color="auto" w:fill="auto"/>
            <w:hideMark/>
          </w:tcPr>
          <w:p w14:paraId="12CAF026"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316" w:type="pct"/>
            <w:shd w:val="clear" w:color="auto" w:fill="auto"/>
            <w:noWrap/>
            <w:hideMark/>
          </w:tcPr>
          <w:p w14:paraId="0E6BABD6"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18.69</w:t>
            </w:r>
          </w:p>
        </w:tc>
        <w:tc>
          <w:tcPr>
            <w:tcW w:w="521" w:type="pct"/>
            <w:shd w:val="clear" w:color="auto" w:fill="auto"/>
            <w:noWrap/>
            <w:hideMark/>
          </w:tcPr>
          <w:p w14:paraId="53ABF5E6"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5.55-62.96</w:t>
            </w:r>
          </w:p>
        </w:tc>
        <w:tc>
          <w:tcPr>
            <w:tcW w:w="390" w:type="pct"/>
            <w:shd w:val="clear" w:color="auto" w:fill="auto"/>
            <w:hideMark/>
          </w:tcPr>
          <w:p w14:paraId="07056B80"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285" w:type="pct"/>
            <w:shd w:val="clear" w:color="auto" w:fill="auto"/>
            <w:noWrap/>
            <w:hideMark/>
          </w:tcPr>
          <w:p w14:paraId="75F9B309"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2.35</w:t>
            </w:r>
          </w:p>
        </w:tc>
        <w:tc>
          <w:tcPr>
            <w:tcW w:w="559" w:type="pct"/>
            <w:shd w:val="clear" w:color="auto" w:fill="auto"/>
            <w:noWrap/>
            <w:hideMark/>
          </w:tcPr>
          <w:p w14:paraId="0756608D"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1.81-3.04</w:t>
            </w:r>
          </w:p>
        </w:tc>
        <w:tc>
          <w:tcPr>
            <w:tcW w:w="460" w:type="pct"/>
            <w:shd w:val="clear" w:color="auto" w:fill="auto"/>
            <w:hideMark/>
          </w:tcPr>
          <w:p w14:paraId="17C2B381"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6827CA" w:rsidRPr="008E4315" w14:paraId="3FAB19CB" w14:textId="77777777" w:rsidTr="005C1DD5">
        <w:trPr>
          <w:trHeight w:val="400"/>
        </w:trPr>
        <w:tc>
          <w:tcPr>
            <w:tcW w:w="633" w:type="pct"/>
            <w:vMerge/>
            <w:shd w:val="clear" w:color="auto" w:fill="auto"/>
            <w:noWrap/>
            <w:hideMark/>
          </w:tcPr>
          <w:p w14:paraId="2942F62B" w14:textId="77777777" w:rsidR="00227A1C"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08EA97DB"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III</w:t>
            </w:r>
          </w:p>
        </w:tc>
        <w:tc>
          <w:tcPr>
            <w:tcW w:w="336" w:type="pct"/>
            <w:shd w:val="clear" w:color="auto" w:fill="auto"/>
            <w:noWrap/>
            <w:hideMark/>
          </w:tcPr>
          <w:p w14:paraId="2AD063EF"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27.32</w:t>
            </w:r>
          </w:p>
        </w:tc>
        <w:tc>
          <w:tcPr>
            <w:tcW w:w="475" w:type="pct"/>
            <w:shd w:val="clear" w:color="auto" w:fill="auto"/>
            <w:noWrap/>
            <w:hideMark/>
          </w:tcPr>
          <w:p w14:paraId="17968438"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12.87-58.00</w:t>
            </w:r>
          </w:p>
        </w:tc>
        <w:tc>
          <w:tcPr>
            <w:tcW w:w="442" w:type="pct"/>
            <w:shd w:val="clear" w:color="auto" w:fill="auto"/>
            <w:hideMark/>
          </w:tcPr>
          <w:p w14:paraId="045B1B42"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316" w:type="pct"/>
            <w:shd w:val="clear" w:color="auto" w:fill="auto"/>
            <w:noWrap/>
            <w:hideMark/>
          </w:tcPr>
          <w:p w14:paraId="36316E52"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58.95 </w:t>
            </w:r>
          </w:p>
        </w:tc>
        <w:tc>
          <w:tcPr>
            <w:tcW w:w="521" w:type="pct"/>
            <w:shd w:val="clear" w:color="auto" w:fill="auto"/>
            <w:noWrap/>
            <w:hideMark/>
          </w:tcPr>
          <w:p w14:paraId="2162143C"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18.18-191.13</w:t>
            </w:r>
          </w:p>
        </w:tc>
        <w:tc>
          <w:tcPr>
            <w:tcW w:w="390" w:type="pct"/>
            <w:shd w:val="clear" w:color="auto" w:fill="auto"/>
            <w:hideMark/>
          </w:tcPr>
          <w:p w14:paraId="4AAF1079"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285" w:type="pct"/>
            <w:shd w:val="clear" w:color="auto" w:fill="auto"/>
            <w:noWrap/>
            <w:hideMark/>
          </w:tcPr>
          <w:p w14:paraId="3917C128"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4.51 </w:t>
            </w:r>
          </w:p>
        </w:tc>
        <w:tc>
          <w:tcPr>
            <w:tcW w:w="559" w:type="pct"/>
            <w:shd w:val="clear" w:color="auto" w:fill="auto"/>
            <w:noWrap/>
            <w:hideMark/>
          </w:tcPr>
          <w:p w14:paraId="5F59F525"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3.57-5.69</w:t>
            </w:r>
          </w:p>
        </w:tc>
        <w:tc>
          <w:tcPr>
            <w:tcW w:w="460" w:type="pct"/>
            <w:shd w:val="clear" w:color="auto" w:fill="auto"/>
            <w:hideMark/>
          </w:tcPr>
          <w:p w14:paraId="191E6F93"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6827CA" w:rsidRPr="008E4315" w14:paraId="24CEB4AC" w14:textId="77777777" w:rsidTr="005C1DD5">
        <w:trPr>
          <w:trHeight w:val="400"/>
        </w:trPr>
        <w:tc>
          <w:tcPr>
            <w:tcW w:w="633" w:type="pct"/>
            <w:vMerge/>
            <w:shd w:val="clear" w:color="auto" w:fill="auto"/>
            <w:noWrap/>
            <w:hideMark/>
          </w:tcPr>
          <w:p w14:paraId="22094DD9" w14:textId="77777777" w:rsidR="00227A1C"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59FC5426"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IV</w:t>
            </w:r>
          </w:p>
        </w:tc>
        <w:tc>
          <w:tcPr>
            <w:tcW w:w="336" w:type="pct"/>
            <w:shd w:val="clear" w:color="auto" w:fill="auto"/>
            <w:noWrap/>
            <w:hideMark/>
          </w:tcPr>
          <w:p w14:paraId="4035193C"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57.20 </w:t>
            </w:r>
          </w:p>
        </w:tc>
        <w:tc>
          <w:tcPr>
            <w:tcW w:w="475" w:type="pct"/>
            <w:shd w:val="clear" w:color="auto" w:fill="auto"/>
            <w:noWrap/>
            <w:hideMark/>
          </w:tcPr>
          <w:p w14:paraId="5015EE0F"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26.58-123.10</w:t>
            </w:r>
          </w:p>
        </w:tc>
        <w:tc>
          <w:tcPr>
            <w:tcW w:w="442" w:type="pct"/>
            <w:shd w:val="clear" w:color="auto" w:fill="auto"/>
            <w:hideMark/>
          </w:tcPr>
          <w:p w14:paraId="745A986D"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316" w:type="pct"/>
            <w:shd w:val="clear" w:color="auto" w:fill="auto"/>
            <w:noWrap/>
            <w:hideMark/>
          </w:tcPr>
          <w:p w14:paraId="52968BC7"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158.6</w:t>
            </w:r>
          </w:p>
        </w:tc>
        <w:tc>
          <w:tcPr>
            <w:tcW w:w="521" w:type="pct"/>
            <w:shd w:val="clear" w:color="auto" w:fill="auto"/>
            <w:noWrap/>
            <w:hideMark/>
          </w:tcPr>
          <w:p w14:paraId="747D26A2"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43.85-573.93</w:t>
            </w:r>
          </w:p>
        </w:tc>
        <w:tc>
          <w:tcPr>
            <w:tcW w:w="390" w:type="pct"/>
            <w:shd w:val="clear" w:color="auto" w:fill="auto"/>
            <w:hideMark/>
          </w:tcPr>
          <w:p w14:paraId="004010CA"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c>
          <w:tcPr>
            <w:tcW w:w="285" w:type="pct"/>
            <w:shd w:val="clear" w:color="auto" w:fill="auto"/>
            <w:noWrap/>
            <w:hideMark/>
          </w:tcPr>
          <w:p w14:paraId="34D0B348"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8.26 </w:t>
            </w:r>
          </w:p>
        </w:tc>
        <w:tc>
          <w:tcPr>
            <w:tcW w:w="559" w:type="pct"/>
            <w:shd w:val="clear" w:color="auto" w:fill="auto"/>
            <w:noWrap/>
            <w:hideMark/>
          </w:tcPr>
          <w:p w14:paraId="457A96D7"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6.72-10.16</w:t>
            </w:r>
          </w:p>
        </w:tc>
        <w:tc>
          <w:tcPr>
            <w:tcW w:w="460" w:type="pct"/>
            <w:shd w:val="clear" w:color="auto" w:fill="auto"/>
            <w:hideMark/>
          </w:tcPr>
          <w:p w14:paraId="0AF99B7D" w14:textId="77777777" w:rsidR="00227A1C"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6827CA" w:rsidRPr="008E4315" w14:paraId="735C1C0A" w14:textId="77777777" w:rsidTr="005C1DD5">
        <w:trPr>
          <w:trHeight w:val="400"/>
        </w:trPr>
        <w:tc>
          <w:tcPr>
            <w:tcW w:w="633" w:type="pct"/>
            <w:vMerge w:val="restart"/>
            <w:shd w:val="clear" w:color="auto" w:fill="auto"/>
            <w:noWrap/>
            <w:hideMark/>
          </w:tcPr>
          <w:p w14:paraId="28F5EF0C"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bCs/>
                <w:color w:val="000000"/>
                <w:lang w:eastAsia="zh-CN"/>
              </w:rPr>
              <w:t>Surgery</w:t>
            </w:r>
          </w:p>
        </w:tc>
        <w:tc>
          <w:tcPr>
            <w:tcW w:w="582" w:type="pct"/>
            <w:shd w:val="clear" w:color="auto" w:fill="auto"/>
            <w:noWrap/>
            <w:hideMark/>
          </w:tcPr>
          <w:p w14:paraId="7DE05A8D"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Yes</w:t>
            </w:r>
          </w:p>
        </w:tc>
        <w:tc>
          <w:tcPr>
            <w:tcW w:w="336" w:type="pct"/>
            <w:shd w:val="clear" w:color="auto" w:fill="auto"/>
            <w:noWrap/>
            <w:hideMark/>
          </w:tcPr>
          <w:p w14:paraId="22FEC018"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0.50 </w:t>
            </w:r>
          </w:p>
        </w:tc>
        <w:tc>
          <w:tcPr>
            <w:tcW w:w="475" w:type="pct"/>
            <w:shd w:val="clear" w:color="auto" w:fill="auto"/>
            <w:noWrap/>
            <w:hideMark/>
          </w:tcPr>
          <w:p w14:paraId="221C2FB6"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0.36-0.70</w:t>
            </w:r>
          </w:p>
        </w:tc>
        <w:tc>
          <w:tcPr>
            <w:tcW w:w="442" w:type="pct"/>
            <w:shd w:val="clear" w:color="auto" w:fill="auto"/>
            <w:hideMark/>
          </w:tcPr>
          <w:p w14:paraId="2E5F2E89"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0.0005</w:t>
            </w:r>
          </w:p>
        </w:tc>
        <w:tc>
          <w:tcPr>
            <w:tcW w:w="316" w:type="pct"/>
            <w:shd w:val="clear" w:color="auto" w:fill="auto"/>
            <w:noWrap/>
            <w:hideMark/>
          </w:tcPr>
          <w:p w14:paraId="14891A4F"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0.46</w:t>
            </w:r>
          </w:p>
        </w:tc>
        <w:tc>
          <w:tcPr>
            <w:tcW w:w="521" w:type="pct"/>
            <w:shd w:val="clear" w:color="auto" w:fill="auto"/>
            <w:noWrap/>
            <w:hideMark/>
          </w:tcPr>
          <w:p w14:paraId="6AC308B0"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0.20-1.03</w:t>
            </w:r>
          </w:p>
        </w:tc>
        <w:tc>
          <w:tcPr>
            <w:tcW w:w="390" w:type="pct"/>
            <w:shd w:val="clear" w:color="auto" w:fill="auto"/>
            <w:noWrap/>
            <w:hideMark/>
          </w:tcPr>
          <w:p w14:paraId="5731266C"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0.11 </w:t>
            </w:r>
          </w:p>
        </w:tc>
        <w:tc>
          <w:tcPr>
            <w:tcW w:w="285" w:type="pct"/>
            <w:shd w:val="clear" w:color="auto" w:fill="auto"/>
            <w:noWrap/>
            <w:hideMark/>
          </w:tcPr>
          <w:p w14:paraId="139BD8F3"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0.42</w:t>
            </w:r>
          </w:p>
        </w:tc>
        <w:tc>
          <w:tcPr>
            <w:tcW w:w="559" w:type="pct"/>
            <w:shd w:val="clear" w:color="auto" w:fill="auto"/>
            <w:noWrap/>
            <w:hideMark/>
          </w:tcPr>
          <w:p w14:paraId="5CDEA257"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0.37-0.46</w:t>
            </w:r>
          </w:p>
        </w:tc>
        <w:tc>
          <w:tcPr>
            <w:tcW w:w="460" w:type="pct"/>
            <w:shd w:val="clear" w:color="auto" w:fill="auto"/>
            <w:hideMark/>
          </w:tcPr>
          <w:p w14:paraId="6406C90E"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6827CA" w:rsidRPr="008E4315" w14:paraId="32240CEE" w14:textId="77777777" w:rsidTr="005C1DD5">
        <w:trPr>
          <w:trHeight w:val="400"/>
        </w:trPr>
        <w:tc>
          <w:tcPr>
            <w:tcW w:w="633" w:type="pct"/>
            <w:vMerge/>
            <w:shd w:val="clear" w:color="auto" w:fill="auto"/>
            <w:noWrap/>
            <w:hideMark/>
          </w:tcPr>
          <w:p w14:paraId="2FAC9270" w14:textId="77777777" w:rsidR="00D076DB"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0A7A8E42"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No</w:t>
            </w:r>
          </w:p>
        </w:tc>
        <w:tc>
          <w:tcPr>
            <w:tcW w:w="336" w:type="pct"/>
            <w:shd w:val="clear" w:color="auto" w:fill="auto"/>
            <w:noWrap/>
            <w:hideMark/>
          </w:tcPr>
          <w:p w14:paraId="1AB03CF7"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475" w:type="pct"/>
            <w:shd w:val="clear" w:color="auto" w:fill="auto"/>
            <w:noWrap/>
            <w:hideMark/>
          </w:tcPr>
          <w:p w14:paraId="761F920A" w14:textId="77777777" w:rsidR="00D076DB" w:rsidRPr="008E4315" w:rsidRDefault="00000000" w:rsidP="0055187E">
            <w:pPr>
              <w:spacing w:line="360" w:lineRule="auto"/>
              <w:jc w:val="both"/>
              <w:rPr>
                <w:rFonts w:ascii="Book Antiqua" w:eastAsia="等线" w:hAnsi="Book Antiqua"/>
                <w:color w:val="000000"/>
                <w:lang w:eastAsia="zh-CN"/>
              </w:rPr>
            </w:pPr>
          </w:p>
        </w:tc>
        <w:tc>
          <w:tcPr>
            <w:tcW w:w="442" w:type="pct"/>
            <w:shd w:val="clear" w:color="auto" w:fill="auto"/>
            <w:noWrap/>
            <w:hideMark/>
          </w:tcPr>
          <w:p w14:paraId="34328052" w14:textId="77777777" w:rsidR="00D076DB" w:rsidRPr="008E4315" w:rsidRDefault="00000000" w:rsidP="0055187E">
            <w:pPr>
              <w:spacing w:line="360" w:lineRule="auto"/>
              <w:jc w:val="both"/>
              <w:rPr>
                <w:rFonts w:ascii="Book Antiqua" w:eastAsia="等线" w:hAnsi="Book Antiqua"/>
                <w:color w:val="000000"/>
                <w:lang w:eastAsia="zh-CN"/>
              </w:rPr>
            </w:pPr>
          </w:p>
        </w:tc>
        <w:tc>
          <w:tcPr>
            <w:tcW w:w="316" w:type="pct"/>
            <w:shd w:val="clear" w:color="auto" w:fill="auto"/>
            <w:noWrap/>
            <w:hideMark/>
          </w:tcPr>
          <w:p w14:paraId="107198D7"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21" w:type="pct"/>
            <w:shd w:val="clear" w:color="auto" w:fill="auto"/>
            <w:noWrap/>
            <w:hideMark/>
          </w:tcPr>
          <w:p w14:paraId="71013BC8" w14:textId="77777777" w:rsidR="00D076DB"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575F5307" w14:textId="77777777" w:rsidR="00D076DB"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7F01189E"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59" w:type="pct"/>
            <w:shd w:val="clear" w:color="auto" w:fill="auto"/>
            <w:noWrap/>
            <w:hideMark/>
          </w:tcPr>
          <w:p w14:paraId="681A66DF" w14:textId="77777777" w:rsidR="00D076DB" w:rsidRPr="008E4315" w:rsidRDefault="00000000" w:rsidP="0055187E">
            <w:pPr>
              <w:spacing w:line="360" w:lineRule="auto"/>
              <w:jc w:val="both"/>
              <w:rPr>
                <w:rFonts w:ascii="Book Antiqua" w:eastAsia="等线" w:hAnsi="Book Antiqua"/>
                <w:color w:val="000000"/>
                <w:lang w:eastAsia="zh-CN"/>
              </w:rPr>
            </w:pPr>
          </w:p>
        </w:tc>
        <w:tc>
          <w:tcPr>
            <w:tcW w:w="460" w:type="pct"/>
            <w:shd w:val="clear" w:color="auto" w:fill="auto"/>
            <w:noWrap/>
            <w:hideMark/>
          </w:tcPr>
          <w:p w14:paraId="57E9746B" w14:textId="77777777" w:rsidR="00D076DB" w:rsidRPr="008E4315" w:rsidRDefault="00000000" w:rsidP="0055187E">
            <w:pPr>
              <w:spacing w:line="360" w:lineRule="auto"/>
              <w:jc w:val="both"/>
              <w:rPr>
                <w:rFonts w:ascii="Book Antiqua" w:eastAsia="等线" w:hAnsi="Book Antiqua"/>
                <w:color w:val="000000"/>
                <w:lang w:eastAsia="zh-CN"/>
              </w:rPr>
            </w:pPr>
          </w:p>
        </w:tc>
      </w:tr>
      <w:tr w:rsidR="006827CA" w:rsidRPr="008E4315" w14:paraId="13012C27" w14:textId="77777777" w:rsidTr="005C1DD5">
        <w:trPr>
          <w:trHeight w:val="400"/>
        </w:trPr>
        <w:tc>
          <w:tcPr>
            <w:tcW w:w="633" w:type="pct"/>
            <w:vMerge w:val="restart"/>
            <w:shd w:val="clear" w:color="auto" w:fill="auto"/>
            <w:noWrap/>
            <w:hideMark/>
          </w:tcPr>
          <w:p w14:paraId="2C10DB0E"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bCs/>
                <w:color w:val="000000"/>
                <w:lang w:eastAsia="zh-CN"/>
              </w:rPr>
              <w:t>Chemotherapy</w:t>
            </w:r>
          </w:p>
        </w:tc>
        <w:tc>
          <w:tcPr>
            <w:tcW w:w="582" w:type="pct"/>
            <w:shd w:val="clear" w:color="auto" w:fill="auto"/>
            <w:noWrap/>
            <w:hideMark/>
          </w:tcPr>
          <w:p w14:paraId="1DB084B3"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Yes</w:t>
            </w:r>
          </w:p>
        </w:tc>
        <w:tc>
          <w:tcPr>
            <w:tcW w:w="336" w:type="pct"/>
            <w:shd w:val="clear" w:color="auto" w:fill="auto"/>
            <w:noWrap/>
            <w:hideMark/>
          </w:tcPr>
          <w:p w14:paraId="17DF8DFD"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 xml:space="preserve">0.69 </w:t>
            </w:r>
          </w:p>
        </w:tc>
        <w:tc>
          <w:tcPr>
            <w:tcW w:w="475" w:type="pct"/>
            <w:shd w:val="clear" w:color="auto" w:fill="auto"/>
            <w:noWrap/>
            <w:hideMark/>
          </w:tcPr>
          <w:p w14:paraId="7656D6E8"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0.58-0.84</w:t>
            </w:r>
          </w:p>
        </w:tc>
        <w:tc>
          <w:tcPr>
            <w:tcW w:w="442" w:type="pct"/>
            <w:shd w:val="clear" w:color="auto" w:fill="auto"/>
            <w:hideMark/>
          </w:tcPr>
          <w:p w14:paraId="7C7F84BA"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0.001</w:t>
            </w:r>
          </w:p>
        </w:tc>
        <w:tc>
          <w:tcPr>
            <w:tcW w:w="316" w:type="pct"/>
            <w:shd w:val="clear" w:color="auto" w:fill="auto"/>
            <w:noWrap/>
            <w:hideMark/>
          </w:tcPr>
          <w:p w14:paraId="4313DCEA" w14:textId="77777777" w:rsidR="00D076DB" w:rsidRPr="008E4315" w:rsidRDefault="00000000" w:rsidP="0055187E">
            <w:pPr>
              <w:spacing w:line="360" w:lineRule="auto"/>
              <w:jc w:val="both"/>
              <w:rPr>
                <w:rFonts w:ascii="Book Antiqua" w:eastAsia="等线" w:hAnsi="Book Antiqua"/>
                <w:color w:val="000000"/>
                <w:lang w:eastAsia="zh-CN"/>
              </w:rPr>
            </w:pPr>
          </w:p>
        </w:tc>
        <w:tc>
          <w:tcPr>
            <w:tcW w:w="521" w:type="pct"/>
            <w:shd w:val="clear" w:color="auto" w:fill="auto"/>
            <w:noWrap/>
            <w:hideMark/>
          </w:tcPr>
          <w:p w14:paraId="6C0ED4E5" w14:textId="77777777" w:rsidR="00D076DB"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100A57DF" w14:textId="77777777" w:rsidR="00D076DB"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77D9B118"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0.82</w:t>
            </w:r>
          </w:p>
        </w:tc>
        <w:tc>
          <w:tcPr>
            <w:tcW w:w="559" w:type="pct"/>
            <w:shd w:val="clear" w:color="auto" w:fill="auto"/>
            <w:noWrap/>
            <w:hideMark/>
          </w:tcPr>
          <w:p w14:paraId="756BD090"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0.75-0.90</w:t>
            </w:r>
          </w:p>
        </w:tc>
        <w:tc>
          <w:tcPr>
            <w:tcW w:w="460" w:type="pct"/>
            <w:shd w:val="clear" w:color="auto" w:fill="auto"/>
            <w:hideMark/>
          </w:tcPr>
          <w:p w14:paraId="442D256A"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宋体" w:hAnsi="Book Antiqua"/>
                <w:color w:val="000000"/>
                <w:lang w:eastAsia="zh-CN"/>
              </w:rPr>
              <w:t xml:space="preserve">&lt; </w:t>
            </w:r>
            <w:r w:rsidRPr="008E4315">
              <w:rPr>
                <w:rFonts w:ascii="Book Antiqua" w:eastAsia="等线" w:hAnsi="Book Antiqua"/>
                <w:color w:val="000000"/>
                <w:lang w:eastAsia="zh-CN"/>
              </w:rPr>
              <w:t>0.0001</w:t>
            </w:r>
          </w:p>
        </w:tc>
      </w:tr>
      <w:tr w:rsidR="006827CA" w:rsidRPr="008E4315" w14:paraId="1B2669C5" w14:textId="77777777" w:rsidTr="005C1DD5">
        <w:trPr>
          <w:trHeight w:val="400"/>
        </w:trPr>
        <w:tc>
          <w:tcPr>
            <w:tcW w:w="633" w:type="pct"/>
            <w:vMerge/>
            <w:shd w:val="clear" w:color="auto" w:fill="auto"/>
            <w:noWrap/>
            <w:hideMark/>
          </w:tcPr>
          <w:p w14:paraId="2F078313" w14:textId="77777777" w:rsidR="00D076DB"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4E3C3E80"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No</w:t>
            </w:r>
          </w:p>
        </w:tc>
        <w:tc>
          <w:tcPr>
            <w:tcW w:w="336" w:type="pct"/>
            <w:shd w:val="clear" w:color="auto" w:fill="auto"/>
            <w:noWrap/>
            <w:hideMark/>
          </w:tcPr>
          <w:p w14:paraId="7836A317"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475" w:type="pct"/>
            <w:shd w:val="clear" w:color="auto" w:fill="auto"/>
            <w:noWrap/>
            <w:hideMark/>
          </w:tcPr>
          <w:p w14:paraId="631BAD74" w14:textId="77777777" w:rsidR="00D076DB" w:rsidRPr="008E4315" w:rsidRDefault="00000000" w:rsidP="0055187E">
            <w:pPr>
              <w:spacing w:line="360" w:lineRule="auto"/>
              <w:jc w:val="both"/>
              <w:rPr>
                <w:rFonts w:ascii="Book Antiqua" w:eastAsia="等线" w:hAnsi="Book Antiqua"/>
                <w:color w:val="000000"/>
                <w:lang w:eastAsia="zh-CN"/>
              </w:rPr>
            </w:pPr>
          </w:p>
        </w:tc>
        <w:tc>
          <w:tcPr>
            <w:tcW w:w="442" w:type="pct"/>
            <w:shd w:val="clear" w:color="auto" w:fill="auto"/>
            <w:noWrap/>
            <w:hideMark/>
          </w:tcPr>
          <w:p w14:paraId="37DA1DF9" w14:textId="77777777" w:rsidR="00D076DB" w:rsidRPr="008E4315" w:rsidRDefault="00000000" w:rsidP="0055187E">
            <w:pPr>
              <w:spacing w:line="360" w:lineRule="auto"/>
              <w:jc w:val="both"/>
              <w:rPr>
                <w:rFonts w:ascii="Book Antiqua" w:eastAsia="等线" w:hAnsi="Book Antiqua"/>
                <w:color w:val="000000"/>
                <w:lang w:eastAsia="zh-CN"/>
              </w:rPr>
            </w:pPr>
          </w:p>
        </w:tc>
        <w:tc>
          <w:tcPr>
            <w:tcW w:w="316" w:type="pct"/>
            <w:shd w:val="clear" w:color="auto" w:fill="auto"/>
            <w:noWrap/>
            <w:hideMark/>
          </w:tcPr>
          <w:p w14:paraId="45BCA356" w14:textId="77777777" w:rsidR="00D076DB" w:rsidRPr="008E4315" w:rsidRDefault="00000000" w:rsidP="0055187E">
            <w:pPr>
              <w:spacing w:line="360" w:lineRule="auto"/>
              <w:jc w:val="both"/>
              <w:rPr>
                <w:rFonts w:ascii="Book Antiqua" w:eastAsia="等线" w:hAnsi="Book Antiqua"/>
                <w:color w:val="000000"/>
                <w:lang w:eastAsia="zh-CN"/>
              </w:rPr>
            </w:pPr>
          </w:p>
        </w:tc>
        <w:tc>
          <w:tcPr>
            <w:tcW w:w="521" w:type="pct"/>
            <w:shd w:val="clear" w:color="auto" w:fill="auto"/>
            <w:noWrap/>
            <w:hideMark/>
          </w:tcPr>
          <w:p w14:paraId="70D2F7D3" w14:textId="77777777" w:rsidR="00D076DB"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687A54D5" w14:textId="77777777" w:rsidR="00D076DB"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381560E5"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59" w:type="pct"/>
            <w:shd w:val="clear" w:color="auto" w:fill="auto"/>
            <w:noWrap/>
            <w:hideMark/>
          </w:tcPr>
          <w:p w14:paraId="27331227" w14:textId="77777777" w:rsidR="00D076DB" w:rsidRPr="008E4315" w:rsidRDefault="00000000" w:rsidP="0055187E">
            <w:pPr>
              <w:spacing w:line="360" w:lineRule="auto"/>
              <w:jc w:val="both"/>
              <w:rPr>
                <w:rFonts w:ascii="Book Antiqua" w:eastAsia="等线" w:hAnsi="Book Antiqua"/>
                <w:color w:val="000000"/>
                <w:lang w:eastAsia="zh-CN"/>
              </w:rPr>
            </w:pPr>
          </w:p>
        </w:tc>
        <w:tc>
          <w:tcPr>
            <w:tcW w:w="460" w:type="pct"/>
            <w:shd w:val="clear" w:color="auto" w:fill="auto"/>
            <w:noWrap/>
            <w:hideMark/>
          </w:tcPr>
          <w:p w14:paraId="6D4C174A" w14:textId="77777777" w:rsidR="00D076DB" w:rsidRPr="008E4315" w:rsidRDefault="00000000" w:rsidP="0055187E">
            <w:pPr>
              <w:spacing w:line="360" w:lineRule="auto"/>
              <w:jc w:val="both"/>
              <w:rPr>
                <w:rFonts w:ascii="Book Antiqua" w:eastAsia="等线" w:hAnsi="Book Antiqua"/>
                <w:color w:val="000000"/>
                <w:lang w:eastAsia="zh-CN"/>
              </w:rPr>
            </w:pPr>
          </w:p>
        </w:tc>
      </w:tr>
      <w:tr w:rsidR="006827CA" w:rsidRPr="008E4315" w14:paraId="63019E97" w14:textId="77777777" w:rsidTr="005C1DD5">
        <w:trPr>
          <w:trHeight w:val="400"/>
        </w:trPr>
        <w:tc>
          <w:tcPr>
            <w:tcW w:w="633" w:type="pct"/>
            <w:vMerge w:val="restart"/>
            <w:shd w:val="clear" w:color="auto" w:fill="auto"/>
            <w:noWrap/>
            <w:hideMark/>
          </w:tcPr>
          <w:p w14:paraId="2BB47605"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bCs/>
                <w:color w:val="000000"/>
                <w:lang w:eastAsia="zh-CN"/>
              </w:rPr>
              <w:t>Lymphadenectomy with at least 15 lymph nodes</w:t>
            </w:r>
          </w:p>
        </w:tc>
        <w:tc>
          <w:tcPr>
            <w:tcW w:w="582" w:type="pct"/>
            <w:shd w:val="clear" w:color="auto" w:fill="auto"/>
            <w:noWrap/>
            <w:hideMark/>
          </w:tcPr>
          <w:p w14:paraId="45207449"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Yes</w:t>
            </w:r>
          </w:p>
        </w:tc>
        <w:tc>
          <w:tcPr>
            <w:tcW w:w="336" w:type="pct"/>
            <w:shd w:val="clear" w:color="auto" w:fill="auto"/>
            <w:noWrap/>
            <w:hideMark/>
          </w:tcPr>
          <w:p w14:paraId="0919DF87"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0.74</w:t>
            </w:r>
          </w:p>
        </w:tc>
        <w:tc>
          <w:tcPr>
            <w:tcW w:w="475" w:type="pct"/>
            <w:shd w:val="clear" w:color="auto" w:fill="auto"/>
            <w:noWrap/>
            <w:hideMark/>
          </w:tcPr>
          <w:p w14:paraId="40A0EAB3"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0.63-0.86</w:t>
            </w:r>
          </w:p>
        </w:tc>
        <w:tc>
          <w:tcPr>
            <w:tcW w:w="442" w:type="pct"/>
            <w:shd w:val="clear" w:color="auto" w:fill="auto"/>
            <w:hideMark/>
          </w:tcPr>
          <w:p w14:paraId="7858B8C1"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0.001</w:t>
            </w:r>
          </w:p>
        </w:tc>
        <w:tc>
          <w:tcPr>
            <w:tcW w:w="316" w:type="pct"/>
            <w:shd w:val="clear" w:color="auto" w:fill="auto"/>
            <w:noWrap/>
            <w:hideMark/>
          </w:tcPr>
          <w:p w14:paraId="7EB4BB3F"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0.88</w:t>
            </w:r>
          </w:p>
        </w:tc>
        <w:tc>
          <w:tcPr>
            <w:tcW w:w="521" w:type="pct"/>
            <w:shd w:val="clear" w:color="auto" w:fill="auto"/>
            <w:noWrap/>
            <w:hideMark/>
          </w:tcPr>
          <w:p w14:paraId="768058E5"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0.64-1.20</w:t>
            </w:r>
          </w:p>
        </w:tc>
        <w:tc>
          <w:tcPr>
            <w:tcW w:w="390" w:type="pct"/>
            <w:shd w:val="clear" w:color="auto" w:fill="auto"/>
            <w:noWrap/>
            <w:hideMark/>
          </w:tcPr>
          <w:p w14:paraId="34DF3085"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0.49</w:t>
            </w:r>
          </w:p>
        </w:tc>
        <w:tc>
          <w:tcPr>
            <w:tcW w:w="285" w:type="pct"/>
            <w:shd w:val="clear" w:color="auto" w:fill="auto"/>
            <w:noWrap/>
            <w:hideMark/>
          </w:tcPr>
          <w:p w14:paraId="7155245F"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1.04</w:t>
            </w:r>
          </w:p>
        </w:tc>
        <w:tc>
          <w:tcPr>
            <w:tcW w:w="559" w:type="pct"/>
            <w:shd w:val="clear" w:color="auto" w:fill="auto"/>
            <w:noWrap/>
            <w:hideMark/>
          </w:tcPr>
          <w:p w14:paraId="6A614A58"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0.90-1.20</w:t>
            </w:r>
          </w:p>
        </w:tc>
        <w:tc>
          <w:tcPr>
            <w:tcW w:w="460" w:type="pct"/>
            <w:shd w:val="clear" w:color="auto" w:fill="auto"/>
            <w:hideMark/>
          </w:tcPr>
          <w:p w14:paraId="316DF94C"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0.64</w:t>
            </w:r>
          </w:p>
        </w:tc>
      </w:tr>
      <w:tr w:rsidR="006827CA" w:rsidRPr="008E4315" w14:paraId="772E9B73" w14:textId="77777777" w:rsidTr="005C1DD5">
        <w:trPr>
          <w:trHeight w:val="400"/>
        </w:trPr>
        <w:tc>
          <w:tcPr>
            <w:tcW w:w="633" w:type="pct"/>
            <w:vMerge/>
            <w:shd w:val="clear" w:color="auto" w:fill="auto"/>
            <w:noWrap/>
            <w:hideMark/>
          </w:tcPr>
          <w:p w14:paraId="502DF9B8" w14:textId="77777777" w:rsidR="00D076DB" w:rsidRPr="008E4315" w:rsidRDefault="00000000" w:rsidP="0055187E">
            <w:pPr>
              <w:spacing w:line="360" w:lineRule="auto"/>
              <w:jc w:val="both"/>
              <w:rPr>
                <w:rFonts w:ascii="Book Antiqua" w:eastAsia="等线" w:hAnsi="Book Antiqua"/>
                <w:color w:val="000000"/>
                <w:lang w:eastAsia="zh-CN"/>
              </w:rPr>
            </w:pPr>
          </w:p>
        </w:tc>
        <w:tc>
          <w:tcPr>
            <w:tcW w:w="582" w:type="pct"/>
            <w:shd w:val="clear" w:color="auto" w:fill="auto"/>
            <w:noWrap/>
            <w:hideMark/>
          </w:tcPr>
          <w:p w14:paraId="0ED1F325"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No</w:t>
            </w:r>
          </w:p>
        </w:tc>
        <w:tc>
          <w:tcPr>
            <w:tcW w:w="336" w:type="pct"/>
            <w:shd w:val="clear" w:color="auto" w:fill="auto"/>
            <w:noWrap/>
            <w:hideMark/>
          </w:tcPr>
          <w:p w14:paraId="27698A1D"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475" w:type="pct"/>
            <w:shd w:val="clear" w:color="auto" w:fill="auto"/>
            <w:noWrap/>
            <w:hideMark/>
          </w:tcPr>
          <w:p w14:paraId="16E452CE" w14:textId="77777777" w:rsidR="00D076DB" w:rsidRPr="008E4315" w:rsidRDefault="00000000" w:rsidP="0055187E">
            <w:pPr>
              <w:spacing w:line="360" w:lineRule="auto"/>
              <w:jc w:val="both"/>
              <w:rPr>
                <w:rFonts w:ascii="Book Antiqua" w:eastAsia="等线" w:hAnsi="Book Antiqua"/>
                <w:color w:val="000000"/>
                <w:lang w:eastAsia="zh-CN"/>
              </w:rPr>
            </w:pPr>
          </w:p>
        </w:tc>
        <w:tc>
          <w:tcPr>
            <w:tcW w:w="442" w:type="pct"/>
            <w:shd w:val="clear" w:color="auto" w:fill="auto"/>
            <w:noWrap/>
            <w:hideMark/>
          </w:tcPr>
          <w:p w14:paraId="50495B43" w14:textId="77777777" w:rsidR="00D076DB" w:rsidRPr="008E4315" w:rsidRDefault="00000000" w:rsidP="0055187E">
            <w:pPr>
              <w:spacing w:line="360" w:lineRule="auto"/>
              <w:jc w:val="both"/>
              <w:rPr>
                <w:rFonts w:ascii="Book Antiqua" w:eastAsia="等线" w:hAnsi="Book Antiqua"/>
                <w:color w:val="000000"/>
                <w:lang w:eastAsia="zh-CN"/>
              </w:rPr>
            </w:pPr>
          </w:p>
        </w:tc>
        <w:tc>
          <w:tcPr>
            <w:tcW w:w="316" w:type="pct"/>
            <w:shd w:val="clear" w:color="auto" w:fill="auto"/>
            <w:noWrap/>
            <w:hideMark/>
          </w:tcPr>
          <w:p w14:paraId="293EFC8C"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21" w:type="pct"/>
            <w:shd w:val="clear" w:color="auto" w:fill="auto"/>
            <w:noWrap/>
            <w:hideMark/>
          </w:tcPr>
          <w:p w14:paraId="706B4D37" w14:textId="77777777" w:rsidR="00D076DB" w:rsidRPr="008E4315" w:rsidRDefault="00000000" w:rsidP="0055187E">
            <w:pPr>
              <w:spacing w:line="360" w:lineRule="auto"/>
              <w:jc w:val="both"/>
              <w:rPr>
                <w:rFonts w:ascii="Book Antiqua" w:eastAsia="等线" w:hAnsi="Book Antiqua"/>
                <w:color w:val="000000"/>
                <w:lang w:eastAsia="zh-CN"/>
              </w:rPr>
            </w:pPr>
          </w:p>
        </w:tc>
        <w:tc>
          <w:tcPr>
            <w:tcW w:w="390" w:type="pct"/>
            <w:shd w:val="clear" w:color="auto" w:fill="auto"/>
            <w:noWrap/>
            <w:hideMark/>
          </w:tcPr>
          <w:p w14:paraId="5F7E2653" w14:textId="77777777" w:rsidR="00D076DB" w:rsidRPr="008E4315" w:rsidRDefault="00000000" w:rsidP="0055187E">
            <w:pPr>
              <w:spacing w:line="360" w:lineRule="auto"/>
              <w:jc w:val="both"/>
              <w:rPr>
                <w:rFonts w:ascii="Book Antiqua" w:eastAsia="等线" w:hAnsi="Book Antiqua"/>
                <w:color w:val="000000"/>
                <w:lang w:eastAsia="zh-CN"/>
              </w:rPr>
            </w:pPr>
          </w:p>
        </w:tc>
        <w:tc>
          <w:tcPr>
            <w:tcW w:w="285" w:type="pct"/>
            <w:shd w:val="clear" w:color="auto" w:fill="auto"/>
            <w:noWrap/>
            <w:hideMark/>
          </w:tcPr>
          <w:p w14:paraId="05911500" w14:textId="77777777" w:rsidR="00D076DB" w:rsidRPr="008E4315" w:rsidRDefault="00000000" w:rsidP="0055187E">
            <w:pPr>
              <w:spacing w:line="360" w:lineRule="auto"/>
              <w:jc w:val="both"/>
              <w:rPr>
                <w:rFonts w:ascii="Book Antiqua" w:eastAsia="等线" w:hAnsi="Book Antiqua"/>
                <w:color w:val="000000"/>
                <w:lang w:eastAsia="zh-CN"/>
              </w:rPr>
            </w:pPr>
            <w:r w:rsidRPr="008E4315">
              <w:rPr>
                <w:rFonts w:ascii="Book Antiqua" w:eastAsia="等线" w:hAnsi="Book Antiqua"/>
                <w:color w:val="000000"/>
                <w:lang w:eastAsia="zh-CN"/>
              </w:rPr>
              <w:t>1</w:t>
            </w:r>
          </w:p>
        </w:tc>
        <w:tc>
          <w:tcPr>
            <w:tcW w:w="559" w:type="pct"/>
            <w:shd w:val="clear" w:color="auto" w:fill="auto"/>
            <w:noWrap/>
            <w:hideMark/>
          </w:tcPr>
          <w:p w14:paraId="29DF421F" w14:textId="77777777" w:rsidR="00D076DB" w:rsidRPr="008E4315" w:rsidRDefault="00000000" w:rsidP="0055187E">
            <w:pPr>
              <w:spacing w:line="360" w:lineRule="auto"/>
              <w:jc w:val="both"/>
              <w:rPr>
                <w:rFonts w:ascii="Book Antiqua" w:eastAsia="等线" w:hAnsi="Book Antiqua"/>
                <w:color w:val="000000"/>
                <w:lang w:eastAsia="zh-CN"/>
              </w:rPr>
            </w:pPr>
          </w:p>
        </w:tc>
        <w:tc>
          <w:tcPr>
            <w:tcW w:w="460" w:type="pct"/>
            <w:shd w:val="clear" w:color="auto" w:fill="auto"/>
            <w:noWrap/>
            <w:hideMark/>
          </w:tcPr>
          <w:p w14:paraId="74F85DAD" w14:textId="77777777" w:rsidR="00D076DB" w:rsidRPr="008E4315" w:rsidRDefault="00000000" w:rsidP="0055187E">
            <w:pPr>
              <w:spacing w:line="360" w:lineRule="auto"/>
              <w:jc w:val="both"/>
              <w:rPr>
                <w:rFonts w:ascii="Book Antiqua" w:eastAsia="等线" w:hAnsi="Book Antiqua"/>
                <w:color w:val="000000"/>
                <w:lang w:eastAsia="zh-CN"/>
              </w:rPr>
            </w:pPr>
          </w:p>
        </w:tc>
      </w:tr>
    </w:tbl>
    <w:p w14:paraId="2855D0EB" w14:textId="77777777" w:rsidR="00784D70" w:rsidRDefault="00000000" w:rsidP="0055187E">
      <w:pPr>
        <w:spacing w:line="360" w:lineRule="auto"/>
        <w:jc w:val="both"/>
        <w:rPr>
          <w:rFonts w:ascii="Book Antiqua" w:hAnsi="Book Antiqua"/>
          <w:lang w:eastAsia="zh-CN"/>
        </w:rPr>
      </w:pPr>
      <w:r w:rsidRPr="008E4315">
        <w:rPr>
          <w:rFonts w:ascii="Book Antiqua" w:hAnsi="Book Antiqua"/>
          <w:vertAlign w:val="superscript"/>
          <w:lang w:eastAsia="zh-CN"/>
        </w:rPr>
        <w:t>1</w:t>
      </w:r>
      <w:r w:rsidRPr="008E4315">
        <w:rPr>
          <w:rFonts w:ascii="Book Antiqua" w:hAnsi="Book Antiqua"/>
          <w:lang w:eastAsia="zh-CN"/>
        </w:rPr>
        <w:t xml:space="preserve">Adjusted factors for total patients: region, race, period, </w:t>
      </w:r>
      <w:r w:rsidR="00097CFE" w:rsidRPr="008E4315">
        <w:rPr>
          <w:rFonts w:ascii="Book Antiqua" w:hAnsi="Book Antiqua"/>
          <w:lang w:eastAsia="zh-CN"/>
        </w:rPr>
        <w:t>sex</w:t>
      </w:r>
      <w:r w:rsidRPr="008E4315">
        <w:rPr>
          <w:rFonts w:ascii="Book Antiqua" w:hAnsi="Book Antiqua"/>
          <w:lang w:eastAsia="zh-CN"/>
        </w:rPr>
        <w:t xml:space="preserve">, primary tumor location, differentiation, </w:t>
      </w:r>
      <w:proofErr w:type="spellStart"/>
      <w:r w:rsidRPr="008E4315">
        <w:rPr>
          <w:rFonts w:ascii="Book Antiqua" w:hAnsi="Book Antiqua"/>
          <w:lang w:eastAsia="zh-CN"/>
        </w:rPr>
        <w:t>linitis</w:t>
      </w:r>
      <w:proofErr w:type="spellEnd"/>
      <w:r w:rsidRPr="008E4315">
        <w:rPr>
          <w:rFonts w:ascii="Book Antiqua" w:hAnsi="Book Antiqua"/>
          <w:lang w:eastAsia="zh-CN"/>
        </w:rPr>
        <w:t xml:space="preserve"> </w:t>
      </w:r>
      <w:proofErr w:type="spellStart"/>
      <w:r w:rsidRPr="008E4315">
        <w:rPr>
          <w:rFonts w:ascii="Book Antiqua" w:hAnsi="Book Antiqua"/>
          <w:lang w:eastAsia="zh-CN"/>
        </w:rPr>
        <w:t>plastica</w:t>
      </w:r>
      <w:proofErr w:type="spellEnd"/>
      <w:r w:rsidRPr="008E4315">
        <w:rPr>
          <w:rFonts w:ascii="Book Antiqua" w:hAnsi="Book Antiqua"/>
          <w:lang w:eastAsia="zh-CN"/>
        </w:rPr>
        <w:t xml:space="preserve">, signet ring cell carcinoma, </w:t>
      </w:r>
      <w:r w:rsidRPr="008E4315">
        <w:rPr>
          <w:rFonts w:ascii="Book Antiqua" w:hAnsi="Book Antiqua" w:cs="Book Antiqua"/>
          <w:color w:val="000000"/>
          <w:lang w:eastAsia="zh-CN"/>
        </w:rPr>
        <w:t>p</w:t>
      </w:r>
      <w:r w:rsidRPr="008E4315">
        <w:rPr>
          <w:rFonts w:ascii="Book Antiqua" w:eastAsia="Book Antiqua" w:hAnsi="Book Antiqua" w:cs="Book Antiqua"/>
          <w:color w:val="000000"/>
        </w:rPr>
        <w:t xml:space="preserve">athological </w:t>
      </w:r>
      <w:r w:rsidRPr="008E4315">
        <w:rPr>
          <w:rFonts w:ascii="Book Antiqua" w:hAnsi="Book Antiqua" w:cs="Book Antiqua"/>
          <w:color w:val="000000"/>
          <w:lang w:eastAsia="zh-CN"/>
        </w:rPr>
        <w:t>T</w:t>
      </w:r>
      <w:r w:rsidRPr="008E4315">
        <w:rPr>
          <w:rFonts w:ascii="Book Antiqua" w:eastAsia="Book Antiqua" w:hAnsi="Book Antiqua" w:cs="Book Antiqua"/>
          <w:color w:val="000000"/>
        </w:rPr>
        <w:t>umor-</w:t>
      </w:r>
      <w:r w:rsidRPr="008E4315">
        <w:rPr>
          <w:rFonts w:ascii="Book Antiqua" w:hAnsi="Book Antiqua" w:cs="Book Antiqua"/>
          <w:color w:val="000000"/>
          <w:lang w:eastAsia="zh-CN"/>
        </w:rPr>
        <w:t>N</w:t>
      </w:r>
      <w:r w:rsidRPr="008E4315">
        <w:rPr>
          <w:rFonts w:ascii="Book Antiqua" w:eastAsia="Book Antiqua" w:hAnsi="Book Antiqua" w:cs="Book Antiqua"/>
          <w:color w:val="000000"/>
        </w:rPr>
        <w:t>ode-</w:t>
      </w:r>
      <w:r w:rsidRPr="008E4315">
        <w:rPr>
          <w:rFonts w:ascii="Book Antiqua" w:hAnsi="Book Antiqua" w:cs="Book Antiqua"/>
          <w:color w:val="000000"/>
          <w:lang w:eastAsia="zh-CN"/>
        </w:rPr>
        <w:t>M</w:t>
      </w:r>
      <w:r w:rsidRPr="008E4315">
        <w:rPr>
          <w:rFonts w:ascii="Book Antiqua" w:eastAsia="Book Antiqua" w:hAnsi="Book Antiqua" w:cs="Book Antiqua"/>
          <w:color w:val="000000"/>
        </w:rPr>
        <w:t>etastasis</w:t>
      </w:r>
      <w:r w:rsidRPr="008E4315">
        <w:rPr>
          <w:rFonts w:ascii="Book Antiqua" w:hAnsi="Book Antiqua"/>
          <w:lang w:eastAsia="zh-CN"/>
        </w:rPr>
        <w:t xml:space="preserve"> (</w:t>
      </w:r>
      <w:proofErr w:type="spellStart"/>
      <w:r w:rsidRPr="008E4315">
        <w:rPr>
          <w:rFonts w:ascii="Book Antiqua" w:hAnsi="Book Antiqua"/>
          <w:lang w:eastAsia="zh-CN"/>
        </w:rPr>
        <w:t>pTNM</w:t>
      </w:r>
      <w:proofErr w:type="spellEnd"/>
      <w:r w:rsidRPr="008E4315">
        <w:rPr>
          <w:rFonts w:ascii="Book Antiqua" w:hAnsi="Book Antiqua"/>
          <w:lang w:eastAsia="zh-CN"/>
        </w:rPr>
        <w:t>) stage, surgery, chemotherapy, lymphadenectomy with at least 15 lymph nodes</w:t>
      </w:r>
      <w:r w:rsidR="00784D70">
        <w:rPr>
          <w:rFonts w:ascii="Book Antiqua" w:hAnsi="Book Antiqua"/>
          <w:lang w:eastAsia="zh-CN"/>
        </w:rPr>
        <w:t>.</w:t>
      </w:r>
    </w:p>
    <w:p w14:paraId="54CAD630" w14:textId="77777777" w:rsidR="00784D70" w:rsidRDefault="00000000" w:rsidP="0055187E">
      <w:pPr>
        <w:spacing w:line="360" w:lineRule="auto"/>
        <w:jc w:val="both"/>
        <w:rPr>
          <w:rFonts w:ascii="Book Antiqua" w:hAnsi="Book Antiqua"/>
          <w:lang w:eastAsia="zh-CN"/>
        </w:rPr>
      </w:pPr>
      <w:r w:rsidRPr="008E4315">
        <w:rPr>
          <w:rFonts w:ascii="Book Antiqua" w:hAnsi="Book Antiqua"/>
          <w:vertAlign w:val="superscript"/>
          <w:lang w:eastAsia="zh-CN"/>
        </w:rPr>
        <w:t>2</w:t>
      </w:r>
      <w:r w:rsidRPr="008E4315">
        <w:rPr>
          <w:rFonts w:ascii="Book Antiqua" w:hAnsi="Book Antiqua"/>
          <w:lang w:eastAsia="zh-CN"/>
        </w:rPr>
        <w:t xml:space="preserve">Adjusted factors for patients from China cohort: period, primary tumor location, </w:t>
      </w:r>
      <w:proofErr w:type="spellStart"/>
      <w:r w:rsidRPr="008E4315">
        <w:rPr>
          <w:rFonts w:ascii="Book Antiqua" w:hAnsi="Book Antiqua"/>
          <w:lang w:eastAsia="zh-CN"/>
        </w:rPr>
        <w:t>linitis</w:t>
      </w:r>
      <w:proofErr w:type="spellEnd"/>
      <w:r w:rsidRPr="008E4315">
        <w:rPr>
          <w:rFonts w:ascii="Book Antiqua" w:hAnsi="Book Antiqua"/>
          <w:lang w:eastAsia="zh-CN"/>
        </w:rPr>
        <w:t xml:space="preserve"> </w:t>
      </w:r>
      <w:proofErr w:type="spellStart"/>
      <w:r w:rsidRPr="008E4315">
        <w:rPr>
          <w:rFonts w:ascii="Book Antiqua" w:hAnsi="Book Antiqua"/>
          <w:lang w:eastAsia="zh-CN"/>
        </w:rPr>
        <w:t>plastica</w:t>
      </w:r>
      <w:proofErr w:type="spellEnd"/>
      <w:r w:rsidRPr="008E4315">
        <w:rPr>
          <w:rFonts w:ascii="Book Antiqua" w:hAnsi="Book Antiqua"/>
          <w:lang w:eastAsia="zh-CN"/>
        </w:rPr>
        <w:t xml:space="preserve">, </w:t>
      </w:r>
      <w:proofErr w:type="spellStart"/>
      <w:r w:rsidRPr="008E4315">
        <w:rPr>
          <w:rFonts w:ascii="Book Antiqua" w:hAnsi="Book Antiqua"/>
          <w:lang w:eastAsia="zh-CN"/>
        </w:rPr>
        <w:t>pTNM</w:t>
      </w:r>
      <w:proofErr w:type="spellEnd"/>
      <w:r w:rsidRPr="008E4315">
        <w:rPr>
          <w:rFonts w:ascii="Book Antiqua" w:hAnsi="Book Antiqua"/>
          <w:lang w:eastAsia="zh-CN"/>
        </w:rPr>
        <w:t xml:space="preserve"> stage, surgery, lymphadenectomy with at least 15 lymph nodes</w:t>
      </w:r>
      <w:r w:rsidR="00784D70">
        <w:rPr>
          <w:rFonts w:ascii="Book Antiqua" w:hAnsi="Book Antiqua"/>
          <w:lang w:eastAsia="zh-CN"/>
        </w:rPr>
        <w:t>.</w:t>
      </w:r>
    </w:p>
    <w:p w14:paraId="69892BB8" w14:textId="77777777" w:rsidR="00784D70" w:rsidRDefault="00000000" w:rsidP="0055187E">
      <w:pPr>
        <w:spacing w:line="360" w:lineRule="auto"/>
        <w:jc w:val="both"/>
        <w:rPr>
          <w:rFonts w:ascii="Book Antiqua" w:eastAsia="等线" w:hAnsi="Book Antiqua"/>
          <w:bCs/>
          <w:color w:val="000000"/>
        </w:rPr>
      </w:pPr>
      <w:r w:rsidRPr="008E4315">
        <w:rPr>
          <w:rFonts w:ascii="Book Antiqua" w:hAnsi="Book Antiqua"/>
          <w:vertAlign w:val="superscript"/>
          <w:lang w:eastAsia="zh-CN"/>
        </w:rPr>
        <w:t>3</w:t>
      </w:r>
      <w:r w:rsidRPr="008E4315">
        <w:rPr>
          <w:rFonts w:ascii="Book Antiqua" w:hAnsi="Book Antiqua"/>
          <w:lang w:eastAsia="zh-CN"/>
        </w:rPr>
        <w:t xml:space="preserve">Adjusted factors for patients from the United States cohort: race, period, </w:t>
      </w:r>
      <w:r w:rsidR="00097CFE" w:rsidRPr="008E4315">
        <w:rPr>
          <w:rFonts w:ascii="Book Antiqua" w:hAnsi="Book Antiqua"/>
          <w:lang w:eastAsia="zh-CN"/>
        </w:rPr>
        <w:t>sex</w:t>
      </w:r>
      <w:r w:rsidRPr="008E4315">
        <w:rPr>
          <w:rFonts w:ascii="Book Antiqua" w:hAnsi="Book Antiqua"/>
          <w:lang w:eastAsia="zh-CN"/>
        </w:rPr>
        <w:t xml:space="preserve">, primary tumor location, differentiation, </w:t>
      </w:r>
      <w:proofErr w:type="spellStart"/>
      <w:r w:rsidRPr="008E4315">
        <w:rPr>
          <w:rFonts w:ascii="Book Antiqua" w:hAnsi="Book Antiqua"/>
          <w:lang w:eastAsia="zh-CN"/>
        </w:rPr>
        <w:t>linitis</w:t>
      </w:r>
      <w:proofErr w:type="spellEnd"/>
      <w:r w:rsidRPr="008E4315">
        <w:rPr>
          <w:rFonts w:ascii="Book Antiqua" w:hAnsi="Book Antiqua"/>
          <w:lang w:eastAsia="zh-CN"/>
        </w:rPr>
        <w:t xml:space="preserve"> </w:t>
      </w:r>
      <w:proofErr w:type="spellStart"/>
      <w:r w:rsidRPr="008E4315">
        <w:rPr>
          <w:rFonts w:ascii="Book Antiqua" w:hAnsi="Book Antiqua"/>
          <w:lang w:eastAsia="zh-CN"/>
        </w:rPr>
        <w:t>plastica</w:t>
      </w:r>
      <w:proofErr w:type="spellEnd"/>
      <w:r w:rsidRPr="008E4315">
        <w:rPr>
          <w:rFonts w:ascii="Book Antiqua" w:hAnsi="Book Antiqua"/>
          <w:lang w:eastAsia="zh-CN"/>
        </w:rPr>
        <w:t xml:space="preserve">, signet ring cell carcinoma, </w:t>
      </w:r>
      <w:proofErr w:type="spellStart"/>
      <w:r w:rsidRPr="008E4315">
        <w:rPr>
          <w:rFonts w:ascii="Book Antiqua" w:hAnsi="Book Antiqua"/>
          <w:lang w:eastAsia="zh-CN"/>
        </w:rPr>
        <w:t>pTNM</w:t>
      </w:r>
      <w:proofErr w:type="spellEnd"/>
      <w:r w:rsidRPr="008E4315">
        <w:rPr>
          <w:rFonts w:ascii="Book Antiqua" w:hAnsi="Book Antiqua"/>
          <w:lang w:eastAsia="zh-CN"/>
        </w:rPr>
        <w:t xml:space="preserve"> stage, surgery, chemotherapy, lymphadenectomy with at least 15 lymph nodes.</w:t>
      </w:r>
      <w:r w:rsidRPr="008E4315">
        <w:rPr>
          <w:rFonts w:ascii="Book Antiqua" w:eastAsia="等线" w:hAnsi="Book Antiqua"/>
          <w:bCs/>
          <w:color w:val="000000"/>
        </w:rPr>
        <w:t xml:space="preserve"> </w:t>
      </w:r>
    </w:p>
    <w:p w14:paraId="289F9375" w14:textId="0487D1D3" w:rsidR="00E32EF5" w:rsidRPr="008E4315" w:rsidRDefault="00097CFE" w:rsidP="0055187E">
      <w:pPr>
        <w:spacing w:line="360" w:lineRule="auto"/>
        <w:jc w:val="both"/>
        <w:rPr>
          <w:rFonts w:ascii="Book Antiqua" w:hAnsi="Book Antiqua" w:cs="Book Antiqua"/>
          <w:color w:val="000000"/>
          <w:lang w:eastAsia="zh-CN"/>
        </w:rPr>
      </w:pPr>
      <w:r w:rsidRPr="008E4315">
        <w:rPr>
          <w:rFonts w:ascii="Book Antiqua" w:hAnsi="Book Antiqua" w:cs="Book Antiqua"/>
          <w:color w:val="000000"/>
          <w:lang w:eastAsia="zh-CN"/>
        </w:rPr>
        <w:t xml:space="preserve">AJCC: </w:t>
      </w:r>
      <w:r w:rsidRPr="008E4315">
        <w:rPr>
          <w:rFonts w:ascii="Book Antiqua" w:eastAsia="Book Antiqua" w:hAnsi="Book Antiqua" w:cs="Book Antiqua"/>
          <w:color w:val="000000"/>
        </w:rPr>
        <w:t>American Joint Committee on Cancer</w:t>
      </w:r>
      <w:r w:rsidRPr="008E4315">
        <w:rPr>
          <w:rFonts w:ascii="Book Antiqua" w:hAnsi="Book Antiqua" w:cs="Book Antiqua"/>
          <w:color w:val="000000"/>
          <w:lang w:eastAsia="zh-CN"/>
        </w:rPr>
        <w:t>; CI:</w:t>
      </w:r>
      <w:r w:rsidRPr="008E4315">
        <w:rPr>
          <w:rFonts w:ascii="Book Antiqua" w:eastAsia="Book Antiqua" w:hAnsi="Book Antiqua" w:cs="Book Antiqua"/>
          <w:color w:val="000000"/>
        </w:rPr>
        <w:t xml:space="preserve"> </w:t>
      </w:r>
      <w:r w:rsidRPr="008E4315">
        <w:rPr>
          <w:rFonts w:ascii="Book Antiqua" w:hAnsi="Book Antiqua" w:cs="Book Antiqua"/>
          <w:color w:val="000000"/>
          <w:lang w:eastAsia="zh-CN"/>
        </w:rPr>
        <w:t>C</w:t>
      </w:r>
      <w:r w:rsidRPr="008E4315">
        <w:rPr>
          <w:rFonts w:ascii="Book Antiqua" w:eastAsia="Book Antiqua" w:hAnsi="Book Antiqua" w:cs="Book Antiqua"/>
          <w:color w:val="000000"/>
        </w:rPr>
        <w:t>onfidence interval;</w:t>
      </w:r>
      <w:r w:rsidRPr="008E4315">
        <w:rPr>
          <w:rFonts w:ascii="Book Antiqua" w:eastAsia="等线" w:hAnsi="Book Antiqua"/>
          <w:bCs/>
          <w:color w:val="000000"/>
        </w:rPr>
        <w:t xml:space="preserve"> </w:t>
      </w:r>
      <w:r w:rsidRPr="008E4315">
        <w:rPr>
          <w:rFonts w:ascii="Book Antiqua" w:eastAsia="Book Antiqua" w:hAnsi="Book Antiqua" w:cs="Book Antiqua"/>
          <w:color w:val="000000"/>
        </w:rPr>
        <w:t>HR</w:t>
      </w:r>
      <w:r w:rsidRPr="008E4315">
        <w:rPr>
          <w:rFonts w:ascii="Book Antiqua" w:hAnsi="Book Antiqua" w:cs="Book Antiqua"/>
          <w:color w:val="000000"/>
          <w:lang w:eastAsia="zh-CN"/>
        </w:rPr>
        <w:t>:</w:t>
      </w:r>
      <w:r w:rsidRPr="008E4315">
        <w:rPr>
          <w:rFonts w:ascii="Book Antiqua" w:eastAsia="Book Antiqua" w:hAnsi="Book Antiqua" w:cs="Book Antiqua"/>
          <w:color w:val="000000"/>
        </w:rPr>
        <w:t xml:space="preserve"> </w:t>
      </w:r>
      <w:r w:rsidRPr="008E4315">
        <w:rPr>
          <w:rFonts w:ascii="Book Antiqua" w:hAnsi="Book Antiqua" w:cs="Book Antiqua"/>
          <w:color w:val="000000"/>
          <w:lang w:eastAsia="zh-CN"/>
        </w:rPr>
        <w:t>H</w:t>
      </w:r>
      <w:r w:rsidRPr="008E4315">
        <w:rPr>
          <w:rFonts w:ascii="Book Antiqua" w:eastAsia="Book Antiqua" w:hAnsi="Book Antiqua" w:cs="Book Antiqua"/>
          <w:color w:val="000000"/>
        </w:rPr>
        <w:t>azard ratio</w:t>
      </w:r>
      <w:r w:rsidR="008E4315" w:rsidRPr="008E4315">
        <w:rPr>
          <w:rFonts w:ascii="Book Antiqua" w:hAnsi="Book Antiqua" w:cs="Book Antiqua"/>
          <w:color w:val="000000"/>
          <w:lang w:eastAsia="zh-CN"/>
        </w:rPr>
        <w:t>.</w:t>
      </w:r>
    </w:p>
    <w:p w14:paraId="530D7D3F" w14:textId="478AA8B6" w:rsidR="008E4315" w:rsidRPr="008E4315" w:rsidRDefault="008E4315">
      <w:pPr>
        <w:rPr>
          <w:rFonts w:ascii="Book Antiqua" w:hAnsi="Book Antiqua" w:cs="Book Antiqua"/>
          <w:color w:val="000000"/>
          <w:lang w:eastAsia="zh-CN"/>
        </w:rPr>
      </w:pPr>
      <w:r w:rsidRPr="008E4315">
        <w:rPr>
          <w:rFonts w:ascii="Book Antiqua" w:hAnsi="Book Antiqua" w:cs="Book Antiqua"/>
          <w:color w:val="000000"/>
          <w:lang w:eastAsia="zh-CN"/>
        </w:rPr>
        <w:br w:type="page"/>
      </w:r>
    </w:p>
    <w:p w14:paraId="4FC32DFC" w14:textId="77777777" w:rsidR="008E4315" w:rsidRPr="008E4315" w:rsidRDefault="008E4315" w:rsidP="008E4315">
      <w:pPr>
        <w:ind w:leftChars="100" w:left="240"/>
        <w:jc w:val="center"/>
        <w:rPr>
          <w:rFonts w:ascii="Book Antiqua" w:hAnsi="Book Antiqua"/>
          <w:lang w:val="pt-BR" w:eastAsia="zh-CN"/>
        </w:rPr>
      </w:pPr>
      <w:bookmarkStart w:id="14" w:name="_Hlk88512952"/>
    </w:p>
    <w:p w14:paraId="0DC8006E" w14:textId="77777777" w:rsidR="008E4315" w:rsidRPr="008E4315" w:rsidRDefault="008E4315" w:rsidP="008E4315">
      <w:pPr>
        <w:ind w:leftChars="100" w:left="240"/>
        <w:jc w:val="center"/>
        <w:rPr>
          <w:rFonts w:ascii="Book Antiqua" w:hAnsi="Book Antiqua"/>
          <w:lang w:val="pt-BR" w:eastAsia="zh-CN"/>
        </w:rPr>
      </w:pPr>
    </w:p>
    <w:p w14:paraId="4CC5344E" w14:textId="77777777" w:rsidR="008E4315" w:rsidRPr="008E4315" w:rsidRDefault="008E4315" w:rsidP="008E4315">
      <w:pPr>
        <w:ind w:leftChars="100" w:left="240"/>
        <w:jc w:val="center"/>
        <w:rPr>
          <w:rFonts w:ascii="Book Antiqua" w:hAnsi="Book Antiqua"/>
          <w:lang w:val="pt-BR" w:eastAsia="zh-CN"/>
        </w:rPr>
      </w:pPr>
    </w:p>
    <w:p w14:paraId="447484F4" w14:textId="77777777" w:rsidR="008E4315" w:rsidRPr="008E4315" w:rsidRDefault="008E4315" w:rsidP="008E4315">
      <w:pPr>
        <w:ind w:leftChars="100" w:left="240"/>
        <w:jc w:val="center"/>
        <w:rPr>
          <w:rFonts w:ascii="Book Antiqua" w:hAnsi="Book Antiqua"/>
          <w:lang w:val="pt-BR" w:eastAsia="zh-CN"/>
        </w:rPr>
      </w:pPr>
    </w:p>
    <w:p w14:paraId="451D5EB4" w14:textId="77777777" w:rsidR="008E4315" w:rsidRPr="008E4315" w:rsidRDefault="008E4315" w:rsidP="008E4315">
      <w:pPr>
        <w:ind w:leftChars="100" w:left="240"/>
        <w:jc w:val="center"/>
        <w:rPr>
          <w:rFonts w:ascii="Book Antiqua" w:hAnsi="Book Antiqua"/>
          <w:lang w:eastAsia="zh-CN"/>
        </w:rPr>
      </w:pPr>
      <w:r w:rsidRPr="008E4315">
        <w:rPr>
          <w:rFonts w:ascii="Book Antiqua" w:hAnsi="Book Antiqua"/>
          <w:noProof/>
          <w:lang w:eastAsia="zh-CN"/>
        </w:rPr>
        <w:drawing>
          <wp:inline distT="0" distB="0" distL="0" distR="0" wp14:anchorId="3147B10E" wp14:editId="2660370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2C705F8" w14:textId="77777777" w:rsidR="008E4315" w:rsidRPr="008E4315" w:rsidRDefault="008E4315" w:rsidP="008E4315">
      <w:pPr>
        <w:ind w:leftChars="100" w:left="240"/>
        <w:jc w:val="center"/>
        <w:rPr>
          <w:rFonts w:ascii="Book Antiqua" w:hAnsi="Book Antiqua"/>
          <w:lang w:eastAsia="zh-CN"/>
        </w:rPr>
      </w:pPr>
    </w:p>
    <w:p w14:paraId="783CC81E" w14:textId="77777777" w:rsidR="008E4315" w:rsidRPr="008E4315" w:rsidRDefault="008E4315" w:rsidP="008E4315">
      <w:pPr>
        <w:autoSpaceDE w:val="0"/>
        <w:autoSpaceDN w:val="0"/>
        <w:adjustRightInd w:val="0"/>
        <w:ind w:leftChars="100" w:left="240"/>
        <w:jc w:val="center"/>
        <w:rPr>
          <w:rFonts w:ascii="Book Antiqua" w:eastAsia="Garamond-Bold" w:hAnsi="Book Antiqua" w:cs="Garamond-Bold"/>
          <w:b/>
          <w:bCs/>
          <w:color w:val="000000"/>
          <w:sz w:val="28"/>
          <w:szCs w:val="28"/>
        </w:rPr>
      </w:pPr>
      <w:r w:rsidRPr="008E4315">
        <w:rPr>
          <w:rFonts w:ascii="Book Antiqua" w:eastAsia="TimesNewRomanPSMT" w:hAnsi="Book Antiqua" w:cs="TimesNewRomanPSMT"/>
          <w:color w:val="000000"/>
          <w:sz w:val="28"/>
          <w:szCs w:val="28"/>
        </w:rPr>
        <w:t xml:space="preserve">Published by </w:t>
      </w:r>
      <w:proofErr w:type="spellStart"/>
      <w:r w:rsidRPr="008E4315">
        <w:rPr>
          <w:rFonts w:ascii="Book Antiqua" w:eastAsia="Garamond-Bold" w:hAnsi="Book Antiqua" w:cs="Garamond-Bold"/>
          <w:b/>
          <w:bCs/>
          <w:color w:val="000000"/>
          <w:sz w:val="28"/>
          <w:szCs w:val="28"/>
        </w:rPr>
        <w:t>Baishideng</w:t>
      </w:r>
      <w:proofErr w:type="spellEnd"/>
      <w:r w:rsidRPr="008E4315">
        <w:rPr>
          <w:rFonts w:ascii="Book Antiqua" w:eastAsia="Garamond-Bold" w:hAnsi="Book Antiqua" w:cs="Garamond-Bold"/>
          <w:b/>
          <w:bCs/>
          <w:color w:val="000000"/>
          <w:sz w:val="28"/>
          <w:szCs w:val="28"/>
        </w:rPr>
        <w:t xml:space="preserve"> Publishing Group Inc</w:t>
      </w:r>
    </w:p>
    <w:p w14:paraId="4ED61C9C" w14:textId="77777777" w:rsidR="008E4315" w:rsidRPr="008E4315" w:rsidRDefault="008E4315" w:rsidP="008E4315">
      <w:pPr>
        <w:autoSpaceDE w:val="0"/>
        <w:autoSpaceDN w:val="0"/>
        <w:adjustRightInd w:val="0"/>
        <w:ind w:leftChars="100" w:left="240"/>
        <w:jc w:val="center"/>
        <w:rPr>
          <w:rFonts w:ascii="Book Antiqua" w:eastAsia="TimesNewRomanPSMT" w:hAnsi="Book Antiqua" w:cs="Garamond"/>
          <w:color w:val="000000"/>
          <w:sz w:val="28"/>
          <w:szCs w:val="28"/>
        </w:rPr>
      </w:pPr>
      <w:r w:rsidRPr="008E4315">
        <w:rPr>
          <w:rFonts w:ascii="Book Antiqua" w:eastAsia="TimesNewRomanPSMT" w:hAnsi="Book Antiqua" w:cs="Garamond"/>
          <w:color w:val="000000"/>
          <w:sz w:val="28"/>
          <w:szCs w:val="28"/>
        </w:rPr>
        <w:t>7041 Koll Center Parkway, Suite 160, Pleasanton, CA 94566, USA</w:t>
      </w:r>
    </w:p>
    <w:p w14:paraId="0714744D" w14:textId="77777777" w:rsidR="008E4315" w:rsidRPr="008E4315" w:rsidRDefault="008E4315" w:rsidP="008E4315">
      <w:pPr>
        <w:autoSpaceDE w:val="0"/>
        <w:autoSpaceDN w:val="0"/>
        <w:adjustRightInd w:val="0"/>
        <w:ind w:leftChars="100" w:left="240"/>
        <w:jc w:val="center"/>
        <w:rPr>
          <w:rFonts w:ascii="Book Antiqua" w:eastAsia="TimesNewRomanPSMT" w:hAnsi="Book Antiqua" w:cs="Garamond"/>
          <w:color w:val="000000"/>
          <w:sz w:val="28"/>
          <w:szCs w:val="28"/>
        </w:rPr>
      </w:pPr>
      <w:r w:rsidRPr="008E4315">
        <w:rPr>
          <w:rFonts w:ascii="Book Antiqua" w:eastAsia="Garamond-Bold" w:hAnsi="Book Antiqua" w:cs="Garamond-Bold"/>
          <w:b/>
          <w:bCs/>
          <w:color w:val="000000"/>
          <w:sz w:val="28"/>
          <w:szCs w:val="28"/>
        </w:rPr>
        <w:t xml:space="preserve">Telephone: </w:t>
      </w:r>
      <w:r w:rsidRPr="008E4315">
        <w:rPr>
          <w:rFonts w:ascii="Book Antiqua" w:eastAsia="TimesNewRomanPSMT" w:hAnsi="Book Antiqua" w:cs="Garamond"/>
          <w:color w:val="000000"/>
          <w:sz w:val="28"/>
          <w:szCs w:val="28"/>
        </w:rPr>
        <w:t>+1-925-3991568</w:t>
      </w:r>
    </w:p>
    <w:p w14:paraId="36BE6977" w14:textId="77777777" w:rsidR="008E4315" w:rsidRPr="008E4315" w:rsidRDefault="008E4315" w:rsidP="008E4315">
      <w:pPr>
        <w:autoSpaceDE w:val="0"/>
        <w:autoSpaceDN w:val="0"/>
        <w:adjustRightInd w:val="0"/>
        <w:ind w:leftChars="100" w:left="240"/>
        <w:jc w:val="center"/>
        <w:rPr>
          <w:rFonts w:ascii="Book Antiqua" w:eastAsia="TimesNewRomanPSMT" w:hAnsi="Book Antiqua" w:cs="Garamond"/>
          <w:color w:val="D56400"/>
          <w:sz w:val="28"/>
          <w:szCs w:val="28"/>
        </w:rPr>
      </w:pPr>
      <w:r w:rsidRPr="008E4315">
        <w:rPr>
          <w:rFonts w:ascii="Book Antiqua" w:eastAsia="Garamond-Bold" w:hAnsi="Book Antiqua" w:cs="Garamond-Bold"/>
          <w:b/>
          <w:bCs/>
          <w:color w:val="000000"/>
          <w:sz w:val="28"/>
          <w:szCs w:val="28"/>
        </w:rPr>
        <w:t xml:space="preserve">E-mail: </w:t>
      </w:r>
      <w:r w:rsidRPr="008E4315">
        <w:rPr>
          <w:rFonts w:ascii="Book Antiqua" w:eastAsia="TimesNewRomanPSMT" w:hAnsi="Book Antiqua" w:cs="Garamond"/>
          <w:color w:val="D56400"/>
          <w:sz w:val="28"/>
          <w:szCs w:val="28"/>
        </w:rPr>
        <w:t>bpgoffice@wjgnet.com</w:t>
      </w:r>
    </w:p>
    <w:p w14:paraId="41E0DC9D" w14:textId="77777777" w:rsidR="008E4315" w:rsidRPr="008E4315" w:rsidRDefault="008E4315" w:rsidP="008E4315">
      <w:pPr>
        <w:autoSpaceDE w:val="0"/>
        <w:autoSpaceDN w:val="0"/>
        <w:adjustRightInd w:val="0"/>
        <w:ind w:leftChars="100" w:left="240"/>
        <w:jc w:val="center"/>
        <w:rPr>
          <w:rFonts w:ascii="Book Antiqua" w:eastAsia="TimesNewRomanPSMT" w:hAnsi="Book Antiqua" w:cs="Garamond"/>
          <w:color w:val="D56400"/>
          <w:sz w:val="28"/>
          <w:szCs w:val="28"/>
        </w:rPr>
      </w:pPr>
      <w:r w:rsidRPr="008E4315">
        <w:rPr>
          <w:rFonts w:ascii="Book Antiqua" w:eastAsia="Garamond-Bold" w:hAnsi="Book Antiqua" w:cs="Garamond-Bold"/>
          <w:b/>
          <w:bCs/>
          <w:color w:val="000000"/>
          <w:sz w:val="28"/>
          <w:szCs w:val="28"/>
        </w:rPr>
        <w:t xml:space="preserve">Help Desk: </w:t>
      </w:r>
      <w:proofErr w:type="gramStart"/>
      <w:r w:rsidRPr="008E4315">
        <w:rPr>
          <w:rFonts w:ascii="Book Antiqua" w:eastAsia="TimesNewRomanPSMT" w:hAnsi="Book Antiqua" w:cs="Garamond"/>
          <w:color w:val="D56400"/>
          <w:sz w:val="28"/>
          <w:szCs w:val="28"/>
        </w:rPr>
        <w:t>https://www.f6publishing.com/helpdesk</w:t>
      </w:r>
      <w:proofErr w:type="gramEnd"/>
    </w:p>
    <w:p w14:paraId="6A7C3977" w14:textId="77777777" w:rsidR="008E4315" w:rsidRPr="008E4315" w:rsidRDefault="008E4315" w:rsidP="008E4315">
      <w:pPr>
        <w:ind w:leftChars="100" w:left="240"/>
        <w:jc w:val="center"/>
        <w:rPr>
          <w:rFonts w:ascii="Book Antiqua" w:hAnsi="Book Antiqua"/>
          <w:lang w:eastAsia="zh-CN"/>
        </w:rPr>
      </w:pPr>
      <w:r w:rsidRPr="008E4315">
        <w:rPr>
          <w:rFonts w:ascii="Book Antiqua" w:eastAsia="TimesNewRomanPSMT" w:hAnsi="Book Antiqua" w:cs="Garamond"/>
          <w:color w:val="D56400"/>
          <w:sz w:val="28"/>
          <w:szCs w:val="28"/>
        </w:rPr>
        <w:t>https://www.wjgnet.com</w:t>
      </w:r>
    </w:p>
    <w:p w14:paraId="3AB5808B" w14:textId="77777777" w:rsidR="008E4315" w:rsidRPr="008E4315" w:rsidRDefault="008E4315" w:rsidP="008E4315">
      <w:pPr>
        <w:ind w:leftChars="100" w:left="240"/>
        <w:jc w:val="center"/>
        <w:rPr>
          <w:rFonts w:ascii="Book Antiqua" w:hAnsi="Book Antiqua"/>
          <w:lang w:eastAsia="zh-CN"/>
        </w:rPr>
      </w:pPr>
    </w:p>
    <w:p w14:paraId="60112711" w14:textId="77777777" w:rsidR="008E4315" w:rsidRPr="008E4315" w:rsidRDefault="008E4315" w:rsidP="008E4315">
      <w:pPr>
        <w:ind w:leftChars="100" w:left="240"/>
        <w:jc w:val="center"/>
        <w:rPr>
          <w:rFonts w:ascii="Book Antiqua" w:hAnsi="Book Antiqua"/>
          <w:lang w:eastAsia="zh-CN"/>
        </w:rPr>
      </w:pPr>
    </w:p>
    <w:p w14:paraId="0D149776" w14:textId="77777777" w:rsidR="008E4315" w:rsidRPr="008E4315" w:rsidRDefault="008E4315" w:rsidP="008E4315">
      <w:pPr>
        <w:ind w:leftChars="100" w:left="240"/>
        <w:jc w:val="center"/>
        <w:rPr>
          <w:rFonts w:ascii="Book Antiqua" w:hAnsi="Book Antiqua"/>
          <w:lang w:eastAsia="zh-CN"/>
        </w:rPr>
      </w:pPr>
    </w:p>
    <w:p w14:paraId="6A034D00" w14:textId="77777777" w:rsidR="008E4315" w:rsidRPr="008E4315" w:rsidRDefault="008E4315" w:rsidP="008E4315">
      <w:pPr>
        <w:ind w:leftChars="100" w:left="240"/>
        <w:jc w:val="center"/>
        <w:rPr>
          <w:rFonts w:ascii="Book Antiqua" w:hAnsi="Book Antiqua"/>
          <w:lang w:eastAsia="zh-CN"/>
        </w:rPr>
      </w:pPr>
      <w:r w:rsidRPr="008E4315">
        <w:rPr>
          <w:rFonts w:ascii="Book Antiqua" w:hAnsi="Book Antiqua"/>
          <w:noProof/>
          <w:lang w:eastAsia="zh-CN"/>
        </w:rPr>
        <w:drawing>
          <wp:inline distT="0" distB="0" distL="0" distR="0" wp14:anchorId="542B2829" wp14:editId="16B07DF8">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ADEF9D" w14:textId="77777777" w:rsidR="008E4315" w:rsidRPr="008E4315" w:rsidRDefault="008E4315" w:rsidP="008E4315">
      <w:pPr>
        <w:ind w:leftChars="100" w:left="240"/>
        <w:jc w:val="center"/>
        <w:rPr>
          <w:rFonts w:ascii="Book Antiqua" w:hAnsi="Book Antiqua"/>
          <w:lang w:eastAsia="zh-CN"/>
        </w:rPr>
      </w:pPr>
    </w:p>
    <w:p w14:paraId="7ACE221D" w14:textId="77777777" w:rsidR="008E4315" w:rsidRPr="008E4315" w:rsidRDefault="008E4315" w:rsidP="008E4315">
      <w:pPr>
        <w:ind w:leftChars="100" w:left="240"/>
        <w:jc w:val="center"/>
        <w:rPr>
          <w:rFonts w:ascii="Book Antiqua" w:hAnsi="Book Antiqua"/>
          <w:lang w:eastAsia="zh-CN"/>
        </w:rPr>
      </w:pPr>
    </w:p>
    <w:p w14:paraId="50FFA8B2" w14:textId="77777777" w:rsidR="008E4315" w:rsidRPr="008E4315" w:rsidRDefault="008E4315" w:rsidP="008E4315">
      <w:pPr>
        <w:ind w:leftChars="100" w:left="240"/>
        <w:jc w:val="center"/>
        <w:rPr>
          <w:rFonts w:ascii="Book Antiqua" w:hAnsi="Book Antiqua"/>
          <w:lang w:eastAsia="zh-CN"/>
        </w:rPr>
      </w:pPr>
    </w:p>
    <w:p w14:paraId="7AF79FBC" w14:textId="77777777" w:rsidR="008E4315" w:rsidRPr="008E4315" w:rsidRDefault="008E4315" w:rsidP="008E4315">
      <w:pPr>
        <w:ind w:leftChars="100" w:left="240"/>
        <w:jc w:val="center"/>
        <w:rPr>
          <w:rFonts w:ascii="Book Antiqua" w:hAnsi="Book Antiqua"/>
          <w:lang w:eastAsia="zh-CN"/>
        </w:rPr>
      </w:pPr>
    </w:p>
    <w:p w14:paraId="08B7DECB" w14:textId="77777777" w:rsidR="008E4315" w:rsidRPr="008E4315" w:rsidRDefault="008E4315" w:rsidP="008E4315">
      <w:pPr>
        <w:ind w:leftChars="100" w:left="240"/>
        <w:jc w:val="center"/>
        <w:rPr>
          <w:rFonts w:ascii="Book Antiqua" w:hAnsi="Book Antiqua"/>
          <w:lang w:eastAsia="zh-CN"/>
        </w:rPr>
      </w:pPr>
    </w:p>
    <w:p w14:paraId="10EAD004" w14:textId="77777777" w:rsidR="008E4315" w:rsidRPr="008E4315" w:rsidRDefault="008E4315" w:rsidP="008E4315">
      <w:pPr>
        <w:ind w:leftChars="100" w:left="240"/>
        <w:jc w:val="center"/>
        <w:rPr>
          <w:rFonts w:ascii="Book Antiqua" w:hAnsi="Book Antiqua"/>
          <w:lang w:eastAsia="zh-CN"/>
        </w:rPr>
      </w:pPr>
    </w:p>
    <w:p w14:paraId="1B3ADAC2" w14:textId="77777777" w:rsidR="008E4315" w:rsidRPr="008E4315" w:rsidRDefault="008E4315" w:rsidP="008E4315">
      <w:pPr>
        <w:ind w:leftChars="100" w:left="240"/>
        <w:jc w:val="center"/>
        <w:rPr>
          <w:rFonts w:ascii="Book Antiqua" w:hAnsi="Book Antiqua"/>
          <w:lang w:eastAsia="zh-CN"/>
        </w:rPr>
      </w:pPr>
    </w:p>
    <w:p w14:paraId="3BE70BE2" w14:textId="77777777" w:rsidR="008E4315" w:rsidRPr="008E4315" w:rsidRDefault="008E4315" w:rsidP="008E4315">
      <w:pPr>
        <w:ind w:leftChars="100" w:left="240"/>
        <w:jc w:val="center"/>
        <w:rPr>
          <w:rFonts w:ascii="Book Antiqua" w:hAnsi="Book Antiqua"/>
          <w:lang w:eastAsia="zh-CN"/>
        </w:rPr>
      </w:pPr>
    </w:p>
    <w:p w14:paraId="29BFBAEA" w14:textId="77777777" w:rsidR="008E4315" w:rsidRPr="008E4315" w:rsidRDefault="008E4315" w:rsidP="008E4315">
      <w:pPr>
        <w:ind w:leftChars="100" w:left="240"/>
        <w:jc w:val="center"/>
        <w:rPr>
          <w:rFonts w:ascii="Book Antiqua" w:hAnsi="Book Antiqua"/>
          <w:lang w:eastAsia="zh-CN"/>
        </w:rPr>
      </w:pPr>
    </w:p>
    <w:p w14:paraId="3B72665E" w14:textId="77777777" w:rsidR="008E4315" w:rsidRPr="008E4315" w:rsidRDefault="008E4315" w:rsidP="008E4315">
      <w:pPr>
        <w:ind w:leftChars="100" w:left="240"/>
        <w:jc w:val="right"/>
        <w:rPr>
          <w:rFonts w:ascii="Book Antiqua" w:hAnsi="Book Antiqua"/>
          <w:color w:val="000000" w:themeColor="text1"/>
          <w:lang w:eastAsia="zh-CN"/>
        </w:rPr>
      </w:pPr>
    </w:p>
    <w:p w14:paraId="2ECE094E" w14:textId="77777777" w:rsidR="008E4315" w:rsidRPr="00763D22" w:rsidRDefault="008E4315" w:rsidP="008E4315">
      <w:pPr>
        <w:ind w:leftChars="100" w:left="240"/>
        <w:jc w:val="center"/>
        <w:rPr>
          <w:rFonts w:ascii="Book Antiqua" w:hAnsi="Book Antiqua"/>
          <w:color w:val="000000" w:themeColor="text1"/>
          <w:lang w:eastAsia="zh-CN"/>
        </w:rPr>
      </w:pPr>
      <w:r w:rsidRPr="008E4315">
        <w:rPr>
          <w:rFonts w:ascii="Book Antiqua" w:eastAsia="BookAntiqua-Bold" w:hAnsi="Book Antiqua" w:cs="BookAntiqua-Bold"/>
          <w:b/>
          <w:bCs/>
          <w:color w:val="000000" w:themeColor="text1"/>
        </w:rPr>
        <w:t xml:space="preserve">© 2023 </w:t>
      </w:r>
      <w:proofErr w:type="spellStart"/>
      <w:r w:rsidRPr="008E4315">
        <w:rPr>
          <w:rFonts w:ascii="Book Antiqua" w:eastAsia="BookAntiqua-Bold" w:hAnsi="Book Antiqua" w:cs="BookAntiqua-Bold"/>
          <w:b/>
          <w:bCs/>
          <w:color w:val="000000" w:themeColor="text1"/>
        </w:rPr>
        <w:t>Baishideng</w:t>
      </w:r>
      <w:proofErr w:type="spellEnd"/>
      <w:r w:rsidRPr="008E4315">
        <w:rPr>
          <w:rFonts w:ascii="Book Antiqua" w:eastAsia="BookAntiqua-Bold" w:hAnsi="Book Antiqua" w:cs="BookAntiqua-Bold"/>
          <w:b/>
          <w:bCs/>
          <w:color w:val="000000" w:themeColor="text1"/>
        </w:rPr>
        <w:t xml:space="preserve"> Publishing Group Inc. All rights reserved.</w:t>
      </w:r>
      <w:r w:rsidRPr="008E4315">
        <w:rPr>
          <w:rFonts w:ascii="Book Antiqua" w:hAnsi="Book Antiqua"/>
          <w:color w:val="000000" w:themeColor="text1"/>
          <w:lang w:eastAsia="zh-CN"/>
        </w:rPr>
        <w:fldChar w:fldCharType="begin"/>
      </w:r>
      <w:r w:rsidRPr="008E4315">
        <w:rPr>
          <w:rFonts w:ascii="Book Antiqua" w:hAnsi="Book Antiqua"/>
          <w:color w:val="000000" w:themeColor="text1"/>
          <w:lang w:eastAsia="zh-CN"/>
        </w:rPr>
        <w:instrText xml:space="preserve"> ADDIN EN.REFLIST </w:instrText>
      </w:r>
      <w:r w:rsidRPr="008E4315">
        <w:rPr>
          <w:rFonts w:ascii="Book Antiqua" w:hAnsi="Book Antiqua"/>
          <w:color w:val="000000" w:themeColor="text1"/>
          <w:lang w:eastAsia="zh-CN"/>
        </w:rPr>
        <w:fldChar w:fldCharType="end"/>
      </w:r>
      <w:bookmarkEnd w:id="14"/>
    </w:p>
    <w:p w14:paraId="2D772B41" w14:textId="77777777" w:rsidR="008E4315" w:rsidRPr="008E4315" w:rsidRDefault="008E4315" w:rsidP="0055187E">
      <w:pPr>
        <w:spacing w:line="360" w:lineRule="auto"/>
        <w:jc w:val="both"/>
        <w:rPr>
          <w:rFonts w:ascii="Book Antiqua" w:hAnsi="Book Antiqua"/>
          <w:b/>
          <w:lang w:eastAsia="zh-CN"/>
        </w:rPr>
      </w:pPr>
    </w:p>
    <w:sectPr w:rsidR="008E4315" w:rsidRPr="008E4315">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0F74A" w14:textId="77777777" w:rsidR="00747FA2" w:rsidRDefault="00747FA2">
      <w:r>
        <w:separator/>
      </w:r>
    </w:p>
  </w:endnote>
  <w:endnote w:type="continuationSeparator" w:id="0">
    <w:p w14:paraId="36492F92" w14:textId="77777777" w:rsidR="00747FA2" w:rsidRDefault="00747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435159"/>
      <w:docPartObj>
        <w:docPartGallery w:val="Page Numbers (Bottom of Page)"/>
        <w:docPartUnique/>
      </w:docPartObj>
    </w:sdtPr>
    <w:sdtEndPr>
      <w:rPr>
        <w:rFonts w:ascii="Book Antiqua" w:hAnsi="Book Antiqua"/>
      </w:rPr>
    </w:sdtEndPr>
    <w:sdtContent>
      <w:sdt>
        <w:sdtPr>
          <w:rPr>
            <w:rFonts w:ascii="Book Antiqua" w:hAnsi="Book Antiqua"/>
          </w:rPr>
          <w:id w:val="-1769616900"/>
          <w:docPartObj>
            <w:docPartGallery w:val="Page Numbers (Top of Page)"/>
            <w:docPartUnique/>
          </w:docPartObj>
        </w:sdtPr>
        <w:sdtContent>
          <w:p w14:paraId="6E9E907F" w14:textId="636EAF33" w:rsidR="005378F0" w:rsidRPr="005378F0" w:rsidRDefault="00000000" w:rsidP="005378F0">
            <w:pPr>
              <w:jc w:val="right"/>
              <w:rPr>
                <w:rFonts w:ascii="Book Antiqua" w:hAnsi="Book Antiqua"/>
              </w:rPr>
            </w:pPr>
            <w:r w:rsidRPr="005378F0">
              <w:rPr>
                <w:rFonts w:ascii="Book Antiqua" w:hAnsi="Book Antiqua"/>
              </w:rPr>
              <w:fldChar w:fldCharType="begin"/>
            </w:r>
            <w:r w:rsidRPr="005378F0">
              <w:rPr>
                <w:rFonts w:ascii="Book Antiqua" w:hAnsi="Book Antiqua"/>
              </w:rPr>
              <w:instrText xml:space="preserve"> PAGE </w:instrText>
            </w:r>
            <w:r w:rsidRPr="005378F0">
              <w:rPr>
                <w:rFonts w:ascii="Book Antiqua" w:hAnsi="Book Antiqua"/>
              </w:rPr>
              <w:fldChar w:fldCharType="separate"/>
            </w:r>
            <w:r w:rsidRPr="005378F0">
              <w:rPr>
                <w:rFonts w:ascii="Book Antiqua" w:hAnsi="Book Antiqua"/>
                <w:noProof/>
              </w:rPr>
              <w:t>2</w:t>
            </w:r>
            <w:r w:rsidRPr="005378F0">
              <w:rPr>
                <w:rFonts w:ascii="Book Antiqua" w:hAnsi="Book Antiqua"/>
              </w:rPr>
              <w:fldChar w:fldCharType="end"/>
            </w:r>
            <w:r w:rsidRPr="005378F0">
              <w:rPr>
                <w:rFonts w:ascii="Book Antiqua" w:hAnsi="Book Antiqua"/>
              </w:rPr>
              <w:t xml:space="preserve"> </w:t>
            </w:r>
            <w:r>
              <w:rPr>
                <w:rFonts w:ascii="Book Antiqua" w:hAnsi="Book Antiqua"/>
              </w:rPr>
              <w:t>/</w:t>
            </w:r>
            <w:r w:rsidRPr="005378F0">
              <w:rPr>
                <w:rFonts w:ascii="Book Antiqua" w:hAnsi="Book Antiqua"/>
              </w:rPr>
              <w:t xml:space="preserve"> </w:t>
            </w:r>
            <w:r w:rsidRPr="005378F0">
              <w:rPr>
                <w:rFonts w:ascii="Book Antiqua" w:hAnsi="Book Antiqua"/>
              </w:rPr>
              <w:fldChar w:fldCharType="begin"/>
            </w:r>
            <w:r w:rsidRPr="005378F0">
              <w:rPr>
                <w:rFonts w:ascii="Book Antiqua" w:hAnsi="Book Antiqua"/>
              </w:rPr>
              <w:instrText xml:space="preserve"> NUMPAGES  </w:instrText>
            </w:r>
            <w:r w:rsidRPr="005378F0">
              <w:rPr>
                <w:rFonts w:ascii="Book Antiqua" w:hAnsi="Book Antiqua"/>
              </w:rPr>
              <w:fldChar w:fldCharType="separate"/>
            </w:r>
            <w:r w:rsidRPr="005378F0">
              <w:rPr>
                <w:rFonts w:ascii="Book Antiqua" w:hAnsi="Book Antiqua"/>
                <w:noProof/>
              </w:rPr>
              <w:t>2</w:t>
            </w:r>
            <w:r w:rsidRPr="005378F0">
              <w:rPr>
                <w:rFonts w:ascii="Book Antiqua" w:hAnsi="Book Antiqua"/>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075C3" w14:textId="77777777" w:rsidR="00747FA2" w:rsidRDefault="00747FA2">
      <w:r>
        <w:separator/>
      </w:r>
    </w:p>
  </w:footnote>
  <w:footnote w:type="continuationSeparator" w:id="0">
    <w:p w14:paraId="38365A5E" w14:textId="77777777" w:rsidR="00747FA2" w:rsidRDefault="00747F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EED"/>
    <w:rsid w:val="00063B25"/>
    <w:rsid w:val="00097CFE"/>
    <w:rsid w:val="0020653E"/>
    <w:rsid w:val="0021641B"/>
    <w:rsid w:val="00266EED"/>
    <w:rsid w:val="002A1445"/>
    <w:rsid w:val="00342954"/>
    <w:rsid w:val="004E0A7C"/>
    <w:rsid w:val="00533072"/>
    <w:rsid w:val="00551447"/>
    <w:rsid w:val="00642833"/>
    <w:rsid w:val="006C18E8"/>
    <w:rsid w:val="00731314"/>
    <w:rsid w:val="007323BF"/>
    <w:rsid w:val="0073240A"/>
    <w:rsid w:val="00747FA2"/>
    <w:rsid w:val="00784D70"/>
    <w:rsid w:val="007D1413"/>
    <w:rsid w:val="007D20AF"/>
    <w:rsid w:val="007E6959"/>
    <w:rsid w:val="0080470D"/>
    <w:rsid w:val="008E4315"/>
    <w:rsid w:val="009E5622"/>
    <w:rsid w:val="009F49F5"/>
    <w:rsid w:val="00A64349"/>
    <w:rsid w:val="00A64CC8"/>
    <w:rsid w:val="00A91A7D"/>
    <w:rsid w:val="00B211EB"/>
    <w:rsid w:val="00BF0FAB"/>
    <w:rsid w:val="00C04B45"/>
    <w:rsid w:val="00CC5AA1"/>
    <w:rsid w:val="00CC5FA6"/>
    <w:rsid w:val="00CD617D"/>
    <w:rsid w:val="00CE6EED"/>
    <w:rsid w:val="00D0020C"/>
    <w:rsid w:val="00D11686"/>
    <w:rsid w:val="00D51D5D"/>
    <w:rsid w:val="00D70BEB"/>
    <w:rsid w:val="00DB469E"/>
    <w:rsid w:val="00EC2E58"/>
    <w:rsid w:val="00EC4710"/>
    <w:rsid w:val="00EF4604"/>
    <w:rsid w:val="00F24F6E"/>
    <w:rsid w:val="00F77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741"/>
  <w15:docId w15:val="{ABB4CF70-A2D2-424C-8B2A-66FE2F8C5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Pr>
      <w:sz w:val="20"/>
      <w:szCs w:val="20"/>
    </w:rPr>
  </w:style>
  <w:style w:type="character" w:customStyle="1" w:styleId="a4">
    <w:name w:val="批注文字 字符"/>
    <w:basedOn w:val="a0"/>
    <w:link w:val="a3"/>
    <w:uiPriority w:val="99"/>
    <w:semiHidden/>
    <w:rPr>
      <w:sz w:val="20"/>
      <w:szCs w:val="20"/>
    </w:rPr>
  </w:style>
  <w:style w:type="character" w:styleId="a5">
    <w:name w:val="annotation reference"/>
    <w:basedOn w:val="a0"/>
    <w:uiPriority w:val="99"/>
    <w:semiHidden/>
    <w:unhideWhenUsed/>
    <w:rPr>
      <w:sz w:val="16"/>
      <w:szCs w:val="16"/>
    </w:rPr>
  </w:style>
  <w:style w:type="paragraph" w:styleId="a6">
    <w:name w:val="Revision"/>
    <w:hidden/>
    <w:uiPriority w:val="99"/>
    <w:semiHidden/>
    <w:rsid w:val="00266EED"/>
  </w:style>
  <w:style w:type="paragraph" w:styleId="a7">
    <w:name w:val="annotation subject"/>
    <w:basedOn w:val="a3"/>
    <w:next w:val="a3"/>
    <w:link w:val="a8"/>
    <w:uiPriority w:val="99"/>
    <w:semiHidden/>
    <w:unhideWhenUsed/>
    <w:rsid w:val="00F24F6E"/>
    <w:rPr>
      <w:b/>
      <w:bCs/>
    </w:rPr>
  </w:style>
  <w:style w:type="character" w:customStyle="1" w:styleId="a8">
    <w:name w:val="批注主题 字符"/>
    <w:basedOn w:val="a4"/>
    <w:link w:val="a7"/>
    <w:uiPriority w:val="99"/>
    <w:semiHidden/>
    <w:rsid w:val="00F24F6E"/>
    <w:rPr>
      <w:b/>
      <w:bCs/>
      <w:sz w:val="20"/>
      <w:szCs w:val="20"/>
    </w:rPr>
  </w:style>
  <w:style w:type="paragraph" w:styleId="a9">
    <w:name w:val="header"/>
    <w:basedOn w:val="a"/>
    <w:link w:val="aa"/>
    <w:uiPriority w:val="99"/>
    <w:unhideWhenUsed/>
    <w:rsid w:val="00731314"/>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731314"/>
    <w:rPr>
      <w:sz w:val="18"/>
      <w:szCs w:val="18"/>
    </w:rPr>
  </w:style>
  <w:style w:type="paragraph" w:styleId="ab">
    <w:name w:val="footer"/>
    <w:basedOn w:val="a"/>
    <w:link w:val="ac"/>
    <w:uiPriority w:val="99"/>
    <w:unhideWhenUsed/>
    <w:rsid w:val="00731314"/>
    <w:pPr>
      <w:tabs>
        <w:tab w:val="center" w:pos="4153"/>
        <w:tab w:val="right" w:pos="8306"/>
      </w:tabs>
      <w:snapToGrid w:val="0"/>
    </w:pPr>
    <w:rPr>
      <w:sz w:val="18"/>
      <w:szCs w:val="18"/>
    </w:rPr>
  </w:style>
  <w:style w:type="character" w:customStyle="1" w:styleId="ac">
    <w:name w:val="页脚 字符"/>
    <w:basedOn w:val="a0"/>
    <w:link w:val="ab"/>
    <w:uiPriority w:val="99"/>
    <w:rsid w:val="00731314"/>
    <w:rPr>
      <w:sz w:val="18"/>
      <w:szCs w:val="18"/>
    </w:rPr>
  </w:style>
  <w:style w:type="character" w:styleId="ad">
    <w:name w:val="Hyperlink"/>
    <w:basedOn w:val="a0"/>
    <w:uiPriority w:val="99"/>
    <w:unhideWhenUsed/>
    <w:rsid w:val="008E4315"/>
    <w:rPr>
      <w:color w:val="0563C1" w:themeColor="hyperlink"/>
      <w:u w:val="single"/>
    </w:rPr>
  </w:style>
  <w:style w:type="character" w:styleId="ae">
    <w:name w:val="Unresolved Mention"/>
    <w:basedOn w:val="a0"/>
    <w:uiPriority w:val="99"/>
    <w:semiHidden/>
    <w:unhideWhenUsed/>
    <w:rsid w:val="008E4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creativecommons"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jgnet.com/1007-9327/full/v29/i6/1090.ht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39</Pages>
  <Words>7674</Words>
  <Characters>43748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Filipodia Publishing LLC</Company>
  <LinksUpToDate>false</LinksUpToDate>
  <CharactersWithSpaces>51320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20</cp:revision>
  <cp:lastPrinted>2023-01-10T00:17:00Z</cp:lastPrinted>
  <dcterms:created xsi:type="dcterms:W3CDTF">2023-01-12T05:43:00Z</dcterms:created>
  <dcterms:modified xsi:type="dcterms:W3CDTF">2023-02-10T02:56:00Z</dcterms:modified>
</cp:coreProperties>
</file>