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36427C" w:rsidRDefault="00D008BA" w:rsidP="00462C26">
      <w:pPr>
        <w:spacing w:line="360" w:lineRule="auto"/>
        <w:jc w:val="both"/>
        <w:rPr>
          <w:rFonts w:ascii="Book Antiqua" w:hAnsi="Book Antiqua"/>
        </w:rPr>
      </w:pPr>
      <w:bookmarkStart w:id="0" w:name="_GoBack"/>
      <w:bookmarkEnd w:id="0"/>
      <w:r w:rsidRPr="00462C26">
        <w:rPr>
          <w:rFonts w:ascii="Book Antiqua" w:eastAsia="Book Antiqua" w:hAnsi="Book Antiqua" w:cs="Book Antiqua"/>
          <w:b/>
          <w:color w:val="000000"/>
        </w:rPr>
        <w:t>Name</w:t>
      </w:r>
      <w:r w:rsidR="00EC53C3" w:rsidRPr="00462C26">
        <w:rPr>
          <w:rFonts w:ascii="Book Antiqua" w:eastAsia="Book Antiqua" w:hAnsi="Book Antiqua" w:cs="Book Antiqua"/>
          <w:b/>
          <w:color w:val="000000"/>
        </w:rPr>
        <w:t xml:space="preserve"> </w:t>
      </w:r>
      <w:r w:rsidRPr="00462C26">
        <w:rPr>
          <w:rFonts w:ascii="Book Antiqua" w:eastAsia="Book Antiqua" w:hAnsi="Book Antiqua" w:cs="Book Antiqua"/>
          <w:b/>
          <w:color w:val="000000"/>
        </w:rPr>
        <w:t>of</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Journal:</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i/>
          <w:color w:val="000000"/>
        </w:rPr>
        <w:t>World</w:t>
      </w:r>
      <w:r w:rsidR="00EC53C3" w:rsidRPr="0036427C">
        <w:rPr>
          <w:rFonts w:ascii="Book Antiqua" w:eastAsia="Book Antiqua" w:hAnsi="Book Antiqua" w:cs="Book Antiqua"/>
          <w:i/>
          <w:color w:val="000000"/>
        </w:rPr>
        <w:t xml:space="preserve"> </w:t>
      </w:r>
      <w:r w:rsidRPr="0036427C">
        <w:rPr>
          <w:rFonts w:ascii="Book Antiqua" w:eastAsia="Book Antiqua" w:hAnsi="Book Antiqua" w:cs="Book Antiqua"/>
          <w:i/>
          <w:color w:val="000000"/>
        </w:rPr>
        <w:t>Journal</w:t>
      </w:r>
      <w:r w:rsidR="00EC53C3" w:rsidRPr="0036427C">
        <w:rPr>
          <w:rFonts w:ascii="Book Antiqua" w:eastAsia="Book Antiqua" w:hAnsi="Book Antiqua" w:cs="Book Antiqua"/>
          <w:i/>
          <w:color w:val="000000"/>
        </w:rPr>
        <w:t xml:space="preserve"> </w:t>
      </w:r>
      <w:r w:rsidRPr="0036427C">
        <w:rPr>
          <w:rFonts w:ascii="Book Antiqua" w:eastAsia="Book Antiqua" w:hAnsi="Book Antiqua" w:cs="Book Antiqua"/>
          <w:i/>
          <w:color w:val="000000"/>
        </w:rPr>
        <w:t>of</w:t>
      </w:r>
      <w:r w:rsidR="00EC53C3" w:rsidRPr="0036427C">
        <w:rPr>
          <w:rFonts w:ascii="Book Antiqua" w:eastAsia="Book Antiqua" w:hAnsi="Book Antiqua" w:cs="Book Antiqua"/>
          <w:i/>
          <w:color w:val="000000"/>
        </w:rPr>
        <w:t xml:space="preserve"> </w:t>
      </w:r>
      <w:r w:rsidRPr="0036427C">
        <w:rPr>
          <w:rFonts w:ascii="Book Antiqua" w:eastAsia="Book Antiqua" w:hAnsi="Book Antiqua" w:cs="Book Antiqua"/>
          <w:i/>
          <w:color w:val="000000"/>
        </w:rPr>
        <w:t>Hepatology</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Manuscript</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NO:</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79547</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Manuscript</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Type:</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SYSTEMATIC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REVIEWS</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shd w:val="clear" w:color="auto" w:fill="FFFFFF"/>
        </w:rPr>
        <w:t>CLIF-SOFA</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and</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CLIF-C</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scores</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for</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the</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prognostication</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of</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acute-on-chronic</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liver</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failure</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and</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acute</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decompensation</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of</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cirrhosis</w:t>
      </w:r>
      <w:r w:rsidRPr="0036427C">
        <w:rPr>
          <w:rFonts w:ascii="Book Antiqua" w:eastAsia="Book Antiqua" w:hAnsi="Book Antiqua" w:cs="Book Antiqua"/>
          <w:b/>
          <w:bCs/>
          <w:color w:val="000000"/>
          <w:shd w:val="clear" w:color="auto" w:fill="FFFFFF"/>
        </w:rPr>
        <w:t>:</w:t>
      </w:r>
      <w:r w:rsidR="00EC53C3" w:rsidRPr="0036427C">
        <w:rPr>
          <w:rFonts w:ascii="Book Antiqua" w:eastAsia="Book Antiqua" w:hAnsi="Book Antiqua" w:cs="Book Antiqua"/>
          <w:b/>
          <w:bCs/>
          <w:color w:val="000000"/>
          <w:shd w:val="clear" w:color="auto" w:fill="FFFFFF"/>
        </w:rPr>
        <w:t xml:space="preserve"> </w:t>
      </w:r>
      <w:r w:rsidR="00DC08E3">
        <w:rPr>
          <w:rFonts w:ascii="Book Antiqua" w:eastAsia="Book Antiqua" w:hAnsi="Book Antiqua" w:cs="Book Antiqua"/>
          <w:b/>
          <w:bCs/>
          <w:color w:val="000000"/>
          <w:shd w:val="clear" w:color="auto" w:fill="FFFFFF"/>
        </w:rPr>
        <w:t>A s</w:t>
      </w:r>
      <w:r w:rsidRPr="0036427C">
        <w:rPr>
          <w:rFonts w:ascii="Book Antiqua" w:eastAsia="Book Antiqua" w:hAnsi="Book Antiqua" w:cs="Book Antiqua"/>
          <w:b/>
          <w:bCs/>
          <w:color w:val="000000"/>
          <w:shd w:val="clear" w:color="auto" w:fill="FFFFFF"/>
        </w:rPr>
        <w:t>ystematic</w:t>
      </w:r>
      <w:r w:rsidR="00EC53C3" w:rsidRPr="0036427C">
        <w:rPr>
          <w:rFonts w:ascii="Book Antiqua" w:eastAsia="Book Antiqua" w:hAnsi="Book Antiqua" w:cs="Book Antiqua"/>
          <w:b/>
          <w:bCs/>
          <w:color w:val="000000"/>
          <w:shd w:val="clear" w:color="auto" w:fill="FFFFFF"/>
        </w:rPr>
        <w:t xml:space="preserve"> </w:t>
      </w:r>
      <w:r w:rsidR="00F804FF" w:rsidRPr="0036427C">
        <w:rPr>
          <w:rFonts w:ascii="Book Antiqua" w:eastAsia="Book Antiqua" w:hAnsi="Book Antiqua" w:cs="Book Antiqua"/>
          <w:b/>
          <w:bCs/>
          <w:color w:val="000000"/>
          <w:shd w:val="clear" w:color="auto" w:fill="FFFFFF"/>
        </w:rPr>
        <w:t>review</w:t>
      </w:r>
    </w:p>
    <w:p w:rsidR="00A77B3E" w:rsidRPr="0036427C" w:rsidRDefault="00A77B3E" w:rsidP="0036427C">
      <w:pPr>
        <w:spacing w:line="360" w:lineRule="auto"/>
        <w:jc w:val="both"/>
        <w:rPr>
          <w:rFonts w:ascii="Book Antiqua" w:hAnsi="Book Antiqua"/>
        </w:rPr>
      </w:pPr>
    </w:p>
    <w:p w:rsidR="00A77B3E" w:rsidRPr="0036427C" w:rsidRDefault="006C5A30" w:rsidP="0036427C">
      <w:pPr>
        <w:spacing w:line="360" w:lineRule="auto"/>
        <w:jc w:val="both"/>
        <w:rPr>
          <w:rFonts w:ascii="Book Antiqua" w:hAnsi="Book Antiqua"/>
        </w:rPr>
      </w:pPr>
      <w:r w:rsidRPr="0036427C">
        <w:rPr>
          <w:rFonts w:ascii="Book Antiqua" w:eastAsia="Book Antiqua" w:hAnsi="Book Antiqua" w:cs="Book Antiqua"/>
          <w:color w:val="000000"/>
        </w:rPr>
        <w:t>Rashed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color w:val="000000"/>
        </w:rPr>
        <w:t>et</w:t>
      </w:r>
      <w:r w:rsidR="00EC53C3" w:rsidRPr="0036427C">
        <w:rPr>
          <w:rFonts w:ascii="Book Antiqua" w:eastAsia="Book Antiqua" w:hAnsi="Book Antiqua" w:cs="Book Antiqua"/>
          <w:i/>
          <w:color w:val="000000"/>
        </w:rPr>
        <w:t xml:space="preserve"> </w:t>
      </w:r>
      <w:r w:rsidRPr="0036427C">
        <w:rPr>
          <w:rFonts w:ascii="Book Antiqua" w:eastAsia="Book Antiqua" w:hAnsi="Book Antiqua" w:cs="Book Antiqua"/>
          <w:i/>
          <w:color w:val="000000"/>
        </w:rPr>
        <w:t>al</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Prognostication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proofErr w:type="spellStart"/>
      <w:r w:rsidRPr="0036427C">
        <w:rPr>
          <w:rFonts w:ascii="Book Antiqua" w:eastAsia="Book Antiqua" w:hAnsi="Book Antiqua" w:cs="Book Antiqua"/>
          <w:color w:val="000000"/>
        </w:rPr>
        <w:t>Ebrahim</w:t>
      </w:r>
      <w:proofErr w:type="spellEnd"/>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Rashed</w:t>
      </w:r>
      <w:proofErr w:type="spellEnd"/>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Jonathan</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Soldera</w:t>
      </w:r>
      <w:proofErr w:type="spellEnd"/>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proofErr w:type="spellStart"/>
      <w:r w:rsidRPr="0036427C">
        <w:rPr>
          <w:rFonts w:ascii="Book Antiqua" w:eastAsia="Book Antiqua" w:hAnsi="Book Antiqua" w:cs="Book Antiqua"/>
          <w:b/>
          <w:bCs/>
          <w:color w:val="000000"/>
        </w:rPr>
        <w:t>Ebrahim</w:t>
      </w:r>
      <w:proofErr w:type="spellEnd"/>
      <w:r w:rsidR="00EC53C3" w:rsidRPr="0036427C">
        <w:rPr>
          <w:rFonts w:ascii="Book Antiqua" w:eastAsia="Book Antiqua" w:hAnsi="Book Antiqua" w:cs="Book Antiqua"/>
          <w:b/>
          <w:bCs/>
          <w:color w:val="000000"/>
        </w:rPr>
        <w:t xml:space="preserve"> </w:t>
      </w:r>
      <w:proofErr w:type="spellStart"/>
      <w:r w:rsidRPr="0036427C">
        <w:rPr>
          <w:rFonts w:ascii="Book Antiqua" w:eastAsia="Book Antiqua" w:hAnsi="Book Antiqua" w:cs="Book Antiqua"/>
          <w:b/>
          <w:bCs/>
          <w:color w:val="000000"/>
        </w:rPr>
        <w:t>Rashed</w:t>
      </w:r>
      <w:proofErr w:type="spellEnd"/>
      <w:r w:rsidRPr="0036427C">
        <w:rPr>
          <w:rFonts w:ascii="Book Antiqua" w:eastAsia="Book Antiqua" w:hAnsi="Book Antiqua" w:cs="Book Antiqua"/>
          <w:b/>
          <w:bCs/>
          <w:color w:val="000000"/>
        </w:rPr>
        <w: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Jonathan</w:t>
      </w:r>
      <w:r w:rsidR="00EC53C3" w:rsidRPr="0036427C">
        <w:rPr>
          <w:rFonts w:ascii="Book Antiqua" w:eastAsia="Book Antiqua" w:hAnsi="Book Antiqua" w:cs="Book Antiqua"/>
          <w:b/>
          <w:bCs/>
          <w:color w:val="000000"/>
        </w:rPr>
        <w:t xml:space="preserve"> </w:t>
      </w:r>
      <w:proofErr w:type="spellStart"/>
      <w:r w:rsidRPr="0036427C">
        <w:rPr>
          <w:rFonts w:ascii="Book Antiqua" w:eastAsia="Book Antiqua" w:hAnsi="Book Antiqua" w:cs="Book Antiqua"/>
          <w:b/>
          <w:bCs/>
          <w:color w:val="000000"/>
        </w:rPr>
        <w:t>Soldera</w:t>
      </w:r>
      <w:proofErr w:type="spellEnd"/>
      <w:r w:rsidRPr="0036427C">
        <w:rPr>
          <w:rFonts w:ascii="Book Antiqua" w:eastAsia="Book Antiqua" w:hAnsi="Book Antiqua" w:cs="Book Antiqua"/>
          <w:b/>
          <w:bCs/>
          <w:color w:val="000000"/>
        </w:rPr>
        <w: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University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South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Cardiff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CF37</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1DL,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Kingdom</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Author</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contributions: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Both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authors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contributed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writing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draft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manuscript.</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Corresponding</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author:</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Jonathan</w:t>
      </w:r>
      <w:r w:rsidR="00EC53C3" w:rsidRPr="0036427C">
        <w:rPr>
          <w:rFonts w:ascii="Book Antiqua" w:eastAsia="Book Antiqua" w:hAnsi="Book Antiqua" w:cs="Book Antiqua"/>
          <w:b/>
          <w:bCs/>
          <w:color w:val="000000"/>
        </w:rPr>
        <w:t xml:space="preserve"> </w:t>
      </w:r>
      <w:proofErr w:type="spellStart"/>
      <w:r w:rsidRPr="0036427C">
        <w:rPr>
          <w:rFonts w:ascii="Book Antiqua" w:eastAsia="Book Antiqua" w:hAnsi="Book Antiqua" w:cs="Book Antiqua"/>
          <w:b/>
          <w:bCs/>
          <w:color w:val="000000"/>
        </w:rPr>
        <w:t>Soldera</w:t>
      </w:r>
      <w:proofErr w:type="spellEnd"/>
      <w:r w:rsidRPr="0036427C">
        <w:rPr>
          <w:rFonts w:ascii="Book Antiqua" w:eastAsia="Book Antiqua" w:hAnsi="Book Antiqua" w:cs="Book Antiqua"/>
          <w:b/>
          <w:bCs/>
          <w:color w:val="000000"/>
        </w:rPr>
        <w: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MD,</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MSc,</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Associate</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Professor,</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Staff</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Physician,</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University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South</w:t>
      </w:r>
      <w:r w:rsidR="00EC53C3" w:rsidRPr="0036427C">
        <w:rPr>
          <w:rFonts w:ascii="Book Antiqua" w:eastAsia="Book Antiqua" w:hAnsi="Book Antiqua" w:cs="Book Antiqua"/>
          <w:color w:val="000000"/>
        </w:rPr>
        <w:t xml:space="preserve"> </w:t>
      </w:r>
      <w:r w:rsidR="003B4AA5" w:rsidRPr="0036427C">
        <w:rPr>
          <w:rFonts w:ascii="Book Antiqua" w:eastAsia="Book Antiqua" w:hAnsi="Book Antiqua" w:cs="Book Antiqua"/>
          <w:color w:val="000000"/>
        </w:rPr>
        <w:t>Wales,</w:t>
      </w:r>
      <w:r w:rsidR="00EC53C3" w:rsidRPr="0036427C">
        <w:rPr>
          <w:rFonts w:ascii="Book Antiqua" w:eastAsia="Book Antiqua" w:hAnsi="Book Antiqua" w:cs="Book Antiqua"/>
          <w:color w:val="000000"/>
        </w:rPr>
        <w:t xml:space="preserve"> </w:t>
      </w:r>
      <w:proofErr w:type="spellStart"/>
      <w:r w:rsidR="003B4AA5" w:rsidRPr="0036427C">
        <w:rPr>
          <w:rFonts w:ascii="Book Antiqua" w:eastAsia="Book Antiqua" w:hAnsi="Book Antiqua" w:cs="Book Antiqua"/>
          <w:color w:val="000000"/>
        </w:rPr>
        <w:t>Llantwit</w:t>
      </w:r>
      <w:proofErr w:type="spellEnd"/>
      <w:r w:rsidR="00EC53C3" w:rsidRPr="0036427C">
        <w:rPr>
          <w:rFonts w:ascii="Book Antiqua" w:eastAsia="Book Antiqua" w:hAnsi="Book Antiqua" w:cs="Book Antiqua"/>
          <w:color w:val="000000"/>
        </w:rPr>
        <w:t xml:space="preserve"> </w:t>
      </w:r>
      <w:r w:rsidR="003B4AA5" w:rsidRPr="0036427C">
        <w:rPr>
          <w:rFonts w:ascii="Book Antiqua" w:eastAsia="Book Antiqua" w:hAnsi="Book Antiqua" w:cs="Book Antiqua"/>
          <w:color w:val="000000"/>
        </w:rPr>
        <w:t>Rd,</w:t>
      </w:r>
      <w:r w:rsidR="00EC53C3" w:rsidRPr="0036427C">
        <w:rPr>
          <w:rFonts w:ascii="Book Antiqua" w:eastAsia="Book Antiqua" w:hAnsi="Book Antiqua" w:cs="Book Antiqua"/>
          <w:color w:val="000000"/>
        </w:rPr>
        <w:t xml:space="preserve"> </w:t>
      </w:r>
      <w:proofErr w:type="spellStart"/>
      <w:r w:rsidR="003B4AA5" w:rsidRPr="0036427C">
        <w:rPr>
          <w:rFonts w:ascii="Book Antiqua" w:eastAsia="Book Antiqua" w:hAnsi="Book Antiqua" w:cs="Book Antiqua"/>
          <w:color w:val="000000"/>
        </w:rPr>
        <w:t>Pontypridd</w:t>
      </w:r>
      <w:proofErr w:type="spellEnd"/>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Cardiff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CF37</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1DL,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Kingdom.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jonathansoldera@gmail.com</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Received:</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August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26,</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Revised:</w:t>
      </w:r>
      <w:r w:rsidR="00EC53C3" w:rsidRPr="0036427C">
        <w:rPr>
          <w:rFonts w:ascii="Book Antiqua" w:eastAsia="Book Antiqua" w:hAnsi="Book Antiqua" w:cs="Book Antiqua"/>
          <w:b/>
          <w:bCs/>
          <w:color w:val="000000"/>
        </w:rPr>
        <w:t xml:space="preserve"> </w:t>
      </w:r>
      <w:r w:rsidR="00FA5AA4" w:rsidRPr="0036427C">
        <w:rPr>
          <w:rFonts w:ascii="Book Antiqua" w:eastAsia="Book Antiqua" w:hAnsi="Book Antiqua" w:cs="Book Antiqua"/>
          <w:bCs/>
          <w:color w:val="000000"/>
        </w:rPr>
        <w:t>October</w:t>
      </w:r>
      <w:r w:rsidR="00EC53C3" w:rsidRPr="0036427C">
        <w:rPr>
          <w:rFonts w:ascii="Book Antiqua" w:eastAsia="Book Antiqua" w:hAnsi="Book Antiqua" w:cs="Book Antiqua"/>
          <w:bCs/>
          <w:color w:val="000000"/>
        </w:rPr>
        <w:t xml:space="preserve"> </w:t>
      </w:r>
      <w:r w:rsidR="00FA5AA4" w:rsidRPr="0036427C">
        <w:rPr>
          <w:rFonts w:ascii="Book Antiqua" w:eastAsia="Book Antiqua" w:hAnsi="Book Antiqua" w:cs="Book Antiqua"/>
          <w:bCs/>
          <w:color w:val="000000"/>
        </w:rPr>
        <w:t>18,</w:t>
      </w:r>
      <w:r w:rsidR="00EC53C3" w:rsidRPr="0036427C">
        <w:rPr>
          <w:rFonts w:ascii="Book Antiqua" w:eastAsia="Book Antiqua" w:hAnsi="Book Antiqua" w:cs="Book Antiqua"/>
          <w:bCs/>
          <w:color w:val="000000"/>
        </w:rPr>
        <w:t xml:space="preserve"> </w:t>
      </w:r>
      <w:r w:rsidR="00FA5AA4" w:rsidRPr="0036427C">
        <w:rPr>
          <w:rFonts w:ascii="Book Antiqua" w:eastAsia="Book Antiqua" w:hAnsi="Book Antiqua" w:cs="Book Antiqua"/>
          <w:bCs/>
          <w:color w:val="000000"/>
        </w:rPr>
        <w:t>2022</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Accepted:</w:t>
      </w:r>
      <w:r w:rsidR="00EC53C3" w:rsidRPr="0036427C">
        <w:rPr>
          <w:rFonts w:ascii="Book Antiqua" w:eastAsia="Book Antiqua" w:hAnsi="Book Antiqua" w:cs="Book Antiqua"/>
          <w:b/>
          <w:bCs/>
          <w:color w:val="000000"/>
        </w:rPr>
        <w:t xml:space="preserve"> </w:t>
      </w:r>
      <w:r w:rsidR="003E5283" w:rsidRPr="006F46A4">
        <w:rPr>
          <w:rFonts w:ascii="Book Antiqua" w:eastAsia="Book Antiqua" w:hAnsi="Book Antiqua" w:cs="Book Antiqua"/>
          <w:color w:val="000000"/>
        </w:rPr>
        <w:t>November 7, 2022</w:t>
      </w:r>
    </w:p>
    <w:p w:rsidR="003B4AA5" w:rsidRPr="0036427C" w:rsidRDefault="00D008BA" w:rsidP="0036427C">
      <w:pPr>
        <w:spacing w:line="360" w:lineRule="auto"/>
        <w:jc w:val="both"/>
        <w:rPr>
          <w:rFonts w:ascii="Book Antiqua" w:eastAsia="Book Antiqua" w:hAnsi="Book Antiqua" w:cs="Book Antiqua"/>
          <w:b/>
          <w:bCs/>
          <w:color w:val="000000"/>
        </w:rPr>
      </w:pPr>
      <w:r w:rsidRPr="0036427C">
        <w:rPr>
          <w:rFonts w:ascii="Book Antiqua" w:eastAsia="Book Antiqua" w:hAnsi="Book Antiqua" w:cs="Book Antiqua"/>
          <w:b/>
          <w:bCs/>
          <w:color w:val="000000"/>
        </w:rPr>
        <w:t>Published</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online:</w:t>
      </w:r>
    </w:p>
    <w:p w:rsidR="003B4AA5" w:rsidRPr="0036427C" w:rsidRDefault="003B4AA5" w:rsidP="0036427C">
      <w:pPr>
        <w:spacing w:line="360" w:lineRule="auto"/>
        <w:jc w:val="both"/>
        <w:rPr>
          <w:rFonts w:ascii="Book Antiqua" w:eastAsia="Book Antiqua" w:hAnsi="Book Antiqua" w:cs="Book Antiqua"/>
          <w:b/>
          <w:bCs/>
          <w:color w:val="000000"/>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Abstract</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BACKGROUND</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lastRenderedPageBreak/>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00DC08E3">
        <w:rPr>
          <w:rFonts w:ascii="Book Antiqua" w:eastAsia="Book Antiqua" w:hAnsi="Book Antiqua" w:cs="Book Antiqua"/>
          <w:color w:val="000000"/>
        </w:rPr>
        <w:t xml:space="preserve">(ACLF)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characterized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generally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secondary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implying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w:t>
      </w:r>
      <w:r w:rsidRPr="00934324">
        <w:rPr>
          <w:rFonts w:ascii="Book Antiqua" w:eastAsia="Book Antiqua" w:hAnsi="Book Antiqua" w:cs="Book Antiqua"/>
          <w:bCs/>
          <w:color w:val="000000"/>
          <w:shd w:val="clear" w:color="auto" w:fill="FFFFFF"/>
        </w:rPr>
        <w:t>.</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00DC08E3">
        <w:rPr>
          <w:rFonts w:ascii="Book Antiqua" w:eastAsia="Book Antiqua" w:hAnsi="Book Antiqua" w:cs="Book Antiqua"/>
          <w:color w:val="000000"/>
        </w:rPr>
        <w:t xml:space="preserve">(AD)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consequences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reason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00DC08E3">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Association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Liver-Chronic-Liver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modified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intensive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Sequential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detects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7C7EEB"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003D07D8" w:rsidRPr="0036427C">
        <w:rPr>
          <w:rFonts w:ascii="Book Antiqua" w:eastAsia="Book Antiqua" w:hAnsi="Book Antiqua" w:cs="Book Antiqua"/>
          <w:color w:val="000000"/>
        </w:rPr>
        <w:t>AD</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classifying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grades</w:t>
      </w:r>
      <w:r w:rsidRPr="0036427C">
        <w:rPr>
          <w:rFonts w:ascii="Book Antiqua" w:eastAsia="Book Antiqua" w:hAnsi="Book Antiqua" w:cs="Book Antiqua"/>
          <w:b/>
          <w:bCs/>
          <w:color w:val="000000"/>
          <w:shd w:val="clear" w:color="auto" w:fill="FFFFFF"/>
        </w:rPr>
        <w:t>.</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AIM</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investigate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role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DC08E3">
        <w:rPr>
          <w:rFonts w:ascii="Book Antiqua" w:eastAsia="Book Antiqua" w:hAnsi="Book Antiqua" w:cs="Book Antiqua"/>
          <w:color w:val="000000"/>
          <w:shd w:val="clear" w:color="auto" w:fill="FFFFFF"/>
        </w:rPr>
        <w:t>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ability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prognosticating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METHODS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This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literature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standardized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search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method,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conducted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steps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following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guidelines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reporting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systematic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out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PRISMA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statement.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specific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keywords,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relevant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PubMed,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ScienceDirect,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BioMed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Central-BMC.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databases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potentially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eligible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generated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titles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abstracts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screened.</w:t>
      </w:r>
      <w:r w:rsidR="00F85D42" w:rsidRPr="0036427C">
        <w:rPr>
          <w:rFonts w:ascii="Book Antiqua" w:eastAsia="Book Antiqua" w:hAnsi="Book Antiqua" w:cs="Book Antiqua"/>
          <w:color w:val="000000"/>
        </w:rPr>
        <w:t xml:space="preserve"> The data were then extracted and assessed on the basis of the Reference Citation Analysis (https://www.referencecitationanalysis.com/).</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RESULTS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Most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included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identify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w:t>
      </w:r>
      <w:r w:rsidR="00DC08E3">
        <w:rPr>
          <w:rFonts w:ascii="Book Antiqua" w:eastAsia="Book Antiqua" w:hAnsi="Book Antiqua" w:cs="Book Antiqua"/>
          <w:color w:val="000000"/>
        </w:rPr>
        <w: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findings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area under the receiver operating characteristic curve (</w:t>
      </w:r>
      <w:r w:rsidRPr="004E3F08">
        <w:rPr>
          <w:rFonts w:ascii="Book Antiqua" w:eastAsia="Book Antiqua" w:hAnsi="Book Antiqua" w:cs="Book Antiqua"/>
          <w:color w:val="000000"/>
        </w:rPr>
        <w:t>AUROC</w:t>
      </w:r>
      <w:r w:rsidR="004E3F08">
        <w:rPr>
          <w:rFonts w:ascii="Book Antiqua" w:eastAsia="Book Antiqua" w:hAnsi="Book Antiqua" w:cs="Book Antiqua"/>
          <w:color w:val="000000"/>
        </w:rPr>
        <w:t xml:space="preserve">) </w:t>
      </w:r>
      <w:r w:rsidRPr="0036427C">
        <w:rPr>
          <w:rFonts w:ascii="Book Antiqua" w:eastAsia="Book Antiqua" w:hAnsi="Book Antiqua" w:cs="Book Antiqua"/>
          <w:color w:val="000000"/>
        </w:rPr>
        <w:t>analysis,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revealed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preferable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601788"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426ADF" w:rsidRPr="0036427C">
        <w:rPr>
          <w:rFonts w:ascii="Book Antiqua" w:eastAsia="Book Antiqua" w:hAnsi="Book Antiqua" w:cs="Book Antiqua"/>
          <w:color w:val="000000"/>
        </w:rPr>
        <w:t>ir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were higher and able to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all-cause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180,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365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00DC08E3" w:rsidRPr="0036427C">
        <w:rPr>
          <w:rFonts w:ascii="Book Antiqua" w:eastAsia="Book Antiqua" w:hAnsi="Book Antiqua" w:cs="Book Antiqua"/>
          <w:color w:val="000000"/>
        </w:rPr>
        <w:t xml:space="preserve">scores </w:t>
      </w:r>
      <w:r w:rsidR="00426ADF" w:rsidRPr="0036427C">
        <w:rPr>
          <w:rFonts w:ascii="Book Antiqua" w:eastAsia="Book Antiqua" w:hAnsi="Book Antiqua" w:cs="Book Antiqua"/>
          <w:color w:val="000000"/>
        </w:rPr>
        <w:t xml:space="preserve">in more than half of the articles </w:t>
      </w:r>
      <w:r w:rsidR="00FC0BD8">
        <w:rPr>
          <w:rFonts w:ascii="Book Antiqua" w:eastAsia="Book Antiqua" w:hAnsi="Book Antiqua" w:cs="Book Antiqua"/>
          <w:color w:val="000000"/>
        </w:rPr>
        <w:t>were</w:t>
      </w:r>
      <w:r w:rsidR="00426ADF" w:rsidRPr="0036427C">
        <w:rPr>
          <w:rFonts w:ascii="Book Antiqua" w:eastAsia="Book Antiqua" w:hAnsi="Book Antiqua" w:cs="Book Antiqua"/>
          <w:color w:val="000000"/>
        </w:rPr>
        <w:t xml:space="preserve"> able 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either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CONCLUSION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surpasses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especially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DC08E3">
        <w:rPr>
          <w:rFonts w:ascii="Book Antiqua" w:eastAsia="Book Antiqua" w:hAnsi="Book Antiqua" w:cs="Book Antiqua"/>
          <w:color w:val="000000"/>
        </w:rPr>
        <w:t>-</w:t>
      </w:r>
      <w:r w:rsidRPr="0036427C">
        <w:rPr>
          <w:rFonts w:ascii="Book Antiqua" w:eastAsia="Book Antiqua" w:hAnsi="Book Antiqua" w:cs="Book Antiqua"/>
          <w:color w:val="000000"/>
        </w:rPr>
        <w: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FC0BD8">
        <w:rPr>
          <w:rFonts w:ascii="Book Antiqua" w:eastAsia="Book Antiqua" w:hAnsi="Book Antiqua" w:cs="Book Antiqua"/>
          <w:color w:val="000000"/>
        </w:rPr>
        <w:t>prognosticating</w:t>
      </w:r>
      <w:r w:rsidR="00FC0BD8"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Key</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Words: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End-</w:t>
      </w:r>
      <w:r w:rsidR="00843FEA" w:rsidRPr="0036427C">
        <w:rPr>
          <w:rFonts w:ascii="Book Antiqua" w:eastAsia="Book Antiqua" w:hAnsi="Book Antiqua" w:cs="Book Antiqua"/>
          <w:color w:val="000000"/>
        </w:rPr>
        <w:t>stage</w:t>
      </w:r>
      <w:r w:rsidR="00EC53C3" w:rsidRPr="0036427C">
        <w:rPr>
          <w:rFonts w:ascii="Book Antiqua" w:eastAsia="Book Antiqua" w:hAnsi="Book Antiqua" w:cs="Book Antiqua"/>
          <w:color w:val="000000"/>
        </w:rPr>
        <w:t xml:space="preserve"> </w:t>
      </w:r>
      <w:r w:rsidR="00843FE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717928" w:rsidRPr="0036427C">
        <w:rPr>
          <w:rFonts w:ascii="Book Antiqua" w:eastAsia="Book Antiqua" w:hAnsi="Book Antiqua" w:cs="Book Antiqua"/>
          <w:color w:val="000000"/>
        </w:rPr>
        <w:t>disease</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proofErr w:type="spellStart"/>
      <w:r w:rsidRPr="0036427C">
        <w:rPr>
          <w:rFonts w:ascii="Book Antiqua" w:eastAsia="Book Antiqua" w:hAnsi="Book Antiqua" w:cs="Book Antiqua"/>
          <w:color w:val="000000"/>
        </w:rPr>
        <w:t>Rashed</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Soldera</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J.</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prognostication</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cirrhosis</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C08E3">
        <w:rPr>
          <w:rFonts w:ascii="Book Antiqua" w:eastAsia="Book Antiqua" w:hAnsi="Book Antiqua" w:cs="Book Antiqua"/>
          <w:color w:val="000000"/>
        </w:rPr>
        <w:t>A s</w:t>
      </w:r>
      <w:r w:rsidRPr="0036427C">
        <w:rPr>
          <w:rFonts w:ascii="Book Antiqua" w:eastAsia="Book Antiqua" w:hAnsi="Book Antiqua" w:cs="Book Antiqua"/>
          <w:color w:val="000000"/>
        </w:rPr>
        <w:t>ystematic</w:t>
      </w:r>
      <w:r w:rsidR="00EC53C3" w:rsidRPr="0036427C">
        <w:rPr>
          <w:rFonts w:ascii="Book Antiqua" w:eastAsia="Book Antiqua" w:hAnsi="Book Antiqua" w:cs="Book Antiqua"/>
          <w:color w:val="000000"/>
        </w:rPr>
        <w:t xml:space="preserve"> </w:t>
      </w:r>
      <w:r w:rsidR="006A2838" w:rsidRPr="0036427C">
        <w:rPr>
          <w:rFonts w:ascii="Book Antiqua" w:eastAsia="Book Antiqua" w:hAnsi="Book Antiqua" w:cs="Book Antiqua"/>
          <w:color w:val="000000"/>
        </w:rPr>
        <w:t>review</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World</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J</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Hepatol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In</w:t>
      </w:r>
      <w:proofErr w:type="gram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press</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Core</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Tip:</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b/>
          <w:bCs/>
          <w:color w:val="000000"/>
        </w:rPr>
        <w:t xml:space="preserve"> </w:t>
      </w:r>
      <w:r w:rsidR="003E5283" w:rsidRPr="006F46A4">
        <w:rPr>
          <w:rFonts w:ascii="Book Antiqua" w:eastAsia="Book Antiqua" w:hAnsi="Book Antiqua" w:cs="Book Antiqua"/>
          <w:bCs/>
          <w:color w:val="000000"/>
        </w:rPr>
        <w:t>(ACLF)</w:t>
      </w:r>
      <w:r w:rsidR="00DC08E3">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serious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challenge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worldwide,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occurrence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difficult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clinical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incident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due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severe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presentation,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quick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course,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 xml:space="preserve">The </w:t>
      </w:r>
      <w:r w:rsidR="00C356C8"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Association</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Liver-Chronic-Liver</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Failure</w:t>
      </w:r>
      <w:r w:rsidR="00EC53C3" w:rsidRPr="0036427C">
        <w:rPr>
          <w:rFonts w:ascii="Book Antiqua" w:eastAsia="Book Antiqua" w:hAnsi="Book Antiqua" w:cs="Book Antiqua"/>
          <w:color w:val="000000"/>
        </w:rPr>
        <w:t xml:space="preserve"> </w:t>
      </w:r>
      <w:r w:rsidR="00C356C8"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Consortium</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proposal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gained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considerable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acceptance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diagnostic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criteria</w:t>
      </w:r>
      <w:r w:rsidR="00EC53C3" w:rsidRPr="0036427C">
        <w:rPr>
          <w:rFonts w:ascii="Book Antiqua" w:eastAsia="Book Antiqua" w:hAnsi="Book Antiqua" w:cs="Book Antiqua"/>
          <w:color w:val="000000"/>
          <w:shd w:val="clear" w:color="auto" w:fill="FFFFFF"/>
        </w:rPr>
        <w:t xml:space="preserve"> </w:t>
      </w:r>
      <w:r w:rsidR="00837901">
        <w:rPr>
          <w:rFonts w:ascii="Book Antiqua" w:eastAsia="Book Antiqua" w:hAnsi="Book Antiqua" w:cs="Book Antiqua"/>
          <w:color w:val="000000"/>
          <w:shd w:val="clear" w:color="auto" w:fill="FFFFFF"/>
        </w:rPr>
        <w:t>for</w:t>
      </w:r>
      <w:r w:rsidR="00837901">
        <w:rPr>
          <w:rFonts w:ascii="Book Antiqua" w:eastAsia="Book Antiqua" w:hAnsi="Book Antiqua" w:cs="Book Antiqua"/>
          <w:color w:val="000000"/>
        </w:rPr>
        <w:t xml:space="preserve"> </w:t>
      </w:r>
      <w:r w:rsidR="001F601C" w:rsidRPr="0036427C">
        <w:rPr>
          <w:rFonts w:ascii="Book Antiqua" w:eastAsia="Book Antiqua" w:hAnsi="Book Antiqua" w:cs="Book Antiqua"/>
          <w:color w:val="000000"/>
        </w:rPr>
        <w:t>ACLF</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increased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ability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detect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Unless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impairment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mild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encephalopathy,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65344A" w:rsidRPr="0036427C">
        <w:rPr>
          <w:rFonts w:ascii="Book Antiqua" w:eastAsia="Book Antiqua" w:hAnsi="Book Antiqua" w:cs="Book Antiqua"/>
          <w:color w:val="000000"/>
        </w:rPr>
        <w:t>acute 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single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single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"non-renal"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minimum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results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suggest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surpasses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especially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837901">
        <w:rPr>
          <w:rFonts w:ascii="Book Antiqua" w:eastAsia="Book Antiqua" w:hAnsi="Book Antiqua" w:cs="Book Antiqua"/>
          <w:color w:val="000000"/>
        </w:rPr>
        <w:t>-</w:t>
      </w:r>
      <w:r w:rsidRPr="0036427C">
        <w:rPr>
          <w:rFonts w:ascii="Book Antiqua" w:eastAsia="Book Antiqua" w:hAnsi="Book Antiqua" w:cs="Book Antiqua"/>
          <w:color w:val="000000"/>
        </w:rPr>
        <w:t>term.</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INTRODUCTION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characterized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rate</w:t>
      </w:r>
      <w:r w:rsidR="00CA41E4" w:rsidRPr="0036427C">
        <w:rPr>
          <w:rFonts w:ascii="Book Antiqua" w:eastAsia="Book Antiqua" w:hAnsi="Book Antiqua" w:cs="Book Antiqua"/>
          <w:color w:val="000000"/>
          <w:vertAlign w:val="superscript"/>
        </w:rPr>
        <w:t>[</w:t>
      </w:r>
      <w:proofErr w:type="gramEnd"/>
      <w:r w:rsidR="00CA41E4"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occurrence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004E7695">
        <w:rPr>
          <w:rFonts w:ascii="Book Antiqua" w:eastAsia="Book Antiqua" w:hAnsi="Book Antiqua" w:cs="Book Antiqua"/>
          <w:color w:val="000000"/>
        </w:rPr>
        <w:t>complications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EC53C3" w:rsidRPr="0036427C">
        <w:rPr>
          <w:rFonts w:ascii="Book Antiqua" w:eastAsia="Book Antiqua" w:hAnsi="Book Antiqua" w:cs="Book Antiqua"/>
          <w:color w:val="000000"/>
        </w:rPr>
        <w:t xml:space="preserve"> </w:t>
      </w:r>
      <w:r w:rsidR="001E4A9E">
        <w:rPr>
          <w:rFonts w:ascii="Book Antiqua" w:eastAsia="Book Antiqua" w:hAnsi="Book Antiqua" w:cs="Book Antiqua"/>
          <w:color w:val="000000"/>
        </w:rPr>
        <w:t>period of</w:t>
      </w:r>
      <w:r w:rsidR="001E4A9E"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Pr="0036427C">
        <w:rPr>
          <w:rFonts w:ascii="Book Antiqua" w:eastAsia="Book Antiqua" w:hAnsi="Book Antiqua" w:cs="Book Antiqua"/>
          <w:i/>
          <w:color w:val="000000"/>
        </w:rPr>
        <w:t>i.e.</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gastrointestinal</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haemorrhage</w:t>
      </w:r>
      <w:proofErr w:type="spellEnd"/>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encephalopathy</w:t>
      </w:r>
      <w:proofErr w:type="gramStart"/>
      <w:r w:rsidRPr="0036427C">
        <w:rPr>
          <w:rFonts w:ascii="Book Antiqua" w:eastAsia="Book Antiqua" w:hAnsi="Book Antiqua" w:cs="Book Antiqua"/>
          <w:color w:val="000000"/>
        </w:rPr>
        <w:t>)</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5-9]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reason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features,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multiple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Pr="0036427C">
        <w:rPr>
          <w:rFonts w:ascii="Book Antiqua" w:eastAsia="Book Antiqua" w:hAnsi="Book Antiqua" w:cs="Book Antiqua"/>
          <w:i/>
          <w:color w:val="000000"/>
        </w:rPr>
        <w:t>i.e.</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declining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function,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Nevertheless,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greater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mortality</w:t>
      </w:r>
      <w:r w:rsidR="00F923D5" w:rsidRPr="0036427C">
        <w:rPr>
          <w:rFonts w:ascii="Book Antiqua" w:eastAsia="Book Antiqua" w:hAnsi="Book Antiqua" w:cs="Book Antiqua"/>
          <w:color w:val="000000"/>
          <w:vertAlign w:val="superscript"/>
        </w:rPr>
        <w:t>[</w:t>
      </w:r>
      <w:proofErr w:type="gramEnd"/>
      <w:r w:rsidR="00F923D5" w:rsidRPr="0036427C">
        <w:rPr>
          <w:rFonts w:ascii="Book Antiqua" w:eastAsia="Book Antiqua" w:hAnsi="Book Antiqua" w:cs="Book Antiqua"/>
          <w:color w:val="000000"/>
          <w:vertAlign w:val="superscript"/>
        </w:rPr>
        <w:t>10-12]</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Europe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America,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cause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while</w:t>
      </w:r>
      <w:r w:rsidR="00EC53C3" w:rsidRPr="0036427C">
        <w:rPr>
          <w:rFonts w:ascii="Book Antiqua" w:eastAsia="Book Antiqua" w:hAnsi="Book Antiqua" w:cs="Book Antiqua"/>
          <w:color w:val="000000"/>
        </w:rPr>
        <w:t xml:space="preserve"> </w:t>
      </w:r>
      <w:r w:rsidR="000D2433">
        <w:rPr>
          <w:rFonts w:ascii="Book Antiqua" w:eastAsia="Book Antiqua" w:hAnsi="Book Antiqua" w:cs="Book Antiqua"/>
          <w:color w:val="000000"/>
        </w:rPr>
        <w:t>viral</w:t>
      </w:r>
      <w:r w:rsidR="000D243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cause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particularly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China</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13]</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Despite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procedures</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such as</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h</w:t>
      </w:r>
      <w:r w:rsidR="00837901">
        <w:rPr>
          <w:rFonts w:ascii="Book Antiqua" w:eastAsia="Book Antiqua" w:hAnsi="Book Antiqua" w:cs="Book Antiqua"/>
          <w:color w:val="000000"/>
        </w:rPr>
        <w:t>a</w:t>
      </w:r>
      <w:r w:rsidRPr="0036427C">
        <w:rPr>
          <w:rFonts w:ascii="Book Antiqua" w:eastAsia="Book Antiqua" w:hAnsi="Book Antiqua" w:cs="Book Antiqua"/>
          <w:color w:val="000000"/>
        </w:rPr>
        <w:t>emodialysis</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transplantation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increasing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survival,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widely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available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due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their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cost</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requirement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limited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availability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resources</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places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financial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burden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healthcare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w:t>
      </w:r>
    </w:p>
    <w:p w:rsidR="00A77B3E" w:rsidRPr="0036427C" w:rsidRDefault="00426ADF"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shd w:val="clear" w:color="auto" w:fill="FFFFFF"/>
        </w:rPr>
        <w:t xml:space="preserve">A </w:t>
      </w:r>
      <w:r w:rsidR="00D008BA"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prospective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multi-centric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named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CANONIC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developed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published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2013</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definitions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classification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grading</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most</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common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reasons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cirrhosis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were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alcoholic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disease,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chronic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hepatitis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and/or</w:t>
      </w:r>
      <w:r w:rsidR="00EC53C3" w:rsidRPr="0036427C">
        <w:rPr>
          <w:rFonts w:ascii="Book Antiqua" w:eastAsia="Book Antiqua" w:hAnsi="Book Antiqua" w:cs="Book Antiqua"/>
          <w:color w:val="000000"/>
          <w:shd w:val="clear" w:color="auto" w:fill="FFFFFF"/>
        </w:rPr>
        <w:t xml:space="preserve"> </w:t>
      </w:r>
      <w:proofErr w:type="gramStart"/>
      <w:r w:rsidR="00D008BA" w:rsidRPr="0036427C">
        <w:rPr>
          <w:rFonts w:ascii="Book Antiqua" w:eastAsia="Book Antiqua" w:hAnsi="Book Antiqua" w:cs="Book Antiqua"/>
          <w:color w:val="000000"/>
          <w:shd w:val="clear" w:color="auto" w:fill="FFFFFF"/>
        </w:rPr>
        <w:t>both</w:t>
      </w:r>
      <w:r w:rsidR="00D008BA" w:rsidRPr="0036427C">
        <w:rPr>
          <w:rFonts w:ascii="Book Antiqua" w:eastAsia="Book Antiqua" w:hAnsi="Book Antiqua" w:cs="Book Antiqua"/>
          <w:color w:val="000000"/>
          <w:shd w:val="clear" w:color="auto" w:fill="FFFFFF"/>
          <w:vertAlign w:val="superscript"/>
        </w:rPr>
        <w:t>[</w:t>
      </w:r>
      <w:proofErr w:type="gramEnd"/>
      <w:r w:rsidR="00D008BA" w:rsidRPr="0036427C">
        <w:rPr>
          <w:rFonts w:ascii="Book Antiqua" w:eastAsia="Book Antiqua" w:hAnsi="Book Antiqua" w:cs="Book Antiqua"/>
          <w:color w:val="000000"/>
          <w:shd w:val="clear" w:color="auto" w:fill="FFFFFF"/>
          <w:vertAlign w:val="superscript"/>
        </w:rPr>
        <w:t>15]</w:t>
      </w:r>
      <w:r w:rsidR="00D008BA"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(alcoholic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injury)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disorders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(gastrointestinal</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bleeding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precipitating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disorders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cirrhosis,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(OFs)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(55.8%</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(43.6%),</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then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coagulation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(27.7%)</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cerebral</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(24.1%).</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Heart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respiratory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 xml:space="preserve">the least </w:t>
      </w:r>
      <w:r w:rsidR="00D008BA" w:rsidRPr="0036427C">
        <w:rPr>
          <w:rFonts w:ascii="Book Antiqua" w:eastAsia="Book Antiqua" w:hAnsi="Book Antiqua" w:cs="Book Antiqua"/>
          <w:color w:val="000000"/>
        </w:rPr>
        <w:lastRenderedPageBreak/>
        <w:t>common</w:t>
      </w:r>
      <w:r w:rsidRPr="0036427C">
        <w:rPr>
          <w:rFonts w:ascii="Book Antiqua" w:eastAsia="Book Antiqua" w:hAnsi="Book Antiqua" w:cs="Book Antiqua"/>
          <w:color w:val="000000"/>
        </w:rPr>
        <w:t>, around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16.8</w:t>
      </w:r>
      <w:r w:rsidR="00837901">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9.2%,</w:t>
      </w:r>
      <w:r w:rsidR="00EC53C3" w:rsidRPr="0036427C">
        <w:rPr>
          <w:rFonts w:ascii="Book Antiqua" w:eastAsia="Book Antiqua" w:hAnsi="Book Antiqua" w:cs="Book Antiqua"/>
          <w:color w:val="000000"/>
        </w:rPr>
        <w:t xml:space="preserve"> </w:t>
      </w:r>
      <w:proofErr w:type="gramStart"/>
      <w:r w:rsidR="00D008BA" w:rsidRPr="0036427C">
        <w:rPr>
          <w:rFonts w:ascii="Book Antiqua" w:eastAsia="Book Antiqua" w:hAnsi="Book Antiqua" w:cs="Book Antiqua"/>
          <w:color w:val="000000"/>
        </w:rPr>
        <w:t>respectively</w:t>
      </w:r>
      <w:r w:rsidR="00D008BA" w:rsidRPr="0036427C">
        <w:rPr>
          <w:rFonts w:ascii="Book Antiqua" w:eastAsia="Book Antiqua" w:hAnsi="Book Antiqua" w:cs="Book Antiqua"/>
          <w:color w:val="000000"/>
          <w:vertAlign w:val="superscript"/>
        </w:rPr>
        <w:t>[</w:t>
      </w:r>
      <w:proofErr w:type="gramEnd"/>
      <w:r w:rsidR="00D008BA" w:rsidRPr="0036427C">
        <w:rPr>
          <w:rFonts w:ascii="Book Antiqua" w:eastAsia="Book Antiqua" w:hAnsi="Book Antiqua" w:cs="Book Antiqua"/>
          <w:color w:val="000000"/>
          <w:vertAlign w:val="superscript"/>
        </w:rPr>
        <w:t>15]</w:t>
      </w:r>
      <w:r w:rsidR="00D008BA"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Twenty-eight</w:t>
      </w:r>
      <w:r w:rsidR="00D008BA" w:rsidRPr="0036427C">
        <w:rPr>
          <w:rFonts w:ascii="Book Antiqua" w:eastAsia="Book Antiqua" w:hAnsi="Book Antiqua" w:cs="Book Antiqua"/>
          <w:color w:val="000000"/>
          <w:shd w:val="clear" w:color="auto" w:fill="FFFFFF"/>
        </w:rPr>
        <w:t>-d</w:t>
      </w:r>
      <w:r w:rsidR="00837901">
        <w:rPr>
          <w:rFonts w:ascii="Book Antiqua" w:eastAsia="Book Antiqua" w:hAnsi="Book Antiqua" w:cs="Book Antiqua"/>
          <w:color w:val="000000"/>
          <w:shd w:val="clear" w:color="auto" w:fill="FFFFFF"/>
        </w:rPr>
        <w:t>ay</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transplant-free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mortality</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rate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patients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was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32.8%,</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while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patients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without</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it</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was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1.9</w:t>
      </w:r>
      <w:proofErr w:type="gramStart"/>
      <w:r w:rsidR="00D008BA" w:rsidRPr="0036427C">
        <w:rPr>
          <w:rFonts w:ascii="Book Antiqua" w:eastAsia="Book Antiqua" w:hAnsi="Book Antiqua" w:cs="Book Antiqua"/>
          <w:color w:val="000000"/>
          <w:shd w:val="clear" w:color="auto" w:fill="FFFFFF"/>
        </w:rPr>
        <w:t>%</w:t>
      </w:r>
      <w:r w:rsidR="00D008BA" w:rsidRPr="0036427C">
        <w:rPr>
          <w:rFonts w:ascii="Book Antiqua" w:eastAsia="Book Antiqua" w:hAnsi="Book Antiqua" w:cs="Book Antiqua"/>
          <w:color w:val="000000"/>
          <w:shd w:val="clear" w:color="auto" w:fill="FFFFFF"/>
          <w:vertAlign w:val="superscript"/>
        </w:rPr>
        <w:t>[</w:t>
      </w:r>
      <w:proofErr w:type="gramEnd"/>
      <w:r w:rsidR="00D008BA" w:rsidRPr="0036427C">
        <w:rPr>
          <w:rFonts w:ascii="Book Antiqua" w:eastAsia="Book Antiqua" w:hAnsi="Book Antiqua" w:cs="Book Antiqua"/>
          <w:color w:val="000000"/>
          <w:shd w:val="clear" w:color="auto" w:fill="FFFFFF"/>
          <w:vertAlign w:val="superscript"/>
        </w:rPr>
        <w:t>15]</w:t>
      </w:r>
      <w:r w:rsidR="00D008BA" w:rsidRPr="0036427C">
        <w:rPr>
          <w:rFonts w:ascii="Book Antiqua" w:eastAsia="Book Antiqua" w:hAnsi="Book Antiqua" w:cs="Book Antiqua"/>
          <w:color w:val="000000"/>
          <w:shd w:val="clear" w:color="auto" w:fill="FFFFFF"/>
        </w:rPr>
        <w:t>.</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shd w:val="clear" w:color="auto" w:fill="FFFFFF"/>
        </w:rPr>
        <w:t>Ascites,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higher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model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end-stage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disease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(MELD)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low</w:t>
      </w:r>
      <w:r w:rsidR="00EC53C3" w:rsidRPr="0036427C">
        <w:rPr>
          <w:rFonts w:ascii="Book Antiqua" w:eastAsia="Book Antiqua" w:hAnsi="Book Antiqua" w:cs="Book Antiqua"/>
          <w:color w:val="000000"/>
          <w:shd w:val="clear" w:color="auto" w:fill="FFFFFF"/>
        </w:rPr>
        <w:t xml:space="preserve"> </w:t>
      </w:r>
      <w:proofErr w:type="spellStart"/>
      <w:r w:rsidRPr="0036427C">
        <w:rPr>
          <w:rFonts w:ascii="Book Antiqua" w:eastAsia="Book Antiqua" w:hAnsi="Book Antiqua" w:cs="Book Antiqua"/>
          <w:color w:val="000000"/>
          <w:shd w:val="clear" w:color="auto" w:fill="FFFFFF"/>
        </w:rPr>
        <w:t>haemoglobin</w:t>
      </w:r>
      <w:proofErr w:type="spellEnd"/>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t>
      </w:r>
      <w:proofErr w:type="spellStart"/>
      <w:r w:rsidRPr="0036427C">
        <w:rPr>
          <w:rFonts w:ascii="Book Antiqua" w:eastAsia="Book Antiqua" w:hAnsi="Book Antiqua" w:cs="Book Antiqua"/>
          <w:color w:val="000000"/>
          <w:shd w:val="clear" w:color="auto" w:fill="FFFFFF"/>
        </w:rPr>
        <w:t>Hb</w:t>
      </w:r>
      <w:proofErr w:type="spellEnd"/>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levels,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low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arterial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pressure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were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predictive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factors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development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large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single-centre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Italian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prospective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cohort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cirrhotic</w:t>
      </w:r>
      <w:r w:rsidR="00EC53C3" w:rsidRPr="0036427C">
        <w:rPr>
          <w:rFonts w:ascii="Book Antiqua" w:eastAsia="Book Antiqua" w:hAnsi="Book Antiqua" w:cs="Book Antiqua"/>
          <w:color w:val="000000"/>
          <w:shd w:val="clear" w:color="auto" w:fill="FFFFFF"/>
        </w:rPr>
        <w:t xml:space="preserve"> </w:t>
      </w:r>
      <w:proofErr w:type="gramStart"/>
      <w:r w:rsidRPr="0036427C">
        <w:rPr>
          <w:rFonts w:ascii="Book Antiqua" w:eastAsia="Book Antiqua" w:hAnsi="Book Antiqua" w:cs="Book Antiqua"/>
          <w:color w:val="000000"/>
          <w:shd w:val="clear" w:color="auto" w:fill="FFFFFF"/>
        </w:rPr>
        <w:t>outpatients</w:t>
      </w:r>
      <w:r w:rsidRPr="0036427C">
        <w:rPr>
          <w:rFonts w:ascii="Book Antiqua" w:eastAsia="Book Antiqua" w:hAnsi="Book Antiqua" w:cs="Book Antiqua"/>
          <w:color w:val="000000"/>
          <w:shd w:val="clear" w:color="auto" w:fill="FFFFFF"/>
          <w:vertAlign w:val="superscript"/>
        </w:rPr>
        <w:t>[</w:t>
      </w:r>
      <w:proofErr w:type="gramEnd"/>
      <w:r w:rsidRPr="0036427C">
        <w:rPr>
          <w:rFonts w:ascii="Book Antiqua" w:eastAsia="Book Antiqua" w:hAnsi="Book Antiqua" w:cs="Book Antiqua"/>
          <w:color w:val="000000"/>
          <w:shd w:val="clear" w:color="auto" w:fill="FFFFFF"/>
          <w:vertAlign w:val="superscript"/>
        </w:rPr>
        <w:t>16]</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00426ADF" w:rsidRPr="0036427C">
        <w:rPr>
          <w:rFonts w:ascii="Book Antiqua" w:eastAsia="Book Antiqua" w:hAnsi="Book Antiqua" w:cs="Book Antiqua"/>
          <w:color w:val="000000"/>
          <w:shd w:val="clear" w:color="auto" w:fill="FFFFFF"/>
        </w:rPr>
        <w:t>T</w:t>
      </w:r>
      <w:r w:rsidRPr="0036427C">
        <w:rPr>
          <w:rFonts w:ascii="Book Antiqua" w:eastAsia="Book Antiqua" w:hAnsi="Book Antiqua" w:cs="Book Antiqua"/>
          <w:color w:val="000000"/>
          <w:shd w:val="clear" w:color="auto" w:fill="FFFFFF"/>
        </w:rPr>
        <w: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Association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Liver-Chronic-Liver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consortium</w:t>
      </w:r>
      <w:r w:rsidR="00426ADF" w:rsidRPr="0036427C">
        <w:rPr>
          <w:rFonts w:ascii="Book Antiqua" w:eastAsia="Book Antiqua" w:hAnsi="Book Antiqua" w:cs="Book Antiqua"/>
          <w:color w:val="000000"/>
          <w:shd w:val="clear" w:color="auto" w:fill="FFFFFF"/>
        </w:rPr>
        <w:t xml:space="preserve"> has stated that </w:t>
      </w:r>
      <w:r w:rsidRPr="0036427C">
        <w:rPr>
          <w:rFonts w:ascii="Book Antiqua" w:eastAsia="Book Antiqua" w:hAnsi="Book Antiqua" w:cs="Book Antiqua"/>
          <w:color w:val="000000"/>
          <w:shd w:val="clear" w:color="auto" w:fill="FFFFFF"/>
        </w:rPr>
        <w:t>today's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global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mortality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rate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ranges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from</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30%</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50%.</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aim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current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provide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overview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role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definition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ability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w:t>
      </w:r>
      <w:r w:rsidR="00837901" w:rsidRPr="0036427C">
        <w:rPr>
          <w:rFonts w:ascii="Book Antiqua" w:eastAsia="Book Antiqua" w:hAnsi="Book Antiqua" w:cs="Book Antiqua"/>
          <w:color w:val="000000"/>
        </w:rPr>
        <w:t xml:space="preserve">Sequential Organ Failure Assessment </w:t>
      </w:r>
      <w:r w:rsidR="00837901">
        <w:rPr>
          <w:rFonts w:ascii="Book Antiqua" w:eastAsia="Book Antiqua" w:hAnsi="Book Antiqua" w:cs="Book Antiqua"/>
          <w:color w:val="000000"/>
        </w:rPr>
        <w:t>(</w:t>
      </w:r>
      <w:r w:rsidRPr="0036427C">
        <w:rPr>
          <w:rFonts w:ascii="Book Antiqua" w:eastAsia="Book Antiqua" w:hAnsi="Book Antiqua" w:cs="Book Antiqua"/>
          <w:color w:val="000000"/>
        </w:rPr>
        <w:t>SOFA</w:t>
      </w:r>
      <w:r w:rsidR="00837901">
        <w:rPr>
          <w:rFonts w:ascii="Book Antiqua" w:eastAsia="Book Antiqua" w:hAnsi="Book Antiqua" w:cs="Book Antiqua"/>
          <w:color w:val="000000"/>
        </w:rPr>
        <w:t>)</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adverse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p>
    <w:p w:rsidR="00F94F86" w:rsidRPr="0036427C" w:rsidRDefault="00F94F86"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Prognostic</w:t>
      </w:r>
      <w:r w:rsidR="00EC53C3" w:rsidRPr="0036427C">
        <w:rPr>
          <w:rFonts w:ascii="Book Antiqua" w:eastAsia="Book Antiqua" w:hAnsi="Book Antiqua" w:cs="Book Antiqua"/>
          <w:b/>
          <w:i/>
          <w:color w:val="000000"/>
        </w:rPr>
        <w:t xml:space="preserve"> </w:t>
      </w:r>
      <w:r w:rsidR="00B96D83" w:rsidRPr="0036427C">
        <w:rPr>
          <w:rFonts w:ascii="Book Antiqua" w:eastAsia="Book Antiqua" w:hAnsi="Book Antiqua" w:cs="Book Antiqua"/>
          <w:b/>
          <w:i/>
          <w:color w:val="000000"/>
        </w:rPr>
        <w:t>scoring systems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Various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previously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Nearly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fifty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years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ago,</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 xml:space="preserve">the </w:t>
      </w:r>
      <w:r w:rsidRPr="0036427C">
        <w:rPr>
          <w:rFonts w:ascii="Book Antiqua" w:eastAsia="Book Antiqua" w:hAnsi="Book Antiqua" w:cs="Book Antiqua"/>
          <w:color w:val="000000"/>
        </w:rPr>
        <w:t>Child-</w:t>
      </w:r>
      <w:proofErr w:type="spellStart"/>
      <w:r w:rsidRPr="0036427C">
        <w:rPr>
          <w:rFonts w:ascii="Book Antiqua" w:eastAsia="Book Antiqua" w:hAnsi="Book Antiqua" w:cs="Book Antiqua"/>
          <w:color w:val="000000"/>
        </w:rPr>
        <w:t>Turcotte</w:t>
      </w:r>
      <w:proofErr w:type="spellEnd"/>
      <w:r w:rsidRPr="0036427C">
        <w:rPr>
          <w:rFonts w:ascii="Book Antiqua" w:eastAsia="Book Antiqua" w:hAnsi="Book Antiqua" w:cs="Book Antiqua"/>
          <w:color w:val="000000"/>
        </w:rPr>
        <w:t>-Pugh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00CA4E6F" w:rsidRPr="0036427C">
        <w:rPr>
          <w:rFonts w:ascii="Book Antiqua" w:eastAsia="Book Antiqua" w:hAnsi="Book Antiqua" w:cs="Book Antiqua"/>
          <w:color w:val="000000"/>
        </w:rPr>
        <w:t>(Table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was</w:t>
      </w:r>
      <w:r w:rsidR="00426ADF"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established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the most relevant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liver-specific</w:t>
      </w:r>
      <w:r w:rsidR="00EC53C3" w:rsidRPr="0036427C">
        <w:rPr>
          <w:rFonts w:ascii="Book Antiqua" w:eastAsia="Book Antiqua" w:hAnsi="Book Antiqua" w:cs="Book Antiqua"/>
          <w:color w:val="000000"/>
        </w:rPr>
        <w:t xml:space="preserve"> </w:t>
      </w:r>
      <w:proofErr w:type="gramStart"/>
      <w:r w:rsidR="00426ADF" w:rsidRPr="0036427C">
        <w:rPr>
          <w:rFonts w:ascii="Book Antiqua" w:eastAsia="Book Antiqua" w:hAnsi="Book Antiqua" w:cs="Book Antiqua"/>
          <w:color w:val="000000"/>
        </w:rPr>
        <w:t>score</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Wiesner's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outperform</w:t>
      </w:r>
      <w:r w:rsidR="00837901">
        <w:rPr>
          <w:rFonts w:ascii="Book Antiqua" w:eastAsia="Book Antiqua" w:hAnsi="Book Antiqua" w:cs="Book Antiqua"/>
          <w:color w:val="000000"/>
        </w:rPr>
        <w: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death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end-stage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disease</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CA4E6F" w:rsidRPr="0036427C">
        <w:rPr>
          <w:rFonts w:ascii="Book Antiqua" w:eastAsia="Book Antiqua" w:hAnsi="Book Antiqua" w:cs="Book Antiqua"/>
          <w:color w:val="000000"/>
        </w:rPr>
        <w:t>(Table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serum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sodium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content,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enhanced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awaiting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transplantation</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6D7F12">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00B43FA3" w:rsidRPr="0036427C">
        <w:rPr>
          <w:rFonts w:ascii="Book Antiqua" w:eastAsia="Book Antiqua" w:hAnsi="Book Antiqua" w:cs="Book Antiqua"/>
          <w:color w:val="000000"/>
        </w:rPr>
        <w:t>a</w:t>
      </w:r>
      <w:r w:rsidR="00B43FA3">
        <w:rPr>
          <w:rFonts w:ascii="Book Antiqua" w:eastAsia="Book Antiqua" w:hAnsi="Book Antiqua" w:cs="Book Antiqua"/>
          <w:color w:val="000000"/>
        </w:rPr>
        <w:t>n adaptation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original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describe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00B43FA3">
        <w:rPr>
          <w:rFonts w:ascii="Book Antiqua" w:eastAsia="Book Antiqua" w:hAnsi="Book Antiqua" w:cs="Book Antiqua"/>
          <w:color w:val="000000"/>
        </w:rPr>
        <w:t>CANONIC study</w:t>
      </w:r>
      <w:r w:rsidR="00B43FA3" w:rsidRPr="0036427C">
        <w:rPr>
          <w:rFonts w:ascii="Book Antiqua" w:eastAsia="Book Antiqua" w:hAnsi="Book Antiqua" w:cs="Book Antiqua"/>
          <w:color w:val="000000"/>
        </w:rPr>
        <w:t xml:space="preserve"> </w:t>
      </w:r>
      <w:r w:rsidR="006D7F12">
        <w:rPr>
          <w:rFonts w:ascii="Book Antiqua" w:eastAsia="Book Antiqua" w:hAnsi="Book Antiqua" w:cs="Book Antiqua"/>
          <w:color w:val="000000"/>
        </w:rPr>
        <w:t xml:space="preserve">of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B43FA3" w:rsidRPr="0036427C">
        <w:rPr>
          <w:rFonts w:ascii="Book Antiqua" w:eastAsia="Book Antiqua" w:hAnsi="Book Antiqua" w:cs="Book Antiqua"/>
          <w:color w:val="000000"/>
        </w:rPr>
        <w:t>cirrho</w:t>
      </w:r>
      <w:r w:rsidR="00B43FA3">
        <w:rPr>
          <w:rFonts w:ascii="Book Antiqua" w:eastAsia="Book Antiqua" w:hAnsi="Book Antiqua" w:cs="Book Antiqua"/>
          <w:color w:val="000000"/>
        </w:rPr>
        <w:t>tic patients</w:t>
      </w:r>
      <w:r w:rsidR="00EC53C3" w:rsidRPr="0036427C">
        <w:rPr>
          <w:rFonts w:ascii="Book Antiqua" w:eastAsia="Book Antiqua" w:hAnsi="Book Antiqua" w:cs="Book Antiqua"/>
          <w:color w:val="000000"/>
        </w:rPr>
        <w:t xml:space="preserve"> </w:t>
      </w:r>
      <w:r w:rsidR="001E3AF6" w:rsidRPr="0036427C">
        <w:rPr>
          <w:rFonts w:ascii="Book Antiqua" w:eastAsia="Book Antiqua" w:hAnsi="Book Antiqua" w:cs="Book Antiqua"/>
          <w:color w:val="000000"/>
        </w:rPr>
        <w:t>(Table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distinguish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classifying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grades</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15]</w:t>
      </w:r>
      <w:r w:rsidRPr="0036427C">
        <w:rPr>
          <w:rFonts w:ascii="Book Antiqua" w:eastAsia="Book Antiqua" w:hAnsi="Book Antiqua" w:cs="Book Antiqua"/>
          <w:color w:val="000000"/>
        </w:rPr>
        <w:t>.</w:t>
      </w:r>
      <w:r w:rsidR="0003400F"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consortium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also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established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consortium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6D7F12" w:rsidRPr="006D7F12">
        <w:rPr>
          <w:rFonts w:ascii="Book Antiqua" w:eastAsia="Book Antiqua" w:hAnsi="Book Antiqua" w:cs="Book Antiqua"/>
          <w:color w:val="000000"/>
        </w:rPr>
        <w:t xml:space="preserve"> </w:t>
      </w:r>
      <w:r w:rsidR="006D7F12" w:rsidRPr="0036427C">
        <w:rPr>
          <w:rFonts w:ascii="Book Antiqua" w:eastAsia="Book Antiqua" w:hAnsi="Book Antiqua" w:cs="Book Antiqua"/>
          <w:color w:val="000000"/>
        </w:rPr>
        <w:t>score</w:t>
      </w:r>
      <w:r w:rsidRPr="0036427C">
        <w:rPr>
          <w:rFonts w:ascii="Book Antiqua" w:eastAsia="Book Antiqua" w:hAnsi="Book Antiqua" w:cs="Book Antiqua"/>
          <w:color w:val="000000"/>
        </w:rPr>
        <w:t>.</w:t>
      </w:r>
    </w:p>
    <w:p w:rsidR="00A77B3E" w:rsidRPr="0036427C" w:rsidRDefault="00D008BA" w:rsidP="0036427C">
      <w:pPr>
        <w:spacing w:line="360" w:lineRule="auto"/>
        <w:ind w:firstLineChars="200" w:firstLine="480"/>
        <w:jc w:val="both"/>
        <w:rPr>
          <w:rFonts w:ascii="Book Antiqua" w:hAnsi="Book Antiqua"/>
        </w:rPr>
      </w:pPr>
      <w:proofErr w:type="spellStart"/>
      <w:r w:rsidRPr="0036427C">
        <w:rPr>
          <w:rFonts w:ascii="Book Antiqua" w:eastAsia="Book Antiqua" w:hAnsi="Book Antiqua" w:cs="Book Antiqua"/>
          <w:color w:val="000000"/>
        </w:rPr>
        <w:t>Jalan</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096E26" w:rsidRPr="0036427C">
        <w:rPr>
          <w:rFonts w:ascii="Book Antiqua" w:eastAsia="Book Antiqua" w:hAnsi="Book Antiqua" w:cs="Book Antiqua"/>
          <w:color w:val="000000"/>
          <w:vertAlign w:val="superscript"/>
        </w:rPr>
        <w:t>[</w:t>
      </w:r>
      <w:proofErr w:type="gramEnd"/>
      <w:r w:rsidR="00096E26" w:rsidRPr="0036427C">
        <w:rPr>
          <w:rFonts w:ascii="Book Antiqua" w:eastAsia="Book Antiqua" w:hAnsi="Book Antiqua" w:cs="Book Antiqua"/>
          <w:color w:val="000000"/>
          <w:vertAlign w:val="superscript"/>
        </w:rPr>
        <w:t>20]</w:t>
      </w:r>
      <w:r w:rsidR="00096E26" w:rsidRPr="0036427C">
        <w:rPr>
          <w:rFonts w:ascii="Book Antiqua" w:eastAsia="Book Antiqua" w:hAnsi="Book Antiqua" w:cs="Book Antiqua"/>
          <w:iCs/>
          <w:color w:val="000000"/>
        </w:rPr>
        <w:t>,</w:t>
      </w:r>
      <w:r w:rsidR="00EC53C3" w:rsidRPr="0036427C">
        <w:rPr>
          <w:rFonts w:ascii="Book Antiqua" w:eastAsia="Book Antiqua" w:hAnsi="Book Antiqua" w:cs="Book Antiqua"/>
          <w:color w:val="000000"/>
        </w:rPr>
        <w:t xml:space="preserve"> </w:t>
      </w:r>
      <w:r w:rsidR="007D7BF0">
        <w:rPr>
          <w:rFonts w:ascii="Book Antiqua" w:eastAsia="Book Antiqua" w:hAnsi="Book Antiqua" w:cs="Book Antiqua"/>
          <w:color w:val="000000"/>
        </w:rPr>
        <w:t>describ</w:t>
      </w:r>
      <w:r w:rsidR="00426ADF" w:rsidRPr="0036427C">
        <w:rPr>
          <w:rFonts w:ascii="Book Antiqua" w:eastAsia="Book Antiqua" w:hAnsi="Book Antiqua" w:cs="Book Antiqua"/>
          <w:color w:val="000000"/>
        </w:rPr>
        <w: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6D7F12">
        <w:rPr>
          <w:rFonts w:ascii="Book Antiqua" w:eastAsia="Book Antiqua" w:hAnsi="Book Antiqua" w:cs="Book Antiqua"/>
          <w:color w:val="000000"/>
        </w:rPr>
        <w:t>white blood cell (</w:t>
      </w:r>
      <w:r w:rsidRPr="0036427C">
        <w:rPr>
          <w:rFonts w:ascii="Book Antiqua" w:eastAsia="Book Antiqua" w:hAnsi="Book Antiqua" w:cs="Book Antiqua"/>
          <w:color w:val="000000"/>
        </w:rPr>
        <w:t>WBC</w:t>
      </w:r>
      <w:r w:rsidR="006D7F12">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871769">
        <w:rPr>
          <w:rFonts w:ascii="Book Antiqua" w:eastAsia="Book Antiqua" w:hAnsi="Book Antiqua" w:cs="Book Antiqua"/>
          <w:color w:val="000000"/>
        </w:rPr>
        <w:t>counts</w:t>
      </w:r>
      <w:r w:rsidR="00426ADF" w:rsidRPr="0036427C">
        <w:rPr>
          <w:rFonts w:ascii="Book Antiqua" w:eastAsia="Book Antiqua" w:hAnsi="Book Antiqua" w:cs="Book Antiqua"/>
          <w:color w:val="000000"/>
        </w:rPr>
        <w:t xml:space="preserve"> are </w:t>
      </w:r>
      <w:r w:rsidRPr="0036427C">
        <w:rPr>
          <w:rFonts w:ascii="Book Antiqua" w:eastAsia="Book Antiqua" w:hAnsi="Book Antiqua" w:cs="Book Antiqua"/>
          <w:color w:val="000000"/>
        </w:rPr>
        <w:t>independent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death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subsequent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investigations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6D7F12">
        <w:rPr>
          <w:rFonts w:ascii="Book Antiqua" w:eastAsia="Book Antiqua" w:hAnsi="Book Antiqua" w:cs="Book Antiqua"/>
          <w:color w:val="000000"/>
        </w:rPr>
        <w:t xml:space="preserve">The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online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calculator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calculating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and</w:t>
      </w:r>
      <w:r w:rsidR="00EC53C3" w:rsidRPr="0036427C">
        <w:rPr>
          <w:rFonts w:ascii="Book Antiqua" w:eastAsia="Book Antiqua" w:hAnsi="Book Antiqua" w:cs="Book Antiqua"/>
          <w:color w:val="000000"/>
        </w:rPr>
        <w:t xml:space="preserve"> </w:t>
      </w:r>
      <w:r w:rsidR="00C6708F">
        <w:rPr>
          <w:rFonts w:ascii="Book Antiqua" w:eastAsia="Book Antiqua" w:hAnsi="Book Antiqua" w:cs="Book Antiqua"/>
          <w:color w:val="000000"/>
        </w:rPr>
        <w:t>either</w:t>
      </w:r>
      <w:r w:rsidR="00C6708F"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(https://www.clifresearch.com/ToolsCalculators.aspx).</w:t>
      </w:r>
    </w:p>
    <w:p w:rsidR="00A77B3E" w:rsidRPr="00462C26" w:rsidRDefault="00D008BA" w:rsidP="0036427C">
      <w:pPr>
        <w:spacing w:line="360" w:lineRule="auto"/>
        <w:jc w:val="both"/>
        <w:rPr>
          <w:rFonts w:ascii="Book Antiqua" w:hAnsi="Book Antiqua"/>
          <w:lang w:eastAsia="zh-CN"/>
        </w:rPr>
      </w:pPr>
      <w:r w:rsidRPr="0036427C">
        <w:rPr>
          <w:rFonts w:ascii="Book Antiqua" w:eastAsia="Book Antiqua" w:hAnsi="Book Antiqua" w:cs="Book Antiqua"/>
          <w:bCs/>
          <w:color w:val="000000"/>
        </w:rPr>
        <w:t>CLIF-C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ACLF</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Score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Formula: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Formula</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21]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bCs/>
          <w:color w:val="000000"/>
        </w:rPr>
        <w:t>(CLIF-C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OF</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score,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age,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and</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WBC)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formula:</w:t>
      </w:r>
      <w:r w:rsidR="00033BC2" w:rsidRPr="0036427C">
        <w:rPr>
          <w:rFonts w:ascii="Book Antiqua" w:hAnsi="Book Antiqua"/>
          <w:lang w:eastAsia="zh-CN"/>
        </w:rPr>
        <w:t xml:space="preserve"> </w:t>
      </w:r>
      <w:r w:rsidRPr="00462C26">
        <w:rPr>
          <w:rFonts w:ascii="Book Antiqua" w:eastAsia="Book Antiqua" w:hAnsi="Book Antiqua" w:cs="Book Antiqua"/>
          <w:color w:val="000000"/>
        </w:rPr>
        <w:t>CLIF-C</w:t>
      </w:r>
      <w:r w:rsidR="00EC53C3" w:rsidRPr="00462C26">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033BC2" w:rsidRPr="0036427C">
        <w:rPr>
          <w:rFonts w:ascii="Book Antiqua" w:eastAsia="Book Antiqua" w:hAnsi="Book Antiqua" w:cs="MS Mincho"/>
          <w:color w:val="000000"/>
        </w:rPr>
        <w:t xml:space="preserve"> </w:t>
      </w:r>
      <w:r w:rsidRPr="00462C26">
        <w:rPr>
          <w:rFonts w:ascii="Book Antiqua" w:eastAsia="Book Antiqua" w:hAnsi="Book Antiqua" w:cs="Book Antiqua"/>
          <w:color w:val="000000"/>
        </w:rPr>
        <w:t>=</w:t>
      </w:r>
      <w:r w:rsidR="00033BC2" w:rsidRPr="0036427C">
        <w:rPr>
          <w:rFonts w:ascii="Book Antiqua" w:eastAsia="Book Antiqua" w:hAnsi="Book Antiqua" w:cs="MS Mincho"/>
          <w:color w:val="000000"/>
        </w:rPr>
        <w:t xml:space="preserve"> </w:t>
      </w:r>
      <w:r w:rsidRPr="00462C26">
        <w:rPr>
          <w:rFonts w:ascii="Book Antiqua" w:eastAsia="Book Antiqua" w:hAnsi="Book Antiqua" w:cs="Book Antiqua"/>
          <w:bCs/>
          <w:color w:val="000000"/>
        </w:rPr>
        <w:t>10</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[0.33</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CLIF-OFs</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0.04</w:t>
      </w:r>
      <w:r w:rsidR="00EC53C3" w:rsidRPr="00462C26">
        <w:rPr>
          <w:rFonts w:ascii="Book Antiqua" w:eastAsia="Book Antiqua" w:hAnsi="Book Antiqua" w:cs="Book Antiqua"/>
          <w:bCs/>
          <w:color w:val="000000"/>
        </w:rPr>
        <w:t xml:space="preserve"> </w:t>
      </w:r>
      <w:r w:rsidR="00033BC2" w:rsidRPr="00462C26">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Age</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0.63</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Ln</w:t>
      </w:r>
      <w:r w:rsidR="00EC53C3" w:rsidRPr="00462C26">
        <w:rPr>
          <w:rFonts w:ascii="Book Antiqua" w:eastAsia="Book Antiqua" w:hAnsi="Book Antiqua" w:cs="Book Antiqua"/>
          <w:bCs/>
          <w:color w:val="000000"/>
        </w:rPr>
        <w:t xml:space="preserve"> </w:t>
      </w:r>
      <w:r w:rsidRPr="00462C26">
        <w:rPr>
          <w:rFonts w:ascii="Book Antiqua" w:eastAsia="Book Antiqua" w:hAnsi="Book Antiqua" w:cs="Book Antiqua"/>
          <w:bCs/>
          <w:color w:val="000000"/>
        </w:rPr>
        <w:t>(WBC)]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2</w:t>
      </w:r>
      <w:r w:rsidR="00033BC2" w:rsidRPr="0036427C">
        <w:rPr>
          <w:rFonts w:ascii="Book Antiqua" w:hAnsi="Book Antiqua" w:cs="Book Antiqua"/>
          <w:bCs/>
          <w:color w:val="000000"/>
          <w:lang w:eastAsia="zh-CN"/>
        </w:rPr>
        <w:t>.</w:t>
      </w:r>
    </w:p>
    <w:p w:rsidR="00A77B3E" w:rsidRPr="0036427C" w:rsidRDefault="00D008BA" w:rsidP="0036427C">
      <w:pPr>
        <w:spacing w:line="360" w:lineRule="auto"/>
        <w:ind w:firstLineChars="200" w:firstLine="480"/>
        <w:jc w:val="both"/>
        <w:rPr>
          <w:rFonts w:ascii="Book Antiqua" w:hAnsi="Book Antiqua"/>
        </w:rPr>
      </w:pPr>
      <w:r w:rsidRPr="00462C26">
        <w:rPr>
          <w:rFonts w:ascii="Book Antiqua" w:eastAsia="Book Antiqua" w:hAnsi="Book Antiqua" w:cs="Book Antiqua"/>
          <w:bCs/>
          <w:color w:val="000000"/>
        </w:rPr>
        <w:t>CLIF-C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AD</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Score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Formula: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Formula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6D7F12">
        <w:rPr>
          <w:rFonts w:ascii="Book Antiqua" w:eastAsia="Book Antiqua" w:hAnsi="Book Antiqua" w:cs="Book Antiqua"/>
          <w:color w:val="000000"/>
        </w:rPr>
        <w:t>n</w:t>
      </w:r>
      <w:r w:rsidRPr="0036427C">
        <w:rPr>
          <w:rFonts w:ascii="Book Antiqua" w:eastAsia="Book Antiqua" w:hAnsi="Book Antiqua" w:cs="Book Antiqua"/>
          <w:color w:val="000000"/>
        </w:rPr>
        <w:t>on-ACLF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bCs/>
          <w:color w:val="000000"/>
        </w:rPr>
        <w:t>(Age,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Creatinine,</w:t>
      </w:r>
      <w:r w:rsidR="00EC53C3" w:rsidRPr="0036427C">
        <w:rPr>
          <w:rFonts w:ascii="Book Antiqua" w:eastAsia="Book Antiqua" w:hAnsi="Book Antiqua" w:cs="Book Antiqua"/>
          <w:bCs/>
          <w:color w:val="000000"/>
        </w:rPr>
        <w:t xml:space="preserve"> </w:t>
      </w:r>
      <w:r w:rsidR="006D7F12">
        <w:rPr>
          <w:rFonts w:ascii="Book Antiqua" w:eastAsia="Book Antiqua" w:hAnsi="Book Antiqua" w:cs="Book Antiqua"/>
          <w:bCs/>
          <w:color w:val="000000"/>
        </w:rPr>
        <w:t>international normalized ratio (</w:t>
      </w:r>
      <w:r w:rsidRPr="0036427C">
        <w:rPr>
          <w:rFonts w:ascii="Book Antiqua" w:eastAsia="Book Antiqua" w:hAnsi="Book Antiqua" w:cs="Book Antiqua"/>
          <w:bCs/>
          <w:color w:val="000000"/>
        </w:rPr>
        <w:t>INR</w:t>
      </w:r>
      <w:r w:rsidR="006D7F12">
        <w:rPr>
          <w:rFonts w:ascii="Book Antiqua" w:eastAsia="Book Antiqua" w:hAnsi="Book Antiqua" w:cs="Book Antiqua"/>
          <w:bCs/>
          <w:color w:val="000000"/>
        </w:rPr>
        <w:t>)</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WBC,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and</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Sodium)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formula</w:t>
      </w:r>
      <w:r w:rsidR="00657697" w:rsidRPr="0036427C">
        <w:rPr>
          <w:rFonts w:ascii="Book Antiqua" w:eastAsia="Book Antiqua" w:hAnsi="Book Antiqua" w:cs="Book Antiqua"/>
          <w:color w:val="000000"/>
          <w:vertAlign w:val="superscript"/>
        </w:rPr>
        <w:t>[22,23]</w:t>
      </w:r>
      <w:r w:rsidRPr="0036427C">
        <w:rPr>
          <w:rFonts w:ascii="Book Antiqua" w:eastAsia="Book Antiqua" w:hAnsi="Book Antiqua" w:cs="Book Antiqua"/>
          <w:color w:val="000000"/>
        </w:rPr>
        <w:t>:</w:t>
      </w:r>
      <w:r w:rsidR="00FB46DB" w:rsidRPr="0036427C">
        <w:rPr>
          <w:rFonts w:ascii="Book Antiqua" w:hAnsi="Book Antiqua"/>
          <w:lang w:eastAsia="zh-CN"/>
        </w:rPr>
        <w:t xml:space="preserve"> </w:t>
      </w:r>
      <w:r w:rsidRPr="00462C26">
        <w:rPr>
          <w:rFonts w:ascii="Book Antiqua" w:eastAsia="Book Antiqua" w:hAnsi="Book Antiqua" w:cs="Book Antiqua"/>
          <w:color w:val="000000"/>
        </w:rPr>
        <w:t>CLIF-C</w:t>
      </w:r>
      <w:r w:rsidR="00EC53C3" w:rsidRPr="00462C26">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bCs/>
          <w:color w:val="000000"/>
        </w:rPr>
        <w:t>10</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[0.03</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Age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0.66</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Ln</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(Creatinine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mg/dL)</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1.71</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Ln</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(INR)</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0.88</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Ln</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(WBC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10</w:t>
      </w:r>
      <w:r w:rsidRPr="0036427C">
        <w:rPr>
          <w:rFonts w:ascii="Book Antiqua" w:eastAsia="Book Antiqua" w:hAnsi="Book Antiqua" w:cs="Book Antiqua"/>
          <w:bCs/>
          <w:color w:val="000000"/>
          <w:vertAlign w:val="superscript"/>
        </w:rPr>
        <w:t>9</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cells/L)</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0.05</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(Sodium</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mmol/L)</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8]</w:t>
      </w:r>
      <w:r w:rsidR="00552D7C" w:rsidRPr="0036427C">
        <w:rPr>
          <w:rFonts w:ascii="Book Antiqua" w:eastAsia="Book Antiqua" w:hAnsi="Book Antiqua" w:cs="Book Antiqua"/>
          <w:bCs/>
          <w:color w:val="000000"/>
        </w:rPr>
        <w:t>.</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bCs/>
          <w:color w:val="000000"/>
        </w:rPr>
        <w:t>ACLF</w:t>
      </w:r>
      <w:r w:rsidR="00EC53C3" w:rsidRPr="0036427C">
        <w:rPr>
          <w:rFonts w:ascii="Book Antiqua" w:eastAsia="Book Antiqua" w:hAnsi="Book Antiqua" w:cs="Book Antiqua"/>
          <w:bCs/>
          <w:color w:val="000000"/>
        </w:rPr>
        <w:t xml:space="preserve"> </w:t>
      </w:r>
      <w:proofErr w:type="gramStart"/>
      <w:r w:rsidRPr="0036427C">
        <w:rPr>
          <w:rFonts w:ascii="Book Antiqua" w:eastAsia="Book Antiqua" w:hAnsi="Book Antiqua" w:cs="Book Antiqua"/>
          <w:bCs/>
          <w:color w:val="000000"/>
        </w:rPr>
        <w:t>Grades</w:t>
      </w:r>
      <w:r w:rsidR="0045281A" w:rsidRPr="0036427C">
        <w:rPr>
          <w:rFonts w:ascii="Book Antiqua" w:eastAsia="Book Antiqua" w:hAnsi="Book Antiqua" w:cs="Book Antiqua"/>
          <w:color w:val="000000"/>
          <w:vertAlign w:val="superscript"/>
        </w:rPr>
        <w:t>[</w:t>
      </w:r>
      <w:proofErr w:type="gramEnd"/>
      <w:r w:rsidR="0045281A" w:rsidRPr="0036427C">
        <w:rPr>
          <w:rFonts w:ascii="Book Antiqua" w:eastAsia="Book Antiqua" w:hAnsi="Book Antiqua" w:cs="Book Antiqua"/>
          <w:color w:val="000000"/>
          <w:vertAlign w:val="superscript"/>
        </w:rPr>
        <w:t>15]</w:t>
      </w:r>
      <w:r w:rsidRPr="0036427C">
        <w:rPr>
          <w:rFonts w:ascii="Book Antiqua" w:eastAsia="Book Antiqua" w:hAnsi="Book Antiqua" w:cs="Book Antiqua"/>
          <w:bCs/>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[According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Shah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24]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coagulation,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circulatory,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lung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creatinine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mg/dL),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encephalopathy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brain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creatinine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mg/dL)].</w:t>
      </w:r>
      <w:r w:rsidR="00FB46DB" w:rsidRPr="0036427C">
        <w:rPr>
          <w:rFonts w:ascii="Book Antiqua" w:hAnsi="Book Antiqua"/>
          <w:lang w:eastAsia="zh-CN"/>
        </w:rPr>
        <w:t xml:space="preserve"> </w:t>
      </w:r>
      <w:r w:rsidRPr="00462C26">
        <w:rPr>
          <w:rFonts w:ascii="Book Antiqua" w:eastAsia="Book Antiqua" w:hAnsi="Book Antiqua" w:cs="Book Antiqua"/>
          <w:color w:val="000000"/>
        </w:rPr>
        <w:t>Grade</w:t>
      </w:r>
      <w:r w:rsidR="00EC53C3" w:rsidRPr="00462C26">
        <w:rPr>
          <w:rFonts w:ascii="Book Antiqua" w:eastAsia="Book Antiqua" w:hAnsi="Book Antiqua" w:cs="Book Antiqua"/>
          <w:color w:val="000000"/>
        </w:rPr>
        <w:t xml:space="preserve"> </w:t>
      </w:r>
      <w:r w:rsidRPr="0036427C">
        <w:rPr>
          <w:rFonts w:ascii="Book Antiqua" w:eastAsia="Book Antiqua" w:hAnsi="Book Antiqua" w:cs="Book Antiqua"/>
          <w:color w:val="000000"/>
        </w:rPr>
        <w:t>II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FB46DB" w:rsidRPr="0036427C">
        <w:rPr>
          <w:rFonts w:ascii="Book Antiqua" w:hAnsi="Book Antiqua"/>
          <w:lang w:eastAsia="zh-CN"/>
        </w:rPr>
        <w:t xml:space="preserve"> </w:t>
      </w:r>
      <w:r w:rsidRPr="00462C26">
        <w:rPr>
          <w:rFonts w:ascii="Book Antiqua" w:eastAsia="Book Antiqua" w:hAnsi="Book Antiqua" w:cs="Book Antiqua"/>
          <w:color w:val="000000"/>
        </w:rPr>
        <w:t>Grade</w:t>
      </w:r>
      <w:r w:rsidR="00EC53C3" w:rsidRPr="00462C26">
        <w:rPr>
          <w:rFonts w:ascii="Book Antiqua" w:eastAsia="Book Antiqua" w:hAnsi="Book Antiqua" w:cs="Book Antiqua"/>
          <w:color w:val="000000"/>
        </w:rPr>
        <w:t xml:space="preserve"> </w:t>
      </w:r>
      <w:r w:rsidRPr="0036427C">
        <w:rPr>
          <w:rFonts w:ascii="Book Antiqua" w:eastAsia="Book Antiqua" w:hAnsi="Book Antiqua" w:cs="Book Antiqua"/>
          <w:color w:val="000000"/>
        </w:rPr>
        <w:t>III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MATERIALS</w:t>
      </w:r>
      <w:r w:rsidR="00EC53C3" w:rsidRPr="0036427C">
        <w:rPr>
          <w:rFonts w:ascii="Book Antiqua" w:eastAsia="Book Antiqua" w:hAnsi="Book Antiqua" w:cs="Book Antiqua"/>
          <w:b/>
          <w:caps/>
          <w:color w:val="000000"/>
          <w:u w:val="single"/>
        </w:rPr>
        <w:t xml:space="preserve"> </w:t>
      </w:r>
      <w:r w:rsidRPr="0036427C">
        <w:rPr>
          <w:rFonts w:ascii="Book Antiqua" w:eastAsia="Book Antiqua" w:hAnsi="Book Antiqua" w:cs="Book Antiqua"/>
          <w:b/>
          <w:caps/>
          <w:color w:val="000000"/>
          <w:u w:val="single"/>
        </w:rPr>
        <w:t>AND</w:t>
      </w:r>
      <w:r w:rsidR="00EC53C3" w:rsidRPr="0036427C">
        <w:rPr>
          <w:rFonts w:ascii="Book Antiqua" w:eastAsia="Book Antiqua" w:hAnsi="Book Antiqua" w:cs="Book Antiqua"/>
          <w:b/>
          <w:caps/>
          <w:color w:val="000000"/>
          <w:u w:val="single"/>
        </w:rPr>
        <w:t xml:space="preserve"> </w:t>
      </w:r>
      <w:r w:rsidRPr="0036427C">
        <w:rPr>
          <w:rFonts w:ascii="Book Antiqua" w:eastAsia="Book Antiqua" w:hAnsi="Book Antiqua" w:cs="Book Antiqua"/>
          <w:b/>
          <w:caps/>
          <w:color w:val="000000"/>
          <w:u w:val="single"/>
        </w:rPr>
        <w:t>METHODS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This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literature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standardized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search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method,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conducted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steps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following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guidelines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reporting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systematic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out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PRISMA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statement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(Preferred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Reporting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Items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Systematic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Meta-analyses)</w:t>
      </w:r>
      <w:r w:rsidR="003C134F" w:rsidRPr="0036427C">
        <w:rPr>
          <w:rFonts w:ascii="Book Antiqua" w:eastAsia="Book Antiqua" w:hAnsi="Book Antiqua" w:cs="Book Antiqua"/>
          <w:color w:val="000000"/>
          <w:shd w:val="clear" w:color="auto" w:fill="FFFFFF"/>
          <w:vertAlign w:val="superscript"/>
        </w:rPr>
        <w:t>[25]</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p>
    <w:p w:rsidR="00B00EB0" w:rsidRPr="0036427C" w:rsidRDefault="00B00EB0" w:rsidP="0036427C">
      <w:pPr>
        <w:spacing w:line="360" w:lineRule="auto"/>
        <w:jc w:val="both"/>
        <w:rPr>
          <w:rFonts w:ascii="Book Antiqua" w:eastAsia="Book Antiqua" w:hAnsi="Book Antiqua" w:cs="Book Antiqua"/>
          <w:color w:val="000000"/>
          <w:shd w:val="clear" w:color="auto" w:fill="FFFFFF"/>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shd w:val="clear" w:color="auto" w:fill="FFFFFF"/>
        </w:rPr>
        <w:t>Search</w:t>
      </w:r>
      <w:r w:rsidR="00EC53C3" w:rsidRPr="0036427C">
        <w:rPr>
          <w:rFonts w:ascii="Book Antiqua" w:eastAsia="Book Antiqua" w:hAnsi="Book Antiqua" w:cs="Book Antiqua"/>
          <w:b/>
          <w:i/>
          <w:color w:val="000000"/>
          <w:shd w:val="clear" w:color="auto" w:fill="FFFFFF"/>
        </w:rPr>
        <w:t xml:space="preserve"> </w:t>
      </w:r>
      <w:r w:rsidR="008D3A07" w:rsidRPr="0036427C">
        <w:rPr>
          <w:rFonts w:ascii="Book Antiqua" w:eastAsia="Book Antiqua" w:hAnsi="Book Antiqua" w:cs="Book Antiqua"/>
          <w:b/>
          <w:i/>
          <w:color w:val="000000"/>
          <w:shd w:val="clear" w:color="auto" w:fill="FFFFFF"/>
        </w:rPr>
        <w:t>strategy</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relevant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original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literature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search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conducted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PubMed,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ScienceDirect,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BioMed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Central-BMC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databas</w:t>
      </w:r>
      <w:r w:rsidRPr="0036427C">
        <w:rPr>
          <w:rFonts w:ascii="Book Antiqua" w:eastAsia="Book Antiqua" w:hAnsi="Book Antiqua" w:cs="Book Antiqua"/>
          <w:color w:val="000000"/>
        </w:rPr>
        <w: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words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Boolean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characters: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("acute-on-chronic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00F85D42" w:rsidRPr="0036427C">
        <w:rPr>
          <w:rFonts w:ascii="Book Antiqua" w:eastAsia="Book Antiqua" w:hAnsi="Book Antiqua" w:cs="Book Antiqua"/>
          <w:color w:val="000000"/>
          <w:shd w:val="clear" w:color="auto" w:fill="FFFFFF"/>
        </w:rPr>
        <w:t xml:space="preserve"> Reference Citation Analysis (https://www.referencecitationanalysis.com/) was used to supplement the search.</w:t>
      </w:r>
    </w:p>
    <w:p w:rsidR="008239C8" w:rsidRPr="0036427C" w:rsidRDefault="008239C8"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lastRenderedPageBreak/>
        <w:t>Study</w:t>
      </w:r>
      <w:r w:rsidR="00EC53C3" w:rsidRPr="0036427C">
        <w:rPr>
          <w:rFonts w:ascii="Book Antiqua" w:eastAsia="Book Antiqua" w:hAnsi="Book Antiqua" w:cs="Book Antiqua"/>
          <w:b/>
          <w:i/>
          <w:color w:val="000000"/>
        </w:rPr>
        <w:t xml:space="preserve"> </w:t>
      </w:r>
      <w:r w:rsidR="008239C8" w:rsidRPr="0036427C">
        <w:rPr>
          <w:rFonts w:ascii="Book Antiqua" w:eastAsia="Book Antiqua" w:hAnsi="Book Antiqua" w:cs="Book Antiqua"/>
          <w:b/>
          <w:i/>
          <w:color w:val="000000"/>
        </w:rPr>
        <w:t>selection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analyzed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years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emergency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department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inpatient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settings.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needed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report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definitions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published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text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available.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were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excluded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only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they</w:t>
      </w:r>
      <w:r w:rsidR="00EC53C3" w:rsidRPr="0036427C">
        <w:rPr>
          <w:rFonts w:ascii="Book Antiqua" w:eastAsia="Book Antiqua" w:hAnsi="Book Antiqua" w:cs="Book Antiqua"/>
          <w:color w:val="000000"/>
          <w:shd w:val="clear" w:color="auto" w:fill="FFFFFF"/>
        </w:rPr>
        <w:t xml:space="preserve"> </w:t>
      </w:r>
      <w:r w:rsidR="006D7F12">
        <w:rPr>
          <w:rFonts w:ascii="Book Antiqua" w:eastAsia="Book Antiqua" w:hAnsi="Book Antiqua" w:cs="Book Antiqua"/>
          <w:color w:val="000000"/>
          <w:shd w:val="clear" w:color="auto" w:fill="FFFFFF"/>
        </w:rPr>
        <w:t>were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not</w:t>
      </w:r>
      <w:r w:rsidR="00EC53C3" w:rsidRPr="0036427C">
        <w:rPr>
          <w:rFonts w:ascii="Book Antiqua" w:eastAsia="Book Antiqua" w:hAnsi="Book Antiqua" w:cs="Book Antiqua"/>
          <w:color w:val="000000"/>
          <w:shd w:val="clear" w:color="auto" w:fill="FFFFFF"/>
        </w:rPr>
        <w:t xml:space="preserve"> </w:t>
      </w:r>
      <w:r w:rsidR="006D7F12">
        <w:rPr>
          <w:rFonts w:ascii="Book Antiqua" w:eastAsia="Book Antiqua" w:hAnsi="Book Antiqua" w:cs="Book Antiqua"/>
          <w:color w:val="000000"/>
          <w:shd w:val="clear" w:color="auto" w:fill="FFFFFF"/>
        </w:rPr>
        <w:t>written 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English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letters,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editorials,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opinion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conference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abstracts,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in-vitro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p>
    <w:p w:rsidR="008845E8" w:rsidRPr="0036427C" w:rsidRDefault="008845E8" w:rsidP="0036427C">
      <w:pPr>
        <w:spacing w:line="360" w:lineRule="auto"/>
        <w:jc w:val="both"/>
        <w:rPr>
          <w:rFonts w:ascii="Book Antiqua" w:eastAsia="Book Antiqua" w:hAnsi="Book Antiqua" w:cs="Book Antiqua"/>
          <w:b/>
          <w:i/>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Data</w:t>
      </w:r>
      <w:r w:rsidR="00EC53C3" w:rsidRPr="0036427C">
        <w:rPr>
          <w:rFonts w:ascii="Book Antiqua" w:eastAsia="Book Antiqua" w:hAnsi="Book Antiqua" w:cs="Book Antiqua"/>
          <w:b/>
          <w:i/>
          <w:color w:val="000000"/>
        </w:rPr>
        <w:t xml:space="preserve"> </w:t>
      </w:r>
      <w:r w:rsidR="002E022A" w:rsidRPr="0036427C">
        <w:rPr>
          <w:rFonts w:ascii="Book Antiqua" w:eastAsia="Book Antiqua" w:hAnsi="Book Antiqua" w:cs="Book Antiqua"/>
          <w:b/>
          <w:i/>
          <w:color w:val="000000"/>
        </w:rPr>
        <w:t>extraction and synthesis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databases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above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potentially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eligible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generated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titles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abstracts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screened.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full-text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conducted,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exclusion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criteria.</w:t>
      </w:r>
      <w:r w:rsidR="00EC53C3" w:rsidRPr="0036427C">
        <w:rPr>
          <w:rFonts w:ascii="Book Antiqua" w:eastAsia="Book Antiqua" w:hAnsi="Book Antiqua" w:cs="Book Antiqua"/>
          <w:color w:val="000000"/>
        </w:rPr>
        <w:t xml:space="preserve"> </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RESULTS</w:t>
      </w: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Study</w:t>
      </w:r>
      <w:r w:rsidR="00EC53C3" w:rsidRPr="0036427C">
        <w:rPr>
          <w:rFonts w:ascii="Book Antiqua" w:eastAsia="Book Antiqua" w:hAnsi="Book Antiqua" w:cs="Book Antiqua"/>
          <w:b/>
          <w:i/>
          <w:color w:val="000000"/>
        </w:rPr>
        <w:t xml:space="preserve"> </w:t>
      </w:r>
      <w:r w:rsidR="00395401" w:rsidRPr="0036427C">
        <w:rPr>
          <w:rFonts w:ascii="Book Antiqua" w:eastAsia="Book Antiqua" w:hAnsi="Book Antiqua" w:cs="Book Antiqua"/>
          <w:b/>
          <w:i/>
          <w:color w:val="000000"/>
        </w:rPr>
        <w:t>selection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Figure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selection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process,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reasons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exclusion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after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full-text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w:t>
      </w:r>
    </w:p>
    <w:p w:rsidR="00513B68" w:rsidRPr="0036427C" w:rsidRDefault="00513B68"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Study</w:t>
      </w:r>
      <w:r w:rsidR="00EC53C3" w:rsidRPr="0036427C">
        <w:rPr>
          <w:rFonts w:ascii="Book Antiqua" w:eastAsia="Book Antiqua" w:hAnsi="Book Antiqua" w:cs="Book Antiqua"/>
          <w:b/>
          <w:i/>
          <w:color w:val="000000"/>
        </w:rPr>
        <w:t xml:space="preserve"> </w:t>
      </w:r>
      <w:r w:rsidR="00513B68" w:rsidRPr="0036427C">
        <w:rPr>
          <w:rFonts w:ascii="Book Antiqua" w:eastAsia="Book Antiqua" w:hAnsi="Book Antiqua" w:cs="Book Antiqua"/>
          <w:b/>
          <w:i/>
          <w:color w:val="000000"/>
        </w:rPr>
        <w:t>quality</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Most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included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identify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w:t>
      </w:r>
      <w:r w:rsidR="006D7F12">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Asian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Chinese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Severe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(COSSH-ACLF)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criteria.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quality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although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considered</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 xml:space="preserve">to be </w:t>
      </w:r>
      <w:r w:rsidRPr="0036427C">
        <w:rPr>
          <w:rFonts w:ascii="Book Antiqua" w:eastAsia="Book Antiqua" w:hAnsi="Book Antiqua" w:cs="Book Antiqua"/>
          <w:color w:val="000000"/>
        </w:rPr>
        <w:t>good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quality.</w:t>
      </w:r>
    </w:p>
    <w:p w:rsidR="00685832" w:rsidRPr="0036427C" w:rsidRDefault="00685832"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Study</w:t>
      </w:r>
      <w:r w:rsidR="00EC53C3" w:rsidRPr="0036427C">
        <w:rPr>
          <w:rFonts w:ascii="Book Antiqua" w:eastAsia="Book Antiqua" w:hAnsi="Book Antiqua" w:cs="Book Antiqua"/>
          <w:b/>
          <w:i/>
          <w:color w:val="000000"/>
        </w:rPr>
        <w:t xml:space="preserve"> </w:t>
      </w:r>
      <w:r w:rsidR="00685832" w:rsidRPr="0036427C">
        <w:rPr>
          <w:rFonts w:ascii="Book Antiqua" w:eastAsia="Book Antiqua" w:hAnsi="Book Antiqua" w:cs="Book Antiqua"/>
          <w:b/>
          <w:i/>
          <w:color w:val="000000"/>
        </w:rPr>
        <w:t>outcome</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lastRenderedPageBreak/>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findings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area under the receiver operating characteristic curve</w:t>
      </w:r>
      <w:r w:rsidR="004E3F08"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w:t>
      </w:r>
      <w:r w:rsidRPr="0036427C">
        <w:rPr>
          <w:rFonts w:ascii="Book Antiqua" w:eastAsia="Book Antiqua" w:hAnsi="Book Antiqua" w:cs="Book Antiqua"/>
          <w:color w:val="000000"/>
        </w:rPr>
        <w:t>AUROC</w:t>
      </w:r>
      <w:r w:rsidR="004E3F08">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analysis,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revealed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preferable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(Table</w:t>
      </w:r>
      <w:r w:rsidR="00EC53C3" w:rsidRPr="0036427C">
        <w:rPr>
          <w:rFonts w:ascii="Book Antiqua" w:eastAsia="Book Antiqua" w:hAnsi="Book Antiqua" w:cs="Book Antiqua"/>
          <w:color w:val="000000"/>
        </w:rPr>
        <w:t xml:space="preserve"> </w:t>
      </w:r>
      <w:r w:rsidR="000E7935">
        <w:rPr>
          <w:rFonts w:ascii="Book Antiqua" w:eastAsia="Book Antiqua" w:hAnsi="Book Antiqua" w:cs="Book Antiqua"/>
          <w:color w:val="000000"/>
        </w:rPr>
        <w:t>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greatest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overall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180,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365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DISCUSSION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has become 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serious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challenge,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426ADF" w:rsidRPr="0036427C">
        <w:rPr>
          <w:rFonts w:ascii="Book Antiqua" w:eastAsia="Book Antiqua" w:hAnsi="Book Antiqua" w:cs="Book Antiqua"/>
          <w:color w:val="000000"/>
        </w:rPr>
        <w:t xml:space="preserve"> remain</w:t>
      </w:r>
      <w:r w:rsidRPr="0036427C">
        <w:rPr>
          <w:rFonts w:ascii="Book Antiqua" w:eastAsia="Book Antiqua" w:hAnsi="Book Antiqua" w:cs="Book Antiqua"/>
          <w:color w:val="000000"/>
        </w:rPr>
        <w: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complex </w:t>
      </w:r>
      <w:r w:rsidRPr="0036427C">
        <w:rPr>
          <w:rFonts w:ascii="Book Antiqua" w:eastAsia="Book Antiqua" w:hAnsi="Book Antiqua" w:cs="Book Antiqua"/>
          <w:color w:val="000000"/>
        </w:rPr>
        <w:t>clinical</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scenario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hepatologists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specialists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departments</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due 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severe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presentation,</w:t>
      </w:r>
      <w:r w:rsidR="00EC53C3" w:rsidRPr="0036427C">
        <w:rPr>
          <w:rFonts w:ascii="Book Antiqua" w:eastAsia="Book Antiqua" w:hAnsi="Book Antiqua" w:cs="Book Antiqua"/>
          <w:color w:val="000000"/>
        </w:rPr>
        <w:t xml:space="preserve"> </w:t>
      </w:r>
      <w:r w:rsidR="00871769">
        <w:rPr>
          <w:rFonts w:ascii="Book Antiqua" w:eastAsia="Book Antiqua" w:hAnsi="Book Antiqua" w:cs="Book Antiqua"/>
          <w:color w:val="000000"/>
        </w:rPr>
        <w:t>and</w:t>
      </w:r>
      <w:r w:rsidR="00654C3A"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quick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course</w:t>
      </w:r>
      <w:r w:rsidR="00654C3A" w:rsidRPr="0036427C">
        <w:rPr>
          <w:rFonts w:ascii="Book Antiqua" w:eastAsia="Book Antiqua" w:hAnsi="Book Antiqua" w:cs="Book Antiqua"/>
          <w:color w:val="000000"/>
        </w:rPr>
        <w:t xml:space="preserve"> with high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Regional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differences</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when defining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understanding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methods</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has </w:t>
      </w:r>
      <w:r w:rsidRPr="0036427C">
        <w:rPr>
          <w:rFonts w:ascii="Book Antiqua" w:eastAsia="Book Antiqua" w:hAnsi="Book Antiqua" w:cs="Book Antiqua"/>
          <w:color w:val="000000"/>
        </w:rPr>
        <w:t>led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many </w:t>
      </w:r>
      <w:r w:rsidRPr="0036427C">
        <w:rPr>
          <w:rFonts w:ascii="Book Antiqua" w:eastAsia="Book Antiqua" w:hAnsi="Book Antiqua" w:cs="Book Antiqua"/>
          <w:color w:val="000000"/>
        </w:rPr>
        <w:t>clinical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phenotypes.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current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therapeutic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management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primarily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focuses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treating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supporting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multiple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failures</w:t>
      </w:r>
      <w:r w:rsidR="008B6C62" w:rsidRPr="0036427C">
        <w:rPr>
          <w:rFonts w:ascii="Book Antiqua" w:eastAsia="Book Antiqua" w:hAnsi="Book Antiqua" w:cs="Book Antiqua"/>
          <w:color w:val="000000"/>
          <w:vertAlign w:val="superscript"/>
        </w:rPr>
        <w:t>[</w:t>
      </w:r>
      <w:proofErr w:type="gramEnd"/>
      <w:r w:rsidR="008B6C62" w:rsidRPr="0036427C">
        <w:rPr>
          <w:rFonts w:ascii="Book Antiqua" w:eastAsia="Book Antiqua" w:hAnsi="Book Antiqua" w:cs="Book Antiqua"/>
          <w:color w:val="000000"/>
          <w:vertAlign w:val="superscript"/>
        </w:rPr>
        <w:t>26]</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introduced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criteria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diagnosis</w:t>
      </w:r>
      <w:r w:rsidR="005108D9">
        <w:rPr>
          <w:rFonts w:ascii="Book Antiqua" w:eastAsia="Book Antiqua" w:hAnsi="Book Antiqua" w:cs="Book Antiqua"/>
          <w:color w:val="000000"/>
        </w:rPr>
        <w:t xml:space="preserve"> of this condition</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CANONIC</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research</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5108D9">
        <w:rPr>
          <w:rFonts w:ascii="Book Antiqua" w:eastAsia="Book Antiqua" w:hAnsi="Book Antiqua" w:cs="Book Antiqua"/>
          <w:color w:val="000000"/>
        </w:rPr>
        <w:t>This development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increased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ability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distinguish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parameters</w:t>
      </w:r>
      <w:r w:rsidR="00FE0A4C" w:rsidRPr="0036427C">
        <w:rPr>
          <w:rFonts w:ascii="Book Antiqua" w:eastAsia="Book Antiqua" w:hAnsi="Book Antiqua" w:cs="Book Antiqua"/>
          <w:color w:val="000000"/>
          <w:vertAlign w:val="superscript"/>
        </w:rPr>
        <w:t>[</w:t>
      </w:r>
      <w:proofErr w:type="gramEnd"/>
      <w:r w:rsidR="00FE0A4C" w:rsidRPr="0036427C">
        <w:rPr>
          <w:rFonts w:ascii="Book Antiqua" w:eastAsia="Book Antiqua" w:hAnsi="Book Antiqua" w:cs="Book Antiqua"/>
          <w:color w:val="000000"/>
          <w:vertAlign w:val="superscript"/>
        </w:rPr>
        <w:t>15]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Every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advantages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disadvantages.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though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005A3195">
        <w:rPr>
          <w:rFonts w:ascii="Book Antiqua" w:eastAsia="Book Antiqua" w:hAnsi="Book Antiqua" w:cs="Book Antiqua"/>
          <w:color w:val="000000"/>
        </w:rPr>
        <w:t>prognosticative</w:t>
      </w:r>
      <w:r w:rsidR="005A3195" w:rsidRPr="0036427C">
        <w:rPr>
          <w:rFonts w:ascii="Book Antiqua" w:eastAsia="Book Antiqua" w:hAnsi="Book Antiqua" w:cs="Book Antiqua"/>
          <w:color w:val="000000"/>
        </w:rPr>
        <w:t xml:space="preserve"> </w:t>
      </w:r>
      <w:r w:rsidR="005A3195">
        <w:rPr>
          <w:rFonts w:ascii="Book Antiqua" w:eastAsia="Book Antiqua" w:hAnsi="Book Antiqua" w:cs="Book Antiqua"/>
          <w:color w:val="000000"/>
        </w:rPr>
        <w:t>accuracy</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calculation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challenging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due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many</w:t>
      </w:r>
      <w:r w:rsidR="00EC53C3" w:rsidRPr="0036427C">
        <w:rPr>
          <w:rFonts w:ascii="Book Antiqua" w:eastAsia="Book Antiqua" w:hAnsi="Book Antiqua" w:cs="Book Antiqua"/>
          <w:color w:val="000000"/>
        </w:rPr>
        <w:t xml:space="preserve"> </w:t>
      </w:r>
      <w:proofErr w:type="gramStart"/>
      <w:r w:rsidR="004E0F59" w:rsidRPr="0036427C">
        <w:rPr>
          <w:rFonts w:ascii="Book Antiqua" w:eastAsia="Book Antiqua" w:hAnsi="Book Antiqua" w:cs="Book Antiqua"/>
          <w:color w:val="000000"/>
        </w:rPr>
        <w:t>indicat</w:t>
      </w:r>
      <w:r w:rsidR="004E0F59">
        <w:rPr>
          <w:rFonts w:ascii="Book Antiqua" w:eastAsia="Book Antiqua" w:hAnsi="Book Antiqua" w:cs="Book Antiqua"/>
          <w:color w:val="000000"/>
        </w:rPr>
        <w:t>ors</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calculated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serum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bilirubin,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albumin,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prothrombin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encephalopathy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levels</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The presence 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is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component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654C3A" w:rsidRPr="0036427C">
        <w:rPr>
          <w:rFonts w:ascii="Book Antiqua" w:eastAsia="Book Antiqua" w:hAnsi="Book Antiqua" w:cs="Book Antiqua"/>
          <w:color w:val="000000"/>
        </w:rPr>
        <w:t xml:space="preserve">; </w:t>
      </w:r>
      <w:r w:rsidR="0088154D">
        <w:rPr>
          <w:rFonts w:ascii="Book Antiqua" w:eastAsia="Book Antiqua" w:hAnsi="Book Antiqua" w:cs="Book Antiqua"/>
          <w:color w:val="000000"/>
        </w:rPr>
        <w:t>n</w:t>
      </w:r>
      <w:r w:rsidR="0088154D" w:rsidRPr="0036427C">
        <w:rPr>
          <w:rFonts w:ascii="Book Antiqua" w:eastAsia="Book Antiqua" w:hAnsi="Book Antiqua" w:cs="Book Antiqua"/>
          <w:color w:val="000000"/>
        </w:rPr>
        <w:t xml:space="preserve">evertheless, </w:t>
      </w:r>
      <w:r w:rsidR="0088154D">
        <w:rPr>
          <w:rFonts w:ascii="Book Antiqua" w:eastAsia="Book Antiqua" w:hAnsi="Book Antiqua" w:cs="Book Antiqua"/>
          <w:color w:val="000000"/>
        </w:rPr>
        <w:t>these 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subjective</w:t>
      </w:r>
      <w:r w:rsidR="00654C3A" w:rsidRPr="0036427C">
        <w:rPr>
          <w:rFonts w:ascii="Book Antiqua" w:eastAsia="Book Antiqua" w:hAnsi="Book Antiqua" w:cs="Book Antiqua"/>
          <w:color w:val="000000"/>
        </w:rPr>
        <w:t>, without 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cut-off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value.</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 xml:space="preserve">The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laboratory </w:t>
      </w:r>
      <w:r w:rsidRPr="0036427C">
        <w:rPr>
          <w:rFonts w:ascii="Book Antiqua" w:eastAsia="Book Antiqua" w:hAnsi="Book Antiqua" w:cs="Book Antiqua"/>
          <w:color w:val="000000"/>
        </w:rPr>
        <w:t>markers: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bilirubin,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creatinine;</w:t>
      </w:r>
      <w:r w:rsidR="00654C3A" w:rsidRPr="0036427C">
        <w:rPr>
          <w:rFonts w:ascii="Book Antiqua" w:eastAsia="Book Antiqua" w:hAnsi="Book Antiqua" w:cs="Book Antiqua"/>
          <w:color w:val="000000"/>
        </w:rPr>
        <w:t xml:space="preserve"> nevertheless,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susceptible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confounding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haemorrhage</w:t>
      </w:r>
      <w:proofErr w:type="spellEnd"/>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diuretic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treatment,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obviously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cut-off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levels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identifying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cirrhosis</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27]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4E3F08">
        <w:rPr>
          <w:rFonts w:ascii="Book Antiqua" w:eastAsia="Book Antiqua" w:hAnsi="Book Antiqua" w:cs="Book Antiqua"/>
          <w:color w:val="000000"/>
        </w:rPr>
        <w:t>oes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subjective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indicators,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diminish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evaluating</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reliability</w:t>
      </w:r>
      <w:r w:rsidR="00752EA8" w:rsidRPr="0036427C">
        <w:rPr>
          <w:rFonts w:ascii="Book Antiqua" w:eastAsia="Book Antiqua" w:hAnsi="Book Antiqua" w:cs="Book Antiqua"/>
          <w:color w:val="000000"/>
          <w:vertAlign w:val="superscript"/>
        </w:rPr>
        <w:t>[</w:t>
      </w:r>
      <w:proofErr w:type="gramEnd"/>
      <w:r w:rsidR="00752EA8" w:rsidRPr="0036427C">
        <w:rPr>
          <w:rFonts w:ascii="Book Antiqua" w:eastAsia="Book Antiqua" w:hAnsi="Book Antiqua" w:cs="Book Antiqua"/>
          <w:color w:val="000000"/>
          <w:vertAlign w:val="superscript"/>
        </w:rPr>
        <w:t>28]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proofErr w:type="spellStart"/>
      <w:r w:rsidRPr="0036427C">
        <w:rPr>
          <w:rFonts w:ascii="Book Antiqua" w:eastAsia="Book Antiqua" w:hAnsi="Book Antiqua" w:cs="Book Antiqua"/>
          <w:color w:val="000000"/>
        </w:rPr>
        <w:lastRenderedPageBreak/>
        <w:t>Hyponatr</w:t>
      </w:r>
      <w:r w:rsidR="004E3F08">
        <w:rPr>
          <w:rFonts w:ascii="Book Antiqua" w:eastAsia="Book Antiqua" w:hAnsi="Book Antiqua" w:cs="Book Antiqua"/>
          <w:color w:val="000000"/>
        </w:rPr>
        <w:t>a</w:t>
      </w:r>
      <w:r w:rsidRPr="0036427C">
        <w:rPr>
          <w:rFonts w:ascii="Book Antiqua" w:eastAsia="Book Antiqua" w:hAnsi="Book Antiqua" w:cs="Book Antiqua"/>
          <w:color w:val="000000"/>
        </w:rPr>
        <w:t>emia</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strongly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27180C">
        <w:rPr>
          <w:rFonts w:ascii="Book Antiqua" w:eastAsia="Book Antiqua" w:hAnsi="Book Antiqua" w:cs="Book Antiqua"/>
          <w:color w:val="000000"/>
        </w:rPr>
        <w:t>prognosis</w:t>
      </w:r>
      <w:r w:rsidR="0027180C" w:rsidRPr="0036427C" w:rsidDel="0027180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especially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00C136EB">
        <w:rPr>
          <w:rFonts w:ascii="Book Antiqua" w:eastAsia="Book Antiqua" w:hAnsi="Book Antiqua" w:cs="Book Antiqua"/>
          <w:color w:val="000000"/>
        </w:rPr>
        <w:t>to improve</w:t>
      </w:r>
      <w:r w:rsidR="00C136EB" w:rsidRPr="0036427C" w:rsidDel="00C136EB">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score</w:t>
      </w:r>
      <w:r w:rsidR="00466FD1" w:rsidRPr="0036427C">
        <w:rPr>
          <w:rFonts w:ascii="Book Antiqua" w:eastAsia="Book Antiqua" w:hAnsi="Book Antiqua" w:cs="Book Antiqua"/>
          <w:color w:val="000000"/>
          <w:vertAlign w:val="superscript"/>
        </w:rPr>
        <w:t>[</w:t>
      </w:r>
      <w:proofErr w:type="gramEnd"/>
      <w:r w:rsidR="00466FD1" w:rsidRPr="0036427C">
        <w:rPr>
          <w:rFonts w:ascii="Book Antiqua" w:eastAsia="Book Antiqua" w:hAnsi="Book Antiqua" w:cs="Book Antiqua"/>
          <w:color w:val="000000"/>
          <w:vertAlign w:val="superscript"/>
        </w:rPr>
        <w:t>29]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proofErr w:type="spellStart"/>
      <w:r w:rsidRPr="0036427C">
        <w:rPr>
          <w:rFonts w:ascii="Book Antiqua" w:eastAsia="Book Antiqua" w:hAnsi="Book Antiqua" w:cs="Book Antiqua"/>
          <w:color w:val="000000"/>
        </w:rPr>
        <w:t>Jalan</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CA2136" w:rsidRPr="0036427C">
        <w:rPr>
          <w:rFonts w:ascii="Book Antiqua" w:eastAsia="Book Antiqua" w:hAnsi="Book Antiqua" w:cs="Book Antiqua"/>
          <w:color w:val="000000"/>
          <w:vertAlign w:val="superscript"/>
        </w:rPr>
        <w:t>[</w:t>
      </w:r>
      <w:proofErr w:type="gramEnd"/>
      <w:r w:rsidR="00CA2136" w:rsidRPr="0036427C">
        <w:rPr>
          <w:rFonts w:ascii="Book Antiqua" w:eastAsia="Book Antiqua" w:hAnsi="Book Antiqua" w:cs="Book Antiqua"/>
          <w:color w:val="000000"/>
          <w:vertAlign w:val="superscript"/>
        </w:rPr>
        <w:t>20]</w:t>
      </w:r>
      <w:r w:rsidR="004E3F08">
        <w:rPr>
          <w:rFonts w:ascii="Book Antiqua" w:eastAsia="Book Antiqua" w:hAnsi="Book Antiqua" w:cs="Book Antiqua"/>
          <w:iCs/>
          <w:color w:val="000000"/>
        </w:rPr>
        <w:t xml:space="preserve"> in</w:t>
      </w:r>
      <w:r w:rsidR="00EC53C3" w:rsidRPr="0036427C">
        <w:rPr>
          <w:rFonts w:ascii="Book Antiqua" w:eastAsia="Book Antiqua" w:hAnsi="Book Antiqua" w:cs="Book Antiqua"/>
          <w:color w:val="000000"/>
        </w:rPr>
        <w:t xml:space="preserve"> </w:t>
      </w:r>
      <w:r w:rsidR="00CA2136" w:rsidRPr="0036427C">
        <w:rPr>
          <w:rFonts w:ascii="Book Antiqua" w:eastAsia="Book Antiqua" w:hAnsi="Book Antiqua" w:cs="Book Antiqua"/>
          <w:color w:val="000000"/>
        </w:rPr>
        <w:t>2014,</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BB76F2">
        <w:rPr>
          <w:rFonts w:ascii="Book Antiqua" w:eastAsia="Book Antiqua" w:hAnsi="Book Antiqua" w:cs="Book Antiqua"/>
          <w:color w:val="000000"/>
        </w:rPr>
        <w:t>accuracy</w:t>
      </w:r>
      <w:r w:rsidR="00BB76F2" w:rsidRPr="0036427C" w:rsidDel="00BB76F2">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similar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does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consider </w:t>
      </w:r>
      <w:r w:rsidRPr="0036427C">
        <w:rPr>
          <w:rFonts w:ascii="Book Antiqua" w:eastAsia="Book Antiqua" w:hAnsi="Book Antiqua" w:cs="Book Antiqua"/>
          <w:color w:val="000000"/>
        </w:rPr>
        <w:t>only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role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injuries</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circulatory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coagulation</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impairment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prognosis</w:t>
      </w:r>
      <w:r w:rsidR="00654C3A"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but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also</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includes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WBC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count,</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in order to </w:t>
      </w:r>
      <w:r w:rsidRPr="0036427C">
        <w:rPr>
          <w:rFonts w:ascii="Book Antiqua" w:eastAsia="Book Antiqua" w:hAnsi="Book Antiqua" w:cs="Book Antiqua"/>
          <w:color w:val="000000"/>
        </w:rPr>
        <w:t>asses</w:t>
      </w:r>
      <w:r w:rsidR="00654C3A" w:rsidRPr="0036427C">
        <w:rPr>
          <w:rFonts w:ascii="Book Antiqua" w:eastAsia="Book Antiqua" w:hAnsi="Book Antiqua" w:cs="Book Antiqua"/>
          <w:color w:val="000000"/>
        </w:rPr>
        <w: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level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inflammation</w:t>
      </w:r>
      <w:r w:rsidR="00654C3A" w:rsidRPr="0036427C">
        <w:rPr>
          <w:rFonts w:ascii="Book Antiqua" w:eastAsia="Book Antiqua" w:hAnsi="Book Antiqua" w:cs="Book Antiqua"/>
          <w:color w:val="000000"/>
        </w:rPr>
        <w:t xml:space="preserve">. In this study, </w:t>
      </w:r>
      <w:r w:rsidR="005E2E44">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scores</w:t>
      </w:r>
      <w:r w:rsidR="00D772A7" w:rsidRPr="0036427C">
        <w:rPr>
          <w:rFonts w:ascii="Book Antiqua" w:eastAsia="Book Antiqua" w:hAnsi="Book Antiqua" w:cs="Book Antiqua"/>
          <w:color w:val="000000"/>
          <w:vertAlign w:val="superscript"/>
        </w:rPr>
        <w:t>[</w:t>
      </w:r>
      <w:proofErr w:type="gramEnd"/>
      <w:r w:rsidR="00D772A7" w:rsidRPr="0036427C">
        <w:rPr>
          <w:rFonts w:ascii="Book Antiqua" w:eastAsia="Book Antiqua" w:hAnsi="Book Antiqua" w:cs="Book Antiqua"/>
          <w:color w:val="000000"/>
          <w:vertAlign w:val="superscript"/>
        </w:rPr>
        <w:t>30]</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654C3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 xml:space="preserve">This was </w:t>
      </w:r>
      <w:r w:rsidR="00871769">
        <w:rPr>
          <w:rFonts w:ascii="Book Antiqua" w:eastAsia="Book Antiqua" w:hAnsi="Book Antiqua" w:cs="Book Antiqua"/>
          <w:color w:val="000000"/>
        </w:rPr>
        <w:t xml:space="preserve">also </w:t>
      </w:r>
      <w:r w:rsidRPr="0036427C">
        <w:rPr>
          <w:rFonts w:ascii="Book Antiqua" w:eastAsia="Book Antiqua" w:hAnsi="Book Antiqua" w:cs="Book Antiqua"/>
          <w:color w:val="000000"/>
        </w:rPr>
        <w:t xml:space="preserve">true </w:t>
      </w:r>
      <w:r w:rsidR="005E2E44">
        <w:rPr>
          <w:rFonts w:ascii="Book Antiqua" w:eastAsia="Book Antiqua" w:hAnsi="Book Antiqua" w:cs="Book Antiqua"/>
          <w:color w:val="000000"/>
        </w:rPr>
        <w:t>of</w:t>
      </w:r>
      <w:r w:rsidRPr="0036427C">
        <w:rPr>
          <w:rFonts w:ascii="Book Antiqua" w:eastAsia="Book Antiqua" w:hAnsi="Book Antiqua" w:cs="Book Antiqua"/>
          <w:color w:val="000000"/>
        </w:rPr>
        <w:t xml:space="preserve"> the </w:t>
      </w:r>
      <w:r w:rsidR="00D008BA" w:rsidRPr="0036427C">
        <w:rPr>
          <w:rFonts w:ascii="Book Antiqua" w:eastAsia="Book Antiqua" w:hAnsi="Book Antiqua" w:cs="Book Antiqua"/>
          <w:color w:val="000000"/>
        </w:rPr>
        <w:t>CANONIC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data</w:t>
      </w:r>
      <w:r w:rsidRPr="0036427C">
        <w:rPr>
          <w:rFonts w:ascii="Book Antiqua" w:eastAsia="Book Antiqua" w:hAnsi="Book Antiqua" w:cs="Book Antiqua"/>
          <w:color w:val="000000"/>
        </w:rPr>
        <w:t>, which demonstrated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 xml:space="preserve">were able to </w:t>
      </w:r>
      <w:r w:rsidR="00D008BA" w:rsidRPr="0036427C">
        <w:rPr>
          <w:rFonts w:ascii="Book Antiqua" w:eastAsia="Book Antiqua" w:hAnsi="Book Antiqua" w:cs="Book Antiqua"/>
          <w:color w:val="000000"/>
        </w:rPr>
        <w:t>outperfor</w:t>
      </w:r>
      <w:r w:rsidRPr="0036427C">
        <w:rPr>
          <w:rFonts w:ascii="Book Antiqua" w:eastAsia="Book Antiqua" w:hAnsi="Book Antiqua" w:cs="Book Antiqua"/>
          <w:color w:val="000000"/>
        </w:rPr>
        <w:t>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whe</w:t>
      </w:r>
      <w:r w:rsidR="00D008BA" w:rsidRPr="0036427C">
        <w:rPr>
          <w:rFonts w:ascii="Book Antiqua" w:eastAsia="Book Antiqua" w:hAnsi="Book Antiqua" w:cs="Book Antiqua"/>
          <w:color w:val="000000"/>
        </w:rPr>
        <w:t>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w:t>
      </w:r>
      <w:r w:rsidR="005E2E44">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proofErr w:type="gramStart"/>
      <w:r w:rsidR="00D008BA" w:rsidRPr="0036427C">
        <w:rPr>
          <w:rFonts w:ascii="Book Antiqua" w:eastAsia="Book Antiqua" w:hAnsi="Book Antiqua" w:cs="Book Antiqua"/>
          <w:color w:val="000000"/>
        </w:rPr>
        <w:t>patients</w:t>
      </w:r>
      <w:r w:rsidR="00142767" w:rsidRPr="0036427C">
        <w:rPr>
          <w:rFonts w:ascii="Book Antiqua" w:eastAsia="Book Antiqua" w:hAnsi="Book Antiqua" w:cs="Book Antiqua"/>
          <w:color w:val="000000"/>
          <w:vertAlign w:val="superscript"/>
        </w:rPr>
        <w:t>[</w:t>
      </w:r>
      <w:proofErr w:type="gramEnd"/>
      <w:r w:rsidR="00142767" w:rsidRPr="0036427C">
        <w:rPr>
          <w:rFonts w:ascii="Book Antiqua" w:eastAsia="Book Antiqua" w:hAnsi="Book Antiqua" w:cs="Book Antiqua"/>
          <w:color w:val="000000"/>
          <w:vertAlign w:val="superscript"/>
        </w:rPr>
        <w:t>15,20]</w:t>
      </w:r>
      <w:r w:rsidR="00D008BA"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0B29FA" w:rsidRPr="0036427C" w:rsidRDefault="000B29FA" w:rsidP="0036427C">
      <w:pPr>
        <w:spacing w:line="360" w:lineRule="auto"/>
        <w:jc w:val="both"/>
        <w:rPr>
          <w:rFonts w:ascii="Book Antiqua" w:eastAsia="Book Antiqua" w:hAnsi="Book Antiqua" w:cs="Book Antiqua"/>
          <w:b/>
          <w:i/>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A22C54" w:rsidRPr="0036427C">
        <w:rPr>
          <w:rFonts w:ascii="Book Antiqua" w:eastAsia="Book Antiqua" w:hAnsi="Book Antiqua" w:cs="Book Antiqua"/>
          <w:b/>
          <w:i/>
          <w:color w:val="000000"/>
        </w:rPr>
        <w:t>infection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Zhang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3A011A" w:rsidRPr="0036427C">
        <w:rPr>
          <w:rFonts w:ascii="Book Antiqua" w:eastAsia="Book Antiqua" w:hAnsi="Book Antiqua" w:cs="Book Antiqua"/>
          <w:color w:val="000000"/>
          <w:vertAlign w:val="superscript"/>
        </w:rPr>
        <w:t>[</w:t>
      </w:r>
      <w:proofErr w:type="gramEnd"/>
      <w:r w:rsidR="003A011A" w:rsidRPr="0036427C">
        <w:rPr>
          <w:rFonts w:ascii="Book Antiqua" w:eastAsia="Book Antiqua" w:hAnsi="Book Antiqua" w:cs="Book Antiqua"/>
          <w:color w:val="000000"/>
          <w:vertAlign w:val="superscript"/>
        </w:rPr>
        <w:t>31]</w:t>
      </w:r>
      <w:r w:rsidR="005E2E44">
        <w:rPr>
          <w:rFonts w:ascii="Book Antiqua" w:eastAsia="Book Antiqua" w:hAnsi="Book Antiqua" w:cs="Book Antiqua"/>
          <w:color w:val="000000"/>
        </w:rPr>
        <w:t xml:space="preserve"> in</w:t>
      </w:r>
      <w:r w:rsidR="00EC53C3" w:rsidRPr="0036427C">
        <w:rPr>
          <w:rFonts w:ascii="Book Antiqua" w:eastAsia="Book Antiqua" w:hAnsi="Book Antiqua" w:cs="Book Antiqua"/>
          <w:color w:val="000000"/>
        </w:rPr>
        <w:t xml:space="preserve"> </w:t>
      </w:r>
      <w:r w:rsidR="003A011A" w:rsidRPr="0036427C">
        <w:rPr>
          <w:rFonts w:ascii="Book Antiqua" w:eastAsia="Book Antiqua" w:hAnsi="Book Antiqua" w:cs="Book Antiqua"/>
          <w:color w:val="000000"/>
        </w:rPr>
        <w:t>2018,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relationship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between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autoimmune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between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63779D"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transplant-free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predictor.</w:t>
      </w:r>
      <w:r w:rsidR="00EC53C3" w:rsidRPr="0036427C">
        <w:rPr>
          <w:rFonts w:ascii="Book Antiqua" w:eastAsia="Book Antiqua" w:hAnsi="Book Antiqua" w:cs="Book Antiqua"/>
          <w:color w:val="000000"/>
        </w:rPr>
        <w:t xml:space="preserve"> </w:t>
      </w:r>
      <w:r w:rsidR="005E2E44">
        <w:rPr>
          <w:rFonts w:ascii="Book Antiqua" w:eastAsia="Book Antiqua" w:hAnsi="Book Antiqua" w:cs="Book Antiqua"/>
          <w:color w:val="000000"/>
        </w:rPr>
        <w:t xml:space="preserve">The </w:t>
      </w:r>
      <w:r w:rsidRPr="0036427C">
        <w:rPr>
          <w:rFonts w:ascii="Book Antiqua" w:eastAsia="Book Antiqua" w:hAnsi="Book Antiqua" w:cs="Book Antiqua"/>
          <w:color w:val="000000"/>
        </w:rPr>
        <w:t>C</w:t>
      </w:r>
      <w:r w:rsidR="005E2E44">
        <w:rPr>
          <w:rFonts w:ascii="Book Antiqua" w:eastAsia="Book Antiqua" w:hAnsi="Book Antiqua" w:cs="Book Antiqua"/>
          <w:color w:val="000000"/>
        </w:rPr>
        <w:t>T</w:t>
      </w:r>
      <w:r w:rsidRPr="0036427C">
        <w:rPr>
          <w:rFonts w:ascii="Book Antiqua" w:eastAsia="Book Antiqua" w:hAnsi="Book Antiqua" w:cs="Book Antiqua"/>
          <w:color w:val="000000"/>
        </w:rPr>
        <w: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high</w:t>
      </w:r>
      <w:r w:rsidR="0063779D" w:rsidRPr="0036427C">
        <w:rPr>
          <w:rFonts w:ascii="Book Antiqua" w:eastAsia="Book Antiqua" w:hAnsi="Book Antiqua" w:cs="Book Antiqua"/>
          <w:color w:val="000000"/>
          <w:vertAlign w:val="superscript"/>
        </w:rPr>
        <w:t>[</w:t>
      </w:r>
      <w:proofErr w:type="gramEnd"/>
      <w:r w:rsidR="0063779D" w:rsidRPr="0036427C">
        <w:rPr>
          <w:rFonts w:ascii="Book Antiqua" w:eastAsia="Book Antiqua" w:hAnsi="Book Antiqua" w:cs="Book Antiqua"/>
          <w:color w:val="000000"/>
          <w:vertAlign w:val="superscript"/>
        </w:rPr>
        <w:t>31]</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782D11" w:rsidRPr="0036427C" w:rsidRDefault="00782D11"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782D11" w:rsidRPr="0036427C">
        <w:rPr>
          <w:rFonts w:ascii="Book Antiqua" w:eastAsia="Book Antiqua" w:hAnsi="Book Antiqua" w:cs="Book Antiqua"/>
          <w:b/>
          <w:i/>
          <w:color w:val="000000"/>
        </w:rPr>
        <w:t>ascites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potential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post-enrollment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BB76F2">
        <w:rPr>
          <w:rFonts w:ascii="Book Antiqua" w:eastAsia="Book Antiqua" w:hAnsi="Book Antiqua" w:cs="Book Antiqua"/>
          <w:color w:val="000000"/>
        </w:rPr>
        <w:t xml:space="preserve">the study by </w:t>
      </w:r>
      <w:r w:rsidRPr="0036427C">
        <w:rPr>
          <w:rFonts w:ascii="Book Antiqua" w:eastAsia="Book Antiqua" w:hAnsi="Book Antiqua" w:cs="Book Antiqua"/>
          <w:color w:val="000000"/>
        </w:rPr>
        <w:t>Moreau</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E01BDA" w:rsidRPr="0036427C">
        <w:rPr>
          <w:rFonts w:ascii="Book Antiqua" w:eastAsia="Book Antiqua" w:hAnsi="Book Antiqua" w:cs="Book Antiqua"/>
          <w:iCs/>
          <w:color w:val="000000"/>
        </w:rPr>
        <w:t>,</w:t>
      </w:r>
      <w:r w:rsidR="00EC53C3" w:rsidRPr="0036427C">
        <w:rPr>
          <w:rFonts w:ascii="Book Antiqua" w:eastAsia="Book Antiqua" w:hAnsi="Book Antiqua" w:cs="Book Antiqua"/>
          <w:color w:val="000000"/>
        </w:rPr>
        <w:t xml:space="preserve"> </w:t>
      </w:r>
      <w:r w:rsidR="005E2E44">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independent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factor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infection</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15,32,33]</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enrollment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independent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post-enrollment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death,</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respectively</w:t>
      </w:r>
      <w:r w:rsidR="00490824" w:rsidRPr="0036427C">
        <w:rPr>
          <w:rFonts w:ascii="Book Antiqua" w:eastAsia="Book Antiqua" w:hAnsi="Book Antiqua" w:cs="Book Antiqua"/>
          <w:color w:val="000000"/>
          <w:vertAlign w:val="superscript"/>
        </w:rPr>
        <w:t>[</w:t>
      </w:r>
      <w:proofErr w:type="gramEnd"/>
      <w:r w:rsidR="00490824" w:rsidRPr="0036427C">
        <w:rPr>
          <w:rFonts w:ascii="Book Antiqua" w:eastAsia="Book Antiqua" w:hAnsi="Book Antiqua" w:cs="Book Antiqua"/>
          <w:color w:val="000000"/>
          <w:vertAlign w:val="superscript"/>
        </w:rPr>
        <w:t>15]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7F2EF3" w:rsidRPr="0036427C" w:rsidRDefault="007F2EF3"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E03D7C" w:rsidRPr="0036427C">
        <w:rPr>
          <w:rFonts w:ascii="Book Antiqua" w:eastAsia="Book Antiqua" w:hAnsi="Book Antiqua" w:cs="Book Antiqua"/>
          <w:b/>
          <w:i/>
          <w:color w:val="000000"/>
        </w:rPr>
        <w:t>albumin-bilirubin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lastRenderedPageBreak/>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albumin-bilirubin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albumin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bilirubin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values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indicate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injury,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effectively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hepatocellular</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carcinoma</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34]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comparable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according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005E2E44">
        <w:rPr>
          <w:rFonts w:ascii="Book Antiqua" w:eastAsia="Book Antiqua" w:hAnsi="Book Antiqua" w:cs="Book Antiqua"/>
          <w:color w:val="000000"/>
        </w:rPr>
        <w:t xml:space="preserve">the findings of </w:t>
      </w:r>
      <w:r w:rsidRPr="0036427C">
        <w:rPr>
          <w:rFonts w:ascii="Book Antiqua" w:eastAsia="Book Antiqua" w:hAnsi="Book Antiqua" w:cs="Book Antiqua"/>
          <w:color w:val="000000"/>
        </w:rPr>
        <w:t>Liu</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2B171D" w:rsidRPr="0036427C">
        <w:rPr>
          <w:rFonts w:ascii="Book Antiqua" w:eastAsia="Book Antiqua" w:hAnsi="Book Antiqua" w:cs="Book Antiqua"/>
          <w:color w:val="000000"/>
          <w:vertAlign w:val="superscript"/>
        </w:rPr>
        <w:t>[</w:t>
      </w:r>
      <w:proofErr w:type="gramEnd"/>
      <w:r w:rsidR="002B171D" w:rsidRPr="0036427C">
        <w:rPr>
          <w:rFonts w:ascii="Book Antiqua" w:eastAsia="Book Antiqua" w:hAnsi="Book Antiqua" w:cs="Book Antiqua"/>
          <w:color w:val="000000"/>
          <w:vertAlign w:val="superscript"/>
        </w:rPr>
        <w:t>35]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04AA7" w:rsidRPr="0036427C" w:rsidRDefault="00A04AA7"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2B041A" w:rsidRPr="0036427C">
        <w:rPr>
          <w:rFonts w:ascii="Book Antiqua" w:eastAsia="Book Antiqua" w:hAnsi="Book Antiqua" w:cs="Book Antiqua"/>
          <w:b/>
          <w:i/>
          <w:color w:val="000000"/>
        </w:rPr>
        <w:t>hepatitis B virus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virus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(HBV)</w:t>
      </w:r>
      <w:r w:rsidR="00EC53C3" w:rsidRPr="0036427C">
        <w:rPr>
          <w:rFonts w:ascii="Book Antiqua" w:eastAsia="Book Antiqua" w:hAnsi="Book Antiqua" w:cs="Book Antiqua"/>
          <w:color w:val="000000"/>
        </w:rPr>
        <w:t xml:space="preserve"> </w:t>
      </w:r>
      <w:r w:rsidR="005E2E44">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etiology</w:t>
      </w:r>
      <w:r w:rsidR="00304EF4">
        <w:rPr>
          <w:rFonts w:ascii="Book Antiqua" w:eastAsia="Book Antiqua" w:hAnsi="Book Antiqua" w:cs="Book Antiqua"/>
          <w:color w:val="000000"/>
        </w:rPr>
        <w:t xml:space="preserve"> </w:t>
      </w:r>
      <w:r w:rsidR="005E2E44">
        <w:rPr>
          <w:rFonts w:ascii="Book Antiqua" w:eastAsia="Book Antiqua" w:hAnsi="Book Antiqua" w:cs="Book Antiqua"/>
          <w:color w:val="000000"/>
        </w:rPr>
        <w:t xml:space="preserve">of ACLF </w:t>
      </w:r>
      <w:r w:rsidR="00304EF4">
        <w:rPr>
          <w:rFonts w:ascii="Book Antiqua" w:eastAsia="Book Antiqua" w:hAnsi="Book Antiqua" w:cs="Book Antiqua"/>
          <w:color w:val="000000"/>
        </w:rPr>
        <w:t>in the East</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Western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societies.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HBV-ACLF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pan-Asian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African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condition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excessively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mortality</w:t>
      </w:r>
      <w:r w:rsidRPr="0036427C">
        <w:rPr>
          <w:rFonts w:ascii="Book Antiqua" w:eastAsia="Book Antiqua" w:hAnsi="Book Antiqua" w:cs="Book Antiqua"/>
          <w:color w:val="000000"/>
          <w:shd w:val="clear" w:color="auto" w:fill="FFFFFF"/>
          <w:vertAlign w:val="superscript"/>
        </w:rPr>
        <w:t>[</w:t>
      </w:r>
      <w:proofErr w:type="gramEnd"/>
      <w:r w:rsidRPr="0036427C">
        <w:rPr>
          <w:rFonts w:ascii="Book Antiqua" w:eastAsia="Book Antiqua" w:hAnsi="Book Antiqua" w:cs="Book Antiqua"/>
          <w:color w:val="000000"/>
          <w:shd w:val="clear" w:color="auto" w:fill="FFFFFF"/>
          <w:vertAlign w:val="superscript"/>
        </w:rPr>
        <w:t>36]</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871607" w:rsidRPr="0036427C">
        <w:rPr>
          <w:rFonts w:ascii="Book Antiqua" w:eastAsia="Book Antiqua" w:hAnsi="Book Antiqua" w:cs="Book Antiqua"/>
          <w:color w:val="000000"/>
          <w:vertAlign w:val="superscript"/>
        </w:rPr>
        <w:t>[</w:t>
      </w:r>
      <w:proofErr w:type="gramEnd"/>
      <w:r w:rsidR="00871607" w:rsidRPr="0036427C">
        <w:rPr>
          <w:rFonts w:ascii="Book Antiqua" w:eastAsia="Book Antiqua" w:hAnsi="Book Antiqua" w:cs="Book Antiqua"/>
          <w:color w:val="000000"/>
          <w:vertAlign w:val="superscript"/>
        </w:rPr>
        <w:t>37]</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simple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HBV-ACLF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C-indices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C-indices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existing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(COSSH-ACLF,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novel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correctly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HBV-ACLF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guide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clinical</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care</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37]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Taiwan,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viral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endemic</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country</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38]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a study demonstrated that </w:t>
      </w:r>
      <w:r w:rsidRPr="0036427C">
        <w:rPr>
          <w:rFonts w:ascii="Book Antiqua" w:eastAsia="Book Antiqua" w:hAnsi="Book Antiqua" w:cs="Book Antiqua"/>
          <w:color w:val="000000"/>
        </w:rPr>
        <w:t>APACHE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III,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w:t>
      </w:r>
      <w:r w:rsidR="00654C3A"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have </w:t>
      </w:r>
      <w:r w:rsidRPr="0036427C">
        <w:rPr>
          <w:rFonts w:ascii="Book Antiqua" w:eastAsia="Book Antiqua" w:hAnsi="Book Antiqua" w:cs="Book Antiqua"/>
          <w:color w:val="000000"/>
        </w:rPr>
        <w:t>outperform</w:t>
      </w:r>
      <w:r w:rsidR="00654C3A" w:rsidRPr="0036427C">
        <w:rPr>
          <w:rFonts w:ascii="Book Antiqua" w:eastAsia="Book Antiqua" w:hAnsi="Book Antiqua" w:cs="Book Antiqua"/>
          <w:color w:val="000000"/>
        </w:rPr>
        <w: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426519"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overall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4725E4" w:rsidRPr="0036427C">
        <w:rPr>
          <w:rFonts w:ascii="Book Antiqua" w:eastAsia="Book Antiqua" w:hAnsi="Book Antiqua" w:cs="Book Antiqua"/>
          <w:color w:val="000000"/>
          <w:vertAlign w:val="superscript"/>
        </w:rPr>
        <w:t>[38]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EF6AFD" w:rsidRPr="0036427C" w:rsidRDefault="00EF6AFD"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HRS</w:t>
      </w:r>
      <w:r w:rsidR="00EC53C3" w:rsidRPr="0036427C">
        <w:rPr>
          <w:rFonts w:ascii="Book Antiqua" w:eastAsia="Book Antiqua" w:hAnsi="Book Antiqua" w:cs="Book Antiqua"/>
          <w:b/>
          <w:i/>
          <w:color w:val="000000"/>
        </w:rPr>
        <w:t xml:space="preserve"> </w:t>
      </w:r>
    </w:p>
    <w:p w:rsidR="00A77B3E" w:rsidRPr="0036427C" w:rsidRDefault="00D008BA" w:rsidP="0036427C">
      <w:pPr>
        <w:spacing w:line="360" w:lineRule="auto"/>
        <w:jc w:val="both"/>
        <w:rPr>
          <w:rFonts w:ascii="Book Antiqua" w:hAnsi="Book Antiqua"/>
        </w:rPr>
      </w:pPr>
      <w:proofErr w:type="spellStart"/>
      <w:r w:rsidRPr="0036427C">
        <w:rPr>
          <w:rFonts w:ascii="Book Antiqua" w:eastAsia="Book Antiqua" w:hAnsi="Book Antiqua" w:cs="Book Antiqua"/>
          <w:color w:val="000000"/>
        </w:rPr>
        <w:t>Terres</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3C6857" w:rsidRPr="0036427C">
        <w:rPr>
          <w:rFonts w:ascii="Book Antiqua" w:eastAsia="Book Antiqua" w:hAnsi="Book Antiqua" w:cs="Book Antiqua"/>
          <w:color w:val="000000"/>
          <w:vertAlign w:val="superscript"/>
        </w:rPr>
        <w:t>[</w:t>
      </w:r>
      <w:proofErr w:type="gramEnd"/>
      <w:r w:rsidR="003C6857" w:rsidRPr="0036427C">
        <w:rPr>
          <w:rFonts w:ascii="Book Antiqua" w:eastAsia="Book Antiqua" w:hAnsi="Book Antiqua" w:cs="Book Antiqua"/>
          <w:color w:val="000000"/>
          <w:vertAlign w:val="superscript"/>
        </w:rPr>
        <w:t>39]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compared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liver-specific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hepatorenal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received</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terlipressin</w:t>
      </w:r>
      <w:proofErr w:type="spellEnd"/>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estimating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365-d</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mortality</w:t>
      </w:r>
      <w:r w:rsidR="00426519" w:rsidRPr="0036427C">
        <w:rPr>
          <w:rFonts w:ascii="Book Antiqua" w:eastAsia="Book Antiqua" w:hAnsi="Book Antiqua" w:cs="Book Antiqua"/>
          <w:color w:val="000000"/>
          <w:vertAlign w:val="superscript"/>
        </w:rPr>
        <w:t>[</w:t>
      </w:r>
      <w:proofErr w:type="gramEnd"/>
      <w:r w:rsidR="00426519" w:rsidRPr="0036427C">
        <w:rPr>
          <w:rFonts w:ascii="Book Antiqua" w:eastAsia="Book Antiqua" w:hAnsi="Book Antiqua" w:cs="Book Antiqua"/>
          <w:color w:val="000000"/>
          <w:vertAlign w:val="superscript"/>
        </w:rPr>
        <w:t>39]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370FA3" w:rsidRPr="0036427C" w:rsidRDefault="00370FA3"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AOVH</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estimating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oesophageal</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variceal</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haemorrhage</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(AOVH)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received</w:t>
      </w:r>
      <w:r w:rsidR="00EC53C3" w:rsidRPr="0036427C">
        <w:rPr>
          <w:rFonts w:ascii="Book Antiqua" w:eastAsia="Book Antiqua" w:hAnsi="Book Antiqua" w:cs="Book Antiqua"/>
          <w:color w:val="000000"/>
        </w:rPr>
        <w:t xml:space="preserve"> </w:t>
      </w:r>
      <w:proofErr w:type="spellStart"/>
      <w:proofErr w:type="gramStart"/>
      <w:r w:rsidRPr="0036427C">
        <w:rPr>
          <w:rFonts w:ascii="Book Antiqua" w:eastAsia="Book Antiqua" w:hAnsi="Book Antiqua" w:cs="Book Antiqua"/>
          <w:color w:val="000000"/>
        </w:rPr>
        <w:t>terlipressin</w:t>
      </w:r>
      <w:proofErr w:type="spellEnd"/>
      <w:r w:rsidR="005B759E" w:rsidRPr="0036427C">
        <w:rPr>
          <w:rFonts w:ascii="Book Antiqua" w:eastAsia="Book Antiqua" w:hAnsi="Book Antiqua" w:cs="Book Antiqua"/>
          <w:color w:val="000000"/>
          <w:vertAlign w:val="superscript"/>
        </w:rPr>
        <w:t>[</w:t>
      </w:r>
      <w:proofErr w:type="gramEnd"/>
      <w:r w:rsidR="005B759E" w:rsidRPr="0036427C">
        <w:rPr>
          <w:rFonts w:ascii="Book Antiqua" w:eastAsia="Book Antiqua" w:hAnsi="Book Antiqua" w:cs="Book Antiqua"/>
          <w:color w:val="000000"/>
          <w:vertAlign w:val="superscript"/>
        </w:rPr>
        <w:t>40]</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D1017B" w:rsidRPr="0036427C" w:rsidRDefault="00D1017B"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lastRenderedPageBreak/>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SBP</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demonstrated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performance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spontaneous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peritonitis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(SBP</w:t>
      </w:r>
      <w:proofErr w:type="gramStart"/>
      <w:r w:rsidRPr="0036427C">
        <w:rPr>
          <w:rFonts w:ascii="Book Antiqua" w:eastAsia="Book Antiqua" w:hAnsi="Book Antiqua" w:cs="Book Antiqua"/>
          <w:color w:val="000000"/>
        </w:rPr>
        <w:t>)</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41]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025761" w:rsidRPr="0036427C">
        <w:rPr>
          <w:rFonts w:ascii="Book Antiqua" w:eastAsia="Book Antiqua" w:hAnsi="Book Antiqua" w:cs="Book Antiqua"/>
          <w:color w:val="000000"/>
          <w:vertAlign w:val="superscript"/>
        </w:rPr>
        <w:t>[42]</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725056" w:rsidRPr="0036427C" w:rsidRDefault="00725056"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AKI</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Both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standard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modified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demonstrated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remarkable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00DB4A60">
        <w:rPr>
          <w:rFonts w:ascii="Book Antiqua" w:eastAsia="Book Antiqua" w:hAnsi="Book Antiqua" w:cs="Book Antiqua"/>
          <w:color w:val="000000"/>
        </w:rPr>
        <w:t>for the prognostication 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transplant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free-mortality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(AUC</w:t>
      </w:r>
      <w:r w:rsidR="005E2E44">
        <w:rPr>
          <w:rFonts w:ascii="Book Antiqua" w:eastAsia="Book Antiqua" w:hAnsi="Book Antiqua" w:cs="Book Antiqua"/>
          <w:color w:val="000000"/>
        </w:rPr>
        <w:t>-</w:t>
      </w:r>
      <w:r w:rsidRPr="0036427C">
        <w:rPr>
          <w:rFonts w:ascii="Book Antiqua" w:eastAsia="Book Antiqua" w:hAnsi="Book Antiqua" w:cs="Book Antiqua"/>
          <w:color w:val="000000"/>
        </w:rPr>
        <w:t>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greater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injury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(AKI)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417FE7">
        <w:rPr>
          <w:rFonts w:ascii="Book Antiqua" w:eastAsia="Book Antiqua" w:hAnsi="Book Antiqua" w:cs="Book Antiqua"/>
          <w:color w:val="000000"/>
        </w:rPr>
        <w:t>.</w:t>
      </w:r>
      <w:r w:rsidR="00417FE7" w:rsidRPr="0036427C">
        <w:rPr>
          <w:rFonts w:ascii="Book Antiqua" w:eastAsia="Book Antiqua" w:hAnsi="Book Antiqua" w:cs="Book Antiqua"/>
          <w:color w:val="000000"/>
        </w:rPr>
        <w:t xml:space="preserve"> </w:t>
      </w:r>
      <w:r w:rsidR="00417FE7">
        <w:rPr>
          <w:rFonts w:ascii="Book Antiqua" w:eastAsia="Book Antiqua" w:hAnsi="Book Antiqua" w:cs="Book Antiqua"/>
          <w:color w:val="000000"/>
        </w:rPr>
        <w:t>Nevertheless, it presents 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reduced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effectiveness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(AUC</w:t>
      </w:r>
      <w:r w:rsidR="005E2E44">
        <w:rPr>
          <w:rFonts w:ascii="Book Antiqua" w:eastAsia="Book Antiqua" w:hAnsi="Book Antiqua" w:cs="Book Antiqua"/>
          <w:color w:val="000000"/>
        </w:rPr>
        <w:t>-</w:t>
      </w:r>
      <w:r w:rsidRPr="0036427C">
        <w:rPr>
          <w:rFonts w:ascii="Book Antiqua" w:eastAsia="Book Antiqua" w:hAnsi="Book Antiqua" w:cs="Book Antiqua"/>
          <w:color w:val="000000"/>
        </w:rPr>
        <w:t>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0.78).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results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comparable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results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reported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Angeli</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7935FE" w:rsidRPr="0036427C">
        <w:rPr>
          <w:rFonts w:ascii="Book Antiqua" w:eastAsia="Book Antiqua" w:hAnsi="Book Antiqua" w:cs="Book Antiqua"/>
          <w:color w:val="000000"/>
          <w:vertAlign w:val="superscript"/>
        </w:rPr>
        <w:t>[</w:t>
      </w:r>
      <w:proofErr w:type="gramEnd"/>
      <w:r w:rsidR="007935FE" w:rsidRPr="0036427C">
        <w:rPr>
          <w:rFonts w:ascii="Book Antiqua" w:eastAsia="Book Antiqua" w:hAnsi="Book Antiqua" w:cs="Book Antiqua"/>
          <w:color w:val="000000"/>
          <w:vertAlign w:val="superscript"/>
        </w:rPr>
        <w:t>43]</w:t>
      </w:r>
      <w:r w:rsidR="00BF15FC">
        <w:rPr>
          <w:rFonts w:ascii="Book Antiqua" w:eastAsia="Book Antiqua" w:hAnsi="Book Antiqua" w:cs="Book Antiqua"/>
          <w:color w:val="000000"/>
        </w:rPr>
        <w:t xml:space="preserve"> 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2015.</w:t>
      </w:r>
      <w:r w:rsidR="00EC53C3" w:rsidRPr="0036427C">
        <w:rPr>
          <w:rFonts w:ascii="Book Antiqua" w:eastAsia="Book Antiqua" w:hAnsi="Book Antiqua" w:cs="Book Antiqua"/>
          <w:color w:val="000000"/>
        </w:rPr>
        <w:t xml:space="preserve"> </w:t>
      </w:r>
    </w:p>
    <w:p w:rsidR="008C1730" w:rsidRPr="0036427C" w:rsidRDefault="008C1730"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Hepatic</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8C1730" w:rsidRPr="0036427C">
        <w:rPr>
          <w:rFonts w:ascii="Book Antiqua" w:eastAsia="Book Antiqua" w:hAnsi="Book Antiqua" w:cs="Book Antiqua"/>
          <w:b/>
          <w:i/>
          <w:color w:val="000000"/>
        </w:rPr>
        <w:t>extra-hepatic injury</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Gupta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1E37A0" w:rsidRPr="0036427C">
        <w:rPr>
          <w:rFonts w:ascii="Book Antiqua" w:eastAsia="Book Antiqua" w:hAnsi="Book Antiqua" w:cs="Book Antiqua"/>
          <w:color w:val="000000"/>
          <w:vertAlign w:val="superscript"/>
        </w:rPr>
        <w:t>[</w:t>
      </w:r>
      <w:proofErr w:type="gramEnd"/>
      <w:r w:rsidR="001E37A0" w:rsidRPr="0036427C">
        <w:rPr>
          <w:rFonts w:ascii="Book Antiqua" w:eastAsia="Book Antiqua" w:hAnsi="Book Antiqua" w:cs="Book Antiqua"/>
          <w:color w:val="000000"/>
          <w:vertAlign w:val="superscript"/>
        </w:rPr>
        <w:t>44]</w:t>
      </w:r>
      <w:r w:rsidR="00BF15FC">
        <w:rPr>
          <w:rFonts w:ascii="Book Antiqua" w:eastAsia="Book Antiqua" w:hAnsi="Book Antiqua" w:cs="Book Antiqua"/>
          <w:iCs/>
          <w:color w:val="000000"/>
        </w:rPr>
        <w:t xml:space="preserve"> in</w:t>
      </w:r>
      <w:r w:rsidR="00EC53C3" w:rsidRPr="0036427C">
        <w:rPr>
          <w:rFonts w:ascii="Book Antiqua" w:eastAsia="Book Antiqua" w:hAnsi="Book Antiqua" w:cs="Book Antiqua"/>
          <w:color w:val="000000"/>
        </w:rPr>
        <w:t xml:space="preserve"> </w:t>
      </w:r>
      <w:r w:rsidR="00253436" w:rsidRPr="0036427C">
        <w:rPr>
          <w:rFonts w:ascii="Book Antiqua" w:eastAsia="Book Antiqua" w:hAnsi="Book Antiqua" w:cs="Book Antiqua"/>
          <w:color w:val="000000"/>
        </w:rPr>
        <w:t xml:space="preserve">2017,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iMELD</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indicator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strongest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predictor</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of </w:t>
      </w:r>
      <w:r w:rsidR="00BF15FC" w:rsidRPr="0036427C">
        <w:rPr>
          <w:rFonts w:ascii="Book Antiqua" w:eastAsia="Book Antiqua" w:hAnsi="Book Antiqua" w:cs="Book Antiqua"/>
          <w:color w:val="000000"/>
        </w:rPr>
        <w:t xml:space="preserve">death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majority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frequent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leading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inflammation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involvement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fewer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failures</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44]</w:t>
      </w:r>
      <w:r w:rsidRPr="0036427C">
        <w:rPr>
          <w:rFonts w:ascii="Book Antiqua" w:eastAsia="Book Antiqua" w:hAnsi="Book Antiqua" w:cs="Book Antiqua"/>
          <w:color w:val="000000"/>
        </w:rPr>
        <w:t>.</w:t>
      </w:r>
    </w:p>
    <w:p w:rsidR="00D86194" w:rsidRPr="0036427C" w:rsidRDefault="00D86194"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Critically</w:t>
      </w:r>
      <w:r w:rsidR="00EC53C3" w:rsidRPr="0036427C">
        <w:rPr>
          <w:rFonts w:ascii="Book Antiqua" w:eastAsia="Book Antiqua" w:hAnsi="Book Antiqua" w:cs="Book Antiqua"/>
          <w:b/>
          <w:i/>
          <w:color w:val="000000"/>
        </w:rPr>
        <w:t xml:space="preserve"> </w:t>
      </w:r>
      <w:r w:rsidR="00D86194" w:rsidRPr="0036427C">
        <w:rPr>
          <w:rFonts w:ascii="Book Antiqua" w:eastAsia="Book Antiqua" w:hAnsi="Book Antiqua" w:cs="Book Antiqua"/>
          <w:b/>
          <w:i/>
          <w:color w:val="000000"/>
        </w:rPr>
        <w:t>unwell conditions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surpassed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more commonly 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liver-specific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conducted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00906878">
        <w:rPr>
          <w:rFonts w:ascii="Book Antiqua" w:eastAsia="Book Antiqua" w:hAnsi="Book Antiqua" w:cs="Book Antiqua"/>
          <w:color w:val="000000"/>
        </w:rPr>
        <w:t>describe</w:t>
      </w:r>
      <w:r w:rsidR="00906878" w:rsidRPr="0036427C" w:rsidDel="00906878">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critically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unwell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Pr="0036427C">
        <w:rPr>
          <w:rFonts w:ascii="Book Antiqua" w:eastAsia="Book Antiqua" w:hAnsi="Book Antiqua" w:cs="Book Antiqua"/>
          <w:color w:val="000000"/>
          <w:vertAlign w:val="superscript"/>
        </w:rPr>
        <w:t>[45]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 xml:space="preserve">grades </w:t>
      </w:r>
      <w:r w:rsidRPr="0036427C">
        <w:rPr>
          <w:rFonts w:ascii="Book Antiqua" w:eastAsia="Book Antiqua" w:hAnsi="Book Antiqua" w:cs="Book Antiqua"/>
          <w:color w:val="000000"/>
        </w:rPr>
        <w:t>varied</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widely</w:t>
      </w:r>
      <w:r w:rsidR="0009192B"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between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underwent liver transplantation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died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waiting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an organ</w:t>
      </w:r>
      <w:r w:rsidRPr="0036427C">
        <w:rPr>
          <w:rFonts w:ascii="Book Antiqua" w:eastAsia="Book Antiqua" w:hAnsi="Book Antiqua" w:cs="Book Antiqua"/>
          <w:color w:val="000000"/>
        </w:rPr>
        <w: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survival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ranging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whereas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approaching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80</w:t>
      </w:r>
      <w:proofErr w:type="gramStart"/>
      <w:r w:rsidRPr="0036427C">
        <w:rPr>
          <w:rFonts w:ascii="Book Antiqua" w:eastAsia="Book Antiqua" w:hAnsi="Book Antiqua" w:cs="Book Antiqua"/>
          <w:color w:val="000000"/>
        </w:rPr>
        <w:t>%</w:t>
      </w:r>
      <w:r w:rsidR="00AA587F" w:rsidRPr="0036427C">
        <w:rPr>
          <w:rFonts w:ascii="Book Antiqua" w:eastAsia="Book Antiqua" w:hAnsi="Book Antiqua" w:cs="Book Antiqua"/>
          <w:color w:val="000000"/>
          <w:vertAlign w:val="superscript"/>
        </w:rPr>
        <w:t>[</w:t>
      </w:r>
      <w:proofErr w:type="gramEnd"/>
      <w:r w:rsidR="00AA587F" w:rsidRPr="0036427C">
        <w:rPr>
          <w:rFonts w:ascii="Book Antiqua" w:eastAsia="Book Antiqua" w:hAnsi="Book Antiqua" w:cs="Book Antiqua"/>
          <w:color w:val="000000"/>
          <w:vertAlign w:val="superscript"/>
        </w:rPr>
        <w:t>46]</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135ECA" w:rsidRPr="0036427C" w:rsidRDefault="00135ECA"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SARS-CoV-2</w:t>
      </w:r>
    </w:p>
    <w:p w:rsidR="00A77B3E" w:rsidRPr="0036427C" w:rsidRDefault="00D008BA" w:rsidP="0036427C">
      <w:pPr>
        <w:spacing w:line="360" w:lineRule="auto"/>
        <w:jc w:val="both"/>
        <w:rPr>
          <w:rFonts w:ascii="Book Antiqua" w:hAnsi="Book Antiqua"/>
        </w:rPr>
      </w:pPr>
      <w:proofErr w:type="spellStart"/>
      <w:r w:rsidRPr="0036427C">
        <w:rPr>
          <w:rFonts w:ascii="Book Antiqua" w:eastAsia="Book Antiqua" w:hAnsi="Book Antiqua" w:cs="Book Antiqua"/>
          <w:color w:val="000000"/>
        </w:rPr>
        <w:t>Mendizabal</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1812D4" w:rsidRPr="0036427C">
        <w:rPr>
          <w:rFonts w:ascii="Book Antiqua" w:eastAsia="Book Antiqua" w:hAnsi="Book Antiqua" w:cs="Book Antiqua"/>
          <w:color w:val="000000"/>
          <w:vertAlign w:val="superscript"/>
        </w:rPr>
        <w:t>[</w:t>
      </w:r>
      <w:proofErr w:type="gramEnd"/>
      <w:r w:rsidR="001812D4" w:rsidRPr="0036427C">
        <w:rPr>
          <w:rFonts w:ascii="Book Antiqua" w:eastAsia="Book Antiqua" w:hAnsi="Book Antiqua" w:cs="Book Antiqua"/>
          <w:color w:val="000000"/>
          <w:vertAlign w:val="superscript"/>
        </w:rPr>
        <w:t>47]</w:t>
      </w:r>
      <w:r w:rsidR="00EC53C3" w:rsidRPr="0036427C">
        <w:rPr>
          <w:rFonts w:ascii="Book Antiqua" w:eastAsia="Book Antiqua" w:hAnsi="Book Antiqua" w:cs="Book Antiqua"/>
          <w:color w:val="000000"/>
        </w:rPr>
        <w:t xml:space="preserve"> </w:t>
      </w:r>
      <w:r w:rsidR="00B7345A">
        <w:rPr>
          <w:rFonts w:ascii="Book Antiqua" w:eastAsia="Book Antiqua" w:hAnsi="Book Antiqua" w:cs="Book Antiqua"/>
          <w:color w:val="000000"/>
        </w:rPr>
        <w: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evaluate</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whether </w:t>
      </w:r>
      <w:r w:rsidRPr="0036427C">
        <w:rPr>
          <w:rFonts w:ascii="Book Antiqua" w:eastAsia="Book Antiqua" w:hAnsi="Book Antiqua" w:cs="Book Antiqua"/>
          <w:color w:val="000000"/>
        </w:rPr>
        <w:t>severe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respiratory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coronavirus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(SARS-CoV-2)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affects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hospitalized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effectiveness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E51573">
        <w:rPr>
          <w:rFonts w:ascii="Book Antiqua" w:eastAsia="Book Antiqua" w:hAnsi="Book Antiqua" w:cs="Book Antiqua"/>
          <w:color w:val="000000"/>
        </w:rPr>
        <w:t>scores</w:t>
      </w:r>
      <w:r w:rsidR="00E5157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576BA9">
        <w:rPr>
          <w:rFonts w:ascii="Book Antiqua" w:eastAsia="Book Antiqua" w:hAnsi="Book Antiqua" w:cs="Book Antiqua"/>
          <w:color w:val="000000"/>
        </w:rPr>
        <w:t xml:space="preserve"> </w:t>
      </w:r>
      <w:r w:rsidR="00576BA9" w:rsidRPr="00576BA9">
        <w:rPr>
          <w:rFonts w:ascii="Book Antiqua" w:eastAsia="Book Antiqua" w:hAnsi="Book Antiqua" w:cs="Book Antiqua"/>
          <w:color w:val="000000"/>
        </w:rPr>
        <w:t>North American Consortium for the Study of End-Stage Liver Disease (NACSELD)–ACLF score</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p>
    <w:p w:rsidR="00C6422F" w:rsidRPr="0036427C" w:rsidRDefault="00C6422F" w:rsidP="0036427C">
      <w:pPr>
        <w:spacing w:line="360" w:lineRule="auto"/>
        <w:jc w:val="both"/>
        <w:rPr>
          <w:rFonts w:ascii="Book Antiqua" w:eastAsia="Book Antiqua" w:hAnsi="Book Antiqua" w:cs="Book Antiqua"/>
          <w:color w:val="000000"/>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C6422F" w:rsidRPr="0036427C">
        <w:rPr>
          <w:rFonts w:ascii="Book Antiqua" w:eastAsia="Book Antiqua" w:hAnsi="Book Antiqua" w:cs="Book Antiqua"/>
          <w:b/>
          <w:i/>
          <w:color w:val="000000"/>
        </w:rPr>
        <w:t>alcohol intake</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Aggressive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intake,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causes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disease</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48]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slight</w:t>
      </w:r>
      <w:r w:rsidR="00EC53C3" w:rsidRPr="0036427C">
        <w:rPr>
          <w:rFonts w:ascii="Book Antiqua" w:eastAsia="Book Antiqua" w:hAnsi="Book Antiqua" w:cs="Book Antiqua"/>
          <w:color w:val="000000"/>
        </w:rPr>
        <w:t xml:space="preserve"> </w:t>
      </w:r>
      <w:r w:rsidR="00980DDC">
        <w:rPr>
          <w:rFonts w:ascii="Book Antiqua" w:eastAsia="Book Antiqua" w:hAnsi="Book Antiqua" w:cs="Book Antiqua"/>
          <w:color w:val="000000"/>
        </w:rPr>
        <w:t>superior</w:t>
      </w:r>
      <w:r w:rsidR="00980DDC"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estimating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however,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equivalent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proofErr w:type="gramStart"/>
      <w:r w:rsidRPr="0036427C">
        <w:rPr>
          <w:rFonts w:ascii="Book Antiqua" w:eastAsia="Book Antiqua" w:hAnsi="Book Antiqua" w:cs="Book Antiqua"/>
          <w:color w:val="000000"/>
        </w:rPr>
        <w:t>Na</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49]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clarify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finding,</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shd w:val="clear" w:color="auto" w:fill="FFFFFF"/>
        </w:rPr>
        <w:t>Chirapongsathorn</w:t>
      </w:r>
      <w:proofErr w:type="spellEnd"/>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i/>
          <w:iCs/>
          <w:color w:val="000000"/>
          <w:shd w:val="clear" w:color="auto" w:fill="FFFFFF"/>
        </w:rPr>
        <w:t>et</w:t>
      </w:r>
      <w:r w:rsidR="00EC53C3" w:rsidRPr="0036427C">
        <w:rPr>
          <w:rFonts w:ascii="Book Antiqua" w:eastAsia="Book Antiqua" w:hAnsi="Book Antiqua" w:cs="Book Antiqua"/>
          <w:i/>
          <w:iCs/>
          <w:color w:val="000000"/>
          <w:shd w:val="clear" w:color="auto" w:fill="FFFFFF"/>
        </w:rPr>
        <w:t xml:space="preserve"> </w:t>
      </w:r>
      <w:proofErr w:type="gramStart"/>
      <w:r w:rsidRPr="0036427C">
        <w:rPr>
          <w:rFonts w:ascii="Book Antiqua" w:eastAsia="Book Antiqua" w:hAnsi="Book Antiqua" w:cs="Book Antiqua"/>
          <w:i/>
          <w:iCs/>
          <w:color w:val="000000"/>
          <w:shd w:val="clear" w:color="auto" w:fill="FFFFFF"/>
        </w:rPr>
        <w:t>al</w:t>
      </w:r>
      <w:r w:rsidR="008747B2" w:rsidRPr="0036427C">
        <w:rPr>
          <w:rFonts w:ascii="Book Antiqua" w:eastAsia="Book Antiqua" w:hAnsi="Book Antiqua" w:cs="Book Antiqua"/>
          <w:color w:val="000000"/>
          <w:vertAlign w:val="superscript"/>
        </w:rPr>
        <w:t>[</w:t>
      </w:r>
      <w:proofErr w:type="gramEnd"/>
      <w:r w:rsidR="008747B2" w:rsidRPr="0036427C">
        <w:rPr>
          <w:rFonts w:ascii="Book Antiqua" w:eastAsia="Book Antiqua" w:hAnsi="Book Antiqua" w:cs="Book Antiqua"/>
          <w:color w:val="000000"/>
          <w:vertAlign w:val="superscript"/>
        </w:rPr>
        <w:t>49]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definition,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tools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w:t>
      </w:r>
      <w:r w:rsidR="0009192B" w:rsidRPr="0036427C">
        <w:rPr>
          <w:rFonts w:ascii="Book Antiqua" w:eastAsia="Book Antiqua" w:hAnsi="Book Antiqua" w:cs="Book Antiqua"/>
          <w:color w:val="000000"/>
        </w:rPr>
        <w:t>ere no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the accuracy 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retrospective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investigation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2C3C8C" w:rsidRPr="0036427C">
        <w:rPr>
          <w:rFonts w:ascii="Book Antiqua" w:eastAsia="Book Antiqua" w:hAnsi="Book Antiqua" w:cs="Book Antiqua"/>
          <w:color w:val="000000"/>
          <w:vertAlign w:val="superscript"/>
        </w:rPr>
        <w:t>[</w:t>
      </w:r>
      <w:proofErr w:type="gramEnd"/>
      <w:r w:rsidR="002C3C8C" w:rsidRPr="0036427C">
        <w:rPr>
          <w:rFonts w:ascii="Book Antiqua" w:eastAsia="Book Antiqua" w:hAnsi="Book Antiqua" w:cs="Book Antiqua"/>
          <w:color w:val="000000"/>
          <w:vertAlign w:val="superscript"/>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surpassed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estimating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p>
    <w:p w:rsidR="00870765" w:rsidRPr="0036427C" w:rsidRDefault="00870765" w:rsidP="0036427C">
      <w:pPr>
        <w:spacing w:line="360" w:lineRule="auto"/>
        <w:jc w:val="both"/>
        <w:rPr>
          <w:rFonts w:ascii="Book Antiqua" w:eastAsia="Book Antiqua" w:hAnsi="Book Antiqua" w:cs="Book Antiqua"/>
          <w:color w:val="000000"/>
          <w:shd w:val="clear" w:color="auto" w:fill="FFFFFF"/>
        </w:rPr>
      </w:pPr>
    </w:p>
    <w:p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shd w:val="clear" w:color="auto" w:fill="FFFFFF"/>
        </w:rPr>
        <w:t>Prognostic</w:t>
      </w:r>
      <w:r w:rsidR="00870765" w:rsidRPr="0036427C">
        <w:rPr>
          <w:rFonts w:ascii="Book Antiqua" w:eastAsia="Book Antiqua" w:hAnsi="Book Antiqua" w:cs="Book Antiqua"/>
          <w:b/>
          <w:i/>
          <w:color w:val="000000"/>
          <w:shd w:val="clear" w:color="auto" w:fill="FFFFFF"/>
        </w:rPr>
        <w:t xml:space="preserve"> scores and liver transplantation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MELD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commonly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transplantation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method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organ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allocation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standard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model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prognostic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tool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predicting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3-mo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6-mo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survival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patients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with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proofErr w:type="gramStart"/>
      <w:r w:rsidRPr="0036427C">
        <w:rPr>
          <w:rFonts w:ascii="Book Antiqua" w:eastAsia="Book Antiqua" w:hAnsi="Book Antiqua" w:cs="Book Antiqua"/>
          <w:color w:val="000000"/>
          <w:shd w:val="clear" w:color="auto" w:fill="FFFFFF"/>
        </w:rPr>
        <w:t>failure</w:t>
      </w:r>
      <w:r w:rsidRPr="0036427C">
        <w:rPr>
          <w:rFonts w:ascii="Book Antiqua" w:eastAsia="Book Antiqua" w:hAnsi="Book Antiqua" w:cs="Book Antiqua"/>
          <w:color w:val="000000"/>
          <w:shd w:val="clear" w:color="auto" w:fill="FFFFFF"/>
          <w:vertAlign w:val="superscript"/>
        </w:rPr>
        <w:t>[</w:t>
      </w:r>
      <w:proofErr w:type="gramEnd"/>
      <w:r w:rsidRPr="0036427C">
        <w:rPr>
          <w:rFonts w:ascii="Book Antiqua" w:eastAsia="Book Antiqua" w:hAnsi="Book Antiqua" w:cs="Book Antiqua"/>
          <w:color w:val="000000"/>
          <w:shd w:val="clear" w:color="auto" w:fill="FFFFFF"/>
          <w:vertAlign w:val="superscript"/>
        </w:rPr>
        <w:t>51]</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Nevertheless,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distinct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clinical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characteristic</w:t>
      </w:r>
      <w:r w:rsidR="00EC53C3" w:rsidRPr="0036427C">
        <w:rPr>
          <w:rFonts w:ascii="Book Antiqua" w:eastAsia="Book Antiqua" w:hAnsi="Book Antiqua" w:cs="Book Antiqua"/>
          <w:color w:val="000000"/>
          <w:shd w:val="clear" w:color="auto" w:fill="FFFFFF"/>
        </w:rPr>
        <w:t xml:space="preserve"> </w:t>
      </w:r>
      <w:r w:rsidR="00A9711B" w:rsidRPr="0036427C">
        <w:rPr>
          <w:rFonts w:ascii="Book Antiqua" w:eastAsia="Book Antiqua" w:hAnsi="Book Antiqua" w:cs="Book Antiqua"/>
          <w:color w:val="000000"/>
          <w:shd w:val="clear" w:color="auto" w:fill="FFFFFF"/>
        </w:rPr>
        <w:t>(Table</w:t>
      </w:r>
      <w:r w:rsidR="00EC53C3" w:rsidRPr="0036427C">
        <w:rPr>
          <w:rFonts w:ascii="Book Antiqua" w:eastAsia="Book Antiqua" w:hAnsi="Book Antiqua" w:cs="Book Antiqua"/>
          <w:color w:val="000000"/>
          <w:shd w:val="clear" w:color="auto" w:fill="FFFFFF"/>
        </w:rPr>
        <w:t xml:space="preserve"> </w:t>
      </w:r>
      <w:r w:rsidR="000E7935">
        <w:rPr>
          <w:rFonts w:ascii="Book Antiqua" w:eastAsia="Book Antiqua" w:hAnsi="Book Antiqua" w:cs="Book Antiqua"/>
          <w:color w:val="000000"/>
          <w:shd w:val="clear" w:color="auto" w:fill="FFFFFF"/>
        </w:rPr>
        <w:t>5</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therefore,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MELD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patients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with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00A705D9">
        <w:rPr>
          <w:rFonts w:ascii="Book Antiqua" w:eastAsia="Book Antiqua" w:hAnsi="Book Antiqua" w:cs="Book Antiqua"/>
          <w:color w:val="000000"/>
          <w:shd w:val="clear" w:color="auto" w:fill="FFFFFF"/>
        </w:rPr>
        <w:t>not expected to be</w:t>
      </w:r>
      <w:r w:rsidR="00A705D9" w:rsidRPr="0036427C">
        <w:rPr>
          <w:rFonts w:ascii="Book Antiqua" w:eastAsia="Book Antiqua" w:hAnsi="Book Antiqua" w:cs="Book Antiqua"/>
          <w:color w:val="000000"/>
          <w:shd w:val="clear" w:color="auto" w:fill="FFFFFF"/>
        </w:rPr>
        <w:t xml:space="preserve"> </w:t>
      </w:r>
      <w:proofErr w:type="gramStart"/>
      <w:r w:rsidR="00A705D9" w:rsidRPr="0036427C">
        <w:rPr>
          <w:rFonts w:ascii="Book Antiqua" w:eastAsia="Book Antiqua" w:hAnsi="Book Antiqua" w:cs="Book Antiqua"/>
          <w:color w:val="000000"/>
          <w:shd w:val="clear" w:color="auto" w:fill="FFFFFF"/>
        </w:rPr>
        <w:t>optimal</w:t>
      </w:r>
      <w:r w:rsidR="0020211A" w:rsidRPr="0036427C">
        <w:rPr>
          <w:rFonts w:ascii="Book Antiqua" w:eastAsia="Book Antiqua" w:hAnsi="Book Antiqua" w:cs="Book Antiqua"/>
          <w:color w:val="000000"/>
          <w:shd w:val="clear" w:color="auto" w:fill="FFFFFF"/>
          <w:vertAlign w:val="superscript"/>
        </w:rPr>
        <w:t>[</w:t>
      </w:r>
      <w:proofErr w:type="gramEnd"/>
      <w:r w:rsidR="0020211A" w:rsidRPr="0036427C">
        <w:rPr>
          <w:rFonts w:ascii="Book Antiqua" w:eastAsia="Book Antiqua" w:hAnsi="Book Antiqua" w:cs="Book Antiqua"/>
          <w:color w:val="000000"/>
          <w:shd w:val="clear" w:color="auto" w:fill="FFFFFF"/>
          <w:vertAlign w:val="superscript"/>
        </w:rPr>
        <w:t>52]</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shd w:val="clear" w:color="auto" w:fill="FFFFFF"/>
        </w:rPr>
        <w:lastRenderedPageBreak/>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MELD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associated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with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post-transplant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survival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but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considered</w:t>
      </w:r>
      <w:r w:rsidR="00EC53C3" w:rsidRPr="0036427C">
        <w:rPr>
          <w:rFonts w:ascii="Book Antiqua" w:eastAsia="Book Antiqua" w:hAnsi="Book Antiqua" w:cs="Book Antiqua"/>
          <w:color w:val="000000"/>
          <w:shd w:val="clear" w:color="auto" w:fill="FFFFFF"/>
        </w:rPr>
        <w:t xml:space="preserve"> </w:t>
      </w:r>
      <w:r w:rsidR="00BF15FC">
        <w:rPr>
          <w:rFonts w:ascii="Book Antiqua" w:eastAsia="Book Antiqua" w:hAnsi="Book Antiqua" w:cs="Book Antiqua"/>
          <w:color w:val="000000"/>
          <w:shd w:val="clear" w:color="auto" w:fill="FFFFFF"/>
        </w:rPr>
        <w:t xml:space="preserve">to have </w:t>
      </w:r>
      <w:r w:rsidRPr="0036427C">
        <w:rPr>
          <w:rFonts w:ascii="Book Antiqua" w:eastAsia="Book Antiqua" w:hAnsi="Book Antiqua" w:cs="Book Antiqua"/>
          <w:color w:val="000000"/>
          <w:shd w:val="clear" w:color="auto" w:fill="FFFFFF"/>
        </w:rPr>
        <w:t>poor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prediction</w:t>
      </w:r>
      <w:r w:rsidR="00EC53C3" w:rsidRPr="0036427C">
        <w:rPr>
          <w:rFonts w:ascii="Book Antiqua" w:eastAsia="Book Antiqua" w:hAnsi="Book Antiqua" w:cs="Book Antiqua"/>
          <w:color w:val="000000"/>
          <w:shd w:val="clear" w:color="auto" w:fill="FFFFFF"/>
        </w:rPr>
        <w:t xml:space="preserve"> </w:t>
      </w:r>
      <w:proofErr w:type="gramStart"/>
      <w:r w:rsidRPr="0036427C">
        <w:rPr>
          <w:rFonts w:ascii="Book Antiqua" w:eastAsia="Book Antiqua" w:hAnsi="Book Antiqua" w:cs="Book Antiqua"/>
          <w:color w:val="000000"/>
          <w:shd w:val="clear" w:color="auto" w:fill="FFFFFF"/>
        </w:rPr>
        <w:t>accuracy</w:t>
      </w:r>
      <w:r w:rsidRPr="0036427C">
        <w:rPr>
          <w:rFonts w:ascii="Book Antiqua" w:eastAsia="Book Antiqua" w:hAnsi="Book Antiqua" w:cs="Book Antiqua"/>
          <w:color w:val="000000"/>
          <w:shd w:val="clear" w:color="auto" w:fill="FFFFFF"/>
          <w:vertAlign w:val="superscript"/>
        </w:rPr>
        <w:t>[</w:t>
      </w:r>
      <w:proofErr w:type="gramEnd"/>
      <w:r w:rsidRPr="0036427C">
        <w:rPr>
          <w:rFonts w:ascii="Book Antiqua" w:eastAsia="Book Antiqua" w:hAnsi="Book Antiqua" w:cs="Book Antiqua"/>
          <w:color w:val="000000"/>
          <w:shd w:val="clear" w:color="auto" w:fill="FFFFFF"/>
          <w:vertAlign w:val="superscript"/>
        </w:rPr>
        <w:t>53]</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No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trials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demonstrated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that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good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prognostic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value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short-term</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survival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after</w:t>
      </w:r>
      <w:r w:rsidR="00EC53C3" w:rsidRPr="0036427C">
        <w:rPr>
          <w:rFonts w:ascii="Book Antiqua" w:eastAsia="Book Antiqua" w:hAnsi="Book Antiqua" w:cs="Book Antiqua"/>
          <w:color w:val="000000"/>
          <w:shd w:val="clear" w:color="auto" w:fill="FFFFFF"/>
        </w:rPr>
        <w:t xml:space="preserve"> </w:t>
      </w:r>
      <w:proofErr w:type="gramStart"/>
      <w:r w:rsidRPr="0036427C">
        <w:rPr>
          <w:rFonts w:ascii="Book Antiqua" w:eastAsia="Book Antiqua" w:hAnsi="Book Antiqua" w:cs="Book Antiqua"/>
          <w:color w:val="000000"/>
          <w:shd w:val="clear" w:color="auto" w:fill="FFFFFF"/>
        </w:rPr>
        <w:t>LT</w:t>
      </w:r>
      <w:r w:rsidR="0020211A" w:rsidRPr="0036427C">
        <w:rPr>
          <w:rFonts w:ascii="Book Antiqua" w:eastAsia="Book Antiqua" w:hAnsi="Book Antiqua" w:cs="Book Antiqua"/>
          <w:color w:val="000000"/>
          <w:shd w:val="clear" w:color="auto" w:fill="FFFFFF"/>
          <w:vertAlign w:val="superscript"/>
        </w:rPr>
        <w:t>[</w:t>
      </w:r>
      <w:proofErr w:type="gramEnd"/>
      <w:r w:rsidR="0020211A" w:rsidRPr="0036427C">
        <w:rPr>
          <w:rFonts w:ascii="Book Antiqua" w:eastAsia="Book Antiqua" w:hAnsi="Book Antiqua" w:cs="Book Antiqua"/>
          <w:color w:val="000000"/>
          <w:shd w:val="clear" w:color="auto" w:fill="FFFFFF"/>
          <w:vertAlign w:val="superscript"/>
        </w:rPr>
        <w:t>52]</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p>
    <w:p w:rsidR="008E5C4E" w:rsidRPr="0036427C" w:rsidRDefault="008E5C4E" w:rsidP="0036427C">
      <w:pPr>
        <w:spacing w:line="360" w:lineRule="auto"/>
        <w:jc w:val="both"/>
        <w:rPr>
          <w:rFonts w:ascii="Book Antiqua" w:eastAsia="Book Antiqua" w:hAnsi="Book Antiqua" w:cs="Book Antiqua"/>
          <w:color w:val="000000"/>
        </w:rPr>
      </w:pPr>
    </w:p>
    <w:p w:rsidR="00A77B3E" w:rsidRPr="006F46A4" w:rsidRDefault="003E5283" w:rsidP="0036427C">
      <w:pPr>
        <w:spacing w:line="360" w:lineRule="auto"/>
        <w:jc w:val="both"/>
        <w:rPr>
          <w:rFonts w:ascii="Book Antiqua" w:hAnsi="Book Antiqua"/>
          <w:b/>
          <w:i/>
        </w:rPr>
      </w:pPr>
      <w:r w:rsidRPr="006F46A4">
        <w:rPr>
          <w:rFonts w:ascii="Book Antiqua" w:eastAsia="Book Antiqua" w:hAnsi="Book Antiqua" w:cs="Book Antiqua"/>
          <w:b/>
          <w:i/>
          <w:color w:val="000000"/>
        </w:rPr>
        <w:t>General comparison of prognostic scores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Despite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excellent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 xml:space="preserve">analyzing data from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 xml:space="preserve">generally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alcohol-related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Europe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States,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necessary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confirm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whether</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this 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appropriate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Asian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populations.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However,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according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the study by </w:t>
      </w:r>
      <w:r w:rsidRPr="0036427C">
        <w:rPr>
          <w:rFonts w:ascii="Book Antiqua" w:eastAsia="Book Antiqua" w:hAnsi="Book Antiqua" w:cs="Book Antiqua"/>
          <w:color w:val="000000"/>
          <w:shd w:val="clear" w:color="auto" w:fill="FFFFFF"/>
        </w:rPr>
        <w:t>Zhang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i/>
          <w:iCs/>
          <w:color w:val="000000"/>
          <w:shd w:val="clear" w:color="auto" w:fill="FFFFFF"/>
        </w:rPr>
        <w:t>et</w:t>
      </w:r>
      <w:r w:rsidR="00EC53C3" w:rsidRPr="0036427C">
        <w:rPr>
          <w:rFonts w:ascii="Book Antiqua" w:eastAsia="Book Antiqua" w:hAnsi="Book Antiqua" w:cs="Book Antiqua"/>
          <w:i/>
          <w:iCs/>
          <w:color w:val="000000"/>
          <w:shd w:val="clear" w:color="auto" w:fill="FFFFFF"/>
        </w:rPr>
        <w:t xml:space="preserve"> </w:t>
      </w:r>
      <w:r w:rsidRPr="0036427C">
        <w:rPr>
          <w:rFonts w:ascii="Book Antiqua" w:eastAsia="Book Antiqua" w:hAnsi="Book Antiqua" w:cs="Book Antiqua"/>
          <w:i/>
          <w:iCs/>
          <w:color w:val="000000"/>
          <w:shd w:val="clear" w:color="auto" w:fill="FFFFFF"/>
        </w:rPr>
        <w:t>al</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also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applicable</w:t>
      </w:r>
      <w:r w:rsidR="00EC53C3" w:rsidRPr="0036427C">
        <w:rPr>
          <w:rFonts w:ascii="Book Antiqua" w:eastAsia="Book Antiqua" w:hAnsi="Book Antiqua" w:cs="Book Antiqua"/>
          <w:color w:val="000000"/>
        </w:rPr>
        <w:t xml:space="preserve"> </w:t>
      </w:r>
      <w:r w:rsidR="00871769">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Asian</w:t>
      </w:r>
      <w:r w:rsidR="00EC53C3" w:rsidRPr="0036427C">
        <w:rPr>
          <w:rFonts w:ascii="Book Antiqua" w:eastAsia="Book Antiqua" w:hAnsi="Book Antiqua" w:cs="Book Antiqua"/>
          <w:color w:val="000000"/>
        </w:rPr>
        <w:t xml:space="preserve"> </w:t>
      </w:r>
      <w:proofErr w:type="gramStart"/>
      <w:r w:rsidR="00897178" w:rsidRPr="0036427C">
        <w:rPr>
          <w:rFonts w:ascii="Book Antiqua" w:eastAsia="Book Antiqua" w:hAnsi="Book Antiqua" w:cs="Book Antiqua"/>
          <w:color w:val="000000"/>
        </w:rPr>
        <w:t>p</w:t>
      </w:r>
      <w:r w:rsidR="00897178">
        <w:rPr>
          <w:rFonts w:ascii="Book Antiqua" w:eastAsia="Book Antiqua" w:hAnsi="Book Antiqua" w:cs="Book Antiqua"/>
          <w:color w:val="000000"/>
        </w:rPr>
        <w:t>opulation</w:t>
      </w:r>
      <w:r w:rsidR="00BF15FC">
        <w:rPr>
          <w:rFonts w:ascii="Book Antiqua" w:eastAsia="Book Antiqua" w:hAnsi="Book Antiqua" w:cs="Book Antiqua"/>
          <w:color w:val="000000"/>
        </w:rPr>
        <w:t>s</w:t>
      </w:r>
      <w:r w:rsidR="00F47252" w:rsidRPr="0036427C">
        <w:rPr>
          <w:rFonts w:ascii="Book Antiqua" w:eastAsia="Book Antiqua" w:hAnsi="Book Antiqua" w:cs="Book Antiqua"/>
          <w:color w:val="000000"/>
          <w:vertAlign w:val="superscript"/>
        </w:rPr>
        <w:t>[</w:t>
      </w:r>
      <w:proofErr w:type="gramEnd"/>
      <w:r w:rsidR="00F47252"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separately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6D2FA2">
        <w:rPr>
          <w:rFonts w:ascii="Book Antiqua" w:eastAsia="Book Antiqua" w:hAnsi="Book Antiqua" w:cs="Book Antiqua"/>
          <w:color w:val="000000"/>
        </w:rPr>
        <w:t>higher</w:t>
      </w:r>
      <w:r w:rsidR="006D2FA2"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consistent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previous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that 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liver-specific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mortality</w:t>
      </w:r>
      <w:r w:rsidRPr="0036427C">
        <w:rPr>
          <w:rFonts w:ascii="Book Antiqua" w:eastAsia="Book Antiqua" w:hAnsi="Book Antiqua" w:cs="Book Antiqua"/>
          <w:color w:val="000000"/>
          <w:vertAlign w:val="superscript"/>
        </w:rPr>
        <w:t>[</w:t>
      </w:r>
      <w:proofErr w:type="gramEnd"/>
      <w:r w:rsidRPr="0036427C">
        <w:rPr>
          <w:rFonts w:ascii="Book Antiqua" w:eastAsia="Book Antiqua" w:hAnsi="Book Antiqua" w:cs="Book Antiqua"/>
          <w:color w:val="000000"/>
          <w:vertAlign w:val="superscript"/>
        </w:rPr>
        <w:t>42,54,55]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00B76793">
        <w:rPr>
          <w:rFonts w:ascii="Book Antiqua" w:eastAsia="Book Antiqua" w:hAnsi="Book Antiqua" w:cs="Book Antiqua"/>
          <w:color w:val="000000"/>
        </w:rPr>
        <w:t>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t>
      </w:r>
      <w:r w:rsidR="00BF15FC">
        <w:rPr>
          <w:rFonts w:ascii="Book Antiqua" w:eastAsia="Book Antiqua" w:hAnsi="Book Antiqua" w:cs="Book Antiqua"/>
          <w:color w:val="000000"/>
        </w:rPr>
        <w: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BF15FC">
        <w:rPr>
          <w:rFonts w:ascii="Book Antiqua" w:eastAsia="Book Antiqua" w:hAnsi="Book Antiqua" w:cs="Book Antiqua"/>
          <w:color w:val="000000"/>
        </w:rPr>
        <w:t xml:space="preserve"> are preferred</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injuries</w:t>
      </w:r>
      <w:r w:rsidR="00F47252" w:rsidRPr="0036427C">
        <w:rPr>
          <w:rFonts w:ascii="Book Antiqua" w:eastAsia="Book Antiqua" w:hAnsi="Book Antiqua" w:cs="Book Antiqua"/>
          <w:color w:val="000000"/>
          <w:vertAlign w:val="superscript"/>
        </w:rPr>
        <w:t>[</w:t>
      </w:r>
      <w:proofErr w:type="gramEnd"/>
      <w:r w:rsidR="00F47252" w:rsidRPr="0036427C">
        <w:rPr>
          <w:rFonts w:ascii="Book Antiqua" w:eastAsia="Book Antiqua" w:hAnsi="Book Antiqua" w:cs="Book Antiqua"/>
          <w:color w:val="000000"/>
          <w:vertAlign w:val="superscript"/>
        </w:rPr>
        <w:t>56,57]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the study by </w:t>
      </w:r>
      <w:r w:rsidRPr="0036427C">
        <w:rPr>
          <w:rFonts w:ascii="Book Antiqua" w:eastAsia="Book Antiqua" w:hAnsi="Book Antiqua" w:cs="Book Antiqua"/>
          <w:color w:val="000000"/>
          <w:shd w:val="clear" w:color="auto" w:fill="FFFFFF"/>
        </w:rPr>
        <w:t>Zhang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i/>
          <w:iCs/>
          <w:color w:val="000000"/>
          <w:shd w:val="clear" w:color="auto" w:fill="FFFFFF"/>
        </w:rPr>
        <w:t>et</w:t>
      </w:r>
      <w:r w:rsidR="00EC53C3" w:rsidRPr="0036427C">
        <w:rPr>
          <w:rFonts w:ascii="Book Antiqua" w:eastAsia="Book Antiqua" w:hAnsi="Book Antiqua" w:cs="Book Antiqua"/>
          <w:i/>
          <w:iCs/>
          <w:color w:val="000000"/>
          <w:shd w:val="clear" w:color="auto" w:fill="FFFFFF"/>
        </w:rPr>
        <w:t xml:space="preserve"> </w:t>
      </w:r>
      <w:proofErr w:type="gramStart"/>
      <w:r w:rsidRPr="0036427C">
        <w:rPr>
          <w:rFonts w:ascii="Book Antiqua" w:eastAsia="Book Antiqua" w:hAnsi="Book Antiqua" w:cs="Book Antiqua"/>
          <w:i/>
          <w:iCs/>
          <w:color w:val="000000"/>
          <w:shd w:val="clear" w:color="auto" w:fill="FFFFFF"/>
        </w:rPr>
        <w:t>al</w:t>
      </w:r>
      <w:r w:rsidR="00E465FC" w:rsidRPr="0036427C">
        <w:rPr>
          <w:rFonts w:ascii="Book Antiqua" w:eastAsia="Book Antiqua" w:hAnsi="Book Antiqua" w:cs="Book Antiqua"/>
          <w:color w:val="000000"/>
          <w:vertAlign w:val="superscript"/>
        </w:rPr>
        <w:t>[</w:t>
      </w:r>
      <w:proofErr w:type="gramEnd"/>
      <w:r w:rsidR="00E465FC"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prognosticati</w:t>
      </w:r>
      <w:r w:rsidR="00195550">
        <w:rPr>
          <w:rFonts w:ascii="Book Antiqua" w:eastAsia="Book Antiqua" w:hAnsi="Book Antiqua" w:cs="Book Antiqua"/>
          <w:color w:val="000000"/>
        </w:rPr>
        <w:t>o</w:t>
      </w:r>
      <w:r w:rsidR="0009192B" w:rsidRPr="0036427C">
        <w:rPr>
          <w:rFonts w:ascii="Book Antiqua" w:eastAsia="Book Antiqua" w:hAnsi="Book Antiqua" w:cs="Book Antiqua"/>
          <w:color w:val="000000"/>
        </w:rPr>
        <w:t xml:space="preserve">n accuracy and </w:t>
      </w:r>
      <w:r w:rsidRPr="0036427C">
        <w:rPr>
          <w:rFonts w:ascii="Book Antiqua" w:eastAsia="Book Antiqua" w:hAnsi="Book Antiqua" w:cs="Book Antiqua"/>
          <w:color w:val="000000"/>
        </w:rPr>
        <w:t>power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six</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9C5C09" w:rsidRPr="0036427C">
        <w:rPr>
          <w:rFonts w:ascii="Book Antiqua" w:eastAsia="Book Antiqua" w:hAnsi="Book Antiqua" w:cs="Book Antiqua"/>
          <w:color w:val="000000"/>
        </w:rPr>
        <w:t>w</w:t>
      </w:r>
      <w:r w:rsidR="009C5C09">
        <w:rPr>
          <w:rFonts w:ascii="Book Antiqua" w:eastAsia="Book Antiqua" w:hAnsi="Book Antiqua" w:cs="Book Antiqua"/>
          <w:color w:val="000000"/>
        </w:rPr>
        <w:t>ere</w:t>
      </w:r>
      <w:r w:rsidR="009C5C09" w:rsidRPr="0036427C" w:rsidDel="009C5C09">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analyzed and compared for 28</w:t>
      </w:r>
      <w:r w:rsidR="00195550">
        <w:rPr>
          <w:rFonts w:ascii="Book Antiqua" w:eastAsia="Book Antiqua" w:hAnsi="Book Antiqua" w:cs="Book Antiqua"/>
          <w:color w:val="000000"/>
        </w:rPr>
        <w:t>-</w:t>
      </w:r>
      <w:r w:rsidR="0009192B" w:rsidRPr="0036427C">
        <w:rPr>
          <w:rFonts w:ascii="Book Antiqua" w:eastAsia="Book Antiqua" w:hAnsi="Book Antiqua" w:cs="Book Antiqua"/>
          <w:color w:val="000000"/>
        </w:rPr>
        <w:t>, 90</w:t>
      </w:r>
      <w:r w:rsidR="00195550">
        <w:rPr>
          <w:rFonts w:ascii="Book Antiqua" w:eastAsia="Book Antiqua" w:hAnsi="Book Antiqua" w:cs="Book Antiqua"/>
          <w:color w:val="000000"/>
        </w:rPr>
        <w:t>-</w:t>
      </w:r>
      <w:r w:rsidR="0009192B" w:rsidRPr="0036427C">
        <w:rPr>
          <w:rFonts w:ascii="Book Antiqua" w:eastAsia="Book Antiqua" w:hAnsi="Book Antiqua" w:cs="Book Antiqua"/>
          <w:color w:val="000000"/>
        </w:rPr>
        <w:t xml:space="preserve"> and 180</w:t>
      </w:r>
      <w:r w:rsidR="00195550">
        <w:rPr>
          <w:rFonts w:ascii="Book Antiqua" w:eastAsia="Book Antiqua" w:hAnsi="Book Antiqua" w:cs="Book Antiqua"/>
          <w:color w:val="000000"/>
        </w:rPr>
        <w:t>-</w:t>
      </w:r>
      <w:r w:rsidR="0009192B" w:rsidRPr="0036427C">
        <w:rPr>
          <w:rFonts w:ascii="Book Antiqua" w:eastAsia="Book Antiqua" w:hAnsi="Book Antiqua" w:cs="Book Antiqua"/>
          <w:color w:val="000000"/>
        </w:rPr>
        <w:t>d overall mortality</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00755DB1" w:rsidRPr="0036427C">
        <w:rPr>
          <w:rFonts w:ascii="Book Antiqua" w:eastAsia="Book Antiqua" w:hAnsi="Book Antiqua" w:cs="Book Antiqua"/>
          <w:color w:val="000000"/>
        </w:rPr>
        <w:t>28-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755DB1" w:rsidRPr="0036427C">
        <w:rPr>
          <w:rFonts w:ascii="Book Antiqua" w:eastAsia="Book Antiqua" w:hAnsi="Book Antiqua" w:cs="Book Antiqua"/>
          <w:color w:val="000000"/>
        </w:rPr>
        <w:t>90-</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755DB1" w:rsidRPr="0036427C">
        <w:rPr>
          <w:rFonts w:ascii="Book Antiqua" w:eastAsia="Book Antiqua" w:hAnsi="Book Antiqua" w:cs="Book Antiqua"/>
          <w:color w:val="000000"/>
        </w:rPr>
        <w:t>180-d</w:t>
      </w:r>
      <w:r w:rsidR="009C5C09">
        <w:rPr>
          <w:rFonts w:ascii="Book Antiqua" w:eastAsia="Book Antiqua" w:hAnsi="Book Antiqua" w:cs="Book Antiqua"/>
          <w:color w:val="000000"/>
        </w:rPr>
        <w:t xml:space="preserve"> mortality</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particularly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provides</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 xml:space="preserve">an </w:t>
      </w:r>
      <w:r w:rsidRPr="0036427C">
        <w:rPr>
          <w:rFonts w:ascii="Book Antiqua" w:eastAsia="Book Antiqua" w:hAnsi="Book Antiqua" w:cs="Book Antiqua"/>
          <w:color w:val="000000"/>
        </w:rPr>
        <w:t>overall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efficient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severity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multi-</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considering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various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respiratory,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coagulation,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circulatory,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nervous,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Zhang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proofErr w:type="gramStart"/>
      <w:r w:rsidRPr="0036427C">
        <w:rPr>
          <w:rFonts w:ascii="Book Antiqua" w:eastAsia="Book Antiqua" w:hAnsi="Book Antiqua" w:cs="Book Antiqua"/>
          <w:i/>
          <w:iCs/>
          <w:color w:val="000000"/>
        </w:rPr>
        <w:t>al</w:t>
      </w:r>
      <w:r w:rsidR="00132556" w:rsidRPr="0036427C">
        <w:rPr>
          <w:rFonts w:ascii="Book Antiqua" w:eastAsia="Book Antiqua" w:hAnsi="Book Antiqua" w:cs="Book Antiqua"/>
          <w:color w:val="000000"/>
          <w:vertAlign w:val="superscript"/>
        </w:rPr>
        <w:t>[</w:t>
      </w:r>
      <w:proofErr w:type="gramEnd"/>
      <w:r w:rsidR="00132556" w:rsidRPr="0036427C">
        <w:rPr>
          <w:rFonts w:ascii="Book Antiqua" w:eastAsia="Book Antiqua" w:hAnsi="Book Antiqua" w:cs="Book Antiqua"/>
          <w:color w:val="000000"/>
          <w:vertAlign w:val="superscript"/>
        </w:rPr>
        <w:t>14]</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shd w:val="clear" w:color="auto" w:fill="FFFFFF"/>
        </w:rPr>
        <w:t>Perdigoto</w:t>
      </w:r>
      <w:proofErr w:type="spellEnd"/>
      <w:r w:rsidR="0050331B" w:rsidRPr="0036427C">
        <w:rPr>
          <w:rFonts w:ascii="Book Antiqua" w:eastAsia="Book Antiqua" w:hAnsi="Book Antiqua" w:cs="Book Antiqua"/>
          <w:color w:val="000000"/>
          <w:shd w:val="clear" w:color="auto" w:fill="FFFFFF"/>
        </w:rPr>
        <w:t xml:space="preserve"> </w:t>
      </w:r>
      <w:r w:rsidR="0050331B" w:rsidRPr="0036427C">
        <w:rPr>
          <w:rFonts w:ascii="Book Antiqua" w:eastAsia="Book Antiqua" w:hAnsi="Book Antiqua" w:cs="Book Antiqua"/>
          <w:i/>
          <w:color w:val="000000"/>
          <w:shd w:val="clear" w:color="auto" w:fill="FFFFFF"/>
        </w:rPr>
        <w:t xml:space="preserve">et </w:t>
      </w:r>
      <w:proofErr w:type="gramStart"/>
      <w:r w:rsidR="0050331B" w:rsidRPr="0036427C">
        <w:rPr>
          <w:rFonts w:ascii="Book Antiqua" w:eastAsia="Book Antiqua" w:hAnsi="Book Antiqua" w:cs="Book Antiqua"/>
          <w:i/>
          <w:color w:val="000000"/>
          <w:shd w:val="clear" w:color="auto" w:fill="FFFFFF"/>
        </w:rPr>
        <w:t>al</w:t>
      </w:r>
      <w:r w:rsidR="0050331B" w:rsidRPr="0036427C">
        <w:rPr>
          <w:rFonts w:ascii="Book Antiqua" w:eastAsia="Book Antiqua" w:hAnsi="Book Antiqua" w:cs="Book Antiqua"/>
          <w:color w:val="000000"/>
          <w:vertAlign w:val="superscript"/>
        </w:rPr>
        <w:t>[</w:t>
      </w:r>
      <w:proofErr w:type="gramEnd"/>
      <w:r w:rsidR="0050331B" w:rsidRPr="0036427C">
        <w:rPr>
          <w:rFonts w:ascii="Book Antiqua" w:eastAsia="Book Antiqua" w:hAnsi="Book Antiqua" w:cs="Book Antiqua"/>
          <w:color w:val="000000"/>
          <w:vertAlign w:val="superscript"/>
        </w:rPr>
        <w:t>58]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good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D10E4">
        <w:rPr>
          <w:rFonts w:ascii="Book Antiqua" w:eastAsia="Book Antiqua" w:hAnsi="Book Antiqua" w:cs="Book Antiqua"/>
          <w:color w:val="000000"/>
        </w:rPr>
        <w:t>is able to</w:t>
      </w:r>
      <w:r w:rsidR="00DD10E4"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diagnose</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ACLF</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620EF7"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prediction.</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00620EF7"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also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beneficial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death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meet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criteria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although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outperform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well-established</w:t>
      </w:r>
      <w:r w:rsidR="00EC53C3" w:rsidRPr="0036427C">
        <w:rPr>
          <w:rFonts w:ascii="Book Antiqua" w:eastAsia="Book Antiqua" w:hAnsi="Book Antiqua" w:cs="Book Antiqua"/>
          <w:color w:val="000000"/>
        </w:rPr>
        <w:t xml:space="preserve"> </w:t>
      </w:r>
      <w:r w:rsidR="00636C3A" w:rsidRPr="0036427C">
        <w:rPr>
          <w:rFonts w:ascii="Book Antiqua" w:eastAsia="Book Antiqua" w:hAnsi="Book Antiqua" w:cs="Book Antiqua"/>
          <w:color w:val="000000"/>
        </w:rPr>
        <w:t>prognostic</w:t>
      </w:r>
      <w:r w:rsidR="00636C3A">
        <w:rPr>
          <w:rFonts w:ascii="Book Antiqua" w:eastAsia="Book Antiqua" w:hAnsi="Book Antiqua" w:cs="Book Antiqua"/>
          <w:color w:val="000000"/>
        </w:rPr>
        <w:t>a</w:t>
      </w:r>
      <w:r w:rsidR="00195550">
        <w:rPr>
          <w:rFonts w:ascii="Book Antiqua" w:eastAsia="Book Antiqua" w:hAnsi="Book Antiqua" w:cs="Book Antiqua"/>
          <w:color w:val="000000"/>
        </w:rPr>
        <w:t>tion</w:t>
      </w:r>
      <w:r w:rsidR="00636C3A" w:rsidRPr="0036427C" w:rsidDel="00636C3A">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measures</w:t>
      </w:r>
      <w:r w:rsidR="003E423A" w:rsidRPr="0036427C">
        <w:rPr>
          <w:rFonts w:ascii="Book Antiqua" w:eastAsia="Book Antiqua" w:hAnsi="Book Antiqua" w:cs="Book Antiqua"/>
          <w:color w:val="000000"/>
          <w:vertAlign w:val="superscript"/>
        </w:rPr>
        <w:t>[</w:t>
      </w:r>
      <w:proofErr w:type="gramEnd"/>
      <w:r w:rsidR="003E423A" w:rsidRPr="0036427C">
        <w:rPr>
          <w:rFonts w:ascii="Book Antiqua" w:eastAsia="Book Antiqua" w:hAnsi="Book Antiqua" w:cs="Book Antiqua"/>
          <w:color w:val="000000"/>
          <w:vertAlign w:val="superscript"/>
        </w:rPr>
        <w:t>59]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3E423A"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33.9%,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Brazilian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rates</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 xml:space="preserve">in </w:t>
      </w:r>
      <w:r w:rsidR="00195550" w:rsidRPr="0036427C">
        <w:rPr>
          <w:rFonts w:ascii="Book Antiqua" w:eastAsia="Book Antiqua" w:hAnsi="Book Antiqua" w:cs="Book Antiqua"/>
          <w:color w:val="000000"/>
        </w:rPr>
        <w:t xml:space="preserve">ACLF patients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39</w:t>
      </w:r>
      <w:proofErr w:type="gramStart"/>
      <w:r w:rsidRPr="0036427C">
        <w:rPr>
          <w:rFonts w:ascii="Book Antiqua" w:eastAsia="Book Antiqua" w:hAnsi="Book Antiqua" w:cs="Book Antiqua"/>
          <w:color w:val="000000"/>
        </w:rPr>
        <w:t>%</w:t>
      </w:r>
      <w:r w:rsidR="003E423A" w:rsidRPr="0036427C">
        <w:rPr>
          <w:rFonts w:ascii="Book Antiqua" w:eastAsia="Book Antiqua" w:hAnsi="Book Antiqua" w:cs="Book Antiqua"/>
          <w:color w:val="000000"/>
          <w:vertAlign w:val="superscript"/>
        </w:rPr>
        <w:t>[</w:t>
      </w:r>
      <w:proofErr w:type="gramEnd"/>
      <w:r w:rsidR="003E423A" w:rsidRPr="0036427C">
        <w:rPr>
          <w:rFonts w:ascii="Book Antiqua" w:eastAsia="Book Antiqua" w:hAnsi="Book Antiqua" w:cs="Book Antiqua"/>
          <w:color w:val="000000"/>
          <w:vertAlign w:val="superscript"/>
        </w:rPr>
        <w:t>56,60]</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Within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2013</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DF337B" w:rsidRPr="0036427C">
        <w:rPr>
          <w:rFonts w:ascii="Book Antiqua" w:eastAsia="Book Antiqua" w:hAnsi="Book Antiqua" w:cs="Book Antiqua"/>
          <w:color w:val="000000"/>
        </w:rPr>
        <w:t xml:space="preserve">Figure </w:t>
      </w:r>
      <w:r w:rsidRPr="0036427C">
        <w:rPr>
          <w:rFonts w:ascii="Book Antiqua" w:eastAsia="Book Antiqua" w:hAnsi="Book Antiqua" w:cs="Book Antiqua"/>
          <w:color w:val="000000"/>
        </w:rPr>
        <w:t>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0C328D" w:rsidRPr="0036427C">
        <w:rPr>
          <w:rFonts w:ascii="Book Antiqua" w:eastAsia="Book Antiqua" w:hAnsi="Book Antiqua" w:cs="Book Antiqua"/>
          <w:color w:val="000000"/>
        </w:rPr>
        <w:t>m</w:t>
      </w:r>
      <w:r w:rsidR="000C328D">
        <w:rPr>
          <w:rFonts w:ascii="Book Antiqua" w:eastAsia="Book Antiqua" w:hAnsi="Book Antiqua" w:cs="Book Antiqua"/>
          <w:color w:val="000000"/>
        </w:rPr>
        <w:t>ost</w:t>
      </w:r>
      <w:r w:rsidR="000C328D" w:rsidRPr="0036427C">
        <w:rPr>
          <w:rFonts w:ascii="Book Antiqua" w:eastAsia="Book Antiqua" w:hAnsi="Book Antiqua" w:cs="Book Antiqua"/>
          <w:color w:val="000000"/>
        </w:rPr>
        <w:t xml:space="preserve">ly </w:t>
      </w:r>
      <w:r w:rsidR="000C328D">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BF30CB">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506170" w:rsidRPr="0036427C">
        <w:rPr>
          <w:rFonts w:ascii="Book Antiqua" w:eastAsia="Book Antiqua" w:hAnsi="Book Antiqua" w:cs="Book Antiqua"/>
          <w:color w:val="000000"/>
          <w:vertAlign w:val="superscript"/>
        </w:rPr>
        <w:t>[61-89]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00BF30CB">
        <w:rPr>
          <w:rFonts w:ascii="Book Antiqua" w:eastAsia="Book Antiqua" w:hAnsi="Book Antiqua" w:cs="Book Antiqua"/>
          <w:color w:val="000000"/>
        </w:rPr>
        <w:t xml:space="preserve">more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00BF30CB">
        <w:rPr>
          <w:rFonts w:ascii="Book Antiqua" w:eastAsia="Book Antiqua" w:hAnsi="Book Antiqua" w:cs="Book Antiqua"/>
          <w:color w:val="000000"/>
        </w:rPr>
        <w:t xml:space="preserve">prognosticated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AOVH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underwent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447BBA" w:rsidRPr="0036427C">
        <w:rPr>
          <w:rFonts w:ascii="Book Antiqua" w:eastAsia="Book Antiqua" w:hAnsi="Book Antiqua" w:cs="Book Antiqua"/>
          <w:color w:val="000000"/>
        </w:rPr>
        <w:t xml:space="preserve">Figure </w:t>
      </w:r>
      <w:r w:rsidRPr="0036427C">
        <w:rPr>
          <w:rFonts w:ascii="Book Antiqua" w:eastAsia="Book Antiqua" w:hAnsi="Book Antiqua" w:cs="Book Antiqua"/>
          <w:color w:val="000000"/>
        </w:rPr>
        <w:t>3).</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CONCLUSION</w:t>
      </w:r>
    </w:p>
    <w:p w:rsidR="00A77B3E" w:rsidRPr="0036427C" w:rsidRDefault="00195550" w:rsidP="0036427C">
      <w:pPr>
        <w:spacing w:line="360" w:lineRule="auto"/>
        <w:jc w:val="both"/>
        <w:rPr>
          <w:rFonts w:ascii="Book Antiqua" w:hAnsi="Book Antiqua"/>
        </w:rPr>
      </w:pPr>
      <w:r>
        <w:rPr>
          <w:rFonts w:ascii="Book Antiqua" w:eastAsia="Book Antiqua" w:hAnsi="Book Antiqua" w:cs="Book Antiqua"/>
          <w:color w:val="000000"/>
        </w:rPr>
        <w:t xml:space="preserve">The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surpasses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9A0165">
        <w:rPr>
          <w:rFonts w:ascii="Book Antiqua" w:eastAsia="Book Antiqua" w:hAnsi="Book Antiqua" w:cs="Book Antiqua"/>
          <w:color w:val="000000"/>
        </w:rPr>
        <w:t>prognosticating</w:t>
      </w:r>
      <w:r w:rsidR="009A0165" w:rsidRPr="0036427C" w:rsidDel="009A0165">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004C2F89">
        <w:rPr>
          <w:rFonts w:ascii="Book Antiqua" w:eastAsia="Book Antiqua" w:hAnsi="Book Antiqua" w:cs="Book Antiqua"/>
          <w:color w:val="000000"/>
        </w:rPr>
        <w:t>mortality</w:t>
      </w:r>
      <w:r w:rsidR="004C2F89" w:rsidRPr="0036427C" w:rsidDel="004C2F89">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w:t>
      </w:r>
      <w:r>
        <w:rPr>
          <w:rFonts w:ascii="Book Antiqua" w:eastAsia="Book Antiqua" w:hAnsi="Book Antiqua" w:cs="Book Antiqua"/>
          <w:color w:val="000000"/>
        </w:rPr>
        <w: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adverse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outcomes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disease.</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ARTICLE</w:t>
      </w:r>
      <w:r w:rsidR="00EC53C3" w:rsidRPr="0036427C">
        <w:rPr>
          <w:rFonts w:ascii="Book Antiqua" w:eastAsia="Book Antiqua" w:hAnsi="Book Antiqua" w:cs="Book Antiqua"/>
          <w:b/>
          <w:caps/>
          <w:color w:val="000000"/>
          <w:u w:val="single"/>
        </w:rPr>
        <w:t xml:space="preserve"> </w:t>
      </w:r>
      <w:r w:rsidRPr="0036427C">
        <w:rPr>
          <w:rFonts w:ascii="Book Antiqua" w:eastAsia="Book Antiqua" w:hAnsi="Book Antiqua" w:cs="Book Antiqua"/>
          <w:b/>
          <w:caps/>
          <w:color w:val="000000"/>
          <w:u w:val="single"/>
        </w:rPr>
        <w:t>HIGHLIGHTS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background</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characterized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 xml:space="preserve">and is </w:t>
      </w:r>
      <w:r w:rsidRPr="0036427C">
        <w:rPr>
          <w:rFonts w:ascii="Book Antiqua" w:eastAsia="Book Antiqua" w:hAnsi="Book Antiqua" w:cs="Book Antiqua"/>
          <w:color w:val="000000"/>
        </w:rPr>
        <w:t>generally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secondary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implying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w:t>
      </w:r>
      <w:r w:rsidRPr="0036427C">
        <w:rPr>
          <w:rFonts w:ascii="Book Antiqua" w:eastAsia="Book Antiqua" w:hAnsi="Book Antiqua" w:cs="Book Antiqua"/>
          <w:bCs/>
          <w:color w:val="000000"/>
          <w:shd w:val="clear" w:color="auto" w:fill="FFFFFF"/>
        </w:rPr>
        <w:t>.</w:t>
      </w:r>
      <w:r w:rsidR="00EC53C3" w:rsidRPr="0036427C">
        <w:rPr>
          <w:rFonts w:ascii="Book Antiqua" w:eastAsia="Book Antiqua" w:hAnsi="Book Antiqua" w:cs="Book Antiqua"/>
          <w:bCs/>
          <w:color w:val="000000"/>
          <w:shd w:val="clear" w:color="auto" w:fill="FFFFFF"/>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consequences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reason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b/>
          <w:bCs/>
          <w:color w:val="000000"/>
          <w:shd w:val="clear" w:color="auto" w:fill="FFFFFF"/>
        </w:rPr>
        <w:t xml:space="preserve"> </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motivation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Association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Liver-Chronic-Liver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modified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intensive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Sequential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detects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A915E6" w:rsidRPr="0036427C">
        <w:rPr>
          <w:rFonts w:ascii="Book Antiqua" w:eastAsia="Book Antiqua" w:hAnsi="Book Antiqua" w:cs="Book Antiqua"/>
          <w:color w:val="000000"/>
        </w:rPr>
        <w:t>acute-on-chronic liver failure (ACLF)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003B6F2B" w:rsidRPr="0036427C">
        <w:rPr>
          <w:rFonts w:ascii="Book Antiqua" w:eastAsia="Book Antiqua" w:hAnsi="Book Antiqua" w:cs="Book Antiqua"/>
          <w:color w:val="000000"/>
        </w:rPr>
        <w:t>acute decompensation (AD)</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classifying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grades</w:t>
      </w:r>
      <w:r w:rsidRPr="0036427C">
        <w:rPr>
          <w:rFonts w:ascii="Book Antiqua" w:eastAsia="Book Antiqua" w:hAnsi="Book Antiqua" w:cs="Book Antiqua"/>
          <w:bCs/>
          <w:color w:val="000000"/>
          <w:shd w:val="clear" w:color="auto" w:fill="FFFFFF"/>
        </w:rPr>
        <w:t>.</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objectives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investigate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role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9A29B2">
        <w:rPr>
          <w:rFonts w:ascii="Book Antiqua" w:eastAsia="Book Antiqua" w:hAnsi="Book Antiqua" w:cs="Book Antiqua"/>
          <w:color w:val="000000"/>
          <w:shd w:val="clear" w:color="auto" w:fill="FFFFFF"/>
        </w:rPr>
        <w:t>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ability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prognosticating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methods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This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literature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standardized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search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method,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conducted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steps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following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guidelines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reporting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systematic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out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PRISMA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statement.</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specific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keywords,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relevant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PubMed,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ScienceDirect,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BioMed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Central-BMC.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databases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(MSc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potentially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eligible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generated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titles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abstracts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screened.</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results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Most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included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identify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findings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analysis,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revealed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preferable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 xml:space="preserve">in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greatest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overall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180,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365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conclusions</w:t>
      </w:r>
    </w:p>
    <w:p w:rsidR="00A77B3E" w:rsidRPr="0036427C" w:rsidRDefault="009A29B2" w:rsidP="0036427C">
      <w:pPr>
        <w:spacing w:line="360" w:lineRule="auto"/>
        <w:jc w:val="both"/>
        <w:rPr>
          <w:rFonts w:ascii="Book Antiqua" w:hAnsi="Book Antiqua"/>
        </w:rPr>
      </w:pPr>
      <w:r>
        <w:rPr>
          <w:rFonts w:ascii="Book Antiqua" w:eastAsia="Book Antiqua" w:hAnsi="Book Antiqua" w:cs="Book Antiqua"/>
          <w:color w:val="000000"/>
        </w:rPr>
        <w:t xml:space="preserve">The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surpasse</w:t>
      </w:r>
      <w:r>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prognosis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lastRenderedPageBreak/>
        <w:t>predicting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w:t>
      </w:r>
      <w:r>
        <w:rPr>
          <w:rFonts w:ascii="Book Antiqua" w:eastAsia="Book Antiqua" w:hAnsi="Book Antiqua" w:cs="Book Antiqua"/>
          <w:color w:val="000000"/>
        </w:rPr>
        <w: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adverse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outcomes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disease.</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perspectives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Within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2013</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(mainly</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AOVH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underwent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LT.</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REFERENCES</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 </w:t>
      </w:r>
      <w:proofErr w:type="spellStart"/>
      <w:r w:rsidRPr="0036427C">
        <w:rPr>
          <w:rFonts w:ascii="Book Antiqua" w:hAnsi="Book Antiqua"/>
          <w:b/>
          <w:bCs/>
        </w:rPr>
        <w:t>Praktiknjo</w:t>
      </w:r>
      <w:proofErr w:type="spellEnd"/>
      <w:r w:rsidRPr="0036427C">
        <w:rPr>
          <w:rFonts w:ascii="Book Antiqua" w:hAnsi="Book Antiqua"/>
          <w:b/>
          <w:bCs/>
        </w:rPr>
        <w:t xml:space="preserve"> M</w:t>
      </w:r>
      <w:r w:rsidRPr="0036427C">
        <w:rPr>
          <w:rFonts w:ascii="Book Antiqua" w:hAnsi="Book Antiqua"/>
        </w:rPr>
        <w:t xml:space="preserve">, </w:t>
      </w:r>
      <w:proofErr w:type="spellStart"/>
      <w:r w:rsidRPr="0036427C">
        <w:rPr>
          <w:rFonts w:ascii="Book Antiqua" w:hAnsi="Book Antiqua"/>
        </w:rPr>
        <w:t>Clees</w:t>
      </w:r>
      <w:proofErr w:type="spellEnd"/>
      <w:r w:rsidRPr="0036427C">
        <w:rPr>
          <w:rFonts w:ascii="Book Antiqua" w:hAnsi="Book Antiqua"/>
        </w:rPr>
        <w:t xml:space="preserve"> C, </w:t>
      </w:r>
      <w:proofErr w:type="spellStart"/>
      <w:r w:rsidRPr="0036427C">
        <w:rPr>
          <w:rFonts w:ascii="Book Antiqua" w:hAnsi="Book Antiqua"/>
        </w:rPr>
        <w:t>Pigliacelli</w:t>
      </w:r>
      <w:proofErr w:type="spellEnd"/>
      <w:r w:rsidRPr="0036427C">
        <w:rPr>
          <w:rFonts w:ascii="Book Antiqua" w:hAnsi="Book Antiqua"/>
        </w:rPr>
        <w:t xml:space="preserve"> A, Fischer S, Jansen C, Lehmann J, </w:t>
      </w:r>
      <w:proofErr w:type="spellStart"/>
      <w:r w:rsidRPr="0036427C">
        <w:rPr>
          <w:rFonts w:ascii="Book Antiqua" w:hAnsi="Book Antiqua"/>
        </w:rPr>
        <w:t>Pohlmann</w:t>
      </w:r>
      <w:proofErr w:type="spellEnd"/>
      <w:r w:rsidRPr="0036427C">
        <w:rPr>
          <w:rFonts w:ascii="Book Antiqua" w:hAnsi="Book Antiqua"/>
        </w:rPr>
        <w:t xml:space="preserve"> A, </w:t>
      </w:r>
      <w:proofErr w:type="spellStart"/>
      <w:r w:rsidRPr="0036427C">
        <w:rPr>
          <w:rFonts w:ascii="Book Antiqua" w:hAnsi="Book Antiqua"/>
        </w:rPr>
        <w:t>Lattanzi</w:t>
      </w:r>
      <w:proofErr w:type="spellEnd"/>
      <w:r w:rsidRPr="0036427C">
        <w:rPr>
          <w:rFonts w:ascii="Book Antiqua" w:hAnsi="Book Antiqua"/>
        </w:rPr>
        <w:t xml:space="preserve"> B, </w:t>
      </w:r>
      <w:proofErr w:type="spellStart"/>
      <w:r w:rsidRPr="0036427C">
        <w:rPr>
          <w:rFonts w:ascii="Book Antiqua" w:hAnsi="Book Antiqua"/>
        </w:rPr>
        <w:t>Krabbe</w:t>
      </w:r>
      <w:proofErr w:type="spellEnd"/>
      <w:r w:rsidRPr="0036427C">
        <w:rPr>
          <w:rFonts w:ascii="Book Antiqua" w:hAnsi="Book Antiqua"/>
        </w:rPr>
        <w:t xml:space="preserve"> VK, </w:t>
      </w:r>
      <w:proofErr w:type="spellStart"/>
      <w:r w:rsidRPr="0036427C">
        <w:rPr>
          <w:rFonts w:ascii="Book Antiqua" w:hAnsi="Book Antiqua"/>
        </w:rPr>
        <w:t>Strassburg</w:t>
      </w:r>
      <w:proofErr w:type="spellEnd"/>
      <w:r w:rsidRPr="0036427C">
        <w:rPr>
          <w:rFonts w:ascii="Book Antiqua" w:hAnsi="Book Antiqua"/>
        </w:rPr>
        <w:t xml:space="preserve"> CP, Arroyo V, </w:t>
      </w:r>
      <w:proofErr w:type="spellStart"/>
      <w:r w:rsidRPr="0036427C">
        <w:rPr>
          <w:rFonts w:ascii="Book Antiqua" w:hAnsi="Book Antiqua"/>
        </w:rPr>
        <w:t>Merli</w:t>
      </w:r>
      <w:proofErr w:type="spellEnd"/>
      <w:r w:rsidRPr="0036427C">
        <w:rPr>
          <w:rFonts w:ascii="Book Antiqua" w:hAnsi="Book Antiqua"/>
        </w:rPr>
        <w:t xml:space="preserve"> M, Meyer C, </w:t>
      </w:r>
      <w:proofErr w:type="spellStart"/>
      <w:r w:rsidRPr="0036427C">
        <w:rPr>
          <w:rFonts w:ascii="Book Antiqua" w:hAnsi="Book Antiqua"/>
        </w:rPr>
        <w:t>Trebicka</w:t>
      </w:r>
      <w:proofErr w:type="spellEnd"/>
      <w:r w:rsidRPr="0036427C">
        <w:rPr>
          <w:rFonts w:ascii="Book Antiqua" w:hAnsi="Book Antiqua"/>
        </w:rPr>
        <w:t xml:space="preserve"> J. Sarcopenia Is Associated With Development of Acute-on-Chronic Liver Failure in Decompensated Liver Cirrhosis Receiving </w:t>
      </w:r>
      <w:proofErr w:type="spellStart"/>
      <w:r w:rsidRPr="0036427C">
        <w:rPr>
          <w:rFonts w:ascii="Book Antiqua" w:hAnsi="Book Antiqua"/>
        </w:rPr>
        <w:t>Transjugular</w:t>
      </w:r>
      <w:proofErr w:type="spellEnd"/>
      <w:r w:rsidRPr="0036427C">
        <w:rPr>
          <w:rFonts w:ascii="Book Antiqua" w:hAnsi="Book Antiqua"/>
        </w:rPr>
        <w:t xml:space="preserve"> Intrahepatic Portosystemic Shunt. </w:t>
      </w:r>
      <w:proofErr w:type="spellStart"/>
      <w:r w:rsidRPr="0036427C">
        <w:rPr>
          <w:rFonts w:ascii="Book Antiqua" w:hAnsi="Book Antiqua"/>
          <w:i/>
          <w:iCs/>
        </w:rPr>
        <w:t>Clin</w:t>
      </w:r>
      <w:proofErr w:type="spellEnd"/>
      <w:r w:rsidRPr="0036427C">
        <w:rPr>
          <w:rFonts w:ascii="Book Antiqua" w:hAnsi="Book Antiqua"/>
          <w:i/>
          <w:iCs/>
        </w:rPr>
        <w:t xml:space="preserve"> </w:t>
      </w:r>
      <w:proofErr w:type="spellStart"/>
      <w:r w:rsidRPr="0036427C">
        <w:rPr>
          <w:rFonts w:ascii="Book Antiqua" w:hAnsi="Book Antiqua"/>
          <w:i/>
          <w:iCs/>
        </w:rPr>
        <w:t>Transl</w:t>
      </w:r>
      <w:proofErr w:type="spellEnd"/>
      <w:r w:rsidRPr="0036427C">
        <w:rPr>
          <w:rFonts w:ascii="Book Antiqua" w:hAnsi="Book Antiqua"/>
          <w:i/>
          <w:iCs/>
        </w:rPr>
        <w:t xml:space="preserve"> </w:t>
      </w:r>
      <w:proofErr w:type="spellStart"/>
      <w:r w:rsidRPr="0036427C">
        <w:rPr>
          <w:rFonts w:ascii="Book Antiqua" w:hAnsi="Book Antiqua"/>
          <w:i/>
          <w:iCs/>
        </w:rPr>
        <w:t>Gastroenterol</w:t>
      </w:r>
      <w:proofErr w:type="spellEnd"/>
      <w:r w:rsidRPr="0036427C">
        <w:rPr>
          <w:rFonts w:ascii="Book Antiqua" w:hAnsi="Book Antiqua"/>
        </w:rPr>
        <w:t xml:space="preserve"> 2019; </w:t>
      </w:r>
      <w:r w:rsidRPr="0036427C">
        <w:rPr>
          <w:rFonts w:ascii="Book Antiqua" w:hAnsi="Book Antiqua"/>
          <w:b/>
          <w:bCs/>
        </w:rPr>
        <w:t>10</w:t>
      </w:r>
      <w:r w:rsidRPr="0036427C">
        <w:rPr>
          <w:rFonts w:ascii="Book Antiqua" w:hAnsi="Book Antiqua"/>
        </w:rPr>
        <w:t>: e00025 [PMID: 30939488 DOI: 10.14309/ctg.0000000000000025]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2 </w:t>
      </w:r>
      <w:proofErr w:type="gramStart"/>
      <w:r w:rsidRPr="0036427C">
        <w:rPr>
          <w:rFonts w:ascii="Book Antiqua" w:hAnsi="Book Antiqua"/>
          <w:b/>
          <w:bCs/>
        </w:rPr>
        <w:t>Cai</w:t>
      </w:r>
      <w:proofErr w:type="gramEnd"/>
      <w:r w:rsidRPr="0036427C">
        <w:rPr>
          <w:rFonts w:ascii="Book Antiqua" w:hAnsi="Book Antiqua"/>
          <w:b/>
          <w:bCs/>
        </w:rPr>
        <w:t xml:space="preserve"> JJ</w:t>
      </w:r>
      <w:r w:rsidRPr="0036427C">
        <w:rPr>
          <w:rFonts w:ascii="Book Antiqua" w:hAnsi="Book Antiqua"/>
        </w:rPr>
        <w:t xml:space="preserve">, Wang K, Jiang HQ, Han T. Characteristics, Risk Factors, and Adverse Outcomes of Hyperkalemia in Acute-on-Chronic Liver Failure Patients. </w:t>
      </w:r>
      <w:r w:rsidRPr="0036427C">
        <w:rPr>
          <w:rFonts w:ascii="Book Antiqua" w:hAnsi="Book Antiqua"/>
          <w:i/>
          <w:iCs/>
        </w:rPr>
        <w:t>Biomed Res Int</w:t>
      </w:r>
      <w:r w:rsidRPr="0036427C">
        <w:rPr>
          <w:rFonts w:ascii="Book Antiqua" w:hAnsi="Book Antiqua"/>
        </w:rPr>
        <w:t xml:space="preserve"> 2019; </w:t>
      </w:r>
      <w:r w:rsidRPr="0036427C">
        <w:rPr>
          <w:rFonts w:ascii="Book Antiqua" w:hAnsi="Book Antiqua"/>
          <w:b/>
          <w:bCs/>
        </w:rPr>
        <w:t>2019</w:t>
      </w:r>
      <w:r w:rsidRPr="0036427C">
        <w:rPr>
          <w:rFonts w:ascii="Book Antiqua" w:hAnsi="Book Antiqua"/>
        </w:rPr>
        <w:t>: 6025726 [PMID: 30937312 DOI: 10.1155/2019/6025726]</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3 </w:t>
      </w:r>
      <w:r w:rsidRPr="0036427C">
        <w:rPr>
          <w:rFonts w:ascii="Book Antiqua" w:hAnsi="Book Antiqua"/>
          <w:b/>
          <w:bCs/>
        </w:rPr>
        <w:t>Wilde B</w:t>
      </w:r>
      <w:r w:rsidRPr="0036427C">
        <w:rPr>
          <w:rFonts w:ascii="Book Antiqua" w:hAnsi="Book Antiqua"/>
        </w:rPr>
        <w:t xml:space="preserve">, </w:t>
      </w:r>
      <w:proofErr w:type="spellStart"/>
      <w:r w:rsidRPr="0036427C">
        <w:rPr>
          <w:rFonts w:ascii="Book Antiqua" w:hAnsi="Book Antiqua"/>
        </w:rPr>
        <w:t>Katsounas</w:t>
      </w:r>
      <w:proofErr w:type="spellEnd"/>
      <w:r w:rsidRPr="0036427C">
        <w:rPr>
          <w:rFonts w:ascii="Book Antiqua" w:hAnsi="Book Antiqua"/>
        </w:rPr>
        <w:t xml:space="preserve"> A. Immune Dysfunction and Albumin-Related Immunity in Liver Cirrhosis.</w:t>
      </w:r>
      <w:proofErr w:type="gramEnd"/>
      <w:r w:rsidRPr="0036427C">
        <w:rPr>
          <w:rFonts w:ascii="Book Antiqua" w:hAnsi="Book Antiqua"/>
        </w:rPr>
        <w:t xml:space="preserve"> </w:t>
      </w:r>
      <w:r w:rsidRPr="0036427C">
        <w:rPr>
          <w:rFonts w:ascii="Book Antiqua" w:hAnsi="Book Antiqua"/>
          <w:i/>
          <w:iCs/>
        </w:rPr>
        <w:t xml:space="preserve">Mediators </w:t>
      </w:r>
      <w:proofErr w:type="spellStart"/>
      <w:r w:rsidRPr="0036427C">
        <w:rPr>
          <w:rFonts w:ascii="Book Antiqua" w:hAnsi="Book Antiqua"/>
          <w:i/>
          <w:iCs/>
        </w:rPr>
        <w:t>Inflamm</w:t>
      </w:r>
      <w:proofErr w:type="spellEnd"/>
      <w:r w:rsidRPr="0036427C">
        <w:rPr>
          <w:rFonts w:ascii="Book Antiqua" w:hAnsi="Book Antiqua"/>
        </w:rPr>
        <w:t xml:space="preserve"> 2019; </w:t>
      </w:r>
      <w:r w:rsidRPr="0036427C">
        <w:rPr>
          <w:rFonts w:ascii="Book Antiqua" w:hAnsi="Book Antiqua"/>
          <w:b/>
          <w:bCs/>
        </w:rPr>
        <w:t>2019</w:t>
      </w:r>
      <w:r w:rsidRPr="0036427C">
        <w:rPr>
          <w:rFonts w:ascii="Book Antiqua" w:hAnsi="Book Antiqua"/>
        </w:rPr>
        <w:t>: 7537649 [PMID: 30930689 DOI: 10.1155/2019/7537649]</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4 </w:t>
      </w:r>
      <w:r w:rsidRPr="0036427C">
        <w:rPr>
          <w:rFonts w:ascii="Book Antiqua" w:hAnsi="Book Antiqua"/>
          <w:b/>
          <w:bCs/>
        </w:rPr>
        <w:t>Patil V</w:t>
      </w:r>
      <w:r w:rsidRPr="0036427C">
        <w:rPr>
          <w:rFonts w:ascii="Book Antiqua" w:hAnsi="Book Antiqua"/>
        </w:rPr>
        <w:t>, Jain M, Venkataraman J. Paracentesis-induced acute kidney injury in decompensated cirrhosis - prevalence and predictors.</w:t>
      </w:r>
      <w:proofErr w:type="gramEnd"/>
      <w:r w:rsidRPr="0036427C">
        <w:rPr>
          <w:rFonts w:ascii="Book Antiqua" w:hAnsi="Book Antiqua"/>
        </w:rPr>
        <w:t xml:space="preserve"> </w:t>
      </w:r>
      <w:r w:rsidRPr="0036427C">
        <w:rPr>
          <w:rFonts w:ascii="Book Antiqua" w:hAnsi="Book Antiqua"/>
          <w:i/>
          <w:iCs/>
        </w:rPr>
        <w:t>Clin Exp Hepatol</w:t>
      </w:r>
      <w:r w:rsidRPr="0036427C">
        <w:rPr>
          <w:rFonts w:ascii="Book Antiqua" w:hAnsi="Book Antiqua"/>
        </w:rPr>
        <w:t xml:space="preserve"> 2019; </w:t>
      </w:r>
      <w:r w:rsidRPr="0036427C">
        <w:rPr>
          <w:rFonts w:ascii="Book Antiqua" w:hAnsi="Book Antiqua"/>
          <w:b/>
          <w:bCs/>
        </w:rPr>
        <w:t>5</w:t>
      </w:r>
      <w:r w:rsidRPr="0036427C">
        <w:rPr>
          <w:rFonts w:ascii="Book Antiqua" w:hAnsi="Book Antiqua"/>
        </w:rPr>
        <w:t>: 55-59 [PMID: 30915407 DOI: 10.5114/ceh.2019.83157]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 </w:t>
      </w:r>
      <w:r w:rsidRPr="0036427C">
        <w:rPr>
          <w:rFonts w:ascii="Book Antiqua" w:hAnsi="Book Antiqua"/>
          <w:b/>
          <w:bCs/>
        </w:rPr>
        <w:t>Moore KP</w:t>
      </w:r>
      <w:r w:rsidRPr="0036427C">
        <w:rPr>
          <w:rFonts w:ascii="Book Antiqua" w:hAnsi="Book Antiqua"/>
        </w:rPr>
        <w:t xml:space="preserve">, Wong F, </w:t>
      </w:r>
      <w:proofErr w:type="spellStart"/>
      <w:r w:rsidRPr="0036427C">
        <w:rPr>
          <w:rFonts w:ascii="Book Antiqua" w:hAnsi="Book Antiqua"/>
        </w:rPr>
        <w:t>Gines</w:t>
      </w:r>
      <w:proofErr w:type="spellEnd"/>
      <w:r w:rsidRPr="0036427C">
        <w:rPr>
          <w:rFonts w:ascii="Book Antiqua" w:hAnsi="Book Antiqua"/>
        </w:rPr>
        <w:t xml:space="preserve"> P, </w:t>
      </w:r>
      <w:proofErr w:type="spellStart"/>
      <w:r w:rsidRPr="0036427C">
        <w:rPr>
          <w:rFonts w:ascii="Book Antiqua" w:hAnsi="Book Antiqua"/>
        </w:rPr>
        <w:t>Bernardi</w:t>
      </w:r>
      <w:proofErr w:type="spellEnd"/>
      <w:r w:rsidRPr="0036427C">
        <w:rPr>
          <w:rFonts w:ascii="Book Antiqua" w:hAnsi="Book Antiqua"/>
        </w:rPr>
        <w:t xml:space="preserve"> M, Ochs A, Salerno F, </w:t>
      </w:r>
      <w:proofErr w:type="spellStart"/>
      <w:r w:rsidRPr="0036427C">
        <w:rPr>
          <w:rFonts w:ascii="Book Antiqua" w:hAnsi="Book Antiqua"/>
        </w:rPr>
        <w:t>Angeli</w:t>
      </w:r>
      <w:proofErr w:type="spellEnd"/>
      <w:r w:rsidRPr="0036427C">
        <w:rPr>
          <w:rFonts w:ascii="Book Antiqua" w:hAnsi="Book Antiqua"/>
        </w:rPr>
        <w:t xml:space="preserve"> P, </w:t>
      </w:r>
      <w:proofErr w:type="spellStart"/>
      <w:r w:rsidRPr="0036427C">
        <w:rPr>
          <w:rFonts w:ascii="Book Antiqua" w:hAnsi="Book Antiqua"/>
        </w:rPr>
        <w:t>Porayko</w:t>
      </w:r>
      <w:proofErr w:type="spellEnd"/>
      <w:r w:rsidRPr="0036427C">
        <w:rPr>
          <w:rFonts w:ascii="Book Antiqua" w:hAnsi="Book Antiqua"/>
        </w:rPr>
        <w:t xml:space="preserve"> M, Moreau R, Garcia-Tsao G, Jimenez W, </w:t>
      </w:r>
      <w:proofErr w:type="spellStart"/>
      <w:r w:rsidRPr="0036427C">
        <w:rPr>
          <w:rFonts w:ascii="Book Antiqua" w:hAnsi="Book Antiqua"/>
        </w:rPr>
        <w:t>Planas</w:t>
      </w:r>
      <w:proofErr w:type="spellEnd"/>
      <w:r w:rsidRPr="0036427C">
        <w:rPr>
          <w:rFonts w:ascii="Book Antiqua" w:hAnsi="Book Antiqua"/>
        </w:rPr>
        <w:t xml:space="preserve"> R, Arroyo V. The management of ascites </w:t>
      </w:r>
      <w:r w:rsidRPr="0036427C">
        <w:rPr>
          <w:rFonts w:ascii="Book Antiqua" w:hAnsi="Book Antiqua"/>
        </w:rPr>
        <w:lastRenderedPageBreak/>
        <w:t xml:space="preserve">in cirrhosis: report on the consensus conference of the International Ascites Club. </w:t>
      </w:r>
      <w:r w:rsidRPr="0036427C">
        <w:rPr>
          <w:rFonts w:ascii="Book Antiqua" w:hAnsi="Book Antiqua"/>
          <w:i/>
          <w:iCs/>
        </w:rPr>
        <w:t>Hepatology</w:t>
      </w:r>
      <w:r w:rsidRPr="0036427C">
        <w:rPr>
          <w:rFonts w:ascii="Book Antiqua" w:hAnsi="Book Antiqua"/>
        </w:rPr>
        <w:t xml:space="preserve"> 2003; </w:t>
      </w:r>
      <w:r w:rsidRPr="0036427C">
        <w:rPr>
          <w:rFonts w:ascii="Book Antiqua" w:hAnsi="Book Antiqua"/>
          <w:b/>
          <w:bCs/>
        </w:rPr>
        <w:t>38</w:t>
      </w:r>
      <w:r w:rsidRPr="0036427C">
        <w:rPr>
          <w:rFonts w:ascii="Book Antiqua" w:hAnsi="Book Antiqua"/>
        </w:rPr>
        <w:t>: 258-266 [PMID: 12830009 DOI: 10.1053/jhep.2003.50315]</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6 </w:t>
      </w:r>
      <w:proofErr w:type="spellStart"/>
      <w:r w:rsidRPr="0036427C">
        <w:rPr>
          <w:rFonts w:ascii="Book Antiqua" w:hAnsi="Book Antiqua"/>
          <w:b/>
          <w:bCs/>
        </w:rPr>
        <w:t>Blei</w:t>
      </w:r>
      <w:proofErr w:type="spellEnd"/>
      <w:r w:rsidRPr="0036427C">
        <w:rPr>
          <w:rFonts w:ascii="Book Antiqua" w:hAnsi="Book Antiqua"/>
          <w:b/>
          <w:bCs/>
        </w:rPr>
        <w:t xml:space="preserve"> AT</w:t>
      </w:r>
      <w:r w:rsidRPr="0036427C">
        <w:rPr>
          <w:rFonts w:ascii="Book Antiqua" w:hAnsi="Book Antiqua"/>
        </w:rPr>
        <w:t>, Córdoba J; Practice Parameters Committee of the American College of Gastroenterology.</w:t>
      </w:r>
      <w:proofErr w:type="gramEnd"/>
      <w:r w:rsidRPr="0036427C">
        <w:rPr>
          <w:rFonts w:ascii="Book Antiqua" w:hAnsi="Book Antiqua"/>
        </w:rPr>
        <w:t xml:space="preserve"> </w:t>
      </w:r>
      <w:proofErr w:type="gramStart"/>
      <w:r w:rsidRPr="0036427C">
        <w:rPr>
          <w:rFonts w:ascii="Book Antiqua" w:hAnsi="Book Antiqua"/>
        </w:rPr>
        <w:t>Hepatic Encephalopathy.</w:t>
      </w:r>
      <w:proofErr w:type="gramEnd"/>
      <w:r w:rsidRPr="0036427C">
        <w:rPr>
          <w:rFonts w:ascii="Book Antiqua" w:hAnsi="Book Antiqua"/>
        </w:rPr>
        <w:t xml:space="preserve"> </w:t>
      </w:r>
      <w:r w:rsidRPr="0036427C">
        <w:rPr>
          <w:rFonts w:ascii="Book Antiqua" w:hAnsi="Book Antiqua"/>
          <w:i/>
          <w:iCs/>
        </w:rPr>
        <w:t>Am J Gastroenterol</w:t>
      </w:r>
      <w:r w:rsidRPr="0036427C">
        <w:rPr>
          <w:rFonts w:ascii="Book Antiqua" w:hAnsi="Book Antiqua"/>
        </w:rPr>
        <w:t xml:space="preserve"> 2001; </w:t>
      </w:r>
      <w:r w:rsidRPr="0036427C">
        <w:rPr>
          <w:rFonts w:ascii="Book Antiqua" w:hAnsi="Book Antiqua"/>
          <w:b/>
          <w:bCs/>
        </w:rPr>
        <w:t>96</w:t>
      </w:r>
      <w:r w:rsidRPr="0036427C">
        <w:rPr>
          <w:rFonts w:ascii="Book Antiqua" w:hAnsi="Book Antiqua"/>
        </w:rPr>
        <w:t>: 1968-1976 [PMID: 11467622 DOI: 10.1111/j.1572-0241.2001.03964.x]</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7 </w:t>
      </w:r>
      <w:r w:rsidRPr="0036427C">
        <w:rPr>
          <w:rFonts w:ascii="Book Antiqua" w:hAnsi="Book Antiqua"/>
          <w:b/>
          <w:bCs/>
        </w:rPr>
        <w:t>Garcia-Tsao G</w:t>
      </w:r>
      <w:r w:rsidRPr="0036427C">
        <w:rPr>
          <w:rFonts w:ascii="Book Antiqua" w:hAnsi="Book Antiqua"/>
        </w:rPr>
        <w:t>, Bosch J. Management of varices and variceal hemorrhage in cirrhosis.</w:t>
      </w:r>
      <w:proofErr w:type="gramEnd"/>
      <w:r w:rsidRPr="0036427C">
        <w:rPr>
          <w:rFonts w:ascii="Book Antiqua" w:hAnsi="Book Antiqua"/>
        </w:rPr>
        <w:t xml:space="preserve"> </w:t>
      </w:r>
      <w:r w:rsidRPr="0036427C">
        <w:rPr>
          <w:rFonts w:ascii="Book Antiqua" w:hAnsi="Book Antiqua"/>
          <w:i/>
          <w:iCs/>
        </w:rPr>
        <w:t xml:space="preserve">N </w:t>
      </w:r>
      <w:proofErr w:type="spellStart"/>
      <w:r w:rsidRPr="0036427C">
        <w:rPr>
          <w:rFonts w:ascii="Book Antiqua" w:hAnsi="Book Antiqua"/>
          <w:i/>
          <w:iCs/>
        </w:rPr>
        <w:t>Engl</w:t>
      </w:r>
      <w:proofErr w:type="spellEnd"/>
      <w:r w:rsidRPr="0036427C">
        <w:rPr>
          <w:rFonts w:ascii="Book Antiqua" w:hAnsi="Book Antiqua"/>
          <w:i/>
          <w:iCs/>
        </w:rPr>
        <w:t xml:space="preserve"> J Med</w:t>
      </w:r>
      <w:r w:rsidRPr="0036427C">
        <w:rPr>
          <w:rFonts w:ascii="Book Antiqua" w:hAnsi="Book Antiqua"/>
        </w:rPr>
        <w:t xml:space="preserve"> 2010; </w:t>
      </w:r>
      <w:r w:rsidRPr="0036427C">
        <w:rPr>
          <w:rFonts w:ascii="Book Antiqua" w:hAnsi="Book Antiqua"/>
          <w:b/>
          <w:bCs/>
        </w:rPr>
        <w:t>362</w:t>
      </w:r>
      <w:r w:rsidRPr="0036427C">
        <w:rPr>
          <w:rFonts w:ascii="Book Antiqua" w:hAnsi="Book Antiqua"/>
        </w:rPr>
        <w:t>: 823-832 [PMID: 20200386 DOI: 10.1056/NEJMra0901512]</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 </w:t>
      </w:r>
      <w:proofErr w:type="spellStart"/>
      <w:r w:rsidRPr="0036427C">
        <w:rPr>
          <w:rFonts w:ascii="Book Antiqua" w:hAnsi="Book Antiqua"/>
          <w:b/>
          <w:bCs/>
        </w:rPr>
        <w:t>Arvaniti</w:t>
      </w:r>
      <w:proofErr w:type="spellEnd"/>
      <w:r w:rsidRPr="0036427C">
        <w:rPr>
          <w:rFonts w:ascii="Book Antiqua" w:hAnsi="Book Antiqua"/>
          <w:b/>
          <w:bCs/>
        </w:rPr>
        <w:t xml:space="preserve"> V</w:t>
      </w:r>
      <w:r w:rsidRPr="0036427C">
        <w:rPr>
          <w:rFonts w:ascii="Book Antiqua" w:hAnsi="Book Antiqua"/>
        </w:rPr>
        <w:t xml:space="preserve">, D'Amico G, </w:t>
      </w:r>
      <w:proofErr w:type="spellStart"/>
      <w:r w:rsidRPr="0036427C">
        <w:rPr>
          <w:rFonts w:ascii="Book Antiqua" w:hAnsi="Book Antiqua"/>
        </w:rPr>
        <w:t>Fede</w:t>
      </w:r>
      <w:proofErr w:type="spellEnd"/>
      <w:r w:rsidRPr="0036427C">
        <w:rPr>
          <w:rFonts w:ascii="Book Antiqua" w:hAnsi="Book Antiqua"/>
        </w:rPr>
        <w:t xml:space="preserve"> G, </w:t>
      </w:r>
      <w:proofErr w:type="spellStart"/>
      <w:r w:rsidRPr="0036427C">
        <w:rPr>
          <w:rFonts w:ascii="Book Antiqua" w:hAnsi="Book Antiqua"/>
        </w:rPr>
        <w:t>Manousou</w:t>
      </w:r>
      <w:proofErr w:type="spellEnd"/>
      <w:r w:rsidRPr="0036427C">
        <w:rPr>
          <w:rFonts w:ascii="Book Antiqua" w:hAnsi="Book Antiqua"/>
        </w:rPr>
        <w:t xml:space="preserve"> P, </w:t>
      </w:r>
      <w:proofErr w:type="spellStart"/>
      <w:r w:rsidRPr="0036427C">
        <w:rPr>
          <w:rFonts w:ascii="Book Antiqua" w:hAnsi="Book Antiqua"/>
        </w:rPr>
        <w:t>Tsochatzis</w:t>
      </w:r>
      <w:proofErr w:type="spellEnd"/>
      <w:r w:rsidRPr="0036427C">
        <w:rPr>
          <w:rFonts w:ascii="Book Antiqua" w:hAnsi="Book Antiqua"/>
        </w:rPr>
        <w:t xml:space="preserve"> E, </w:t>
      </w:r>
      <w:proofErr w:type="spellStart"/>
      <w:r w:rsidRPr="0036427C">
        <w:rPr>
          <w:rFonts w:ascii="Book Antiqua" w:hAnsi="Book Antiqua"/>
        </w:rPr>
        <w:t>Pleguezuelo</w:t>
      </w:r>
      <w:proofErr w:type="spellEnd"/>
      <w:r w:rsidRPr="0036427C">
        <w:rPr>
          <w:rFonts w:ascii="Book Antiqua" w:hAnsi="Book Antiqua"/>
        </w:rPr>
        <w:t xml:space="preserve"> M, Burroughs AK. Infections in patients with cirrhosis increase mortality four-fold and should be used in determining prognosis. </w:t>
      </w:r>
      <w:r w:rsidRPr="0036427C">
        <w:rPr>
          <w:rFonts w:ascii="Book Antiqua" w:hAnsi="Book Antiqua"/>
          <w:i/>
          <w:iCs/>
        </w:rPr>
        <w:t>Gastroenterology</w:t>
      </w:r>
      <w:r w:rsidRPr="0036427C">
        <w:rPr>
          <w:rFonts w:ascii="Book Antiqua" w:hAnsi="Book Antiqua"/>
        </w:rPr>
        <w:t xml:space="preserve"> 2010; </w:t>
      </w:r>
      <w:r w:rsidRPr="0036427C">
        <w:rPr>
          <w:rFonts w:ascii="Book Antiqua" w:hAnsi="Book Antiqua"/>
          <w:b/>
          <w:bCs/>
        </w:rPr>
        <w:t>139</w:t>
      </w:r>
      <w:r w:rsidRPr="0036427C">
        <w:rPr>
          <w:rFonts w:ascii="Book Antiqua" w:hAnsi="Book Antiqua"/>
        </w:rPr>
        <w:t>: 1246-1256, 1256.e1-1256.e5 [PMID: 20558165 DOI: 10.1053/j.gastro.2010.06.019]</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9 </w:t>
      </w:r>
      <w:proofErr w:type="spellStart"/>
      <w:r w:rsidR="004A36AE" w:rsidRPr="0036427C">
        <w:rPr>
          <w:rFonts w:ascii="Book Antiqua" w:hAnsi="Book Antiqua"/>
          <w:b/>
          <w:bCs/>
        </w:rPr>
        <w:t>Gustot</w:t>
      </w:r>
      <w:proofErr w:type="spellEnd"/>
      <w:r w:rsidR="004A36AE" w:rsidRPr="0036427C">
        <w:rPr>
          <w:rFonts w:ascii="Book Antiqua" w:hAnsi="Book Antiqua"/>
          <w:b/>
          <w:bCs/>
        </w:rPr>
        <w:t xml:space="preserve"> T</w:t>
      </w:r>
      <w:r w:rsidR="004A36AE" w:rsidRPr="0036427C">
        <w:rPr>
          <w:rFonts w:ascii="Book Antiqua" w:hAnsi="Book Antiqua"/>
          <w:bCs/>
        </w:rPr>
        <w:t xml:space="preserve">, Durand F, </w:t>
      </w:r>
      <w:proofErr w:type="spellStart"/>
      <w:r w:rsidR="004A36AE" w:rsidRPr="0036427C">
        <w:rPr>
          <w:rFonts w:ascii="Book Antiqua" w:hAnsi="Book Antiqua"/>
          <w:bCs/>
        </w:rPr>
        <w:t>Lebrec</w:t>
      </w:r>
      <w:proofErr w:type="spellEnd"/>
      <w:r w:rsidR="004A36AE" w:rsidRPr="0036427C">
        <w:rPr>
          <w:rFonts w:ascii="Book Antiqua" w:hAnsi="Book Antiqua"/>
          <w:bCs/>
        </w:rPr>
        <w:t xml:space="preserve"> D, Vincent JL, Moreau R. Severe sepsis in cirrhosis. </w:t>
      </w:r>
      <w:r w:rsidR="004A36AE" w:rsidRPr="0036427C">
        <w:rPr>
          <w:rFonts w:ascii="Book Antiqua" w:hAnsi="Book Antiqua"/>
          <w:bCs/>
          <w:i/>
        </w:rPr>
        <w:t>Hepatology</w:t>
      </w:r>
      <w:r w:rsidR="004A36AE" w:rsidRPr="0036427C">
        <w:rPr>
          <w:rFonts w:ascii="Book Antiqua" w:hAnsi="Book Antiqua"/>
          <w:bCs/>
        </w:rPr>
        <w:t xml:space="preserve"> 2009; </w:t>
      </w:r>
      <w:r w:rsidR="004A36AE" w:rsidRPr="0036427C">
        <w:rPr>
          <w:rFonts w:ascii="Book Antiqua" w:hAnsi="Book Antiqua"/>
          <w:b/>
          <w:bCs/>
        </w:rPr>
        <w:t>50:</w:t>
      </w:r>
      <w:r w:rsidR="004A36AE" w:rsidRPr="0036427C">
        <w:rPr>
          <w:rFonts w:ascii="Book Antiqua" w:hAnsi="Book Antiqua"/>
          <w:bCs/>
        </w:rPr>
        <w:t xml:space="preserve"> 2022-2033 [PMID: 19885876 DOI: 10.1002/hep.23264]</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10 </w:t>
      </w:r>
      <w:r w:rsidRPr="0036427C">
        <w:rPr>
          <w:rFonts w:ascii="Book Antiqua" w:hAnsi="Book Antiqua"/>
          <w:b/>
          <w:bCs/>
        </w:rPr>
        <w:t>Jalan R</w:t>
      </w:r>
      <w:r w:rsidRPr="0036427C">
        <w:rPr>
          <w:rFonts w:ascii="Book Antiqua" w:hAnsi="Book Antiqua"/>
        </w:rPr>
        <w:t xml:space="preserve">, Williams R. Acute-on-chronic liver failure: pathophysiological basis of therapeutic options. </w:t>
      </w:r>
      <w:r w:rsidRPr="0036427C">
        <w:rPr>
          <w:rFonts w:ascii="Book Antiqua" w:hAnsi="Book Antiqua"/>
          <w:i/>
          <w:iCs/>
        </w:rPr>
        <w:t xml:space="preserve">Blood </w:t>
      </w:r>
      <w:proofErr w:type="spellStart"/>
      <w:r w:rsidRPr="0036427C">
        <w:rPr>
          <w:rFonts w:ascii="Book Antiqua" w:hAnsi="Book Antiqua"/>
          <w:i/>
          <w:iCs/>
        </w:rPr>
        <w:t>Purif</w:t>
      </w:r>
      <w:proofErr w:type="spellEnd"/>
      <w:r w:rsidRPr="0036427C">
        <w:rPr>
          <w:rFonts w:ascii="Book Antiqua" w:hAnsi="Book Antiqua"/>
        </w:rPr>
        <w:t xml:space="preserve"> 2002; </w:t>
      </w:r>
      <w:r w:rsidRPr="0036427C">
        <w:rPr>
          <w:rFonts w:ascii="Book Antiqua" w:hAnsi="Book Antiqua"/>
          <w:b/>
          <w:bCs/>
        </w:rPr>
        <w:t>20</w:t>
      </w:r>
      <w:r w:rsidRPr="0036427C">
        <w:rPr>
          <w:rFonts w:ascii="Book Antiqua" w:hAnsi="Book Antiqua"/>
        </w:rPr>
        <w:t>: 252-261 [PMID: 11867872 DOI: 10.1159/000047017]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11 </w:t>
      </w:r>
      <w:r w:rsidRPr="0036427C">
        <w:rPr>
          <w:rFonts w:ascii="Book Antiqua" w:hAnsi="Book Antiqua"/>
          <w:b/>
          <w:bCs/>
        </w:rPr>
        <w:t>Olson JC</w:t>
      </w:r>
      <w:r w:rsidRPr="0036427C">
        <w:rPr>
          <w:rFonts w:ascii="Book Antiqua" w:hAnsi="Book Antiqua"/>
        </w:rPr>
        <w:t xml:space="preserve">, Kamath PS. Acute-on-chronic liver failure: concept, natural history, and prognosis. </w:t>
      </w:r>
      <w:proofErr w:type="spellStart"/>
      <w:r w:rsidRPr="0036427C">
        <w:rPr>
          <w:rFonts w:ascii="Book Antiqua" w:hAnsi="Book Antiqua"/>
          <w:i/>
          <w:iCs/>
        </w:rPr>
        <w:t>Curr</w:t>
      </w:r>
      <w:proofErr w:type="spellEnd"/>
      <w:r w:rsidRPr="0036427C">
        <w:rPr>
          <w:rFonts w:ascii="Book Antiqua" w:hAnsi="Book Antiqua"/>
          <w:i/>
          <w:iCs/>
        </w:rPr>
        <w:t xml:space="preserve"> </w:t>
      </w:r>
      <w:proofErr w:type="spellStart"/>
      <w:r w:rsidRPr="0036427C">
        <w:rPr>
          <w:rFonts w:ascii="Book Antiqua" w:hAnsi="Book Antiqua"/>
          <w:i/>
          <w:iCs/>
        </w:rPr>
        <w:t>Opin</w:t>
      </w:r>
      <w:proofErr w:type="spellEnd"/>
      <w:r w:rsidRPr="0036427C">
        <w:rPr>
          <w:rFonts w:ascii="Book Antiqua" w:hAnsi="Book Antiqua"/>
          <w:i/>
          <w:iCs/>
        </w:rPr>
        <w:t xml:space="preserve"> </w:t>
      </w:r>
      <w:proofErr w:type="spellStart"/>
      <w:r w:rsidRPr="0036427C">
        <w:rPr>
          <w:rFonts w:ascii="Book Antiqua" w:hAnsi="Book Antiqua"/>
          <w:i/>
          <w:iCs/>
        </w:rPr>
        <w:t>Crit</w:t>
      </w:r>
      <w:proofErr w:type="spellEnd"/>
      <w:r w:rsidRPr="0036427C">
        <w:rPr>
          <w:rFonts w:ascii="Book Antiqua" w:hAnsi="Book Antiqua"/>
          <w:i/>
          <w:iCs/>
        </w:rPr>
        <w:t xml:space="preserve"> Care</w:t>
      </w:r>
      <w:r w:rsidRPr="0036427C">
        <w:rPr>
          <w:rFonts w:ascii="Book Antiqua" w:hAnsi="Book Antiqua"/>
        </w:rPr>
        <w:t xml:space="preserve"> 2011; </w:t>
      </w:r>
      <w:r w:rsidRPr="0036427C">
        <w:rPr>
          <w:rFonts w:ascii="Book Antiqua" w:hAnsi="Book Antiqua"/>
          <w:b/>
          <w:bCs/>
        </w:rPr>
        <w:t>17</w:t>
      </w:r>
      <w:r w:rsidRPr="0036427C">
        <w:rPr>
          <w:rFonts w:ascii="Book Antiqua" w:hAnsi="Book Antiqua"/>
        </w:rPr>
        <w:t>: 165-169 [PMID: 21326095 DOI: 10.1097/MCC.0b013e328344b42d]</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12 </w:t>
      </w:r>
      <w:proofErr w:type="spellStart"/>
      <w:r w:rsidRPr="0036427C">
        <w:rPr>
          <w:rFonts w:ascii="Book Antiqua" w:hAnsi="Book Antiqua"/>
          <w:b/>
          <w:bCs/>
        </w:rPr>
        <w:t>Jalan</w:t>
      </w:r>
      <w:proofErr w:type="spellEnd"/>
      <w:r w:rsidRPr="0036427C">
        <w:rPr>
          <w:rFonts w:ascii="Book Antiqua" w:hAnsi="Book Antiqua"/>
          <w:b/>
          <w:bCs/>
        </w:rPr>
        <w:t xml:space="preserve"> R</w:t>
      </w:r>
      <w:r w:rsidRPr="0036427C">
        <w:rPr>
          <w:rFonts w:ascii="Book Antiqua" w:hAnsi="Book Antiqua"/>
        </w:rPr>
        <w:t xml:space="preserve">, </w:t>
      </w:r>
      <w:proofErr w:type="spellStart"/>
      <w:r w:rsidRPr="0036427C">
        <w:rPr>
          <w:rFonts w:ascii="Book Antiqua" w:hAnsi="Book Antiqua"/>
        </w:rPr>
        <w:t>Gines</w:t>
      </w:r>
      <w:proofErr w:type="spellEnd"/>
      <w:r w:rsidRPr="0036427C">
        <w:rPr>
          <w:rFonts w:ascii="Book Antiqua" w:hAnsi="Book Antiqua"/>
        </w:rPr>
        <w:t xml:space="preserve"> P, Olson JC, Mookerjee RP, Moreau R, Garcia-Tsao G, Arroyo V, Kamath PS. Acute-on chronic liver failure. </w:t>
      </w:r>
      <w:r w:rsidRPr="0036427C">
        <w:rPr>
          <w:rFonts w:ascii="Book Antiqua" w:hAnsi="Book Antiqua"/>
          <w:i/>
          <w:iCs/>
        </w:rPr>
        <w:t>J Hepatol</w:t>
      </w:r>
      <w:r w:rsidRPr="0036427C">
        <w:rPr>
          <w:rFonts w:ascii="Book Antiqua" w:hAnsi="Book Antiqua"/>
        </w:rPr>
        <w:t xml:space="preserve"> 2012; </w:t>
      </w:r>
      <w:r w:rsidRPr="0036427C">
        <w:rPr>
          <w:rFonts w:ascii="Book Antiqua" w:hAnsi="Book Antiqua"/>
          <w:b/>
          <w:bCs/>
        </w:rPr>
        <w:t>57</w:t>
      </w:r>
      <w:r w:rsidRPr="0036427C">
        <w:rPr>
          <w:rFonts w:ascii="Book Antiqua" w:hAnsi="Book Antiqua"/>
        </w:rPr>
        <w:t>: 1336-1348 [PMID: 22750750 DOI: 10.1016/j.jhep.2012.06.026]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13 </w:t>
      </w:r>
      <w:r w:rsidRPr="0036427C">
        <w:rPr>
          <w:rFonts w:ascii="Book Antiqua" w:hAnsi="Book Antiqua"/>
          <w:b/>
          <w:bCs/>
        </w:rPr>
        <w:t>Zhao RH</w:t>
      </w:r>
      <w:r w:rsidRPr="0036427C">
        <w:rPr>
          <w:rFonts w:ascii="Book Antiqua" w:hAnsi="Book Antiqua"/>
        </w:rPr>
        <w:t xml:space="preserve">, Shi Y, Zhao H, Wu W, Sheng JF. Acute-on-chronic liver failure in chronic hepatitis B: an update. </w:t>
      </w:r>
      <w:r w:rsidRPr="0036427C">
        <w:rPr>
          <w:rFonts w:ascii="Book Antiqua" w:hAnsi="Book Antiqua"/>
          <w:i/>
          <w:iCs/>
        </w:rPr>
        <w:t>Expert Rev Gastroenterol Hepatol</w:t>
      </w:r>
      <w:r w:rsidRPr="0036427C">
        <w:rPr>
          <w:rFonts w:ascii="Book Antiqua" w:hAnsi="Book Antiqua"/>
        </w:rPr>
        <w:t xml:space="preserve"> 2018; </w:t>
      </w:r>
      <w:r w:rsidRPr="0036427C">
        <w:rPr>
          <w:rFonts w:ascii="Book Antiqua" w:hAnsi="Book Antiqua"/>
          <w:b/>
          <w:bCs/>
        </w:rPr>
        <w:t>12</w:t>
      </w:r>
      <w:r w:rsidRPr="0036427C">
        <w:rPr>
          <w:rFonts w:ascii="Book Antiqua" w:hAnsi="Book Antiqua"/>
        </w:rPr>
        <w:t>: 341-350 [PMID: 29334786 DOI: 10.1080/17474124.2018.1426459]</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14 </w:t>
      </w:r>
      <w:r w:rsidRPr="0036427C">
        <w:rPr>
          <w:rFonts w:ascii="Book Antiqua" w:hAnsi="Book Antiqua"/>
          <w:b/>
          <w:bCs/>
        </w:rPr>
        <w:t>Zhang Y</w:t>
      </w:r>
      <w:r w:rsidRPr="0036427C">
        <w:rPr>
          <w:rFonts w:ascii="Book Antiqua" w:hAnsi="Book Antiqua"/>
        </w:rPr>
        <w:t xml:space="preserve">, </w:t>
      </w:r>
      <w:proofErr w:type="spellStart"/>
      <w:r w:rsidRPr="0036427C">
        <w:rPr>
          <w:rFonts w:ascii="Book Antiqua" w:hAnsi="Book Antiqua"/>
        </w:rPr>
        <w:t>Nie</w:t>
      </w:r>
      <w:proofErr w:type="spellEnd"/>
      <w:r w:rsidRPr="0036427C">
        <w:rPr>
          <w:rFonts w:ascii="Book Antiqua" w:hAnsi="Book Antiqua"/>
        </w:rPr>
        <w:t xml:space="preserve"> Y, Liu L, Zhu X. Assessing the prognostic scores for the prediction of the mortality of patients with acute-on-chronic liver failure: a retrospective study. </w:t>
      </w:r>
      <w:proofErr w:type="spellStart"/>
      <w:r w:rsidRPr="0036427C">
        <w:rPr>
          <w:rFonts w:ascii="Book Antiqua" w:hAnsi="Book Antiqua"/>
          <w:i/>
          <w:iCs/>
        </w:rPr>
        <w:t>PeerJ</w:t>
      </w:r>
      <w:proofErr w:type="spellEnd"/>
      <w:r w:rsidRPr="0036427C">
        <w:rPr>
          <w:rFonts w:ascii="Book Antiqua" w:hAnsi="Book Antiqua"/>
        </w:rPr>
        <w:t xml:space="preserve"> 2020; </w:t>
      </w:r>
      <w:r w:rsidRPr="0036427C">
        <w:rPr>
          <w:rFonts w:ascii="Book Antiqua" w:hAnsi="Book Antiqua"/>
          <w:b/>
          <w:bCs/>
        </w:rPr>
        <w:t>8</w:t>
      </w:r>
      <w:r w:rsidRPr="0036427C">
        <w:rPr>
          <w:rFonts w:ascii="Book Antiqua" w:hAnsi="Book Antiqua"/>
        </w:rPr>
        <w:t>: e9857 [PMID: 32983642 DOI: 10.7717/peerj.9857]</w:t>
      </w:r>
    </w:p>
    <w:p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15 </w:t>
      </w:r>
      <w:r w:rsidRPr="0036427C">
        <w:rPr>
          <w:rFonts w:ascii="Book Antiqua" w:hAnsi="Book Antiqua"/>
          <w:b/>
          <w:bCs/>
        </w:rPr>
        <w:t>Moreau R</w:t>
      </w:r>
      <w:r w:rsidRPr="0036427C">
        <w:rPr>
          <w:rFonts w:ascii="Book Antiqua" w:hAnsi="Book Antiqua"/>
        </w:rPr>
        <w:t xml:space="preserve">, </w:t>
      </w:r>
      <w:proofErr w:type="spellStart"/>
      <w:r w:rsidRPr="0036427C">
        <w:rPr>
          <w:rFonts w:ascii="Book Antiqua" w:hAnsi="Book Antiqua"/>
        </w:rPr>
        <w:t>Jalan</w:t>
      </w:r>
      <w:proofErr w:type="spellEnd"/>
      <w:r w:rsidRPr="0036427C">
        <w:rPr>
          <w:rFonts w:ascii="Book Antiqua" w:hAnsi="Book Antiqua"/>
        </w:rPr>
        <w:t xml:space="preserve"> R, </w:t>
      </w:r>
      <w:proofErr w:type="spellStart"/>
      <w:r w:rsidRPr="0036427C">
        <w:rPr>
          <w:rFonts w:ascii="Book Antiqua" w:hAnsi="Book Antiqua"/>
        </w:rPr>
        <w:t>Gines</w:t>
      </w:r>
      <w:proofErr w:type="spellEnd"/>
      <w:r w:rsidRPr="0036427C">
        <w:rPr>
          <w:rFonts w:ascii="Book Antiqua" w:hAnsi="Book Antiqua"/>
        </w:rPr>
        <w:t xml:space="preserve"> P, </w:t>
      </w:r>
      <w:proofErr w:type="spellStart"/>
      <w:r w:rsidRPr="0036427C">
        <w:rPr>
          <w:rFonts w:ascii="Book Antiqua" w:hAnsi="Book Antiqua"/>
        </w:rPr>
        <w:t>Pavesi</w:t>
      </w:r>
      <w:proofErr w:type="spellEnd"/>
      <w:r w:rsidRPr="0036427C">
        <w:rPr>
          <w:rFonts w:ascii="Book Antiqua" w:hAnsi="Book Antiqua"/>
        </w:rPr>
        <w:t xml:space="preserve"> M, </w:t>
      </w:r>
      <w:proofErr w:type="spellStart"/>
      <w:r w:rsidRPr="0036427C">
        <w:rPr>
          <w:rFonts w:ascii="Book Antiqua" w:hAnsi="Book Antiqua"/>
        </w:rPr>
        <w:t>Angeli</w:t>
      </w:r>
      <w:proofErr w:type="spellEnd"/>
      <w:r w:rsidRPr="0036427C">
        <w:rPr>
          <w:rFonts w:ascii="Book Antiqua" w:hAnsi="Book Antiqua"/>
        </w:rPr>
        <w:t xml:space="preserve"> P, Cordoba J, Durand F, </w:t>
      </w:r>
      <w:proofErr w:type="spellStart"/>
      <w:r w:rsidRPr="0036427C">
        <w:rPr>
          <w:rFonts w:ascii="Book Antiqua" w:hAnsi="Book Antiqua"/>
        </w:rPr>
        <w:t>Gustot</w:t>
      </w:r>
      <w:proofErr w:type="spellEnd"/>
      <w:r w:rsidRPr="0036427C">
        <w:rPr>
          <w:rFonts w:ascii="Book Antiqua" w:hAnsi="Book Antiqua"/>
        </w:rPr>
        <w:t xml:space="preserve"> T, </w:t>
      </w:r>
      <w:proofErr w:type="spellStart"/>
      <w:r w:rsidRPr="0036427C">
        <w:rPr>
          <w:rFonts w:ascii="Book Antiqua" w:hAnsi="Book Antiqua"/>
        </w:rPr>
        <w:t>Saliba</w:t>
      </w:r>
      <w:proofErr w:type="spellEnd"/>
      <w:r w:rsidRPr="0036427C">
        <w:rPr>
          <w:rFonts w:ascii="Book Antiqua" w:hAnsi="Book Antiqua"/>
        </w:rPr>
        <w:t xml:space="preserve"> F, </w:t>
      </w:r>
      <w:proofErr w:type="spellStart"/>
      <w:r w:rsidRPr="0036427C">
        <w:rPr>
          <w:rFonts w:ascii="Book Antiqua" w:hAnsi="Book Antiqua"/>
        </w:rPr>
        <w:t>Domenicali</w:t>
      </w:r>
      <w:proofErr w:type="spellEnd"/>
      <w:r w:rsidRPr="0036427C">
        <w:rPr>
          <w:rFonts w:ascii="Book Antiqua" w:hAnsi="Book Antiqua"/>
        </w:rPr>
        <w:t xml:space="preserve"> M, </w:t>
      </w:r>
      <w:proofErr w:type="spellStart"/>
      <w:r w:rsidRPr="0036427C">
        <w:rPr>
          <w:rFonts w:ascii="Book Antiqua" w:hAnsi="Book Antiqua"/>
        </w:rPr>
        <w:t>Gerbes</w:t>
      </w:r>
      <w:proofErr w:type="spellEnd"/>
      <w:r w:rsidRPr="0036427C">
        <w:rPr>
          <w:rFonts w:ascii="Book Antiqua" w:hAnsi="Book Antiqua"/>
        </w:rPr>
        <w:t xml:space="preserve"> A, </w:t>
      </w:r>
      <w:proofErr w:type="spellStart"/>
      <w:r w:rsidRPr="0036427C">
        <w:rPr>
          <w:rFonts w:ascii="Book Antiqua" w:hAnsi="Book Antiqua"/>
        </w:rPr>
        <w:t>Wendon</w:t>
      </w:r>
      <w:proofErr w:type="spellEnd"/>
      <w:r w:rsidRPr="0036427C">
        <w:rPr>
          <w:rFonts w:ascii="Book Antiqua" w:hAnsi="Book Antiqua"/>
        </w:rPr>
        <w:t xml:space="preserve"> J, Alessandria C, </w:t>
      </w:r>
      <w:proofErr w:type="spellStart"/>
      <w:r w:rsidRPr="0036427C">
        <w:rPr>
          <w:rFonts w:ascii="Book Antiqua" w:hAnsi="Book Antiqua"/>
        </w:rPr>
        <w:t>Laleman</w:t>
      </w:r>
      <w:proofErr w:type="spellEnd"/>
      <w:r w:rsidRPr="0036427C">
        <w:rPr>
          <w:rFonts w:ascii="Book Antiqua" w:hAnsi="Book Antiqua"/>
        </w:rPr>
        <w:t xml:space="preserve"> W, </w:t>
      </w:r>
      <w:proofErr w:type="spellStart"/>
      <w:r w:rsidRPr="0036427C">
        <w:rPr>
          <w:rFonts w:ascii="Book Antiqua" w:hAnsi="Book Antiqua"/>
        </w:rPr>
        <w:t>Zeuzem</w:t>
      </w:r>
      <w:proofErr w:type="spellEnd"/>
      <w:r w:rsidRPr="0036427C">
        <w:rPr>
          <w:rFonts w:ascii="Book Antiqua" w:hAnsi="Book Antiqua"/>
        </w:rPr>
        <w:t xml:space="preserve"> S, </w:t>
      </w:r>
      <w:proofErr w:type="spellStart"/>
      <w:r w:rsidRPr="0036427C">
        <w:rPr>
          <w:rFonts w:ascii="Book Antiqua" w:hAnsi="Book Antiqua"/>
        </w:rPr>
        <w:t>Trebicka</w:t>
      </w:r>
      <w:proofErr w:type="spellEnd"/>
      <w:r w:rsidRPr="0036427C">
        <w:rPr>
          <w:rFonts w:ascii="Book Antiqua" w:hAnsi="Book Antiqua"/>
        </w:rPr>
        <w:t xml:space="preserve"> J, </w:t>
      </w:r>
      <w:proofErr w:type="spellStart"/>
      <w:r w:rsidRPr="0036427C">
        <w:rPr>
          <w:rFonts w:ascii="Book Antiqua" w:hAnsi="Book Antiqua"/>
        </w:rPr>
        <w:t>Bernardi</w:t>
      </w:r>
      <w:proofErr w:type="spellEnd"/>
      <w:r w:rsidRPr="0036427C">
        <w:rPr>
          <w:rFonts w:ascii="Book Antiqua" w:hAnsi="Book Antiqua"/>
        </w:rPr>
        <w:t xml:space="preserve"> M, Arroyo V; CANONIC Study Investigators of the EASL–CLIF Consortium. Acute-on-chronic liver failure is a distinct syndrome that develops in patients with acute decompensation of cirrhosis. </w:t>
      </w:r>
      <w:r w:rsidRPr="0036427C">
        <w:rPr>
          <w:rFonts w:ascii="Book Antiqua" w:hAnsi="Book Antiqua"/>
          <w:i/>
          <w:iCs/>
        </w:rPr>
        <w:t>Gastroenterology</w:t>
      </w:r>
      <w:r w:rsidRPr="0036427C">
        <w:rPr>
          <w:rFonts w:ascii="Book Antiqua" w:hAnsi="Book Antiqua"/>
        </w:rPr>
        <w:t xml:space="preserve"> 2013; </w:t>
      </w:r>
      <w:r w:rsidRPr="0036427C">
        <w:rPr>
          <w:rFonts w:ascii="Book Antiqua" w:hAnsi="Book Antiqua"/>
          <w:b/>
          <w:bCs/>
        </w:rPr>
        <w:t>144</w:t>
      </w:r>
      <w:r w:rsidRPr="0036427C">
        <w:rPr>
          <w:rFonts w:ascii="Book Antiqua" w:hAnsi="Book Antiqua"/>
        </w:rPr>
        <w:t>: 1426-1437, 1437.e1-1437.e9 [PMID: 23474284 DOI: 10.1053/j.gastro.2013.02.042]</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16 </w:t>
      </w:r>
      <w:r w:rsidRPr="0036427C">
        <w:rPr>
          <w:rFonts w:ascii="Book Antiqua" w:hAnsi="Book Antiqua"/>
          <w:b/>
          <w:bCs/>
        </w:rPr>
        <w:t>Piano S</w:t>
      </w:r>
      <w:r w:rsidRPr="0036427C">
        <w:rPr>
          <w:rFonts w:ascii="Book Antiqua" w:hAnsi="Book Antiqua"/>
        </w:rPr>
        <w:t xml:space="preserve">, </w:t>
      </w:r>
      <w:proofErr w:type="spellStart"/>
      <w:r w:rsidRPr="0036427C">
        <w:rPr>
          <w:rFonts w:ascii="Book Antiqua" w:hAnsi="Book Antiqua"/>
        </w:rPr>
        <w:t>Tonon</w:t>
      </w:r>
      <w:proofErr w:type="spellEnd"/>
      <w:r w:rsidRPr="0036427C">
        <w:rPr>
          <w:rFonts w:ascii="Book Antiqua" w:hAnsi="Book Antiqua"/>
        </w:rPr>
        <w:t xml:space="preserve"> M, </w:t>
      </w:r>
      <w:proofErr w:type="spellStart"/>
      <w:r w:rsidRPr="0036427C">
        <w:rPr>
          <w:rFonts w:ascii="Book Antiqua" w:hAnsi="Book Antiqua"/>
        </w:rPr>
        <w:t>Vettore</w:t>
      </w:r>
      <w:proofErr w:type="spellEnd"/>
      <w:r w:rsidRPr="0036427C">
        <w:rPr>
          <w:rFonts w:ascii="Book Antiqua" w:hAnsi="Book Antiqua"/>
        </w:rPr>
        <w:t xml:space="preserve"> E, </w:t>
      </w:r>
      <w:proofErr w:type="spellStart"/>
      <w:r w:rsidRPr="0036427C">
        <w:rPr>
          <w:rFonts w:ascii="Book Antiqua" w:hAnsi="Book Antiqua"/>
        </w:rPr>
        <w:t>Stanco</w:t>
      </w:r>
      <w:proofErr w:type="spellEnd"/>
      <w:r w:rsidRPr="0036427C">
        <w:rPr>
          <w:rFonts w:ascii="Book Antiqua" w:hAnsi="Book Antiqua"/>
        </w:rPr>
        <w:t xml:space="preserve"> M, </w:t>
      </w:r>
      <w:proofErr w:type="spellStart"/>
      <w:r w:rsidRPr="0036427C">
        <w:rPr>
          <w:rFonts w:ascii="Book Antiqua" w:hAnsi="Book Antiqua"/>
        </w:rPr>
        <w:t>Pilutti</w:t>
      </w:r>
      <w:proofErr w:type="spellEnd"/>
      <w:r w:rsidRPr="0036427C">
        <w:rPr>
          <w:rFonts w:ascii="Book Antiqua" w:hAnsi="Book Antiqua"/>
        </w:rPr>
        <w:t xml:space="preserve"> C, Romano A, </w:t>
      </w:r>
      <w:proofErr w:type="spellStart"/>
      <w:r w:rsidRPr="0036427C">
        <w:rPr>
          <w:rFonts w:ascii="Book Antiqua" w:hAnsi="Book Antiqua"/>
        </w:rPr>
        <w:t>Mareso</w:t>
      </w:r>
      <w:proofErr w:type="spellEnd"/>
      <w:r w:rsidRPr="0036427C">
        <w:rPr>
          <w:rFonts w:ascii="Book Antiqua" w:hAnsi="Book Antiqua"/>
        </w:rPr>
        <w:t xml:space="preserve"> S, Gambino C, </w:t>
      </w:r>
      <w:proofErr w:type="spellStart"/>
      <w:r w:rsidRPr="0036427C">
        <w:rPr>
          <w:rFonts w:ascii="Book Antiqua" w:hAnsi="Book Antiqua"/>
        </w:rPr>
        <w:t>Brocca</w:t>
      </w:r>
      <w:proofErr w:type="spellEnd"/>
      <w:r w:rsidRPr="0036427C">
        <w:rPr>
          <w:rFonts w:ascii="Book Antiqua" w:hAnsi="Book Antiqua"/>
        </w:rPr>
        <w:t xml:space="preserve"> A, </w:t>
      </w:r>
      <w:proofErr w:type="spellStart"/>
      <w:r w:rsidRPr="0036427C">
        <w:rPr>
          <w:rFonts w:ascii="Book Antiqua" w:hAnsi="Book Antiqua"/>
        </w:rPr>
        <w:t>Sticca</w:t>
      </w:r>
      <w:proofErr w:type="spellEnd"/>
      <w:r w:rsidRPr="0036427C">
        <w:rPr>
          <w:rFonts w:ascii="Book Antiqua" w:hAnsi="Book Antiqua"/>
        </w:rPr>
        <w:t xml:space="preserve"> A, </w:t>
      </w:r>
      <w:proofErr w:type="spellStart"/>
      <w:r w:rsidRPr="0036427C">
        <w:rPr>
          <w:rFonts w:ascii="Book Antiqua" w:hAnsi="Book Antiqua"/>
        </w:rPr>
        <w:t>Fasolato</w:t>
      </w:r>
      <w:proofErr w:type="spellEnd"/>
      <w:r w:rsidRPr="0036427C">
        <w:rPr>
          <w:rFonts w:ascii="Book Antiqua" w:hAnsi="Book Antiqua"/>
        </w:rPr>
        <w:t xml:space="preserve"> S, </w:t>
      </w:r>
      <w:proofErr w:type="spellStart"/>
      <w:r w:rsidRPr="0036427C">
        <w:rPr>
          <w:rFonts w:ascii="Book Antiqua" w:hAnsi="Book Antiqua"/>
        </w:rPr>
        <w:t>Angeli</w:t>
      </w:r>
      <w:proofErr w:type="spellEnd"/>
      <w:r w:rsidRPr="0036427C">
        <w:rPr>
          <w:rFonts w:ascii="Book Antiqua" w:hAnsi="Book Antiqua"/>
        </w:rPr>
        <w:t xml:space="preserve"> P. Incidence, predictors and outcomes of acute-on-chronic liver failure in outpatients with cirrhosis. </w:t>
      </w:r>
      <w:r w:rsidRPr="0036427C">
        <w:rPr>
          <w:rFonts w:ascii="Book Antiqua" w:hAnsi="Book Antiqua"/>
          <w:i/>
          <w:iCs/>
        </w:rPr>
        <w:t>J Hepatol</w:t>
      </w:r>
      <w:r w:rsidRPr="0036427C">
        <w:rPr>
          <w:rFonts w:ascii="Book Antiqua" w:hAnsi="Book Antiqua"/>
        </w:rPr>
        <w:t xml:space="preserve"> 2017; </w:t>
      </w:r>
      <w:r w:rsidRPr="0036427C">
        <w:rPr>
          <w:rFonts w:ascii="Book Antiqua" w:hAnsi="Book Antiqua"/>
          <w:b/>
          <w:bCs/>
        </w:rPr>
        <w:t>67</w:t>
      </w:r>
      <w:r w:rsidRPr="0036427C">
        <w:rPr>
          <w:rFonts w:ascii="Book Antiqua" w:hAnsi="Book Antiqua"/>
        </w:rPr>
        <w:t>: 1177-1184 [PMID: 28733221 DOI: 10.1016/j.jhep.2017.07.008]</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17 </w:t>
      </w:r>
      <w:r w:rsidRPr="0036427C">
        <w:rPr>
          <w:rFonts w:ascii="Book Antiqua" w:hAnsi="Book Antiqua"/>
          <w:b/>
          <w:bCs/>
        </w:rPr>
        <w:t>Pugh RN</w:t>
      </w:r>
      <w:r w:rsidRPr="0036427C">
        <w:rPr>
          <w:rFonts w:ascii="Book Antiqua" w:hAnsi="Book Antiqua"/>
        </w:rPr>
        <w:t xml:space="preserve">, Murray-Lyon IM, Dawson JL, </w:t>
      </w:r>
      <w:proofErr w:type="spellStart"/>
      <w:r w:rsidRPr="0036427C">
        <w:rPr>
          <w:rFonts w:ascii="Book Antiqua" w:hAnsi="Book Antiqua"/>
        </w:rPr>
        <w:t>Pietroni</w:t>
      </w:r>
      <w:proofErr w:type="spellEnd"/>
      <w:r w:rsidRPr="0036427C">
        <w:rPr>
          <w:rFonts w:ascii="Book Antiqua" w:hAnsi="Book Antiqua"/>
        </w:rPr>
        <w:t xml:space="preserve"> MC, Williams R. Transection of the </w:t>
      </w:r>
      <w:proofErr w:type="spellStart"/>
      <w:r w:rsidRPr="0036427C">
        <w:rPr>
          <w:rFonts w:ascii="Book Antiqua" w:hAnsi="Book Antiqua"/>
        </w:rPr>
        <w:t>oesophagus</w:t>
      </w:r>
      <w:proofErr w:type="spellEnd"/>
      <w:r w:rsidRPr="0036427C">
        <w:rPr>
          <w:rFonts w:ascii="Book Antiqua" w:hAnsi="Book Antiqua"/>
        </w:rPr>
        <w:t xml:space="preserve"> for bleeding </w:t>
      </w:r>
      <w:proofErr w:type="spellStart"/>
      <w:r w:rsidRPr="0036427C">
        <w:rPr>
          <w:rFonts w:ascii="Book Antiqua" w:hAnsi="Book Antiqua"/>
        </w:rPr>
        <w:t>oesophageal</w:t>
      </w:r>
      <w:proofErr w:type="spellEnd"/>
      <w:r w:rsidRPr="0036427C">
        <w:rPr>
          <w:rFonts w:ascii="Book Antiqua" w:hAnsi="Book Antiqua"/>
        </w:rPr>
        <w:t xml:space="preserve"> varices.</w:t>
      </w:r>
      <w:proofErr w:type="gramEnd"/>
      <w:r w:rsidRPr="0036427C">
        <w:rPr>
          <w:rFonts w:ascii="Book Antiqua" w:hAnsi="Book Antiqua"/>
        </w:rPr>
        <w:t xml:space="preserve"> </w:t>
      </w:r>
      <w:r w:rsidRPr="0036427C">
        <w:rPr>
          <w:rFonts w:ascii="Book Antiqua" w:hAnsi="Book Antiqua"/>
          <w:i/>
          <w:iCs/>
        </w:rPr>
        <w:t>Br J Surg</w:t>
      </w:r>
      <w:r w:rsidRPr="0036427C">
        <w:rPr>
          <w:rFonts w:ascii="Book Antiqua" w:hAnsi="Book Antiqua"/>
        </w:rPr>
        <w:t xml:space="preserve"> 1973; </w:t>
      </w:r>
      <w:r w:rsidRPr="0036427C">
        <w:rPr>
          <w:rFonts w:ascii="Book Antiqua" w:hAnsi="Book Antiqua"/>
          <w:b/>
          <w:bCs/>
        </w:rPr>
        <w:t>60</w:t>
      </w:r>
      <w:r w:rsidRPr="0036427C">
        <w:rPr>
          <w:rFonts w:ascii="Book Antiqua" w:hAnsi="Book Antiqua"/>
        </w:rPr>
        <w:t>: 646-649 [PMID: 4541913 DOI: 10.1002/bjs.1800600817]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18 </w:t>
      </w:r>
      <w:r w:rsidRPr="0036427C">
        <w:rPr>
          <w:rFonts w:ascii="Book Antiqua" w:hAnsi="Book Antiqua"/>
          <w:b/>
          <w:bCs/>
        </w:rPr>
        <w:t>Wiesner R</w:t>
      </w:r>
      <w:r w:rsidRPr="0036427C">
        <w:rPr>
          <w:rFonts w:ascii="Book Antiqua" w:hAnsi="Book Antiqua"/>
        </w:rPr>
        <w:t xml:space="preserve">, Edwards E, Freeman R, Harper A, Kim R, Kamath P, </w:t>
      </w:r>
      <w:proofErr w:type="spellStart"/>
      <w:r w:rsidRPr="0036427C">
        <w:rPr>
          <w:rFonts w:ascii="Book Antiqua" w:hAnsi="Book Antiqua"/>
        </w:rPr>
        <w:t>Kremers</w:t>
      </w:r>
      <w:proofErr w:type="spellEnd"/>
      <w:r w:rsidRPr="0036427C">
        <w:rPr>
          <w:rFonts w:ascii="Book Antiqua" w:hAnsi="Book Antiqua"/>
        </w:rPr>
        <w:t xml:space="preserve"> W, Lake J, Howard T, Merion RM, Wolfe RA, </w:t>
      </w:r>
      <w:proofErr w:type="spellStart"/>
      <w:r w:rsidRPr="0036427C">
        <w:rPr>
          <w:rFonts w:ascii="Book Antiqua" w:hAnsi="Book Antiqua"/>
        </w:rPr>
        <w:t>Krom</w:t>
      </w:r>
      <w:proofErr w:type="spellEnd"/>
      <w:r w:rsidRPr="0036427C">
        <w:rPr>
          <w:rFonts w:ascii="Book Antiqua" w:hAnsi="Book Antiqua"/>
        </w:rPr>
        <w:t xml:space="preserve"> R; United Network for Organ Sharing Liver Disease Severity Score Committee. </w:t>
      </w:r>
      <w:proofErr w:type="gramStart"/>
      <w:r w:rsidRPr="0036427C">
        <w:rPr>
          <w:rFonts w:ascii="Book Antiqua" w:hAnsi="Book Antiqua"/>
        </w:rPr>
        <w:t>Model for end-stage liver disease (MELD) and allocation of donor livers.</w:t>
      </w:r>
      <w:proofErr w:type="gramEnd"/>
      <w:r w:rsidRPr="0036427C">
        <w:rPr>
          <w:rFonts w:ascii="Book Antiqua" w:hAnsi="Book Antiqua"/>
        </w:rPr>
        <w:t xml:space="preserve"> </w:t>
      </w:r>
      <w:r w:rsidRPr="0036427C">
        <w:rPr>
          <w:rFonts w:ascii="Book Antiqua" w:hAnsi="Book Antiqua"/>
          <w:i/>
          <w:iCs/>
        </w:rPr>
        <w:t>Gastroenterology</w:t>
      </w:r>
      <w:r w:rsidRPr="0036427C">
        <w:rPr>
          <w:rFonts w:ascii="Book Antiqua" w:hAnsi="Book Antiqua"/>
        </w:rPr>
        <w:t xml:space="preserve"> 2003; </w:t>
      </w:r>
      <w:r w:rsidRPr="0036427C">
        <w:rPr>
          <w:rFonts w:ascii="Book Antiqua" w:hAnsi="Book Antiqua"/>
          <w:b/>
          <w:bCs/>
        </w:rPr>
        <w:t>124</w:t>
      </w:r>
      <w:r w:rsidRPr="0036427C">
        <w:rPr>
          <w:rFonts w:ascii="Book Antiqua" w:hAnsi="Book Antiqua"/>
        </w:rPr>
        <w:t>: 91-96 [PMID: 12512033 DOI: 10.1053/gast.2003.50016]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19 </w:t>
      </w:r>
      <w:r w:rsidRPr="0036427C">
        <w:rPr>
          <w:rFonts w:ascii="Book Antiqua" w:hAnsi="Book Antiqua"/>
          <w:b/>
          <w:bCs/>
        </w:rPr>
        <w:t>Kim WR</w:t>
      </w:r>
      <w:r w:rsidRPr="0036427C">
        <w:rPr>
          <w:rFonts w:ascii="Book Antiqua" w:hAnsi="Book Antiqua"/>
        </w:rPr>
        <w:t xml:space="preserve">, Biggins SW, </w:t>
      </w:r>
      <w:proofErr w:type="spellStart"/>
      <w:r w:rsidRPr="0036427C">
        <w:rPr>
          <w:rFonts w:ascii="Book Antiqua" w:hAnsi="Book Antiqua"/>
        </w:rPr>
        <w:t>Kremers</w:t>
      </w:r>
      <w:proofErr w:type="spellEnd"/>
      <w:r w:rsidRPr="0036427C">
        <w:rPr>
          <w:rFonts w:ascii="Book Antiqua" w:hAnsi="Book Antiqua"/>
        </w:rPr>
        <w:t xml:space="preserve"> WK, </w:t>
      </w:r>
      <w:proofErr w:type="spellStart"/>
      <w:r w:rsidRPr="0036427C">
        <w:rPr>
          <w:rFonts w:ascii="Book Antiqua" w:hAnsi="Book Antiqua"/>
        </w:rPr>
        <w:t>Wiesner</w:t>
      </w:r>
      <w:proofErr w:type="spellEnd"/>
      <w:r w:rsidRPr="0036427C">
        <w:rPr>
          <w:rFonts w:ascii="Book Antiqua" w:hAnsi="Book Antiqua"/>
        </w:rPr>
        <w:t xml:space="preserve"> RH, Kamath PS, Benson JT, Edwards E, </w:t>
      </w:r>
      <w:proofErr w:type="spellStart"/>
      <w:r w:rsidRPr="0036427C">
        <w:rPr>
          <w:rFonts w:ascii="Book Antiqua" w:hAnsi="Book Antiqua"/>
        </w:rPr>
        <w:t>Therneau</w:t>
      </w:r>
      <w:proofErr w:type="spellEnd"/>
      <w:r w:rsidRPr="0036427C">
        <w:rPr>
          <w:rFonts w:ascii="Book Antiqua" w:hAnsi="Book Antiqua"/>
        </w:rPr>
        <w:t xml:space="preserve"> TM. </w:t>
      </w:r>
      <w:proofErr w:type="gramStart"/>
      <w:r w:rsidRPr="0036427C">
        <w:rPr>
          <w:rFonts w:ascii="Book Antiqua" w:hAnsi="Book Antiqua"/>
        </w:rPr>
        <w:t>Hyponatremia and mortality among patients on the liver-transplant waiting list.</w:t>
      </w:r>
      <w:proofErr w:type="gramEnd"/>
      <w:r w:rsidRPr="0036427C">
        <w:rPr>
          <w:rFonts w:ascii="Book Antiqua" w:hAnsi="Book Antiqua"/>
        </w:rPr>
        <w:t xml:space="preserve"> </w:t>
      </w:r>
      <w:r w:rsidRPr="0036427C">
        <w:rPr>
          <w:rFonts w:ascii="Book Antiqua" w:hAnsi="Book Antiqua"/>
          <w:i/>
          <w:iCs/>
        </w:rPr>
        <w:t xml:space="preserve">N </w:t>
      </w:r>
      <w:proofErr w:type="spellStart"/>
      <w:r w:rsidRPr="0036427C">
        <w:rPr>
          <w:rFonts w:ascii="Book Antiqua" w:hAnsi="Book Antiqua"/>
          <w:i/>
          <w:iCs/>
        </w:rPr>
        <w:t>Engl</w:t>
      </w:r>
      <w:proofErr w:type="spellEnd"/>
      <w:r w:rsidRPr="0036427C">
        <w:rPr>
          <w:rFonts w:ascii="Book Antiqua" w:hAnsi="Book Antiqua"/>
          <w:i/>
          <w:iCs/>
        </w:rPr>
        <w:t xml:space="preserve"> J Med</w:t>
      </w:r>
      <w:r w:rsidRPr="0036427C">
        <w:rPr>
          <w:rFonts w:ascii="Book Antiqua" w:hAnsi="Book Antiqua"/>
        </w:rPr>
        <w:t xml:space="preserve"> 2008; </w:t>
      </w:r>
      <w:r w:rsidRPr="0036427C">
        <w:rPr>
          <w:rFonts w:ascii="Book Antiqua" w:hAnsi="Book Antiqua"/>
          <w:b/>
          <w:bCs/>
        </w:rPr>
        <w:t>359</w:t>
      </w:r>
      <w:r w:rsidRPr="0036427C">
        <w:rPr>
          <w:rFonts w:ascii="Book Antiqua" w:hAnsi="Book Antiqua"/>
        </w:rPr>
        <w:t>: 1018-1026 [PMID: 18768945 DOI: 10.1056/NEJMoa0801209]</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20 </w:t>
      </w:r>
      <w:proofErr w:type="spellStart"/>
      <w:r w:rsidRPr="0036427C">
        <w:rPr>
          <w:rFonts w:ascii="Book Antiqua" w:hAnsi="Book Antiqua"/>
          <w:b/>
          <w:bCs/>
        </w:rPr>
        <w:t>Jalan</w:t>
      </w:r>
      <w:proofErr w:type="spellEnd"/>
      <w:r w:rsidRPr="0036427C">
        <w:rPr>
          <w:rFonts w:ascii="Book Antiqua" w:hAnsi="Book Antiqua"/>
          <w:b/>
          <w:bCs/>
        </w:rPr>
        <w:t xml:space="preserve"> R</w:t>
      </w:r>
      <w:r w:rsidRPr="0036427C">
        <w:rPr>
          <w:rFonts w:ascii="Book Antiqua" w:hAnsi="Book Antiqua"/>
        </w:rPr>
        <w:t xml:space="preserve">, </w:t>
      </w:r>
      <w:proofErr w:type="spellStart"/>
      <w:r w:rsidRPr="0036427C">
        <w:rPr>
          <w:rFonts w:ascii="Book Antiqua" w:hAnsi="Book Antiqua"/>
        </w:rPr>
        <w:t>Saliba</w:t>
      </w:r>
      <w:proofErr w:type="spellEnd"/>
      <w:r w:rsidRPr="0036427C">
        <w:rPr>
          <w:rFonts w:ascii="Book Antiqua" w:hAnsi="Book Antiqua"/>
        </w:rPr>
        <w:t xml:space="preserve"> F, </w:t>
      </w:r>
      <w:proofErr w:type="spellStart"/>
      <w:r w:rsidRPr="0036427C">
        <w:rPr>
          <w:rFonts w:ascii="Book Antiqua" w:hAnsi="Book Antiqua"/>
        </w:rPr>
        <w:t>Pavesi</w:t>
      </w:r>
      <w:proofErr w:type="spellEnd"/>
      <w:r w:rsidRPr="0036427C">
        <w:rPr>
          <w:rFonts w:ascii="Book Antiqua" w:hAnsi="Book Antiqua"/>
        </w:rPr>
        <w:t xml:space="preserve"> M, </w:t>
      </w:r>
      <w:proofErr w:type="spellStart"/>
      <w:r w:rsidRPr="0036427C">
        <w:rPr>
          <w:rFonts w:ascii="Book Antiqua" w:hAnsi="Book Antiqua"/>
        </w:rPr>
        <w:t>Amoros</w:t>
      </w:r>
      <w:proofErr w:type="spellEnd"/>
      <w:r w:rsidRPr="0036427C">
        <w:rPr>
          <w:rFonts w:ascii="Book Antiqua" w:hAnsi="Book Antiqua"/>
        </w:rPr>
        <w:t xml:space="preserve"> A, Moreau R, </w:t>
      </w:r>
      <w:proofErr w:type="spellStart"/>
      <w:r w:rsidRPr="0036427C">
        <w:rPr>
          <w:rFonts w:ascii="Book Antiqua" w:hAnsi="Book Antiqua"/>
        </w:rPr>
        <w:t>Ginès</w:t>
      </w:r>
      <w:proofErr w:type="spellEnd"/>
      <w:r w:rsidRPr="0036427C">
        <w:rPr>
          <w:rFonts w:ascii="Book Antiqua" w:hAnsi="Book Antiqua"/>
        </w:rPr>
        <w:t xml:space="preserve"> P, Levesque E, Durand F, </w:t>
      </w:r>
      <w:proofErr w:type="spellStart"/>
      <w:r w:rsidRPr="0036427C">
        <w:rPr>
          <w:rFonts w:ascii="Book Antiqua" w:hAnsi="Book Antiqua"/>
        </w:rPr>
        <w:t>Angeli</w:t>
      </w:r>
      <w:proofErr w:type="spellEnd"/>
      <w:r w:rsidRPr="0036427C">
        <w:rPr>
          <w:rFonts w:ascii="Book Antiqua" w:hAnsi="Book Antiqua"/>
        </w:rPr>
        <w:t xml:space="preserve"> P, </w:t>
      </w:r>
      <w:proofErr w:type="spellStart"/>
      <w:r w:rsidRPr="0036427C">
        <w:rPr>
          <w:rFonts w:ascii="Book Antiqua" w:hAnsi="Book Antiqua"/>
        </w:rPr>
        <w:t>Caraceni</w:t>
      </w:r>
      <w:proofErr w:type="spellEnd"/>
      <w:r w:rsidRPr="0036427C">
        <w:rPr>
          <w:rFonts w:ascii="Book Antiqua" w:hAnsi="Book Antiqua"/>
        </w:rPr>
        <w:t xml:space="preserve"> P, </w:t>
      </w:r>
      <w:proofErr w:type="spellStart"/>
      <w:r w:rsidRPr="0036427C">
        <w:rPr>
          <w:rFonts w:ascii="Book Antiqua" w:hAnsi="Book Antiqua"/>
        </w:rPr>
        <w:t>Hopf</w:t>
      </w:r>
      <w:proofErr w:type="spellEnd"/>
      <w:r w:rsidRPr="0036427C">
        <w:rPr>
          <w:rFonts w:ascii="Book Antiqua" w:hAnsi="Book Antiqua"/>
        </w:rPr>
        <w:t xml:space="preserve"> C, Alessandria C, Rodriguez E, Solis-Muñoz P, </w:t>
      </w:r>
      <w:proofErr w:type="spellStart"/>
      <w:r w:rsidRPr="0036427C">
        <w:rPr>
          <w:rFonts w:ascii="Book Antiqua" w:hAnsi="Book Antiqua"/>
        </w:rPr>
        <w:t>Laleman</w:t>
      </w:r>
      <w:proofErr w:type="spellEnd"/>
      <w:r w:rsidRPr="0036427C">
        <w:rPr>
          <w:rFonts w:ascii="Book Antiqua" w:hAnsi="Book Antiqua"/>
        </w:rPr>
        <w:t xml:space="preserve"> W, </w:t>
      </w:r>
      <w:proofErr w:type="spellStart"/>
      <w:r w:rsidRPr="0036427C">
        <w:rPr>
          <w:rFonts w:ascii="Book Antiqua" w:hAnsi="Book Antiqua"/>
        </w:rPr>
        <w:t>Trebicka</w:t>
      </w:r>
      <w:proofErr w:type="spellEnd"/>
      <w:r w:rsidRPr="0036427C">
        <w:rPr>
          <w:rFonts w:ascii="Book Antiqua" w:hAnsi="Book Antiqua"/>
        </w:rPr>
        <w:t xml:space="preserve"> J, </w:t>
      </w:r>
      <w:proofErr w:type="spellStart"/>
      <w:r w:rsidRPr="0036427C">
        <w:rPr>
          <w:rFonts w:ascii="Book Antiqua" w:hAnsi="Book Antiqua"/>
        </w:rPr>
        <w:t>Zeuzem</w:t>
      </w:r>
      <w:proofErr w:type="spellEnd"/>
      <w:r w:rsidRPr="0036427C">
        <w:rPr>
          <w:rFonts w:ascii="Book Antiqua" w:hAnsi="Book Antiqua"/>
        </w:rPr>
        <w:t xml:space="preserve"> S, </w:t>
      </w:r>
      <w:proofErr w:type="spellStart"/>
      <w:r w:rsidRPr="0036427C">
        <w:rPr>
          <w:rFonts w:ascii="Book Antiqua" w:hAnsi="Book Antiqua"/>
        </w:rPr>
        <w:t>Gustot</w:t>
      </w:r>
      <w:proofErr w:type="spellEnd"/>
      <w:r w:rsidRPr="0036427C">
        <w:rPr>
          <w:rFonts w:ascii="Book Antiqua" w:hAnsi="Book Antiqua"/>
        </w:rPr>
        <w:t xml:space="preserve"> T, </w:t>
      </w:r>
      <w:proofErr w:type="spellStart"/>
      <w:r w:rsidRPr="0036427C">
        <w:rPr>
          <w:rFonts w:ascii="Book Antiqua" w:hAnsi="Book Antiqua"/>
        </w:rPr>
        <w:t>Mookerjee</w:t>
      </w:r>
      <w:proofErr w:type="spellEnd"/>
      <w:r w:rsidRPr="0036427C">
        <w:rPr>
          <w:rFonts w:ascii="Book Antiqua" w:hAnsi="Book Antiqua"/>
        </w:rPr>
        <w:t xml:space="preserve"> R, </w:t>
      </w:r>
      <w:proofErr w:type="spellStart"/>
      <w:r w:rsidRPr="0036427C">
        <w:rPr>
          <w:rFonts w:ascii="Book Antiqua" w:hAnsi="Book Antiqua"/>
        </w:rPr>
        <w:t>Elkrief</w:t>
      </w:r>
      <w:proofErr w:type="spellEnd"/>
      <w:r w:rsidRPr="0036427C">
        <w:rPr>
          <w:rFonts w:ascii="Book Antiqua" w:hAnsi="Book Antiqua"/>
        </w:rPr>
        <w:t xml:space="preserve"> L, Soriano G, Cordoba J, Morando F, </w:t>
      </w:r>
      <w:proofErr w:type="spellStart"/>
      <w:r w:rsidRPr="0036427C">
        <w:rPr>
          <w:rFonts w:ascii="Book Antiqua" w:hAnsi="Book Antiqua"/>
        </w:rPr>
        <w:t>Gerbes</w:t>
      </w:r>
      <w:proofErr w:type="spellEnd"/>
      <w:r w:rsidRPr="0036427C">
        <w:rPr>
          <w:rFonts w:ascii="Book Antiqua" w:hAnsi="Book Antiqua"/>
        </w:rPr>
        <w:t xml:space="preserve"> A, Agarwal B, Samuel D, </w:t>
      </w:r>
      <w:proofErr w:type="spellStart"/>
      <w:r w:rsidRPr="0036427C">
        <w:rPr>
          <w:rFonts w:ascii="Book Antiqua" w:hAnsi="Book Antiqua"/>
        </w:rPr>
        <w:t>Bernardi</w:t>
      </w:r>
      <w:proofErr w:type="spellEnd"/>
      <w:r w:rsidRPr="0036427C">
        <w:rPr>
          <w:rFonts w:ascii="Book Antiqua" w:hAnsi="Book Antiqua"/>
        </w:rPr>
        <w:t xml:space="preserve"> M, Arroyo V; CANONIC study investigators of the EASL-CLIF Consortium. </w:t>
      </w:r>
      <w:proofErr w:type="gramStart"/>
      <w:r w:rsidRPr="0036427C">
        <w:rPr>
          <w:rFonts w:ascii="Book Antiqua" w:hAnsi="Book Antiqua"/>
        </w:rPr>
        <w:t>Development and validation of a prognostic score to predict mortality in patients with acute-on-chronic liver failure.</w:t>
      </w:r>
      <w:proofErr w:type="gramEnd"/>
      <w:r w:rsidRPr="0036427C">
        <w:rPr>
          <w:rFonts w:ascii="Book Antiqua" w:hAnsi="Book Antiqua"/>
        </w:rPr>
        <w:t xml:space="preserve"> </w:t>
      </w:r>
      <w:r w:rsidRPr="0036427C">
        <w:rPr>
          <w:rFonts w:ascii="Book Antiqua" w:hAnsi="Book Antiqua"/>
          <w:i/>
          <w:iCs/>
        </w:rPr>
        <w:t>J Hepatol</w:t>
      </w:r>
      <w:r w:rsidRPr="0036427C">
        <w:rPr>
          <w:rFonts w:ascii="Book Antiqua" w:hAnsi="Book Antiqua"/>
        </w:rPr>
        <w:t xml:space="preserve"> 2014; </w:t>
      </w:r>
      <w:r w:rsidRPr="0036427C">
        <w:rPr>
          <w:rFonts w:ascii="Book Antiqua" w:hAnsi="Book Antiqua"/>
          <w:b/>
          <w:bCs/>
        </w:rPr>
        <w:t>61</w:t>
      </w:r>
      <w:r w:rsidRPr="0036427C">
        <w:rPr>
          <w:rFonts w:ascii="Book Antiqua" w:hAnsi="Book Antiqua"/>
        </w:rPr>
        <w:t>: 1038-1047 [PMID: 24950482 DOI: 10.1016/j.jhep.2014.06.012]</w:t>
      </w:r>
    </w:p>
    <w:p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21 </w:t>
      </w:r>
      <w:r w:rsidRPr="0036427C">
        <w:rPr>
          <w:rFonts w:ascii="Book Antiqua" w:hAnsi="Book Antiqua"/>
          <w:b/>
          <w:bCs/>
        </w:rPr>
        <w:t>Engelmann C</w:t>
      </w:r>
      <w:r w:rsidRPr="0036427C">
        <w:rPr>
          <w:rFonts w:ascii="Book Antiqua" w:hAnsi="Book Antiqua"/>
        </w:rPr>
        <w:t xml:space="preserve">, Thomsen KL, </w:t>
      </w:r>
      <w:proofErr w:type="spellStart"/>
      <w:r w:rsidRPr="0036427C">
        <w:rPr>
          <w:rFonts w:ascii="Book Antiqua" w:hAnsi="Book Antiqua"/>
        </w:rPr>
        <w:t>Zakeri</w:t>
      </w:r>
      <w:proofErr w:type="spellEnd"/>
      <w:r w:rsidRPr="0036427C">
        <w:rPr>
          <w:rFonts w:ascii="Book Antiqua" w:hAnsi="Book Antiqua"/>
        </w:rPr>
        <w:t xml:space="preserve"> N, Sheikh M, Agarwal B, Jalan R, Mookerjee RP. Validation of CLIF-C ACLF score to define a threshold for futility of intensive care support for patients with acute-on-chronic liver failure. </w:t>
      </w:r>
      <w:r w:rsidRPr="0036427C">
        <w:rPr>
          <w:rFonts w:ascii="Book Antiqua" w:hAnsi="Book Antiqua"/>
          <w:i/>
          <w:iCs/>
        </w:rPr>
        <w:t>Crit Care</w:t>
      </w:r>
      <w:r w:rsidRPr="0036427C">
        <w:rPr>
          <w:rFonts w:ascii="Book Antiqua" w:hAnsi="Book Antiqua"/>
        </w:rPr>
        <w:t xml:space="preserve"> 2018; </w:t>
      </w:r>
      <w:r w:rsidRPr="0036427C">
        <w:rPr>
          <w:rFonts w:ascii="Book Antiqua" w:hAnsi="Book Antiqua"/>
          <w:b/>
          <w:bCs/>
        </w:rPr>
        <w:t>22</w:t>
      </w:r>
      <w:r w:rsidRPr="0036427C">
        <w:rPr>
          <w:rFonts w:ascii="Book Antiqua" w:hAnsi="Book Antiqua"/>
        </w:rPr>
        <w:t>: 254 [PMID: 30305132 DOI: 10.1186/s13054-018-2156-0]</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22 </w:t>
      </w:r>
      <w:proofErr w:type="spellStart"/>
      <w:r w:rsidRPr="0036427C">
        <w:rPr>
          <w:rFonts w:ascii="Book Antiqua" w:hAnsi="Book Antiqua"/>
          <w:b/>
          <w:bCs/>
        </w:rPr>
        <w:t>Jalan</w:t>
      </w:r>
      <w:proofErr w:type="spellEnd"/>
      <w:r w:rsidRPr="0036427C">
        <w:rPr>
          <w:rFonts w:ascii="Book Antiqua" w:hAnsi="Book Antiqua"/>
          <w:b/>
          <w:bCs/>
        </w:rPr>
        <w:t xml:space="preserve"> R</w:t>
      </w:r>
      <w:r w:rsidRPr="0036427C">
        <w:rPr>
          <w:rFonts w:ascii="Book Antiqua" w:hAnsi="Book Antiqua"/>
        </w:rPr>
        <w:t xml:space="preserve">, </w:t>
      </w:r>
      <w:proofErr w:type="spellStart"/>
      <w:r w:rsidRPr="0036427C">
        <w:rPr>
          <w:rFonts w:ascii="Book Antiqua" w:hAnsi="Book Antiqua"/>
        </w:rPr>
        <w:t>Pavesi</w:t>
      </w:r>
      <w:proofErr w:type="spellEnd"/>
      <w:r w:rsidRPr="0036427C">
        <w:rPr>
          <w:rFonts w:ascii="Book Antiqua" w:hAnsi="Book Antiqua"/>
        </w:rPr>
        <w:t xml:space="preserve"> M, </w:t>
      </w:r>
      <w:proofErr w:type="spellStart"/>
      <w:r w:rsidRPr="0036427C">
        <w:rPr>
          <w:rFonts w:ascii="Book Antiqua" w:hAnsi="Book Antiqua"/>
        </w:rPr>
        <w:t>Saliba</w:t>
      </w:r>
      <w:proofErr w:type="spellEnd"/>
      <w:r w:rsidRPr="0036427C">
        <w:rPr>
          <w:rFonts w:ascii="Book Antiqua" w:hAnsi="Book Antiqua"/>
        </w:rPr>
        <w:t xml:space="preserve"> F, </w:t>
      </w:r>
      <w:proofErr w:type="spellStart"/>
      <w:r w:rsidRPr="0036427C">
        <w:rPr>
          <w:rFonts w:ascii="Book Antiqua" w:hAnsi="Book Antiqua"/>
        </w:rPr>
        <w:t>Amorós</w:t>
      </w:r>
      <w:proofErr w:type="spellEnd"/>
      <w:r w:rsidRPr="0036427C">
        <w:rPr>
          <w:rFonts w:ascii="Book Antiqua" w:hAnsi="Book Antiqua"/>
        </w:rPr>
        <w:t xml:space="preserve"> A, Fernandez J, Holland-Fischer P, </w:t>
      </w:r>
      <w:proofErr w:type="spellStart"/>
      <w:r w:rsidRPr="0036427C">
        <w:rPr>
          <w:rFonts w:ascii="Book Antiqua" w:hAnsi="Book Antiqua"/>
        </w:rPr>
        <w:t>Sawhney</w:t>
      </w:r>
      <w:proofErr w:type="spellEnd"/>
      <w:r w:rsidRPr="0036427C">
        <w:rPr>
          <w:rFonts w:ascii="Book Antiqua" w:hAnsi="Book Antiqua"/>
        </w:rPr>
        <w:t xml:space="preserve"> R, </w:t>
      </w:r>
      <w:proofErr w:type="spellStart"/>
      <w:r w:rsidRPr="0036427C">
        <w:rPr>
          <w:rFonts w:ascii="Book Antiqua" w:hAnsi="Book Antiqua"/>
        </w:rPr>
        <w:t>Mookerjee</w:t>
      </w:r>
      <w:proofErr w:type="spellEnd"/>
      <w:r w:rsidRPr="0036427C">
        <w:rPr>
          <w:rFonts w:ascii="Book Antiqua" w:hAnsi="Book Antiqua"/>
        </w:rPr>
        <w:t xml:space="preserve"> R, </w:t>
      </w:r>
      <w:proofErr w:type="spellStart"/>
      <w:r w:rsidRPr="0036427C">
        <w:rPr>
          <w:rFonts w:ascii="Book Antiqua" w:hAnsi="Book Antiqua"/>
        </w:rPr>
        <w:t>Caraceni</w:t>
      </w:r>
      <w:proofErr w:type="spellEnd"/>
      <w:r w:rsidRPr="0036427C">
        <w:rPr>
          <w:rFonts w:ascii="Book Antiqua" w:hAnsi="Book Antiqua"/>
        </w:rPr>
        <w:t xml:space="preserve"> P, Moreau R, </w:t>
      </w:r>
      <w:proofErr w:type="spellStart"/>
      <w:r w:rsidRPr="0036427C">
        <w:rPr>
          <w:rFonts w:ascii="Book Antiqua" w:hAnsi="Book Antiqua"/>
        </w:rPr>
        <w:t>Ginès</w:t>
      </w:r>
      <w:proofErr w:type="spellEnd"/>
      <w:r w:rsidRPr="0036427C">
        <w:rPr>
          <w:rFonts w:ascii="Book Antiqua" w:hAnsi="Book Antiqua"/>
        </w:rPr>
        <w:t xml:space="preserve"> P, Durand F, </w:t>
      </w:r>
      <w:proofErr w:type="spellStart"/>
      <w:r w:rsidRPr="0036427C">
        <w:rPr>
          <w:rFonts w:ascii="Book Antiqua" w:hAnsi="Book Antiqua"/>
        </w:rPr>
        <w:t>Angeli</w:t>
      </w:r>
      <w:proofErr w:type="spellEnd"/>
      <w:r w:rsidRPr="0036427C">
        <w:rPr>
          <w:rFonts w:ascii="Book Antiqua" w:hAnsi="Book Antiqua"/>
        </w:rPr>
        <w:t xml:space="preserve"> P, Alessandria C, </w:t>
      </w:r>
      <w:proofErr w:type="spellStart"/>
      <w:r w:rsidRPr="0036427C">
        <w:rPr>
          <w:rFonts w:ascii="Book Antiqua" w:hAnsi="Book Antiqua"/>
        </w:rPr>
        <w:t>Laleman</w:t>
      </w:r>
      <w:proofErr w:type="spellEnd"/>
      <w:r w:rsidRPr="0036427C">
        <w:rPr>
          <w:rFonts w:ascii="Book Antiqua" w:hAnsi="Book Antiqua"/>
        </w:rPr>
        <w:t xml:space="preserve"> W, </w:t>
      </w:r>
      <w:proofErr w:type="spellStart"/>
      <w:r w:rsidRPr="0036427C">
        <w:rPr>
          <w:rFonts w:ascii="Book Antiqua" w:hAnsi="Book Antiqua"/>
        </w:rPr>
        <w:t>Trebicka</w:t>
      </w:r>
      <w:proofErr w:type="spellEnd"/>
      <w:r w:rsidRPr="0036427C">
        <w:rPr>
          <w:rFonts w:ascii="Book Antiqua" w:hAnsi="Book Antiqua"/>
        </w:rPr>
        <w:t xml:space="preserve"> J, Samuel D, </w:t>
      </w:r>
      <w:proofErr w:type="spellStart"/>
      <w:r w:rsidRPr="0036427C">
        <w:rPr>
          <w:rFonts w:ascii="Book Antiqua" w:hAnsi="Book Antiqua"/>
        </w:rPr>
        <w:t>Zeuzem</w:t>
      </w:r>
      <w:proofErr w:type="spellEnd"/>
      <w:r w:rsidRPr="0036427C">
        <w:rPr>
          <w:rFonts w:ascii="Book Antiqua" w:hAnsi="Book Antiqua"/>
        </w:rPr>
        <w:t xml:space="preserve"> S, </w:t>
      </w:r>
      <w:proofErr w:type="spellStart"/>
      <w:r w:rsidRPr="0036427C">
        <w:rPr>
          <w:rFonts w:ascii="Book Antiqua" w:hAnsi="Book Antiqua"/>
        </w:rPr>
        <w:t>Gustot</w:t>
      </w:r>
      <w:proofErr w:type="spellEnd"/>
      <w:r w:rsidRPr="0036427C">
        <w:rPr>
          <w:rFonts w:ascii="Book Antiqua" w:hAnsi="Book Antiqua"/>
        </w:rPr>
        <w:t xml:space="preserve"> T, </w:t>
      </w:r>
      <w:proofErr w:type="spellStart"/>
      <w:r w:rsidRPr="0036427C">
        <w:rPr>
          <w:rFonts w:ascii="Book Antiqua" w:hAnsi="Book Antiqua"/>
        </w:rPr>
        <w:t>Gerbes</w:t>
      </w:r>
      <w:proofErr w:type="spellEnd"/>
      <w:r w:rsidRPr="0036427C">
        <w:rPr>
          <w:rFonts w:ascii="Book Antiqua" w:hAnsi="Book Antiqua"/>
        </w:rPr>
        <w:t xml:space="preserve"> AL, </w:t>
      </w:r>
      <w:proofErr w:type="spellStart"/>
      <w:r w:rsidRPr="0036427C">
        <w:rPr>
          <w:rFonts w:ascii="Book Antiqua" w:hAnsi="Book Antiqua"/>
        </w:rPr>
        <w:t>Wendon</w:t>
      </w:r>
      <w:proofErr w:type="spellEnd"/>
      <w:r w:rsidRPr="0036427C">
        <w:rPr>
          <w:rFonts w:ascii="Book Antiqua" w:hAnsi="Book Antiqua"/>
        </w:rPr>
        <w:t xml:space="preserve"> J, </w:t>
      </w:r>
      <w:proofErr w:type="spellStart"/>
      <w:r w:rsidRPr="0036427C">
        <w:rPr>
          <w:rFonts w:ascii="Book Antiqua" w:hAnsi="Book Antiqua"/>
        </w:rPr>
        <w:t>Bernardi</w:t>
      </w:r>
      <w:proofErr w:type="spellEnd"/>
      <w:r w:rsidRPr="0036427C">
        <w:rPr>
          <w:rFonts w:ascii="Book Antiqua" w:hAnsi="Book Antiqua"/>
        </w:rPr>
        <w:t xml:space="preserve"> M, Arroyo V; CANONIC Study Investigators; EASL-CLIF Consortium. The CLIF Consortium Acute Decompensation score (CLIF-C ADs) for prognosis of </w:t>
      </w:r>
      <w:proofErr w:type="spellStart"/>
      <w:r w:rsidRPr="0036427C">
        <w:rPr>
          <w:rFonts w:ascii="Book Antiqua" w:hAnsi="Book Antiqua"/>
        </w:rPr>
        <w:t>hospitalised</w:t>
      </w:r>
      <w:proofErr w:type="spellEnd"/>
      <w:r w:rsidRPr="0036427C">
        <w:rPr>
          <w:rFonts w:ascii="Book Antiqua" w:hAnsi="Book Antiqua"/>
        </w:rPr>
        <w:t xml:space="preserve"> cirrhotic patients without acute-on-chronic liver failure. </w:t>
      </w:r>
      <w:r w:rsidRPr="0036427C">
        <w:rPr>
          <w:rFonts w:ascii="Book Antiqua" w:hAnsi="Book Antiqua"/>
          <w:i/>
          <w:iCs/>
        </w:rPr>
        <w:t>J Hepatol</w:t>
      </w:r>
      <w:r w:rsidRPr="0036427C">
        <w:rPr>
          <w:rFonts w:ascii="Book Antiqua" w:hAnsi="Book Antiqua"/>
        </w:rPr>
        <w:t xml:space="preserve"> 2015; </w:t>
      </w:r>
      <w:r w:rsidRPr="0036427C">
        <w:rPr>
          <w:rFonts w:ascii="Book Antiqua" w:hAnsi="Book Antiqua"/>
          <w:b/>
          <w:bCs/>
        </w:rPr>
        <w:t>62</w:t>
      </w:r>
      <w:r w:rsidRPr="0036427C">
        <w:rPr>
          <w:rFonts w:ascii="Book Antiqua" w:hAnsi="Book Antiqua"/>
        </w:rPr>
        <w:t>: 831-840 [PMID: 25463539 DOI: 10.1016/j.jhep.2014.11.012]</w:t>
      </w:r>
    </w:p>
    <w:p w:rsidR="00A43A38" w:rsidRPr="0036427C" w:rsidRDefault="000F4612" w:rsidP="0036427C">
      <w:pPr>
        <w:spacing w:line="360" w:lineRule="auto"/>
        <w:jc w:val="both"/>
        <w:rPr>
          <w:rFonts w:ascii="Book Antiqua" w:hAnsi="Book Antiqua"/>
        </w:rPr>
      </w:pPr>
      <w:r w:rsidRPr="0036427C">
        <w:rPr>
          <w:rFonts w:ascii="Book Antiqua" w:hAnsi="Book Antiqua"/>
        </w:rPr>
        <w:t>23</w:t>
      </w:r>
      <w:r w:rsidR="00A43A38" w:rsidRPr="0036427C">
        <w:rPr>
          <w:rFonts w:ascii="Book Antiqua" w:hAnsi="Book Antiqua"/>
        </w:rPr>
        <w:t xml:space="preserve"> European </w:t>
      </w:r>
      <w:proofErr w:type="gramStart"/>
      <w:r w:rsidR="00A43A38" w:rsidRPr="0036427C">
        <w:rPr>
          <w:rFonts w:ascii="Book Antiqua" w:hAnsi="Book Antiqua"/>
        </w:rPr>
        <w:t>Foundation</w:t>
      </w:r>
      <w:proofErr w:type="gramEnd"/>
      <w:r w:rsidR="00A43A38" w:rsidRPr="0036427C">
        <w:rPr>
          <w:rFonts w:ascii="Book Antiqua" w:hAnsi="Book Antiqua"/>
        </w:rPr>
        <w:t xml:space="preserve"> for the Study of Chronic Liver Failure. </w:t>
      </w:r>
      <w:r w:rsidRPr="0036427C">
        <w:rPr>
          <w:rFonts w:ascii="Book Antiqua" w:hAnsi="Book Antiqua"/>
        </w:rPr>
        <w:t xml:space="preserve">Available from: </w:t>
      </w:r>
      <w:r w:rsidR="00A43A38" w:rsidRPr="0036427C">
        <w:rPr>
          <w:rFonts w:ascii="Book Antiqua" w:hAnsi="Book Antiqua"/>
        </w:rPr>
        <w:t>https://www.efclif.com/scientific-activity/score-calculators/clif-c-ad</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24 </w:t>
      </w:r>
      <w:r w:rsidRPr="0036427C">
        <w:rPr>
          <w:rFonts w:ascii="Book Antiqua" w:hAnsi="Book Antiqua"/>
          <w:b/>
          <w:bCs/>
        </w:rPr>
        <w:t>Shah NJ</w:t>
      </w:r>
      <w:r w:rsidRPr="0036427C">
        <w:rPr>
          <w:rFonts w:ascii="Book Antiqua" w:hAnsi="Book Antiqua"/>
        </w:rPr>
        <w:t xml:space="preserve">, Mousa OY, Syed K, John S. Acute On Chronic Liver Failure. 2022 May 2. In: </w:t>
      </w:r>
      <w:proofErr w:type="spellStart"/>
      <w:r w:rsidRPr="0036427C">
        <w:rPr>
          <w:rFonts w:ascii="Book Antiqua" w:hAnsi="Book Antiqua"/>
        </w:rPr>
        <w:t>StatPearls</w:t>
      </w:r>
      <w:proofErr w:type="spellEnd"/>
      <w:r w:rsidRPr="0036427C">
        <w:rPr>
          <w:rFonts w:ascii="Book Antiqua" w:hAnsi="Book Antiqua"/>
        </w:rPr>
        <w:t xml:space="preserve"> [Internet]. Treasure Island (FL): </w:t>
      </w:r>
      <w:proofErr w:type="spellStart"/>
      <w:r w:rsidRPr="0036427C">
        <w:rPr>
          <w:rFonts w:ascii="Book Antiqua" w:hAnsi="Book Antiqua"/>
        </w:rPr>
        <w:t>StatPearls</w:t>
      </w:r>
      <w:proofErr w:type="spellEnd"/>
      <w:r w:rsidRPr="0036427C">
        <w:rPr>
          <w:rFonts w:ascii="Book Antiqua" w:hAnsi="Book Antiqua"/>
        </w:rPr>
        <w:t xml:space="preserve"> Publishing; 2022 [PMID: 29763077]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25 </w:t>
      </w:r>
      <w:r w:rsidRPr="0036427C">
        <w:rPr>
          <w:rFonts w:ascii="Book Antiqua" w:hAnsi="Book Antiqua"/>
          <w:b/>
          <w:bCs/>
        </w:rPr>
        <w:t>Page MJ</w:t>
      </w:r>
      <w:r w:rsidRPr="0036427C">
        <w:rPr>
          <w:rFonts w:ascii="Book Antiqua" w:hAnsi="Book Antiqua"/>
        </w:rPr>
        <w:t xml:space="preserve">, McKenzie JE, </w:t>
      </w:r>
      <w:proofErr w:type="spellStart"/>
      <w:r w:rsidRPr="0036427C">
        <w:rPr>
          <w:rFonts w:ascii="Book Antiqua" w:hAnsi="Book Antiqua"/>
        </w:rPr>
        <w:t>Bossuyt</w:t>
      </w:r>
      <w:proofErr w:type="spellEnd"/>
      <w:r w:rsidRPr="0036427C">
        <w:rPr>
          <w:rFonts w:ascii="Book Antiqua" w:hAnsi="Book Antiqua"/>
        </w:rPr>
        <w:t xml:space="preserve"> PM, </w:t>
      </w:r>
      <w:proofErr w:type="spellStart"/>
      <w:r w:rsidRPr="0036427C">
        <w:rPr>
          <w:rFonts w:ascii="Book Antiqua" w:hAnsi="Book Antiqua"/>
        </w:rPr>
        <w:t>Boutron</w:t>
      </w:r>
      <w:proofErr w:type="spellEnd"/>
      <w:r w:rsidRPr="0036427C">
        <w:rPr>
          <w:rFonts w:ascii="Book Antiqua" w:hAnsi="Book Antiqua"/>
        </w:rPr>
        <w:t xml:space="preserve"> I, Hoffmann TC, Mulrow CD, </w:t>
      </w:r>
      <w:proofErr w:type="spellStart"/>
      <w:r w:rsidRPr="0036427C">
        <w:rPr>
          <w:rFonts w:ascii="Book Antiqua" w:hAnsi="Book Antiqua"/>
        </w:rPr>
        <w:t>Shamseer</w:t>
      </w:r>
      <w:proofErr w:type="spellEnd"/>
      <w:r w:rsidRPr="0036427C">
        <w:rPr>
          <w:rFonts w:ascii="Book Antiqua" w:hAnsi="Book Antiqua"/>
        </w:rPr>
        <w:t xml:space="preserve"> L, </w:t>
      </w:r>
      <w:proofErr w:type="spellStart"/>
      <w:r w:rsidRPr="0036427C">
        <w:rPr>
          <w:rFonts w:ascii="Book Antiqua" w:hAnsi="Book Antiqua"/>
        </w:rPr>
        <w:t>Tetzlaff</w:t>
      </w:r>
      <w:proofErr w:type="spellEnd"/>
      <w:r w:rsidRPr="0036427C">
        <w:rPr>
          <w:rFonts w:ascii="Book Antiqua" w:hAnsi="Book Antiqua"/>
        </w:rPr>
        <w:t xml:space="preserve"> JM, </w:t>
      </w:r>
      <w:proofErr w:type="spellStart"/>
      <w:r w:rsidRPr="0036427C">
        <w:rPr>
          <w:rFonts w:ascii="Book Antiqua" w:hAnsi="Book Antiqua"/>
        </w:rPr>
        <w:t>Akl</w:t>
      </w:r>
      <w:proofErr w:type="spellEnd"/>
      <w:r w:rsidRPr="0036427C">
        <w:rPr>
          <w:rFonts w:ascii="Book Antiqua" w:hAnsi="Book Antiqua"/>
        </w:rPr>
        <w:t xml:space="preserve"> EA, Brennan SE, Chou R, Glanville J, </w:t>
      </w:r>
      <w:proofErr w:type="spellStart"/>
      <w:r w:rsidRPr="0036427C">
        <w:rPr>
          <w:rFonts w:ascii="Book Antiqua" w:hAnsi="Book Antiqua"/>
        </w:rPr>
        <w:t>Grimshaw</w:t>
      </w:r>
      <w:proofErr w:type="spellEnd"/>
      <w:r w:rsidRPr="0036427C">
        <w:rPr>
          <w:rFonts w:ascii="Book Antiqua" w:hAnsi="Book Antiqua"/>
        </w:rPr>
        <w:t xml:space="preserve"> JM, </w:t>
      </w:r>
      <w:proofErr w:type="spellStart"/>
      <w:r w:rsidRPr="0036427C">
        <w:rPr>
          <w:rFonts w:ascii="Book Antiqua" w:hAnsi="Book Antiqua"/>
        </w:rPr>
        <w:t>Hróbjartsson</w:t>
      </w:r>
      <w:proofErr w:type="spellEnd"/>
      <w:r w:rsidRPr="0036427C">
        <w:rPr>
          <w:rFonts w:ascii="Book Antiqua" w:hAnsi="Book Antiqua"/>
        </w:rPr>
        <w:t xml:space="preserve"> A, </w:t>
      </w:r>
      <w:proofErr w:type="spellStart"/>
      <w:r w:rsidRPr="0036427C">
        <w:rPr>
          <w:rFonts w:ascii="Book Antiqua" w:hAnsi="Book Antiqua"/>
        </w:rPr>
        <w:t>Lalu</w:t>
      </w:r>
      <w:proofErr w:type="spellEnd"/>
      <w:r w:rsidRPr="0036427C">
        <w:rPr>
          <w:rFonts w:ascii="Book Antiqua" w:hAnsi="Book Antiqua"/>
        </w:rPr>
        <w:t xml:space="preserve"> MM, Li T, Loder EW, Mayo-Wilson E, McDonald S, McGuinness LA, Stewart LA, Thomas J, </w:t>
      </w:r>
      <w:proofErr w:type="spellStart"/>
      <w:r w:rsidRPr="0036427C">
        <w:rPr>
          <w:rFonts w:ascii="Book Antiqua" w:hAnsi="Book Antiqua"/>
        </w:rPr>
        <w:t>Tricco</w:t>
      </w:r>
      <w:proofErr w:type="spellEnd"/>
      <w:r w:rsidRPr="0036427C">
        <w:rPr>
          <w:rFonts w:ascii="Book Antiqua" w:hAnsi="Book Antiqua"/>
        </w:rPr>
        <w:t xml:space="preserve"> AC, Welch VA, Whiting P, Moher D. The PRISMA 2020 statement: an updated guideline for reporting systematic reviews. </w:t>
      </w:r>
      <w:r w:rsidRPr="0036427C">
        <w:rPr>
          <w:rFonts w:ascii="Book Antiqua" w:hAnsi="Book Antiqua"/>
          <w:i/>
          <w:iCs/>
        </w:rPr>
        <w:t>BMJ</w:t>
      </w:r>
      <w:r w:rsidRPr="0036427C">
        <w:rPr>
          <w:rFonts w:ascii="Book Antiqua" w:hAnsi="Book Antiqua"/>
        </w:rPr>
        <w:t xml:space="preserve"> 2021; </w:t>
      </w:r>
      <w:r w:rsidRPr="0036427C">
        <w:rPr>
          <w:rFonts w:ascii="Book Antiqua" w:hAnsi="Book Antiqua"/>
          <w:b/>
          <w:bCs/>
        </w:rPr>
        <w:t>372</w:t>
      </w:r>
      <w:r w:rsidRPr="0036427C">
        <w:rPr>
          <w:rFonts w:ascii="Book Antiqua" w:hAnsi="Book Antiqua"/>
        </w:rPr>
        <w:t>: n71 [PMID: 33782057 DOI: 10.1136/bmj.n71]</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26 </w:t>
      </w:r>
      <w:proofErr w:type="spellStart"/>
      <w:r w:rsidRPr="0036427C">
        <w:rPr>
          <w:rFonts w:ascii="Book Antiqua" w:hAnsi="Book Antiqua"/>
          <w:b/>
          <w:bCs/>
        </w:rPr>
        <w:t>Zaccherini</w:t>
      </w:r>
      <w:proofErr w:type="spellEnd"/>
      <w:r w:rsidRPr="0036427C">
        <w:rPr>
          <w:rFonts w:ascii="Book Antiqua" w:hAnsi="Book Antiqua"/>
          <w:b/>
          <w:bCs/>
        </w:rPr>
        <w:t xml:space="preserve"> G</w:t>
      </w:r>
      <w:r w:rsidRPr="0036427C">
        <w:rPr>
          <w:rFonts w:ascii="Book Antiqua" w:hAnsi="Book Antiqua"/>
        </w:rPr>
        <w:t xml:space="preserve">, Weiss E, Moreau R. Acute-on-chronic liver failure: Definitions, pathophysiology and principles of treatment. </w:t>
      </w:r>
      <w:r w:rsidRPr="0036427C">
        <w:rPr>
          <w:rFonts w:ascii="Book Antiqua" w:hAnsi="Book Antiqua"/>
          <w:i/>
          <w:iCs/>
        </w:rPr>
        <w:t>JHEP Rep</w:t>
      </w:r>
      <w:r w:rsidRPr="0036427C">
        <w:rPr>
          <w:rFonts w:ascii="Book Antiqua" w:hAnsi="Book Antiqua"/>
        </w:rPr>
        <w:t xml:space="preserve"> 2021; </w:t>
      </w:r>
      <w:r w:rsidRPr="0036427C">
        <w:rPr>
          <w:rFonts w:ascii="Book Antiqua" w:hAnsi="Book Antiqua"/>
          <w:b/>
          <w:bCs/>
        </w:rPr>
        <w:t>3</w:t>
      </w:r>
      <w:r w:rsidRPr="0036427C">
        <w:rPr>
          <w:rFonts w:ascii="Book Antiqua" w:hAnsi="Book Antiqua"/>
        </w:rPr>
        <w:t>: 100176 [PMID: 33205036 DOI: 10.1016/j.jhepr.2020.100176]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27 </w:t>
      </w:r>
      <w:proofErr w:type="spellStart"/>
      <w:r w:rsidRPr="0036427C">
        <w:rPr>
          <w:rFonts w:ascii="Book Antiqua" w:hAnsi="Book Antiqua"/>
          <w:b/>
          <w:bCs/>
        </w:rPr>
        <w:t>Cholongitas</w:t>
      </w:r>
      <w:proofErr w:type="spellEnd"/>
      <w:r w:rsidRPr="0036427C">
        <w:rPr>
          <w:rFonts w:ascii="Book Antiqua" w:hAnsi="Book Antiqua"/>
          <w:b/>
          <w:bCs/>
        </w:rPr>
        <w:t xml:space="preserve"> E</w:t>
      </w:r>
      <w:r w:rsidRPr="0036427C">
        <w:rPr>
          <w:rFonts w:ascii="Book Antiqua" w:hAnsi="Book Antiqua"/>
        </w:rPr>
        <w:t xml:space="preserve">, </w:t>
      </w:r>
      <w:proofErr w:type="spellStart"/>
      <w:r w:rsidRPr="0036427C">
        <w:rPr>
          <w:rFonts w:ascii="Book Antiqua" w:hAnsi="Book Antiqua"/>
        </w:rPr>
        <w:t>Papatheodoridis</w:t>
      </w:r>
      <w:proofErr w:type="spellEnd"/>
      <w:r w:rsidRPr="0036427C">
        <w:rPr>
          <w:rFonts w:ascii="Book Antiqua" w:hAnsi="Book Antiqua"/>
        </w:rPr>
        <w:t xml:space="preserve"> GV, </w:t>
      </w:r>
      <w:proofErr w:type="spellStart"/>
      <w:r w:rsidRPr="0036427C">
        <w:rPr>
          <w:rFonts w:ascii="Book Antiqua" w:hAnsi="Book Antiqua"/>
        </w:rPr>
        <w:t>Vangeli</w:t>
      </w:r>
      <w:proofErr w:type="spellEnd"/>
      <w:r w:rsidRPr="0036427C">
        <w:rPr>
          <w:rFonts w:ascii="Book Antiqua" w:hAnsi="Book Antiqua"/>
        </w:rPr>
        <w:t xml:space="preserve"> M, </w:t>
      </w:r>
      <w:proofErr w:type="spellStart"/>
      <w:r w:rsidRPr="0036427C">
        <w:rPr>
          <w:rFonts w:ascii="Book Antiqua" w:hAnsi="Book Antiqua"/>
        </w:rPr>
        <w:t>Terreni</w:t>
      </w:r>
      <w:proofErr w:type="spellEnd"/>
      <w:r w:rsidRPr="0036427C">
        <w:rPr>
          <w:rFonts w:ascii="Book Antiqua" w:hAnsi="Book Antiqua"/>
        </w:rPr>
        <w:t xml:space="preserve"> N, Patch D, Burroughs AK. Systematic review: The model for end-stage liver disease--should it replace Child-Pugh's classification for assessing prognosis in cirrhosis? </w:t>
      </w:r>
      <w:r w:rsidRPr="0036427C">
        <w:rPr>
          <w:rFonts w:ascii="Book Antiqua" w:hAnsi="Book Antiqua"/>
          <w:i/>
          <w:iCs/>
        </w:rPr>
        <w:t xml:space="preserve">Aliment </w:t>
      </w:r>
      <w:proofErr w:type="spellStart"/>
      <w:r w:rsidRPr="0036427C">
        <w:rPr>
          <w:rFonts w:ascii="Book Antiqua" w:hAnsi="Book Antiqua"/>
          <w:i/>
          <w:iCs/>
        </w:rPr>
        <w:t>Pharmacol</w:t>
      </w:r>
      <w:proofErr w:type="spellEnd"/>
      <w:r w:rsidRPr="0036427C">
        <w:rPr>
          <w:rFonts w:ascii="Book Antiqua" w:hAnsi="Book Antiqua"/>
          <w:i/>
          <w:iCs/>
        </w:rPr>
        <w:t xml:space="preserve"> </w:t>
      </w:r>
      <w:proofErr w:type="spellStart"/>
      <w:r w:rsidRPr="0036427C">
        <w:rPr>
          <w:rFonts w:ascii="Book Antiqua" w:hAnsi="Book Antiqua"/>
          <w:i/>
          <w:iCs/>
        </w:rPr>
        <w:t>Ther</w:t>
      </w:r>
      <w:proofErr w:type="spellEnd"/>
      <w:r w:rsidRPr="0036427C">
        <w:rPr>
          <w:rFonts w:ascii="Book Antiqua" w:hAnsi="Book Antiqua"/>
        </w:rPr>
        <w:t xml:space="preserve"> 2005; </w:t>
      </w:r>
      <w:r w:rsidRPr="0036427C">
        <w:rPr>
          <w:rFonts w:ascii="Book Antiqua" w:hAnsi="Book Antiqua"/>
          <w:b/>
          <w:bCs/>
        </w:rPr>
        <w:t>22</w:t>
      </w:r>
      <w:r w:rsidRPr="0036427C">
        <w:rPr>
          <w:rFonts w:ascii="Book Antiqua" w:hAnsi="Book Antiqua"/>
        </w:rPr>
        <w:t>: 1079-1089 [PMID: 16305721 DOI: 10.1111/j.1365-2036.2005.02691.x]</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lastRenderedPageBreak/>
        <w:t xml:space="preserve">28 </w:t>
      </w:r>
      <w:r w:rsidRPr="0036427C">
        <w:rPr>
          <w:rFonts w:ascii="Book Antiqua" w:hAnsi="Book Antiqua"/>
          <w:b/>
          <w:bCs/>
        </w:rPr>
        <w:t>Durand F</w:t>
      </w:r>
      <w:r w:rsidRPr="0036427C">
        <w:rPr>
          <w:rFonts w:ascii="Book Antiqua" w:hAnsi="Book Antiqua"/>
        </w:rPr>
        <w:t>, Valla D. Assessment of prognosis of cirrhosis.</w:t>
      </w:r>
      <w:proofErr w:type="gramEnd"/>
      <w:r w:rsidRPr="0036427C">
        <w:rPr>
          <w:rFonts w:ascii="Book Antiqua" w:hAnsi="Book Antiqua"/>
        </w:rPr>
        <w:t xml:space="preserve"> </w:t>
      </w:r>
      <w:r w:rsidRPr="0036427C">
        <w:rPr>
          <w:rFonts w:ascii="Book Antiqua" w:hAnsi="Book Antiqua"/>
          <w:i/>
          <w:iCs/>
        </w:rPr>
        <w:t>Semin Liver Dis</w:t>
      </w:r>
      <w:r w:rsidRPr="0036427C">
        <w:rPr>
          <w:rFonts w:ascii="Book Antiqua" w:hAnsi="Book Antiqua"/>
        </w:rPr>
        <w:t xml:space="preserve"> 2008; </w:t>
      </w:r>
      <w:r w:rsidRPr="0036427C">
        <w:rPr>
          <w:rFonts w:ascii="Book Antiqua" w:hAnsi="Book Antiqua"/>
          <w:b/>
          <w:bCs/>
        </w:rPr>
        <w:t>28</w:t>
      </w:r>
      <w:r w:rsidRPr="0036427C">
        <w:rPr>
          <w:rFonts w:ascii="Book Antiqua" w:hAnsi="Book Antiqua"/>
        </w:rPr>
        <w:t>: 110-122 [PMID: 18293281 DOI: 10.1055/s-2008-1040325]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29 </w:t>
      </w:r>
      <w:r w:rsidRPr="0036427C">
        <w:rPr>
          <w:rFonts w:ascii="Book Antiqua" w:hAnsi="Book Antiqua"/>
          <w:b/>
          <w:bCs/>
        </w:rPr>
        <w:t>Biggins SW</w:t>
      </w:r>
      <w:r w:rsidRPr="0036427C">
        <w:rPr>
          <w:rFonts w:ascii="Book Antiqua" w:hAnsi="Book Antiqua"/>
        </w:rPr>
        <w:t xml:space="preserve">, Kim WR, </w:t>
      </w:r>
      <w:proofErr w:type="spellStart"/>
      <w:r w:rsidRPr="0036427C">
        <w:rPr>
          <w:rFonts w:ascii="Book Antiqua" w:hAnsi="Book Antiqua"/>
        </w:rPr>
        <w:t>Terrault</w:t>
      </w:r>
      <w:proofErr w:type="spellEnd"/>
      <w:r w:rsidRPr="0036427C">
        <w:rPr>
          <w:rFonts w:ascii="Book Antiqua" w:hAnsi="Book Antiqua"/>
        </w:rPr>
        <w:t xml:space="preserve"> NA, Saab S, Balan V, Schiano T, Benson J, </w:t>
      </w:r>
      <w:proofErr w:type="spellStart"/>
      <w:r w:rsidRPr="0036427C">
        <w:rPr>
          <w:rFonts w:ascii="Book Antiqua" w:hAnsi="Book Antiqua"/>
        </w:rPr>
        <w:t>Therneau</w:t>
      </w:r>
      <w:proofErr w:type="spellEnd"/>
      <w:r w:rsidRPr="0036427C">
        <w:rPr>
          <w:rFonts w:ascii="Book Antiqua" w:hAnsi="Book Antiqua"/>
        </w:rPr>
        <w:t xml:space="preserve"> T, </w:t>
      </w:r>
      <w:proofErr w:type="spellStart"/>
      <w:r w:rsidRPr="0036427C">
        <w:rPr>
          <w:rFonts w:ascii="Book Antiqua" w:hAnsi="Book Antiqua"/>
        </w:rPr>
        <w:t>Kremers</w:t>
      </w:r>
      <w:proofErr w:type="spellEnd"/>
      <w:r w:rsidRPr="0036427C">
        <w:rPr>
          <w:rFonts w:ascii="Book Antiqua" w:hAnsi="Book Antiqua"/>
        </w:rPr>
        <w:t xml:space="preserve"> W, </w:t>
      </w:r>
      <w:proofErr w:type="spellStart"/>
      <w:r w:rsidRPr="0036427C">
        <w:rPr>
          <w:rFonts w:ascii="Book Antiqua" w:hAnsi="Book Antiqua"/>
        </w:rPr>
        <w:t>Wiesner</w:t>
      </w:r>
      <w:proofErr w:type="spellEnd"/>
      <w:r w:rsidRPr="0036427C">
        <w:rPr>
          <w:rFonts w:ascii="Book Antiqua" w:hAnsi="Book Antiqua"/>
        </w:rPr>
        <w:t xml:space="preserve"> R, Kamath P, </w:t>
      </w:r>
      <w:proofErr w:type="spellStart"/>
      <w:r w:rsidRPr="0036427C">
        <w:rPr>
          <w:rFonts w:ascii="Book Antiqua" w:hAnsi="Book Antiqua"/>
        </w:rPr>
        <w:t>Klintmalm</w:t>
      </w:r>
      <w:proofErr w:type="spellEnd"/>
      <w:r w:rsidRPr="0036427C">
        <w:rPr>
          <w:rFonts w:ascii="Book Antiqua" w:hAnsi="Book Antiqua"/>
        </w:rPr>
        <w:t xml:space="preserve"> G. Evidence-based incorporation of serum sodium concentration into MELD. </w:t>
      </w:r>
      <w:r w:rsidRPr="0036427C">
        <w:rPr>
          <w:rFonts w:ascii="Book Antiqua" w:hAnsi="Book Antiqua"/>
          <w:i/>
          <w:iCs/>
        </w:rPr>
        <w:t>Gastroenterology</w:t>
      </w:r>
      <w:r w:rsidRPr="0036427C">
        <w:rPr>
          <w:rFonts w:ascii="Book Antiqua" w:hAnsi="Book Antiqua"/>
        </w:rPr>
        <w:t xml:space="preserve"> 2006; </w:t>
      </w:r>
      <w:r w:rsidRPr="0036427C">
        <w:rPr>
          <w:rFonts w:ascii="Book Antiqua" w:hAnsi="Book Antiqua"/>
          <w:b/>
          <w:bCs/>
        </w:rPr>
        <w:t>130</w:t>
      </w:r>
      <w:r w:rsidRPr="0036427C">
        <w:rPr>
          <w:rFonts w:ascii="Book Antiqua" w:hAnsi="Book Antiqua"/>
        </w:rPr>
        <w:t>: 1652-1660 [PMID: 16697729 DOI: 10.1053/j.gastro.2006.02.010]</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30 </w:t>
      </w:r>
      <w:proofErr w:type="spellStart"/>
      <w:r w:rsidRPr="0036427C">
        <w:rPr>
          <w:rFonts w:ascii="Book Antiqua" w:hAnsi="Book Antiqua"/>
          <w:b/>
          <w:bCs/>
        </w:rPr>
        <w:t>Hernaez</w:t>
      </w:r>
      <w:proofErr w:type="spellEnd"/>
      <w:r w:rsidRPr="0036427C">
        <w:rPr>
          <w:rFonts w:ascii="Book Antiqua" w:hAnsi="Book Antiqua"/>
          <w:b/>
          <w:bCs/>
        </w:rPr>
        <w:t xml:space="preserve"> R</w:t>
      </w:r>
      <w:r w:rsidRPr="0036427C">
        <w:rPr>
          <w:rFonts w:ascii="Book Antiqua" w:hAnsi="Book Antiqua"/>
        </w:rPr>
        <w:t xml:space="preserve">, </w:t>
      </w:r>
      <w:proofErr w:type="spellStart"/>
      <w:r w:rsidRPr="0036427C">
        <w:rPr>
          <w:rFonts w:ascii="Book Antiqua" w:hAnsi="Book Antiqua"/>
        </w:rPr>
        <w:t>Solà</w:t>
      </w:r>
      <w:proofErr w:type="spellEnd"/>
      <w:r w:rsidRPr="0036427C">
        <w:rPr>
          <w:rFonts w:ascii="Book Antiqua" w:hAnsi="Book Antiqua"/>
        </w:rPr>
        <w:t xml:space="preserve"> E, Moreau R, </w:t>
      </w:r>
      <w:proofErr w:type="spellStart"/>
      <w:r w:rsidRPr="0036427C">
        <w:rPr>
          <w:rFonts w:ascii="Book Antiqua" w:hAnsi="Book Antiqua"/>
        </w:rPr>
        <w:t>Ginès</w:t>
      </w:r>
      <w:proofErr w:type="spellEnd"/>
      <w:r w:rsidRPr="0036427C">
        <w:rPr>
          <w:rFonts w:ascii="Book Antiqua" w:hAnsi="Book Antiqua"/>
        </w:rPr>
        <w:t xml:space="preserve"> P. Acute-on-chronic liver failure: an update. </w:t>
      </w:r>
      <w:r w:rsidRPr="0036427C">
        <w:rPr>
          <w:rFonts w:ascii="Book Antiqua" w:hAnsi="Book Antiqua"/>
          <w:i/>
          <w:iCs/>
        </w:rPr>
        <w:t>Gut</w:t>
      </w:r>
      <w:r w:rsidRPr="0036427C">
        <w:rPr>
          <w:rFonts w:ascii="Book Antiqua" w:hAnsi="Book Antiqua"/>
        </w:rPr>
        <w:t xml:space="preserve"> 2017; </w:t>
      </w:r>
      <w:r w:rsidRPr="0036427C">
        <w:rPr>
          <w:rFonts w:ascii="Book Antiqua" w:hAnsi="Book Antiqua"/>
          <w:b/>
          <w:bCs/>
        </w:rPr>
        <w:t>66</w:t>
      </w:r>
      <w:r w:rsidRPr="0036427C">
        <w:rPr>
          <w:rFonts w:ascii="Book Antiqua" w:hAnsi="Book Antiqua"/>
        </w:rPr>
        <w:t>: 541-553 [PMID: 28053053 DOI: 10.1136/gutjnl-2016-312670]</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31 </w:t>
      </w:r>
      <w:r w:rsidRPr="0036427C">
        <w:rPr>
          <w:rFonts w:ascii="Book Antiqua" w:hAnsi="Book Antiqua"/>
          <w:b/>
          <w:bCs/>
        </w:rPr>
        <w:t>Zhang X</w:t>
      </w:r>
      <w:r w:rsidRPr="0036427C">
        <w:rPr>
          <w:rFonts w:ascii="Book Antiqua" w:hAnsi="Book Antiqua"/>
        </w:rPr>
        <w:t xml:space="preserve">, Chen P, Gao H, Hao S, Yang M, Zhao H, Hu J, Ma W, Li L. Bacterial Infection and Predictors of Mortality in Patients with Autoimmune Liver Disease-Associated Acute-On-Chronic Liver Failure. </w:t>
      </w:r>
      <w:r w:rsidRPr="0036427C">
        <w:rPr>
          <w:rFonts w:ascii="Book Antiqua" w:hAnsi="Book Antiqua"/>
          <w:i/>
          <w:iCs/>
        </w:rPr>
        <w:t>Can J Gastroenterol Hepatol</w:t>
      </w:r>
      <w:r w:rsidRPr="0036427C">
        <w:rPr>
          <w:rFonts w:ascii="Book Antiqua" w:hAnsi="Book Antiqua"/>
        </w:rPr>
        <w:t xml:space="preserve"> 2018; </w:t>
      </w:r>
      <w:r w:rsidRPr="0036427C">
        <w:rPr>
          <w:rFonts w:ascii="Book Antiqua" w:hAnsi="Book Antiqua"/>
          <w:b/>
          <w:bCs/>
        </w:rPr>
        <w:t>2018</w:t>
      </w:r>
      <w:r w:rsidRPr="0036427C">
        <w:rPr>
          <w:rFonts w:ascii="Book Antiqua" w:hAnsi="Book Antiqua"/>
        </w:rPr>
        <w:t>: 5108781 [PMID: 29623264 DOI: 10.1155/2018/5108781]</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32 </w:t>
      </w:r>
      <w:r w:rsidRPr="0036427C">
        <w:rPr>
          <w:rFonts w:ascii="Book Antiqua" w:hAnsi="Book Antiqua"/>
          <w:b/>
          <w:bCs/>
        </w:rPr>
        <w:t>Moreau R</w:t>
      </w:r>
      <w:r w:rsidRPr="0036427C">
        <w:rPr>
          <w:rFonts w:ascii="Book Antiqua" w:hAnsi="Book Antiqua"/>
        </w:rPr>
        <w:t xml:space="preserve">, </w:t>
      </w:r>
      <w:proofErr w:type="spellStart"/>
      <w:r w:rsidRPr="0036427C">
        <w:rPr>
          <w:rFonts w:ascii="Book Antiqua" w:hAnsi="Book Antiqua"/>
        </w:rPr>
        <w:t>Lebrec</w:t>
      </w:r>
      <w:proofErr w:type="spellEnd"/>
      <w:r w:rsidRPr="0036427C">
        <w:rPr>
          <w:rFonts w:ascii="Book Antiqua" w:hAnsi="Book Antiqua"/>
        </w:rPr>
        <w:t xml:space="preserve"> D. Acute renal failure in patients with cirrhosis: perspectives in the age of MELD. </w:t>
      </w:r>
      <w:r w:rsidRPr="0036427C">
        <w:rPr>
          <w:rFonts w:ascii="Book Antiqua" w:hAnsi="Book Antiqua"/>
          <w:i/>
          <w:iCs/>
        </w:rPr>
        <w:t>Hepatology</w:t>
      </w:r>
      <w:r w:rsidRPr="0036427C">
        <w:rPr>
          <w:rFonts w:ascii="Book Antiqua" w:hAnsi="Book Antiqua"/>
        </w:rPr>
        <w:t xml:space="preserve"> 2003; </w:t>
      </w:r>
      <w:r w:rsidRPr="0036427C">
        <w:rPr>
          <w:rFonts w:ascii="Book Antiqua" w:hAnsi="Book Antiqua"/>
          <w:b/>
          <w:bCs/>
        </w:rPr>
        <w:t>37</w:t>
      </w:r>
      <w:r w:rsidRPr="0036427C">
        <w:rPr>
          <w:rFonts w:ascii="Book Antiqua" w:hAnsi="Book Antiqua"/>
        </w:rPr>
        <w:t>: 233-243 [PMID: 12540770 DOI: 10.1053/jhep.2003.50084]</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33 </w:t>
      </w:r>
      <w:proofErr w:type="spellStart"/>
      <w:r w:rsidRPr="0036427C">
        <w:rPr>
          <w:rFonts w:ascii="Book Antiqua" w:hAnsi="Book Antiqua"/>
          <w:b/>
          <w:bCs/>
        </w:rPr>
        <w:t>Ginès</w:t>
      </w:r>
      <w:proofErr w:type="spellEnd"/>
      <w:r w:rsidRPr="0036427C">
        <w:rPr>
          <w:rFonts w:ascii="Book Antiqua" w:hAnsi="Book Antiqua"/>
          <w:b/>
          <w:bCs/>
        </w:rPr>
        <w:t xml:space="preserve"> P</w:t>
      </w:r>
      <w:r w:rsidRPr="0036427C">
        <w:rPr>
          <w:rFonts w:ascii="Book Antiqua" w:hAnsi="Book Antiqua"/>
        </w:rPr>
        <w:t xml:space="preserve">, </w:t>
      </w:r>
      <w:proofErr w:type="spellStart"/>
      <w:r w:rsidRPr="0036427C">
        <w:rPr>
          <w:rFonts w:ascii="Book Antiqua" w:hAnsi="Book Antiqua"/>
        </w:rPr>
        <w:t>Schrier</w:t>
      </w:r>
      <w:proofErr w:type="spellEnd"/>
      <w:r w:rsidRPr="0036427C">
        <w:rPr>
          <w:rFonts w:ascii="Book Antiqua" w:hAnsi="Book Antiqua"/>
        </w:rPr>
        <w:t xml:space="preserve"> RW.</w:t>
      </w:r>
      <w:proofErr w:type="gramEnd"/>
      <w:r w:rsidRPr="0036427C">
        <w:rPr>
          <w:rFonts w:ascii="Book Antiqua" w:hAnsi="Book Antiqua"/>
        </w:rPr>
        <w:t xml:space="preserve"> </w:t>
      </w:r>
      <w:proofErr w:type="gramStart"/>
      <w:r w:rsidRPr="0036427C">
        <w:rPr>
          <w:rFonts w:ascii="Book Antiqua" w:hAnsi="Book Antiqua"/>
        </w:rPr>
        <w:t>Renal failure in cirrhosis.</w:t>
      </w:r>
      <w:proofErr w:type="gramEnd"/>
      <w:r w:rsidRPr="0036427C">
        <w:rPr>
          <w:rFonts w:ascii="Book Antiqua" w:hAnsi="Book Antiqua"/>
        </w:rPr>
        <w:t xml:space="preserve"> </w:t>
      </w:r>
      <w:r w:rsidRPr="0036427C">
        <w:rPr>
          <w:rFonts w:ascii="Book Antiqua" w:hAnsi="Book Antiqua"/>
          <w:i/>
          <w:iCs/>
        </w:rPr>
        <w:t xml:space="preserve">N </w:t>
      </w:r>
      <w:proofErr w:type="spellStart"/>
      <w:r w:rsidRPr="0036427C">
        <w:rPr>
          <w:rFonts w:ascii="Book Antiqua" w:hAnsi="Book Antiqua"/>
          <w:i/>
          <w:iCs/>
        </w:rPr>
        <w:t>Engl</w:t>
      </w:r>
      <w:proofErr w:type="spellEnd"/>
      <w:r w:rsidRPr="0036427C">
        <w:rPr>
          <w:rFonts w:ascii="Book Antiqua" w:hAnsi="Book Antiqua"/>
          <w:i/>
          <w:iCs/>
        </w:rPr>
        <w:t xml:space="preserve"> J Med</w:t>
      </w:r>
      <w:r w:rsidRPr="0036427C">
        <w:rPr>
          <w:rFonts w:ascii="Book Antiqua" w:hAnsi="Book Antiqua"/>
        </w:rPr>
        <w:t xml:space="preserve"> 2009; </w:t>
      </w:r>
      <w:r w:rsidRPr="0036427C">
        <w:rPr>
          <w:rFonts w:ascii="Book Antiqua" w:hAnsi="Book Antiqua"/>
          <w:b/>
          <w:bCs/>
        </w:rPr>
        <w:t>361</w:t>
      </w:r>
      <w:r w:rsidRPr="0036427C">
        <w:rPr>
          <w:rFonts w:ascii="Book Antiqua" w:hAnsi="Book Antiqua"/>
        </w:rPr>
        <w:t>: 1279-1290 [PMID: 19776409 DOI: 10.1056/NEJMra0809139]</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34 </w:t>
      </w:r>
      <w:proofErr w:type="spellStart"/>
      <w:r w:rsidRPr="0036427C">
        <w:rPr>
          <w:rFonts w:ascii="Book Antiqua" w:hAnsi="Book Antiqua"/>
          <w:b/>
          <w:bCs/>
        </w:rPr>
        <w:t>Antkowiak</w:t>
      </w:r>
      <w:proofErr w:type="spellEnd"/>
      <w:r w:rsidRPr="0036427C">
        <w:rPr>
          <w:rFonts w:ascii="Book Antiqua" w:hAnsi="Book Antiqua"/>
          <w:b/>
          <w:bCs/>
        </w:rPr>
        <w:t xml:space="preserve"> M</w:t>
      </w:r>
      <w:r w:rsidRPr="0036427C">
        <w:rPr>
          <w:rFonts w:ascii="Book Antiqua" w:hAnsi="Book Antiqua"/>
        </w:rPr>
        <w:t xml:space="preserve">, </w:t>
      </w:r>
      <w:proofErr w:type="spellStart"/>
      <w:r w:rsidRPr="0036427C">
        <w:rPr>
          <w:rFonts w:ascii="Book Antiqua" w:hAnsi="Book Antiqua"/>
        </w:rPr>
        <w:t>Gabr</w:t>
      </w:r>
      <w:proofErr w:type="spellEnd"/>
      <w:r w:rsidRPr="0036427C">
        <w:rPr>
          <w:rFonts w:ascii="Book Antiqua" w:hAnsi="Book Antiqua"/>
        </w:rPr>
        <w:t xml:space="preserve"> A, Das A, Ali R, Kulik L, Ganger D, Moore C, </w:t>
      </w:r>
      <w:proofErr w:type="spellStart"/>
      <w:r w:rsidRPr="0036427C">
        <w:rPr>
          <w:rFonts w:ascii="Book Antiqua" w:hAnsi="Book Antiqua"/>
        </w:rPr>
        <w:t>Abecassis</w:t>
      </w:r>
      <w:proofErr w:type="spellEnd"/>
      <w:r w:rsidRPr="0036427C">
        <w:rPr>
          <w:rFonts w:ascii="Book Antiqua" w:hAnsi="Book Antiqua"/>
        </w:rPr>
        <w:t xml:space="preserve"> M, </w:t>
      </w:r>
      <w:proofErr w:type="spellStart"/>
      <w:r w:rsidRPr="0036427C">
        <w:rPr>
          <w:rFonts w:ascii="Book Antiqua" w:hAnsi="Book Antiqua"/>
        </w:rPr>
        <w:t>Katariya</w:t>
      </w:r>
      <w:proofErr w:type="spellEnd"/>
      <w:r w:rsidRPr="0036427C">
        <w:rPr>
          <w:rFonts w:ascii="Book Antiqua" w:hAnsi="Book Antiqua"/>
        </w:rPr>
        <w:t xml:space="preserve"> N, </w:t>
      </w:r>
      <w:proofErr w:type="spellStart"/>
      <w:r w:rsidRPr="0036427C">
        <w:rPr>
          <w:rFonts w:ascii="Book Antiqua" w:hAnsi="Book Antiqua"/>
        </w:rPr>
        <w:t>Mouli</w:t>
      </w:r>
      <w:proofErr w:type="spellEnd"/>
      <w:r w:rsidRPr="0036427C">
        <w:rPr>
          <w:rFonts w:ascii="Book Antiqua" w:hAnsi="Book Antiqua"/>
        </w:rPr>
        <w:t xml:space="preserve"> S, </w:t>
      </w:r>
      <w:proofErr w:type="spellStart"/>
      <w:r w:rsidRPr="0036427C">
        <w:rPr>
          <w:rFonts w:ascii="Book Antiqua" w:hAnsi="Book Antiqua"/>
        </w:rPr>
        <w:t>Mahalingam</w:t>
      </w:r>
      <w:proofErr w:type="spellEnd"/>
      <w:r w:rsidRPr="0036427C">
        <w:rPr>
          <w:rFonts w:ascii="Book Antiqua" w:hAnsi="Book Antiqua"/>
        </w:rPr>
        <w:t xml:space="preserve"> D, Lewandowski RJ, Salem R, Riaz A. Prognostic Role of Albumin, Bilirubin, and ALBI Scores: Analysis of 1000 Patients with Hepatocellular Carcinoma Undergoing Radioembolization. </w:t>
      </w:r>
      <w:r w:rsidRPr="0036427C">
        <w:rPr>
          <w:rFonts w:ascii="Book Antiqua" w:hAnsi="Book Antiqua"/>
          <w:i/>
          <w:iCs/>
        </w:rPr>
        <w:t>Cancers (Basel)</w:t>
      </w:r>
      <w:r w:rsidRPr="0036427C">
        <w:rPr>
          <w:rFonts w:ascii="Book Antiqua" w:hAnsi="Book Antiqua"/>
        </w:rPr>
        <w:t xml:space="preserve"> 2019; </w:t>
      </w:r>
      <w:r w:rsidRPr="0036427C">
        <w:rPr>
          <w:rFonts w:ascii="Book Antiqua" w:hAnsi="Book Antiqua"/>
          <w:b/>
          <w:bCs/>
        </w:rPr>
        <w:t>11</w:t>
      </w:r>
      <w:r w:rsidRPr="0036427C">
        <w:rPr>
          <w:rFonts w:ascii="Book Antiqua" w:hAnsi="Book Antiqua"/>
        </w:rPr>
        <w:t xml:space="preserve"> [PMID: 31238514 DOI: 10.3390/cancers11060879]</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35 </w:t>
      </w:r>
      <w:r w:rsidRPr="0036427C">
        <w:rPr>
          <w:rFonts w:ascii="Book Antiqua" w:hAnsi="Book Antiqua"/>
          <w:b/>
          <w:bCs/>
        </w:rPr>
        <w:t>Liu LX</w:t>
      </w:r>
      <w:r w:rsidRPr="0036427C">
        <w:rPr>
          <w:rFonts w:ascii="Book Antiqua" w:hAnsi="Book Antiqua"/>
        </w:rPr>
        <w:t xml:space="preserve">, Zhang Y, </w:t>
      </w:r>
      <w:proofErr w:type="spellStart"/>
      <w:r w:rsidRPr="0036427C">
        <w:rPr>
          <w:rFonts w:ascii="Book Antiqua" w:hAnsi="Book Antiqua"/>
        </w:rPr>
        <w:t>Nie</w:t>
      </w:r>
      <w:proofErr w:type="spellEnd"/>
      <w:r w:rsidRPr="0036427C">
        <w:rPr>
          <w:rFonts w:ascii="Book Antiqua" w:hAnsi="Book Antiqua"/>
        </w:rPr>
        <w:t xml:space="preserve"> Y, Zhu X. Assessing the Prediction Effect of Various Prognosis Model for 28-Day Mortality in Acute-on-Chronic Liver Failure Patients. </w:t>
      </w:r>
      <w:r w:rsidRPr="0036427C">
        <w:rPr>
          <w:rFonts w:ascii="Book Antiqua" w:hAnsi="Book Antiqua"/>
          <w:i/>
          <w:iCs/>
        </w:rPr>
        <w:t xml:space="preserve">Risk </w:t>
      </w:r>
      <w:proofErr w:type="spellStart"/>
      <w:r w:rsidRPr="0036427C">
        <w:rPr>
          <w:rFonts w:ascii="Book Antiqua" w:hAnsi="Book Antiqua"/>
          <w:i/>
          <w:iCs/>
        </w:rPr>
        <w:t>Manag</w:t>
      </w:r>
      <w:proofErr w:type="spellEnd"/>
      <w:r w:rsidRPr="0036427C">
        <w:rPr>
          <w:rFonts w:ascii="Book Antiqua" w:hAnsi="Book Antiqua"/>
          <w:i/>
          <w:iCs/>
        </w:rPr>
        <w:t xml:space="preserve"> </w:t>
      </w:r>
      <w:proofErr w:type="spellStart"/>
      <w:r w:rsidRPr="0036427C">
        <w:rPr>
          <w:rFonts w:ascii="Book Antiqua" w:hAnsi="Book Antiqua"/>
          <w:i/>
          <w:iCs/>
        </w:rPr>
        <w:t>Healthc</w:t>
      </w:r>
      <w:proofErr w:type="spellEnd"/>
      <w:r w:rsidRPr="0036427C">
        <w:rPr>
          <w:rFonts w:ascii="Book Antiqua" w:hAnsi="Book Antiqua"/>
          <w:i/>
          <w:iCs/>
        </w:rPr>
        <w:t xml:space="preserve"> Policy</w:t>
      </w:r>
      <w:r w:rsidRPr="0036427C">
        <w:rPr>
          <w:rFonts w:ascii="Book Antiqua" w:hAnsi="Book Antiqua"/>
        </w:rPr>
        <w:t xml:space="preserve"> 2020; </w:t>
      </w:r>
      <w:r w:rsidRPr="0036427C">
        <w:rPr>
          <w:rFonts w:ascii="Book Antiqua" w:hAnsi="Book Antiqua"/>
          <w:b/>
          <w:bCs/>
        </w:rPr>
        <w:t>13</w:t>
      </w:r>
      <w:r w:rsidRPr="0036427C">
        <w:rPr>
          <w:rFonts w:ascii="Book Antiqua" w:hAnsi="Book Antiqua"/>
        </w:rPr>
        <w:t>: 3155-3163 [PMID: 33402854 DOI: 10.2147/RMHP.S281999]</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36 </w:t>
      </w:r>
      <w:r w:rsidRPr="0036427C">
        <w:rPr>
          <w:rFonts w:ascii="Book Antiqua" w:hAnsi="Book Antiqua"/>
          <w:b/>
          <w:bCs/>
        </w:rPr>
        <w:t>Li H</w:t>
      </w:r>
      <w:r w:rsidRPr="0036427C">
        <w:rPr>
          <w:rFonts w:ascii="Book Antiqua" w:hAnsi="Book Antiqua"/>
        </w:rPr>
        <w:t xml:space="preserve">, Chen LY, Zhang NN, Li ST, Zeng B, </w:t>
      </w:r>
      <w:proofErr w:type="spellStart"/>
      <w:r w:rsidRPr="0036427C">
        <w:rPr>
          <w:rFonts w:ascii="Book Antiqua" w:hAnsi="Book Antiqua"/>
        </w:rPr>
        <w:t>Pavesi</w:t>
      </w:r>
      <w:proofErr w:type="spellEnd"/>
      <w:r w:rsidRPr="0036427C">
        <w:rPr>
          <w:rFonts w:ascii="Book Antiqua" w:hAnsi="Book Antiqua"/>
        </w:rPr>
        <w:t xml:space="preserve"> M, </w:t>
      </w:r>
      <w:proofErr w:type="spellStart"/>
      <w:r w:rsidRPr="0036427C">
        <w:rPr>
          <w:rFonts w:ascii="Book Antiqua" w:hAnsi="Book Antiqua"/>
        </w:rPr>
        <w:t>Amorós</w:t>
      </w:r>
      <w:proofErr w:type="spellEnd"/>
      <w:r w:rsidRPr="0036427C">
        <w:rPr>
          <w:rFonts w:ascii="Book Antiqua" w:hAnsi="Book Antiqua"/>
        </w:rPr>
        <w:t xml:space="preserve"> À, </w:t>
      </w:r>
      <w:proofErr w:type="spellStart"/>
      <w:r w:rsidRPr="0036427C">
        <w:rPr>
          <w:rFonts w:ascii="Book Antiqua" w:hAnsi="Book Antiqua"/>
        </w:rPr>
        <w:t>Mookerjee</w:t>
      </w:r>
      <w:proofErr w:type="spellEnd"/>
      <w:r w:rsidRPr="0036427C">
        <w:rPr>
          <w:rFonts w:ascii="Book Antiqua" w:hAnsi="Book Antiqua"/>
        </w:rPr>
        <w:t xml:space="preserve"> RP, Xia Q, </w:t>
      </w:r>
      <w:proofErr w:type="spellStart"/>
      <w:r w:rsidRPr="0036427C">
        <w:rPr>
          <w:rFonts w:ascii="Book Antiqua" w:hAnsi="Book Antiqua"/>
        </w:rPr>
        <w:t>Xue</w:t>
      </w:r>
      <w:proofErr w:type="spellEnd"/>
      <w:r w:rsidRPr="0036427C">
        <w:rPr>
          <w:rFonts w:ascii="Book Antiqua" w:hAnsi="Book Antiqua"/>
        </w:rPr>
        <w:t xml:space="preserve"> F, Ma X, Hua J, Sheng L, </w:t>
      </w:r>
      <w:proofErr w:type="spellStart"/>
      <w:r w:rsidRPr="0036427C">
        <w:rPr>
          <w:rFonts w:ascii="Book Antiqua" w:hAnsi="Book Antiqua"/>
        </w:rPr>
        <w:t>Qiu</w:t>
      </w:r>
      <w:proofErr w:type="spellEnd"/>
      <w:r w:rsidRPr="0036427C">
        <w:rPr>
          <w:rFonts w:ascii="Book Antiqua" w:hAnsi="Book Antiqua"/>
        </w:rPr>
        <w:t xml:space="preserve"> DK, </w:t>
      </w:r>
      <w:proofErr w:type="spellStart"/>
      <w:r w:rsidRPr="0036427C">
        <w:rPr>
          <w:rFonts w:ascii="Book Antiqua" w:hAnsi="Book Antiqua"/>
        </w:rPr>
        <w:t>Xie</w:t>
      </w:r>
      <w:proofErr w:type="spellEnd"/>
      <w:r w:rsidRPr="0036427C">
        <w:rPr>
          <w:rFonts w:ascii="Book Antiqua" w:hAnsi="Book Antiqua"/>
        </w:rPr>
        <w:t xml:space="preserve"> Q, Foster GR, </w:t>
      </w:r>
      <w:proofErr w:type="spellStart"/>
      <w:r w:rsidRPr="0036427C">
        <w:rPr>
          <w:rFonts w:ascii="Book Antiqua" w:hAnsi="Book Antiqua"/>
        </w:rPr>
        <w:t>Dusheiko</w:t>
      </w:r>
      <w:proofErr w:type="spellEnd"/>
      <w:r w:rsidRPr="0036427C">
        <w:rPr>
          <w:rFonts w:ascii="Book Antiqua" w:hAnsi="Book Antiqua"/>
        </w:rPr>
        <w:t xml:space="preserve"> G, Moreau R, </w:t>
      </w:r>
      <w:proofErr w:type="spellStart"/>
      <w:r w:rsidRPr="0036427C">
        <w:rPr>
          <w:rFonts w:ascii="Book Antiqua" w:hAnsi="Book Antiqua"/>
        </w:rPr>
        <w:t>Gines</w:t>
      </w:r>
      <w:proofErr w:type="spellEnd"/>
      <w:r w:rsidRPr="0036427C">
        <w:rPr>
          <w:rFonts w:ascii="Book Antiqua" w:hAnsi="Book Antiqua"/>
        </w:rPr>
        <w:t xml:space="preserve"> P, Arroyo V, Jalan R. Characteristics, Diagnosis and Prognosis of Acute-on-Chronic </w:t>
      </w:r>
      <w:r w:rsidRPr="0036427C">
        <w:rPr>
          <w:rFonts w:ascii="Book Antiqua" w:hAnsi="Book Antiqua"/>
        </w:rPr>
        <w:lastRenderedPageBreak/>
        <w:t xml:space="preserve">Liver Failure in Cirrhosis Associated to Hepatitis B. </w:t>
      </w:r>
      <w:r w:rsidRPr="0036427C">
        <w:rPr>
          <w:rFonts w:ascii="Book Antiqua" w:hAnsi="Book Antiqua"/>
          <w:i/>
          <w:iCs/>
        </w:rPr>
        <w:t>Sci Rep</w:t>
      </w:r>
      <w:r w:rsidRPr="0036427C">
        <w:rPr>
          <w:rFonts w:ascii="Book Antiqua" w:hAnsi="Book Antiqua"/>
        </w:rPr>
        <w:t xml:space="preserve"> 2016; </w:t>
      </w:r>
      <w:r w:rsidRPr="0036427C">
        <w:rPr>
          <w:rFonts w:ascii="Book Antiqua" w:hAnsi="Book Antiqua"/>
          <w:b/>
          <w:bCs/>
        </w:rPr>
        <w:t>6</w:t>
      </w:r>
      <w:r w:rsidRPr="0036427C">
        <w:rPr>
          <w:rFonts w:ascii="Book Antiqua" w:hAnsi="Book Antiqua"/>
        </w:rPr>
        <w:t>: 25487 [PMID: 27146801 DOI: 10.1038/srep25487]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37 </w:t>
      </w:r>
      <w:r w:rsidRPr="0036427C">
        <w:rPr>
          <w:rFonts w:ascii="Book Antiqua" w:hAnsi="Book Antiqua"/>
          <w:b/>
          <w:bCs/>
        </w:rPr>
        <w:t>Li J</w:t>
      </w:r>
      <w:r w:rsidRPr="0036427C">
        <w:rPr>
          <w:rFonts w:ascii="Book Antiqua" w:hAnsi="Book Antiqua"/>
        </w:rPr>
        <w:t xml:space="preserve">, Liang X, You S, Feng T, Zhou X, Zhu B, Luo J, Xin J, Jiang J, Shi D, Lu Y, Ren K, Wu T, Yang L, Li J, Li T, Cai Q, Sun S, Guo B, Zhou X, Chen J, He L, Li P, Yang H, Hu W, An Z, </w:t>
      </w:r>
      <w:proofErr w:type="spellStart"/>
      <w:r w:rsidRPr="0036427C">
        <w:rPr>
          <w:rFonts w:ascii="Book Antiqua" w:hAnsi="Book Antiqua"/>
        </w:rPr>
        <w:t>Jin</w:t>
      </w:r>
      <w:proofErr w:type="spellEnd"/>
      <w:r w:rsidRPr="0036427C">
        <w:rPr>
          <w:rFonts w:ascii="Book Antiqua" w:hAnsi="Book Antiqua"/>
        </w:rPr>
        <w:t xml:space="preserve"> X, Tian J, Wang B, Chen X, Xin S, Li J; Chinese Group on the Study of Severe Hepatitis B (COSSH). Development and validation of a new prognostic score for hepatitis B virus-related acute-on-chronic liver failure. </w:t>
      </w:r>
      <w:r w:rsidRPr="0036427C">
        <w:rPr>
          <w:rFonts w:ascii="Book Antiqua" w:hAnsi="Book Antiqua"/>
          <w:i/>
          <w:iCs/>
        </w:rPr>
        <w:t>J Hepatol</w:t>
      </w:r>
      <w:r w:rsidRPr="0036427C">
        <w:rPr>
          <w:rFonts w:ascii="Book Antiqua" w:hAnsi="Book Antiqua"/>
        </w:rPr>
        <w:t xml:space="preserve"> 2021; </w:t>
      </w:r>
      <w:r w:rsidRPr="0036427C">
        <w:rPr>
          <w:rFonts w:ascii="Book Antiqua" w:hAnsi="Book Antiqua"/>
          <w:b/>
          <w:bCs/>
        </w:rPr>
        <w:t>75</w:t>
      </w:r>
      <w:r w:rsidRPr="0036427C">
        <w:rPr>
          <w:rFonts w:ascii="Book Antiqua" w:hAnsi="Book Antiqua"/>
        </w:rPr>
        <w:t>: 1104-1115 [PMID: 34090929 DOI: 10.1016/j.jhep.2021.05.026]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38 </w:t>
      </w:r>
      <w:r w:rsidRPr="0036427C">
        <w:rPr>
          <w:rFonts w:ascii="Book Antiqua" w:hAnsi="Book Antiqua"/>
          <w:b/>
          <w:bCs/>
        </w:rPr>
        <w:t>Chen BH</w:t>
      </w:r>
      <w:r w:rsidRPr="0036427C">
        <w:rPr>
          <w:rFonts w:ascii="Book Antiqua" w:hAnsi="Book Antiqua"/>
        </w:rPr>
        <w:t xml:space="preserve">, Tseng HJ, Chen WT, Chen PC, Ho YP, Huang CH, Lin CY. Comparing Eight Prognostic Scores in Predicting Mortality of Patients with Acute-On-Chronic Liver Failure Who Were Admitted to an ICU: A Single-Center Experience. </w:t>
      </w:r>
      <w:r w:rsidRPr="0036427C">
        <w:rPr>
          <w:rFonts w:ascii="Book Antiqua" w:hAnsi="Book Antiqua"/>
          <w:i/>
          <w:iCs/>
        </w:rPr>
        <w:t>J Clin Med</w:t>
      </w:r>
      <w:r w:rsidRPr="0036427C">
        <w:rPr>
          <w:rFonts w:ascii="Book Antiqua" w:hAnsi="Book Antiqua"/>
        </w:rPr>
        <w:t xml:space="preserve"> 2020; </w:t>
      </w:r>
      <w:r w:rsidRPr="0036427C">
        <w:rPr>
          <w:rFonts w:ascii="Book Antiqua" w:hAnsi="Book Antiqua"/>
          <w:b/>
          <w:bCs/>
        </w:rPr>
        <w:t>9</w:t>
      </w:r>
      <w:r w:rsidRPr="0036427C">
        <w:rPr>
          <w:rFonts w:ascii="Book Antiqua" w:hAnsi="Book Antiqua"/>
        </w:rPr>
        <w:t xml:space="preserve"> [PMID: 32443729 DOI: 10.3390/jcm9051540]</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39 </w:t>
      </w:r>
      <w:proofErr w:type="spellStart"/>
      <w:r w:rsidRPr="0036427C">
        <w:rPr>
          <w:rFonts w:ascii="Book Antiqua" w:hAnsi="Book Antiqua"/>
          <w:b/>
          <w:bCs/>
        </w:rPr>
        <w:t>Terres</w:t>
      </w:r>
      <w:proofErr w:type="spellEnd"/>
      <w:r w:rsidRPr="0036427C">
        <w:rPr>
          <w:rFonts w:ascii="Book Antiqua" w:hAnsi="Book Antiqua"/>
          <w:b/>
          <w:bCs/>
        </w:rPr>
        <w:t xml:space="preserve"> AZ</w:t>
      </w:r>
      <w:r w:rsidRPr="0036427C">
        <w:rPr>
          <w:rFonts w:ascii="Book Antiqua" w:hAnsi="Book Antiqua"/>
        </w:rPr>
        <w:t xml:space="preserve">, </w:t>
      </w:r>
      <w:proofErr w:type="spellStart"/>
      <w:r w:rsidRPr="0036427C">
        <w:rPr>
          <w:rFonts w:ascii="Book Antiqua" w:hAnsi="Book Antiqua"/>
        </w:rPr>
        <w:t>Balbinot</w:t>
      </w:r>
      <w:proofErr w:type="spellEnd"/>
      <w:r w:rsidRPr="0036427C">
        <w:rPr>
          <w:rFonts w:ascii="Book Antiqua" w:hAnsi="Book Antiqua"/>
        </w:rPr>
        <w:t xml:space="preserve"> RS, </w:t>
      </w:r>
      <w:proofErr w:type="spellStart"/>
      <w:r w:rsidRPr="0036427C">
        <w:rPr>
          <w:rFonts w:ascii="Book Antiqua" w:hAnsi="Book Antiqua"/>
        </w:rPr>
        <w:t>Muscope</w:t>
      </w:r>
      <w:proofErr w:type="spellEnd"/>
      <w:r w:rsidRPr="0036427C">
        <w:rPr>
          <w:rFonts w:ascii="Book Antiqua" w:hAnsi="Book Antiqua"/>
        </w:rPr>
        <w:t xml:space="preserve"> ALF, </w:t>
      </w:r>
      <w:proofErr w:type="spellStart"/>
      <w:r w:rsidRPr="0036427C">
        <w:rPr>
          <w:rFonts w:ascii="Book Antiqua" w:hAnsi="Book Antiqua"/>
        </w:rPr>
        <w:t>Longen</w:t>
      </w:r>
      <w:proofErr w:type="spellEnd"/>
      <w:r w:rsidRPr="0036427C">
        <w:rPr>
          <w:rFonts w:ascii="Book Antiqua" w:hAnsi="Book Antiqua"/>
        </w:rPr>
        <w:t xml:space="preserve"> ML, </w:t>
      </w:r>
      <w:proofErr w:type="spellStart"/>
      <w:r w:rsidRPr="0036427C">
        <w:rPr>
          <w:rFonts w:ascii="Book Antiqua" w:hAnsi="Book Antiqua"/>
        </w:rPr>
        <w:t>Schena</w:t>
      </w:r>
      <w:proofErr w:type="spellEnd"/>
      <w:r w:rsidRPr="0036427C">
        <w:rPr>
          <w:rFonts w:ascii="Book Antiqua" w:hAnsi="Book Antiqua"/>
        </w:rPr>
        <w:t xml:space="preserve"> B, </w:t>
      </w:r>
      <w:proofErr w:type="spellStart"/>
      <w:r w:rsidRPr="0036427C">
        <w:rPr>
          <w:rFonts w:ascii="Book Antiqua" w:hAnsi="Book Antiqua"/>
        </w:rPr>
        <w:t>Cini</w:t>
      </w:r>
      <w:proofErr w:type="spellEnd"/>
      <w:r w:rsidRPr="0036427C">
        <w:rPr>
          <w:rFonts w:ascii="Book Antiqua" w:hAnsi="Book Antiqua"/>
        </w:rPr>
        <w:t xml:space="preserve"> BT, Luis </w:t>
      </w:r>
      <w:proofErr w:type="spellStart"/>
      <w:r w:rsidRPr="0036427C">
        <w:rPr>
          <w:rFonts w:ascii="Book Antiqua" w:hAnsi="Book Antiqua"/>
        </w:rPr>
        <w:t>Rost</w:t>
      </w:r>
      <w:proofErr w:type="spellEnd"/>
      <w:r w:rsidRPr="0036427C">
        <w:rPr>
          <w:rFonts w:ascii="Book Antiqua" w:hAnsi="Book Antiqua"/>
        </w:rPr>
        <w:t xml:space="preserve"> G Jr, </w:t>
      </w:r>
      <w:proofErr w:type="spellStart"/>
      <w:r w:rsidRPr="0036427C">
        <w:rPr>
          <w:rFonts w:ascii="Book Antiqua" w:hAnsi="Book Antiqua"/>
        </w:rPr>
        <w:t>Balensiefer</w:t>
      </w:r>
      <w:proofErr w:type="spellEnd"/>
      <w:r w:rsidRPr="0036427C">
        <w:rPr>
          <w:rFonts w:ascii="Book Antiqua" w:hAnsi="Book Antiqua"/>
        </w:rPr>
        <w:t xml:space="preserve"> JIL, </w:t>
      </w:r>
      <w:proofErr w:type="spellStart"/>
      <w:r w:rsidRPr="0036427C">
        <w:rPr>
          <w:rFonts w:ascii="Book Antiqua" w:hAnsi="Book Antiqua"/>
        </w:rPr>
        <w:t>Eberhardt</w:t>
      </w:r>
      <w:proofErr w:type="spellEnd"/>
      <w:r w:rsidRPr="0036427C">
        <w:rPr>
          <w:rFonts w:ascii="Book Antiqua" w:hAnsi="Book Antiqua"/>
        </w:rPr>
        <w:t xml:space="preserve"> LZ, </w:t>
      </w:r>
      <w:proofErr w:type="spellStart"/>
      <w:r w:rsidRPr="0036427C">
        <w:rPr>
          <w:rFonts w:ascii="Book Antiqua" w:hAnsi="Book Antiqua"/>
        </w:rPr>
        <w:t>Balbinot</w:t>
      </w:r>
      <w:proofErr w:type="spellEnd"/>
      <w:r w:rsidRPr="0036427C">
        <w:rPr>
          <w:rFonts w:ascii="Book Antiqua" w:hAnsi="Book Antiqua"/>
        </w:rPr>
        <w:t xml:space="preserve"> RA, </w:t>
      </w:r>
      <w:proofErr w:type="spellStart"/>
      <w:r w:rsidRPr="0036427C">
        <w:rPr>
          <w:rFonts w:ascii="Book Antiqua" w:hAnsi="Book Antiqua"/>
        </w:rPr>
        <w:t>Balbinot</w:t>
      </w:r>
      <w:proofErr w:type="spellEnd"/>
      <w:r w:rsidRPr="0036427C">
        <w:rPr>
          <w:rFonts w:ascii="Book Antiqua" w:hAnsi="Book Antiqua"/>
        </w:rPr>
        <w:t xml:space="preserve"> SS, </w:t>
      </w:r>
      <w:proofErr w:type="spellStart"/>
      <w:r w:rsidRPr="0036427C">
        <w:rPr>
          <w:rFonts w:ascii="Book Antiqua" w:hAnsi="Book Antiqua"/>
        </w:rPr>
        <w:t>Soldera</w:t>
      </w:r>
      <w:proofErr w:type="spellEnd"/>
      <w:r w:rsidRPr="0036427C">
        <w:rPr>
          <w:rFonts w:ascii="Book Antiqua" w:hAnsi="Book Antiqua"/>
        </w:rPr>
        <w:t xml:space="preserve"> J. Evidence-based protocol for diagnosis and treatment of hepatorenal syndrome is independently associated with lower mortality. </w:t>
      </w:r>
      <w:r w:rsidRPr="0036427C">
        <w:rPr>
          <w:rFonts w:ascii="Book Antiqua" w:hAnsi="Book Antiqua"/>
          <w:i/>
          <w:iCs/>
        </w:rPr>
        <w:t>Gastroenterol Hepatol</w:t>
      </w:r>
      <w:r w:rsidRPr="0036427C">
        <w:rPr>
          <w:rFonts w:ascii="Book Antiqua" w:hAnsi="Book Antiqua"/>
        </w:rPr>
        <w:t xml:space="preserve"> 2022; </w:t>
      </w:r>
      <w:r w:rsidRPr="0036427C">
        <w:rPr>
          <w:rFonts w:ascii="Book Antiqua" w:hAnsi="Book Antiqua"/>
          <w:b/>
          <w:bCs/>
        </w:rPr>
        <w:t>45</w:t>
      </w:r>
      <w:r w:rsidRPr="0036427C">
        <w:rPr>
          <w:rFonts w:ascii="Book Antiqua" w:hAnsi="Book Antiqua"/>
        </w:rPr>
        <w:t>: 25-39 [PMID: 33746028 DOI: 10.1016/j.gastrohep.2021.02.007]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40 </w:t>
      </w:r>
      <w:proofErr w:type="spellStart"/>
      <w:r w:rsidRPr="0036427C">
        <w:rPr>
          <w:rFonts w:ascii="Book Antiqua" w:hAnsi="Book Antiqua"/>
          <w:b/>
          <w:bCs/>
        </w:rPr>
        <w:t>Terres</w:t>
      </w:r>
      <w:proofErr w:type="spellEnd"/>
      <w:r w:rsidR="00E849C2" w:rsidRPr="0036427C">
        <w:rPr>
          <w:rFonts w:ascii="Book Antiqua" w:hAnsi="Book Antiqua"/>
          <w:b/>
        </w:rPr>
        <w:t xml:space="preserve"> AZ</w:t>
      </w:r>
      <w:r w:rsidR="00E849C2" w:rsidRPr="0036427C">
        <w:rPr>
          <w:rFonts w:ascii="Book Antiqua" w:hAnsi="Book Antiqua"/>
        </w:rPr>
        <w:t xml:space="preserve">, </w:t>
      </w:r>
      <w:proofErr w:type="spellStart"/>
      <w:r w:rsidR="00E849C2" w:rsidRPr="0036427C">
        <w:rPr>
          <w:rFonts w:ascii="Book Antiqua" w:hAnsi="Book Antiqua"/>
        </w:rPr>
        <w:t>Balbinot</w:t>
      </w:r>
      <w:proofErr w:type="spellEnd"/>
      <w:r w:rsidR="00E849C2" w:rsidRPr="0036427C">
        <w:rPr>
          <w:rFonts w:ascii="Book Antiqua" w:hAnsi="Book Antiqua"/>
        </w:rPr>
        <w:t xml:space="preserve"> RS</w:t>
      </w:r>
      <w:r w:rsidRPr="0036427C">
        <w:rPr>
          <w:rFonts w:ascii="Book Antiqua" w:hAnsi="Book Antiqua"/>
        </w:rPr>
        <w:t xml:space="preserve">, </w:t>
      </w:r>
      <w:proofErr w:type="spellStart"/>
      <w:r w:rsidRPr="0036427C">
        <w:rPr>
          <w:rFonts w:ascii="Book Antiqua" w:hAnsi="Book Antiqua"/>
        </w:rPr>
        <w:t>Muscop</w:t>
      </w:r>
      <w:r w:rsidR="00E849C2" w:rsidRPr="0036427C">
        <w:rPr>
          <w:rFonts w:ascii="Book Antiqua" w:hAnsi="Book Antiqua"/>
        </w:rPr>
        <w:t>e</w:t>
      </w:r>
      <w:proofErr w:type="spellEnd"/>
      <w:r w:rsidR="00E849C2" w:rsidRPr="0036427C">
        <w:rPr>
          <w:rFonts w:ascii="Book Antiqua" w:hAnsi="Book Antiqua"/>
        </w:rPr>
        <w:t xml:space="preserve"> ALF, </w:t>
      </w:r>
      <w:proofErr w:type="spellStart"/>
      <w:r w:rsidR="00E849C2" w:rsidRPr="0036427C">
        <w:rPr>
          <w:rFonts w:ascii="Book Antiqua" w:hAnsi="Book Antiqua"/>
        </w:rPr>
        <w:t>Eberhardt</w:t>
      </w:r>
      <w:proofErr w:type="spellEnd"/>
      <w:r w:rsidR="00E849C2" w:rsidRPr="0036427C">
        <w:rPr>
          <w:rFonts w:ascii="Book Antiqua" w:hAnsi="Book Antiqua"/>
        </w:rPr>
        <w:t xml:space="preserve"> LZ</w:t>
      </w:r>
      <w:r w:rsidRPr="0036427C">
        <w:rPr>
          <w:rFonts w:ascii="Book Antiqua" w:hAnsi="Book Antiqua"/>
        </w:rPr>
        <w:t xml:space="preserve">, </w:t>
      </w:r>
      <w:proofErr w:type="spellStart"/>
      <w:r w:rsidRPr="0036427C">
        <w:rPr>
          <w:rFonts w:ascii="Book Antiqua" w:hAnsi="Book Antiqua"/>
        </w:rPr>
        <w:t>Balen</w:t>
      </w:r>
      <w:r w:rsidR="00E849C2" w:rsidRPr="0036427C">
        <w:rPr>
          <w:rFonts w:ascii="Book Antiqua" w:hAnsi="Book Antiqua"/>
        </w:rPr>
        <w:t>siefer</w:t>
      </w:r>
      <w:proofErr w:type="spellEnd"/>
      <w:r w:rsidR="00E849C2" w:rsidRPr="0036427C">
        <w:rPr>
          <w:rFonts w:ascii="Book Antiqua" w:hAnsi="Book Antiqua"/>
        </w:rPr>
        <w:t xml:space="preserve"> JIL, </w:t>
      </w:r>
      <w:proofErr w:type="spellStart"/>
      <w:r w:rsidR="00E849C2" w:rsidRPr="0036427C">
        <w:rPr>
          <w:rFonts w:ascii="Book Antiqua" w:hAnsi="Book Antiqua"/>
        </w:rPr>
        <w:t>Cini</w:t>
      </w:r>
      <w:proofErr w:type="spellEnd"/>
      <w:r w:rsidR="00E849C2" w:rsidRPr="0036427C">
        <w:rPr>
          <w:rFonts w:ascii="Book Antiqua" w:hAnsi="Book Antiqua"/>
        </w:rPr>
        <w:t xml:space="preserve"> BT</w:t>
      </w:r>
      <w:r w:rsidRPr="0036427C">
        <w:rPr>
          <w:rFonts w:ascii="Book Antiqua" w:hAnsi="Book Antiqua"/>
        </w:rPr>
        <w:t xml:space="preserve">, </w:t>
      </w:r>
      <w:proofErr w:type="spellStart"/>
      <w:r w:rsidR="00E849C2" w:rsidRPr="0036427C">
        <w:rPr>
          <w:rFonts w:ascii="Book Antiqua" w:hAnsi="Book Antiqua"/>
        </w:rPr>
        <w:t>Rost</w:t>
      </w:r>
      <w:proofErr w:type="spellEnd"/>
      <w:r w:rsidR="00E849C2" w:rsidRPr="0036427C">
        <w:rPr>
          <w:rFonts w:ascii="Book Antiqua" w:hAnsi="Book Antiqua"/>
        </w:rPr>
        <w:t xml:space="preserve"> Jr. GL, </w:t>
      </w:r>
      <w:proofErr w:type="spellStart"/>
      <w:r w:rsidR="00E849C2" w:rsidRPr="0036427C">
        <w:rPr>
          <w:rFonts w:ascii="Book Antiqua" w:hAnsi="Book Antiqua"/>
        </w:rPr>
        <w:t>Longen</w:t>
      </w:r>
      <w:proofErr w:type="spellEnd"/>
      <w:r w:rsidR="00E849C2" w:rsidRPr="0036427C">
        <w:rPr>
          <w:rFonts w:ascii="Book Antiqua" w:hAnsi="Book Antiqua"/>
        </w:rPr>
        <w:t xml:space="preserve"> ML</w:t>
      </w:r>
      <w:r w:rsidRPr="0036427C">
        <w:rPr>
          <w:rFonts w:ascii="Book Antiqua" w:hAnsi="Book Antiqua"/>
        </w:rPr>
        <w:t xml:space="preserve">, </w:t>
      </w:r>
      <w:proofErr w:type="spellStart"/>
      <w:r w:rsidRPr="0036427C">
        <w:rPr>
          <w:rFonts w:ascii="Book Antiqua" w:hAnsi="Book Antiqua"/>
        </w:rPr>
        <w:t>Sc</w:t>
      </w:r>
      <w:r w:rsidR="00E849C2" w:rsidRPr="0036427C">
        <w:rPr>
          <w:rFonts w:ascii="Book Antiqua" w:hAnsi="Book Antiqua"/>
        </w:rPr>
        <w:t>hena</w:t>
      </w:r>
      <w:proofErr w:type="spellEnd"/>
      <w:r w:rsidR="00E849C2" w:rsidRPr="0036427C">
        <w:rPr>
          <w:rFonts w:ascii="Book Antiqua" w:hAnsi="Book Antiqua"/>
        </w:rPr>
        <w:t xml:space="preserve"> B, </w:t>
      </w:r>
      <w:proofErr w:type="spellStart"/>
      <w:r w:rsidR="00E849C2" w:rsidRPr="0036427C">
        <w:rPr>
          <w:rFonts w:ascii="Book Antiqua" w:hAnsi="Book Antiqua"/>
        </w:rPr>
        <w:t>Balbinot</w:t>
      </w:r>
      <w:proofErr w:type="spellEnd"/>
      <w:r w:rsidR="00E849C2" w:rsidRPr="0036427C">
        <w:rPr>
          <w:rFonts w:ascii="Book Antiqua" w:hAnsi="Book Antiqua"/>
        </w:rPr>
        <w:t xml:space="preserve"> RA, </w:t>
      </w:r>
      <w:proofErr w:type="spellStart"/>
      <w:r w:rsidR="00E849C2" w:rsidRPr="0036427C">
        <w:rPr>
          <w:rFonts w:ascii="Book Antiqua" w:hAnsi="Book Antiqua"/>
        </w:rPr>
        <w:t>Balbinot</w:t>
      </w:r>
      <w:proofErr w:type="spellEnd"/>
      <w:r w:rsidR="00E849C2" w:rsidRPr="0036427C">
        <w:rPr>
          <w:rFonts w:ascii="Book Antiqua" w:hAnsi="Book Antiqua"/>
        </w:rPr>
        <w:t xml:space="preserve"> SS, </w:t>
      </w:r>
      <w:proofErr w:type="spellStart"/>
      <w:r w:rsidR="00E849C2" w:rsidRPr="0036427C">
        <w:rPr>
          <w:rFonts w:ascii="Book Antiqua" w:hAnsi="Book Antiqua"/>
        </w:rPr>
        <w:t>Soldera</w:t>
      </w:r>
      <w:proofErr w:type="spellEnd"/>
      <w:r w:rsidRPr="0036427C">
        <w:rPr>
          <w:rFonts w:ascii="Book Antiqua" w:hAnsi="Book Antiqua"/>
        </w:rPr>
        <w:t xml:space="preserve"> J. Predicting mortality for cirrhotic patients with acute </w:t>
      </w:r>
      <w:proofErr w:type="spellStart"/>
      <w:r w:rsidRPr="0036427C">
        <w:rPr>
          <w:rFonts w:ascii="Book Antiqua" w:hAnsi="Book Antiqua"/>
        </w:rPr>
        <w:t>oesophageal</w:t>
      </w:r>
      <w:proofErr w:type="spellEnd"/>
      <w:r w:rsidRPr="0036427C">
        <w:rPr>
          <w:rFonts w:ascii="Book Antiqua" w:hAnsi="Book Antiqua"/>
        </w:rPr>
        <w:t xml:space="preserve"> variceal </w:t>
      </w:r>
      <w:proofErr w:type="spellStart"/>
      <w:r w:rsidRPr="0036427C">
        <w:rPr>
          <w:rFonts w:ascii="Book Antiqua" w:hAnsi="Book Antiqua"/>
        </w:rPr>
        <w:t>haemorrhage</w:t>
      </w:r>
      <w:proofErr w:type="spellEnd"/>
      <w:r w:rsidRPr="0036427C">
        <w:rPr>
          <w:rFonts w:ascii="Book Antiqua" w:hAnsi="Book Antiqua"/>
        </w:rPr>
        <w:t xml:space="preserve"> using liver-specific s</w:t>
      </w:r>
      <w:r w:rsidR="00DB6231" w:rsidRPr="0036427C">
        <w:rPr>
          <w:rFonts w:ascii="Book Antiqua" w:hAnsi="Book Antiqua"/>
        </w:rPr>
        <w:t xml:space="preserve">cores. </w:t>
      </w:r>
      <w:proofErr w:type="spellStart"/>
      <w:r w:rsidR="00DB6231" w:rsidRPr="0036427C">
        <w:rPr>
          <w:rFonts w:ascii="Book Antiqua" w:hAnsi="Book Antiqua"/>
          <w:i/>
        </w:rPr>
        <w:t>GastroHep</w:t>
      </w:r>
      <w:proofErr w:type="spellEnd"/>
      <w:r w:rsidR="00DB6231" w:rsidRPr="0036427C">
        <w:rPr>
          <w:rFonts w:ascii="Book Antiqua" w:hAnsi="Book Antiqua"/>
        </w:rPr>
        <w:t xml:space="preserve"> 2021; </w:t>
      </w:r>
      <w:r w:rsidR="00DB6231" w:rsidRPr="0036427C">
        <w:rPr>
          <w:rFonts w:ascii="Book Antiqua" w:hAnsi="Book Antiqua"/>
          <w:b/>
        </w:rPr>
        <w:t>3:</w:t>
      </w:r>
      <w:r w:rsidR="00DB6231" w:rsidRPr="0036427C">
        <w:rPr>
          <w:rFonts w:ascii="Book Antiqua" w:hAnsi="Book Antiqua"/>
        </w:rPr>
        <w:t xml:space="preserve"> 236–246</w:t>
      </w:r>
      <w:r w:rsidRPr="0036427C">
        <w:rPr>
          <w:rFonts w:ascii="Book Antiqua" w:hAnsi="Book Antiqua"/>
        </w:rPr>
        <w:t xml:space="preserve"> </w:t>
      </w:r>
      <w:r w:rsidR="00DB6231" w:rsidRPr="0036427C">
        <w:rPr>
          <w:rFonts w:ascii="Book Antiqua" w:hAnsi="Book Antiqua"/>
        </w:rPr>
        <w:t>[</w:t>
      </w:r>
      <w:r w:rsidRPr="0036427C">
        <w:rPr>
          <w:rFonts w:ascii="Book Antiqua" w:hAnsi="Book Antiqua"/>
        </w:rPr>
        <w:t>DOI: 10.1002/ygh2.460</w:t>
      </w:r>
      <w:r w:rsidR="00DB6231" w:rsidRPr="0036427C">
        <w:rPr>
          <w:rFonts w:ascii="Book Antiqua" w:hAnsi="Book Antiqua"/>
        </w:rPr>
        <w:t>]</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41 </w:t>
      </w:r>
      <w:r w:rsidR="006655A2" w:rsidRPr="0036427C">
        <w:rPr>
          <w:rFonts w:ascii="Book Antiqua" w:hAnsi="Book Antiqua"/>
          <w:b/>
          <w:bCs/>
        </w:rPr>
        <w:t>Jacques R</w:t>
      </w:r>
      <w:r w:rsidRPr="0036427C">
        <w:rPr>
          <w:rFonts w:ascii="Book Antiqua" w:hAnsi="Book Antiqua"/>
          <w:b/>
        </w:rPr>
        <w:t>O</w:t>
      </w:r>
      <w:r w:rsidR="006655A2" w:rsidRPr="0036427C">
        <w:rPr>
          <w:rFonts w:ascii="Book Antiqua" w:hAnsi="Book Antiqua"/>
          <w:b/>
        </w:rPr>
        <w:t>C</w:t>
      </w:r>
      <w:r w:rsidR="00D008BA" w:rsidRPr="0036427C">
        <w:rPr>
          <w:rFonts w:ascii="Book Antiqua" w:hAnsi="Book Antiqua"/>
        </w:rPr>
        <w:t xml:space="preserve">, </w:t>
      </w:r>
      <w:proofErr w:type="spellStart"/>
      <w:r w:rsidR="00D008BA" w:rsidRPr="0036427C">
        <w:rPr>
          <w:rFonts w:ascii="Book Antiqua" w:hAnsi="Book Antiqua"/>
        </w:rPr>
        <w:t>Massignan</w:t>
      </w:r>
      <w:proofErr w:type="spellEnd"/>
      <w:r w:rsidRPr="0036427C">
        <w:rPr>
          <w:rFonts w:ascii="Book Antiqua" w:hAnsi="Book Antiqua"/>
        </w:rPr>
        <w:t xml:space="preserve"> L</w:t>
      </w:r>
      <w:r w:rsidR="00D008BA" w:rsidRPr="0036427C">
        <w:rPr>
          <w:rFonts w:ascii="Book Antiqua" w:hAnsi="Book Antiqua"/>
        </w:rPr>
        <w:t>S, Winkler</w:t>
      </w:r>
      <w:r w:rsidRPr="0036427C">
        <w:rPr>
          <w:rFonts w:ascii="Book Antiqua" w:hAnsi="Book Antiqua"/>
        </w:rPr>
        <w:t xml:space="preserve"> M</w:t>
      </w:r>
      <w:r w:rsidR="00D008BA" w:rsidRPr="0036427C">
        <w:rPr>
          <w:rFonts w:ascii="Book Antiqua" w:hAnsi="Book Antiqua"/>
        </w:rPr>
        <w:t xml:space="preserve">S, </w:t>
      </w:r>
      <w:proofErr w:type="spellStart"/>
      <w:r w:rsidR="00D008BA" w:rsidRPr="0036427C">
        <w:rPr>
          <w:rFonts w:ascii="Book Antiqua" w:hAnsi="Book Antiqua"/>
        </w:rPr>
        <w:t>Balbinot</w:t>
      </w:r>
      <w:proofErr w:type="spellEnd"/>
      <w:r w:rsidRPr="0036427C">
        <w:rPr>
          <w:rFonts w:ascii="Book Antiqua" w:hAnsi="Book Antiqua"/>
        </w:rPr>
        <w:t xml:space="preserve"> R</w:t>
      </w:r>
      <w:r w:rsidR="00D008BA" w:rsidRPr="0036427C">
        <w:rPr>
          <w:rFonts w:ascii="Book Antiqua" w:hAnsi="Book Antiqua"/>
        </w:rPr>
        <w:t xml:space="preserve">S, </w:t>
      </w:r>
      <w:proofErr w:type="spellStart"/>
      <w:r w:rsidR="00D008BA" w:rsidRPr="0036427C">
        <w:rPr>
          <w:rFonts w:ascii="Book Antiqua" w:hAnsi="Book Antiqua"/>
        </w:rPr>
        <w:t>Balbinot</w:t>
      </w:r>
      <w:proofErr w:type="spellEnd"/>
      <w:r w:rsidRPr="0036427C">
        <w:rPr>
          <w:rFonts w:ascii="Book Antiqua" w:hAnsi="Book Antiqua"/>
        </w:rPr>
        <w:t xml:space="preserve"> R</w:t>
      </w:r>
      <w:r w:rsidR="00D008BA" w:rsidRPr="0036427C">
        <w:rPr>
          <w:rFonts w:ascii="Book Antiqua" w:hAnsi="Book Antiqua"/>
        </w:rPr>
        <w:t xml:space="preserve">A, </w:t>
      </w:r>
      <w:proofErr w:type="spellStart"/>
      <w:r w:rsidR="00D008BA" w:rsidRPr="0036427C">
        <w:rPr>
          <w:rFonts w:ascii="Book Antiqua" w:hAnsi="Book Antiqua"/>
        </w:rPr>
        <w:t>Balbinot</w:t>
      </w:r>
      <w:proofErr w:type="spellEnd"/>
      <w:r w:rsidRPr="0036427C">
        <w:rPr>
          <w:rFonts w:ascii="Book Antiqua" w:hAnsi="Book Antiqua"/>
        </w:rPr>
        <w:t xml:space="preserve"> S</w:t>
      </w:r>
      <w:r w:rsidR="00D008BA" w:rsidRPr="0036427C">
        <w:rPr>
          <w:rFonts w:ascii="Book Antiqua" w:hAnsi="Book Antiqua"/>
        </w:rPr>
        <w:t>S</w:t>
      </w:r>
      <w:r w:rsidRPr="0036427C">
        <w:rPr>
          <w:rFonts w:ascii="Book Antiqua" w:hAnsi="Book Antiqua"/>
        </w:rPr>
        <w:t xml:space="preserve">, </w:t>
      </w:r>
      <w:r w:rsidR="00D008BA" w:rsidRPr="0036427C">
        <w:rPr>
          <w:rFonts w:ascii="Book Antiqua" w:hAnsi="Book Antiqua"/>
        </w:rPr>
        <w:t>Solder J</w:t>
      </w:r>
      <w:r w:rsidRPr="0036427C">
        <w:rPr>
          <w:rFonts w:ascii="Book Antiqua" w:hAnsi="Book Antiqua"/>
        </w:rPr>
        <w:t>. Liver-specific scores as predictors of mortality in spontaneous b</w:t>
      </w:r>
      <w:r w:rsidR="00D008BA" w:rsidRPr="0036427C">
        <w:rPr>
          <w:rFonts w:ascii="Book Antiqua" w:hAnsi="Book Antiqua"/>
        </w:rPr>
        <w:t xml:space="preserve">acterial peritonitis. </w:t>
      </w:r>
      <w:proofErr w:type="spellStart"/>
      <w:r w:rsidR="00D008BA" w:rsidRPr="0036427C">
        <w:rPr>
          <w:rFonts w:ascii="Book Antiqua" w:hAnsi="Book Antiqua"/>
          <w:i/>
        </w:rPr>
        <w:t>GastroHep</w:t>
      </w:r>
      <w:proofErr w:type="spellEnd"/>
      <w:r w:rsidR="00D008BA" w:rsidRPr="0036427C">
        <w:rPr>
          <w:rFonts w:ascii="Book Antiqua" w:hAnsi="Book Antiqua"/>
        </w:rPr>
        <w:t xml:space="preserve"> 2020</w:t>
      </w:r>
      <w:r w:rsidRPr="0036427C">
        <w:rPr>
          <w:rFonts w:ascii="Book Antiqua" w:hAnsi="Book Antiqua"/>
        </w:rPr>
        <w:t xml:space="preserve"> </w:t>
      </w:r>
      <w:r w:rsidR="002807B3" w:rsidRPr="0036427C">
        <w:rPr>
          <w:rFonts w:ascii="Book Antiqua" w:hAnsi="Book Antiqua"/>
        </w:rPr>
        <w:t>[</w:t>
      </w:r>
      <w:r w:rsidRPr="0036427C">
        <w:rPr>
          <w:rFonts w:ascii="Book Antiqua" w:hAnsi="Book Antiqua"/>
        </w:rPr>
        <w:t>DOI: 10.1002/ygh2.419</w:t>
      </w:r>
      <w:r w:rsidR="002807B3" w:rsidRPr="0036427C">
        <w:rPr>
          <w:rFonts w:ascii="Book Antiqua" w:hAnsi="Book Antiqua"/>
        </w:rPr>
        <w:t>]</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42 </w:t>
      </w:r>
      <w:r w:rsidRPr="0036427C">
        <w:rPr>
          <w:rFonts w:ascii="Book Antiqua" w:hAnsi="Book Antiqua"/>
          <w:b/>
          <w:bCs/>
        </w:rPr>
        <w:t>Kim TY</w:t>
      </w:r>
      <w:r w:rsidRPr="0036427C">
        <w:rPr>
          <w:rFonts w:ascii="Book Antiqua" w:hAnsi="Book Antiqua"/>
        </w:rPr>
        <w:t xml:space="preserve">, Song DS, Kim HY, Sinn DH, Yoon EL, Kim CW, Jung YK, Suk KT, Lee SS, Lee CH, Kim TH, Kim JH, </w:t>
      </w:r>
      <w:proofErr w:type="spellStart"/>
      <w:r w:rsidRPr="0036427C">
        <w:rPr>
          <w:rFonts w:ascii="Book Antiqua" w:hAnsi="Book Antiqua"/>
        </w:rPr>
        <w:t>Choe</w:t>
      </w:r>
      <w:proofErr w:type="spellEnd"/>
      <w:r w:rsidRPr="0036427C">
        <w:rPr>
          <w:rFonts w:ascii="Book Antiqua" w:hAnsi="Book Antiqua"/>
        </w:rPr>
        <w:t xml:space="preserve"> WH, </w:t>
      </w:r>
      <w:proofErr w:type="spellStart"/>
      <w:r w:rsidRPr="0036427C">
        <w:rPr>
          <w:rFonts w:ascii="Book Antiqua" w:hAnsi="Book Antiqua"/>
        </w:rPr>
        <w:t>Yim</w:t>
      </w:r>
      <w:proofErr w:type="spellEnd"/>
      <w:r w:rsidRPr="0036427C">
        <w:rPr>
          <w:rFonts w:ascii="Book Antiqua" w:hAnsi="Book Antiqua"/>
        </w:rPr>
        <w:t xml:space="preserve"> HJ, Kim SE, </w:t>
      </w:r>
      <w:proofErr w:type="spellStart"/>
      <w:r w:rsidRPr="0036427C">
        <w:rPr>
          <w:rFonts w:ascii="Book Antiqua" w:hAnsi="Book Antiqua"/>
        </w:rPr>
        <w:t>Baik</w:t>
      </w:r>
      <w:proofErr w:type="spellEnd"/>
      <w:r w:rsidRPr="0036427C">
        <w:rPr>
          <w:rFonts w:ascii="Book Antiqua" w:hAnsi="Book Antiqua"/>
        </w:rPr>
        <w:t xml:space="preserve"> SK, Lee BS, Jang JY, Suh J 3rd, Kim HS, Nam SW, Kwon HC, Kim YS, Kim SG, Chae HB, Yang JM, Sohn JH, Lee HJ, Park SH, Han BH, Choi EH, Kim CH, Kim DJ; Korean Acute-on-Chronic Liver Failure Study Group. Characteristics and Discrepancies in Acute-on-Chronic Liver </w:t>
      </w:r>
      <w:r w:rsidRPr="0036427C">
        <w:rPr>
          <w:rFonts w:ascii="Book Antiqua" w:hAnsi="Book Antiqua"/>
        </w:rPr>
        <w:lastRenderedPageBreak/>
        <w:t xml:space="preserve">Failure: Need for a Unified Definition. </w:t>
      </w:r>
      <w:proofErr w:type="spellStart"/>
      <w:r w:rsidRPr="0036427C">
        <w:rPr>
          <w:rFonts w:ascii="Book Antiqua" w:hAnsi="Book Antiqua"/>
          <w:i/>
          <w:iCs/>
        </w:rPr>
        <w:t>PLoS</w:t>
      </w:r>
      <w:proofErr w:type="spellEnd"/>
      <w:r w:rsidRPr="0036427C">
        <w:rPr>
          <w:rFonts w:ascii="Book Antiqua" w:hAnsi="Book Antiqua"/>
          <w:i/>
          <w:iCs/>
        </w:rPr>
        <w:t xml:space="preserve"> One</w:t>
      </w:r>
      <w:r w:rsidRPr="0036427C">
        <w:rPr>
          <w:rFonts w:ascii="Book Antiqua" w:hAnsi="Book Antiqua"/>
        </w:rPr>
        <w:t xml:space="preserve"> 2016; </w:t>
      </w:r>
      <w:r w:rsidRPr="0036427C">
        <w:rPr>
          <w:rFonts w:ascii="Book Antiqua" w:hAnsi="Book Antiqua"/>
          <w:b/>
          <w:bCs/>
        </w:rPr>
        <w:t>11</w:t>
      </w:r>
      <w:r w:rsidRPr="0036427C">
        <w:rPr>
          <w:rFonts w:ascii="Book Antiqua" w:hAnsi="Book Antiqua"/>
        </w:rPr>
        <w:t>: e0146745 [PMID: 26789409 DOI: 10.1371/journal.pone.0146745]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43 </w:t>
      </w:r>
      <w:proofErr w:type="spellStart"/>
      <w:r w:rsidRPr="0036427C">
        <w:rPr>
          <w:rFonts w:ascii="Book Antiqua" w:hAnsi="Book Antiqua"/>
          <w:b/>
          <w:bCs/>
        </w:rPr>
        <w:t>Angeli</w:t>
      </w:r>
      <w:proofErr w:type="spellEnd"/>
      <w:r w:rsidRPr="0036427C">
        <w:rPr>
          <w:rFonts w:ascii="Book Antiqua" w:hAnsi="Book Antiqua"/>
          <w:b/>
          <w:bCs/>
        </w:rPr>
        <w:t xml:space="preserve"> P</w:t>
      </w:r>
      <w:r w:rsidRPr="0036427C">
        <w:rPr>
          <w:rFonts w:ascii="Book Antiqua" w:hAnsi="Book Antiqua"/>
        </w:rPr>
        <w:t xml:space="preserve">, Rodríguez E, Piano S, </w:t>
      </w:r>
      <w:proofErr w:type="spellStart"/>
      <w:r w:rsidRPr="0036427C">
        <w:rPr>
          <w:rFonts w:ascii="Book Antiqua" w:hAnsi="Book Antiqua"/>
        </w:rPr>
        <w:t>Ariza</w:t>
      </w:r>
      <w:proofErr w:type="spellEnd"/>
      <w:r w:rsidRPr="0036427C">
        <w:rPr>
          <w:rFonts w:ascii="Book Antiqua" w:hAnsi="Book Antiqua"/>
        </w:rPr>
        <w:t xml:space="preserve"> X, Morando F, </w:t>
      </w:r>
      <w:proofErr w:type="spellStart"/>
      <w:r w:rsidRPr="0036427C">
        <w:rPr>
          <w:rFonts w:ascii="Book Antiqua" w:hAnsi="Book Antiqua"/>
        </w:rPr>
        <w:t>Solà</w:t>
      </w:r>
      <w:proofErr w:type="spellEnd"/>
      <w:r w:rsidRPr="0036427C">
        <w:rPr>
          <w:rFonts w:ascii="Book Antiqua" w:hAnsi="Book Antiqua"/>
        </w:rPr>
        <w:t xml:space="preserve"> E, Romano A, </w:t>
      </w:r>
      <w:proofErr w:type="spellStart"/>
      <w:r w:rsidRPr="0036427C">
        <w:rPr>
          <w:rFonts w:ascii="Book Antiqua" w:hAnsi="Book Antiqua"/>
        </w:rPr>
        <w:t>García</w:t>
      </w:r>
      <w:proofErr w:type="spellEnd"/>
      <w:r w:rsidRPr="0036427C">
        <w:rPr>
          <w:rFonts w:ascii="Book Antiqua" w:hAnsi="Book Antiqua"/>
        </w:rPr>
        <w:t xml:space="preserve"> E, </w:t>
      </w:r>
      <w:proofErr w:type="spellStart"/>
      <w:r w:rsidRPr="0036427C">
        <w:rPr>
          <w:rFonts w:ascii="Book Antiqua" w:hAnsi="Book Antiqua"/>
        </w:rPr>
        <w:t>Pavesi</w:t>
      </w:r>
      <w:proofErr w:type="spellEnd"/>
      <w:r w:rsidRPr="0036427C">
        <w:rPr>
          <w:rFonts w:ascii="Book Antiqua" w:hAnsi="Book Antiqua"/>
        </w:rPr>
        <w:t xml:space="preserve"> M, </w:t>
      </w:r>
      <w:proofErr w:type="spellStart"/>
      <w:r w:rsidRPr="0036427C">
        <w:rPr>
          <w:rFonts w:ascii="Book Antiqua" w:hAnsi="Book Antiqua"/>
        </w:rPr>
        <w:t>Risso</w:t>
      </w:r>
      <w:proofErr w:type="spellEnd"/>
      <w:r w:rsidRPr="0036427C">
        <w:rPr>
          <w:rFonts w:ascii="Book Antiqua" w:hAnsi="Book Antiqua"/>
        </w:rPr>
        <w:t xml:space="preserve"> A, </w:t>
      </w:r>
      <w:proofErr w:type="spellStart"/>
      <w:r w:rsidRPr="0036427C">
        <w:rPr>
          <w:rFonts w:ascii="Book Antiqua" w:hAnsi="Book Antiqua"/>
        </w:rPr>
        <w:t>Gerbes</w:t>
      </w:r>
      <w:proofErr w:type="spellEnd"/>
      <w:r w:rsidRPr="0036427C">
        <w:rPr>
          <w:rFonts w:ascii="Book Antiqua" w:hAnsi="Book Antiqua"/>
        </w:rPr>
        <w:t xml:space="preserve"> A, </w:t>
      </w:r>
      <w:proofErr w:type="spellStart"/>
      <w:r w:rsidRPr="0036427C">
        <w:rPr>
          <w:rFonts w:ascii="Book Antiqua" w:hAnsi="Book Antiqua"/>
        </w:rPr>
        <w:t>Willars</w:t>
      </w:r>
      <w:proofErr w:type="spellEnd"/>
      <w:r w:rsidRPr="0036427C">
        <w:rPr>
          <w:rFonts w:ascii="Book Antiqua" w:hAnsi="Book Antiqua"/>
        </w:rPr>
        <w:t xml:space="preserve"> C, </w:t>
      </w:r>
      <w:proofErr w:type="spellStart"/>
      <w:r w:rsidRPr="0036427C">
        <w:rPr>
          <w:rFonts w:ascii="Book Antiqua" w:hAnsi="Book Antiqua"/>
        </w:rPr>
        <w:t>Bernardi</w:t>
      </w:r>
      <w:proofErr w:type="spellEnd"/>
      <w:r w:rsidRPr="0036427C">
        <w:rPr>
          <w:rFonts w:ascii="Book Antiqua" w:hAnsi="Book Antiqua"/>
        </w:rPr>
        <w:t xml:space="preserve"> M, Arroyo V, </w:t>
      </w:r>
      <w:proofErr w:type="spellStart"/>
      <w:r w:rsidRPr="0036427C">
        <w:rPr>
          <w:rFonts w:ascii="Book Antiqua" w:hAnsi="Book Antiqua"/>
        </w:rPr>
        <w:t>Ginès</w:t>
      </w:r>
      <w:proofErr w:type="spellEnd"/>
      <w:r w:rsidRPr="0036427C">
        <w:rPr>
          <w:rFonts w:ascii="Book Antiqua" w:hAnsi="Book Antiqua"/>
        </w:rPr>
        <w:t xml:space="preserve"> P; CANONIC Study Investigators of EASL-CLIF Consortium. </w:t>
      </w:r>
      <w:proofErr w:type="gramStart"/>
      <w:r w:rsidRPr="0036427C">
        <w:rPr>
          <w:rFonts w:ascii="Book Antiqua" w:hAnsi="Book Antiqua"/>
        </w:rPr>
        <w:t>Acute kidney injury and acute-on-chronic liver failure classifications in prognosis assessment of patients with acute decompensation of cirrhosis.</w:t>
      </w:r>
      <w:proofErr w:type="gramEnd"/>
      <w:r w:rsidRPr="0036427C">
        <w:rPr>
          <w:rFonts w:ascii="Book Antiqua" w:hAnsi="Book Antiqua"/>
        </w:rPr>
        <w:t xml:space="preserve"> </w:t>
      </w:r>
      <w:r w:rsidRPr="0036427C">
        <w:rPr>
          <w:rFonts w:ascii="Book Antiqua" w:hAnsi="Book Antiqua"/>
          <w:i/>
          <w:iCs/>
        </w:rPr>
        <w:t>Gut</w:t>
      </w:r>
      <w:r w:rsidRPr="0036427C">
        <w:rPr>
          <w:rFonts w:ascii="Book Antiqua" w:hAnsi="Book Antiqua"/>
        </w:rPr>
        <w:t xml:space="preserve"> 2015; </w:t>
      </w:r>
      <w:r w:rsidRPr="0036427C">
        <w:rPr>
          <w:rFonts w:ascii="Book Antiqua" w:hAnsi="Book Antiqua"/>
          <w:b/>
          <w:bCs/>
        </w:rPr>
        <w:t>64</w:t>
      </w:r>
      <w:r w:rsidRPr="0036427C">
        <w:rPr>
          <w:rFonts w:ascii="Book Antiqua" w:hAnsi="Book Antiqua"/>
        </w:rPr>
        <w:t>: 1616-1622 [PMID: 25311034 DOI: 10.1136/gutjnl-2014-307526]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44 </w:t>
      </w:r>
      <w:r w:rsidRPr="0036427C">
        <w:rPr>
          <w:rFonts w:ascii="Book Antiqua" w:hAnsi="Book Antiqua"/>
          <w:b/>
          <w:bCs/>
        </w:rPr>
        <w:t>Gupta T</w:t>
      </w:r>
      <w:r w:rsidRPr="0036427C">
        <w:rPr>
          <w:rFonts w:ascii="Book Antiqua" w:hAnsi="Book Antiqua"/>
        </w:rPr>
        <w:t xml:space="preserve">, Dhiman RK, </w:t>
      </w:r>
      <w:proofErr w:type="spellStart"/>
      <w:r w:rsidRPr="0036427C">
        <w:rPr>
          <w:rFonts w:ascii="Book Antiqua" w:hAnsi="Book Antiqua"/>
        </w:rPr>
        <w:t>Rathi</w:t>
      </w:r>
      <w:proofErr w:type="spellEnd"/>
      <w:r w:rsidRPr="0036427C">
        <w:rPr>
          <w:rFonts w:ascii="Book Antiqua" w:hAnsi="Book Antiqua"/>
        </w:rPr>
        <w:t xml:space="preserve"> S, Agrawal S, </w:t>
      </w:r>
      <w:proofErr w:type="spellStart"/>
      <w:r w:rsidRPr="0036427C">
        <w:rPr>
          <w:rFonts w:ascii="Book Antiqua" w:hAnsi="Book Antiqua"/>
        </w:rPr>
        <w:t>Duseja</w:t>
      </w:r>
      <w:proofErr w:type="spellEnd"/>
      <w:r w:rsidRPr="0036427C">
        <w:rPr>
          <w:rFonts w:ascii="Book Antiqua" w:hAnsi="Book Antiqua"/>
        </w:rPr>
        <w:t xml:space="preserve"> A, </w:t>
      </w:r>
      <w:proofErr w:type="spellStart"/>
      <w:r w:rsidRPr="0036427C">
        <w:rPr>
          <w:rFonts w:ascii="Book Antiqua" w:hAnsi="Book Antiqua"/>
        </w:rPr>
        <w:t>Taneja</w:t>
      </w:r>
      <w:proofErr w:type="spellEnd"/>
      <w:r w:rsidRPr="0036427C">
        <w:rPr>
          <w:rFonts w:ascii="Book Antiqua" w:hAnsi="Book Antiqua"/>
        </w:rPr>
        <w:t xml:space="preserve"> S, Chawla Y. Impact of Hepatic and Extrahepatic Insults on the Outcome of Acute-on-Chronic Liver Failure. </w:t>
      </w:r>
      <w:r w:rsidRPr="0036427C">
        <w:rPr>
          <w:rFonts w:ascii="Book Antiqua" w:hAnsi="Book Antiqua"/>
          <w:i/>
          <w:iCs/>
        </w:rPr>
        <w:t>J Clin Exp Hepatol</w:t>
      </w:r>
      <w:r w:rsidRPr="0036427C">
        <w:rPr>
          <w:rFonts w:ascii="Book Antiqua" w:hAnsi="Book Antiqua"/>
        </w:rPr>
        <w:t xml:space="preserve"> 2017; </w:t>
      </w:r>
      <w:r w:rsidRPr="0036427C">
        <w:rPr>
          <w:rFonts w:ascii="Book Antiqua" w:hAnsi="Book Antiqua"/>
          <w:b/>
          <w:bCs/>
        </w:rPr>
        <w:t>7</w:t>
      </w:r>
      <w:r w:rsidRPr="0036427C">
        <w:rPr>
          <w:rFonts w:ascii="Book Antiqua" w:hAnsi="Book Antiqua"/>
        </w:rPr>
        <w:t>: 9-15 [PMID: 28348465 DOI: 10.1016/j.jceh.2016.10.006]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45 </w:t>
      </w:r>
      <w:proofErr w:type="spellStart"/>
      <w:r w:rsidRPr="0036427C">
        <w:rPr>
          <w:rFonts w:ascii="Book Antiqua" w:hAnsi="Book Antiqua"/>
          <w:b/>
          <w:bCs/>
        </w:rPr>
        <w:t>Niewiński</w:t>
      </w:r>
      <w:proofErr w:type="spellEnd"/>
      <w:r w:rsidRPr="0036427C">
        <w:rPr>
          <w:rFonts w:ascii="Book Antiqua" w:hAnsi="Book Antiqua"/>
          <w:b/>
          <w:bCs/>
        </w:rPr>
        <w:t xml:space="preserve"> G</w:t>
      </w:r>
      <w:r w:rsidRPr="0036427C">
        <w:rPr>
          <w:rFonts w:ascii="Book Antiqua" w:hAnsi="Book Antiqua"/>
        </w:rPr>
        <w:t xml:space="preserve">, </w:t>
      </w:r>
      <w:proofErr w:type="spellStart"/>
      <w:r w:rsidRPr="0036427C">
        <w:rPr>
          <w:rFonts w:ascii="Book Antiqua" w:hAnsi="Book Antiqua"/>
        </w:rPr>
        <w:t>Morawiec</w:t>
      </w:r>
      <w:proofErr w:type="spellEnd"/>
      <w:r w:rsidRPr="0036427C">
        <w:rPr>
          <w:rFonts w:ascii="Book Antiqua" w:hAnsi="Book Antiqua"/>
        </w:rPr>
        <w:t xml:space="preserve"> S, </w:t>
      </w:r>
      <w:proofErr w:type="spellStart"/>
      <w:r w:rsidRPr="0036427C">
        <w:rPr>
          <w:rFonts w:ascii="Book Antiqua" w:hAnsi="Book Antiqua"/>
        </w:rPr>
        <w:t>Janik</w:t>
      </w:r>
      <w:proofErr w:type="spellEnd"/>
      <w:r w:rsidRPr="0036427C">
        <w:rPr>
          <w:rFonts w:ascii="Book Antiqua" w:hAnsi="Book Antiqua"/>
        </w:rPr>
        <w:t xml:space="preserve"> MK, </w:t>
      </w:r>
      <w:proofErr w:type="spellStart"/>
      <w:r w:rsidRPr="0036427C">
        <w:rPr>
          <w:rFonts w:ascii="Book Antiqua" w:hAnsi="Book Antiqua"/>
        </w:rPr>
        <w:t>Grąt</w:t>
      </w:r>
      <w:proofErr w:type="spellEnd"/>
      <w:r w:rsidRPr="0036427C">
        <w:rPr>
          <w:rFonts w:ascii="Book Antiqua" w:hAnsi="Book Antiqua"/>
        </w:rPr>
        <w:t xml:space="preserve"> M, </w:t>
      </w:r>
      <w:proofErr w:type="spellStart"/>
      <w:r w:rsidRPr="0036427C">
        <w:rPr>
          <w:rFonts w:ascii="Book Antiqua" w:hAnsi="Book Antiqua"/>
        </w:rPr>
        <w:t>Graczyńska</w:t>
      </w:r>
      <w:proofErr w:type="spellEnd"/>
      <w:r w:rsidRPr="0036427C">
        <w:rPr>
          <w:rFonts w:ascii="Book Antiqua" w:hAnsi="Book Antiqua"/>
        </w:rPr>
        <w:t xml:space="preserve"> A, </w:t>
      </w:r>
      <w:proofErr w:type="spellStart"/>
      <w:r w:rsidRPr="0036427C">
        <w:rPr>
          <w:rFonts w:ascii="Book Antiqua" w:hAnsi="Book Antiqua"/>
        </w:rPr>
        <w:t>Zieniewicz</w:t>
      </w:r>
      <w:proofErr w:type="spellEnd"/>
      <w:r w:rsidRPr="0036427C">
        <w:rPr>
          <w:rFonts w:ascii="Book Antiqua" w:hAnsi="Book Antiqua"/>
        </w:rPr>
        <w:t xml:space="preserve"> K, </w:t>
      </w:r>
      <w:proofErr w:type="spellStart"/>
      <w:r w:rsidRPr="0036427C">
        <w:rPr>
          <w:rFonts w:ascii="Book Antiqua" w:hAnsi="Book Antiqua"/>
        </w:rPr>
        <w:t>Raszeja-Wyszomirska</w:t>
      </w:r>
      <w:proofErr w:type="spellEnd"/>
      <w:r w:rsidRPr="0036427C">
        <w:rPr>
          <w:rFonts w:ascii="Book Antiqua" w:hAnsi="Book Antiqua"/>
        </w:rPr>
        <w:t xml:space="preserve"> J. Acute-On-Chronic Liver Failure: The Role of Prognostic Scores in a Single-Center Experience. </w:t>
      </w:r>
      <w:r w:rsidRPr="0036427C">
        <w:rPr>
          <w:rFonts w:ascii="Book Antiqua" w:hAnsi="Book Antiqua"/>
          <w:i/>
          <w:iCs/>
        </w:rPr>
        <w:t xml:space="preserve">Med </w:t>
      </w:r>
      <w:proofErr w:type="spellStart"/>
      <w:r w:rsidRPr="0036427C">
        <w:rPr>
          <w:rFonts w:ascii="Book Antiqua" w:hAnsi="Book Antiqua"/>
          <w:i/>
          <w:iCs/>
        </w:rPr>
        <w:t>Sci</w:t>
      </w:r>
      <w:proofErr w:type="spellEnd"/>
      <w:r w:rsidRPr="0036427C">
        <w:rPr>
          <w:rFonts w:ascii="Book Antiqua" w:hAnsi="Book Antiqua"/>
          <w:i/>
          <w:iCs/>
        </w:rPr>
        <w:t xml:space="preserve"> </w:t>
      </w:r>
      <w:proofErr w:type="spellStart"/>
      <w:r w:rsidRPr="0036427C">
        <w:rPr>
          <w:rFonts w:ascii="Book Antiqua" w:hAnsi="Book Antiqua"/>
          <w:i/>
          <w:iCs/>
        </w:rPr>
        <w:t>Monit</w:t>
      </w:r>
      <w:proofErr w:type="spellEnd"/>
      <w:r w:rsidRPr="0036427C">
        <w:rPr>
          <w:rFonts w:ascii="Book Antiqua" w:hAnsi="Book Antiqua"/>
        </w:rPr>
        <w:t xml:space="preserve"> 2020; </w:t>
      </w:r>
      <w:r w:rsidRPr="0036427C">
        <w:rPr>
          <w:rFonts w:ascii="Book Antiqua" w:hAnsi="Book Antiqua"/>
          <w:b/>
          <w:bCs/>
        </w:rPr>
        <w:t>26</w:t>
      </w:r>
      <w:r w:rsidRPr="0036427C">
        <w:rPr>
          <w:rFonts w:ascii="Book Antiqua" w:hAnsi="Book Antiqua"/>
        </w:rPr>
        <w:t>: e922121 [PMID: 32415953 DOI: 10.12659/MSM.922121]</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46 </w:t>
      </w:r>
      <w:r w:rsidRPr="0036427C">
        <w:rPr>
          <w:rFonts w:ascii="Book Antiqua" w:hAnsi="Book Antiqua"/>
          <w:b/>
          <w:bCs/>
        </w:rPr>
        <w:t>McPhail MJ</w:t>
      </w:r>
      <w:r w:rsidRPr="0036427C">
        <w:rPr>
          <w:rFonts w:ascii="Book Antiqua" w:hAnsi="Book Antiqua"/>
        </w:rPr>
        <w:t xml:space="preserve">, </w:t>
      </w:r>
      <w:proofErr w:type="spellStart"/>
      <w:r w:rsidRPr="0036427C">
        <w:rPr>
          <w:rFonts w:ascii="Book Antiqua" w:hAnsi="Book Antiqua"/>
        </w:rPr>
        <w:t>Shawcross</w:t>
      </w:r>
      <w:proofErr w:type="spellEnd"/>
      <w:r w:rsidRPr="0036427C">
        <w:rPr>
          <w:rFonts w:ascii="Book Antiqua" w:hAnsi="Book Antiqua"/>
        </w:rPr>
        <w:t xml:space="preserve"> DL, Abeles RD, Chang A, Patel V, Lee GH, Abdulla M, Sizer E, </w:t>
      </w:r>
      <w:proofErr w:type="spellStart"/>
      <w:r w:rsidRPr="0036427C">
        <w:rPr>
          <w:rFonts w:ascii="Book Antiqua" w:hAnsi="Book Antiqua"/>
        </w:rPr>
        <w:t>Willars</w:t>
      </w:r>
      <w:proofErr w:type="spellEnd"/>
      <w:r w:rsidRPr="0036427C">
        <w:rPr>
          <w:rFonts w:ascii="Book Antiqua" w:hAnsi="Book Antiqua"/>
        </w:rPr>
        <w:t xml:space="preserve"> C, </w:t>
      </w:r>
      <w:proofErr w:type="spellStart"/>
      <w:r w:rsidRPr="0036427C">
        <w:rPr>
          <w:rFonts w:ascii="Book Antiqua" w:hAnsi="Book Antiqua"/>
        </w:rPr>
        <w:t>Auzinger</w:t>
      </w:r>
      <w:proofErr w:type="spellEnd"/>
      <w:r w:rsidRPr="0036427C">
        <w:rPr>
          <w:rFonts w:ascii="Book Antiqua" w:hAnsi="Book Antiqua"/>
        </w:rPr>
        <w:t xml:space="preserve"> G, Bernal W, </w:t>
      </w:r>
      <w:proofErr w:type="spellStart"/>
      <w:r w:rsidRPr="0036427C">
        <w:rPr>
          <w:rFonts w:ascii="Book Antiqua" w:hAnsi="Book Antiqua"/>
        </w:rPr>
        <w:t>Wendon</w:t>
      </w:r>
      <w:proofErr w:type="spellEnd"/>
      <w:r w:rsidRPr="0036427C">
        <w:rPr>
          <w:rFonts w:ascii="Book Antiqua" w:hAnsi="Book Antiqua"/>
        </w:rPr>
        <w:t xml:space="preserve"> JA. </w:t>
      </w:r>
      <w:proofErr w:type="gramStart"/>
      <w:r w:rsidRPr="0036427C">
        <w:rPr>
          <w:rFonts w:ascii="Book Antiqua" w:hAnsi="Book Antiqua"/>
        </w:rPr>
        <w:t>Increased Survival for Patients With Cirrhosis and Organ Failure in Liver Intensive Care and Validation of the Chronic Liver Failure-Sequential Organ Failure Scoring System.</w:t>
      </w:r>
      <w:proofErr w:type="gramEnd"/>
      <w:r w:rsidRPr="0036427C">
        <w:rPr>
          <w:rFonts w:ascii="Book Antiqua" w:hAnsi="Book Antiqua"/>
        </w:rPr>
        <w:t xml:space="preserve"> </w:t>
      </w:r>
      <w:r w:rsidRPr="0036427C">
        <w:rPr>
          <w:rFonts w:ascii="Book Antiqua" w:hAnsi="Book Antiqua"/>
          <w:i/>
          <w:iCs/>
        </w:rPr>
        <w:t>Clin Gastroenterol Hepatol</w:t>
      </w:r>
      <w:r w:rsidRPr="0036427C">
        <w:rPr>
          <w:rFonts w:ascii="Book Antiqua" w:hAnsi="Book Antiqua"/>
        </w:rPr>
        <w:t xml:space="preserve"> 2015; </w:t>
      </w:r>
      <w:r w:rsidRPr="0036427C">
        <w:rPr>
          <w:rFonts w:ascii="Book Antiqua" w:hAnsi="Book Antiqua"/>
          <w:b/>
          <w:bCs/>
        </w:rPr>
        <w:t>13</w:t>
      </w:r>
      <w:r w:rsidRPr="0036427C">
        <w:rPr>
          <w:rFonts w:ascii="Book Antiqua" w:hAnsi="Book Antiqua"/>
        </w:rPr>
        <w:t>: 1353-1360.e8 [PMID: 25240417 DOI: 10.1016/j.cgh.2014.08.041]</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47 </w:t>
      </w:r>
      <w:proofErr w:type="spellStart"/>
      <w:r w:rsidRPr="0036427C">
        <w:rPr>
          <w:rFonts w:ascii="Book Antiqua" w:hAnsi="Book Antiqua"/>
          <w:b/>
          <w:bCs/>
        </w:rPr>
        <w:t>Mendizabal</w:t>
      </w:r>
      <w:proofErr w:type="spellEnd"/>
      <w:r w:rsidRPr="0036427C">
        <w:rPr>
          <w:rFonts w:ascii="Book Antiqua" w:hAnsi="Book Antiqua"/>
          <w:b/>
          <w:bCs/>
        </w:rPr>
        <w:t xml:space="preserve"> M</w:t>
      </w:r>
      <w:r w:rsidRPr="0036427C">
        <w:rPr>
          <w:rFonts w:ascii="Book Antiqua" w:hAnsi="Book Antiqua"/>
        </w:rPr>
        <w:t xml:space="preserve">, </w:t>
      </w:r>
      <w:proofErr w:type="spellStart"/>
      <w:r w:rsidRPr="0036427C">
        <w:rPr>
          <w:rFonts w:ascii="Book Antiqua" w:hAnsi="Book Antiqua"/>
        </w:rPr>
        <w:t>Ridruejo</w:t>
      </w:r>
      <w:proofErr w:type="spellEnd"/>
      <w:r w:rsidRPr="0036427C">
        <w:rPr>
          <w:rFonts w:ascii="Book Antiqua" w:hAnsi="Book Antiqua"/>
        </w:rPr>
        <w:t xml:space="preserve"> E, </w:t>
      </w:r>
      <w:proofErr w:type="spellStart"/>
      <w:r w:rsidRPr="0036427C">
        <w:rPr>
          <w:rFonts w:ascii="Book Antiqua" w:hAnsi="Book Antiqua"/>
        </w:rPr>
        <w:t>Piñero</w:t>
      </w:r>
      <w:proofErr w:type="spellEnd"/>
      <w:r w:rsidRPr="0036427C">
        <w:rPr>
          <w:rFonts w:ascii="Book Antiqua" w:hAnsi="Book Antiqua"/>
        </w:rPr>
        <w:t xml:space="preserve"> F, Anders M, Padilla M, Toro LG, Torre A, Montes P, </w:t>
      </w:r>
      <w:proofErr w:type="spellStart"/>
      <w:r w:rsidRPr="0036427C">
        <w:rPr>
          <w:rFonts w:ascii="Book Antiqua" w:hAnsi="Book Antiqua"/>
        </w:rPr>
        <w:t>Urzúa</w:t>
      </w:r>
      <w:proofErr w:type="spellEnd"/>
      <w:r w:rsidRPr="0036427C">
        <w:rPr>
          <w:rFonts w:ascii="Book Antiqua" w:hAnsi="Book Antiqua"/>
        </w:rPr>
        <w:t xml:space="preserve"> A, Gonzalez </w:t>
      </w:r>
      <w:proofErr w:type="spellStart"/>
      <w:r w:rsidRPr="0036427C">
        <w:rPr>
          <w:rFonts w:ascii="Book Antiqua" w:hAnsi="Book Antiqua"/>
        </w:rPr>
        <w:t>Ballerga</w:t>
      </w:r>
      <w:proofErr w:type="spellEnd"/>
      <w:r w:rsidRPr="0036427C">
        <w:rPr>
          <w:rFonts w:ascii="Book Antiqua" w:hAnsi="Book Antiqua"/>
        </w:rPr>
        <w:t xml:space="preserve"> E, </w:t>
      </w:r>
      <w:proofErr w:type="spellStart"/>
      <w:r w:rsidRPr="0036427C">
        <w:rPr>
          <w:rFonts w:ascii="Book Antiqua" w:hAnsi="Book Antiqua"/>
        </w:rPr>
        <w:t>Silveyra</w:t>
      </w:r>
      <w:proofErr w:type="spellEnd"/>
      <w:r w:rsidRPr="0036427C">
        <w:rPr>
          <w:rFonts w:ascii="Book Antiqua" w:hAnsi="Book Antiqua"/>
        </w:rPr>
        <w:t xml:space="preserve"> MD, </w:t>
      </w:r>
      <w:proofErr w:type="spellStart"/>
      <w:r w:rsidRPr="0036427C">
        <w:rPr>
          <w:rFonts w:ascii="Book Antiqua" w:hAnsi="Book Antiqua"/>
        </w:rPr>
        <w:t>Michelato</w:t>
      </w:r>
      <w:proofErr w:type="spellEnd"/>
      <w:r w:rsidRPr="0036427C">
        <w:rPr>
          <w:rFonts w:ascii="Book Antiqua" w:hAnsi="Book Antiqua"/>
        </w:rPr>
        <w:t xml:space="preserve"> D, Díaz J, Peralta M, Pages J, García SR, Gutierrez Lozano I, Macias Y, </w:t>
      </w:r>
      <w:proofErr w:type="spellStart"/>
      <w:r w:rsidRPr="0036427C">
        <w:rPr>
          <w:rFonts w:ascii="Book Antiqua" w:hAnsi="Book Antiqua"/>
        </w:rPr>
        <w:t>Cocozzella</w:t>
      </w:r>
      <w:proofErr w:type="spellEnd"/>
      <w:r w:rsidRPr="0036427C">
        <w:rPr>
          <w:rFonts w:ascii="Book Antiqua" w:hAnsi="Book Antiqua"/>
        </w:rPr>
        <w:t xml:space="preserve"> D, Chavez-Tapia N, </w:t>
      </w:r>
      <w:proofErr w:type="spellStart"/>
      <w:r w:rsidRPr="0036427C">
        <w:rPr>
          <w:rFonts w:ascii="Book Antiqua" w:hAnsi="Book Antiqua"/>
        </w:rPr>
        <w:t>Tagle</w:t>
      </w:r>
      <w:proofErr w:type="spellEnd"/>
      <w:r w:rsidRPr="0036427C">
        <w:rPr>
          <w:rFonts w:ascii="Book Antiqua" w:hAnsi="Book Antiqua"/>
        </w:rPr>
        <w:t xml:space="preserve"> M, Dominguez A, </w:t>
      </w:r>
      <w:proofErr w:type="spellStart"/>
      <w:r w:rsidRPr="0036427C">
        <w:rPr>
          <w:rFonts w:ascii="Book Antiqua" w:hAnsi="Book Antiqua"/>
        </w:rPr>
        <w:t>Varón</w:t>
      </w:r>
      <w:proofErr w:type="spellEnd"/>
      <w:r w:rsidRPr="0036427C">
        <w:rPr>
          <w:rFonts w:ascii="Book Antiqua" w:hAnsi="Book Antiqua"/>
        </w:rPr>
        <w:t xml:space="preserve"> A, Vera </w:t>
      </w:r>
      <w:proofErr w:type="spellStart"/>
      <w:r w:rsidRPr="0036427C">
        <w:rPr>
          <w:rFonts w:ascii="Book Antiqua" w:hAnsi="Book Antiqua"/>
        </w:rPr>
        <w:t>Pozo</w:t>
      </w:r>
      <w:proofErr w:type="spellEnd"/>
      <w:r w:rsidRPr="0036427C">
        <w:rPr>
          <w:rFonts w:ascii="Book Antiqua" w:hAnsi="Book Antiqua"/>
        </w:rPr>
        <w:t xml:space="preserve"> E, </w:t>
      </w:r>
      <w:proofErr w:type="spellStart"/>
      <w:r w:rsidRPr="0036427C">
        <w:rPr>
          <w:rFonts w:ascii="Book Antiqua" w:hAnsi="Book Antiqua"/>
        </w:rPr>
        <w:t>Higuera</w:t>
      </w:r>
      <w:proofErr w:type="spellEnd"/>
      <w:r w:rsidRPr="0036427C">
        <w:rPr>
          <w:rFonts w:ascii="Book Antiqua" w:hAnsi="Book Antiqua"/>
        </w:rPr>
        <w:t xml:space="preserve">-de la </w:t>
      </w:r>
      <w:proofErr w:type="spellStart"/>
      <w:r w:rsidRPr="0036427C">
        <w:rPr>
          <w:rFonts w:ascii="Book Antiqua" w:hAnsi="Book Antiqua"/>
        </w:rPr>
        <w:t>Tijera</w:t>
      </w:r>
      <w:proofErr w:type="spellEnd"/>
      <w:r w:rsidRPr="0036427C">
        <w:rPr>
          <w:rFonts w:ascii="Book Antiqua" w:hAnsi="Book Antiqua"/>
        </w:rPr>
        <w:t xml:space="preserve"> F, </w:t>
      </w:r>
      <w:proofErr w:type="spellStart"/>
      <w:r w:rsidRPr="0036427C">
        <w:rPr>
          <w:rFonts w:ascii="Book Antiqua" w:hAnsi="Book Antiqua"/>
        </w:rPr>
        <w:t>Bustios</w:t>
      </w:r>
      <w:proofErr w:type="spellEnd"/>
      <w:r w:rsidRPr="0036427C">
        <w:rPr>
          <w:rFonts w:ascii="Book Antiqua" w:hAnsi="Book Antiqua"/>
        </w:rPr>
        <w:t xml:space="preserve"> C, Conte D, </w:t>
      </w:r>
      <w:proofErr w:type="spellStart"/>
      <w:r w:rsidRPr="0036427C">
        <w:rPr>
          <w:rFonts w:ascii="Book Antiqua" w:hAnsi="Book Antiqua"/>
        </w:rPr>
        <w:t>Escajadillo</w:t>
      </w:r>
      <w:proofErr w:type="spellEnd"/>
      <w:r w:rsidRPr="0036427C">
        <w:rPr>
          <w:rFonts w:ascii="Book Antiqua" w:hAnsi="Book Antiqua"/>
        </w:rPr>
        <w:t xml:space="preserve"> N, Gómez AJ, </w:t>
      </w:r>
      <w:proofErr w:type="spellStart"/>
      <w:r w:rsidRPr="0036427C">
        <w:rPr>
          <w:rFonts w:ascii="Book Antiqua" w:hAnsi="Book Antiqua"/>
        </w:rPr>
        <w:t>Tenorio</w:t>
      </w:r>
      <w:proofErr w:type="spellEnd"/>
      <w:r w:rsidRPr="0036427C">
        <w:rPr>
          <w:rFonts w:ascii="Book Antiqua" w:hAnsi="Book Antiqua"/>
        </w:rPr>
        <w:t xml:space="preserve"> L, Castillo </w:t>
      </w:r>
      <w:proofErr w:type="spellStart"/>
      <w:r w:rsidRPr="0036427C">
        <w:rPr>
          <w:rFonts w:ascii="Book Antiqua" w:hAnsi="Book Antiqua"/>
        </w:rPr>
        <w:t>Barradas</w:t>
      </w:r>
      <w:proofErr w:type="spellEnd"/>
      <w:r w:rsidRPr="0036427C">
        <w:rPr>
          <w:rFonts w:ascii="Book Antiqua" w:hAnsi="Book Antiqua"/>
        </w:rPr>
        <w:t xml:space="preserve"> M, </w:t>
      </w:r>
      <w:proofErr w:type="spellStart"/>
      <w:r w:rsidRPr="0036427C">
        <w:rPr>
          <w:rFonts w:ascii="Book Antiqua" w:hAnsi="Book Antiqua"/>
        </w:rPr>
        <w:t>Schinoni</w:t>
      </w:r>
      <w:proofErr w:type="spellEnd"/>
      <w:r w:rsidRPr="0036427C">
        <w:rPr>
          <w:rFonts w:ascii="Book Antiqua" w:hAnsi="Book Antiqua"/>
        </w:rPr>
        <w:t xml:space="preserve"> MI, </w:t>
      </w:r>
      <w:proofErr w:type="spellStart"/>
      <w:r w:rsidRPr="0036427C">
        <w:rPr>
          <w:rFonts w:ascii="Book Antiqua" w:hAnsi="Book Antiqua"/>
        </w:rPr>
        <w:t>Bessone</w:t>
      </w:r>
      <w:proofErr w:type="spellEnd"/>
      <w:r w:rsidRPr="0036427C">
        <w:rPr>
          <w:rFonts w:ascii="Book Antiqua" w:hAnsi="Book Antiqua"/>
        </w:rPr>
        <w:t xml:space="preserve"> F, Contreras F, </w:t>
      </w:r>
      <w:proofErr w:type="spellStart"/>
      <w:r w:rsidRPr="0036427C">
        <w:rPr>
          <w:rFonts w:ascii="Book Antiqua" w:hAnsi="Book Antiqua"/>
        </w:rPr>
        <w:t>Nazal</w:t>
      </w:r>
      <w:proofErr w:type="spellEnd"/>
      <w:r w:rsidRPr="0036427C">
        <w:rPr>
          <w:rFonts w:ascii="Book Antiqua" w:hAnsi="Book Antiqua"/>
        </w:rPr>
        <w:t xml:space="preserve"> L, Sanchez A, </w:t>
      </w:r>
      <w:proofErr w:type="spellStart"/>
      <w:r w:rsidRPr="0036427C">
        <w:rPr>
          <w:rFonts w:ascii="Book Antiqua" w:hAnsi="Book Antiqua"/>
        </w:rPr>
        <w:t>García</w:t>
      </w:r>
      <w:proofErr w:type="spellEnd"/>
      <w:r w:rsidRPr="0036427C">
        <w:rPr>
          <w:rFonts w:ascii="Book Antiqua" w:hAnsi="Book Antiqua"/>
        </w:rPr>
        <w:t xml:space="preserve"> M, </w:t>
      </w:r>
      <w:proofErr w:type="spellStart"/>
      <w:r w:rsidRPr="0036427C">
        <w:rPr>
          <w:rFonts w:ascii="Book Antiqua" w:hAnsi="Book Antiqua"/>
        </w:rPr>
        <w:t>Brutti</w:t>
      </w:r>
      <w:proofErr w:type="spellEnd"/>
      <w:r w:rsidRPr="0036427C">
        <w:rPr>
          <w:rFonts w:ascii="Book Antiqua" w:hAnsi="Book Antiqua"/>
        </w:rPr>
        <w:t xml:space="preserve"> J, Cabrera MC, Miranda-</w:t>
      </w:r>
      <w:proofErr w:type="spellStart"/>
      <w:r w:rsidRPr="0036427C">
        <w:rPr>
          <w:rFonts w:ascii="Book Antiqua" w:hAnsi="Book Antiqua"/>
        </w:rPr>
        <w:t>Zazueta</w:t>
      </w:r>
      <w:proofErr w:type="spellEnd"/>
      <w:r w:rsidRPr="0036427C">
        <w:rPr>
          <w:rFonts w:ascii="Book Antiqua" w:hAnsi="Book Antiqua"/>
        </w:rPr>
        <w:t xml:space="preserve"> G, Rojas G, </w:t>
      </w:r>
      <w:proofErr w:type="spellStart"/>
      <w:r w:rsidRPr="0036427C">
        <w:rPr>
          <w:rFonts w:ascii="Book Antiqua" w:hAnsi="Book Antiqua"/>
        </w:rPr>
        <w:t>Cattaneo</w:t>
      </w:r>
      <w:proofErr w:type="spellEnd"/>
      <w:r w:rsidRPr="0036427C">
        <w:rPr>
          <w:rFonts w:ascii="Book Antiqua" w:hAnsi="Book Antiqua"/>
        </w:rPr>
        <w:t xml:space="preserve"> M, Castro-</w:t>
      </w:r>
      <w:proofErr w:type="spellStart"/>
      <w:r w:rsidRPr="0036427C">
        <w:rPr>
          <w:rFonts w:ascii="Book Antiqua" w:hAnsi="Book Antiqua"/>
        </w:rPr>
        <w:t>Narro</w:t>
      </w:r>
      <w:proofErr w:type="spellEnd"/>
      <w:r w:rsidRPr="0036427C">
        <w:rPr>
          <w:rFonts w:ascii="Book Antiqua" w:hAnsi="Book Antiqua"/>
        </w:rPr>
        <w:t xml:space="preserve"> G, Rubinstein F, Silva MO. Comparison of different prognostic scores for patients with cirrhosis hospitalized with SARS-CoV-2 infection. </w:t>
      </w:r>
      <w:r w:rsidRPr="0036427C">
        <w:rPr>
          <w:rFonts w:ascii="Book Antiqua" w:hAnsi="Book Antiqua"/>
          <w:i/>
          <w:iCs/>
        </w:rPr>
        <w:t>Ann Hepatol</w:t>
      </w:r>
      <w:r w:rsidRPr="0036427C">
        <w:rPr>
          <w:rFonts w:ascii="Book Antiqua" w:hAnsi="Book Antiqua"/>
        </w:rPr>
        <w:t xml:space="preserve"> 2021; </w:t>
      </w:r>
      <w:r w:rsidRPr="0036427C">
        <w:rPr>
          <w:rFonts w:ascii="Book Antiqua" w:hAnsi="Book Antiqua"/>
          <w:b/>
          <w:bCs/>
        </w:rPr>
        <w:t>25</w:t>
      </w:r>
      <w:r w:rsidRPr="0036427C">
        <w:rPr>
          <w:rFonts w:ascii="Book Antiqua" w:hAnsi="Book Antiqua"/>
        </w:rPr>
        <w:t>: 100350 [PMID: 33864948 DOI: 10.1016/j.aohep.2021.100350]</w:t>
      </w:r>
    </w:p>
    <w:p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48 </w:t>
      </w:r>
      <w:r w:rsidRPr="0036427C">
        <w:rPr>
          <w:rFonts w:ascii="Book Antiqua" w:hAnsi="Book Antiqua"/>
          <w:b/>
          <w:bCs/>
        </w:rPr>
        <w:t>Vincent JL</w:t>
      </w:r>
      <w:r w:rsidRPr="0036427C">
        <w:rPr>
          <w:rFonts w:ascii="Book Antiqua" w:hAnsi="Book Antiqua"/>
        </w:rPr>
        <w:t xml:space="preserve">, Moreno R, </w:t>
      </w:r>
      <w:proofErr w:type="spellStart"/>
      <w:r w:rsidRPr="0036427C">
        <w:rPr>
          <w:rFonts w:ascii="Book Antiqua" w:hAnsi="Book Antiqua"/>
        </w:rPr>
        <w:t>Takala</w:t>
      </w:r>
      <w:proofErr w:type="spellEnd"/>
      <w:r w:rsidRPr="0036427C">
        <w:rPr>
          <w:rFonts w:ascii="Book Antiqua" w:hAnsi="Book Antiqua"/>
        </w:rPr>
        <w:t xml:space="preserve"> J, </w:t>
      </w:r>
      <w:proofErr w:type="spellStart"/>
      <w:r w:rsidRPr="0036427C">
        <w:rPr>
          <w:rFonts w:ascii="Book Antiqua" w:hAnsi="Book Antiqua"/>
        </w:rPr>
        <w:t>Willatts</w:t>
      </w:r>
      <w:proofErr w:type="spellEnd"/>
      <w:r w:rsidRPr="0036427C">
        <w:rPr>
          <w:rFonts w:ascii="Book Antiqua" w:hAnsi="Book Antiqua"/>
        </w:rPr>
        <w:t xml:space="preserve"> S, De </w:t>
      </w:r>
      <w:proofErr w:type="spellStart"/>
      <w:r w:rsidRPr="0036427C">
        <w:rPr>
          <w:rFonts w:ascii="Book Antiqua" w:hAnsi="Book Antiqua"/>
        </w:rPr>
        <w:t>Mendonça</w:t>
      </w:r>
      <w:proofErr w:type="spellEnd"/>
      <w:r w:rsidRPr="0036427C">
        <w:rPr>
          <w:rFonts w:ascii="Book Antiqua" w:hAnsi="Book Antiqua"/>
        </w:rPr>
        <w:t xml:space="preserve"> A, </w:t>
      </w:r>
      <w:proofErr w:type="spellStart"/>
      <w:r w:rsidRPr="0036427C">
        <w:rPr>
          <w:rFonts w:ascii="Book Antiqua" w:hAnsi="Book Antiqua"/>
        </w:rPr>
        <w:t>Bruining</w:t>
      </w:r>
      <w:proofErr w:type="spellEnd"/>
      <w:r w:rsidRPr="0036427C">
        <w:rPr>
          <w:rFonts w:ascii="Book Antiqua" w:hAnsi="Book Antiqua"/>
        </w:rPr>
        <w:t xml:space="preserve"> H, Reinhart CK, Suter PM, Thijs LG. The SOFA (Sepsis-related Organ Failure Assessment) score to describe organ dysfunction/failure. </w:t>
      </w:r>
      <w:proofErr w:type="gramStart"/>
      <w:r w:rsidRPr="0036427C">
        <w:rPr>
          <w:rFonts w:ascii="Book Antiqua" w:hAnsi="Book Antiqua"/>
        </w:rPr>
        <w:t>On behalf of the Working Group on Sepsis-Related Problems of the European Society of Intensive Care Medicine.</w:t>
      </w:r>
      <w:proofErr w:type="gramEnd"/>
      <w:r w:rsidRPr="0036427C">
        <w:rPr>
          <w:rFonts w:ascii="Book Antiqua" w:hAnsi="Book Antiqua"/>
        </w:rPr>
        <w:t xml:space="preserve"> </w:t>
      </w:r>
      <w:r w:rsidRPr="0036427C">
        <w:rPr>
          <w:rFonts w:ascii="Book Antiqua" w:hAnsi="Book Antiqua"/>
          <w:i/>
          <w:iCs/>
        </w:rPr>
        <w:t>Intensive Care Med</w:t>
      </w:r>
      <w:r w:rsidRPr="0036427C">
        <w:rPr>
          <w:rFonts w:ascii="Book Antiqua" w:hAnsi="Book Antiqua"/>
        </w:rPr>
        <w:t xml:space="preserve"> 1996; </w:t>
      </w:r>
      <w:r w:rsidRPr="0036427C">
        <w:rPr>
          <w:rFonts w:ascii="Book Antiqua" w:hAnsi="Book Antiqua"/>
          <w:b/>
          <w:bCs/>
        </w:rPr>
        <w:t>22</w:t>
      </w:r>
      <w:r w:rsidRPr="0036427C">
        <w:rPr>
          <w:rFonts w:ascii="Book Antiqua" w:hAnsi="Book Antiqua"/>
        </w:rPr>
        <w:t>: 707-710 [PMID: 8844239 DOI: 10.1007/BF01709751]</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49 </w:t>
      </w:r>
      <w:proofErr w:type="spellStart"/>
      <w:r w:rsidRPr="0036427C">
        <w:rPr>
          <w:rFonts w:ascii="Book Antiqua" w:hAnsi="Book Antiqua"/>
          <w:b/>
          <w:bCs/>
        </w:rPr>
        <w:t>Chirapongsathorn</w:t>
      </w:r>
      <w:proofErr w:type="spellEnd"/>
      <w:r w:rsidRPr="0036427C">
        <w:rPr>
          <w:rFonts w:ascii="Book Antiqua" w:hAnsi="Book Antiqua"/>
          <w:b/>
          <w:bCs/>
        </w:rPr>
        <w:t xml:space="preserve"> S</w:t>
      </w:r>
      <w:r w:rsidRPr="0036427C">
        <w:rPr>
          <w:rFonts w:ascii="Book Antiqua" w:hAnsi="Book Antiqua"/>
        </w:rPr>
        <w:t xml:space="preserve">, </w:t>
      </w:r>
      <w:proofErr w:type="spellStart"/>
      <w:r w:rsidRPr="0036427C">
        <w:rPr>
          <w:rFonts w:ascii="Book Antiqua" w:hAnsi="Book Antiqua"/>
        </w:rPr>
        <w:t>Teerasarntipan</w:t>
      </w:r>
      <w:proofErr w:type="spellEnd"/>
      <w:r w:rsidRPr="0036427C">
        <w:rPr>
          <w:rFonts w:ascii="Book Antiqua" w:hAnsi="Book Antiqua"/>
        </w:rPr>
        <w:t xml:space="preserve"> T, </w:t>
      </w:r>
      <w:proofErr w:type="spellStart"/>
      <w:r w:rsidRPr="0036427C">
        <w:rPr>
          <w:rFonts w:ascii="Book Antiqua" w:hAnsi="Book Antiqua"/>
        </w:rPr>
        <w:t>Tipchaichatta</w:t>
      </w:r>
      <w:proofErr w:type="spellEnd"/>
      <w:r w:rsidRPr="0036427C">
        <w:rPr>
          <w:rFonts w:ascii="Book Antiqua" w:hAnsi="Book Antiqua"/>
        </w:rPr>
        <w:t xml:space="preserve"> K, </w:t>
      </w:r>
      <w:proofErr w:type="spellStart"/>
      <w:r w:rsidRPr="0036427C">
        <w:rPr>
          <w:rFonts w:ascii="Book Antiqua" w:hAnsi="Book Antiqua"/>
        </w:rPr>
        <w:t>Suttichaimongkol</w:t>
      </w:r>
      <w:proofErr w:type="spellEnd"/>
      <w:r w:rsidRPr="0036427C">
        <w:rPr>
          <w:rFonts w:ascii="Book Antiqua" w:hAnsi="Book Antiqua"/>
        </w:rPr>
        <w:t xml:space="preserve"> T, </w:t>
      </w:r>
      <w:proofErr w:type="spellStart"/>
      <w:r w:rsidRPr="0036427C">
        <w:rPr>
          <w:rFonts w:ascii="Book Antiqua" w:hAnsi="Book Antiqua"/>
        </w:rPr>
        <w:t>Chamroonkul</w:t>
      </w:r>
      <w:proofErr w:type="spellEnd"/>
      <w:r w:rsidRPr="0036427C">
        <w:rPr>
          <w:rFonts w:ascii="Book Antiqua" w:hAnsi="Book Antiqua"/>
        </w:rPr>
        <w:t xml:space="preserve"> N, </w:t>
      </w:r>
      <w:proofErr w:type="spellStart"/>
      <w:r w:rsidRPr="0036427C">
        <w:rPr>
          <w:rFonts w:ascii="Book Antiqua" w:hAnsi="Book Antiqua"/>
        </w:rPr>
        <w:t>Bunchorntavakul</w:t>
      </w:r>
      <w:proofErr w:type="spellEnd"/>
      <w:r w:rsidRPr="0036427C">
        <w:rPr>
          <w:rFonts w:ascii="Book Antiqua" w:hAnsi="Book Antiqua"/>
        </w:rPr>
        <w:t xml:space="preserve"> C, </w:t>
      </w:r>
      <w:proofErr w:type="spellStart"/>
      <w:r w:rsidRPr="0036427C">
        <w:rPr>
          <w:rFonts w:ascii="Book Antiqua" w:hAnsi="Book Antiqua"/>
        </w:rPr>
        <w:t>Siramolpiwat</w:t>
      </w:r>
      <w:proofErr w:type="spellEnd"/>
      <w:r w:rsidRPr="0036427C">
        <w:rPr>
          <w:rFonts w:ascii="Book Antiqua" w:hAnsi="Book Antiqua"/>
        </w:rPr>
        <w:t xml:space="preserve"> S, </w:t>
      </w:r>
      <w:proofErr w:type="spellStart"/>
      <w:r w:rsidRPr="0036427C">
        <w:rPr>
          <w:rFonts w:ascii="Book Antiqua" w:hAnsi="Book Antiqua"/>
        </w:rPr>
        <w:t>Chainuvati</w:t>
      </w:r>
      <w:proofErr w:type="spellEnd"/>
      <w:r w:rsidRPr="0036427C">
        <w:rPr>
          <w:rFonts w:ascii="Book Antiqua" w:hAnsi="Book Antiqua"/>
        </w:rPr>
        <w:t xml:space="preserve"> S, </w:t>
      </w:r>
      <w:proofErr w:type="spellStart"/>
      <w:r w:rsidRPr="0036427C">
        <w:rPr>
          <w:rFonts w:ascii="Book Antiqua" w:hAnsi="Book Antiqua"/>
        </w:rPr>
        <w:t>Sobhonslidsuk</w:t>
      </w:r>
      <w:proofErr w:type="spellEnd"/>
      <w:r w:rsidRPr="0036427C">
        <w:rPr>
          <w:rFonts w:ascii="Book Antiqua" w:hAnsi="Book Antiqua"/>
        </w:rPr>
        <w:t xml:space="preserve"> A, </w:t>
      </w:r>
      <w:proofErr w:type="spellStart"/>
      <w:r w:rsidRPr="0036427C">
        <w:rPr>
          <w:rFonts w:ascii="Book Antiqua" w:hAnsi="Book Antiqua"/>
        </w:rPr>
        <w:t>Leerapun</w:t>
      </w:r>
      <w:proofErr w:type="spellEnd"/>
      <w:r w:rsidRPr="0036427C">
        <w:rPr>
          <w:rFonts w:ascii="Book Antiqua" w:hAnsi="Book Antiqua"/>
        </w:rPr>
        <w:t xml:space="preserve"> A, </w:t>
      </w:r>
      <w:proofErr w:type="spellStart"/>
      <w:r w:rsidRPr="0036427C">
        <w:rPr>
          <w:rFonts w:ascii="Book Antiqua" w:hAnsi="Book Antiqua"/>
        </w:rPr>
        <w:t>Piratvisuth</w:t>
      </w:r>
      <w:proofErr w:type="spellEnd"/>
      <w:r w:rsidRPr="0036427C">
        <w:rPr>
          <w:rFonts w:ascii="Book Antiqua" w:hAnsi="Book Antiqua"/>
        </w:rPr>
        <w:t xml:space="preserve"> T, </w:t>
      </w:r>
      <w:proofErr w:type="spellStart"/>
      <w:r w:rsidRPr="0036427C">
        <w:rPr>
          <w:rFonts w:ascii="Book Antiqua" w:hAnsi="Book Antiqua"/>
        </w:rPr>
        <w:t>Sukeepaisarnjaroen</w:t>
      </w:r>
      <w:proofErr w:type="spellEnd"/>
      <w:r w:rsidRPr="0036427C">
        <w:rPr>
          <w:rFonts w:ascii="Book Antiqua" w:hAnsi="Book Antiqua"/>
        </w:rPr>
        <w:t xml:space="preserve"> W, </w:t>
      </w:r>
      <w:proofErr w:type="spellStart"/>
      <w:r w:rsidRPr="0036427C">
        <w:rPr>
          <w:rFonts w:ascii="Book Antiqua" w:hAnsi="Book Antiqua"/>
        </w:rPr>
        <w:t>Tanwandee</w:t>
      </w:r>
      <w:proofErr w:type="spellEnd"/>
      <w:r w:rsidRPr="0036427C">
        <w:rPr>
          <w:rFonts w:ascii="Book Antiqua" w:hAnsi="Book Antiqua"/>
        </w:rPr>
        <w:t xml:space="preserve"> T, </w:t>
      </w:r>
      <w:proofErr w:type="spellStart"/>
      <w:r w:rsidRPr="0036427C">
        <w:rPr>
          <w:rFonts w:ascii="Book Antiqua" w:hAnsi="Book Antiqua"/>
        </w:rPr>
        <w:t>Treeprasertsuk</w:t>
      </w:r>
      <w:proofErr w:type="spellEnd"/>
      <w:r w:rsidRPr="0036427C">
        <w:rPr>
          <w:rFonts w:ascii="Book Antiqua" w:hAnsi="Book Antiqua"/>
        </w:rPr>
        <w:t xml:space="preserve"> S. Acute-on-chronic liver failure: Epidemiology, prognosis, and outcome of a multicenter study in Thai population. </w:t>
      </w:r>
      <w:r w:rsidRPr="0036427C">
        <w:rPr>
          <w:rFonts w:ascii="Book Antiqua" w:hAnsi="Book Antiqua"/>
          <w:i/>
          <w:iCs/>
        </w:rPr>
        <w:t>JGH Open</w:t>
      </w:r>
      <w:r w:rsidRPr="0036427C">
        <w:rPr>
          <w:rFonts w:ascii="Book Antiqua" w:hAnsi="Book Antiqua"/>
        </w:rPr>
        <w:t xml:space="preserve"> 2022; </w:t>
      </w:r>
      <w:r w:rsidRPr="0036427C">
        <w:rPr>
          <w:rFonts w:ascii="Book Antiqua" w:hAnsi="Book Antiqua"/>
          <w:b/>
          <w:bCs/>
        </w:rPr>
        <w:t>6</w:t>
      </w:r>
      <w:r w:rsidRPr="0036427C">
        <w:rPr>
          <w:rFonts w:ascii="Book Antiqua" w:hAnsi="Book Antiqua"/>
        </w:rPr>
        <w:t>: 205-212 [PMID: 35355669 DOI: 10.1002/jgh3.12719]</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50 </w:t>
      </w:r>
      <w:r w:rsidRPr="0036427C">
        <w:rPr>
          <w:rFonts w:ascii="Book Antiqua" w:hAnsi="Book Antiqua"/>
          <w:b/>
          <w:bCs/>
        </w:rPr>
        <w:t>Lee M</w:t>
      </w:r>
      <w:r w:rsidRPr="0036427C">
        <w:rPr>
          <w:rFonts w:ascii="Book Antiqua" w:hAnsi="Book Antiqua"/>
        </w:rPr>
        <w:t xml:space="preserve">, Lee JH, Oh S, Jang Y, Lee W, Lee HJ, </w:t>
      </w:r>
      <w:proofErr w:type="spellStart"/>
      <w:r w:rsidRPr="0036427C">
        <w:rPr>
          <w:rFonts w:ascii="Book Antiqua" w:hAnsi="Book Antiqua"/>
        </w:rPr>
        <w:t>Yoo</w:t>
      </w:r>
      <w:proofErr w:type="spellEnd"/>
      <w:r w:rsidRPr="0036427C">
        <w:rPr>
          <w:rFonts w:ascii="Book Antiqua" w:hAnsi="Book Antiqua"/>
        </w:rPr>
        <w:t xml:space="preserve"> JJ, Choi WM, Cho YY, Cho Y, Lee DH, Lee YB, Yu SJ, Yi NJ, Lee KW, Kim YJ, Yoon JH, Suh KS, Lee HS. CLIF-SOFA scoring system accurately predicts short-term mortality in acutely decompensated patients with alcoholic cirrhosis: a retrospective analysis. </w:t>
      </w:r>
      <w:r w:rsidRPr="0036427C">
        <w:rPr>
          <w:rFonts w:ascii="Book Antiqua" w:hAnsi="Book Antiqua"/>
          <w:i/>
          <w:iCs/>
        </w:rPr>
        <w:t>Liver Int</w:t>
      </w:r>
      <w:r w:rsidRPr="0036427C">
        <w:rPr>
          <w:rFonts w:ascii="Book Antiqua" w:hAnsi="Book Antiqua"/>
        </w:rPr>
        <w:t xml:space="preserve"> 2015; </w:t>
      </w:r>
      <w:r w:rsidRPr="0036427C">
        <w:rPr>
          <w:rFonts w:ascii="Book Antiqua" w:hAnsi="Book Antiqua"/>
          <w:b/>
          <w:bCs/>
        </w:rPr>
        <w:t>35</w:t>
      </w:r>
      <w:r w:rsidRPr="0036427C">
        <w:rPr>
          <w:rFonts w:ascii="Book Antiqua" w:hAnsi="Book Antiqua"/>
        </w:rPr>
        <w:t>: 46-57 [PMID: 25203221 DOI: 10.1111/liv.12683]</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51 </w:t>
      </w:r>
      <w:proofErr w:type="spellStart"/>
      <w:r w:rsidRPr="0036427C">
        <w:rPr>
          <w:rFonts w:ascii="Book Antiqua" w:hAnsi="Book Antiqua"/>
          <w:b/>
          <w:bCs/>
        </w:rPr>
        <w:t>Deo</w:t>
      </w:r>
      <w:proofErr w:type="spellEnd"/>
      <w:r w:rsidRPr="0036427C">
        <w:rPr>
          <w:rFonts w:ascii="Book Antiqua" w:hAnsi="Book Antiqua"/>
          <w:b/>
          <w:bCs/>
        </w:rPr>
        <w:t xml:space="preserve"> SV</w:t>
      </w:r>
      <w:r w:rsidRPr="0036427C">
        <w:rPr>
          <w:rFonts w:ascii="Book Antiqua" w:hAnsi="Book Antiqua"/>
        </w:rPr>
        <w:t>, Al-</w:t>
      </w:r>
      <w:proofErr w:type="spellStart"/>
      <w:r w:rsidRPr="0036427C">
        <w:rPr>
          <w:rFonts w:ascii="Book Antiqua" w:hAnsi="Book Antiqua"/>
        </w:rPr>
        <w:t>Kindi</w:t>
      </w:r>
      <w:proofErr w:type="spellEnd"/>
      <w:r w:rsidRPr="0036427C">
        <w:rPr>
          <w:rFonts w:ascii="Book Antiqua" w:hAnsi="Book Antiqua"/>
        </w:rPr>
        <w:t xml:space="preserve"> SG, </w:t>
      </w:r>
      <w:proofErr w:type="spellStart"/>
      <w:r w:rsidRPr="0036427C">
        <w:rPr>
          <w:rFonts w:ascii="Book Antiqua" w:hAnsi="Book Antiqua"/>
        </w:rPr>
        <w:t>Altarabsheh</w:t>
      </w:r>
      <w:proofErr w:type="spellEnd"/>
      <w:r w:rsidRPr="0036427C">
        <w:rPr>
          <w:rFonts w:ascii="Book Antiqua" w:hAnsi="Book Antiqua"/>
        </w:rPr>
        <w:t xml:space="preserve"> SE, Hang D, Kumar S, </w:t>
      </w:r>
      <w:proofErr w:type="spellStart"/>
      <w:r w:rsidRPr="0036427C">
        <w:rPr>
          <w:rFonts w:ascii="Book Antiqua" w:hAnsi="Book Antiqua"/>
        </w:rPr>
        <w:t>Ginwalla</w:t>
      </w:r>
      <w:proofErr w:type="spellEnd"/>
      <w:r w:rsidRPr="0036427C">
        <w:rPr>
          <w:rFonts w:ascii="Book Antiqua" w:hAnsi="Book Antiqua"/>
        </w:rPr>
        <w:t xml:space="preserve"> MB, </w:t>
      </w:r>
      <w:proofErr w:type="spellStart"/>
      <w:r w:rsidRPr="0036427C">
        <w:rPr>
          <w:rFonts w:ascii="Book Antiqua" w:hAnsi="Book Antiqua"/>
        </w:rPr>
        <w:t>ElAmm</w:t>
      </w:r>
      <w:proofErr w:type="spellEnd"/>
      <w:r w:rsidRPr="0036427C">
        <w:rPr>
          <w:rFonts w:ascii="Book Antiqua" w:hAnsi="Book Antiqua"/>
        </w:rPr>
        <w:t xml:space="preserve"> CA, </w:t>
      </w:r>
      <w:proofErr w:type="spellStart"/>
      <w:r w:rsidRPr="0036427C">
        <w:rPr>
          <w:rFonts w:ascii="Book Antiqua" w:hAnsi="Book Antiqua"/>
        </w:rPr>
        <w:t>Sareyyupoglu</w:t>
      </w:r>
      <w:proofErr w:type="spellEnd"/>
      <w:r w:rsidRPr="0036427C">
        <w:rPr>
          <w:rFonts w:ascii="Book Antiqua" w:hAnsi="Book Antiqua"/>
        </w:rPr>
        <w:t xml:space="preserve"> B, </w:t>
      </w:r>
      <w:proofErr w:type="spellStart"/>
      <w:r w:rsidRPr="0036427C">
        <w:rPr>
          <w:rFonts w:ascii="Book Antiqua" w:hAnsi="Book Antiqua"/>
        </w:rPr>
        <w:t>Medalion</w:t>
      </w:r>
      <w:proofErr w:type="spellEnd"/>
      <w:r w:rsidRPr="0036427C">
        <w:rPr>
          <w:rFonts w:ascii="Book Antiqua" w:hAnsi="Book Antiqua"/>
        </w:rPr>
        <w:t xml:space="preserve"> B, Oliveira GH, Park SJ. Model for end-stage liver disease excluding international normalized ratio (MELD-XI) score predicts heart transplant outcomes: Evidence from the registry of the United Network for Organ Sharing. </w:t>
      </w:r>
      <w:r w:rsidRPr="0036427C">
        <w:rPr>
          <w:rFonts w:ascii="Book Antiqua" w:hAnsi="Book Antiqua"/>
          <w:i/>
          <w:iCs/>
        </w:rPr>
        <w:t>J Heart Lung Transplant</w:t>
      </w:r>
      <w:r w:rsidRPr="0036427C">
        <w:rPr>
          <w:rFonts w:ascii="Book Antiqua" w:hAnsi="Book Antiqua"/>
        </w:rPr>
        <w:t xml:space="preserve"> 2016; </w:t>
      </w:r>
      <w:r w:rsidRPr="0036427C">
        <w:rPr>
          <w:rFonts w:ascii="Book Antiqua" w:hAnsi="Book Antiqua"/>
          <w:b/>
          <w:bCs/>
        </w:rPr>
        <w:t>35</w:t>
      </w:r>
      <w:r w:rsidRPr="0036427C">
        <w:rPr>
          <w:rFonts w:ascii="Book Antiqua" w:hAnsi="Book Antiqua"/>
        </w:rPr>
        <w:t>: 222-227 [PMID: 26527533 DOI: 10.1016/j.healun.2015.10.008]</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52 </w:t>
      </w:r>
      <w:r w:rsidRPr="0036427C">
        <w:rPr>
          <w:rFonts w:ascii="Book Antiqua" w:hAnsi="Book Antiqua"/>
          <w:b/>
          <w:bCs/>
        </w:rPr>
        <w:t>Yang M</w:t>
      </w:r>
      <w:r w:rsidRPr="0036427C">
        <w:rPr>
          <w:rFonts w:ascii="Book Antiqua" w:hAnsi="Book Antiqua"/>
        </w:rPr>
        <w:t xml:space="preserve">, Peng B, Zhuang Q, Li J, Liu H, Cheng K, Ming Y. Models to predict the short-term survival of acute-on-chronic liver failure patients following liver transplantation. </w:t>
      </w:r>
      <w:r w:rsidRPr="0036427C">
        <w:rPr>
          <w:rFonts w:ascii="Book Antiqua" w:hAnsi="Book Antiqua"/>
          <w:i/>
          <w:iCs/>
        </w:rPr>
        <w:t>BMC Gastroenterol</w:t>
      </w:r>
      <w:r w:rsidRPr="0036427C">
        <w:rPr>
          <w:rFonts w:ascii="Book Antiqua" w:hAnsi="Book Antiqua"/>
        </w:rPr>
        <w:t xml:space="preserve"> 2022; </w:t>
      </w:r>
      <w:r w:rsidRPr="0036427C">
        <w:rPr>
          <w:rFonts w:ascii="Book Antiqua" w:hAnsi="Book Antiqua"/>
          <w:b/>
          <w:bCs/>
        </w:rPr>
        <w:t>22</w:t>
      </w:r>
      <w:r w:rsidRPr="0036427C">
        <w:rPr>
          <w:rFonts w:ascii="Book Antiqua" w:hAnsi="Book Antiqua"/>
        </w:rPr>
        <w:t>: 80 [PMID: 35196992 DOI: 10.1186/s12876-022-02164-6]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53 </w:t>
      </w:r>
      <w:r w:rsidRPr="0036427C">
        <w:rPr>
          <w:rFonts w:ascii="Book Antiqua" w:hAnsi="Book Antiqua"/>
          <w:b/>
          <w:bCs/>
        </w:rPr>
        <w:t>Klein KB</w:t>
      </w:r>
      <w:r w:rsidRPr="0036427C">
        <w:rPr>
          <w:rFonts w:ascii="Book Antiqua" w:hAnsi="Book Antiqua"/>
        </w:rPr>
        <w:t xml:space="preserve">, </w:t>
      </w:r>
      <w:proofErr w:type="spellStart"/>
      <w:r w:rsidRPr="0036427C">
        <w:rPr>
          <w:rFonts w:ascii="Book Antiqua" w:hAnsi="Book Antiqua"/>
        </w:rPr>
        <w:t>Stafinski</w:t>
      </w:r>
      <w:proofErr w:type="spellEnd"/>
      <w:r w:rsidRPr="0036427C">
        <w:rPr>
          <w:rFonts w:ascii="Book Antiqua" w:hAnsi="Book Antiqua"/>
        </w:rPr>
        <w:t xml:space="preserve"> TD, Menon D. Predicting survival after liver transplantation based on pre-transplant MELD score: a systematic review of the literature. </w:t>
      </w:r>
      <w:proofErr w:type="spellStart"/>
      <w:r w:rsidRPr="0036427C">
        <w:rPr>
          <w:rFonts w:ascii="Book Antiqua" w:hAnsi="Book Antiqua"/>
          <w:i/>
          <w:iCs/>
        </w:rPr>
        <w:t>PLoS</w:t>
      </w:r>
      <w:proofErr w:type="spellEnd"/>
      <w:r w:rsidRPr="0036427C">
        <w:rPr>
          <w:rFonts w:ascii="Book Antiqua" w:hAnsi="Book Antiqua"/>
          <w:i/>
          <w:iCs/>
        </w:rPr>
        <w:t xml:space="preserve"> One</w:t>
      </w:r>
      <w:r w:rsidRPr="0036427C">
        <w:rPr>
          <w:rFonts w:ascii="Book Antiqua" w:hAnsi="Book Antiqua"/>
        </w:rPr>
        <w:t xml:space="preserve"> 2013; </w:t>
      </w:r>
      <w:r w:rsidRPr="0036427C">
        <w:rPr>
          <w:rFonts w:ascii="Book Antiqua" w:hAnsi="Book Antiqua"/>
          <w:b/>
          <w:bCs/>
        </w:rPr>
        <w:t>8</w:t>
      </w:r>
      <w:r w:rsidRPr="0036427C">
        <w:rPr>
          <w:rFonts w:ascii="Book Antiqua" w:hAnsi="Book Antiqua"/>
        </w:rPr>
        <w:t>: e80661 [PMID: 24349010 DOI: 10.1371/journal.pone.0080661]</w:t>
      </w:r>
    </w:p>
    <w:p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54 </w:t>
      </w:r>
      <w:proofErr w:type="spellStart"/>
      <w:r w:rsidRPr="0036427C">
        <w:rPr>
          <w:rFonts w:ascii="Book Antiqua" w:hAnsi="Book Antiqua"/>
          <w:b/>
          <w:bCs/>
        </w:rPr>
        <w:t>Sy</w:t>
      </w:r>
      <w:proofErr w:type="spellEnd"/>
      <w:r w:rsidRPr="0036427C">
        <w:rPr>
          <w:rFonts w:ascii="Book Antiqua" w:hAnsi="Book Antiqua"/>
          <w:b/>
          <w:bCs/>
        </w:rPr>
        <w:t xml:space="preserve"> E</w:t>
      </w:r>
      <w:r w:rsidRPr="0036427C">
        <w:rPr>
          <w:rFonts w:ascii="Book Antiqua" w:hAnsi="Book Antiqua"/>
        </w:rPr>
        <w:t xml:space="preserve">, </w:t>
      </w:r>
      <w:proofErr w:type="spellStart"/>
      <w:r w:rsidRPr="0036427C">
        <w:rPr>
          <w:rFonts w:ascii="Book Antiqua" w:hAnsi="Book Antiqua"/>
        </w:rPr>
        <w:t>Ronco</w:t>
      </w:r>
      <w:proofErr w:type="spellEnd"/>
      <w:r w:rsidRPr="0036427C">
        <w:rPr>
          <w:rFonts w:ascii="Book Antiqua" w:hAnsi="Book Antiqua"/>
        </w:rPr>
        <w:t xml:space="preserve"> JJ, Searle R, </w:t>
      </w:r>
      <w:proofErr w:type="spellStart"/>
      <w:r w:rsidRPr="0036427C">
        <w:rPr>
          <w:rFonts w:ascii="Book Antiqua" w:hAnsi="Book Antiqua"/>
        </w:rPr>
        <w:t>Karvellas</w:t>
      </w:r>
      <w:proofErr w:type="spellEnd"/>
      <w:r w:rsidRPr="0036427C">
        <w:rPr>
          <w:rFonts w:ascii="Book Antiqua" w:hAnsi="Book Antiqua"/>
        </w:rPr>
        <w:t xml:space="preserve"> CJ. Prognostication of critically ill patients with acute-on-chronic liver failure using the Chronic Liver Failure-Sequential Organ Failure Assessment: A Canadian retrospective study. </w:t>
      </w:r>
      <w:r w:rsidRPr="0036427C">
        <w:rPr>
          <w:rFonts w:ascii="Book Antiqua" w:hAnsi="Book Antiqua"/>
          <w:i/>
          <w:iCs/>
        </w:rPr>
        <w:t>J Crit Care</w:t>
      </w:r>
      <w:r w:rsidRPr="0036427C">
        <w:rPr>
          <w:rFonts w:ascii="Book Antiqua" w:hAnsi="Book Antiqua"/>
        </w:rPr>
        <w:t xml:space="preserve"> 2016; </w:t>
      </w:r>
      <w:r w:rsidRPr="0036427C">
        <w:rPr>
          <w:rFonts w:ascii="Book Antiqua" w:hAnsi="Book Antiqua"/>
          <w:b/>
          <w:bCs/>
        </w:rPr>
        <w:t>36</w:t>
      </w:r>
      <w:r w:rsidRPr="0036427C">
        <w:rPr>
          <w:rFonts w:ascii="Book Antiqua" w:hAnsi="Book Antiqua"/>
        </w:rPr>
        <w:t>: 234-239 [PMID: 27569253 DOI: 10.1016/j.jcrc.2016.08.003]</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55 </w:t>
      </w:r>
      <w:r w:rsidRPr="0036427C">
        <w:rPr>
          <w:rFonts w:ascii="Book Antiqua" w:hAnsi="Book Antiqua"/>
          <w:b/>
          <w:bCs/>
        </w:rPr>
        <w:t>Kulkarni S</w:t>
      </w:r>
      <w:r w:rsidRPr="0036427C">
        <w:rPr>
          <w:rFonts w:ascii="Book Antiqua" w:hAnsi="Book Antiqua"/>
        </w:rPr>
        <w:t xml:space="preserve">, Sharma M, Rao PN, Gupta R, Reddy DN. Acute on Chronic Liver Failure-In-Hospital Predictors of Mortality in ICU. </w:t>
      </w:r>
      <w:r w:rsidRPr="0036427C">
        <w:rPr>
          <w:rFonts w:ascii="Book Antiqua" w:hAnsi="Book Antiqua"/>
          <w:i/>
          <w:iCs/>
        </w:rPr>
        <w:t>J Clin Exp Hepatol</w:t>
      </w:r>
      <w:r w:rsidRPr="0036427C">
        <w:rPr>
          <w:rFonts w:ascii="Book Antiqua" w:hAnsi="Book Antiqua"/>
        </w:rPr>
        <w:t xml:space="preserve"> 2018; </w:t>
      </w:r>
      <w:r w:rsidRPr="0036427C">
        <w:rPr>
          <w:rFonts w:ascii="Book Antiqua" w:hAnsi="Book Antiqua"/>
          <w:b/>
          <w:bCs/>
        </w:rPr>
        <w:t>8</w:t>
      </w:r>
      <w:r w:rsidRPr="0036427C">
        <w:rPr>
          <w:rFonts w:ascii="Book Antiqua" w:hAnsi="Book Antiqua"/>
        </w:rPr>
        <w:t>: 144-155 [PMID: 29892177 DOI: 10.1016/j.jceh.2017.11.008]</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56 </w:t>
      </w:r>
      <w:proofErr w:type="spellStart"/>
      <w:r w:rsidRPr="0036427C">
        <w:rPr>
          <w:rFonts w:ascii="Book Antiqua" w:hAnsi="Book Antiqua"/>
          <w:b/>
          <w:bCs/>
        </w:rPr>
        <w:t>Grochot</w:t>
      </w:r>
      <w:proofErr w:type="spellEnd"/>
      <w:r w:rsidRPr="0036427C">
        <w:rPr>
          <w:rFonts w:ascii="Book Antiqua" w:hAnsi="Book Antiqua"/>
          <w:b/>
        </w:rPr>
        <w:t xml:space="preserve"> R</w:t>
      </w:r>
      <w:r w:rsidR="00B01436" w:rsidRPr="0036427C">
        <w:rPr>
          <w:rFonts w:ascii="Book Antiqua" w:hAnsi="Book Antiqua"/>
          <w:b/>
        </w:rPr>
        <w:t>M</w:t>
      </w:r>
      <w:r w:rsidR="00B01436" w:rsidRPr="0036427C">
        <w:rPr>
          <w:rFonts w:ascii="Book Antiqua" w:hAnsi="Book Antiqua"/>
        </w:rPr>
        <w:t>, Luz LB, Garcia R</w:t>
      </w:r>
      <w:r w:rsidRPr="0036427C">
        <w:rPr>
          <w:rFonts w:ascii="Book Antiqua" w:hAnsi="Book Antiqua"/>
        </w:rPr>
        <w:t xml:space="preserve">, </w:t>
      </w:r>
      <w:proofErr w:type="spellStart"/>
      <w:r w:rsidRPr="0036427C">
        <w:rPr>
          <w:rFonts w:ascii="Book Antiqua" w:hAnsi="Book Antiqua"/>
        </w:rPr>
        <w:t>Balbinot</w:t>
      </w:r>
      <w:proofErr w:type="spellEnd"/>
      <w:r w:rsidRPr="0036427C">
        <w:rPr>
          <w:rFonts w:ascii="Book Antiqua" w:hAnsi="Book Antiqua"/>
        </w:rPr>
        <w:t xml:space="preserve"> R</w:t>
      </w:r>
      <w:r w:rsidR="00B01436" w:rsidRPr="0036427C">
        <w:rPr>
          <w:rFonts w:ascii="Book Antiqua" w:hAnsi="Book Antiqua"/>
        </w:rPr>
        <w:t xml:space="preserve">A, </w:t>
      </w:r>
      <w:proofErr w:type="spellStart"/>
      <w:r w:rsidR="00B01436" w:rsidRPr="0036427C">
        <w:rPr>
          <w:rFonts w:ascii="Book Antiqua" w:hAnsi="Book Antiqua"/>
        </w:rPr>
        <w:t>Balbinot</w:t>
      </w:r>
      <w:proofErr w:type="spellEnd"/>
      <w:r w:rsidRPr="0036427C">
        <w:rPr>
          <w:rFonts w:ascii="Book Antiqua" w:hAnsi="Book Antiqua"/>
        </w:rPr>
        <w:t xml:space="preserve"> SS</w:t>
      </w:r>
      <w:r w:rsidR="00B01436" w:rsidRPr="0036427C">
        <w:rPr>
          <w:rFonts w:ascii="Book Antiqua" w:hAnsi="Book Antiqua"/>
        </w:rPr>
        <w:t>,</w:t>
      </w:r>
      <w:r w:rsidRPr="0036427C">
        <w:rPr>
          <w:rFonts w:ascii="Book Antiqua" w:hAnsi="Book Antiqua"/>
        </w:rPr>
        <w:t xml:space="preserve"> </w:t>
      </w:r>
      <w:proofErr w:type="spellStart"/>
      <w:r w:rsidR="00B01436" w:rsidRPr="0036427C">
        <w:rPr>
          <w:rFonts w:ascii="Book Antiqua" w:hAnsi="Book Antiqua"/>
        </w:rPr>
        <w:t>Soldera</w:t>
      </w:r>
      <w:proofErr w:type="spellEnd"/>
      <w:r w:rsidRPr="0036427C">
        <w:rPr>
          <w:rFonts w:ascii="Book Antiqua" w:hAnsi="Book Antiqua"/>
        </w:rPr>
        <w:t xml:space="preserve"> J. CLIF-SOFA is superior to other liver-specific scores for predicting mortality in acute-on-chronic liver failure and decompensated cirrhosis. Austin.</w:t>
      </w:r>
      <w:r w:rsidR="002013C2" w:rsidRPr="0036427C">
        <w:rPr>
          <w:rFonts w:ascii="Book Antiqua" w:hAnsi="Book Antiqua"/>
        </w:rPr>
        <w:t xml:space="preserve"> </w:t>
      </w:r>
      <w:r w:rsidR="002013C2" w:rsidRPr="0036427C">
        <w:rPr>
          <w:rFonts w:ascii="Book Antiqua" w:hAnsi="Book Antiqua"/>
          <w:i/>
        </w:rPr>
        <w:t>J Gastroenterol</w:t>
      </w:r>
      <w:r w:rsidRPr="0036427C">
        <w:rPr>
          <w:rFonts w:ascii="Book Antiqua" w:hAnsi="Book Antiqua"/>
        </w:rPr>
        <w:t xml:space="preserve"> 2019;</w:t>
      </w:r>
      <w:r w:rsidR="002013C2" w:rsidRPr="0036427C">
        <w:rPr>
          <w:rFonts w:ascii="Book Antiqua" w:hAnsi="Book Antiqua"/>
        </w:rPr>
        <w:t xml:space="preserve"> </w:t>
      </w:r>
      <w:r w:rsidRPr="0036427C">
        <w:rPr>
          <w:rFonts w:ascii="Book Antiqua" w:hAnsi="Book Antiqua"/>
          <w:b/>
        </w:rPr>
        <w:t>6:</w:t>
      </w:r>
      <w:r w:rsidR="002013C2" w:rsidRPr="0036427C">
        <w:rPr>
          <w:rFonts w:ascii="Book Antiqua" w:hAnsi="Book Antiqua"/>
        </w:rPr>
        <w:t xml:space="preserve"> 1105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57 </w:t>
      </w:r>
      <w:proofErr w:type="spellStart"/>
      <w:r w:rsidRPr="0036427C">
        <w:rPr>
          <w:rFonts w:ascii="Book Antiqua" w:hAnsi="Book Antiqua"/>
          <w:b/>
          <w:bCs/>
        </w:rPr>
        <w:t>Maipang</w:t>
      </w:r>
      <w:proofErr w:type="spellEnd"/>
      <w:r w:rsidRPr="0036427C">
        <w:rPr>
          <w:rFonts w:ascii="Book Antiqua" w:hAnsi="Book Antiqua"/>
          <w:b/>
          <w:bCs/>
        </w:rPr>
        <w:t xml:space="preserve"> K</w:t>
      </w:r>
      <w:r w:rsidRPr="0036427C">
        <w:rPr>
          <w:rFonts w:ascii="Book Antiqua" w:hAnsi="Book Antiqua"/>
        </w:rPr>
        <w:t xml:space="preserve">, </w:t>
      </w:r>
      <w:proofErr w:type="spellStart"/>
      <w:r w:rsidRPr="0036427C">
        <w:rPr>
          <w:rFonts w:ascii="Book Antiqua" w:hAnsi="Book Antiqua"/>
        </w:rPr>
        <w:t>Potranun</w:t>
      </w:r>
      <w:proofErr w:type="spellEnd"/>
      <w:r w:rsidRPr="0036427C">
        <w:rPr>
          <w:rFonts w:ascii="Book Antiqua" w:hAnsi="Book Antiqua"/>
        </w:rPr>
        <w:t xml:space="preserve"> P, </w:t>
      </w:r>
      <w:proofErr w:type="spellStart"/>
      <w:r w:rsidRPr="0036427C">
        <w:rPr>
          <w:rFonts w:ascii="Book Antiqua" w:hAnsi="Book Antiqua"/>
        </w:rPr>
        <w:t>Chainuvati</w:t>
      </w:r>
      <w:proofErr w:type="spellEnd"/>
      <w:r w:rsidRPr="0036427C">
        <w:rPr>
          <w:rFonts w:ascii="Book Antiqua" w:hAnsi="Book Antiqua"/>
        </w:rPr>
        <w:t xml:space="preserve"> S, </w:t>
      </w:r>
      <w:proofErr w:type="spellStart"/>
      <w:r w:rsidRPr="0036427C">
        <w:rPr>
          <w:rFonts w:ascii="Book Antiqua" w:hAnsi="Book Antiqua"/>
        </w:rPr>
        <w:t>Nimanong</w:t>
      </w:r>
      <w:proofErr w:type="spellEnd"/>
      <w:r w:rsidRPr="0036427C">
        <w:rPr>
          <w:rFonts w:ascii="Book Antiqua" w:hAnsi="Book Antiqua"/>
        </w:rPr>
        <w:t xml:space="preserve"> S, </w:t>
      </w:r>
      <w:proofErr w:type="spellStart"/>
      <w:r w:rsidRPr="0036427C">
        <w:rPr>
          <w:rFonts w:ascii="Book Antiqua" w:hAnsi="Book Antiqua"/>
        </w:rPr>
        <w:t>Chotiyaputta</w:t>
      </w:r>
      <w:proofErr w:type="spellEnd"/>
      <w:r w:rsidRPr="0036427C">
        <w:rPr>
          <w:rFonts w:ascii="Book Antiqua" w:hAnsi="Book Antiqua"/>
        </w:rPr>
        <w:t xml:space="preserve"> W, </w:t>
      </w:r>
      <w:proofErr w:type="spellStart"/>
      <w:r w:rsidRPr="0036427C">
        <w:rPr>
          <w:rFonts w:ascii="Book Antiqua" w:hAnsi="Book Antiqua"/>
        </w:rPr>
        <w:t>Tanwandee</w:t>
      </w:r>
      <w:proofErr w:type="spellEnd"/>
      <w:r w:rsidRPr="0036427C">
        <w:rPr>
          <w:rFonts w:ascii="Book Antiqua" w:hAnsi="Book Antiqua"/>
        </w:rPr>
        <w:t xml:space="preserve"> T, </w:t>
      </w:r>
      <w:proofErr w:type="spellStart"/>
      <w:r w:rsidRPr="0036427C">
        <w:rPr>
          <w:rFonts w:ascii="Book Antiqua" w:hAnsi="Book Antiqua"/>
        </w:rPr>
        <w:t>Charatcharoenwitthaya</w:t>
      </w:r>
      <w:proofErr w:type="spellEnd"/>
      <w:r w:rsidRPr="0036427C">
        <w:rPr>
          <w:rFonts w:ascii="Book Antiqua" w:hAnsi="Book Antiqua"/>
        </w:rPr>
        <w:t xml:space="preserve"> P. Validation of the prognostic models in acute-on-chronic liver failure precipitated by hepatic and extrahepatic insults. </w:t>
      </w:r>
      <w:proofErr w:type="spellStart"/>
      <w:r w:rsidRPr="0036427C">
        <w:rPr>
          <w:rFonts w:ascii="Book Antiqua" w:hAnsi="Book Antiqua"/>
          <w:i/>
          <w:iCs/>
        </w:rPr>
        <w:t>PLoS</w:t>
      </w:r>
      <w:proofErr w:type="spellEnd"/>
      <w:r w:rsidRPr="0036427C">
        <w:rPr>
          <w:rFonts w:ascii="Book Antiqua" w:hAnsi="Book Antiqua"/>
          <w:i/>
          <w:iCs/>
        </w:rPr>
        <w:t xml:space="preserve"> One</w:t>
      </w:r>
      <w:r w:rsidRPr="0036427C">
        <w:rPr>
          <w:rFonts w:ascii="Book Antiqua" w:hAnsi="Book Antiqua"/>
        </w:rPr>
        <w:t xml:space="preserve"> 2019; </w:t>
      </w:r>
      <w:r w:rsidRPr="0036427C">
        <w:rPr>
          <w:rFonts w:ascii="Book Antiqua" w:hAnsi="Book Antiqua"/>
          <w:b/>
          <w:bCs/>
        </w:rPr>
        <w:t>14</w:t>
      </w:r>
      <w:r w:rsidRPr="0036427C">
        <w:rPr>
          <w:rFonts w:ascii="Book Antiqua" w:hAnsi="Book Antiqua"/>
        </w:rPr>
        <w:t>: e0219516 [PMID: 31291342 DOI: 10.1371/journal.pone.0219516]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58 </w:t>
      </w:r>
      <w:proofErr w:type="spellStart"/>
      <w:r w:rsidRPr="0036427C">
        <w:rPr>
          <w:rFonts w:ascii="Book Antiqua" w:hAnsi="Book Antiqua"/>
          <w:b/>
          <w:bCs/>
        </w:rPr>
        <w:t>Perdigoto</w:t>
      </w:r>
      <w:proofErr w:type="spellEnd"/>
      <w:r w:rsidRPr="0036427C">
        <w:rPr>
          <w:rFonts w:ascii="Book Antiqua" w:hAnsi="Book Antiqua"/>
          <w:b/>
          <w:bCs/>
        </w:rPr>
        <w:t xml:space="preserve"> DN</w:t>
      </w:r>
      <w:r w:rsidRPr="0036427C">
        <w:rPr>
          <w:rFonts w:ascii="Book Antiqua" w:hAnsi="Book Antiqua"/>
        </w:rPr>
        <w:t xml:space="preserve">, </w:t>
      </w:r>
      <w:proofErr w:type="spellStart"/>
      <w:r w:rsidRPr="0036427C">
        <w:rPr>
          <w:rFonts w:ascii="Book Antiqua" w:hAnsi="Book Antiqua"/>
        </w:rPr>
        <w:t>Figueiredo</w:t>
      </w:r>
      <w:proofErr w:type="spellEnd"/>
      <w:r w:rsidRPr="0036427C">
        <w:rPr>
          <w:rFonts w:ascii="Book Antiqua" w:hAnsi="Book Antiqua"/>
        </w:rPr>
        <w:t xml:space="preserve"> P, Tomé L. The Role of the CLIF-C OF and the 2016 MELD in Prognosis of Cirrhosis with and without Acute-on-Chronic Liver Failure. </w:t>
      </w:r>
      <w:r w:rsidRPr="0036427C">
        <w:rPr>
          <w:rFonts w:ascii="Book Antiqua" w:hAnsi="Book Antiqua"/>
          <w:i/>
          <w:iCs/>
        </w:rPr>
        <w:t>Ann Hepatol</w:t>
      </w:r>
      <w:r w:rsidRPr="0036427C">
        <w:rPr>
          <w:rFonts w:ascii="Book Antiqua" w:hAnsi="Book Antiqua"/>
        </w:rPr>
        <w:t xml:space="preserve"> 2019; </w:t>
      </w:r>
      <w:r w:rsidRPr="0036427C">
        <w:rPr>
          <w:rFonts w:ascii="Book Antiqua" w:hAnsi="Book Antiqua"/>
          <w:b/>
          <w:bCs/>
        </w:rPr>
        <w:t>18</w:t>
      </w:r>
      <w:r w:rsidRPr="0036427C">
        <w:rPr>
          <w:rFonts w:ascii="Book Antiqua" w:hAnsi="Book Antiqua"/>
        </w:rPr>
        <w:t>: 48-57 [PMID: 31113608 DOI: 10.5604/01.3001.0012.7862]</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59 </w:t>
      </w:r>
      <w:proofErr w:type="spellStart"/>
      <w:r w:rsidRPr="0036427C">
        <w:rPr>
          <w:rFonts w:ascii="Book Antiqua" w:hAnsi="Book Antiqua"/>
          <w:b/>
          <w:bCs/>
        </w:rPr>
        <w:t>Picon</w:t>
      </w:r>
      <w:proofErr w:type="spellEnd"/>
      <w:r w:rsidRPr="0036427C">
        <w:rPr>
          <w:rFonts w:ascii="Book Antiqua" w:hAnsi="Book Antiqua"/>
          <w:b/>
          <w:bCs/>
        </w:rPr>
        <w:t xml:space="preserve"> RV</w:t>
      </w:r>
      <w:r w:rsidRPr="0036427C">
        <w:rPr>
          <w:rFonts w:ascii="Book Antiqua" w:hAnsi="Book Antiqua"/>
        </w:rPr>
        <w:t xml:space="preserve">, </w:t>
      </w:r>
      <w:proofErr w:type="spellStart"/>
      <w:r w:rsidRPr="0036427C">
        <w:rPr>
          <w:rFonts w:ascii="Book Antiqua" w:hAnsi="Book Antiqua"/>
        </w:rPr>
        <w:t>Bertol</w:t>
      </w:r>
      <w:proofErr w:type="spellEnd"/>
      <w:r w:rsidRPr="0036427C">
        <w:rPr>
          <w:rFonts w:ascii="Book Antiqua" w:hAnsi="Book Antiqua"/>
        </w:rPr>
        <w:t xml:space="preserve"> FS, </w:t>
      </w:r>
      <w:proofErr w:type="spellStart"/>
      <w:r w:rsidRPr="0036427C">
        <w:rPr>
          <w:rFonts w:ascii="Book Antiqua" w:hAnsi="Book Antiqua"/>
        </w:rPr>
        <w:t>Tovo</w:t>
      </w:r>
      <w:proofErr w:type="spellEnd"/>
      <w:r w:rsidRPr="0036427C">
        <w:rPr>
          <w:rFonts w:ascii="Book Antiqua" w:hAnsi="Book Antiqua"/>
        </w:rPr>
        <w:t xml:space="preserve"> CV, de </w:t>
      </w:r>
      <w:proofErr w:type="spellStart"/>
      <w:r w:rsidRPr="0036427C">
        <w:rPr>
          <w:rFonts w:ascii="Book Antiqua" w:hAnsi="Book Antiqua"/>
        </w:rPr>
        <w:t>Mattos</w:t>
      </w:r>
      <w:proofErr w:type="spellEnd"/>
      <w:r w:rsidRPr="0036427C">
        <w:rPr>
          <w:rFonts w:ascii="Book Antiqua" w:hAnsi="Book Antiqua"/>
        </w:rPr>
        <w:t xml:space="preserve"> ÂZ.</w:t>
      </w:r>
      <w:proofErr w:type="gramEnd"/>
      <w:r w:rsidRPr="0036427C">
        <w:rPr>
          <w:rFonts w:ascii="Book Antiqua" w:hAnsi="Book Antiqua"/>
        </w:rPr>
        <w:t xml:space="preserve"> Chronic liver failure-consortium acute-on-chronic liver failure and acute decompensation scores predict mortality in Brazilian cirrhotic patients. </w:t>
      </w:r>
      <w:r w:rsidRPr="0036427C">
        <w:rPr>
          <w:rFonts w:ascii="Book Antiqua" w:hAnsi="Book Antiqua"/>
          <w:i/>
          <w:iCs/>
        </w:rPr>
        <w:t>World J Gastroenterol</w:t>
      </w:r>
      <w:r w:rsidRPr="0036427C">
        <w:rPr>
          <w:rFonts w:ascii="Book Antiqua" w:hAnsi="Book Antiqua"/>
        </w:rPr>
        <w:t xml:space="preserve"> 2017; </w:t>
      </w:r>
      <w:r w:rsidRPr="0036427C">
        <w:rPr>
          <w:rFonts w:ascii="Book Antiqua" w:hAnsi="Book Antiqua"/>
          <w:b/>
          <w:bCs/>
        </w:rPr>
        <w:t>23</w:t>
      </w:r>
      <w:r w:rsidRPr="0036427C">
        <w:rPr>
          <w:rFonts w:ascii="Book Antiqua" w:hAnsi="Book Antiqua"/>
        </w:rPr>
        <w:t>: 5237-5245 [PMID: 28811718 DOI: 10.3748/wjg.v23.i28.5237]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60 </w:t>
      </w:r>
      <w:r w:rsidRPr="0036427C">
        <w:rPr>
          <w:rFonts w:ascii="Book Antiqua" w:hAnsi="Book Antiqua"/>
          <w:b/>
          <w:bCs/>
        </w:rPr>
        <w:t>Silva PE</w:t>
      </w:r>
      <w:r w:rsidRPr="0036427C">
        <w:rPr>
          <w:rFonts w:ascii="Book Antiqua" w:hAnsi="Book Antiqua"/>
        </w:rPr>
        <w:t xml:space="preserve">, </w:t>
      </w:r>
      <w:proofErr w:type="spellStart"/>
      <w:r w:rsidRPr="0036427C">
        <w:rPr>
          <w:rFonts w:ascii="Book Antiqua" w:hAnsi="Book Antiqua"/>
        </w:rPr>
        <w:t>Fayad</w:t>
      </w:r>
      <w:proofErr w:type="spellEnd"/>
      <w:r w:rsidRPr="0036427C">
        <w:rPr>
          <w:rFonts w:ascii="Book Antiqua" w:hAnsi="Book Antiqua"/>
        </w:rPr>
        <w:t xml:space="preserve"> L, </w:t>
      </w:r>
      <w:proofErr w:type="spellStart"/>
      <w:r w:rsidRPr="0036427C">
        <w:rPr>
          <w:rFonts w:ascii="Book Antiqua" w:hAnsi="Book Antiqua"/>
        </w:rPr>
        <w:t>Lazzarotto</w:t>
      </w:r>
      <w:proofErr w:type="spellEnd"/>
      <w:r w:rsidRPr="0036427C">
        <w:rPr>
          <w:rFonts w:ascii="Book Antiqua" w:hAnsi="Book Antiqua"/>
        </w:rPr>
        <w:t xml:space="preserve"> C, </w:t>
      </w:r>
      <w:proofErr w:type="spellStart"/>
      <w:r w:rsidRPr="0036427C">
        <w:rPr>
          <w:rFonts w:ascii="Book Antiqua" w:hAnsi="Book Antiqua"/>
        </w:rPr>
        <w:t>Ronsoni</w:t>
      </w:r>
      <w:proofErr w:type="spellEnd"/>
      <w:r w:rsidRPr="0036427C">
        <w:rPr>
          <w:rFonts w:ascii="Book Antiqua" w:hAnsi="Book Antiqua"/>
        </w:rPr>
        <w:t xml:space="preserve"> MF, </w:t>
      </w:r>
      <w:proofErr w:type="spellStart"/>
      <w:r w:rsidRPr="0036427C">
        <w:rPr>
          <w:rFonts w:ascii="Book Antiqua" w:hAnsi="Book Antiqua"/>
        </w:rPr>
        <w:t>Bazzo</w:t>
      </w:r>
      <w:proofErr w:type="spellEnd"/>
      <w:r w:rsidRPr="0036427C">
        <w:rPr>
          <w:rFonts w:ascii="Book Antiqua" w:hAnsi="Book Antiqua"/>
        </w:rPr>
        <w:t xml:space="preserve"> ML, Colombo BS, </w:t>
      </w:r>
      <w:proofErr w:type="spellStart"/>
      <w:r w:rsidRPr="0036427C">
        <w:rPr>
          <w:rFonts w:ascii="Book Antiqua" w:hAnsi="Book Antiqua"/>
        </w:rPr>
        <w:t>Dantas</w:t>
      </w:r>
      <w:proofErr w:type="spellEnd"/>
      <w:r w:rsidRPr="0036427C">
        <w:rPr>
          <w:rFonts w:ascii="Book Antiqua" w:hAnsi="Book Antiqua"/>
        </w:rPr>
        <w:t xml:space="preserve">-Correa EB, </w:t>
      </w:r>
      <w:proofErr w:type="spellStart"/>
      <w:r w:rsidRPr="0036427C">
        <w:rPr>
          <w:rFonts w:ascii="Book Antiqua" w:hAnsi="Book Antiqua"/>
        </w:rPr>
        <w:t>Narciso</w:t>
      </w:r>
      <w:proofErr w:type="spellEnd"/>
      <w:r w:rsidRPr="0036427C">
        <w:rPr>
          <w:rFonts w:ascii="Book Antiqua" w:hAnsi="Book Antiqua"/>
        </w:rPr>
        <w:t xml:space="preserve">-Schiavon JL, Schiavon LL. Single-centre validation of the EASL-CLIF consortium definition of acute-on-chronic liver failure and CLIF-SOFA for prediction of mortality in cirrhosis. </w:t>
      </w:r>
      <w:r w:rsidRPr="0036427C">
        <w:rPr>
          <w:rFonts w:ascii="Book Antiqua" w:hAnsi="Book Antiqua"/>
          <w:i/>
          <w:iCs/>
        </w:rPr>
        <w:t>Liver Int</w:t>
      </w:r>
      <w:r w:rsidRPr="0036427C">
        <w:rPr>
          <w:rFonts w:ascii="Book Antiqua" w:hAnsi="Book Antiqua"/>
        </w:rPr>
        <w:t xml:space="preserve"> 2015; </w:t>
      </w:r>
      <w:r w:rsidRPr="0036427C">
        <w:rPr>
          <w:rFonts w:ascii="Book Antiqua" w:hAnsi="Book Antiqua"/>
          <w:b/>
          <w:bCs/>
        </w:rPr>
        <w:t>35</w:t>
      </w:r>
      <w:r w:rsidRPr="0036427C">
        <w:rPr>
          <w:rFonts w:ascii="Book Antiqua" w:hAnsi="Book Antiqua"/>
        </w:rPr>
        <w:t>: 1516-1523 [PMID: 24840673 DOI: 10.1111/liv.12597]</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61 </w:t>
      </w:r>
      <w:r w:rsidRPr="0036427C">
        <w:rPr>
          <w:rFonts w:ascii="Book Antiqua" w:hAnsi="Book Antiqua"/>
          <w:b/>
          <w:bCs/>
        </w:rPr>
        <w:t>Child CG</w:t>
      </w:r>
      <w:r w:rsidRPr="0036427C">
        <w:rPr>
          <w:rFonts w:ascii="Book Antiqua" w:hAnsi="Book Antiqua"/>
        </w:rPr>
        <w:t>, Turcotte JG.</w:t>
      </w:r>
      <w:proofErr w:type="gramEnd"/>
      <w:r w:rsidRPr="0036427C">
        <w:rPr>
          <w:rFonts w:ascii="Book Antiqua" w:hAnsi="Book Antiqua"/>
        </w:rPr>
        <w:t xml:space="preserve"> </w:t>
      </w:r>
      <w:proofErr w:type="gramStart"/>
      <w:r w:rsidRPr="0036427C">
        <w:rPr>
          <w:rFonts w:ascii="Book Antiqua" w:hAnsi="Book Antiqua"/>
        </w:rPr>
        <w:t>Surgery and portal hypertension.</w:t>
      </w:r>
      <w:proofErr w:type="gramEnd"/>
      <w:r w:rsidRPr="0036427C">
        <w:rPr>
          <w:rFonts w:ascii="Book Antiqua" w:hAnsi="Book Antiqua"/>
        </w:rPr>
        <w:t xml:space="preserve"> </w:t>
      </w:r>
      <w:r w:rsidRPr="0036427C">
        <w:rPr>
          <w:rFonts w:ascii="Book Antiqua" w:hAnsi="Book Antiqua"/>
          <w:i/>
          <w:iCs/>
        </w:rPr>
        <w:t xml:space="preserve">Major </w:t>
      </w:r>
      <w:proofErr w:type="spellStart"/>
      <w:r w:rsidRPr="0036427C">
        <w:rPr>
          <w:rFonts w:ascii="Book Antiqua" w:hAnsi="Book Antiqua"/>
          <w:i/>
          <w:iCs/>
        </w:rPr>
        <w:t>Probl</w:t>
      </w:r>
      <w:proofErr w:type="spellEnd"/>
      <w:r w:rsidRPr="0036427C">
        <w:rPr>
          <w:rFonts w:ascii="Book Antiqua" w:hAnsi="Book Antiqua"/>
          <w:i/>
          <w:iCs/>
        </w:rPr>
        <w:t xml:space="preserve"> </w:t>
      </w:r>
      <w:proofErr w:type="spellStart"/>
      <w:r w:rsidRPr="0036427C">
        <w:rPr>
          <w:rFonts w:ascii="Book Antiqua" w:hAnsi="Book Antiqua"/>
          <w:i/>
          <w:iCs/>
        </w:rPr>
        <w:t>Clin</w:t>
      </w:r>
      <w:proofErr w:type="spellEnd"/>
      <w:r w:rsidRPr="0036427C">
        <w:rPr>
          <w:rFonts w:ascii="Book Antiqua" w:hAnsi="Book Antiqua"/>
          <w:i/>
          <w:iCs/>
        </w:rPr>
        <w:t xml:space="preserve"> </w:t>
      </w:r>
      <w:proofErr w:type="spellStart"/>
      <w:r w:rsidRPr="0036427C">
        <w:rPr>
          <w:rFonts w:ascii="Book Antiqua" w:hAnsi="Book Antiqua"/>
          <w:i/>
          <w:iCs/>
        </w:rPr>
        <w:t>Surg</w:t>
      </w:r>
      <w:proofErr w:type="spellEnd"/>
      <w:r w:rsidRPr="0036427C">
        <w:rPr>
          <w:rFonts w:ascii="Book Antiqua" w:hAnsi="Book Antiqua"/>
        </w:rPr>
        <w:t xml:space="preserve"> 1964; </w:t>
      </w:r>
      <w:r w:rsidRPr="0036427C">
        <w:rPr>
          <w:rFonts w:ascii="Book Antiqua" w:hAnsi="Book Antiqua"/>
          <w:b/>
          <w:bCs/>
        </w:rPr>
        <w:t>1</w:t>
      </w:r>
      <w:r w:rsidRPr="0036427C">
        <w:rPr>
          <w:rFonts w:ascii="Book Antiqua" w:hAnsi="Book Antiqua"/>
        </w:rPr>
        <w:t>: 1-85 [PMID: 4950264]</w:t>
      </w:r>
    </w:p>
    <w:p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62 </w:t>
      </w:r>
      <w:r w:rsidRPr="0036427C">
        <w:rPr>
          <w:rFonts w:ascii="Book Antiqua" w:hAnsi="Book Antiqua"/>
          <w:b/>
          <w:bCs/>
        </w:rPr>
        <w:t>Kamath PS</w:t>
      </w:r>
      <w:r w:rsidRPr="0036427C">
        <w:rPr>
          <w:rFonts w:ascii="Book Antiqua" w:hAnsi="Book Antiqua"/>
        </w:rPr>
        <w:t xml:space="preserve">, </w:t>
      </w:r>
      <w:proofErr w:type="spellStart"/>
      <w:r w:rsidRPr="0036427C">
        <w:rPr>
          <w:rFonts w:ascii="Book Antiqua" w:hAnsi="Book Antiqua"/>
        </w:rPr>
        <w:t>Wiesner</w:t>
      </w:r>
      <w:proofErr w:type="spellEnd"/>
      <w:r w:rsidRPr="0036427C">
        <w:rPr>
          <w:rFonts w:ascii="Book Antiqua" w:hAnsi="Book Antiqua"/>
        </w:rPr>
        <w:t xml:space="preserve"> RH, </w:t>
      </w:r>
      <w:proofErr w:type="spellStart"/>
      <w:r w:rsidRPr="0036427C">
        <w:rPr>
          <w:rFonts w:ascii="Book Antiqua" w:hAnsi="Book Antiqua"/>
        </w:rPr>
        <w:t>Malinchoc</w:t>
      </w:r>
      <w:proofErr w:type="spellEnd"/>
      <w:r w:rsidRPr="0036427C">
        <w:rPr>
          <w:rFonts w:ascii="Book Antiqua" w:hAnsi="Book Antiqua"/>
        </w:rPr>
        <w:t xml:space="preserve"> M, </w:t>
      </w:r>
      <w:proofErr w:type="spellStart"/>
      <w:r w:rsidRPr="0036427C">
        <w:rPr>
          <w:rFonts w:ascii="Book Antiqua" w:hAnsi="Book Antiqua"/>
        </w:rPr>
        <w:t>Kremers</w:t>
      </w:r>
      <w:proofErr w:type="spellEnd"/>
      <w:r w:rsidRPr="0036427C">
        <w:rPr>
          <w:rFonts w:ascii="Book Antiqua" w:hAnsi="Book Antiqua"/>
        </w:rPr>
        <w:t xml:space="preserve"> W, </w:t>
      </w:r>
      <w:proofErr w:type="spellStart"/>
      <w:r w:rsidRPr="0036427C">
        <w:rPr>
          <w:rFonts w:ascii="Book Antiqua" w:hAnsi="Book Antiqua"/>
        </w:rPr>
        <w:t>Therneau</w:t>
      </w:r>
      <w:proofErr w:type="spellEnd"/>
      <w:r w:rsidRPr="0036427C">
        <w:rPr>
          <w:rFonts w:ascii="Book Antiqua" w:hAnsi="Book Antiqua"/>
        </w:rPr>
        <w:t xml:space="preserve"> TM, </w:t>
      </w:r>
      <w:proofErr w:type="spellStart"/>
      <w:r w:rsidRPr="0036427C">
        <w:rPr>
          <w:rFonts w:ascii="Book Antiqua" w:hAnsi="Book Antiqua"/>
        </w:rPr>
        <w:t>Kosberg</w:t>
      </w:r>
      <w:proofErr w:type="spellEnd"/>
      <w:r w:rsidRPr="0036427C">
        <w:rPr>
          <w:rFonts w:ascii="Book Antiqua" w:hAnsi="Book Antiqua"/>
        </w:rPr>
        <w:t xml:space="preserve"> CL, D'Amico G, Dickson ER, Kim WR. </w:t>
      </w:r>
      <w:proofErr w:type="gramStart"/>
      <w:r w:rsidRPr="0036427C">
        <w:rPr>
          <w:rFonts w:ascii="Book Antiqua" w:hAnsi="Book Antiqua"/>
        </w:rPr>
        <w:t>A model to predict survival in patients with end-stage liver disease.</w:t>
      </w:r>
      <w:proofErr w:type="gramEnd"/>
      <w:r w:rsidRPr="0036427C">
        <w:rPr>
          <w:rFonts w:ascii="Book Antiqua" w:hAnsi="Book Antiqua"/>
        </w:rPr>
        <w:t xml:space="preserve"> </w:t>
      </w:r>
      <w:r w:rsidRPr="0036427C">
        <w:rPr>
          <w:rFonts w:ascii="Book Antiqua" w:hAnsi="Book Antiqua"/>
          <w:i/>
          <w:iCs/>
        </w:rPr>
        <w:t>Hepatology</w:t>
      </w:r>
      <w:r w:rsidRPr="0036427C">
        <w:rPr>
          <w:rFonts w:ascii="Book Antiqua" w:hAnsi="Book Antiqua"/>
        </w:rPr>
        <w:t xml:space="preserve"> 2001; </w:t>
      </w:r>
      <w:r w:rsidRPr="0036427C">
        <w:rPr>
          <w:rFonts w:ascii="Book Antiqua" w:hAnsi="Book Antiqua"/>
          <w:b/>
          <w:bCs/>
        </w:rPr>
        <w:t>33</w:t>
      </w:r>
      <w:r w:rsidRPr="0036427C">
        <w:rPr>
          <w:rFonts w:ascii="Book Antiqua" w:hAnsi="Book Antiqua"/>
        </w:rPr>
        <w:t>: 464-470 [PMID: 11172350 DOI: 10.1053/jhep.2001.22172]</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63 </w:t>
      </w:r>
      <w:proofErr w:type="spellStart"/>
      <w:r w:rsidRPr="0036427C">
        <w:rPr>
          <w:rFonts w:ascii="Book Antiqua" w:hAnsi="Book Antiqua"/>
          <w:b/>
        </w:rPr>
        <w:t>MdCalc</w:t>
      </w:r>
      <w:proofErr w:type="spellEnd"/>
      <w:r w:rsidRPr="0036427C">
        <w:rPr>
          <w:rFonts w:ascii="Book Antiqua" w:hAnsi="Book Antiqua"/>
          <w:b/>
        </w:rPr>
        <w:t>.</w:t>
      </w:r>
      <w:proofErr w:type="gramEnd"/>
      <w:r w:rsidRPr="0036427C">
        <w:rPr>
          <w:rFonts w:ascii="Book Antiqua" w:hAnsi="Book Antiqua"/>
        </w:rPr>
        <w:t xml:space="preserve"> MELD Score (Model </w:t>
      </w:r>
      <w:proofErr w:type="gramStart"/>
      <w:r w:rsidRPr="0036427C">
        <w:rPr>
          <w:rFonts w:ascii="Book Antiqua" w:hAnsi="Book Antiqua"/>
        </w:rPr>
        <w:t>For</w:t>
      </w:r>
      <w:proofErr w:type="gramEnd"/>
      <w:r w:rsidRPr="0036427C">
        <w:rPr>
          <w:rFonts w:ascii="Book Antiqua" w:hAnsi="Book Antiqua"/>
        </w:rPr>
        <w:t xml:space="preserve"> End-Stage Liver Disease) (12 and older). </w:t>
      </w:r>
      <w:r w:rsidR="00564C4F" w:rsidRPr="0036427C">
        <w:rPr>
          <w:rFonts w:ascii="Book Antiqua" w:hAnsi="Book Antiqua"/>
        </w:rPr>
        <w:t xml:space="preserve">Available from: </w:t>
      </w:r>
      <w:r w:rsidRPr="0036427C">
        <w:rPr>
          <w:rFonts w:ascii="Book Antiqua" w:hAnsi="Book Antiqua"/>
        </w:rPr>
        <w:t>https://www.mdcalc.com/meld-score-model-end-stage-liver-disease-12-older#evidence</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64 </w:t>
      </w:r>
      <w:proofErr w:type="spellStart"/>
      <w:r w:rsidRPr="0036427C">
        <w:rPr>
          <w:rFonts w:ascii="Book Antiqua" w:hAnsi="Book Antiqua"/>
          <w:b/>
          <w:bCs/>
        </w:rPr>
        <w:t>Jeong</w:t>
      </w:r>
      <w:proofErr w:type="spellEnd"/>
      <w:r w:rsidRPr="0036427C">
        <w:rPr>
          <w:rFonts w:ascii="Book Antiqua" w:hAnsi="Book Antiqua"/>
          <w:b/>
          <w:bCs/>
        </w:rPr>
        <w:t xml:space="preserve"> JH</w:t>
      </w:r>
      <w:r w:rsidRPr="0036427C">
        <w:rPr>
          <w:rFonts w:ascii="Book Antiqua" w:hAnsi="Book Antiqua"/>
        </w:rPr>
        <w:t xml:space="preserve">, Park IS, Kim DH, Kim SC, Kang C, Lee SH, Kim TY, Lee SB. CLIF-SOFA score and SIRS are independent prognostic factors in patients with hepatic encephalopathy due to alcoholic liver cirrhosis. </w:t>
      </w:r>
      <w:r w:rsidRPr="0036427C">
        <w:rPr>
          <w:rFonts w:ascii="Book Antiqua" w:hAnsi="Book Antiqua"/>
          <w:i/>
          <w:iCs/>
        </w:rPr>
        <w:t>Medicine (Baltimore)</w:t>
      </w:r>
      <w:r w:rsidRPr="0036427C">
        <w:rPr>
          <w:rFonts w:ascii="Book Antiqua" w:hAnsi="Book Antiqua"/>
        </w:rPr>
        <w:t xml:space="preserve"> 2016; </w:t>
      </w:r>
      <w:r w:rsidRPr="0036427C">
        <w:rPr>
          <w:rFonts w:ascii="Book Antiqua" w:hAnsi="Book Antiqua"/>
          <w:b/>
          <w:bCs/>
        </w:rPr>
        <w:t>95</w:t>
      </w:r>
      <w:r w:rsidRPr="0036427C">
        <w:rPr>
          <w:rFonts w:ascii="Book Antiqua" w:hAnsi="Book Antiqua"/>
        </w:rPr>
        <w:t>: e3935 [PMID: 27367990 DOI: 10.1097/MD.0000000000003935]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65 </w:t>
      </w:r>
      <w:proofErr w:type="spellStart"/>
      <w:r w:rsidRPr="0036427C">
        <w:rPr>
          <w:rFonts w:ascii="Book Antiqua" w:hAnsi="Book Antiqua"/>
          <w:b/>
          <w:bCs/>
        </w:rPr>
        <w:t>Kuo</w:t>
      </w:r>
      <w:proofErr w:type="spellEnd"/>
      <w:r w:rsidRPr="0036427C">
        <w:rPr>
          <w:rFonts w:ascii="Book Antiqua" w:hAnsi="Book Antiqua"/>
          <w:b/>
          <w:bCs/>
        </w:rPr>
        <w:t xml:space="preserve"> CC</w:t>
      </w:r>
      <w:r w:rsidRPr="0036427C">
        <w:rPr>
          <w:rFonts w:ascii="Book Antiqua" w:hAnsi="Book Antiqua"/>
        </w:rPr>
        <w:t xml:space="preserve">, Huang CH, Chang C, Chen PC, Chen BH, Chen WT, Ho YP. </w:t>
      </w:r>
      <w:proofErr w:type="gramStart"/>
      <w:r w:rsidRPr="0036427C">
        <w:rPr>
          <w:rFonts w:ascii="Book Antiqua" w:hAnsi="Book Antiqua"/>
        </w:rPr>
        <w:t xml:space="preserve">Comparing CLIF-C ACLF, CLIF-C </w:t>
      </w:r>
      <w:proofErr w:type="spellStart"/>
      <w:r w:rsidRPr="0036427C">
        <w:rPr>
          <w:rFonts w:ascii="Book Antiqua" w:hAnsi="Book Antiqua"/>
        </w:rPr>
        <w:t>ACLF</w:t>
      </w:r>
      <w:r w:rsidRPr="0036427C">
        <w:rPr>
          <w:rFonts w:ascii="Book Antiqua" w:hAnsi="Book Antiqua"/>
          <w:vertAlign w:val="subscript"/>
        </w:rPr>
        <w:t>lactate</w:t>
      </w:r>
      <w:proofErr w:type="spellEnd"/>
      <w:r w:rsidRPr="0036427C">
        <w:rPr>
          <w:rFonts w:ascii="Book Antiqua" w:hAnsi="Book Antiqua"/>
        </w:rPr>
        <w:t>, and CLIF-C ACLF-D Prognostic Scores in Acute-on-Chronic Liver Failure Patients by a Single-Center ICU Experience.</w:t>
      </w:r>
      <w:proofErr w:type="gramEnd"/>
      <w:r w:rsidRPr="0036427C">
        <w:rPr>
          <w:rFonts w:ascii="Book Antiqua" w:hAnsi="Book Antiqua"/>
        </w:rPr>
        <w:t xml:space="preserve"> </w:t>
      </w:r>
      <w:r w:rsidRPr="0036427C">
        <w:rPr>
          <w:rFonts w:ascii="Book Antiqua" w:hAnsi="Book Antiqua"/>
          <w:i/>
          <w:iCs/>
        </w:rPr>
        <w:t>J Pers Med</w:t>
      </w:r>
      <w:r w:rsidRPr="0036427C">
        <w:rPr>
          <w:rFonts w:ascii="Book Antiqua" w:hAnsi="Book Antiqua"/>
        </w:rPr>
        <w:t xml:space="preserve"> 2021; </w:t>
      </w:r>
      <w:r w:rsidRPr="0036427C">
        <w:rPr>
          <w:rFonts w:ascii="Book Antiqua" w:hAnsi="Book Antiqua"/>
          <w:b/>
          <w:bCs/>
        </w:rPr>
        <w:t>11</w:t>
      </w:r>
      <w:r w:rsidRPr="0036427C">
        <w:rPr>
          <w:rFonts w:ascii="Book Antiqua" w:hAnsi="Book Antiqua"/>
        </w:rPr>
        <w:t xml:space="preserve"> [PMID: 33572927 DOI: 10.3390/jpm11020079]</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66 </w:t>
      </w:r>
      <w:r w:rsidRPr="0036427C">
        <w:rPr>
          <w:rFonts w:ascii="Book Antiqua" w:hAnsi="Book Antiqua"/>
          <w:b/>
          <w:bCs/>
        </w:rPr>
        <w:t>Li N</w:t>
      </w:r>
      <w:r w:rsidRPr="0036427C">
        <w:rPr>
          <w:rFonts w:ascii="Book Antiqua" w:hAnsi="Book Antiqua"/>
        </w:rPr>
        <w:t xml:space="preserve">, Huang C, Yu KK, Lu Q, Shi GF, Zheng JM. Validation of prognostic scores to predict short-term mortality in patients with HBV-related acute-on-chronic liver failure: The CLIF-C OF is superior to MELD, CLIF SOFA, and CLIF-C ACLF. </w:t>
      </w:r>
      <w:r w:rsidRPr="0036427C">
        <w:rPr>
          <w:rFonts w:ascii="Book Antiqua" w:hAnsi="Book Antiqua"/>
          <w:i/>
          <w:iCs/>
        </w:rPr>
        <w:t>Medicine (Baltimore)</w:t>
      </w:r>
      <w:r w:rsidRPr="0036427C">
        <w:rPr>
          <w:rFonts w:ascii="Book Antiqua" w:hAnsi="Book Antiqua"/>
        </w:rPr>
        <w:t xml:space="preserve"> 2017; </w:t>
      </w:r>
      <w:r w:rsidRPr="0036427C">
        <w:rPr>
          <w:rFonts w:ascii="Book Antiqua" w:hAnsi="Book Antiqua"/>
          <w:b/>
          <w:bCs/>
        </w:rPr>
        <w:t>96</w:t>
      </w:r>
      <w:r w:rsidRPr="0036427C">
        <w:rPr>
          <w:rFonts w:ascii="Book Antiqua" w:hAnsi="Book Antiqua"/>
        </w:rPr>
        <w:t>: e6802 [PMID: 28445322 DOI: 10.1097/MD.0000000000006802]</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67 </w:t>
      </w:r>
      <w:r w:rsidRPr="0036427C">
        <w:rPr>
          <w:rFonts w:ascii="Book Antiqua" w:hAnsi="Book Antiqua"/>
          <w:b/>
          <w:bCs/>
        </w:rPr>
        <w:t>Dong X</w:t>
      </w:r>
      <w:r w:rsidRPr="0036427C">
        <w:rPr>
          <w:rFonts w:ascii="Book Antiqua" w:hAnsi="Book Antiqua"/>
        </w:rPr>
        <w:t xml:space="preserve">, He J, Chen W, Su R, Xu Y, Sheng X, Li L, Cao H. Characteristics and outcomes of acute-on-chronic liver failure patients with or without cirrhosis using two criteria. </w:t>
      </w:r>
      <w:r w:rsidRPr="0036427C">
        <w:rPr>
          <w:rFonts w:ascii="Book Antiqua" w:hAnsi="Book Antiqua"/>
          <w:i/>
          <w:iCs/>
        </w:rPr>
        <w:t>Sci Rep</w:t>
      </w:r>
      <w:r w:rsidRPr="0036427C">
        <w:rPr>
          <w:rFonts w:ascii="Book Antiqua" w:hAnsi="Book Antiqua"/>
        </w:rPr>
        <w:t xml:space="preserve"> 2020; </w:t>
      </w:r>
      <w:r w:rsidRPr="0036427C">
        <w:rPr>
          <w:rFonts w:ascii="Book Antiqua" w:hAnsi="Book Antiqua"/>
          <w:b/>
          <w:bCs/>
        </w:rPr>
        <w:t>10</w:t>
      </w:r>
      <w:r w:rsidRPr="0036427C">
        <w:rPr>
          <w:rFonts w:ascii="Book Antiqua" w:hAnsi="Book Antiqua"/>
        </w:rPr>
        <w:t>: 8577 [PMID: 32444697 DOI: 10.1038/s41598-020-65529-5]</w:t>
      </w:r>
    </w:p>
    <w:p w:rsidR="00A43A38" w:rsidRPr="0036427C" w:rsidRDefault="00A43A38" w:rsidP="0036427C">
      <w:pPr>
        <w:spacing w:line="360" w:lineRule="auto"/>
        <w:jc w:val="both"/>
        <w:rPr>
          <w:rFonts w:ascii="Book Antiqua" w:hAnsi="Book Antiqua"/>
        </w:rPr>
      </w:pPr>
      <w:r w:rsidRPr="003735AC">
        <w:rPr>
          <w:rFonts w:ascii="Book Antiqua" w:hAnsi="Book Antiqua"/>
        </w:rPr>
        <w:t xml:space="preserve">68 </w:t>
      </w:r>
      <w:proofErr w:type="spellStart"/>
      <w:r w:rsidRPr="003735AC">
        <w:rPr>
          <w:rFonts w:ascii="Book Antiqua" w:hAnsi="Book Antiqua"/>
          <w:b/>
          <w:bCs/>
        </w:rPr>
        <w:t>Grochot</w:t>
      </w:r>
      <w:proofErr w:type="spellEnd"/>
      <w:r w:rsidR="00E658D4" w:rsidRPr="003735AC">
        <w:rPr>
          <w:rFonts w:ascii="Book Antiqua" w:hAnsi="Book Antiqua"/>
          <w:b/>
        </w:rPr>
        <w:t xml:space="preserve"> RM</w:t>
      </w:r>
      <w:r w:rsidRPr="003735AC">
        <w:rPr>
          <w:rFonts w:ascii="Book Antiqua" w:hAnsi="Book Antiqua"/>
        </w:rPr>
        <w:t>, Luz L</w:t>
      </w:r>
      <w:r w:rsidR="00E658D4" w:rsidRPr="003735AC">
        <w:rPr>
          <w:rFonts w:ascii="Book Antiqua" w:hAnsi="Book Antiqua"/>
        </w:rPr>
        <w:t xml:space="preserve">B, Garcia R, </w:t>
      </w:r>
      <w:proofErr w:type="spellStart"/>
      <w:r w:rsidR="00E658D4" w:rsidRPr="003735AC">
        <w:rPr>
          <w:rFonts w:ascii="Book Antiqua" w:hAnsi="Book Antiqua"/>
        </w:rPr>
        <w:t>Balbinot</w:t>
      </w:r>
      <w:proofErr w:type="spellEnd"/>
      <w:r w:rsidR="00E658D4" w:rsidRPr="003735AC">
        <w:rPr>
          <w:rFonts w:ascii="Book Antiqua" w:hAnsi="Book Antiqua"/>
        </w:rPr>
        <w:t xml:space="preserve"> RA, </w:t>
      </w:r>
      <w:proofErr w:type="spellStart"/>
      <w:r w:rsidR="00E658D4" w:rsidRPr="003735AC">
        <w:rPr>
          <w:rFonts w:ascii="Book Antiqua" w:hAnsi="Book Antiqua"/>
        </w:rPr>
        <w:t>Balbinot</w:t>
      </w:r>
      <w:proofErr w:type="spellEnd"/>
      <w:r w:rsidRPr="003735AC">
        <w:rPr>
          <w:rFonts w:ascii="Book Antiqua" w:hAnsi="Book Antiqua"/>
        </w:rPr>
        <w:t xml:space="preserve"> S</w:t>
      </w:r>
      <w:r w:rsidR="00E658D4" w:rsidRPr="003735AC">
        <w:rPr>
          <w:rFonts w:ascii="Book Antiqua" w:hAnsi="Book Antiqua"/>
        </w:rPr>
        <w:t>S</w:t>
      </w:r>
      <w:r w:rsidRPr="003735AC">
        <w:rPr>
          <w:rFonts w:ascii="Book Antiqua" w:hAnsi="Book Antiqua"/>
        </w:rPr>
        <w:t xml:space="preserve">, </w:t>
      </w:r>
      <w:proofErr w:type="spellStart"/>
      <w:r w:rsidR="00E658D4" w:rsidRPr="003735AC">
        <w:rPr>
          <w:rFonts w:ascii="Book Antiqua" w:hAnsi="Book Antiqua"/>
        </w:rPr>
        <w:t>Soldera</w:t>
      </w:r>
      <w:proofErr w:type="spellEnd"/>
      <w:r w:rsidRPr="003735AC">
        <w:rPr>
          <w:rFonts w:ascii="Book Antiqua" w:hAnsi="Book Antiqua"/>
        </w:rPr>
        <w:t xml:space="preserve"> J. A</w:t>
      </w:r>
      <w:r w:rsidR="00564C4F" w:rsidRPr="003735AC">
        <w:rPr>
          <w:rFonts w:ascii="Book Antiqua" w:hAnsi="Book Antiqua"/>
        </w:rPr>
        <w:t xml:space="preserve">cute-on-chronic liver failure data from a teaching hospital in </w:t>
      </w:r>
      <w:r w:rsidR="00CB4F88" w:rsidRPr="003735AC">
        <w:rPr>
          <w:rFonts w:ascii="Book Antiqua" w:hAnsi="Book Antiqua"/>
        </w:rPr>
        <w:t>Brazil</w:t>
      </w:r>
      <w:r w:rsidRPr="003735AC">
        <w:rPr>
          <w:rFonts w:ascii="Book Antiqua" w:hAnsi="Book Antiqua"/>
        </w:rPr>
        <w:t xml:space="preserve">. </w:t>
      </w:r>
      <w:r w:rsidRPr="003735AC">
        <w:rPr>
          <w:rFonts w:ascii="Book Antiqua" w:hAnsi="Book Antiqua"/>
          <w:i/>
        </w:rPr>
        <w:t xml:space="preserve">A </w:t>
      </w:r>
      <w:r w:rsidR="00FD304E" w:rsidRPr="003735AC">
        <w:rPr>
          <w:rFonts w:ascii="Book Antiqua" w:hAnsi="Book Antiqua"/>
          <w:i/>
        </w:rPr>
        <w:t>Historical Cohort</w:t>
      </w:r>
      <w:r w:rsidR="00E658D4" w:rsidRPr="003735AC">
        <w:rPr>
          <w:rFonts w:ascii="Book Antiqua" w:hAnsi="Book Antiqua"/>
        </w:rPr>
        <w:t xml:space="preserve"> 2020</w:t>
      </w:r>
      <w:r w:rsidR="00227980">
        <w:rPr>
          <w:rFonts w:ascii="Book Antiqua" w:hAnsi="Book Antiqua"/>
        </w:rPr>
        <w:t>;</w:t>
      </w:r>
      <w:r w:rsidR="00227980" w:rsidRPr="003735AC">
        <w:rPr>
          <w:rFonts w:ascii="Book Antiqua" w:hAnsi="Book Antiqua"/>
        </w:rPr>
        <w:t xml:space="preserve"> </w:t>
      </w:r>
      <w:r w:rsidR="008C6B05" w:rsidRPr="003735AC">
        <w:rPr>
          <w:rFonts w:ascii="Book Antiqua" w:hAnsi="Book Antiqua"/>
        </w:rPr>
        <w:t xml:space="preserve">Available from: </w:t>
      </w:r>
      <w:r w:rsidR="008C6B05" w:rsidRPr="0036427C">
        <w:rPr>
          <w:rFonts w:ascii="Book Antiqua" w:hAnsi="Book Antiqua"/>
        </w:rPr>
        <w:t>https://www.worldwidejournals.com/international-journal-of-scientific-research-(IJSR)/article/acuteandndash-onandndash-chronic-liver-failure-data-from-a-teaching-hospital-in-brazil-a-historical-cohort/MjUzNTk=/</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69 </w:t>
      </w:r>
      <w:r w:rsidRPr="0036427C">
        <w:rPr>
          <w:rFonts w:ascii="Book Antiqua" w:hAnsi="Book Antiqua"/>
          <w:b/>
          <w:bCs/>
        </w:rPr>
        <w:t>Jacques ROC</w:t>
      </w:r>
      <w:r w:rsidRPr="0036427C">
        <w:rPr>
          <w:rFonts w:ascii="Book Antiqua" w:hAnsi="Book Antiqua"/>
        </w:rPr>
        <w:t xml:space="preserve">, </w:t>
      </w:r>
      <w:proofErr w:type="spellStart"/>
      <w:r w:rsidRPr="0036427C">
        <w:rPr>
          <w:rFonts w:ascii="Book Antiqua" w:hAnsi="Book Antiqua"/>
        </w:rPr>
        <w:t>Massignan</w:t>
      </w:r>
      <w:proofErr w:type="spellEnd"/>
      <w:r w:rsidRPr="0036427C">
        <w:rPr>
          <w:rFonts w:ascii="Book Antiqua" w:hAnsi="Book Antiqua"/>
        </w:rPr>
        <w:t xml:space="preserve"> LDS, Winkler MS, </w:t>
      </w:r>
      <w:proofErr w:type="spellStart"/>
      <w:r w:rsidRPr="0036427C">
        <w:rPr>
          <w:rFonts w:ascii="Book Antiqua" w:hAnsi="Book Antiqua"/>
        </w:rPr>
        <w:t>Balbinot</w:t>
      </w:r>
      <w:proofErr w:type="spellEnd"/>
      <w:r w:rsidRPr="0036427C">
        <w:rPr>
          <w:rFonts w:ascii="Book Antiqua" w:hAnsi="Book Antiqua"/>
        </w:rPr>
        <w:t xml:space="preserve"> RS, </w:t>
      </w:r>
      <w:proofErr w:type="spellStart"/>
      <w:r w:rsidRPr="0036427C">
        <w:rPr>
          <w:rFonts w:ascii="Book Antiqua" w:hAnsi="Book Antiqua"/>
        </w:rPr>
        <w:t>Balbinot</w:t>
      </w:r>
      <w:proofErr w:type="spellEnd"/>
      <w:r w:rsidRPr="0036427C">
        <w:rPr>
          <w:rFonts w:ascii="Book Antiqua" w:hAnsi="Book Antiqua"/>
        </w:rPr>
        <w:t xml:space="preserve"> SS, </w:t>
      </w:r>
      <w:proofErr w:type="spellStart"/>
      <w:r w:rsidRPr="0036427C">
        <w:rPr>
          <w:rFonts w:ascii="Book Antiqua" w:hAnsi="Book Antiqua"/>
        </w:rPr>
        <w:t>Soldera</w:t>
      </w:r>
      <w:proofErr w:type="spellEnd"/>
      <w:r w:rsidRPr="0036427C">
        <w:rPr>
          <w:rFonts w:ascii="Book Antiqua" w:hAnsi="Book Antiqua"/>
        </w:rPr>
        <w:t xml:space="preserve"> J. A</w:t>
      </w:r>
      <w:r w:rsidR="00CD093B" w:rsidRPr="0036427C">
        <w:rPr>
          <w:rFonts w:ascii="Book Antiqua" w:hAnsi="Book Antiqua"/>
        </w:rPr>
        <w:t xml:space="preserve">cute-on-chronic liver failure is independently associated with lower survival in </w:t>
      </w:r>
      <w:r w:rsidR="00CD093B" w:rsidRPr="0036427C">
        <w:rPr>
          <w:rFonts w:ascii="Book Antiqua" w:hAnsi="Book Antiqua"/>
        </w:rPr>
        <w:lastRenderedPageBreak/>
        <w:t>patients with spontaneous bacterial peritonitis</w:t>
      </w:r>
      <w:r w:rsidRPr="0036427C">
        <w:rPr>
          <w:rFonts w:ascii="Book Antiqua" w:hAnsi="Book Antiqua"/>
        </w:rPr>
        <w:t xml:space="preserve">. </w:t>
      </w:r>
      <w:proofErr w:type="spellStart"/>
      <w:r w:rsidRPr="0036427C">
        <w:rPr>
          <w:rFonts w:ascii="Book Antiqua" w:hAnsi="Book Antiqua"/>
          <w:i/>
          <w:iCs/>
        </w:rPr>
        <w:t>Arq</w:t>
      </w:r>
      <w:proofErr w:type="spellEnd"/>
      <w:r w:rsidRPr="0036427C">
        <w:rPr>
          <w:rFonts w:ascii="Book Antiqua" w:hAnsi="Book Antiqua"/>
          <w:i/>
          <w:iCs/>
        </w:rPr>
        <w:t xml:space="preserve"> </w:t>
      </w:r>
      <w:proofErr w:type="spellStart"/>
      <w:r w:rsidRPr="0036427C">
        <w:rPr>
          <w:rFonts w:ascii="Book Antiqua" w:hAnsi="Book Antiqua"/>
          <w:i/>
          <w:iCs/>
        </w:rPr>
        <w:t>Gastroenterol</w:t>
      </w:r>
      <w:proofErr w:type="spellEnd"/>
      <w:r w:rsidRPr="0036427C">
        <w:rPr>
          <w:rFonts w:ascii="Book Antiqua" w:hAnsi="Book Antiqua"/>
        </w:rPr>
        <w:t xml:space="preserve"> 2021; </w:t>
      </w:r>
      <w:r w:rsidRPr="0036427C">
        <w:rPr>
          <w:rFonts w:ascii="Book Antiqua" w:hAnsi="Book Antiqua"/>
          <w:b/>
          <w:bCs/>
        </w:rPr>
        <w:t>58</w:t>
      </w:r>
      <w:r w:rsidRPr="0036427C">
        <w:rPr>
          <w:rFonts w:ascii="Book Antiqua" w:hAnsi="Book Antiqua"/>
        </w:rPr>
        <w:t>: 344-352 [PMID: 34705969 DOI: 10.1590/S0004-2803.202100000-58]</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70 </w:t>
      </w:r>
      <w:proofErr w:type="spellStart"/>
      <w:r w:rsidRPr="0036427C">
        <w:rPr>
          <w:rFonts w:ascii="Book Antiqua" w:hAnsi="Book Antiqua"/>
          <w:b/>
          <w:bCs/>
        </w:rPr>
        <w:t>Barosa</w:t>
      </w:r>
      <w:proofErr w:type="spellEnd"/>
      <w:r w:rsidRPr="0036427C">
        <w:rPr>
          <w:rFonts w:ascii="Book Antiqua" w:hAnsi="Book Antiqua"/>
          <w:b/>
          <w:bCs/>
        </w:rPr>
        <w:t xml:space="preserve"> R</w:t>
      </w:r>
      <w:r w:rsidRPr="0036427C">
        <w:rPr>
          <w:rFonts w:ascii="Book Antiqua" w:hAnsi="Book Antiqua"/>
        </w:rPr>
        <w:t xml:space="preserve">, Roque Ramos L, </w:t>
      </w:r>
      <w:proofErr w:type="spellStart"/>
      <w:r w:rsidRPr="0036427C">
        <w:rPr>
          <w:rFonts w:ascii="Book Antiqua" w:hAnsi="Book Antiqua"/>
        </w:rPr>
        <w:t>Patita</w:t>
      </w:r>
      <w:proofErr w:type="spellEnd"/>
      <w:r w:rsidRPr="0036427C">
        <w:rPr>
          <w:rFonts w:ascii="Book Antiqua" w:hAnsi="Book Antiqua"/>
        </w:rPr>
        <w:t xml:space="preserve"> M, </w:t>
      </w:r>
      <w:proofErr w:type="spellStart"/>
      <w:r w:rsidRPr="0036427C">
        <w:rPr>
          <w:rFonts w:ascii="Book Antiqua" w:hAnsi="Book Antiqua"/>
        </w:rPr>
        <w:t>Nunes</w:t>
      </w:r>
      <w:proofErr w:type="spellEnd"/>
      <w:r w:rsidRPr="0036427C">
        <w:rPr>
          <w:rFonts w:ascii="Book Antiqua" w:hAnsi="Book Antiqua"/>
        </w:rPr>
        <w:t xml:space="preserve"> G, Fonseca J. CLIF-C ACLF score is a better mortality predictor than MELD, MELD-Na and CTP in patients with Acute on chronic liver failure admitted to the ward. </w:t>
      </w:r>
      <w:r w:rsidRPr="0036427C">
        <w:rPr>
          <w:rFonts w:ascii="Book Antiqua" w:hAnsi="Book Antiqua"/>
          <w:i/>
          <w:iCs/>
        </w:rPr>
        <w:t xml:space="preserve">Rev </w:t>
      </w:r>
      <w:proofErr w:type="spellStart"/>
      <w:proofErr w:type="gramStart"/>
      <w:r w:rsidRPr="0036427C">
        <w:rPr>
          <w:rFonts w:ascii="Book Antiqua" w:hAnsi="Book Antiqua"/>
          <w:i/>
          <w:iCs/>
        </w:rPr>
        <w:t>Esp</w:t>
      </w:r>
      <w:proofErr w:type="spellEnd"/>
      <w:proofErr w:type="gramEnd"/>
      <w:r w:rsidRPr="0036427C">
        <w:rPr>
          <w:rFonts w:ascii="Book Antiqua" w:hAnsi="Book Antiqua"/>
          <w:i/>
          <w:iCs/>
        </w:rPr>
        <w:t xml:space="preserve"> </w:t>
      </w:r>
      <w:proofErr w:type="spellStart"/>
      <w:r w:rsidRPr="0036427C">
        <w:rPr>
          <w:rFonts w:ascii="Book Antiqua" w:hAnsi="Book Antiqua"/>
          <w:i/>
          <w:iCs/>
        </w:rPr>
        <w:t>Enferm</w:t>
      </w:r>
      <w:proofErr w:type="spellEnd"/>
      <w:r w:rsidRPr="0036427C">
        <w:rPr>
          <w:rFonts w:ascii="Book Antiqua" w:hAnsi="Book Antiqua"/>
          <w:i/>
          <w:iCs/>
        </w:rPr>
        <w:t xml:space="preserve"> Dig</w:t>
      </w:r>
      <w:r w:rsidRPr="0036427C">
        <w:rPr>
          <w:rFonts w:ascii="Book Antiqua" w:hAnsi="Book Antiqua"/>
        </w:rPr>
        <w:t xml:space="preserve"> 2017; </w:t>
      </w:r>
      <w:r w:rsidRPr="0036427C">
        <w:rPr>
          <w:rFonts w:ascii="Book Antiqua" w:hAnsi="Book Antiqua"/>
          <w:b/>
          <w:bCs/>
        </w:rPr>
        <w:t>109</w:t>
      </w:r>
      <w:r w:rsidRPr="0036427C">
        <w:rPr>
          <w:rFonts w:ascii="Book Antiqua" w:hAnsi="Book Antiqua"/>
        </w:rPr>
        <w:t>: 399-405 [PMID: 28467096 DOI: 10.17235/reed.2017.4701/2016]</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71 </w:t>
      </w:r>
      <w:r w:rsidRPr="0036427C">
        <w:rPr>
          <w:rFonts w:ascii="Book Antiqua" w:hAnsi="Book Antiqua"/>
          <w:b/>
          <w:bCs/>
        </w:rPr>
        <w:t>Ferreira Cardoso M</w:t>
      </w:r>
      <w:r w:rsidRPr="0036427C">
        <w:rPr>
          <w:rFonts w:ascii="Book Antiqua" w:hAnsi="Book Antiqua"/>
        </w:rPr>
        <w:t xml:space="preserve">, </w:t>
      </w:r>
      <w:proofErr w:type="spellStart"/>
      <w:r w:rsidRPr="0036427C">
        <w:rPr>
          <w:rFonts w:ascii="Book Antiqua" w:hAnsi="Book Antiqua"/>
        </w:rPr>
        <w:t>Alexandrino</w:t>
      </w:r>
      <w:proofErr w:type="spellEnd"/>
      <w:r w:rsidRPr="0036427C">
        <w:rPr>
          <w:rFonts w:ascii="Book Antiqua" w:hAnsi="Book Antiqua"/>
        </w:rPr>
        <w:t xml:space="preserve"> G, </w:t>
      </w:r>
      <w:proofErr w:type="spellStart"/>
      <w:r w:rsidRPr="0036427C">
        <w:rPr>
          <w:rFonts w:ascii="Book Antiqua" w:hAnsi="Book Antiqua"/>
        </w:rPr>
        <w:t>Carvalho</w:t>
      </w:r>
      <w:proofErr w:type="spellEnd"/>
      <w:r w:rsidRPr="0036427C">
        <w:rPr>
          <w:rFonts w:ascii="Book Antiqua" w:hAnsi="Book Antiqua"/>
        </w:rPr>
        <w:t xml:space="preserve"> E </w:t>
      </w:r>
      <w:proofErr w:type="spellStart"/>
      <w:r w:rsidRPr="0036427C">
        <w:rPr>
          <w:rFonts w:ascii="Book Antiqua" w:hAnsi="Book Antiqua"/>
        </w:rPr>
        <w:t>Branco</w:t>
      </w:r>
      <w:proofErr w:type="spellEnd"/>
      <w:r w:rsidRPr="0036427C">
        <w:rPr>
          <w:rFonts w:ascii="Book Antiqua" w:hAnsi="Book Antiqua"/>
        </w:rPr>
        <w:t xml:space="preserve"> J, </w:t>
      </w:r>
      <w:proofErr w:type="spellStart"/>
      <w:r w:rsidRPr="0036427C">
        <w:rPr>
          <w:rFonts w:ascii="Book Antiqua" w:hAnsi="Book Antiqua"/>
        </w:rPr>
        <w:t>Anapaz</w:t>
      </w:r>
      <w:proofErr w:type="spellEnd"/>
      <w:r w:rsidRPr="0036427C">
        <w:rPr>
          <w:rFonts w:ascii="Book Antiqua" w:hAnsi="Book Antiqua"/>
        </w:rPr>
        <w:t xml:space="preserve"> V, </w:t>
      </w:r>
      <w:proofErr w:type="spellStart"/>
      <w:r w:rsidRPr="0036427C">
        <w:rPr>
          <w:rFonts w:ascii="Book Antiqua" w:hAnsi="Book Antiqua"/>
        </w:rPr>
        <w:t>Carvalho</w:t>
      </w:r>
      <w:proofErr w:type="spellEnd"/>
      <w:r w:rsidRPr="0036427C">
        <w:rPr>
          <w:rFonts w:ascii="Book Antiqua" w:hAnsi="Book Antiqua"/>
        </w:rPr>
        <w:t xml:space="preserve"> R, </w:t>
      </w:r>
      <w:proofErr w:type="spellStart"/>
      <w:r w:rsidRPr="0036427C">
        <w:rPr>
          <w:rFonts w:ascii="Book Antiqua" w:hAnsi="Book Antiqua"/>
        </w:rPr>
        <w:t>Horta</w:t>
      </w:r>
      <w:proofErr w:type="spellEnd"/>
      <w:r w:rsidRPr="0036427C">
        <w:rPr>
          <w:rFonts w:ascii="Book Antiqua" w:hAnsi="Book Antiqua"/>
        </w:rPr>
        <w:t xml:space="preserve"> D, Martins A. The impact and evolution of acute-on-chronic liver failure in decompensated cirrhosis: A Portuguese single-center study. </w:t>
      </w:r>
      <w:r w:rsidRPr="0036427C">
        <w:rPr>
          <w:rFonts w:ascii="Book Antiqua" w:hAnsi="Book Antiqua"/>
          <w:i/>
          <w:iCs/>
        </w:rPr>
        <w:t>Gastroenterol Hepatol</w:t>
      </w:r>
      <w:r w:rsidRPr="0036427C">
        <w:rPr>
          <w:rFonts w:ascii="Book Antiqua" w:hAnsi="Book Antiqua"/>
        </w:rPr>
        <w:t xml:space="preserve"> 2019; </w:t>
      </w:r>
      <w:r w:rsidRPr="0036427C">
        <w:rPr>
          <w:rFonts w:ascii="Book Antiqua" w:hAnsi="Book Antiqua"/>
          <w:b/>
          <w:bCs/>
        </w:rPr>
        <w:t>42</w:t>
      </w:r>
      <w:r w:rsidRPr="0036427C">
        <w:rPr>
          <w:rFonts w:ascii="Book Antiqua" w:hAnsi="Book Antiqua"/>
        </w:rPr>
        <w:t>: 296-303 [PMID: 30772084 DOI: 10.1016/j.gastrohep.2018.11.007]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72 </w:t>
      </w:r>
      <w:r w:rsidRPr="0036427C">
        <w:rPr>
          <w:rFonts w:ascii="Book Antiqua" w:hAnsi="Book Antiqua"/>
          <w:b/>
          <w:bCs/>
        </w:rPr>
        <w:t>Shin J</w:t>
      </w:r>
      <w:r w:rsidRPr="0036427C">
        <w:rPr>
          <w:rFonts w:ascii="Book Antiqua" w:hAnsi="Book Antiqua"/>
        </w:rPr>
        <w:t xml:space="preserve">, Yu JH, </w:t>
      </w:r>
      <w:proofErr w:type="spellStart"/>
      <w:r w:rsidRPr="0036427C">
        <w:rPr>
          <w:rFonts w:ascii="Book Antiqua" w:hAnsi="Book Antiqua"/>
        </w:rPr>
        <w:t>Jin</w:t>
      </w:r>
      <w:proofErr w:type="spellEnd"/>
      <w:r w:rsidRPr="0036427C">
        <w:rPr>
          <w:rFonts w:ascii="Book Antiqua" w:hAnsi="Book Antiqua"/>
        </w:rPr>
        <w:t xml:space="preserve"> YJ, </w:t>
      </w:r>
      <w:proofErr w:type="spellStart"/>
      <w:r w:rsidRPr="0036427C">
        <w:rPr>
          <w:rFonts w:ascii="Book Antiqua" w:hAnsi="Book Antiqua"/>
        </w:rPr>
        <w:t>Yim</w:t>
      </w:r>
      <w:proofErr w:type="spellEnd"/>
      <w:r w:rsidRPr="0036427C">
        <w:rPr>
          <w:rFonts w:ascii="Book Antiqua" w:hAnsi="Book Antiqua"/>
        </w:rPr>
        <w:t xml:space="preserve"> HJ, Jung YK, Yang JM, Song DS, Kim YS, Kim SG, Kim DJ, Suk KT, Yoon EL, Lee SS, Kim CW, Kim HY, Jang JY, </w:t>
      </w:r>
      <w:proofErr w:type="spellStart"/>
      <w:r w:rsidRPr="0036427C">
        <w:rPr>
          <w:rFonts w:ascii="Book Antiqua" w:hAnsi="Book Antiqua"/>
        </w:rPr>
        <w:t>Jeong</w:t>
      </w:r>
      <w:proofErr w:type="spellEnd"/>
      <w:r w:rsidRPr="0036427C">
        <w:rPr>
          <w:rFonts w:ascii="Book Antiqua" w:hAnsi="Book Antiqua"/>
        </w:rPr>
        <w:t xml:space="preserve"> SW. Acute-on-chronic liver failure as a major predictive factor for mortality in patients with variceal bleeding. </w:t>
      </w:r>
      <w:r w:rsidRPr="0036427C">
        <w:rPr>
          <w:rFonts w:ascii="Book Antiqua" w:hAnsi="Book Antiqua"/>
          <w:i/>
          <w:iCs/>
        </w:rPr>
        <w:t>Clin Mol Hepatol</w:t>
      </w:r>
      <w:r w:rsidRPr="0036427C">
        <w:rPr>
          <w:rFonts w:ascii="Book Antiqua" w:hAnsi="Book Antiqua"/>
        </w:rPr>
        <w:t xml:space="preserve"> 2020; </w:t>
      </w:r>
      <w:r w:rsidRPr="0036427C">
        <w:rPr>
          <w:rFonts w:ascii="Book Antiqua" w:hAnsi="Book Antiqua"/>
          <w:b/>
          <w:bCs/>
        </w:rPr>
        <w:t>26</w:t>
      </w:r>
      <w:r w:rsidRPr="0036427C">
        <w:rPr>
          <w:rFonts w:ascii="Book Antiqua" w:hAnsi="Book Antiqua"/>
        </w:rPr>
        <w:t>: 540-553 [PMID: 32937688 DOI: 10.3350/cmh.2020.0034]</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73 </w:t>
      </w:r>
      <w:r w:rsidRPr="0036427C">
        <w:rPr>
          <w:rFonts w:ascii="Book Antiqua" w:hAnsi="Book Antiqua"/>
          <w:b/>
          <w:bCs/>
        </w:rPr>
        <w:t>Gao J</w:t>
      </w:r>
      <w:r w:rsidRPr="0036427C">
        <w:rPr>
          <w:rFonts w:ascii="Book Antiqua" w:hAnsi="Book Antiqua"/>
        </w:rPr>
        <w:t xml:space="preserve">, Zhang Q, Wu Y, Li Y, Qi T, Zhu C, Liu S, Yu R, He Q, Wen W, Zhou F, Chen Y, Chen J, Hou J. Improving survival of acute-on-chronic liver failure patients complicated with invasive pulmonary aspergillosis. </w:t>
      </w:r>
      <w:r w:rsidRPr="0036427C">
        <w:rPr>
          <w:rFonts w:ascii="Book Antiqua" w:hAnsi="Book Antiqua"/>
          <w:i/>
          <w:iCs/>
        </w:rPr>
        <w:t>Sci Rep</w:t>
      </w:r>
      <w:r w:rsidRPr="0036427C">
        <w:rPr>
          <w:rFonts w:ascii="Book Antiqua" w:hAnsi="Book Antiqua"/>
        </w:rPr>
        <w:t xml:space="preserve"> 2018; </w:t>
      </w:r>
      <w:r w:rsidRPr="0036427C">
        <w:rPr>
          <w:rFonts w:ascii="Book Antiqua" w:hAnsi="Book Antiqua"/>
          <w:b/>
          <w:bCs/>
        </w:rPr>
        <w:t>8</w:t>
      </w:r>
      <w:r w:rsidRPr="0036427C">
        <w:rPr>
          <w:rFonts w:ascii="Book Antiqua" w:hAnsi="Book Antiqua"/>
        </w:rPr>
        <w:t>: 876 [PMID: 29343867 DOI: 10.1038/s41598-018-19320-2]</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74 </w:t>
      </w:r>
      <w:r w:rsidRPr="0036427C">
        <w:rPr>
          <w:rFonts w:ascii="Book Antiqua" w:hAnsi="Book Antiqua"/>
          <w:b/>
          <w:bCs/>
        </w:rPr>
        <w:t>Chen L</w:t>
      </w:r>
      <w:r w:rsidRPr="0036427C">
        <w:rPr>
          <w:rFonts w:ascii="Book Antiqua" w:hAnsi="Book Antiqua"/>
        </w:rPr>
        <w:t xml:space="preserve">, Zhang J, Lu T, Cai J, Zheng J, Yao J, Yi S, Li H, Chen G, Zhao H, Zhang Y, Yang Y. </w:t>
      </w:r>
      <w:proofErr w:type="gramStart"/>
      <w:r w:rsidRPr="0036427C">
        <w:rPr>
          <w:rFonts w:ascii="Book Antiqua" w:hAnsi="Book Antiqua"/>
        </w:rPr>
        <w:t>A nomogram to predict survival in patients with acute-on-chronic hepatitis B liver failure after liver transplantation.</w:t>
      </w:r>
      <w:proofErr w:type="gramEnd"/>
      <w:r w:rsidRPr="0036427C">
        <w:rPr>
          <w:rFonts w:ascii="Book Antiqua" w:hAnsi="Book Antiqua"/>
        </w:rPr>
        <w:t xml:space="preserve"> </w:t>
      </w:r>
      <w:r w:rsidRPr="0036427C">
        <w:rPr>
          <w:rFonts w:ascii="Book Antiqua" w:hAnsi="Book Antiqua"/>
          <w:i/>
          <w:iCs/>
        </w:rPr>
        <w:t xml:space="preserve">Ann </w:t>
      </w:r>
      <w:proofErr w:type="spellStart"/>
      <w:r w:rsidRPr="0036427C">
        <w:rPr>
          <w:rFonts w:ascii="Book Antiqua" w:hAnsi="Book Antiqua"/>
          <w:i/>
          <w:iCs/>
        </w:rPr>
        <w:t>Transl</w:t>
      </w:r>
      <w:proofErr w:type="spellEnd"/>
      <w:r w:rsidRPr="0036427C">
        <w:rPr>
          <w:rFonts w:ascii="Book Antiqua" w:hAnsi="Book Antiqua"/>
          <w:i/>
          <w:iCs/>
        </w:rPr>
        <w:t xml:space="preserve"> Med</w:t>
      </w:r>
      <w:r w:rsidRPr="0036427C">
        <w:rPr>
          <w:rFonts w:ascii="Book Antiqua" w:hAnsi="Book Antiqua"/>
        </w:rPr>
        <w:t xml:space="preserve"> 2021; </w:t>
      </w:r>
      <w:r w:rsidRPr="0036427C">
        <w:rPr>
          <w:rFonts w:ascii="Book Antiqua" w:hAnsi="Book Antiqua"/>
          <w:b/>
          <w:bCs/>
        </w:rPr>
        <w:t>9</w:t>
      </w:r>
      <w:r w:rsidRPr="0036427C">
        <w:rPr>
          <w:rFonts w:ascii="Book Antiqua" w:hAnsi="Book Antiqua"/>
        </w:rPr>
        <w:t>: 555 [PMID: 33987253 DOI: 10.21037/atm-20-6180]</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75 </w:t>
      </w:r>
      <w:r w:rsidRPr="0036427C">
        <w:rPr>
          <w:rFonts w:ascii="Book Antiqua" w:hAnsi="Book Antiqua"/>
          <w:b/>
          <w:bCs/>
        </w:rPr>
        <w:t>Yu Z</w:t>
      </w:r>
      <w:r w:rsidRPr="0036427C">
        <w:rPr>
          <w:rFonts w:ascii="Book Antiqua" w:hAnsi="Book Antiqua"/>
        </w:rPr>
        <w:t xml:space="preserve">, Zhang Y, Cao Y, Xu M, You S, Chen Y, Zhu B, Kong M, Song F, Xin S, Duan Z, Han T. </w:t>
      </w:r>
      <w:proofErr w:type="gramStart"/>
      <w:r w:rsidRPr="0036427C">
        <w:rPr>
          <w:rFonts w:ascii="Book Antiqua" w:hAnsi="Book Antiqua"/>
        </w:rPr>
        <w:t>A dynamic prediction model for prognosis of acute-on-chronic liver failure based on the trend of clinical indicators.</w:t>
      </w:r>
      <w:proofErr w:type="gramEnd"/>
      <w:r w:rsidRPr="0036427C">
        <w:rPr>
          <w:rFonts w:ascii="Book Antiqua" w:hAnsi="Book Antiqua"/>
        </w:rPr>
        <w:t xml:space="preserve"> </w:t>
      </w:r>
      <w:r w:rsidRPr="0036427C">
        <w:rPr>
          <w:rFonts w:ascii="Book Antiqua" w:hAnsi="Book Antiqua"/>
          <w:i/>
          <w:iCs/>
        </w:rPr>
        <w:t>Sci Rep</w:t>
      </w:r>
      <w:r w:rsidRPr="0036427C">
        <w:rPr>
          <w:rFonts w:ascii="Book Antiqua" w:hAnsi="Book Antiqua"/>
        </w:rPr>
        <w:t xml:space="preserve"> 2021; </w:t>
      </w:r>
      <w:r w:rsidRPr="0036427C">
        <w:rPr>
          <w:rFonts w:ascii="Book Antiqua" w:hAnsi="Book Antiqua"/>
          <w:b/>
          <w:bCs/>
        </w:rPr>
        <w:t>11</w:t>
      </w:r>
      <w:r w:rsidRPr="0036427C">
        <w:rPr>
          <w:rFonts w:ascii="Book Antiqua" w:hAnsi="Book Antiqua"/>
        </w:rPr>
        <w:t>: 1810 [PMID: 33469110 DOI: 10.1038/s41598-021-81431-0]</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76 </w:t>
      </w:r>
      <w:r w:rsidRPr="0036427C">
        <w:rPr>
          <w:rFonts w:ascii="Book Antiqua" w:hAnsi="Book Antiqua"/>
          <w:b/>
          <w:bCs/>
        </w:rPr>
        <w:t>Zhang Q</w:t>
      </w:r>
      <w:r w:rsidRPr="0036427C">
        <w:rPr>
          <w:rFonts w:ascii="Book Antiqua" w:hAnsi="Book Antiqua"/>
        </w:rPr>
        <w:t xml:space="preserve">, Li Y, Han T, </w:t>
      </w:r>
      <w:proofErr w:type="spellStart"/>
      <w:r w:rsidRPr="0036427C">
        <w:rPr>
          <w:rFonts w:ascii="Book Antiqua" w:hAnsi="Book Antiqua"/>
        </w:rPr>
        <w:t>Nie</w:t>
      </w:r>
      <w:proofErr w:type="spellEnd"/>
      <w:r w:rsidRPr="0036427C">
        <w:rPr>
          <w:rFonts w:ascii="Book Antiqua" w:hAnsi="Book Antiqua"/>
        </w:rPr>
        <w:t xml:space="preserve"> C, </w:t>
      </w:r>
      <w:proofErr w:type="spellStart"/>
      <w:r w:rsidRPr="0036427C">
        <w:rPr>
          <w:rFonts w:ascii="Book Antiqua" w:hAnsi="Book Antiqua"/>
        </w:rPr>
        <w:t>Cai</w:t>
      </w:r>
      <w:proofErr w:type="spellEnd"/>
      <w:r w:rsidRPr="0036427C">
        <w:rPr>
          <w:rFonts w:ascii="Book Antiqua" w:hAnsi="Book Antiqua"/>
        </w:rPr>
        <w:t xml:space="preserve"> J, Liu H, Liu Y. Comparison of current diagnostic criteria for acute-on-chronic liver failure. </w:t>
      </w:r>
      <w:proofErr w:type="spellStart"/>
      <w:r w:rsidRPr="0036427C">
        <w:rPr>
          <w:rFonts w:ascii="Book Antiqua" w:hAnsi="Book Antiqua"/>
          <w:i/>
          <w:iCs/>
        </w:rPr>
        <w:t>PLoS</w:t>
      </w:r>
      <w:proofErr w:type="spellEnd"/>
      <w:r w:rsidRPr="0036427C">
        <w:rPr>
          <w:rFonts w:ascii="Book Antiqua" w:hAnsi="Book Antiqua"/>
          <w:i/>
          <w:iCs/>
        </w:rPr>
        <w:t xml:space="preserve"> One</w:t>
      </w:r>
      <w:r w:rsidRPr="0036427C">
        <w:rPr>
          <w:rFonts w:ascii="Book Antiqua" w:hAnsi="Book Antiqua"/>
        </w:rPr>
        <w:t xml:space="preserve"> 2015; </w:t>
      </w:r>
      <w:r w:rsidRPr="0036427C">
        <w:rPr>
          <w:rFonts w:ascii="Book Antiqua" w:hAnsi="Book Antiqua"/>
          <w:b/>
          <w:bCs/>
        </w:rPr>
        <w:t>10</w:t>
      </w:r>
      <w:r w:rsidRPr="0036427C">
        <w:rPr>
          <w:rFonts w:ascii="Book Antiqua" w:hAnsi="Book Antiqua"/>
        </w:rPr>
        <w:t>: e0122158 [PMID: 25785855 DOI: 10.1371/journal.pone.0122158]</w:t>
      </w:r>
    </w:p>
    <w:p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77 </w:t>
      </w:r>
      <w:r w:rsidRPr="0036427C">
        <w:rPr>
          <w:rFonts w:ascii="Book Antiqua" w:hAnsi="Book Antiqua"/>
          <w:b/>
          <w:bCs/>
        </w:rPr>
        <w:t>Li H</w:t>
      </w:r>
      <w:r w:rsidRPr="0036427C">
        <w:rPr>
          <w:rFonts w:ascii="Book Antiqua" w:hAnsi="Book Antiqua"/>
        </w:rPr>
        <w:t xml:space="preserve">, Zheng J, Chen L, Cai J, Zhang M, Wang G. </w:t>
      </w:r>
      <w:proofErr w:type="gramStart"/>
      <w:r w:rsidRPr="0036427C">
        <w:rPr>
          <w:rFonts w:ascii="Book Antiqua" w:hAnsi="Book Antiqua"/>
        </w:rPr>
        <w:t>The scoring systems in predicting short-term outcomes in patients with hepatitis B virus-related acute-on-chronic liver failure.</w:t>
      </w:r>
      <w:proofErr w:type="gramEnd"/>
      <w:r w:rsidRPr="0036427C">
        <w:rPr>
          <w:rFonts w:ascii="Book Antiqua" w:hAnsi="Book Antiqua"/>
        </w:rPr>
        <w:t xml:space="preserve"> </w:t>
      </w:r>
      <w:r w:rsidRPr="0036427C">
        <w:rPr>
          <w:rFonts w:ascii="Book Antiqua" w:hAnsi="Book Antiqua"/>
          <w:i/>
          <w:iCs/>
        </w:rPr>
        <w:t xml:space="preserve">Ann </w:t>
      </w:r>
      <w:proofErr w:type="spellStart"/>
      <w:r w:rsidRPr="0036427C">
        <w:rPr>
          <w:rFonts w:ascii="Book Antiqua" w:hAnsi="Book Antiqua"/>
          <w:i/>
          <w:iCs/>
        </w:rPr>
        <w:t>Palliat</w:t>
      </w:r>
      <w:proofErr w:type="spellEnd"/>
      <w:r w:rsidRPr="0036427C">
        <w:rPr>
          <w:rFonts w:ascii="Book Antiqua" w:hAnsi="Book Antiqua"/>
          <w:i/>
          <w:iCs/>
        </w:rPr>
        <w:t xml:space="preserve"> Med</w:t>
      </w:r>
      <w:r w:rsidRPr="0036427C">
        <w:rPr>
          <w:rFonts w:ascii="Book Antiqua" w:hAnsi="Book Antiqua"/>
        </w:rPr>
        <w:t xml:space="preserve"> 2020; </w:t>
      </w:r>
      <w:r w:rsidRPr="0036427C">
        <w:rPr>
          <w:rFonts w:ascii="Book Antiqua" w:hAnsi="Book Antiqua"/>
          <w:b/>
          <w:bCs/>
        </w:rPr>
        <w:t>9</w:t>
      </w:r>
      <w:r w:rsidRPr="0036427C">
        <w:rPr>
          <w:rFonts w:ascii="Book Antiqua" w:hAnsi="Book Antiqua"/>
        </w:rPr>
        <w:t>: 3048-3058 [PMID: 32819132 DOI: 10.21037/apm-20-608]</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78 </w:t>
      </w:r>
      <w:r w:rsidRPr="0036427C">
        <w:rPr>
          <w:rFonts w:ascii="Book Antiqua" w:hAnsi="Book Antiqua"/>
          <w:b/>
          <w:bCs/>
        </w:rPr>
        <w:t>Costa E Silva PP</w:t>
      </w:r>
      <w:r w:rsidRPr="0036427C">
        <w:rPr>
          <w:rFonts w:ascii="Book Antiqua" w:hAnsi="Book Antiqua"/>
        </w:rPr>
        <w:t xml:space="preserve">, Codes L, Rios FF, </w:t>
      </w:r>
      <w:proofErr w:type="spellStart"/>
      <w:r w:rsidRPr="0036427C">
        <w:rPr>
          <w:rFonts w:ascii="Book Antiqua" w:hAnsi="Book Antiqua"/>
        </w:rPr>
        <w:t>Esteve</w:t>
      </w:r>
      <w:proofErr w:type="spellEnd"/>
      <w:r w:rsidRPr="0036427C">
        <w:rPr>
          <w:rFonts w:ascii="Book Antiqua" w:hAnsi="Book Antiqua"/>
        </w:rPr>
        <w:t xml:space="preserve"> CP, </w:t>
      </w:r>
      <w:proofErr w:type="spellStart"/>
      <w:r w:rsidRPr="0036427C">
        <w:rPr>
          <w:rFonts w:ascii="Book Antiqua" w:hAnsi="Book Antiqua"/>
        </w:rPr>
        <w:t>Valverde</w:t>
      </w:r>
      <w:proofErr w:type="spellEnd"/>
      <w:r w:rsidRPr="0036427C">
        <w:rPr>
          <w:rFonts w:ascii="Book Antiqua" w:hAnsi="Book Antiqua"/>
        </w:rPr>
        <w:t xml:space="preserve"> </w:t>
      </w:r>
      <w:proofErr w:type="spellStart"/>
      <w:r w:rsidRPr="0036427C">
        <w:rPr>
          <w:rFonts w:ascii="Book Antiqua" w:hAnsi="Book Antiqua"/>
        </w:rPr>
        <w:t>Filho</w:t>
      </w:r>
      <w:proofErr w:type="spellEnd"/>
      <w:r w:rsidRPr="0036427C">
        <w:rPr>
          <w:rFonts w:ascii="Book Antiqua" w:hAnsi="Book Antiqua"/>
        </w:rPr>
        <w:t xml:space="preserve"> MT, Lima DOC, de Almeida </w:t>
      </w:r>
      <w:proofErr w:type="spellStart"/>
      <w:r w:rsidRPr="0036427C">
        <w:rPr>
          <w:rFonts w:ascii="Book Antiqua" w:hAnsi="Book Antiqua"/>
        </w:rPr>
        <w:t>Filho</w:t>
      </w:r>
      <w:proofErr w:type="spellEnd"/>
      <w:r w:rsidRPr="0036427C">
        <w:rPr>
          <w:rFonts w:ascii="Book Antiqua" w:hAnsi="Book Antiqua"/>
        </w:rPr>
        <w:t xml:space="preserve"> GF, </w:t>
      </w:r>
      <w:proofErr w:type="spellStart"/>
      <w:r w:rsidRPr="0036427C">
        <w:rPr>
          <w:rFonts w:ascii="Book Antiqua" w:hAnsi="Book Antiqua"/>
        </w:rPr>
        <w:t>Morais</w:t>
      </w:r>
      <w:proofErr w:type="spellEnd"/>
      <w:r w:rsidRPr="0036427C">
        <w:rPr>
          <w:rFonts w:ascii="Book Antiqua" w:hAnsi="Book Antiqua"/>
        </w:rPr>
        <w:t xml:space="preserve"> MCA, Lima BC, Chagas PBO, Boa-</w:t>
      </w:r>
      <w:proofErr w:type="spellStart"/>
      <w:r w:rsidRPr="0036427C">
        <w:rPr>
          <w:rFonts w:ascii="Book Antiqua" w:hAnsi="Book Antiqua"/>
        </w:rPr>
        <w:t>Sorte</w:t>
      </w:r>
      <w:proofErr w:type="spellEnd"/>
      <w:r w:rsidRPr="0036427C">
        <w:rPr>
          <w:rFonts w:ascii="Book Antiqua" w:hAnsi="Book Antiqua"/>
        </w:rPr>
        <w:t xml:space="preserve"> N, </w:t>
      </w:r>
      <w:proofErr w:type="spellStart"/>
      <w:r w:rsidRPr="0036427C">
        <w:rPr>
          <w:rFonts w:ascii="Book Antiqua" w:hAnsi="Book Antiqua"/>
        </w:rPr>
        <w:t>Bittencourt</w:t>
      </w:r>
      <w:proofErr w:type="spellEnd"/>
      <w:r w:rsidRPr="0036427C">
        <w:rPr>
          <w:rFonts w:ascii="Book Antiqua" w:hAnsi="Book Antiqua"/>
        </w:rPr>
        <w:t xml:space="preserve"> PL. Comparison of General and Liver-Specific Prognostic Scores in Their Ability to Predict Mortality in Cirrhotic Patients Admitted to the Intensive Care Unit. </w:t>
      </w:r>
      <w:r w:rsidRPr="0036427C">
        <w:rPr>
          <w:rFonts w:ascii="Book Antiqua" w:hAnsi="Book Antiqua"/>
          <w:i/>
          <w:iCs/>
        </w:rPr>
        <w:t>Can J Gastroenterol Hepatol</w:t>
      </w:r>
      <w:r w:rsidRPr="0036427C">
        <w:rPr>
          <w:rFonts w:ascii="Book Antiqua" w:hAnsi="Book Antiqua"/>
        </w:rPr>
        <w:t xml:space="preserve"> 2021; </w:t>
      </w:r>
      <w:r w:rsidRPr="0036427C">
        <w:rPr>
          <w:rFonts w:ascii="Book Antiqua" w:hAnsi="Book Antiqua"/>
          <w:b/>
          <w:bCs/>
        </w:rPr>
        <w:t>2021</w:t>
      </w:r>
      <w:r w:rsidRPr="0036427C">
        <w:rPr>
          <w:rFonts w:ascii="Book Antiqua" w:hAnsi="Book Antiqua"/>
        </w:rPr>
        <w:t>: 9953106 [PMID: 34608435 DOI: 10.1155/2021/9953106]</w:t>
      </w:r>
    </w:p>
    <w:p w:rsidR="00A43A38" w:rsidRPr="0036427C" w:rsidRDefault="00A43A38" w:rsidP="0036427C">
      <w:pPr>
        <w:spacing w:line="360" w:lineRule="auto"/>
        <w:jc w:val="both"/>
        <w:rPr>
          <w:rFonts w:ascii="Book Antiqua" w:hAnsi="Book Antiqua"/>
        </w:rPr>
      </w:pPr>
      <w:proofErr w:type="gramStart"/>
      <w:r w:rsidRPr="0036427C">
        <w:rPr>
          <w:rFonts w:ascii="Book Antiqua" w:hAnsi="Book Antiqua"/>
        </w:rPr>
        <w:t xml:space="preserve">79 </w:t>
      </w:r>
      <w:r w:rsidRPr="0036427C">
        <w:rPr>
          <w:rFonts w:ascii="Book Antiqua" w:hAnsi="Book Antiqua"/>
          <w:b/>
          <w:bCs/>
        </w:rPr>
        <w:t>Sheng XY</w:t>
      </w:r>
      <w:r w:rsidRPr="0036427C">
        <w:rPr>
          <w:rFonts w:ascii="Book Antiqua" w:hAnsi="Book Antiqua"/>
        </w:rPr>
        <w:t>, Lin FY, Wu J, Cao HC.</w:t>
      </w:r>
      <w:proofErr w:type="gramEnd"/>
      <w:r w:rsidRPr="0036427C">
        <w:rPr>
          <w:rFonts w:ascii="Book Antiqua" w:hAnsi="Book Antiqua"/>
        </w:rPr>
        <w:t xml:space="preserve"> Development and validation of a prognostic model for patients with hepatorenal syndrome: A retrospective cohort study. </w:t>
      </w:r>
      <w:r w:rsidRPr="0036427C">
        <w:rPr>
          <w:rFonts w:ascii="Book Antiqua" w:hAnsi="Book Antiqua"/>
          <w:i/>
          <w:iCs/>
        </w:rPr>
        <w:t>World J Gastroenterol</w:t>
      </w:r>
      <w:r w:rsidRPr="0036427C">
        <w:rPr>
          <w:rFonts w:ascii="Book Antiqua" w:hAnsi="Book Antiqua"/>
        </w:rPr>
        <w:t xml:space="preserve"> 2021; </w:t>
      </w:r>
      <w:r w:rsidRPr="0036427C">
        <w:rPr>
          <w:rFonts w:ascii="Book Antiqua" w:hAnsi="Book Antiqua"/>
          <w:b/>
          <w:bCs/>
        </w:rPr>
        <w:t>27</w:t>
      </w:r>
      <w:r w:rsidRPr="0036427C">
        <w:rPr>
          <w:rFonts w:ascii="Book Antiqua" w:hAnsi="Book Antiqua"/>
        </w:rPr>
        <w:t>: 2615-2629 [PMID: 34092979 DOI: 10.3748/wjg.v27.i20.2615]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80 </w:t>
      </w:r>
      <w:r w:rsidRPr="0036427C">
        <w:rPr>
          <w:rFonts w:ascii="Book Antiqua" w:hAnsi="Book Antiqua"/>
          <w:b/>
          <w:bCs/>
        </w:rPr>
        <w:t>Hong YS</w:t>
      </w:r>
      <w:r w:rsidRPr="0036427C">
        <w:rPr>
          <w:rFonts w:ascii="Book Antiqua" w:hAnsi="Book Antiqua"/>
        </w:rPr>
        <w:t xml:space="preserve">, Sinn DH, </w:t>
      </w:r>
      <w:proofErr w:type="spellStart"/>
      <w:r w:rsidRPr="0036427C">
        <w:rPr>
          <w:rFonts w:ascii="Book Antiqua" w:hAnsi="Book Antiqua"/>
        </w:rPr>
        <w:t>Gwak</w:t>
      </w:r>
      <w:proofErr w:type="spellEnd"/>
      <w:r w:rsidRPr="0036427C">
        <w:rPr>
          <w:rFonts w:ascii="Book Antiqua" w:hAnsi="Book Antiqua"/>
        </w:rPr>
        <w:t xml:space="preserve"> GY, Cho J, Kang D, Paik YH, Choi MS, Lee JH, Koh KC, Paik SW. Characteristics and outcomes of chronic liver disease patients with acute deteriorated liver function by severity of underlying liver disease. </w:t>
      </w:r>
      <w:r w:rsidRPr="0036427C">
        <w:rPr>
          <w:rFonts w:ascii="Book Antiqua" w:hAnsi="Book Antiqua"/>
          <w:i/>
          <w:iCs/>
        </w:rPr>
        <w:t>World J Gastroenterol</w:t>
      </w:r>
      <w:r w:rsidRPr="0036427C">
        <w:rPr>
          <w:rFonts w:ascii="Book Antiqua" w:hAnsi="Book Antiqua"/>
        </w:rPr>
        <w:t xml:space="preserve"> 2016; </w:t>
      </w:r>
      <w:r w:rsidRPr="0036427C">
        <w:rPr>
          <w:rFonts w:ascii="Book Antiqua" w:hAnsi="Book Antiqua"/>
          <w:b/>
          <w:bCs/>
        </w:rPr>
        <w:t>22</w:t>
      </w:r>
      <w:r w:rsidRPr="0036427C">
        <w:rPr>
          <w:rFonts w:ascii="Book Antiqua" w:hAnsi="Book Antiqua"/>
        </w:rPr>
        <w:t>: 3785-3792 [PMID: 27076763 DOI: 10.3748/wjg.v22.i14.3785]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81 </w:t>
      </w:r>
      <w:r w:rsidRPr="0036427C">
        <w:rPr>
          <w:rFonts w:ascii="Book Antiqua" w:hAnsi="Book Antiqua"/>
          <w:b/>
          <w:bCs/>
        </w:rPr>
        <w:t>Marciano S</w:t>
      </w:r>
      <w:r w:rsidRPr="0036427C">
        <w:rPr>
          <w:rFonts w:ascii="Book Antiqua" w:hAnsi="Book Antiqua"/>
        </w:rPr>
        <w:t xml:space="preserve">, Mauro E, </w:t>
      </w:r>
      <w:proofErr w:type="spellStart"/>
      <w:r w:rsidRPr="0036427C">
        <w:rPr>
          <w:rFonts w:ascii="Book Antiqua" w:hAnsi="Book Antiqua"/>
        </w:rPr>
        <w:t>Dirchwolf</w:t>
      </w:r>
      <w:proofErr w:type="spellEnd"/>
      <w:r w:rsidRPr="0036427C">
        <w:rPr>
          <w:rFonts w:ascii="Book Antiqua" w:hAnsi="Book Antiqua"/>
        </w:rPr>
        <w:t xml:space="preserve"> M, </w:t>
      </w:r>
      <w:proofErr w:type="spellStart"/>
      <w:r w:rsidRPr="0036427C">
        <w:rPr>
          <w:rFonts w:ascii="Book Antiqua" w:hAnsi="Book Antiqua"/>
        </w:rPr>
        <w:t>Debernardi</w:t>
      </w:r>
      <w:proofErr w:type="spellEnd"/>
      <w:r w:rsidRPr="0036427C">
        <w:rPr>
          <w:rFonts w:ascii="Book Antiqua" w:hAnsi="Book Antiqua"/>
        </w:rPr>
        <w:t xml:space="preserve"> ME, </w:t>
      </w:r>
      <w:proofErr w:type="spellStart"/>
      <w:r w:rsidRPr="0036427C">
        <w:rPr>
          <w:rFonts w:ascii="Book Antiqua" w:hAnsi="Book Antiqua"/>
        </w:rPr>
        <w:t>Giunta</w:t>
      </w:r>
      <w:proofErr w:type="spellEnd"/>
      <w:r w:rsidRPr="0036427C">
        <w:rPr>
          <w:rFonts w:ascii="Book Antiqua" w:hAnsi="Book Antiqua"/>
        </w:rPr>
        <w:t xml:space="preserve"> D, </w:t>
      </w:r>
      <w:proofErr w:type="spellStart"/>
      <w:r w:rsidRPr="0036427C">
        <w:rPr>
          <w:rFonts w:ascii="Book Antiqua" w:hAnsi="Book Antiqua"/>
        </w:rPr>
        <w:t>Pagotto</w:t>
      </w:r>
      <w:proofErr w:type="spellEnd"/>
      <w:r w:rsidRPr="0036427C">
        <w:rPr>
          <w:rFonts w:ascii="Book Antiqua" w:hAnsi="Book Antiqua"/>
        </w:rPr>
        <w:t xml:space="preserve"> V, Rojas L, </w:t>
      </w:r>
      <w:proofErr w:type="spellStart"/>
      <w:r w:rsidRPr="0036427C">
        <w:rPr>
          <w:rFonts w:ascii="Book Antiqua" w:hAnsi="Book Antiqua"/>
        </w:rPr>
        <w:t>Gadano</w:t>
      </w:r>
      <w:proofErr w:type="spellEnd"/>
      <w:r w:rsidRPr="0036427C">
        <w:rPr>
          <w:rFonts w:ascii="Book Antiqua" w:hAnsi="Book Antiqua"/>
        </w:rPr>
        <w:t xml:space="preserve"> A. </w:t>
      </w:r>
      <w:proofErr w:type="gramStart"/>
      <w:r w:rsidRPr="0036427C">
        <w:rPr>
          <w:rFonts w:ascii="Book Antiqua" w:hAnsi="Book Antiqua"/>
        </w:rPr>
        <w:t>A Dynamic Definition of Acute Kidney Injury Does not Improve Prognosis Assessment in Acutely Decompensated Patients with Cirrhosis.</w:t>
      </w:r>
      <w:proofErr w:type="gramEnd"/>
      <w:r w:rsidRPr="0036427C">
        <w:rPr>
          <w:rFonts w:ascii="Book Antiqua" w:hAnsi="Book Antiqua"/>
        </w:rPr>
        <w:t xml:space="preserve"> </w:t>
      </w:r>
      <w:r w:rsidRPr="0036427C">
        <w:rPr>
          <w:rFonts w:ascii="Book Antiqua" w:hAnsi="Book Antiqua"/>
          <w:i/>
          <w:iCs/>
        </w:rPr>
        <w:t>J Clin Exp Hepatol</w:t>
      </w:r>
      <w:r w:rsidRPr="0036427C">
        <w:rPr>
          <w:rFonts w:ascii="Book Antiqua" w:hAnsi="Book Antiqua"/>
        </w:rPr>
        <w:t xml:space="preserve"> 2017; </w:t>
      </w:r>
      <w:r w:rsidRPr="0036427C">
        <w:rPr>
          <w:rFonts w:ascii="Book Antiqua" w:hAnsi="Book Antiqua"/>
          <w:b/>
          <w:bCs/>
        </w:rPr>
        <w:t>7</w:t>
      </w:r>
      <w:r w:rsidRPr="0036427C">
        <w:rPr>
          <w:rFonts w:ascii="Book Antiqua" w:hAnsi="Book Antiqua"/>
        </w:rPr>
        <w:t>: 135-143 [PMID: 28663678 DOI: 10.1016/j.jceh.2017.03.004]</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82 </w:t>
      </w:r>
      <w:r w:rsidRPr="0036427C">
        <w:rPr>
          <w:rFonts w:ascii="Book Antiqua" w:hAnsi="Book Antiqua"/>
          <w:b/>
          <w:bCs/>
        </w:rPr>
        <w:t>Xu L</w:t>
      </w:r>
      <w:r w:rsidRPr="0036427C">
        <w:rPr>
          <w:rFonts w:ascii="Book Antiqua" w:hAnsi="Book Antiqua"/>
        </w:rPr>
        <w:t xml:space="preserve">, Ying S, Hu J, Wang Y, Yang M, Ge T, Huang C, Xu Q, Zhu H, Chen Z, Ma W. Pneumonia in patients with cirrhosis: risk factors associated with mortality and predictive value of prognostic models. </w:t>
      </w:r>
      <w:r w:rsidRPr="0036427C">
        <w:rPr>
          <w:rFonts w:ascii="Book Antiqua" w:hAnsi="Book Antiqua"/>
          <w:i/>
          <w:iCs/>
        </w:rPr>
        <w:t>Respir Res</w:t>
      </w:r>
      <w:r w:rsidRPr="0036427C">
        <w:rPr>
          <w:rFonts w:ascii="Book Antiqua" w:hAnsi="Book Antiqua"/>
        </w:rPr>
        <w:t xml:space="preserve"> 2018; </w:t>
      </w:r>
      <w:r w:rsidRPr="0036427C">
        <w:rPr>
          <w:rFonts w:ascii="Book Antiqua" w:hAnsi="Book Antiqua"/>
          <w:b/>
          <w:bCs/>
        </w:rPr>
        <w:t>19</w:t>
      </w:r>
      <w:r w:rsidRPr="0036427C">
        <w:rPr>
          <w:rFonts w:ascii="Book Antiqua" w:hAnsi="Book Antiqua"/>
        </w:rPr>
        <w:t>: 242 [PMID: 30514312 DOI: 10.1186/s12931-018-0934-5]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83 </w:t>
      </w:r>
      <w:r w:rsidRPr="0036427C">
        <w:rPr>
          <w:rFonts w:ascii="Book Antiqua" w:hAnsi="Book Antiqua"/>
          <w:b/>
          <w:bCs/>
        </w:rPr>
        <w:t>Silva</w:t>
      </w:r>
      <w:r w:rsidR="00A1734A" w:rsidRPr="0036427C">
        <w:rPr>
          <w:rFonts w:ascii="Book Antiqua" w:hAnsi="Book Antiqua"/>
          <w:b/>
        </w:rPr>
        <w:t xml:space="preserve"> P</w:t>
      </w:r>
      <w:r w:rsidR="00A1734A" w:rsidRPr="0036427C">
        <w:rPr>
          <w:rFonts w:ascii="Book Antiqua" w:hAnsi="Book Antiqua"/>
        </w:rPr>
        <w:t xml:space="preserve">, Rios F, Codes L, </w:t>
      </w:r>
      <w:proofErr w:type="spellStart"/>
      <w:r w:rsidR="00A1734A" w:rsidRPr="0036427C">
        <w:rPr>
          <w:rFonts w:ascii="Book Antiqua" w:hAnsi="Book Antiqua"/>
        </w:rPr>
        <w:t>Esteve</w:t>
      </w:r>
      <w:proofErr w:type="spellEnd"/>
      <w:r w:rsidR="00A1734A" w:rsidRPr="0036427C">
        <w:rPr>
          <w:rFonts w:ascii="Book Antiqua" w:hAnsi="Book Antiqua"/>
        </w:rPr>
        <w:t xml:space="preserve"> C, </w:t>
      </w:r>
      <w:proofErr w:type="spellStart"/>
      <w:r w:rsidR="00A1734A" w:rsidRPr="0036427C">
        <w:rPr>
          <w:rFonts w:ascii="Book Antiqua" w:hAnsi="Book Antiqua"/>
        </w:rPr>
        <w:t>Filho</w:t>
      </w:r>
      <w:proofErr w:type="spellEnd"/>
      <w:r w:rsidR="00A1734A" w:rsidRPr="0036427C">
        <w:rPr>
          <w:rFonts w:ascii="Book Antiqua" w:hAnsi="Book Antiqua"/>
        </w:rPr>
        <w:t xml:space="preserve"> M, Lima D, Filho G, Lima B, Chagas P, </w:t>
      </w:r>
      <w:proofErr w:type="spellStart"/>
      <w:r w:rsidR="00A1734A" w:rsidRPr="0036427C">
        <w:rPr>
          <w:rFonts w:ascii="Book Antiqua" w:hAnsi="Book Antiqua"/>
        </w:rPr>
        <w:t>Morais</w:t>
      </w:r>
      <w:proofErr w:type="spellEnd"/>
      <w:r w:rsidR="00A1734A" w:rsidRPr="0036427C">
        <w:rPr>
          <w:rFonts w:ascii="Book Antiqua" w:hAnsi="Book Antiqua"/>
        </w:rPr>
        <w:t xml:space="preserve"> M, </w:t>
      </w:r>
      <w:proofErr w:type="spellStart"/>
      <w:r w:rsidR="00A1734A" w:rsidRPr="0036427C">
        <w:rPr>
          <w:rFonts w:ascii="Book Antiqua" w:hAnsi="Book Antiqua"/>
        </w:rPr>
        <w:t>Bittencourt</w:t>
      </w:r>
      <w:proofErr w:type="spellEnd"/>
      <w:r w:rsidRPr="0036427C">
        <w:rPr>
          <w:rFonts w:ascii="Book Antiqua" w:hAnsi="Book Antiqua"/>
        </w:rPr>
        <w:t xml:space="preserve"> P. A</w:t>
      </w:r>
      <w:r w:rsidR="007F0F1A" w:rsidRPr="0036427C">
        <w:rPr>
          <w:rFonts w:ascii="Book Antiqua" w:hAnsi="Book Antiqua"/>
        </w:rPr>
        <w:t>ccuracy of prognostic scores in prediction of mortality in cirrhotic patients admitted to the intensive care unit</w:t>
      </w:r>
      <w:r w:rsidRPr="0036427C">
        <w:rPr>
          <w:rFonts w:ascii="Book Antiqua" w:hAnsi="Book Antiqua"/>
        </w:rPr>
        <w:t>.</w:t>
      </w:r>
      <w:r w:rsidR="00CB3A58" w:rsidRPr="0036427C">
        <w:rPr>
          <w:rFonts w:ascii="Book Antiqua" w:hAnsi="Book Antiqua"/>
        </w:rPr>
        <w:t xml:space="preserve"> 2021</w:t>
      </w:r>
      <w:r w:rsidRPr="0036427C">
        <w:rPr>
          <w:rFonts w:ascii="Book Antiqua" w:hAnsi="Book Antiqua"/>
        </w:rPr>
        <w:t xml:space="preserve"> </w:t>
      </w:r>
      <w:r w:rsidR="00CB3A58" w:rsidRPr="0036427C">
        <w:rPr>
          <w:rFonts w:ascii="Book Antiqua" w:hAnsi="Book Antiqua"/>
        </w:rPr>
        <w:t>[</w:t>
      </w:r>
      <w:r w:rsidRPr="0036427C">
        <w:rPr>
          <w:rFonts w:ascii="Book Antiqua" w:hAnsi="Book Antiqua"/>
        </w:rPr>
        <w:t>DOI: 10.1016/j.aohep.2021.100400</w:t>
      </w:r>
      <w:r w:rsidR="00CB3A58" w:rsidRPr="0036427C">
        <w:rPr>
          <w:rFonts w:ascii="Book Antiqua" w:hAnsi="Book Antiqua"/>
        </w:rPr>
        <w:t>]</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84 </w:t>
      </w:r>
      <w:proofErr w:type="spellStart"/>
      <w:r w:rsidRPr="0036427C">
        <w:rPr>
          <w:rFonts w:ascii="Book Antiqua" w:hAnsi="Book Antiqua"/>
          <w:b/>
          <w:bCs/>
        </w:rPr>
        <w:t>Ramzan</w:t>
      </w:r>
      <w:proofErr w:type="spellEnd"/>
      <w:r w:rsidRPr="0036427C">
        <w:rPr>
          <w:rFonts w:ascii="Book Antiqua" w:hAnsi="Book Antiqua"/>
          <w:b/>
          <w:bCs/>
        </w:rPr>
        <w:t xml:space="preserve"> M</w:t>
      </w:r>
      <w:r w:rsidRPr="0036427C">
        <w:rPr>
          <w:rFonts w:ascii="Book Antiqua" w:hAnsi="Book Antiqua"/>
        </w:rPr>
        <w:t xml:space="preserve">, Iqbal A, </w:t>
      </w:r>
      <w:proofErr w:type="spellStart"/>
      <w:r w:rsidRPr="0036427C">
        <w:rPr>
          <w:rFonts w:ascii="Book Antiqua" w:hAnsi="Book Antiqua"/>
        </w:rPr>
        <w:t>Murtaza</w:t>
      </w:r>
      <w:proofErr w:type="spellEnd"/>
      <w:r w:rsidRPr="0036427C">
        <w:rPr>
          <w:rFonts w:ascii="Book Antiqua" w:hAnsi="Book Antiqua"/>
        </w:rPr>
        <w:t xml:space="preserve"> HG, </w:t>
      </w:r>
      <w:proofErr w:type="spellStart"/>
      <w:r w:rsidRPr="0036427C">
        <w:rPr>
          <w:rFonts w:ascii="Book Antiqua" w:hAnsi="Book Antiqua"/>
        </w:rPr>
        <w:t>Javed</w:t>
      </w:r>
      <w:proofErr w:type="spellEnd"/>
      <w:r w:rsidRPr="0036427C">
        <w:rPr>
          <w:rFonts w:ascii="Book Antiqua" w:hAnsi="Book Antiqua"/>
        </w:rPr>
        <w:t xml:space="preserve"> N, Rasheed G, </w:t>
      </w:r>
      <w:proofErr w:type="spellStart"/>
      <w:r w:rsidRPr="0036427C">
        <w:rPr>
          <w:rFonts w:ascii="Book Antiqua" w:hAnsi="Book Antiqua"/>
        </w:rPr>
        <w:t>Bano</w:t>
      </w:r>
      <w:proofErr w:type="spellEnd"/>
      <w:r w:rsidRPr="0036427C">
        <w:rPr>
          <w:rFonts w:ascii="Book Antiqua" w:hAnsi="Book Antiqua"/>
        </w:rPr>
        <w:t xml:space="preserve"> K. Comparison of CLIF-C ACLF Score and MELD Score in Predicting ICU Mortality in Patients with </w:t>
      </w:r>
      <w:r w:rsidRPr="0036427C">
        <w:rPr>
          <w:rFonts w:ascii="Book Antiqua" w:hAnsi="Book Antiqua"/>
        </w:rPr>
        <w:lastRenderedPageBreak/>
        <w:t xml:space="preserve">Acute-On-Chronic Liver Failure. </w:t>
      </w:r>
      <w:proofErr w:type="spellStart"/>
      <w:r w:rsidRPr="0036427C">
        <w:rPr>
          <w:rFonts w:ascii="Book Antiqua" w:hAnsi="Book Antiqua"/>
          <w:i/>
          <w:iCs/>
        </w:rPr>
        <w:t>Cureus</w:t>
      </w:r>
      <w:proofErr w:type="spellEnd"/>
      <w:r w:rsidRPr="0036427C">
        <w:rPr>
          <w:rFonts w:ascii="Book Antiqua" w:hAnsi="Book Antiqua"/>
        </w:rPr>
        <w:t xml:space="preserve"> 2020; </w:t>
      </w:r>
      <w:r w:rsidRPr="0036427C">
        <w:rPr>
          <w:rFonts w:ascii="Book Antiqua" w:hAnsi="Book Antiqua"/>
          <w:b/>
          <w:bCs/>
        </w:rPr>
        <w:t>12</w:t>
      </w:r>
      <w:r w:rsidRPr="0036427C">
        <w:rPr>
          <w:rFonts w:ascii="Book Antiqua" w:hAnsi="Book Antiqua"/>
        </w:rPr>
        <w:t>: e7087 [PMID: 32226688 DOI: 10.7759/cureus.7087]</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85 </w:t>
      </w:r>
      <w:r w:rsidRPr="0036427C">
        <w:rPr>
          <w:rFonts w:ascii="Book Antiqua" w:hAnsi="Book Antiqua"/>
          <w:b/>
          <w:bCs/>
        </w:rPr>
        <w:t>Verma N</w:t>
      </w:r>
      <w:r w:rsidRPr="0036427C">
        <w:rPr>
          <w:rFonts w:ascii="Book Antiqua" w:hAnsi="Book Antiqua"/>
        </w:rPr>
        <w:t xml:space="preserve">, Dhiman RK, Singh V, </w:t>
      </w:r>
      <w:proofErr w:type="spellStart"/>
      <w:r w:rsidRPr="0036427C">
        <w:rPr>
          <w:rFonts w:ascii="Book Antiqua" w:hAnsi="Book Antiqua"/>
        </w:rPr>
        <w:t>Duseja</w:t>
      </w:r>
      <w:proofErr w:type="spellEnd"/>
      <w:r w:rsidRPr="0036427C">
        <w:rPr>
          <w:rFonts w:ascii="Book Antiqua" w:hAnsi="Book Antiqua"/>
        </w:rPr>
        <w:t xml:space="preserve"> A, </w:t>
      </w:r>
      <w:proofErr w:type="spellStart"/>
      <w:r w:rsidRPr="0036427C">
        <w:rPr>
          <w:rFonts w:ascii="Book Antiqua" w:hAnsi="Book Antiqua"/>
        </w:rPr>
        <w:t>Taneja</w:t>
      </w:r>
      <w:proofErr w:type="spellEnd"/>
      <w:r w:rsidRPr="0036427C">
        <w:rPr>
          <w:rFonts w:ascii="Book Antiqua" w:hAnsi="Book Antiqua"/>
        </w:rPr>
        <w:t xml:space="preserve"> S, Choudhury A, Sharma MK, </w:t>
      </w:r>
      <w:proofErr w:type="spellStart"/>
      <w:r w:rsidRPr="0036427C">
        <w:rPr>
          <w:rFonts w:ascii="Book Antiqua" w:hAnsi="Book Antiqua"/>
        </w:rPr>
        <w:t>Eapen</w:t>
      </w:r>
      <w:proofErr w:type="spellEnd"/>
      <w:r w:rsidRPr="0036427C">
        <w:rPr>
          <w:rFonts w:ascii="Book Antiqua" w:hAnsi="Book Antiqua"/>
        </w:rPr>
        <w:t xml:space="preserve"> CE, </w:t>
      </w:r>
      <w:proofErr w:type="spellStart"/>
      <w:r w:rsidRPr="0036427C">
        <w:rPr>
          <w:rFonts w:ascii="Book Antiqua" w:hAnsi="Book Antiqua"/>
        </w:rPr>
        <w:t>Devarbhavi</w:t>
      </w:r>
      <w:proofErr w:type="spellEnd"/>
      <w:r w:rsidRPr="0036427C">
        <w:rPr>
          <w:rFonts w:ascii="Book Antiqua" w:hAnsi="Book Antiqua"/>
        </w:rPr>
        <w:t xml:space="preserve"> H, Al </w:t>
      </w:r>
      <w:proofErr w:type="spellStart"/>
      <w:r w:rsidRPr="0036427C">
        <w:rPr>
          <w:rFonts w:ascii="Book Antiqua" w:hAnsi="Book Antiqua"/>
        </w:rPr>
        <w:t>Mahtab</w:t>
      </w:r>
      <w:proofErr w:type="spellEnd"/>
      <w:r w:rsidRPr="0036427C">
        <w:rPr>
          <w:rFonts w:ascii="Book Antiqua" w:hAnsi="Book Antiqua"/>
        </w:rPr>
        <w:t xml:space="preserve"> M, Shukla A, Hamid SS, Jafri W, Butt AS, Ning Q, Chen T, Tan SS, </w:t>
      </w:r>
      <w:proofErr w:type="spellStart"/>
      <w:r w:rsidRPr="0036427C">
        <w:rPr>
          <w:rFonts w:ascii="Book Antiqua" w:hAnsi="Book Antiqua"/>
        </w:rPr>
        <w:t>Lesmana</w:t>
      </w:r>
      <w:proofErr w:type="spellEnd"/>
      <w:r w:rsidRPr="0036427C">
        <w:rPr>
          <w:rFonts w:ascii="Book Antiqua" w:hAnsi="Book Antiqua"/>
        </w:rPr>
        <w:t xml:space="preserve"> LA, </w:t>
      </w:r>
      <w:proofErr w:type="spellStart"/>
      <w:r w:rsidRPr="0036427C">
        <w:rPr>
          <w:rFonts w:ascii="Book Antiqua" w:hAnsi="Book Antiqua"/>
        </w:rPr>
        <w:t>Lesmana</w:t>
      </w:r>
      <w:proofErr w:type="spellEnd"/>
      <w:r w:rsidRPr="0036427C">
        <w:rPr>
          <w:rFonts w:ascii="Book Antiqua" w:hAnsi="Book Antiqua"/>
        </w:rPr>
        <w:t xml:space="preserve"> CRA, </w:t>
      </w:r>
      <w:proofErr w:type="spellStart"/>
      <w:r w:rsidRPr="0036427C">
        <w:rPr>
          <w:rFonts w:ascii="Book Antiqua" w:hAnsi="Book Antiqua"/>
        </w:rPr>
        <w:t>Sahu</w:t>
      </w:r>
      <w:proofErr w:type="spellEnd"/>
      <w:r w:rsidRPr="0036427C">
        <w:rPr>
          <w:rFonts w:ascii="Book Antiqua" w:hAnsi="Book Antiqua"/>
        </w:rPr>
        <w:t xml:space="preserve"> MK, Hu J, Lee GH, </w:t>
      </w:r>
      <w:proofErr w:type="spellStart"/>
      <w:r w:rsidRPr="0036427C">
        <w:rPr>
          <w:rFonts w:ascii="Book Antiqua" w:hAnsi="Book Antiqua"/>
        </w:rPr>
        <w:t>Sood</w:t>
      </w:r>
      <w:proofErr w:type="spellEnd"/>
      <w:r w:rsidRPr="0036427C">
        <w:rPr>
          <w:rFonts w:ascii="Book Antiqua" w:hAnsi="Book Antiqua"/>
        </w:rPr>
        <w:t xml:space="preserve"> A, </w:t>
      </w:r>
      <w:proofErr w:type="spellStart"/>
      <w:r w:rsidRPr="0036427C">
        <w:rPr>
          <w:rFonts w:ascii="Book Antiqua" w:hAnsi="Book Antiqua"/>
        </w:rPr>
        <w:t>Midha</w:t>
      </w:r>
      <w:proofErr w:type="spellEnd"/>
      <w:r w:rsidRPr="0036427C">
        <w:rPr>
          <w:rFonts w:ascii="Book Antiqua" w:hAnsi="Book Antiqua"/>
        </w:rPr>
        <w:t xml:space="preserve"> V, Goyal O, </w:t>
      </w:r>
      <w:proofErr w:type="spellStart"/>
      <w:r w:rsidRPr="0036427C">
        <w:rPr>
          <w:rFonts w:ascii="Book Antiqua" w:hAnsi="Book Antiqua"/>
        </w:rPr>
        <w:t>Ghazinian</w:t>
      </w:r>
      <w:proofErr w:type="spellEnd"/>
      <w:r w:rsidRPr="0036427C">
        <w:rPr>
          <w:rFonts w:ascii="Book Antiqua" w:hAnsi="Book Antiqua"/>
        </w:rPr>
        <w:t xml:space="preserve"> H, Kim DJ, </w:t>
      </w:r>
      <w:proofErr w:type="spellStart"/>
      <w:r w:rsidRPr="0036427C">
        <w:rPr>
          <w:rFonts w:ascii="Book Antiqua" w:hAnsi="Book Antiqua"/>
        </w:rPr>
        <w:t>Treeprasertsuk</w:t>
      </w:r>
      <w:proofErr w:type="spellEnd"/>
      <w:r w:rsidRPr="0036427C">
        <w:rPr>
          <w:rFonts w:ascii="Book Antiqua" w:hAnsi="Book Antiqua"/>
        </w:rPr>
        <w:t xml:space="preserve"> S, Mohan Prasad VG, </w:t>
      </w:r>
      <w:proofErr w:type="spellStart"/>
      <w:r w:rsidRPr="0036427C">
        <w:rPr>
          <w:rFonts w:ascii="Book Antiqua" w:hAnsi="Book Antiqua"/>
        </w:rPr>
        <w:t>Dokmeci</w:t>
      </w:r>
      <w:proofErr w:type="spellEnd"/>
      <w:r w:rsidRPr="0036427C">
        <w:rPr>
          <w:rFonts w:ascii="Book Antiqua" w:hAnsi="Book Antiqua"/>
        </w:rPr>
        <w:t xml:space="preserve"> AK, </w:t>
      </w:r>
      <w:proofErr w:type="spellStart"/>
      <w:r w:rsidRPr="0036427C">
        <w:rPr>
          <w:rFonts w:ascii="Book Antiqua" w:hAnsi="Book Antiqua"/>
        </w:rPr>
        <w:t>Sollano</w:t>
      </w:r>
      <w:proofErr w:type="spellEnd"/>
      <w:r w:rsidRPr="0036427C">
        <w:rPr>
          <w:rFonts w:ascii="Book Antiqua" w:hAnsi="Book Antiqua"/>
        </w:rPr>
        <w:t xml:space="preserve"> JD, Shah S, </w:t>
      </w:r>
      <w:proofErr w:type="spellStart"/>
      <w:r w:rsidRPr="0036427C">
        <w:rPr>
          <w:rFonts w:ascii="Book Antiqua" w:hAnsi="Book Antiqua"/>
        </w:rPr>
        <w:t>Payawal</w:t>
      </w:r>
      <w:proofErr w:type="spellEnd"/>
      <w:r w:rsidRPr="0036427C">
        <w:rPr>
          <w:rFonts w:ascii="Book Antiqua" w:hAnsi="Book Antiqua"/>
        </w:rPr>
        <w:t xml:space="preserve"> DA, Rao PN, Kulkarni A, Lau GK, Duan Z, Chen Y, Yokosuka O, Abbas Z, Karim F, Chowdhury D, Prasad AS, Sarin SK; APASL ACLF Working Party. Comparative accuracy of prognostic models for short-term mortality in acute-on-chronic liver failure patients: CAP-ACLF. </w:t>
      </w:r>
      <w:r w:rsidRPr="0036427C">
        <w:rPr>
          <w:rFonts w:ascii="Book Antiqua" w:hAnsi="Book Antiqua"/>
          <w:i/>
          <w:iCs/>
        </w:rPr>
        <w:t>Hepatol Int</w:t>
      </w:r>
      <w:r w:rsidRPr="0036427C">
        <w:rPr>
          <w:rFonts w:ascii="Book Antiqua" w:hAnsi="Book Antiqua"/>
        </w:rPr>
        <w:t xml:space="preserve"> 2021; </w:t>
      </w:r>
      <w:r w:rsidRPr="0036427C">
        <w:rPr>
          <w:rFonts w:ascii="Book Antiqua" w:hAnsi="Book Antiqua"/>
          <w:b/>
          <w:bCs/>
        </w:rPr>
        <w:t>15</w:t>
      </w:r>
      <w:r w:rsidRPr="0036427C">
        <w:rPr>
          <w:rFonts w:ascii="Book Antiqua" w:hAnsi="Book Antiqua"/>
        </w:rPr>
        <w:t>: 753-765 [PMID: 34173167 DOI: 10.1007/s12072-021-10175-w]</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86 </w:t>
      </w:r>
      <w:r w:rsidRPr="0036427C">
        <w:rPr>
          <w:rFonts w:ascii="Book Antiqua" w:hAnsi="Book Antiqua"/>
          <w:b/>
          <w:bCs/>
        </w:rPr>
        <w:t>Dhiman RK</w:t>
      </w:r>
      <w:r w:rsidRPr="0036427C">
        <w:rPr>
          <w:rFonts w:ascii="Book Antiqua" w:hAnsi="Book Antiqua"/>
        </w:rPr>
        <w:t xml:space="preserve">, Agrawal S, Gupta T, </w:t>
      </w:r>
      <w:proofErr w:type="spellStart"/>
      <w:r w:rsidRPr="0036427C">
        <w:rPr>
          <w:rFonts w:ascii="Book Antiqua" w:hAnsi="Book Antiqua"/>
        </w:rPr>
        <w:t>Duseja</w:t>
      </w:r>
      <w:proofErr w:type="spellEnd"/>
      <w:r w:rsidRPr="0036427C">
        <w:rPr>
          <w:rFonts w:ascii="Book Antiqua" w:hAnsi="Book Antiqua"/>
        </w:rPr>
        <w:t xml:space="preserve"> A, Chawla Y. Chronic Liver Failure-Sequential Organ Failure Assessment is better than the Asia-Pacific Association for the Study of Liver criteria for defining acute-on-chronic liver failure and predicting outcome. </w:t>
      </w:r>
      <w:r w:rsidRPr="0036427C">
        <w:rPr>
          <w:rFonts w:ascii="Book Antiqua" w:hAnsi="Book Antiqua"/>
          <w:i/>
          <w:iCs/>
        </w:rPr>
        <w:t>World J Gastroenterol</w:t>
      </w:r>
      <w:r w:rsidRPr="0036427C">
        <w:rPr>
          <w:rFonts w:ascii="Book Antiqua" w:hAnsi="Book Antiqua"/>
        </w:rPr>
        <w:t xml:space="preserve"> 2014; </w:t>
      </w:r>
      <w:r w:rsidRPr="0036427C">
        <w:rPr>
          <w:rFonts w:ascii="Book Antiqua" w:hAnsi="Book Antiqua"/>
          <w:b/>
          <w:bCs/>
        </w:rPr>
        <w:t>20</w:t>
      </w:r>
      <w:r w:rsidRPr="0036427C">
        <w:rPr>
          <w:rFonts w:ascii="Book Antiqua" w:hAnsi="Book Antiqua"/>
        </w:rPr>
        <w:t>: 14934-14941 [PMID: 25356054 DOI: 10.3748/wjg.v20.i40.14934]</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87 </w:t>
      </w:r>
      <w:r w:rsidRPr="0036427C">
        <w:rPr>
          <w:rFonts w:ascii="Book Antiqua" w:hAnsi="Book Antiqua"/>
          <w:b/>
          <w:bCs/>
        </w:rPr>
        <w:t>Safi W</w:t>
      </w:r>
      <w:r w:rsidRPr="0036427C">
        <w:rPr>
          <w:rFonts w:ascii="Book Antiqua" w:hAnsi="Book Antiqua"/>
        </w:rPr>
        <w:t xml:space="preserve">, </w:t>
      </w:r>
      <w:proofErr w:type="spellStart"/>
      <w:r w:rsidRPr="0036427C">
        <w:rPr>
          <w:rFonts w:ascii="Book Antiqua" w:hAnsi="Book Antiqua"/>
        </w:rPr>
        <w:t>Elnegouly</w:t>
      </w:r>
      <w:proofErr w:type="spellEnd"/>
      <w:r w:rsidRPr="0036427C">
        <w:rPr>
          <w:rFonts w:ascii="Book Antiqua" w:hAnsi="Book Antiqua"/>
        </w:rPr>
        <w:t xml:space="preserve"> M, </w:t>
      </w:r>
      <w:proofErr w:type="spellStart"/>
      <w:r w:rsidRPr="0036427C">
        <w:rPr>
          <w:rFonts w:ascii="Book Antiqua" w:hAnsi="Book Antiqua"/>
        </w:rPr>
        <w:t>Schellnegger</w:t>
      </w:r>
      <w:proofErr w:type="spellEnd"/>
      <w:r w:rsidRPr="0036427C">
        <w:rPr>
          <w:rFonts w:ascii="Book Antiqua" w:hAnsi="Book Antiqua"/>
        </w:rPr>
        <w:t xml:space="preserve"> R, </w:t>
      </w:r>
      <w:proofErr w:type="spellStart"/>
      <w:r w:rsidRPr="0036427C">
        <w:rPr>
          <w:rFonts w:ascii="Book Antiqua" w:hAnsi="Book Antiqua"/>
        </w:rPr>
        <w:t>Umgelter</w:t>
      </w:r>
      <w:proofErr w:type="spellEnd"/>
      <w:r w:rsidRPr="0036427C">
        <w:rPr>
          <w:rFonts w:ascii="Book Antiqua" w:hAnsi="Book Antiqua"/>
        </w:rPr>
        <w:t xml:space="preserve"> K, Geisler F, </w:t>
      </w:r>
      <w:proofErr w:type="spellStart"/>
      <w:r w:rsidRPr="0036427C">
        <w:rPr>
          <w:rFonts w:ascii="Book Antiqua" w:hAnsi="Book Antiqua"/>
        </w:rPr>
        <w:t>Reindl</w:t>
      </w:r>
      <w:proofErr w:type="spellEnd"/>
      <w:r w:rsidRPr="0036427C">
        <w:rPr>
          <w:rFonts w:ascii="Book Antiqua" w:hAnsi="Book Antiqua"/>
        </w:rPr>
        <w:t xml:space="preserve"> W, </w:t>
      </w:r>
      <w:proofErr w:type="spellStart"/>
      <w:r w:rsidRPr="0036427C">
        <w:rPr>
          <w:rFonts w:ascii="Book Antiqua" w:hAnsi="Book Antiqua"/>
        </w:rPr>
        <w:t>Saugel</w:t>
      </w:r>
      <w:proofErr w:type="spellEnd"/>
      <w:r w:rsidRPr="0036427C">
        <w:rPr>
          <w:rFonts w:ascii="Book Antiqua" w:hAnsi="Book Antiqua"/>
        </w:rPr>
        <w:t xml:space="preserve"> B, </w:t>
      </w:r>
      <w:proofErr w:type="spellStart"/>
      <w:r w:rsidRPr="0036427C">
        <w:rPr>
          <w:rFonts w:ascii="Book Antiqua" w:hAnsi="Book Antiqua"/>
        </w:rPr>
        <w:t>Hapfelmeier</w:t>
      </w:r>
      <w:proofErr w:type="spellEnd"/>
      <w:r w:rsidRPr="0036427C">
        <w:rPr>
          <w:rFonts w:ascii="Book Antiqua" w:hAnsi="Book Antiqua"/>
        </w:rPr>
        <w:t xml:space="preserve"> A, </w:t>
      </w:r>
      <w:proofErr w:type="spellStart"/>
      <w:r w:rsidRPr="0036427C">
        <w:rPr>
          <w:rFonts w:ascii="Book Antiqua" w:hAnsi="Book Antiqua"/>
        </w:rPr>
        <w:t>Umgelter</w:t>
      </w:r>
      <w:proofErr w:type="spellEnd"/>
      <w:r w:rsidRPr="0036427C">
        <w:rPr>
          <w:rFonts w:ascii="Book Antiqua" w:hAnsi="Book Antiqua"/>
        </w:rPr>
        <w:t xml:space="preserve"> A. Infection and Predictors of Outcome of Cirrhotic Patients after Emergency Care Hospital Admission. </w:t>
      </w:r>
      <w:r w:rsidRPr="0036427C">
        <w:rPr>
          <w:rFonts w:ascii="Book Antiqua" w:hAnsi="Book Antiqua"/>
          <w:i/>
          <w:iCs/>
        </w:rPr>
        <w:t>Ann Hepatol</w:t>
      </w:r>
      <w:r w:rsidRPr="0036427C">
        <w:rPr>
          <w:rFonts w:ascii="Book Antiqua" w:hAnsi="Book Antiqua"/>
        </w:rPr>
        <w:t xml:space="preserve"> 2018; </w:t>
      </w:r>
      <w:r w:rsidRPr="0036427C">
        <w:rPr>
          <w:rFonts w:ascii="Book Antiqua" w:hAnsi="Book Antiqua"/>
          <w:b/>
          <w:bCs/>
        </w:rPr>
        <w:t>17</w:t>
      </w:r>
      <w:r w:rsidRPr="0036427C">
        <w:rPr>
          <w:rFonts w:ascii="Book Antiqua" w:hAnsi="Book Antiqua"/>
        </w:rPr>
        <w:t>: 948-958 [PMID: 30600289 DOI: 10.5604/01.3001.0012.7195]</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88 </w:t>
      </w:r>
      <w:proofErr w:type="spellStart"/>
      <w:r w:rsidRPr="0036427C">
        <w:rPr>
          <w:rFonts w:ascii="Book Antiqua" w:hAnsi="Book Antiqua"/>
          <w:b/>
          <w:bCs/>
        </w:rPr>
        <w:t>Leão</w:t>
      </w:r>
      <w:proofErr w:type="spellEnd"/>
      <w:r w:rsidRPr="0036427C">
        <w:rPr>
          <w:rFonts w:ascii="Book Antiqua" w:hAnsi="Book Antiqua"/>
          <w:b/>
          <w:bCs/>
        </w:rPr>
        <w:t xml:space="preserve"> GS</w:t>
      </w:r>
      <w:r w:rsidRPr="0036427C">
        <w:rPr>
          <w:rFonts w:ascii="Book Antiqua" w:hAnsi="Book Antiqua"/>
        </w:rPr>
        <w:t xml:space="preserve">, </w:t>
      </w:r>
      <w:proofErr w:type="spellStart"/>
      <w:r w:rsidRPr="0036427C">
        <w:rPr>
          <w:rFonts w:ascii="Book Antiqua" w:hAnsi="Book Antiqua"/>
        </w:rPr>
        <w:t>Lunardi</w:t>
      </w:r>
      <w:proofErr w:type="spellEnd"/>
      <w:r w:rsidRPr="0036427C">
        <w:rPr>
          <w:rFonts w:ascii="Book Antiqua" w:hAnsi="Book Antiqua"/>
        </w:rPr>
        <w:t xml:space="preserve"> FL, </w:t>
      </w:r>
      <w:proofErr w:type="spellStart"/>
      <w:r w:rsidRPr="0036427C">
        <w:rPr>
          <w:rFonts w:ascii="Book Antiqua" w:hAnsi="Book Antiqua"/>
        </w:rPr>
        <w:t>Picon</w:t>
      </w:r>
      <w:proofErr w:type="spellEnd"/>
      <w:r w:rsidRPr="0036427C">
        <w:rPr>
          <w:rFonts w:ascii="Book Antiqua" w:hAnsi="Book Antiqua"/>
        </w:rPr>
        <w:t xml:space="preserve"> RV, </w:t>
      </w:r>
      <w:proofErr w:type="spellStart"/>
      <w:r w:rsidRPr="0036427C">
        <w:rPr>
          <w:rFonts w:ascii="Book Antiqua" w:hAnsi="Book Antiqua"/>
        </w:rPr>
        <w:t>Tovo</w:t>
      </w:r>
      <w:proofErr w:type="spellEnd"/>
      <w:r w:rsidRPr="0036427C">
        <w:rPr>
          <w:rFonts w:ascii="Book Antiqua" w:hAnsi="Book Antiqua"/>
        </w:rPr>
        <w:t xml:space="preserve"> CV, de Mattos AA, de Mattos ÂZ. Acute-on-chronic liver failure: A comparison of three different diagnostic criteria. </w:t>
      </w:r>
      <w:r w:rsidRPr="0036427C">
        <w:rPr>
          <w:rFonts w:ascii="Book Antiqua" w:hAnsi="Book Antiqua"/>
          <w:i/>
          <w:iCs/>
        </w:rPr>
        <w:t>Ann Hepatol</w:t>
      </w:r>
      <w:r w:rsidRPr="0036427C">
        <w:rPr>
          <w:rFonts w:ascii="Book Antiqua" w:hAnsi="Book Antiqua"/>
        </w:rPr>
        <w:t xml:space="preserve"> 2019; </w:t>
      </w:r>
      <w:r w:rsidRPr="0036427C">
        <w:rPr>
          <w:rFonts w:ascii="Book Antiqua" w:hAnsi="Book Antiqua"/>
          <w:b/>
          <w:bCs/>
        </w:rPr>
        <w:t>18</w:t>
      </w:r>
      <w:r w:rsidRPr="0036427C">
        <w:rPr>
          <w:rFonts w:ascii="Book Antiqua" w:hAnsi="Book Antiqua"/>
        </w:rPr>
        <w:t>: 373-378 [PMID: 31053547 DOI: 10.1016/j.aohep.2019.01.001]</w:t>
      </w:r>
    </w:p>
    <w:p w:rsidR="00A43A38" w:rsidRPr="0036427C" w:rsidRDefault="00A43A38" w:rsidP="0036427C">
      <w:pPr>
        <w:spacing w:line="360" w:lineRule="auto"/>
        <w:jc w:val="both"/>
        <w:rPr>
          <w:rFonts w:ascii="Book Antiqua" w:hAnsi="Book Antiqua"/>
        </w:rPr>
      </w:pPr>
      <w:r w:rsidRPr="0036427C">
        <w:rPr>
          <w:rFonts w:ascii="Book Antiqua" w:hAnsi="Book Antiqua"/>
        </w:rPr>
        <w:t xml:space="preserve">89 </w:t>
      </w:r>
      <w:proofErr w:type="spellStart"/>
      <w:r w:rsidRPr="0036427C">
        <w:rPr>
          <w:rFonts w:ascii="Book Antiqua" w:hAnsi="Book Antiqua"/>
          <w:b/>
          <w:bCs/>
        </w:rPr>
        <w:t>Bartoletti</w:t>
      </w:r>
      <w:proofErr w:type="spellEnd"/>
      <w:r w:rsidRPr="0036427C">
        <w:rPr>
          <w:rFonts w:ascii="Book Antiqua" w:hAnsi="Book Antiqua"/>
          <w:b/>
          <w:bCs/>
        </w:rPr>
        <w:t xml:space="preserve"> M</w:t>
      </w:r>
      <w:r w:rsidRPr="0036427C">
        <w:rPr>
          <w:rFonts w:ascii="Book Antiqua" w:hAnsi="Book Antiqua"/>
        </w:rPr>
        <w:t xml:space="preserve">, </w:t>
      </w:r>
      <w:proofErr w:type="spellStart"/>
      <w:r w:rsidRPr="0036427C">
        <w:rPr>
          <w:rFonts w:ascii="Book Antiqua" w:hAnsi="Book Antiqua"/>
        </w:rPr>
        <w:t>Giannella</w:t>
      </w:r>
      <w:proofErr w:type="spellEnd"/>
      <w:r w:rsidRPr="0036427C">
        <w:rPr>
          <w:rFonts w:ascii="Book Antiqua" w:hAnsi="Book Antiqua"/>
        </w:rPr>
        <w:t xml:space="preserve"> M, Lewis R, </w:t>
      </w:r>
      <w:proofErr w:type="spellStart"/>
      <w:r w:rsidRPr="0036427C">
        <w:rPr>
          <w:rFonts w:ascii="Book Antiqua" w:hAnsi="Book Antiqua"/>
        </w:rPr>
        <w:t>Caraceni</w:t>
      </w:r>
      <w:proofErr w:type="spellEnd"/>
      <w:r w:rsidRPr="0036427C">
        <w:rPr>
          <w:rFonts w:ascii="Book Antiqua" w:hAnsi="Book Antiqua"/>
        </w:rPr>
        <w:t xml:space="preserve"> P, </w:t>
      </w:r>
      <w:proofErr w:type="spellStart"/>
      <w:r w:rsidRPr="0036427C">
        <w:rPr>
          <w:rFonts w:ascii="Book Antiqua" w:hAnsi="Book Antiqua"/>
        </w:rPr>
        <w:t>Tedeschi</w:t>
      </w:r>
      <w:proofErr w:type="spellEnd"/>
      <w:r w:rsidRPr="0036427C">
        <w:rPr>
          <w:rFonts w:ascii="Book Antiqua" w:hAnsi="Book Antiqua"/>
        </w:rPr>
        <w:t xml:space="preserve"> S, Paul M, Schramm C, </w:t>
      </w:r>
      <w:proofErr w:type="spellStart"/>
      <w:r w:rsidRPr="0036427C">
        <w:rPr>
          <w:rFonts w:ascii="Book Antiqua" w:hAnsi="Book Antiqua"/>
        </w:rPr>
        <w:t>Bruns</w:t>
      </w:r>
      <w:proofErr w:type="spellEnd"/>
      <w:r w:rsidRPr="0036427C">
        <w:rPr>
          <w:rFonts w:ascii="Book Antiqua" w:hAnsi="Book Antiqua"/>
        </w:rPr>
        <w:t xml:space="preserve"> T, </w:t>
      </w:r>
      <w:proofErr w:type="spellStart"/>
      <w:r w:rsidRPr="0036427C">
        <w:rPr>
          <w:rFonts w:ascii="Book Antiqua" w:hAnsi="Book Antiqua"/>
        </w:rPr>
        <w:t>Merli</w:t>
      </w:r>
      <w:proofErr w:type="spellEnd"/>
      <w:r w:rsidRPr="0036427C">
        <w:rPr>
          <w:rFonts w:ascii="Book Antiqua" w:hAnsi="Book Antiqua"/>
        </w:rPr>
        <w:t xml:space="preserve"> M, </w:t>
      </w:r>
      <w:proofErr w:type="spellStart"/>
      <w:r w:rsidRPr="0036427C">
        <w:rPr>
          <w:rFonts w:ascii="Book Antiqua" w:hAnsi="Book Antiqua"/>
        </w:rPr>
        <w:t>Cobos-Trigueros</w:t>
      </w:r>
      <w:proofErr w:type="spellEnd"/>
      <w:r w:rsidRPr="0036427C">
        <w:rPr>
          <w:rFonts w:ascii="Book Antiqua" w:hAnsi="Book Antiqua"/>
        </w:rPr>
        <w:t xml:space="preserve"> N, </w:t>
      </w:r>
      <w:proofErr w:type="spellStart"/>
      <w:r w:rsidRPr="0036427C">
        <w:rPr>
          <w:rFonts w:ascii="Book Antiqua" w:hAnsi="Book Antiqua"/>
        </w:rPr>
        <w:t>Seminari</w:t>
      </w:r>
      <w:proofErr w:type="spellEnd"/>
      <w:r w:rsidRPr="0036427C">
        <w:rPr>
          <w:rFonts w:ascii="Book Antiqua" w:hAnsi="Book Antiqua"/>
        </w:rPr>
        <w:t xml:space="preserve"> E, </w:t>
      </w:r>
      <w:proofErr w:type="spellStart"/>
      <w:r w:rsidRPr="0036427C">
        <w:rPr>
          <w:rFonts w:ascii="Book Antiqua" w:hAnsi="Book Antiqua"/>
        </w:rPr>
        <w:t>Retamar</w:t>
      </w:r>
      <w:proofErr w:type="spellEnd"/>
      <w:r w:rsidRPr="0036427C">
        <w:rPr>
          <w:rFonts w:ascii="Book Antiqua" w:hAnsi="Book Antiqua"/>
        </w:rPr>
        <w:t xml:space="preserve"> P, Muñoz P, </w:t>
      </w:r>
      <w:proofErr w:type="spellStart"/>
      <w:r w:rsidRPr="0036427C">
        <w:rPr>
          <w:rFonts w:ascii="Book Antiqua" w:hAnsi="Book Antiqua"/>
        </w:rPr>
        <w:t>Tumbarello</w:t>
      </w:r>
      <w:proofErr w:type="spellEnd"/>
      <w:r w:rsidRPr="0036427C">
        <w:rPr>
          <w:rFonts w:ascii="Book Antiqua" w:hAnsi="Book Antiqua"/>
        </w:rPr>
        <w:t xml:space="preserve"> M, Burra P, </w:t>
      </w:r>
      <w:proofErr w:type="spellStart"/>
      <w:r w:rsidRPr="0036427C">
        <w:rPr>
          <w:rFonts w:ascii="Book Antiqua" w:hAnsi="Book Antiqua"/>
        </w:rPr>
        <w:t>Torrani</w:t>
      </w:r>
      <w:proofErr w:type="spellEnd"/>
      <w:r w:rsidRPr="0036427C">
        <w:rPr>
          <w:rFonts w:ascii="Book Antiqua" w:hAnsi="Book Antiqua"/>
        </w:rPr>
        <w:t xml:space="preserve"> </w:t>
      </w:r>
      <w:proofErr w:type="spellStart"/>
      <w:r w:rsidRPr="0036427C">
        <w:rPr>
          <w:rFonts w:ascii="Book Antiqua" w:hAnsi="Book Antiqua"/>
        </w:rPr>
        <w:t>Cerenzia</w:t>
      </w:r>
      <w:proofErr w:type="spellEnd"/>
      <w:r w:rsidRPr="0036427C">
        <w:rPr>
          <w:rFonts w:ascii="Book Antiqua" w:hAnsi="Book Antiqua"/>
        </w:rPr>
        <w:t xml:space="preserve"> M, </w:t>
      </w:r>
      <w:proofErr w:type="spellStart"/>
      <w:r w:rsidRPr="0036427C">
        <w:rPr>
          <w:rFonts w:ascii="Book Antiqua" w:hAnsi="Book Antiqua"/>
        </w:rPr>
        <w:t>Barsic</w:t>
      </w:r>
      <w:proofErr w:type="spellEnd"/>
      <w:r w:rsidRPr="0036427C">
        <w:rPr>
          <w:rFonts w:ascii="Book Antiqua" w:hAnsi="Book Antiqua"/>
        </w:rPr>
        <w:t xml:space="preserve"> B, </w:t>
      </w:r>
      <w:proofErr w:type="spellStart"/>
      <w:r w:rsidRPr="0036427C">
        <w:rPr>
          <w:rFonts w:ascii="Book Antiqua" w:hAnsi="Book Antiqua"/>
        </w:rPr>
        <w:t>Calbo</w:t>
      </w:r>
      <w:proofErr w:type="spellEnd"/>
      <w:r w:rsidRPr="0036427C">
        <w:rPr>
          <w:rFonts w:ascii="Book Antiqua" w:hAnsi="Book Antiqua"/>
        </w:rPr>
        <w:t xml:space="preserve"> E, </w:t>
      </w:r>
      <w:proofErr w:type="spellStart"/>
      <w:r w:rsidRPr="0036427C">
        <w:rPr>
          <w:rFonts w:ascii="Book Antiqua" w:hAnsi="Book Antiqua"/>
        </w:rPr>
        <w:t>Maraolo</w:t>
      </w:r>
      <w:proofErr w:type="spellEnd"/>
      <w:r w:rsidRPr="0036427C">
        <w:rPr>
          <w:rFonts w:ascii="Book Antiqua" w:hAnsi="Book Antiqua"/>
        </w:rPr>
        <w:t xml:space="preserve"> AE, </w:t>
      </w:r>
      <w:proofErr w:type="spellStart"/>
      <w:r w:rsidRPr="0036427C">
        <w:rPr>
          <w:rFonts w:ascii="Book Antiqua" w:hAnsi="Book Antiqua"/>
        </w:rPr>
        <w:t>Petrosillo</w:t>
      </w:r>
      <w:proofErr w:type="spellEnd"/>
      <w:r w:rsidRPr="0036427C">
        <w:rPr>
          <w:rFonts w:ascii="Book Antiqua" w:hAnsi="Book Antiqua"/>
        </w:rPr>
        <w:t xml:space="preserve"> N, Galan-</w:t>
      </w:r>
      <w:proofErr w:type="spellStart"/>
      <w:r w:rsidRPr="0036427C">
        <w:rPr>
          <w:rFonts w:ascii="Book Antiqua" w:hAnsi="Book Antiqua"/>
        </w:rPr>
        <w:t>Ladero</w:t>
      </w:r>
      <w:proofErr w:type="spellEnd"/>
      <w:r w:rsidRPr="0036427C">
        <w:rPr>
          <w:rFonts w:ascii="Book Antiqua" w:hAnsi="Book Antiqua"/>
        </w:rPr>
        <w:t xml:space="preserve"> MA, </w:t>
      </w:r>
      <w:proofErr w:type="spellStart"/>
      <w:r w:rsidRPr="0036427C">
        <w:rPr>
          <w:rFonts w:ascii="Book Antiqua" w:hAnsi="Book Antiqua"/>
        </w:rPr>
        <w:t>D'Offizi</w:t>
      </w:r>
      <w:proofErr w:type="spellEnd"/>
      <w:r w:rsidRPr="0036427C">
        <w:rPr>
          <w:rFonts w:ascii="Book Antiqua" w:hAnsi="Book Antiqua"/>
        </w:rPr>
        <w:t xml:space="preserve"> G, Bar Sinai N, Rodríguez-</w:t>
      </w:r>
      <w:proofErr w:type="spellStart"/>
      <w:r w:rsidRPr="0036427C">
        <w:rPr>
          <w:rFonts w:ascii="Book Antiqua" w:hAnsi="Book Antiqua"/>
        </w:rPr>
        <w:t>Baño</w:t>
      </w:r>
      <w:proofErr w:type="spellEnd"/>
      <w:r w:rsidRPr="0036427C">
        <w:rPr>
          <w:rFonts w:ascii="Book Antiqua" w:hAnsi="Book Antiqua"/>
        </w:rPr>
        <w:t xml:space="preserve"> J, </w:t>
      </w:r>
      <w:proofErr w:type="spellStart"/>
      <w:r w:rsidRPr="0036427C">
        <w:rPr>
          <w:rFonts w:ascii="Book Antiqua" w:hAnsi="Book Antiqua"/>
        </w:rPr>
        <w:t>Verucchi</w:t>
      </w:r>
      <w:proofErr w:type="spellEnd"/>
      <w:r w:rsidRPr="0036427C">
        <w:rPr>
          <w:rFonts w:ascii="Book Antiqua" w:hAnsi="Book Antiqua"/>
        </w:rPr>
        <w:t xml:space="preserve"> G, </w:t>
      </w:r>
      <w:proofErr w:type="spellStart"/>
      <w:r w:rsidRPr="0036427C">
        <w:rPr>
          <w:rFonts w:ascii="Book Antiqua" w:hAnsi="Book Antiqua"/>
        </w:rPr>
        <w:t>Bernardi</w:t>
      </w:r>
      <w:proofErr w:type="spellEnd"/>
      <w:r w:rsidRPr="0036427C">
        <w:rPr>
          <w:rFonts w:ascii="Book Antiqua" w:hAnsi="Book Antiqua"/>
        </w:rPr>
        <w:t xml:space="preserve"> M, </w:t>
      </w:r>
      <w:proofErr w:type="spellStart"/>
      <w:r w:rsidRPr="0036427C">
        <w:rPr>
          <w:rFonts w:ascii="Book Antiqua" w:hAnsi="Book Antiqua"/>
        </w:rPr>
        <w:t>Viale</w:t>
      </w:r>
      <w:proofErr w:type="spellEnd"/>
      <w:r w:rsidRPr="0036427C">
        <w:rPr>
          <w:rFonts w:ascii="Book Antiqua" w:hAnsi="Book Antiqua"/>
        </w:rPr>
        <w:t xml:space="preserve"> P; ESGBIS/BICHROME Study Group. </w:t>
      </w:r>
      <w:proofErr w:type="gramStart"/>
      <w:r w:rsidRPr="0036427C">
        <w:rPr>
          <w:rFonts w:ascii="Book Antiqua" w:hAnsi="Book Antiqua"/>
        </w:rPr>
        <w:t xml:space="preserve">A prospective multicentre study of the </w:t>
      </w:r>
      <w:r w:rsidRPr="0036427C">
        <w:rPr>
          <w:rFonts w:ascii="Book Antiqua" w:hAnsi="Book Antiqua"/>
        </w:rPr>
        <w:lastRenderedPageBreak/>
        <w:t>epidemiology and outcomes of bloodstream infection in cirrhotic patients.</w:t>
      </w:r>
      <w:proofErr w:type="gramEnd"/>
      <w:r w:rsidRPr="0036427C">
        <w:rPr>
          <w:rFonts w:ascii="Book Antiqua" w:hAnsi="Book Antiqua"/>
        </w:rPr>
        <w:t xml:space="preserve"> </w:t>
      </w:r>
      <w:proofErr w:type="spellStart"/>
      <w:r w:rsidRPr="0036427C">
        <w:rPr>
          <w:rFonts w:ascii="Book Antiqua" w:hAnsi="Book Antiqua"/>
          <w:i/>
          <w:iCs/>
        </w:rPr>
        <w:t>Clin</w:t>
      </w:r>
      <w:proofErr w:type="spellEnd"/>
      <w:r w:rsidRPr="0036427C">
        <w:rPr>
          <w:rFonts w:ascii="Book Antiqua" w:hAnsi="Book Antiqua"/>
          <w:i/>
          <w:iCs/>
        </w:rPr>
        <w:t xml:space="preserve"> </w:t>
      </w:r>
      <w:proofErr w:type="spellStart"/>
      <w:r w:rsidRPr="0036427C">
        <w:rPr>
          <w:rFonts w:ascii="Book Antiqua" w:hAnsi="Book Antiqua"/>
          <w:i/>
          <w:iCs/>
        </w:rPr>
        <w:t>Microbiol</w:t>
      </w:r>
      <w:proofErr w:type="spellEnd"/>
      <w:r w:rsidRPr="0036427C">
        <w:rPr>
          <w:rFonts w:ascii="Book Antiqua" w:hAnsi="Book Antiqua"/>
          <w:i/>
          <w:iCs/>
        </w:rPr>
        <w:t xml:space="preserve"> Infect</w:t>
      </w:r>
      <w:r w:rsidRPr="0036427C">
        <w:rPr>
          <w:rFonts w:ascii="Book Antiqua" w:hAnsi="Book Antiqua"/>
        </w:rPr>
        <w:t xml:space="preserve"> 2018; </w:t>
      </w:r>
      <w:r w:rsidRPr="0036427C">
        <w:rPr>
          <w:rFonts w:ascii="Book Antiqua" w:hAnsi="Book Antiqua"/>
          <w:b/>
          <w:bCs/>
        </w:rPr>
        <w:t>24</w:t>
      </w:r>
      <w:r w:rsidRPr="0036427C">
        <w:rPr>
          <w:rFonts w:ascii="Book Antiqua" w:hAnsi="Book Antiqua"/>
        </w:rPr>
        <w:t>: 546.e1-546.e8 [PMID: 28818628 DOI: 10.1016/j.cmi.2017.08.001]</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Footnotes</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Conflict-of-interest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statement:</w:t>
      </w:r>
      <w:r w:rsidR="00EC53C3" w:rsidRPr="0036427C">
        <w:rPr>
          <w:rFonts w:ascii="Book Antiqua" w:eastAsia="Book Antiqua" w:hAnsi="Book Antiqua" w:cs="Book Antiqua"/>
          <w:b/>
          <w:bCs/>
          <w:color w:val="000000"/>
        </w:rPr>
        <w:t xml:space="preserve"> </w:t>
      </w:r>
      <w:r w:rsidR="00CD5E70" w:rsidRPr="0036427C">
        <w:rPr>
          <w:rFonts w:ascii="Book Antiqua" w:eastAsia="Book Antiqua" w:hAnsi="Book Antiqua" w:cs="Book Antiqua"/>
          <w:bCs/>
          <w:color w:val="000000"/>
        </w:rPr>
        <w:t xml:space="preserve">All </w:t>
      </w:r>
      <w:r w:rsidR="00CD5E70" w:rsidRPr="0036427C">
        <w:rPr>
          <w:rFonts w:ascii="Book Antiqua" w:eastAsia="Book Antiqua" w:hAnsi="Book Antiqua" w:cs="Book Antiqua"/>
          <w:color w:val="000000"/>
        </w:rPr>
        <w:t>t</w:t>
      </w:r>
      <w:r w:rsidRPr="0036427C">
        <w:rPr>
          <w:rFonts w:ascii="Book Antiqua" w:eastAsia="Book Antiqua" w:hAnsi="Book Antiqua" w:cs="Book Antiqua"/>
          <w:color w:val="000000"/>
        </w:rPr>
        <w: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authors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declare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conflict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interest</w:t>
      </w:r>
      <w:r w:rsidR="00202075" w:rsidRPr="0036427C">
        <w:rPr>
          <w:rFonts w:ascii="Book Antiqua" w:eastAsia="Book Antiqua" w:hAnsi="Book Antiqua" w:cs="Book Antiqua"/>
          <w:color w:val="000000"/>
        </w:rPr>
        <w:t>.</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PRISMA</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2009</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Checklist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statement: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PRISMA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2009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observed,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PRISMA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figure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manuscript.</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Open-Access: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open-access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selected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in-house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editor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peer-reviewed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external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distributed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accordance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Attribution</w:t>
      </w:r>
      <w:r w:rsidR="00EC53C3" w:rsidRPr="0036427C">
        <w:rPr>
          <w:rFonts w:ascii="Book Antiqua" w:eastAsia="Book Antiqua" w:hAnsi="Book Antiqua" w:cs="Book Antiqua"/>
          <w:color w:val="000000"/>
        </w:rPr>
        <w:t xml:space="preserve"> </w:t>
      </w:r>
      <w:proofErr w:type="spellStart"/>
      <w:r w:rsidRPr="0036427C">
        <w:rPr>
          <w:rFonts w:ascii="Book Antiqua" w:eastAsia="Book Antiqua" w:hAnsi="Book Antiqua" w:cs="Book Antiqua"/>
          <w:color w:val="000000"/>
        </w:rPr>
        <w:t>NonCommercial</w:t>
      </w:r>
      <w:proofErr w:type="spell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BY-NC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4.0)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license,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permits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distribute,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remix,</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adapt,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build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upon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non-commercially,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license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their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derivative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works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provided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original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properly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non-commercial.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https://creativecommons.org/Licenses/by-nc/4.0/</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Provenance</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and</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peer</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review:</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Invited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Externally</w:t>
      </w:r>
      <w:proofErr w:type="gram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reviewed.</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Peer-review</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model:</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Single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blind</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Peer-review</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started:</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August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26,</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First</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decision:</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October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Article</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in</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press:</w:t>
      </w:r>
      <w:r w:rsidR="00EC53C3" w:rsidRPr="0036427C">
        <w:rPr>
          <w:rFonts w:ascii="Book Antiqua" w:eastAsia="Book Antiqua" w:hAnsi="Book Antiqua" w:cs="Book Antiqua"/>
          <w:b/>
          <w:color w:val="000000"/>
        </w:rPr>
        <w:t xml:space="preserve"> </w:t>
      </w:r>
    </w:p>
    <w:p w:rsidR="00A77B3E" w:rsidRPr="0036427C" w:rsidRDefault="00A77B3E" w:rsidP="0036427C">
      <w:pPr>
        <w:spacing w:line="360" w:lineRule="auto"/>
        <w:jc w:val="both"/>
        <w:rPr>
          <w:rFonts w:ascii="Book Antiqua" w:hAnsi="Book Antiqua"/>
        </w:rPr>
      </w:pP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Specialty</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type:</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Gastroenterology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162826" w:rsidRPr="0036427C">
        <w:rPr>
          <w:rFonts w:ascii="Book Antiqua" w:eastAsia="Book Antiqua" w:hAnsi="Book Antiqua" w:cs="Book Antiqua"/>
          <w:color w:val="000000"/>
        </w:rPr>
        <w:t>hepatology</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Country/Territory</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of</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origin:</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United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Kingdom</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Peer-review</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report’s</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scientific</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quality</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classification</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proofErr w:type="gramStart"/>
      <w:r w:rsidRPr="0036427C">
        <w:rPr>
          <w:rFonts w:ascii="Book Antiqua" w:eastAsia="Book Antiqua" w:hAnsi="Book Antiqua" w:cs="Book Antiqua"/>
          <w:color w:val="000000"/>
        </w:rPr>
        <w:t>A</w:t>
      </w:r>
      <w:proofErr w:type="gramEnd"/>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(Excellent):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(Very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good):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lastRenderedPageBreak/>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(Good):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w:t>
      </w:r>
    </w:p>
    <w:p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w:t>
      </w:r>
    </w:p>
    <w:p w:rsidR="00A77B3E" w:rsidRPr="0036427C" w:rsidRDefault="00A77B3E" w:rsidP="0036427C">
      <w:pPr>
        <w:spacing w:line="360" w:lineRule="auto"/>
        <w:jc w:val="both"/>
        <w:rPr>
          <w:rFonts w:ascii="Book Antiqua" w:hAnsi="Book Antiqua"/>
        </w:rPr>
      </w:pPr>
    </w:p>
    <w:p w:rsidR="00122BD8" w:rsidRPr="0036427C" w:rsidRDefault="00D008BA" w:rsidP="0036427C">
      <w:pPr>
        <w:spacing w:line="360" w:lineRule="auto"/>
        <w:jc w:val="both"/>
        <w:rPr>
          <w:rFonts w:ascii="Book Antiqua" w:eastAsia="Book Antiqua" w:hAnsi="Book Antiqua" w:cs="Book Antiqua"/>
          <w:color w:val="000000"/>
        </w:rPr>
      </w:pPr>
      <w:r w:rsidRPr="0036427C">
        <w:rPr>
          <w:rFonts w:ascii="Book Antiqua" w:eastAsia="Book Antiqua" w:hAnsi="Book Antiqua" w:cs="Book Antiqua"/>
          <w:b/>
          <w:color w:val="000000"/>
        </w:rPr>
        <w:t>P-Reviewer:</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Gupta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Narciso-Schiavon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JL,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Brazil;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China</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S-Editor:</w:t>
      </w:r>
      <w:r w:rsidR="00EC53C3" w:rsidRPr="0036427C">
        <w:rPr>
          <w:rFonts w:ascii="Book Antiqua" w:eastAsia="Book Antiqua" w:hAnsi="Book Antiqua" w:cs="Book Antiqua"/>
          <w:b/>
          <w:color w:val="000000"/>
        </w:rPr>
        <w:t xml:space="preserve"> </w:t>
      </w:r>
      <w:r w:rsidR="00E805A8" w:rsidRPr="0036427C">
        <w:rPr>
          <w:rFonts w:ascii="Book Antiqua" w:eastAsia="Book Antiqua" w:hAnsi="Book Antiqua" w:cs="Book Antiqua"/>
          <w:color w:val="000000"/>
        </w:rPr>
        <w:t>Liu JH</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L-Editor:</w:t>
      </w:r>
      <w:r w:rsidR="00EC53C3" w:rsidRPr="0036427C">
        <w:rPr>
          <w:rFonts w:ascii="Book Antiqua" w:eastAsia="Book Antiqua" w:hAnsi="Book Antiqua" w:cs="Book Antiqua"/>
          <w:b/>
          <w:color w:val="000000"/>
        </w:rPr>
        <w:t xml:space="preserve"> </w:t>
      </w:r>
      <w:r w:rsidR="009A29B2">
        <w:rPr>
          <w:rFonts w:ascii="Book Antiqua" w:eastAsia="Book Antiqua" w:hAnsi="Book Antiqua" w:cs="Book Antiqua"/>
          <w:color w:val="000000"/>
        </w:rPr>
        <w:t>Webster JR</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P-Editor:</w:t>
      </w:r>
      <w:r w:rsidR="00EC53C3" w:rsidRPr="0036427C">
        <w:rPr>
          <w:rFonts w:ascii="Book Antiqua" w:eastAsia="Book Antiqua" w:hAnsi="Book Antiqua" w:cs="Book Antiqua"/>
          <w:b/>
          <w:color w:val="000000"/>
        </w:rPr>
        <w:t xml:space="preserve"> </w:t>
      </w:r>
      <w:r w:rsidR="00E805A8" w:rsidRPr="0036427C">
        <w:rPr>
          <w:rFonts w:ascii="Book Antiqua" w:eastAsia="Book Antiqua" w:hAnsi="Book Antiqua" w:cs="Book Antiqua"/>
          <w:color w:val="000000"/>
        </w:rPr>
        <w:t>Liu JH</w:t>
      </w:r>
    </w:p>
    <w:p w:rsidR="00A77B3E" w:rsidRPr="0036427C" w:rsidRDefault="00122BD8" w:rsidP="0036427C">
      <w:pPr>
        <w:spacing w:line="360" w:lineRule="auto"/>
        <w:jc w:val="both"/>
        <w:rPr>
          <w:rFonts w:ascii="Book Antiqua" w:eastAsia="Book Antiqua" w:hAnsi="Book Antiqua" w:cs="Book Antiqua"/>
          <w:b/>
          <w:color w:val="000000"/>
        </w:rPr>
      </w:pPr>
      <w:r w:rsidRPr="0036427C">
        <w:rPr>
          <w:rFonts w:ascii="Book Antiqua" w:eastAsia="Book Antiqua" w:hAnsi="Book Antiqua" w:cs="Book Antiqua"/>
          <w:color w:val="000000"/>
        </w:rPr>
        <w:br w:type="page"/>
      </w:r>
      <w:r w:rsidR="00694F82" w:rsidRPr="0036427C">
        <w:rPr>
          <w:rFonts w:ascii="Book Antiqua" w:eastAsia="Book Antiqua" w:hAnsi="Book Antiqua" w:cs="Book Antiqua"/>
          <w:b/>
          <w:color w:val="000000"/>
        </w:rPr>
        <w:lastRenderedPageBreak/>
        <w:t>Figure Legends</w:t>
      </w:r>
    </w:p>
    <w:p w:rsidR="00122BD8" w:rsidRPr="00462C26" w:rsidRDefault="0013347C" w:rsidP="0036427C">
      <w:pPr>
        <w:spacing w:line="360" w:lineRule="auto"/>
        <w:jc w:val="both"/>
        <w:rPr>
          <w:rFonts w:ascii="Book Antiqua" w:eastAsia="Book Antiqua" w:hAnsi="Book Antiqua" w:cs="Book Antiqua"/>
          <w:color w:val="000000"/>
        </w:rPr>
      </w:pPr>
      <w:r>
        <w:rPr>
          <w:noProof/>
          <w:lang w:val="en-GB" w:eastAsia="zh-CN"/>
        </w:rPr>
        <w:drawing>
          <wp:inline distT="0" distB="0" distL="0" distR="0" wp14:anchorId="0E61219D" wp14:editId="3F53302B">
            <wp:extent cx="3993146" cy="3573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001316" cy="3581092"/>
                    </a:xfrm>
                    <a:prstGeom prst="rect">
                      <a:avLst/>
                    </a:prstGeom>
                  </pic:spPr>
                </pic:pic>
              </a:graphicData>
            </a:graphic>
          </wp:inline>
        </w:drawing>
      </w:r>
    </w:p>
    <w:p w:rsidR="00122BD8" w:rsidRPr="0036427C" w:rsidRDefault="000C3269" w:rsidP="0036427C">
      <w:pPr>
        <w:spacing w:line="360" w:lineRule="auto"/>
        <w:jc w:val="both"/>
        <w:rPr>
          <w:rFonts w:ascii="Book Antiqua" w:eastAsia="Book Antiqua" w:hAnsi="Book Antiqua" w:cs="Book Antiqua"/>
          <w:b/>
          <w:color w:val="000000"/>
        </w:rPr>
      </w:pPr>
      <w:r w:rsidRPr="00462C26">
        <w:rPr>
          <w:rFonts w:ascii="Book Antiqua" w:eastAsia="Book Antiqua" w:hAnsi="Book Antiqua" w:cs="Book Antiqua"/>
          <w:b/>
          <w:color w:val="000000"/>
        </w:rPr>
        <w:t>Figure 1 PRISMA diagram of the study selection process.</w:t>
      </w:r>
    </w:p>
    <w:p w:rsidR="00A20B84" w:rsidRPr="00462C26" w:rsidRDefault="0013347C" w:rsidP="0036427C">
      <w:pPr>
        <w:spacing w:line="360" w:lineRule="auto"/>
        <w:jc w:val="both"/>
        <w:rPr>
          <w:rFonts w:ascii="Book Antiqua" w:eastAsia="Book Antiqua" w:hAnsi="Book Antiqua" w:cs="Book Antiqua"/>
          <w:color w:val="000000"/>
        </w:rPr>
      </w:pPr>
      <w:r>
        <w:rPr>
          <w:noProof/>
          <w:lang w:val="en-GB" w:eastAsia="zh-CN"/>
        </w:rPr>
        <w:drawing>
          <wp:inline distT="0" distB="0" distL="0" distR="0" wp14:anchorId="756BBAEF" wp14:editId="40EF5072">
            <wp:extent cx="4976291" cy="304826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976291" cy="3048264"/>
                    </a:xfrm>
                    <a:prstGeom prst="rect">
                      <a:avLst/>
                    </a:prstGeom>
                  </pic:spPr>
                </pic:pic>
              </a:graphicData>
            </a:graphic>
          </wp:inline>
        </w:drawing>
      </w:r>
    </w:p>
    <w:p w:rsidR="00A20B84" w:rsidRPr="00462C26" w:rsidRDefault="00A20B84" w:rsidP="0036427C">
      <w:pPr>
        <w:spacing w:line="360" w:lineRule="auto"/>
        <w:jc w:val="both"/>
        <w:rPr>
          <w:rFonts w:ascii="Book Antiqua" w:eastAsia="Book Antiqua" w:hAnsi="Book Antiqua" w:cs="Book Antiqua"/>
          <w:b/>
          <w:color w:val="000000"/>
        </w:rPr>
      </w:pPr>
      <w:r w:rsidRPr="00462C26">
        <w:rPr>
          <w:rFonts w:ascii="Book Antiqua" w:eastAsia="Book Antiqua" w:hAnsi="Book Antiqua" w:cs="Book Antiqua"/>
          <w:b/>
          <w:color w:val="000000"/>
        </w:rPr>
        <w:t>Figure 2 Year of publication.</w:t>
      </w:r>
    </w:p>
    <w:p w:rsidR="00A20B84" w:rsidRPr="00462C26" w:rsidRDefault="00A20B84" w:rsidP="0036427C">
      <w:pPr>
        <w:spacing w:line="360" w:lineRule="auto"/>
        <w:jc w:val="both"/>
        <w:rPr>
          <w:rFonts w:ascii="Book Antiqua" w:eastAsia="Book Antiqua" w:hAnsi="Book Antiqua" w:cs="Book Antiqua"/>
          <w:color w:val="000000"/>
        </w:rPr>
      </w:pPr>
    </w:p>
    <w:p w:rsidR="003E25E4" w:rsidRDefault="00454B3B" w:rsidP="0036427C">
      <w:pPr>
        <w:spacing w:line="360" w:lineRule="auto"/>
        <w:jc w:val="both"/>
        <w:rPr>
          <w:rFonts w:ascii="Book Antiqua" w:hAnsi="Book Antiqua"/>
          <w:b/>
          <w:bCs/>
        </w:rPr>
      </w:pPr>
      <w:bookmarkStart w:id="1" w:name="_Toc109035234"/>
      <w:r>
        <w:rPr>
          <w:noProof/>
          <w:lang w:val="en-GB" w:eastAsia="zh-CN"/>
        </w:rPr>
        <w:lastRenderedPageBreak/>
        <w:drawing>
          <wp:inline distT="0" distB="0" distL="0" distR="0" wp14:anchorId="66E4C2CA" wp14:editId="7111B3D2">
            <wp:extent cx="5433531" cy="2850127"/>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433531" cy="2850127"/>
                    </a:xfrm>
                    <a:prstGeom prst="rect">
                      <a:avLst/>
                    </a:prstGeom>
                  </pic:spPr>
                </pic:pic>
              </a:graphicData>
            </a:graphic>
          </wp:inline>
        </w:drawing>
      </w:r>
    </w:p>
    <w:p w:rsidR="00122BD8" w:rsidRPr="0036427C" w:rsidRDefault="00035A9B" w:rsidP="0036427C">
      <w:pPr>
        <w:spacing w:line="360" w:lineRule="auto"/>
        <w:jc w:val="both"/>
        <w:rPr>
          <w:rFonts w:ascii="Book Antiqua" w:eastAsia="Book Antiqua" w:hAnsi="Book Antiqua" w:cs="Book Antiqua"/>
          <w:color w:val="000000"/>
        </w:rPr>
      </w:pPr>
      <w:r w:rsidRPr="00462C26">
        <w:rPr>
          <w:rFonts w:ascii="Book Antiqua" w:hAnsi="Book Antiqua"/>
          <w:b/>
          <w:bCs/>
        </w:rPr>
        <w:t>Figure 3</w:t>
      </w:r>
      <w:r w:rsidRPr="00462C26">
        <w:rPr>
          <w:rFonts w:ascii="Book Antiqua" w:hAnsi="Book Antiqua"/>
          <w:b/>
        </w:rPr>
        <w:t xml:space="preserve"> </w:t>
      </w:r>
      <w:proofErr w:type="gramStart"/>
      <w:r w:rsidRPr="00462C26">
        <w:rPr>
          <w:rFonts w:ascii="Book Antiqua" w:hAnsi="Book Antiqua"/>
          <w:b/>
        </w:rPr>
        <w:t>Predicting</w:t>
      </w:r>
      <w:proofErr w:type="gramEnd"/>
      <w:r w:rsidRPr="00462C26">
        <w:rPr>
          <w:rFonts w:ascii="Book Antiqua" w:hAnsi="Book Antiqua"/>
          <w:b/>
        </w:rPr>
        <w:t xml:space="preserve"> scores accuracy according to st</w:t>
      </w:r>
      <w:r w:rsidRPr="0036427C">
        <w:rPr>
          <w:rFonts w:ascii="Book Antiqua" w:hAnsi="Book Antiqua"/>
          <w:b/>
        </w:rPr>
        <w:t>udies</w:t>
      </w:r>
      <w:bookmarkEnd w:id="1"/>
      <w:r w:rsidRPr="0036427C">
        <w:rPr>
          <w:rFonts w:ascii="Book Antiqua" w:hAnsi="Book Antiqua"/>
          <w:b/>
        </w:rPr>
        <w:t>.</w:t>
      </w:r>
      <w:r w:rsidR="009936BB" w:rsidRPr="00645B12">
        <w:rPr>
          <w:rFonts w:ascii="Book Antiqua" w:hAnsi="Book Antiqua"/>
        </w:rPr>
        <w:t xml:space="preserve"> ACLF: Acute-on-chronic liver failure; AD: Acute decompensation; CTP: Child-Turcotte-Pugh; SOFA: Sequential Organ Failure Assessment; CLIF-SOFA: CLIF-Consortium modification of Sequential Organ Failure Assessment; CLIF-C OF: Organ Failure score; MELD: Model of End-Stage Liver Disease.</w:t>
      </w:r>
    </w:p>
    <w:p w:rsidR="003D6742" w:rsidRPr="0036427C" w:rsidRDefault="003D6742" w:rsidP="0036427C">
      <w:pPr>
        <w:spacing w:line="360" w:lineRule="auto"/>
        <w:jc w:val="both"/>
        <w:rPr>
          <w:rFonts w:ascii="Book Antiqua" w:hAnsi="Book Antiqua"/>
          <w:b/>
          <w:lang w:eastAsia="zh-CN"/>
        </w:rPr>
      </w:pPr>
      <w:r w:rsidRPr="0036427C">
        <w:rPr>
          <w:rFonts w:ascii="Book Antiqua" w:hAnsi="Book Antiqua"/>
          <w:b/>
          <w:lang w:eastAsia="zh-CN"/>
        </w:rPr>
        <w:br w:type="page"/>
      </w:r>
    </w:p>
    <w:p w:rsidR="00C56E7D" w:rsidRPr="0036427C" w:rsidRDefault="00F17D2C" w:rsidP="00462C26">
      <w:pPr>
        <w:spacing w:line="360" w:lineRule="auto"/>
        <w:jc w:val="both"/>
        <w:rPr>
          <w:rFonts w:ascii="Book Antiqua" w:hAnsi="Book Antiqua"/>
          <w:b/>
        </w:rPr>
      </w:pPr>
      <w:r w:rsidRPr="0036427C">
        <w:rPr>
          <w:rFonts w:ascii="Book Antiqua" w:hAnsi="Book Antiqua"/>
          <w:b/>
          <w:lang w:eastAsia="zh-CN"/>
        </w:rPr>
        <w:lastRenderedPageBreak/>
        <w:t>Table 1</w:t>
      </w:r>
      <w:r w:rsidR="00001377" w:rsidRPr="0036427C">
        <w:rPr>
          <w:rFonts w:ascii="Book Antiqua" w:hAnsi="Book Antiqua"/>
          <w:b/>
          <w:lang w:eastAsia="zh-CN"/>
        </w:rPr>
        <w:t xml:space="preserve"> </w:t>
      </w:r>
      <w:r w:rsidR="00E705C5" w:rsidRPr="0036427C">
        <w:rPr>
          <w:rFonts w:ascii="Book Antiqua" w:hAnsi="Book Antiqua"/>
          <w:b/>
          <w:lang w:eastAsia="zh-CN"/>
        </w:rPr>
        <w:t>Child-Turcotte-Pugh</w:t>
      </w:r>
      <w:r w:rsidR="00001377" w:rsidRPr="0036427C">
        <w:rPr>
          <w:rFonts w:ascii="Book Antiqua" w:hAnsi="Book Antiqua"/>
          <w:b/>
          <w:lang w:eastAsia="zh-CN"/>
        </w:rPr>
        <w:t xml:space="preserve"> scores</w:t>
      </w:r>
    </w:p>
    <w:tbl>
      <w:tblPr>
        <w:tblStyle w:val="GridTable5Dark-Accent5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331"/>
        <w:gridCol w:w="1732"/>
        <w:gridCol w:w="1779"/>
        <w:gridCol w:w="1822"/>
      </w:tblGrid>
      <w:tr w:rsidR="00BE467A" w:rsidRPr="0036427C" w:rsidTr="001B181C">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31"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tcPr>
          <w:p w:rsidR="00F06FBA" w:rsidRPr="0036427C" w:rsidRDefault="00F06FBA" w:rsidP="0036427C">
            <w:pPr>
              <w:spacing w:line="360" w:lineRule="auto"/>
              <w:jc w:val="both"/>
              <w:rPr>
                <w:rFonts w:ascii="Book Antiqua" w:hAnsi="Book Antiqua"/>
                <w:color w:val="000000" w:themeColor="text1"/>
              </w:rPr>
            </w:pPr>
            <w:r w:rsidRPr="0036427C">
              <w:rPr>
                <w:rFonts w:ascii="Book Antiqua" w:hAnsi="Book Antiqua"/>
                <w:color w:val="000000" w:themeColor="text1"/>
              </w:rPr>
              <w:t>Points</w:t>
            </w:r>
          </w:p>
        </w:tc>
        <w:tc>
          <w:tcPr>
            <w:tcW w:w="1732"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F06FBA" w:rsidRPr="0036427C" w:rsidRDefault="00F06FBA"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1</w:t>
            </w:r>
          </w:p>
        </w:tc>
        <w:tc>
          <w:tcPr>
            <w:tcW w:w="1779"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F06FBA" w:rsidRPr="0036427C" w:rsidRDefault="00F06FBA"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2</w:t>
            </w:r>
          </w:p>
        </w:tc>
        <w:tc>
          <w:tcPr>
            <w:tcW w:w="1822"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F06FBA" w:rsidRPr="0036427C" w:rsidRDefault="00F06FBA"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3</w:t>
            </w:r>
          </w:p>
        </w:tc>
      </w:tr>
      <w:tr w:rsidR="00BE467A" w:rsidRPr="0036427C" w:rsidTr="001B181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31" w:type="dxa"/>
            <w:tcBorders>
              <w:top w:val="single" w:sz="4" w:space="0" w:color="000000" w:themeColor="text1"/>
              <w:left w:val="none" w:sz="0" w:space="0" w:color="auto"/>
            </w:tcBorders>
            <w:shd w:val="clear" w:color="auto" w:fill="auto"/>
            <w:vAlign w:val="center"/>
            <w:hideMark/>
          </w:tcPr>
          <w:p w:rsidR="00F06FBA" w:rsidRPr="00210428" w:rsidRDefault="00F06FBA"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Ascites</w:t>
            </w:r>
          </w:p>
        </w:tc>
        <w:tc>
          <w:tcPr>
            <w:tcW w:w="1732" w:type="dxa"/>
            <w:tcBorders>
              <w:top w:val="single" w:sz="4" w:space="0" w:color="000000" w:themeColor="text1"/>
            </w:tcBorders>
            <w:shd w:val="clear" w:color="auto" w:fill="auto"/>
            <w:vAlign w:val="center"/>
            <w:hideMark/>
          </w:tcPr>
          <w:p w:rsidR="00F06FBA" w:rsidRPr="00462C26" w:rsidRDefault="00F06FBA"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Absent</w:t>
            </w:r>
          </w:p>
        </w:tc>
        <w:tc>
          <w:tcPr>
            <w:tcW w:w="1779" w:type="dxa"/>
            <w:tcBorders>
              <w:top w:val="single" w:sz="4" w:space="0" w:color="000000" w:themeColor="text1"/>
            </w:tcBorders>
            <w:shd w:val="clear" w:color="auto" w:fill="auto"/>
            <w:vAlign w:val="center"/>
            <w:hideMark/>
          </w:tcPr>
          <w:p w:rsidR="00F06FBA" w:rsidRPr="00462C26" w:rsidRDefault="00F06FBA"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Slight</w:t>
            </w:r>
          </w:p>
        </w:tc>
        <w:tc>
          <w:tcPr>
            <w:tcW w:w="1822" w:type="dxa"/>
            <w:tcBorders>
              <w:top w:val="single" w:sz="4" w:space="0" w:color="000000" w:themeColor="text1"/>
            </w:tcBorders>
            <w:shd w:val="clear" w:color="auto" w:fill="auto"/>
            <w:vAlign w:val="center"/>
            <w:hideMark/>
          </w:tcPr>
          <w:p w:rsidR="00F06FBA" w:rsidRPr="0036427C" w:rsidRDefault="00F06FBA"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Moderate</w:t>
            </w:r>
          </w:p>
        </w:tc>
      </w:tr>
      <w:tr w:rsidR="00BE467A" w:rsidRPr="0036427C" w:rsidTr="001B181C">
        <w:trPr>
          <w:trHeight w:val="355"/>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tcBorders>
            <w:shd w:val="clear" w:color="auto" w:fill="auto"/>
            <w:vAlign w:val="center"/>
            <w:hideMark/>
          </w:tcPr>
          <w:p w:rsidR="00F06FBA" w:rsidRPr="00210428" w:rsidRDefault="00F06FBA"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Serum Bilirubin (mg/dL)</w:t>
            </w:r>
          </w:p>
        </w:tc>
        <w:tc>
          <w:tcPr>
            <w:tcW w:w="1732" w:type="dxa"/>
            <w:shd w:val="clear" w:color="auto" w:fill="auto"/>
            <w:vAlign w:val="center"/>
            <w:hideMark/>
          </w:tcPr>
          <w:p w:rsidR="00F06FBA" w:rsidRPr="0036427C"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&lt;</w:t>
            </w:r>
            <w:r w:rsidR="00B42984" w:rsidRPr="00462C26">
              <w:rPr>
                <w:rFonts w:ascii="Book Antiqua" w:hAnsi="Book Antiqua"/>
                <w:color w:val="000000" w:themeColor="text1"/>
              </w:rPr>
              <w:t xml:space="preserve"> </w:t>
            </w:r>
            <w:r w:rsidRPr="0036427C">
              <w:rPr>
                <w:rFonts w:ascii="Book Antiqua" w:hAnsi="Book Antiqua"/>
                <w:color w:val="000000" w:themeColor="text1"/>
              </w:rPr>
              <w:t xml:space="preserve">2 </w:t>
            </w:r>
          </w:p>
        </w:tc>
        <w:tc>
          <w:tcPr>
            <w:tcW w:w="1779" w:type="dxa"/>
            <w:shd w:val="clear" w:color="auto" w:fill="auto"/>
            <w:vAlign w:val="center"/>
            <w:hideMark/>
          </w:tcPr>
          <w:p w:rsidR="00F06FBA" w:rsidRPr="0036427C"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2-3</w:t>
            </w:r>
          </w:p>
        </w:tc>
        <w:tc>
          <w:tcPr>
            <w:tcW w:w="1822" w:type="dxa"/>
            <w:shd w:val="clear" w:color="auto" w:fill="auto"/>
            <w:vAlign w:val="center"/>
            <w:hideMark/>
          </w:tcPr>
          <w:p w:rsidR="00F06FBA" w:rsidRPr="0036427C"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&gt;</w:t>
            </w:r>
            <w:r w:rsidR="00B42984" w:rsidRPr="0036427C">
              <w:rPr>
                <w:rFonts w:ascii="Book Antiqua" w:hAnsi="Book Antiqua"/>
                <w:color w:val="000000" w:themeColor="text1"/>
              </w:rPr>
              <w:t xml:space="preserve"> </w:t>
            </w:r>
            <w:r w:rsidRPr="0036427C">
              <w:rPr>
                <w:rFonts w:ascii="Book Antiqua" w:hAnsi="Book Antiqua"/>
                <w:color w:val="000000" w:themeColor="text1"/>
              </w:rPr>
              <w:t>3</w:t>
            </w:r>
          </w:p>
        </w:tc>
      </w:tr>
      <w:tr w:rsidR="00BE467A" w:rsidRPr="0036427C" w:rsidTr="001B181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tcBorders>
            <w:shd w:val="clear" w:color="auto" w:fill="auto"/>
            <w:vAlign w:val="center"/>
            <w:hideMark/>
          </w:tcPr>
          <w:p w:rsidR="00F06FBA" w:rsidRPr="00210428" w:rsidRDefault="00F06FBA"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Serum Albumin (g/dL)</w:t>
            </w:r>
          </w:p>
        </w:tc>
        <w:tc>
          <w:tcPr>
            <w:tcW w:w="1732" w:type="dxa"/>
            <w:shd w:val="clear" w:color="auto" w:fill="auto"/>
            <w:vAlign w:val="center"/>
            <w:hideMark/>
          </w:tcPr>
          <w:p w:rsidR="00F06FBA" w:rsidRPr="0036427C" w:rsidRDefault="00F06FBA"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&gt;</w:t>
            </w:r>
            <w:r w:rsidR="00B42984" w:rsidRPr="00462C26">
              <w:rPr>
                <w:rFonts w:ascii="Book Antiqua" w:hAnsi="Book Antiqua"/>
                <w:color w:val="000000" w:themeColor="text1"/>
              </w:rPr>
              <w:t xml:space="preserve"> </w:t>
            </w:r>
            <w:r w:rsidRPr="0036427C">
              <w:rPr>
                <w:rFonts w:ascii="Book Antiqua" w:hAnsi="Book Antiqua"/>
                <w:color w:val="000000" w:themeColor="text1"/>
              </w:rPr>
              <w:t xml:space="preserve">3.5 </w:t>
            </w:r>
          </w:p>
        </w:tc>
        <w:tc>
          <w:tcPr>
            <w:tcW w:w="1779" w:type="dxa"/>
            <w:shd w:val="clear" w:color="auto" w:fill="auto"/>
            <w:vAlign w:val="center"/>
            <w:hideMark/>
          </w:tcPr>
          <w:p w:rsidR="00F06FBA" w:rsidRPr="0036427C" w:rsidRDefault="00B4298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2.8-</w:t>
            </w:r>
            <w:r w:rsidR="00F06FBA" w:rsidRPr="0036427C">
              <w:rPr>
                <w:rFonts w:ascii="Book Antiqua" w:hAnsi="Book Antiqua"/>
                <w:color w:val="000000" w:themeColor="text1"/>
              </w:rPr>
              <w:t>3.5</w:t>
            </w:r>
          </w:p>
        </w:tc>
        <w:tc>
          <w:tcPr>
            <w:tcW w:w="1822" w:type="dxa"/>
            <w:shd w:val="clear" w:color="auto" w:fill="auto"/>
            <w:vAlign w:val="center"/>
            <w:hideMark/>
          </w:tcPr>
          <w:p w:rsidR="00F06FBA" w:rsidRPr="0036427C" w:rsidRDefault="00F06FBA"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&lt;</w:t>
            </w:r>
            <w:r w:rsidR="00B42984" w:rsidRPr="0036427C">
              <w:rPr>
                <w:rFonts w:ascii="Book Antiqua" w:hAnsi="Book Antiqua"/>
                <w:color w:val="000000" w:themeColor="text1"/>
              </w:rPr>
              <w:t xml:space="preserve"> </w:t>
            </w:r>
            <w:r w:rsidRPr="0036427C">
              <w:rPr>
                <w:rFonts w:ascii="Book Antiqua" w:hAnsi="Book Antiqua"/>
                <w:color w:val="000000" w:themeColor="text1"/>
              </w:rPr>
              <w:t>2.8</w:t>
            </w:r>
          </w:p>
        </w:tc>
      </w:tr>
      <w:tr w:rsidR="00BE467A" w:rsidRPr="0036427C" w:rsidTr="001B181C">
        <w:trPr>
          <w:trHeight w:val="397"/>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tcBorders>
            <w:shd w:val="clear" w:color="auto" w:fill="auto"/>
            <w:vAlign w:val="center"/>
            <w:hideMark/>
          </w:tcPr>
          <w:p w:rsidR="00F06FBA" w:rsidRPr="00210428" w:rsidRDefault="00F06FBA"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PT  ratio or</w:t>
            </w:r>
          </w:p>
        </w:tc>
        <w:tc>
          <w:tcPr>
            <w:tcW w:w="1732" w:type="dxa"/>
            <w:shd w:val="clear" w:color="auto" w:fill="auto"/>
            <w:vAlign w:val="center"/>
            <w:hideMark/>
          </w:tcPr>
          <w:p w:rsidR="00F06FBA" w:rsidRPr="0036427C"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&lt;</w:t>
            </w:r>
            <w:r w:rsidR="00B42984" w:rsidRPr="00462C26">
              <w:rPr>
                <w:rFonts w:ascii="Book Antiqua" w:hAnsi="Book Antiqua"/>
                <w:color w:val="000000" w:themeColor="text1"/>
              </w:rPr>
              <w:t xml:space="preserve"> </w:t>
            </w:r>
            <w:r w:rsidRPr="0036427C">
              <w:rPr>
                <w:rFonts w:ascii="Book Antiqua" w:hAnsi="Book Antiqua"/>
                <w:color w:val="000000" w:themeColor="text1"/>
              </w:rPr>
              <w:t>4</w:t>
            </w:r>
          </w:p>
        </w:tc>
        <w:tc>
          <w:tcPr>
            <w:tcW w:w="1779" w:type="dxa"/>
            <w:shd w:val="clear" w:color="auto" w:fill="auto"/>
            <w:vAlign w:val="center"/>
            <w:hideMark/>
          </w:tcPr>
          <w:p w:rsidR="00F06FBA" w:rsidRPr="0036427C"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4-6</w:t>
            </w:r>
          </w:p>
        </w:tc>
        <w:tc>
          <w:tcPr>
            <w:tcW w:w="1822" w:type="dxa"/>
            <w:shd w:val="clear" w:color="auto" w:fill="auto"/>
            <w:vAlign w:val="center"/>
            <w:hideMark/>
          </w:tcPr>
          <w:p w:rsidR="00F06FBA" w:rsidRPr="0036427C"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&gt;</w:t>
            </w:r>
            <w:r w:rsidR="00B42984" w:rsidRPr="0036427C">
              <w:rPr>
                <w:rFonts w:ascii="Book Antiqua" w:hAnsi="Book Antiqua"/>
                <w:color w:val="000000" w:themeColor="text1"/>
              </w:rPr>
              <w:t xml:space="preserve"> </w:t>
            </w:r>
            <w:r w:rsidRPr="0036427C">
              <w:rPr>
                <w:rFonts w:ascii="Book Antiqua" w:hAnsi="Book Antiqua"/>
                <w:color w:val="000000" w:themeColor="text1"/>
              </w:rPr>
              <w:t>6</w:t>
            </w:r>
          </w:p>
        </w:tc>
      </w:tr>
      <w:tr w:rsidR="005E1C58" w:rsidRPr="0036427C" w:rsidTr="001B181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tcBorders>
            <w:shd w:val="clear" w:color="auto" w:fill="auto"/>
            <w:vAlign w:val="center"/>
          </w:tcPr>
          <w:p w:rsidR="005E1C58" w:rsidRPr="00210428" w:rsidRDefault="005E1C58"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INR</w:t>
            </w:r>
          </w:p>
        </w:tc>
        <w:tc>
          <w:tcPr>
            <w:tcW w:w="1732" w:type="dxa"/>
            <w:shd w:val="clear" w:color="auto" w:fill="auto"/>
            <w:vAlign w:val="center"/>
          </w:tcPr>
          <w:p w:rsidR="005E1C58" w:rsidRPr="00462C26" w:rsidRDefault="005E1C58"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&lt; 1.7</w:t>
            </w:r>
          </w:p>
        </w:tc>
        <w:tc>
          <w:tcPr>
            <w:tcW w:w="1779" w:type="dxa"/>
            <w:shd w:val="clear" w:color="auto" w:fill="auto"/>
            <w:vAlign w:val="center"/>
          </w:tcPr>
          <w:p w:rsidR="005E1C58" w:rsidRPr="00462C26" w:rsidRDefault="005E1C58"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1.7–2.3</w:t>
            </w:r>
          </w:p>
        </w:tc>
        <w:tc>
          <w:tcPr>
            <w:tcW w:w="1822" w:type="dxa"/>
            <w:shd w:val="clear" w:color="auto" w:fill="auto"/>
            <w:vAlign w:val="center"/>
          </w:tcPr>
          <w:p w:rsidR="005E1C58" w:rsidRPr="0036427C" w:rsidRDefault="005E1C58"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&gt; 2.3</w:t>
            </w:r>
          </w:p>
        </w:tc>
      </w:tr>
      <w:tr w:rsidR="00BE467A" w:rsidRPr="0036427C" w:rsidTr="001B181C">
        <w:trPr>
          <w:trHeight w:val="538"/>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bottom w:val="none" w:sz="0" w:space="0" w:color="auto"/>
            </w:tcBorders>
            <w:shd w:val="clear" w:color="auto" w:fill="auto"/>
            <w:vAlign w:val="center"/>
            <w:hideMark/>
          </w:tcPr>
          <w:p w:rsidR="00F06FBA" w:rsidRPr="00210428" w:rsidRDefault="00F06FBA"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HE</w:t>
            </w:r>
          </w:p>
        </w:tc>
        <w:tc>
          <w:tcPr>
            <w:tcW w:w="1732" w:type="dxa"/>
            <w:shd w:val="clear" w:color="auto" w:fill="auto"/>
            <w:vAlign w:val="center"/>
            <w:hideMark/>
          </w:tcPr>
          <w:p w:rsidR="00F06FBA" w:rsidRPr="00462C26"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None</w:t>
            </w:r>
          </w:p>
        </w:tc>
        <w:tc>
          <w:tcPr>
            <w:tcW w:w="1779" w:type="dxa"/>
            <w:shd w:val="clear" w:color="auto" w:fill="auto"/>
            <w:vAlign w:val="center"/>
            <w:hideMark/>
          </w:tcPr>
          <w:p w:rsidR="00F06FBA" w:rsidRPr="0036427C"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Grade I-II</w:t>
            </w:r>
          </w:p>
        </w:tc>
        <w:tc>
          <w:tcPr>
            <w:tcW w:w="1822" w:type="dxa"/>
            <w:shd w:val="clear" w:color="auto" w:fill="auto"/>
            <w:vAlign w:val="center"/>
            <w:hideMark/>
          </w:tcPr>
          <w:p w:rsidR="00F06FBA" w:rsidRPr="0036427C" w:rsidRDefault="00F06FBA"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Grade III-IV</w:t>
            </w:r>
          </w:p>
        </w:tc>
      </w:tr>
    </w:tbl>
    <w:p w:rsidR="00C56E7D" w:rsidRPr="0036427C" w:rsidRDefault="00001377" w:rsidP="00462C26">
      <w:pPr>
        <w:spacing w:line="360" w:lineRule="auto"/>
        <w:jc w:val="both"/>
        <w:rPr>
          <w:rFonts w:ascii="Book Antiqua" w:hAnsi="Book Antiqua"/>
        </w:rPr>
      </w:pPr>
      <w:r w:rsidRPr="00462C26">
        <w:rPr>
          <w:rFonts w:ascii="Book Antiqua" w:hAnsi="Book Antiqua"/>
          <w:lang w:eastAsia="zh-CN"/>
        </w:rPr>
        <w:t>PT: Prothrombin time</w:t>
      </w:r>
      <w:r w:rsidR="00F31FAB" w:rsidRPr="0036427C">
        <w:rPr>
          <w:rFonts w:ascii="Book Antiqua" w:hAnsi="Book Antiqua"/>
          <w:lang w:eastAsia="zh-CN"/>
        </w:rPr>
        <w:t>;</w:t>
      </w:r>
      <w:r w:rsidRPr="00462C26">
        <w:rPr>
          <w:rFonts w:ascii="Book Antiqua" w:hAnsi="Book Antiqua"/>
          <w:lang w:eastAsia="zh-CN"/>
        </w:rPr>
        <w:t xml:space="preserve"> INR: International </w:t>
      </w:r>
      <w:r w:rsidR="00F31FAB" w:rsidRPr="00462C26">
        <w:rPr>
          <w:rFonts w:ascii="Book Antiqua" w:hAnsi="Book Antiqua"/>
          <w:lang w:eastAsia="zh-CN"/>
        </w:rPr>
        <w:t>normalized ratio;</w:t>
      </w:r>
      <w:r w:rsidRPr="0036427C">
        <w:rPr>
          <w:rFonts w:ascii="Book Antiqua" w:hAnsi="Book Antiqua"/>
          <w:lang w:eastAsia="zh-CN"/>
        </w:rPr>
        <w:t xml:space="preserve"> HE: Hepatic </w:t>
      </w:r>
      <w:r w:rsidR="009A099A" w:rsidRPr="0036427C">
        <w:rPr>
          <w:rFonts w:ascii="Book Antiqua" w:hAnsi="Book Antiqua"/>
          <w:lang w:eastAsia="zh-CN"/>
        </w:rPr>
        <w:t>encephalopathy.</w:t>
      </w:r>
    </w:p>
    <w:p w:rsidR="00C56E7D" w:rsidRPr="0036427C" w:rsidRDefault="00C56E7D" w:rsidP="0036427C">
      <w:pPr>
        <w:spacing w:line="360" w:lineRule="auto"/>
        <w:jc w:val="both"/>
        <w:rPr>
          <w:rFonts w:ascii="Book Antiqua" w:hAnsi="Book Antiqua"/>
        </w:rPr>
      </w:pPr>
    </w:p>
    <w:p w:rsidR="00973B35" w:rsidRPr="0036427C" w:rsidRDefault="00973B35" w:rsidP="0036427C">
      <w:pPr>
        <w:spacing w:line="360" w:lineRule="auto"/>
        <w:jc w:val="both"/>
        <w:rPr>
          <w:rFonts w:ascii="Book Antiqua" w:hAnsi="Book Antiqua"/>
          <w:color w:val="000000" w:themeColor="text1"/>
        </w:rPr>
      </w:pPr>
      <w:bookmarkStart w:id="2" w:name="_Toc109035203"/>
      <w:r w:rsidRPr="0036427C">
        <w:rPr>
          <w:rStyle w:val="Heading3Char"/>
          <w:rFonts w:ascii="Book Antiqua" w:hAnsi="Book Antiqua"/>
          <w:b/>
          <w:bCs/>
          <w:color w:val="000000" w:themeColor="text1"/>
        </w:rPr>
        <w:t>Table 2</w:t>
      </w:r>
      <w:r w:rsidRPr="0036427C">
        <w:rPr>
          <w:rStyle w:val="Heading3Char"/>
          <w:rFonts w:ascii="Book Antiqua" w:hAnsi="Book Antiqua"/>
          <w:b/>
          <w:color w:val="000000" w:themeColor="text1"/>
        </w:rPr>
        <w:t xml:space="preserve"> MELD and </w:t>
      </w:r>
      <w:r w:rsidRPr="0036427C">
        <w:rPr>
          <w:rStyle w:val="Heading3Char"/>
          <w:rFonts w:ascii="Book Antiqua" w:hAnsi="Book Antiqua"/>
          <w:b/>
          <w:bCs/>
          <w:color w:val="000000" w:themeColor="text1"/>
        </w:rPr>
        <w:t>MELD-</w:t>
      </w:r>
      <w:proofErr w:type="gramStart"/>
      <w:r w:rsidRPr="0036427C">
        <w:rPr>
          <w:rStyle w:val="Heading3Char"/>
          <w:rFonts w:ascii="Book Antiqua" w:hAnsi="Book Antiqua"/>
          <w:b/>
          <w:bCs/>
          <w:color w:val="000000" w:themeColor="text1"/>
        </w:rPr>
        <w:t>Na</w:t>
      </w:r>
      <w:bookmarkEnd w:id="2"/>
      <w:r w:rsidR="002732B6" w:rsidRPr="0036427C">
        <w:rPr>
          <w:rFonts w:ascii="Book Antiqua" w:hAnsi="Book Antiqua"/>
          <w:b/>
          <w:color w:val="000000" w:themeColor="text1"/>
          <w:vertAlign w:val="superscript"/>
        </w:rPr>
        <w:t>[</w:t>
      </w:r>
      <w:proofErr w:type="gramEnd"/>
      <w:r w:rsidR="002732B6" w:rsidRPr="0036427C">
        <w:rPr>
          <w:rFonts w:ascii="Book Antiqua" w:hAnsi="Book Antiqua"/>
          <w:b/>
          <w:color w:val="000000" w:themeColor="text1"/>
          <w:vertAlign w:val="superscript"/>
        </w:rPr>
        <w:t>62,</w:t>
      </w:r>
      <w:r w:rsidRPr="0036427C">
        <w:rPr>
          <w:rFonts w:ascii="Book Antiqua" w:hAnsi="Book Antiqua"/>
          <w:b/>
          <w:color w:val="000000" w:themeColor="text1"/>
          <w:vertAlign w:val="superscript"/>
        </w:rPr>
        <w:t>63]</w:t>
      </w:r>
      <w:r w:rsidRPr="0036427C">
        <w:rPr>
          <w:rFonts w:ascii="Book Antiqua" w:hAnsi="Book Antiqua"/>
          <w:b/>
          <w:color w:val="000000" w:themeColor="text1"/>
        </w:rPr>
        <w:t>: Mode</w:t>
      </w:r>
      <w:r w:rsidR="002732B6" w:rsidRPr="0036427C">
        <w:rPr>
          <w:rFonts w:ascii="Book Antiqua" w:hAnsi="Book Antiqua"/>
          <w:b/>
          <w:color w:val="000000" w:themeColor="text1"/>
        </w:rPr>
        <w:t>l for end-stage liver disease–sodium</w:t>
      </w:r>
    </w:p>
    <w:tbl>
      <w:tblPr>
        <w:tblStyle w:val="GridTable5Dark-Accent51"/>
        <w:tblW w:w="8075"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183"/>
        <w:gridCol w:w="2781"/>
        <w:gridCol w:w="1276"/>
        <w:gridCol w:w="2835"/>
      </w:tblGrid>
      <w:tr w:rsidR="00415F01" w:rsidRPr="0036427C" w:rsidTr="00415F0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191E24" w:rsidRPr="0036427C" w:rsidRDefault="00191E24" w:rsidP="0036427C">
            <w:pPr>
              <w:spacing w:line="360" w:lineRule="auto"/>
              <w:jc w:val="both"/>
              <w:rPr>
                <w:rFonts w:ascii="Book Antiqua" w:hAnsi="Book Antiqua"/>
                <w:color w:val="000000" w:themeColor="text1"/>
              </w:rPr>
            </w:pPr>
            <w:r w:rsidRPr="0036427C">
              <w:rPr>
                <w:rFonts w:ascii="Book Antiqua" w:hAnsi="Book Antiqua"/>
                <w:color w:val="000000" w:themeColor="text1"/>
              </w:rPr>
              <w:t>MELD</w:t>
            </w:r>
          </w:p>
        </w:tc>
        <w:tc>
          <w:tcPr>
            <w:tcW w:w="2781"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191E24" w:rsidRPr="0036427C" w:rsidRDefault="00191E24"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Mortality rate (%)</w:t>
            </w:r>
          </w:p>
        </w:tc>
        <w:tc>
          <w:tcPr>
            <w:tcW w:w="1276"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tcPr>
          <w:p w:rsidR="00191E24" w:rsidRPr="0036427C" w:rsidRDefault="00191E24"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MELD-Na</w:t>
            </w:r>
          </w:p>
        </w:tc>
        <w:tc>
          <w:tcPr>
            <w:tcW w:w="2835"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tcPr>
          <w:p w:rsidR="00191E24" w:rsidRPr="0036427C" w:rsidRDefault="00191E24"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Mortality rate (%) (90-d)</w:t>
            </w:r>
          </w:p>
        </w:tc>
      </w:tr>
      <w:tr w:rsidR="00415F01" w:rsidRPr="0036427C" w:rsidTr="00415F01">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000000" w:themeColor="text1"/>
              <w:left w:val="none" w:sz="0" w:space="0" w:color="auto"/>
            </w:tcBorders>
            <w:shd w:val="clear" w:color="auto" w:fill="auto"/>
            <w:vAlign w:val="center"/>
            <w:hideMark/>
          </w:tcPr>
          <w:p w:rsidR="00191E24" w:rsidRPr="00210428" w:rsidRDefault="00191E24"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 9</w:t>
            </w:r>
          </w:p>
        </w:tc>
        <w:tc>
          <w:tcPr>
            <w:tcW w:w="2781" w:type="dxa"/>
            <w:tcBorders>
              <w:top w:val="single" w:sz="4" w:space="0" w:color="000000" w:themeColor="text1"/>
            </w:tcBorders>
            <w:shd w:val="clear" w:color="auto" w:fill="auto"/>
            <w:vAlign w:val="center"/>
            <w:hideMark/>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1.9</w:t>
            </w:r>
          </w:p>
        </w:tc>
        <w:tc>
          <w:tcPr>
            <w:tcW w:w="1276" w:type="dxa"/>
            <w:tcBorders>
              <w:top w:val="single" w:sz="4" w:space="0" w:color="000000" w:themeColor="text1"/>
            </w:tcBorders>
            <w:shd w:val="clear" w:color="auto" w:fill="auto"/>
            <w:vAlign w:val="center"/>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10428">
              <w:rPr>
                <w:rFonts w:ascii="Book Antiqua" w:hAnsi="Book Antiqua"/>
                <w:bCs/>
                <w:color w:val="000000" w:themeColor="text1"/>
              </w:rPr>
              <w:t>&lt;</w:t>
            </w:r>
            <w:r w:rsidR="00C5460F" w:rsidRPr="00210428">
              <w:rPr>
                <w:rFonts w:ascii="Book Antiqua" w:hAnsi="Book Antiqua"/>
                <w:bCs/>
                <w:color w:val="000000" w:themeColor="text1"/>
              </w:rPr>
              <w:t xml:space="preserve"> </w:t>
            </w:r>
            <w:r w:rsidRPr="00210428">
              <w:rPr>
                <w:rFonts w:ascii="Book Antiqua" w:hAnsi="Book Antiqua"/>
                <w:bCs/>
                <w:color w:val="000000" w:themeColor="text1"/>
              </w:rPr>
              <w:t>17</w:t>
            </w:r>
          </w:p>
        </w:tc>
        <w:tc>
          <w:tcPr>
            <w:tcW w:w="2835" w:type="dxa"/>
            <w:tcBorders>
              <w:top w:val="single" w:sz="4" w:space="0" w:color="000000" w:themeColor="text1"/>
            </w:tcBorders>
            <w:shd w:val="clear" w:color="auto" w:fill="auto"/>
            <w:vAlign w:val="center"/>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&lt;</w:t>
            </w:r>
            <w:r w:rsidR="00C5460F" w:rsidRPr="00210428">
              <w:rPr>
                <w:rFonts w:ascii="Book Antiqua" w:hAnsi="Book Antiqua"/>
                <w:color w:val="000000" w:themeColor="text1"/>
              </w:rPr>
              <w:t xml:space="preserve"> </w:t>
            </w:r>
            <w:r w:rsidRPr="00210428">
              <w:rPr>
                <w:rFonts w:ascii="Book Antiqua" w:hAnsi="Book Antiqua"/>
                <w:color w:val="000000" w:themeColor="text1"/>
              </w:rPr>
              <w:t>2</w:t>
            </w:r>
          </w:p>
        </w:tc>
      </w:tr>
      <w:tr w:rsidR="00415F01" w:rsidRPr="0036427C" w:rsidTr="00415F01">
        <w:trPr>
          <w:trHeight w:val="472"/>
        </w:trPr>
        <w:tc>
          <w:tcPr>
            <w:cnfStyle w:val="001000000000" w:firstRow="0" w:lastRow="0" w:firstColumn="1" w:lastColumn="0" w:oddVBand="0" w:evenVBand="0" w:oddHBand="0" w:evenHBand="0" w:firstRowFirstColumn="0" w:firstRowLastColumn="0" w:lastRowFirstColumn="0" w:lastRowLastColumn="0"/>
            <w:tcW w:w="1183" w:type="dxa"/>
            <w:tcBorders>
              <w:left w:val="none" w:sz="0" w:space="0" w:color="auto"/>
            </w:tcBorders>
            <w:shd w:val="clear" w:color="auto" w:fill="auto"/>
            <w:vAlign w:val="center"/>
            <w:hideMark/>
          </w:tcPr>
          <w:p w:rsidR="00191E24" w:rsidRPr="00210428" w:rsidRDefault="00191E24"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10-19</w:t>
            </w:r>
          </w:p>
        </w:tc>
        <w:tc>
          <w:tcPr>
            <w:tcW w:w="2781" w:type="dxa"/>
            <w:shd w:val="clear" w:color="auto" w:fill="auto"/>
            <w:vAlign w:val="center"/>
            <w:hideMark/>
          </w:tcPr>
          <w:p w:rsidR="00191E24" w:rsidRPr="00210428" w:rsidRDefault="00191E24"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6</w:t>
            </w:r>
          </w:p>
        </w:tc>
        <w:tc>
          <w:tcPr>
            <w:tcW w:w="1276" w:type="dxa"/>
            <w:shd w:val="clear" w:color="auto" w:fill="auto"/>
            <w:vAlign w:val="center"/>
          </w:tcPr>
          <w:p w:rsidR="00191E24" w:rsidRPr="00210428" w:rsidRDefault="00191E24"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210428">
              <w:rPr>
                <w:rFonts w:ascii="Book Antiqua" w:hAnsi="Book Antiqua"/>
                <w:bCs/>
                <w:color w:val="000000" w:themeColor="text1"/>
              </w:rPr>
              <w:t>17-20</w:t>
            </w:r>
          </w:p>
        </w:tc>
        <w:tc>
          <w:tcPr>
            <w:tcW w:w="2835" w:type="dxa"/>
            <w:shd w:val="clear" w:color="auto" w:fill="auto"/>
            <w:vAlign w:val="center"/>
          </w:tcPr>
          <w:p w:rsidR="00191E24" w:rsidRPr="00210428" w:rsidRDefault="00191E24"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3-4</w:t>
            </w:r>
          </w:p>
        </w:tc>
      </w:tr>
      <w:tr w:rsidR="00415F01" w:rsidRPr="0036427C" w:rsidTr="00415F01">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83" w:type="dxa"/>
            <w:tcBorders>
              <w:left w:val="none" w:sz="0" w:space="0" w:color="auto"/>
            </w:tcBorders>
            <w:shd w:val="clear" w:color="auto" w:fill="auto"/>
            <w:vAlign w:val="center"/>
            <w:hideMark/>
          </w:tcPr>
          <w:p w:rsidR="00191E24" w:rsidRPr="00210428" w:rsidRDefault="00191E24"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20-29</w:t>
            </w:r>
          </w:p>
        </w:tc>
        <w:tc>
          <w:tcPr>
            <w:tcW w:w="2781" w:type="dxa"/>
            <w:shd w:val="clear" w:color="auto" w:fill="auto"/>
            <w:vAlign w:val="center"/>
            <w:hideMark/>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19.6</w:t>
            </w:r>
          </w:p>
        </w:tc>
        <w:tc>
          <w:tcPr>
            <w:tcW w:w="1276" w:type="dxa"/>
            <w:shd w:val="clear" w:color="auto" w:fill="auto"/>
            <w:vAlign w:val="center"/>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10428">
              <w:rPr>
                <w:rFonts w:ascii="Book Antiqua" w:hAnsi="Book Antiqua"/>
                <w:bCs/>
                <w:color w:val="000000" w:themeColor="text1"/>
              </w:rPr>
              <w:t>21-22</w:t>
            </w:r>
          </w:p>
        </w:tc>
        <w:tc>
          <w:tcPr>
            <w:tcW w:w="2835" w:type="dxa"/>
            <w:shd w:val="clear" w:color="auto" w:fill="auto"/>
            <w:vAlign w:val="center"/>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7-10</w:t>
            </w:r>
          </w:p>
        </w:tc>
      </w:tr>
      <w:tr w:rsidR="00415F01" w:rsidRPr="0036427C" w:rsidTr="00415F01">
        <w:trPr>
          <w:trHeight w:val="472"/>
        </w:trPr>
        <w:tc>
          <w:tcPr>
            <w:cnfStyle w:val="001000000000" w:firstRow="0" w:lastRow="0" w:firstColumn="1" w:lastColumn="0" w:oddVBand="0" w:evenVBand="0" w:oddHBand="0" w:evenHBand="0" w:firstRowFirstColumn="0" w:firstRowLastColumn="0" w:lastRowFirstColumn="0" w:lastRowLastColumn="0"/>
            <w:tcW w:w="1183" w:type="dxa"/>
            <w:tcBorders>
              <w:left w:val="none" w:sz="0" w:space="0" w:color="auto"/>
            </w:tcBorders>
            <w:shd w:val="clear" w:color="auto" w:fill="auto"/>
            <w:vAlign w:val="center"/>
            <w:hideMark/>
          </w:tcPr>
          <w:p w:rsidR="00191E24" w:rsidRPr="00210428" w:rsidRDefault="00191E24"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30-39</w:t>
            </w:r>
          </w:p>
        </w:tc>
        <w:tc>
          <w:tcPr>
            <w:tcW w:w="2781" w:type="dxa"/>
            <w:shd w:val="clear" w:color="auto" w:fill="auto"/>
            <w:vAlign w:val="center"/>
            <w:hideMark/>
          </w:tcPr>
          <w:p w:rsidR="00191E24" w:rsidRPr="00210428" w:rsidRDefault="00191E24"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52.6</w:t>
            </w:r>
          </w:p>
        </w:tc>
        <w:tc>
          <w:tcPr>
            <w:tcW w:w="1276" w:type="dxa"/>
            <w:shd w:val="clear" w:color="auto" w:fill="auto"/>
            <w:vAlign w:val="center"/>
          </w:tcPr>
          <w:p w:rsidR="00191E24" w:rsidRPr="00210428" w:rsidRDefault="00191E24"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210428">
              <w:rPr>
                <w:rFonts w:ascii="Book Antiqua" w:hAnsi="Book Antiqua"/>
                <w:bCs/>
                <w:color w:val="000000" w:themeColor="text1"/>
              </w:rPr>
              <w:t>23-26</w:t>
            </w:r>
          </w:p>
        </w:tc>
        <w:tc>
          <w:tcPr>
            <w:tcW w:w="2835" w:type="dxa"/>
            <w:shd w:val="clear" w:color="auto" w:fill="auto"/>
            <w:vAlign w:val="center"/>
          </w:tcPr>
          <w:p w:rsidR="00191E24" w:rsidRPr="00210428" w:rsidRDefault="00191E24"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14-15</w:t>
            </w:r>
          </w:p>
        </w:tc>
      </w:tr>
      <w:tr w:rsidR="00415F01" w:rsidRPr="0036427C" w:rsidTr="00415F0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183" w:type="dxa"/>
            <w:tcBorders>
              <w:left w:val="none" w:sz="0" w:space="0" w:color="auto"/>
            </w:tcBorders>
            <w:shd w:val="clear" w:color="auto" w:fill="auto"/>
            <w:vAlign w:val="center"/>
            <w:hideMark/>
          </w:tcPr>
          <w:p w:rsidR="00191E24" w:rsidRPr="00210428" w:rsidRDefault="00191E24" w:rsidP="0036427C">
            <w:pPr>
              <w:spacing w:line="360" w:lineRule="auto"/>
              <w:jc w:val="both"/>
              <w:rPr>
                <w:rFonts w:ascii="Book Antiqua" w:hAnsi="Book Antiqua"/>
                <w:b w:val="0"/>
                <w:color w:val="000000" w:themeColor="text1"/>
              </w:rPr>
            </w:pPr>
            <w:r w:rsidRPr="00210428">
              <w:rPr>
                <w:rFonts w:ascii="Book Antiqua" w:hAnsi="Book Antiqua"/>
                <w:b w:val="0"/>
                <w:color w:val="000000" w:themeColor="text1"/>
              </w:rPr>
              <w:t>≥ 40</w:t>
            </w:r>
          </w:p>
        </w:tc>
        <w:tc>
          <w:tcPr>
            <w:tcW w:w="2781" w:type="dxa"/>
            <w:shd w:val="clear" w:color="auto" w:fill="auto"/>
            <w:vAlign w:val="center"/>
            <w:hideMark/>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71.3</w:t>
            </w:r>
          </w:p>
        </w:tc>
        <w:tc>
          <w:tcPr>
            <w:tcW w:w="1276" w:type="dxa"/>
            <w:shd w:val="clear" w:color="auto" w:fill="auto"/>
            <w:vAlign w:val="center"/>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10428">
              <w:rPr>
                <w:rFonts w:ascii="Book Antiqua" w:hAnsi="Book Antiqua"/>
                <w:bCs/>
                <w:color w:val="000000" w:themeColor="text1"/>
              </w:rPr>
              <w:t>27-31</w:t>
            </w:r>
          </w:p>
        </w:tc>
        <w:tc>
          <w:tcPr>
            <w:tcW w:w="2835" w:type="dxa"/>
            <w:shd w:val="clear" w:color="auto" w:fill="auto"/>
            <w:vAlign w:val="center"/>
          </w:tcPr>
          <w:p w:rsidR="00191E24" w:rsidRPr="00210428" w:rsidRDefault="00191E24"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27-32</w:t>
            </w:r>
          </w:p>
        </w:tc>
      </w:tr>
      <w:tr w:rsidR="00415F01" w:rsidRPr="0036427C" w:rsidTr="00415F01">
        <w:trPr>
          <w:trHeight w:val="504"/>
        </w:trPr>
        <w:tc>
          <w:tcPr>
            <w:cnfStyle w:val="001000000000" w:firstRow="0" w:lastRow="0" w:firstColumn="1" w:lastColumn="0" w:oddVBand="0" w:evenVBand="0" w:oddHBand="0" w:evenHBand="0" w:firstRowFirstColumn="0" w:firstRowLastColumn="0" w:lastRowFirstColumn="0" w:lastRowLastColumn="0"/>
            <w:tcW w:w="3964" w:type="dxa"/>
            <w:gridSpan w:val="2"/>
            <w:tcBorders>
              <w:left w:val="none" w:sz="0" w:space="0" w:color="auto"/>
              <w:bottom w:val="none" w:sz="0" w:space="0" w:color="auto"/>
            </w:tcBorders>
            <w:shd w:val="clear" w:color="auto" w:fill="auto"/>
            <w:vAlign w:val="center"/>
            <w:hideMark/>
          </w:tcPr>
          <w:p w:rsidR="00191E24" w:rsidRPr="00210428" w:rsidRDefault="00191E24" w:rsidP="0036427C">
            <w:pPr>
              <w:spacing w:line="360" w:lineRule="auto"/>
              <w:jc w:val="both"/>
              <w:rPr>
                <w:rFonts w:ascii="Book Antiqua" w:hAnsi="Book Antiqua"/>
                <w:b w:val="0"/>
                <w:color w:val="000000" w:themeColor="text1"/>
              </w:rPr>
            </w:pPr>
          </w:p>
        </w:tc>
        <w:tc>
          <w:tcPr>
            <w:tcW w:w="1276" w:type="dxa"/>
            <w:shd w:val="clear" w:color="auto" w:fill="auto"/>
            <w:vAlign w:val="center"/>
          </w:tcPr>
          <w:p w:rsidR="00191E24" w:rsidRPr="00210428" w:rsidRDefault="00191E24"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210428">
              <w:rPr>
                <w:rFonts w:ascii="Book Antiqua" w:hAnsi="Book Antiqua"/>
                <w:bCs/>
                <w:color w:val="000000" w:themeColor="text1"/>
              </w:rPr>
              <w:t>≥</w:t>
            </w:r>
            <w:r w:rsidR="00C5460F" w:rsidRPr="00210428">
              <w:rPr>
                <w:rFonts w:ascii="Book Antiqua" w:hAnsi="Book Antiqua"/>
                <w:bCs/>
                <w:color w:val="000000" w:themeColor="text1"/>
              </w:rPr>
              <w:t xml:space="preserve"> </w:t>
            </w:r>
            <w:r w:rsidRPr="00210428">
              <w:rPr>
                <w:rFonts w:ascii="Book Antiqua" w:hAnsi="Book Antiqua"/>
                <w:bCs/>
                <w:color w:val="000000" w:themeColor="text1"/>
              </w:rPr>
              <w:t>32</w:t>
            </w:r>
          </w:p>
        </w:tc>
        <w:tc>
          <w:tcPr>
            <w:tcW w:w="2835" w:type="dxa"/>
            <w:shd w:val="clear" w:color="auto" w:fill="auto"/>
            <w:vAlign w:val="center"/>
          </w:tcPr>
          <w:p w:rsidR="00191E24" w:rsidRPr="00210428" w:rsidRDefault="00191E24"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0428">
              <w:rPr>
                <w:rFonts w:ascii="Book Antiqua" w:hAnsi="Book Antiqua"/>
                <w:color w:val="000000" w:themeColor="text1"/>
              </w:rPr>
              <w:t>65-66</w:t>
            </w:r>
          </w:p>
        </w:tc>
      </w:tr>
    </w:tbl>
    <w:p w:rsidR="00C56E7D" w:rsidRPr="0036427C" w:rsidRDefault="009D1053" w:rsidP="00462C26">
      <w:pPr>
        <w:spacing w:line="360" w:lineRule="auto"/>
        <w:jc w:val="both"/>
        <w:rPr>
          <w:rFonts w:ascii="Book Antiqua" w:hAnsi="Book Antiqua"/>
        </w:rPr>
      </w:pPr>
      <w:r w:rsidRPr="00462C26">
        <w:rPr>
          <w:rFonts w:ascii="Book Antiqua" w:eastAsia="Book Antiqua" w:hAnsi="Book Antiqua" w:cs="Book Antiqua"/>
          <w:color w:val="000000"/>
          <w:shd w:val="clear" w:color="auto" w:fill="FFFFFF"/>
        </w:rPr>
        <w:t>MELD: End-stage</w:t>
      </w:r>
      <w:r w:rsidRPr="0036427C">
        <w:rPr>
          <w:rFonts w:ascii="Book Antiqua" w:eastAsia="Book Antiqua" w:hAnsi="Book Antiqua" w:cs="Book Antiqua"/>
          <w:color w:val="000000"/>
          <w:shd w:val="clear" w:color="auto" w:fill="FFFFFF"/>
        </w:rPr>
        <w:t xml:space="preserve"> liver disease.</w:t>
      </w:r>
    </w:p>
    <w:p w:rsidR="00191E24" w:rsidRPr="0036427C" w:rsidRDefault="00191E24" w:rsidP="0036427C">
      <w:pPr>
        <w:spacing w:line="360" w:lineRule="auto"/>
        <w:jc w:val="both"/>
        <w:rPr>
          <w:rFonts w:ascii="Book Antiqua" w:hAnsi="Book Antiqua"/>
        </w:rPr>
      </w:pPr>
    </w:p>
    <w:p w:rsidR="0093323C" w:rsidRDefault="0093323C">
      <w:pPr>
        <w:rPr>
          <w:rStyle w:val="Heading3Char"/>
          <w:rFonts w:ascii="Book Antiqua" w:hAnsi="Book Antiqua"/>
          <w:b/>
          <w:bCs/>
          <w:color w:val="000000" w:themeColor="text1"/>
        </w:rPr>
      </w:pPr>
      <w:bookmarkStart w:id="3" w:name="_Toc109035198"/>
      <w:r>
        <w:rPr>
          <w:rStyle w:val="Heading3Char"/>
          <w:rFonts w:ascii="Book Antiqua" w:hAnsi="Book Antiqua"/>
          <w:b/>
          <w:bCs/>
          <w:color w:val="000000" w:themeColor="text1"/>
        </w:rPr>
        <w:br w:type="page"/>
      </w:r>
    </w:p>
    <w:p w:rsidR="003B0D3E" w:rsidRPr="0036427C" w:rsidRDefault="003B0D3E" w:rsidP="0036427C">
      <w:pPr>
        <w:spacing w:line="360" w:lineRule="auto"/>
        <w:jc w:val="both"/>
        <w:rPr>
          <w:rFonts w:ascii="Book Antiqua" w:hAnsi="Book Antiqua"/>
          <w:b/>
          <w:color w:val="000000" w:themeColor="text1"/>
        </w:rPr>
      </w:pPr>
      <w:r w:rsidRPr="0036427C">
        <w:rPr>
          <w:rStyle w:val="Heading3Char"/>
          <w:rFonts w:ascii="Book Antiqua" w:hAnsi="Book Antiqua"/>
          <w:b/>
          <w:bCs/>
          <w:color w:val="000000" w:themeColor="text1"/>
        </w:rPr>
        <w:lastRenderedPageBreak/>
        <w:t>Table 3</w:t>
      </w:r>
      <w:r w:rsidRPr="0036427C">
        <w:rPr>
          <w:rStyle w:val="Heading3Char"/>
          <w:rFonts w:ascii="Book Antiqua" w:hAnsi="Book Antiqua"/>
          <w:b/>
          <w:color w:val="000000" w:themeColor="text1"/>
        </w:rPr>
        <w:t xml:space="preserve"> CLIF-SOFA </w:t>
      </w:r>
      <w:proofErr w:type="gramStart"/>
      <w:r w:rsidRPr="0036427C">
        <w:rPr>
          <w:rStyle w:val="Heading3Char"/>
          <w:rFonts w:ascii="Book Antiqua" w:hAnsi="Book Antiqua"/>
          <w:b/>
          <w:color w:val="000000" w:themeColor="text1"/>
        </w:rPr>
        <w:t>score</w:t>
      </w:r>
      <w:bookmarkEnd w:id="3"/>
      <w:r w:rsidRPr="0036427C">
        <w:rPr>
          <w:rFonts w:ascii="Book Antiqua" w:hAnsi="Book Antiqua"/>
          <w:b/>
          <w:color w:val="000000" w:themeColor="text1"/>
          <w:vertAlign w:val="superscript"/>
        </w:rPr>
        <w:t>[</w:t>
      </w:r>
      <w:proofErr w:type="gramEnd"/>
      <w:r w:rsidRPr="0036427C">
        <w:rPr>
          <w:rFonts w:ascii="Book Antiqua" w:hAnsi="Book Antiqua"/>
          <w:b/>
          <w:color w:val="000000" w:themeColor="text1"/>
          <w:vertAlign w:val="superscript"/>
        </w:rPr>
        <w:t>64]</w:t>
      </w:r>
      <w:r w:rsidRPr="0036427C">
        <w:rPr>
          <w:rFonts w:ascii="Book Antiqua" w:hAnsi="Book Antiqua"/>
          <w:b/>
          <w:color w:val="000000" w:themeColor="text1"/>
        </w:rPr>
        <w:t xml:space="preserve"> </w:t>
      </w:r>
    </w:p>
    <w:tbl>
      <w:tblPr>
        <w:tblStyle w:val="GridTable5Dark-Accent51"/>
        <w:tblW w:w="9471"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857"/>
        <w:gridCol w:w="1480"/>
        <w:gridCol w:w="1629"/>
        <w:gridCol w:w="1748"/>
        <w:gridCol w:w="1806"/>
      </w:tblGrid>
      <w:tr w:rsidR="00AE614E" w:rsidRPr="0036427C" w:rsidTr="00627A00">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6830A6" w:rsidRPr="0036427C" w:rsidRDefault="006830A6" w:rsidP="0036427C">
            <w:pPr>
              <w:spacing w:line="360" w:lineRule="auto"/>
              <w:jc w:val="both"/>
              <w:rPr>
                <w:rFonts w:ascii="Book Antiqua" w:hAnsi="Book Antiqua"/>
                <w:color w:val="000000" w:themeColor="text1"/>
              </w:rPr>
            </w:pPr>
            <w:r w:rsidRPr="0036427C">
              <w:rPr>
                <w:rFonts w:ascii="Book Antiqua" w:hAnsi="Book Antiqua"/>
                <w:color w:val="000000" w:themeColor="text1"/>
              </w:rPr>
              <w:t>Points</w:t>
            </w:r>
          </w:p>
        </w:tc>
        <w:tc>
          <w:tcPr>
            <w:tcW w:w="857"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6830A6" w:rsidRPr="0036427C" w:rsidRDefault="006830A6"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0</w:t>
            </w:r>
          </w:p>
        </w:tc>
        <w:tc>
          <w:tcPr>
            <w:tcW w:w="1480"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6830A6" w:rsidRPr="0036427C" w:rsidRDefault="006830A6"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1</w:t>
            </w:r>
          </w:p>
        </w:tc>
        <w:tc>
          <w:tcPr>
            <w:tcW w:w="1629"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6830A6" w:rsidRPr="0036427C" w:rsidRDefault="006830A6"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2</w:t>
            </w:r>
          </w:p>
        </w:tc>
        <w:tc>
          <w:tcPr>
            <w:tcW w:w="1748"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6830A6" w:rsidRPr="0036427C" w:rsidRDefault="006830A6"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3</w:t>
            </w:r>
          </w:p>
        </w:tc>
        <w:tc>
          <w:tcPr>
            <w:tcW w:w="1806"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hideMark/>
          </w:tcPr>
          <w:p w:rsidR="006830A6" w:rsidRPr="0036427C" w:rsidRDefault="006830A6" w:rsidP="00364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4</w:t>
            </w:r>
          </w:p>
        </w:tc>
      </w:tr>
      <w:tr w:rsidR="00AE614E" w:rsidRPr="0036427C" w:rsidTr="00627A00">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000000" w:themeColor="text1"/>
              <w:left w:val="none" w:sz="0" w:space="0" w:color="auto"/>
            </w:tcBorders>
            <w:shd w:val="clear" w:color="auto" w:fill="auto"/>
            <w:hideMark/>
          </w:tcPr>
          <w:p w:rsidR="006830A6" w:rsidRPr="00462C26" w:rsidRDefault="006830A6" w:rsidP="0036427C">
            <w:pPr>
              <w:spacing w:line="360" w:lineRule="auto"/>
              <w:jc w:val="both"/>
              <w:rPr>
                <w:rFonts w:ascii="Book Antiqua" w:hAnsi="Book Antiqua"/>
                <w:color w:val="000000" w:themeColor="text1"/>
              </w:rPr>
            </w:pPr>
            <w:r w:rsidRPr="00462C26">
              <w:rPr>
                <w:rFonts w:ascii="Book Antiqua" w:hAnsi="Book Antiqua"/>
                <w:color w:val="000000" w:themeColor="text1"/>
              </w:rPr>
              <w:t>Liver</w:t>
            </w:r>
            <w:r w:rsidR="00AE614E" w:rsidRPr="0036427C">
              <w:rPr>
                <w:rFonts w:ascii="Book Antiqua" w:hAnsi="Book Antiqua"/>
                <w:color w:val="000000" w:themeColor="text1"/>
                <w:lang w:eastAsia="zh-CN"/>
              </w:rPr>
              <w:t xml:space="preserve"> </w:t>
            </w:r>
            <w:r w:rsidRPr="00462C26">
              <w:rPr>
                <w:rFonts w:ascii="Book Antiqua" w:hAnsi="Book Antiqua"/>
                <w:color w:val="000000" w:themeColor="text1"/>
              </w:rPr>
              <w:t>Bilirubin (mg/dL)</w:t>
            </w:r>
          </w:p>
        </w:tc>
        <w:tc>
          <w:tcPr>
            <w:tcW w:w="857" w:type="dxa"/>
            <w:tcBorders>
              <w:top w:val="single" w:sz="4" w:space="0" w:color="000000" w:themeColor="text1"/>
            </w:tcBorders>
            <w:shd w:val="clear" w:color="auto" w:fill="auto"/>
            <w:hideMark/>
          </w:tcPr>
          <w:p w:rsidR="006830A6" w:rsidRPr="00462C26"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&lt; 1.2</w:t>
            </w:r>
          </w:p>
        </w:tc>
        <w:tc>
          <w:tcPr>
            <w:tcW w:w="1480" w:type="dxa"/>
            <w:tcBorders>
              <w:top w:val="single" w:sz="4" w:space="0" w:color="000000" w:themeColor="text1"/>
            </w:tcBorders>
            <w:shd w:val="clear" w:color="auto" w:fill="auto"/>
            <w:hideMark/>
          </w:tcPr>
          <w:p w:rsidR="006830A6" w:rsidRPr="00462C26"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 1.2 - &lt; 2.0</w:t>
            </w:r>
          </w:p>
        </w:tc>
        <w:tc>
          <w:tcPr>
            <w:tcW w:w="1629" w:type="dxa"/>
            <w:tcBorders>
              <w:top w:val="single" w:sz="4" w:space="0" w:color="000000" w:themeColor="text1"/>
            </w:tcBorders>
            <w:shd w:val="clear" w:color="auto" w:fill="auto"/>
            <w:hideMark/>
          </w:tcPr>
          <w:p w:rsidR="006830A6" w:rsidRPr="0036427C"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2.0 - &lt; 6.0</w:t>
            </w:r>
          </w:p>
        </w:tc>
        <w:tc>
          <w:tcPr>
            <w:tcW w:w="1748" w:type="dxa"/>
            <w:tcBorders>
              <w:top w:val="single" w:sz="4" w:space="0" w:color="000000" w:themeColor="text1"/>
            </w:tcBorders>
            <w:shd w:val="clear" w:color="auto" w:fill="auto"/>
            <w:hideMark/>
          </w:tcPr>
          <w:p w:rsidR="006830A6" w:rsidRPr="0036427C"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6.0 - &lt; 12</w:t>
            </w:r>
          </w:p>
        </w:tc>
        <w:tc>
          <w:tcPr>
            <w:tcW w:w="1806" w:type="dxa"/>
            <w:tcBorders>
              <w:top w:val="single" w:sz="4" w:space="0" w:color="000000" w:themeColor="text1"/>
            </w:tcBorders>
            <w:shd w:val="clear" w:color="auto" w:fill="auto"/>
            <w:hideMark/>
          </w:tcPr>
          <w:p w:rsidR="006830A6" w:rsidRPr="0036427C"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12</w:t>
            </w:r>
          </w:p>
        </w:tc>
      </w:tr>
      <w:tr w:rsidR="00AE614E" w:rsidRPr="0036427C" w:rsidTr="00627A00">
        <w:trPr>
          <w:trHeight w:val="883"/>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tcBorders>
            <w:shd w:val="clear" w:color="auto" w:fill="auto"/>
            <w:hideMark/>
          </w:tcPr>
          <w:p w:rsidR="006830A6" w:rsidRPr="00462C26" w:rsidRDefault="006830A6" w:rsidP="0036427C">
            <w:pPr>
              <w:spacing w:line="360" w:lineRule="auto"/>
              <w:jc w:val="both"/>
              <w:rPr>
                <w:rFonts w:ascii="Book Antiqua" w:hAnsi="Book Antiqua"/>
                <w:color w:val="000000" w:themeColor="text1"/>
              </w:rPr>
            </w:pPr>
            <w:r w:rsidRPr="00462C26">
              <w:rPr>
                <w:rFonts w:ascii="Book Antiqua" w:hAnsi="Book Antiqua"/>
                <w:color w:val="000000" w:themeColor="text1"/>
              </w:rPr>
              <w:t>Renal</w:t>
            </w:r>
            <w:r w:rsidR="00AE614E" w:rsidRPr="0036427C">
              <w:rPr>
                <w:rFonts w:ascii="Book Antiqua" w:hAnsi="Book Antiqua"/>
                <w:color w:val="000000" w:themeColor="text1"/>
                <w:lang w:eastAsia="zh-CN"/>
              </w:rPr>
              <w:t xml:space="preserve"> </w:t>
            </w:r>
            <w:r w:rsidRPr="00462C26">
              <w:rPr>
                <w:rFonts w:ascii="Book Antiqua" w:hAnsi="Book Antiqua"/>
                <w:color w:val="000000" w:themeColor="text1"/>
              </w:rPr>
              <w:t>Creatinine (mg/dL)</w:t>
            </w:r>
          </w:p>
        </w:tc>
        <w:tc>
          <w:tcPr>
            <w:tcW w:w="857" w:type="dxa"/>
            <w:shd w:val="clear" w:color="auto" w:fill="auto"/>
            <w:hideMark/>
          </w:tcPr>
          <w:p w:rsidR="006830A6" w:rsidRPr="00462C26"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&lt; 1.2</w:t>
            </w:r>
          </w:p>
        </w:tc>
        <w:tc>
          <w:tcPr>
            <w:tcW w:w="1480" w:type="dxa"/>
            <w:shd w:val="clear" w:color="auto" w:fill="auto"/>
            <w:hideMark/>
          </w:tcPr>
          <w:p w:rsidR="006830A6" w:rsidRPr="00462C26"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 1.2 - &lt; 2.0</w:t>
            </w:r>
          </w:p>
        </w:tc>
        <w:tc>
          <w:tcPr>
            <w:tcW w:w="1629" w:type="dxa"/>
            <w:shd w:val="clear" w:color="auto" w:fill="auto"/>
            <w:hideMark/>
          </w:tcPr>
          <w:p w:rsidR="006830A6" w:rsidRPr="0036427C"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2.0 - &lt; 3.5</w:t>
            </w:r>
          </w:p>
        </w:tc>
        <w:tc>
          <w:tcPr>
            <w:tcW w:w="1748" w:type="dxa"/>
            <w:shd w:val="clear" w:color="auto" w:fill="auto"/>
            <w:hideMark/>
          </w:tcPr>
          <w:p w:rsidR="006830A6" w:rsidRPr="0036427C"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3.5 - &lt; 5 or RRT</w:t>
            </w:r>
          </w:p>
        </w:tc>
        <w:tc>
          <w:tcPr>
            <w:tcW w:w="1806" w:type="dxa"/>
            <w:shd w:val="clear" w:color="auto" w:fill="auto"/>
            <w:hideMark/>
          </w:tcPr>
          <w:p w:rsidR="006830A6" w:rsidRPr="0036427C"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5.0</w:t>
            </w:r>
          </w:p>
        </w:tc>
      </w:tr>
      <w:tr w:rsidR="00AE614E" w:rsidRPr="0036427C" w:rsidTr="00627A0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tcBorders>
            <w:shd w:val="clear" w:color="auto" w:fill="auto"/>
            <w:hideMark/>
          </w:tcPr>
          <w:p w:rsidR="006830A6" w:rsidRPr="00462C26" w:rsidRDefault="006830A6" w:rsidP="0036427C">
            <w:pPr>
              <w:spacing w:line="360" w:lineRule="auto"/>
              <w:jc w:val="both"/>
              <w:rPr>
                <w:rFonts w:ascii="Book Antiqua" w:hAnsi="Book Antiqua"/>
                <w:color w:val="000000" w:themeColor="text1"/>
              </w:rPr>
            </w:pPr>
            <w:r w:rsidRPr="00462C26">
              <w:rPr>
                <w:rFonts w:ascii="Book Antiqua" w:hAnsi="Book Antiqua"/>
                <w:color w:val="000000" w:themeColor="text1"/>
              </w:rPr>
              <w:t>Neurological</w:t>
            </w:r>
            <w:r w:rsidR="00AE614E" w:rsidRPr="0036427C">
              <w:rPr>
                <w:rFonts w:ascii="Book Antiqua" w:hAnsi="Book Antiqua"/>
                <w:color w:val="000000" w:themeColor="text1"/>
                <w:lang w:eastAsia="zh-CN"/>
              </w:rPr>
              <w:t xml:space="preserve"> </w:t>
            </w:r>
            <w:r w:rsidRPr="00462C26">
              <w:rPr>
                <w:rFonts w:ascii="Book Antiqua" w:hAnsi="Book Antiqua"/>
                <w:color w:val="000000" w:themeColor="text1"/>
              </w:rPr>
              <w:t>HE grade</w:t>
            </w:r>
          </w:p>
        </w:tc>
        <w:tc>
          <w:tcPr>
            <w:tcW w:w="857" w:type="dxa"/>
            <w:shd w:val="clear" w:color="auto" w:fill="auto"/>
            <w:hideMark/>
          </w:tcPr>
          <w:p w:rsidR="006830A6" w:rsidRPr="00462C26"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w:t>
            </w:r>
          </w:p>
        </w:tc>
        <w:tc>
          <w:tcPr>
            <w:tcW w:w="1480" w:type="dxa"/>
            <w:shd w:val="clear" w:color="auto" w:fill="auto"/>
            <w:hideMark/>
          </w:tcPr>
          <w:p w:rsidR="006830A6" w:rsidRPr="00462C26"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1</w:t>
            </w:r>
          </w:p>
        </w:tc>
        <w:tc>
          <w:tcPr>
            <w:tcW w:w="1629" w:type="dxa"/>
            <w:shd w:val="clear" w:color="auto" w:fill="auto"/>
            <w:hideMark/>
          </w:tcPr>
          <w:p w:rsidR="006830A6" w:rsidRPr="0036427C"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2</w:t>
            </w:r>
          </w:p>
        </w:tc>
        <w:tc>
          <w:tcPr>
            <w:tcW w:w="1748" w:type="dxa"/>
            <w:shd w:val="clear" w:color="auto" w:fill="auto"/>
            <w:hideMark/>
          </w:tcPr>
          <w:p w:rsidR="006830A6" w:rsidRPr="0036427C"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3</w:t>
            </w:r>
          </w:p>
        </w:tc>
        <w:tc>
          <w:tcPr>
            <w:tcW w:w="1806" w:type="dxa"/>
            <w:shd w:val="clear" w:color="auto" w:fill="auto"/>
            <w:hideMark/>
          </w:tcPr>
          <w:p w:rsidR="006830A6" w:rsidRPr="0036427C"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4</w:t>
            </w:r>
          </w:p>
        </w:tc>
      </w:tr>
      <w:tr w:rsidR="00AE614E" w:rsidRPr="0036427C" w:rsidTr="00627A00">
        <w:trPr>
          <w:trHeight w:val="883"/>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tcBorders>
            <w:shd w:val="clear" w:color="auto" w:fill="auto"/>
            <w:hideMark/>
          </w:tcPr>
          <w:p w:rsidR="006830A6" w:rsidRPr="00462C26" w:rsidRDefault="006830A6" w:rsidP="0036427C">
            <w:pPr>
              <w:spacing w:line="360" w:lineRule="auto"/>
              <w:jc w:val="both"/>
              <w:rPr>
                <w:rFonts w:ascii="Book Antiqua" w:hAnsi="Book Antiqua"/>
                <w:color w:val="000000" w:themeColor="text1"/>
              </w:rPr>
            </w:pPr>
            <w:proofErr w:type="spellStart"/>
            <w:r w:rsidRPr="00462C26">
              <w:rPr>
                <w:rFonts w:ascii="Book Antiqua" w:hAnsi="Book Antiqua"/>
                <w:color w:val="000000" w:themeColor="text1"/>
              </w:rPr>
              <w:t>Haematological</w:t>
            </w:r>
            <w:proofErr w:type="spellEnd"/>
            <w:r w:rsidR="00AE614E" w:rsidRPr="0036427C">
              <w:rPr>
                <w:rFonts w:ascii="Book Antiqua" w:hAnsi="Book Antiqua"/>
                <w:color w:val="000000" w:themeColor="text1"/>
                <w:lang w:eastAsia="zh-CN"/>
              </w:rPr>
              <w:t xml:space="preserve"> </w:t>
            </w:r>
            <w:r w:rsidRPr="00462C26">
              <w:rPr>
                <w:rFonts w:ascii="Book Antiqua" w:hAnsi="Book Antiqua"/>
                <w:color w:val="000000" w:themeColor="text1"/>
              </w:rPr>
              <w:t>INR</w:t>
            </w:r>
          </w:p>
        </w:tc>
        <w:tc>
          <w:tcPr>
            <w:tcW w:w="857" w:type="dxa"/>
            <w:shd w:val="clear" w:color="auto" w:fill="auto"/>
            <w:hideMark/>
          </w:tcPr>
          <w:p w:rsidR="006830A6" w:rsidRPr="00462C26" w:rsidRDefault="006830A6" w:rsidP="00462C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&lt; 1.1</w:t>
            </w:r>
          </w:p>
        </w:tc>
        <w:tc>
          <w:tcPr>
            <w:tcW w:w="1480" w:type="dxa"/>
            <w:shd w:val="clear" w:color="auto" w:fill="auto"/>
            <w:hideMark/>
          </w:tcPr>
          <w:p w:rsidR="006830A6" w:rsidRPr="00462C26"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 1.1 - &lt; 1.25</w:t>
            </w:r>
          </w:p>
        </w:tc>
        <w:tc>
          <w:tcPr>
            <w:tcW w:w="1629" w:type="dxa"/>
            <w:shd w:val="clear" w:color="auto" w:fill="auto"/>
            <w:hideMark/>
          </w:tcPr>
          <w:p w:rsidR="006830A6" w:rsidRPr="0036427C"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1.25 - &lt; 1.5</w:t>
            </w:r>
          </w:p>
        </w:tc>
        <w:tc>
          <w:tcPr>
            <w:tcW w:w="1748" w:type="dxa"/>
            <w:shd w:val="clear" w:color="auto" w:fill="auto"/>
            <w:hideMark/>
          </w:tcPr>
          <w:p w:rsidR="006830A6" w:rsidRPr="0036427C"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1.5 – 2.5</w:t>
            </w:r>
          </w:p>
        </w:tc>
        <w:tc>
          <w:tcPr>
            <w:tcW w:w="1806" w:type="dxa"/>
            <w:shd w:val="clear" w:color="auto" w:fill="auto"/>
            <w:hideMark/>
          </w:tcPr>
          <w:p w:rsidR="006830A6" w:rsidRPr="0036427C" w:rsidRDefault="006830A6"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 2.5 or PLT ≤ 20</w:t>
            </w:r>
            <w:r w:rsidR="008845E8" w:rsidRPr="0036427C">
              <w:rPr>
                <w:rFonts w:ascii="Book Antiqua" w:hAnsi="Book Antiqua"/>
                <w:color w:val="000000" w:themeColor="text1"/>
              </w:rPr>
              <w:t xml:space="preserve"> ×</w:t>
            </w:r>
            <w:r w:rsidRPr="0036427C">
              <w:rPr>
                <w:rFonts w:ascii="Book Antiqua" w:hAnsi="Book Antiqua"/>
                <w:color w:val="000000" w:themeColor="text1"/>
              </w:rPr>
              <w:t xml:space="preserve"> 10</w:t>
            </w:r>
            <w:r w:rsidRPr="0036427C">
              <w:rPr>
                <w:rFonts w:ascii="Book Antiqua" w:hAnsi="Book Antiqua"/>
                <w:color w:val="000000" w:themeColor="text1"/>
                <w:vertAlign w:val="superscript"/>
              </w:rPr>
              <w:t>9</w:t>
            </w:r>
            <w:r w:rsidRPr="0036427C">
              <w:rPr>
                <w:rFonts w:ascii="Book Antiqua" w:hAnsi="Book Antiqua"/>
                <w:color w:val="000000" w:themeColor="text1"/>
              </w:rPr>
              <w:t>/L</w:t>
            </w:r>
          </w:p>
        </w:tc>
      </w:tr>
      <w:tr w:rsidR="00AE614E" w:rsidRPr="0036427C" w:rsidTr="00627A00">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tcBorders>
            <w:shd w:val="clear" w:color="auto" w:fill="auto"/>
          </w:tcPr>
          <w:p w:rsidR="006830A6" w:rsidRPr="00462C26" w:rsidRDefault="006830A6" w:rsidP="0036427C">
            <w:pPr>
              <w:spacing w:line="360" w:lineRule="auto"/>
              <w:jc w:val="both"/>
              <w:rPr>
                <w:rFonts w:ascii="Book Antiqua" w:hAnsi="Book Antiqua"/>
                <w:color w:val="000000" w:themeColor="text1"/>
              </w:rPr>
            </w:pPr>
            <w:r w:rsidRPr="00462C26">
              <w:rPr>
                <w:rFonts w:ascii="Book Antiqua" w:hAnsi="Book Antiqua"/>
                <w:color w:val="000000" w:themeColor="text1"/>
              </w:rPr>
              <w:t>Circulation</w:t>
            </w:r>
            <w:r w:rsidR="00AE614E" w:rsidRPr="0036427C">
              <w:rPr>
                <w:rFonts w:ascii="Book Antiqua" w:hAnsi="Book Antiqua"/>
                <w:color w:val="000000" w:themeColor="text1"/>
                <w:lang w:eastAsia="zh-CN"/>
              </w:rPr>
              <w:t xml:space="preserve"> </w:t>
            </w:r>
            <w:r w:rsidRPr="00462C26">
              <w:rPr>
                <w:rFonts w:ascii="Book Antiqua" w:hAnsi="Book Antiqua"/>
                <w:color w:val="000000" w:themeColor="text1"/>
              </w:rPr>
              <w:t>MAP (mmHg)</w:t>
            </w:r>
          </w:p>
        </w:tc>
        <w:tc>
          <w:tcPr>
            <w:tcW w:w="857" w:type="dxa"/>
            <w:shd w:val="clear" w:color="auto" w:fill="auto"/>
            <w:hideMark/>
          </w:tcPr>
          <w:p w:rsidR="006830A6" w:rsidRPr="00462C26" w:rsidRDefault="006830A6" w:rsidP="00462C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 70</w:t>
            </w:r>
          </w:p>
        </w:tc>
        <w:tc>
          <w:tcPr>
            <w:tcW w:w="1480" w:type="dxa"/>
            <w:shd w:val="clear" w:color="auto" w:fill="auto"/>
            <w:hideMark/>
          </w:tcPr>
          <w:p w:rsidR="006830A6" w:rsidRPr="0036427C" w:rsidRDefault="006830A6" w:rsidP="00364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&lt; 70</w:t>
            </w:r>
          </w:p>
        </w:tc>
        <w:tc>
          <w:tcPr>
            <w:tcW w:w="1629" w:type="dxa"/>
            <w:shd w:val="clear" w:color="auto" w:fill="auto"/>
            <w:hideMark/>
          </w:tcPr>
          <w:p w:rsidR="006830A6" w:rsidRPr="0036427C" w:rsidRDefault="006830A6" w:rsidP="00462C26">
            <w:pPr>
              <w:pStyle w:val="ListParagraph"/>
              <w:bidi w:val="0"/>
              <w:spacing w:after="0" w:line="360" w:lineRule="auto"/>
              <w:ind w:left="175"/>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6427C">
              <w:rPr>
                <w:rFonts w:ascii="Book Antiqua" w:hAnsi="Book Antiqua"/>
                <w:color w:val="000000" w:themeColor="text1"/>
                <w:sz w:val="24"/>
                <w:szCs w:val="24"/>
              </w:rPr>
              <w:t>Dopamine ≤</w:t>
            </w:r>
            <w:r w:rsidR="00B34A7B"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 xml:space="preserve">5 or </w:t>
            </w:r>
            <w:proofErr w:type="spellStart"/>
            <w:r w:rsidRPr="0036427C">
              <w:rPr>
                <w:rFonts w:ascii="Book Antiqua" w:hAnsi="Book Antiqua"/>
                <w:color w:val="000000" w:themeColor="text1"/>
                <w:sz w:val="24"/>
                <w:szCs w:val="24"/>
              </w:rPr>
              <w:t>Dobutamine</w:t>
            </w:r>
            <w:proofErr w:type="spellEnd"/>
            <w:r w:rsidRPr="0036427C">
              <w:rPr>
                <w:rFonts w:ascii="Book Antiqua" w:hAnsi="Book Antiqua"/>
                <w:color w:val="000000" w:themeColor="text1"/>
                <w:sz w:val="24"/>
                <w:szCs w:val="24"/>
              </w:rPr>
              <w:t xml:space="preserve"> or</w:t>
            </w:r>
            <w:r w:rsidR="00BF45A0" w:rsidRPr="0036427C">
              <w:rPr>
                <w:rFonts w:ascii="Book Antiqua" w:hAnsi="Book Antiqua"/>
                <w:color w:val="000000" w:themeColor="text1"/>
                <w:sz w:val="24"/>
                <w:szCs w:val="24"/>
              </w:rPr>
              <w:t xml:space="preserve"> </w:t>
            </w:r>
            <w:proofErr w:type="spellStart"/>
            <w:r w:rsidRPr="0036427C">
              <w:rPr>
                <w:rFonts w:ascii="Book Antiqua" w:hAnsi="Book Antiqua"/>
                <w:color w:val="000000" w:themeColor="text1"/>
                <w:sz w:val="24"/>
                <w:szCs w:val="24"/>
              </w:rPr>
              <w:t>Terlipressin</w:t>
            </w:r>
            <w:proofErr w:type="spellEnd"/>
            <w:r w:rsidRPr="0036427C">
              <w:rPr>
                <w:rFonts w:ascii="Book Antiqua" w:hAnsi="Book Antiqua"/>
                <w:color w:val="000000" w:themeColor="text1"/>
                <w:sz w:val="24"/>
                <w:szCs w:val="24"/>
              </w:rPr>
              <w:t xml:space="preserve"> </w:t>
            </w:r>
          </w:p>
        </w:tc>
        <w:tc>
          <w:tcPr>
            <w:tcW w:w="1748" w:type="dxa"/>
            <w:shd w:val="clear" w:color="auto" w:fill="auto"/>
            <w:hideMark/>
          </w:tcPr>
          <w:p w:rsidR="006830A6" w:rsidRPr="0036427C" w:rsidRDefault="006830A6" w:rsidP="0036427C">
            <w:pPr>
              <w:pStyle w:val="ListParagraph"/>
              <w:bidi w:val="0"/>
              <w:spacing w:after="0" w:line="360" w:lineRule="auto"/>
              <w:ind w:left="176" w:right="5"/>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6427C">
              <w:rPr>
                <w:rFonts w:ascii="Book Antiqua" w:hAnsi="Book Antiqua"/>
                <w:color w:val="000000" w:themeColor="text1"/>
                <w:sz w:val="24"/>
                <w:szCs w:val="24"/>
              </w:rPr>
              <w:t>Dopamine &gt;</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5 or</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Epinephrine ≤</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0.1 or</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Norepinephrine ≤</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 xml:space="preserve">0.1 </w:t>
            </w:r>
          </w:p>
        </w:tc>
        <w:tc>
          <w:tcPr>
            <w:tcW w:w="1806" w:type="dxa"/>
            <w:shd w:val="clear" w:color="auto" w:fill="auto"/>
            <w:hideMark/>
          </w:tcPr>
          <w:p w:rsidR="006830A6" w:rsidRPr="0036427C" w:rsidRDefault="006830A6" w:rsidP="0036427C">
            <w:pPr>
              <w:pStyle w:val="ListParagraph"/>
              <w:bidi w:val="0"/>
              <w:spacing w:after="0" w:line="360" w:lineRule="auto"/>
              <w:ind w:left="67"/>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6427C">
              <w:rPr>
                <w:rFonts w:ascii="Book Antiqua" w:hAnsi="Book Antiqua"/>
                <w:color w:val="000000" w:themeColor="text1"/>
                <w:sz w:val="24"/>
                <w:szCs w:val="24"/>
              </w:rPr>
              <w:t>Dopamine &gt;</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15 or</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Epinephrine &gt;</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0.1 or</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Norepinephrine &gt;</w:t>
            </w:r>
            <w:r w:rsidR="00BF45A0" w:rsidRPr="0036427C">
              <w:rPr>
                <w:rFonts w:ascii="Book Antiqua" w:hAnsi="Book Antiqua"/>
                <w:color w:val="000000" w:themeColor="text1"/>
                <w:sz w:val="24"/>
                <w:szCs w:val="24"/>
              </w:rPr>
              <w:t xml:space="preserve"> </w:t>
            </w:r>
            <w:r w:rsidRPr="0036427C">
              <w:rPr>
                <w:rFonts w:ascii="Book Antiqua" w:hAnsi="Book Antiqua"/>
                <w:color w:val="000000" w:themeColor="text1"/>
                <w:sz w:val="24"/>
                <w:szCs w:val="24"/>
              </w:rPr>
              <w:t>0.1</w:t>
            </w:r>
          </w:p>
        </w:tc>
      </w:tr>
      <w:tr w:rsidR="00F50562" w:rsidRPr="0036427C" w:rsidTr="00627A00">
        <w:trPr>
          <w:trHeight w:val="1782"/>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bottom w:val="none" w:sz="0" w:space="0" w:color="auto"/>
            </w:tcBorders>
            <w:shd w:val="clear" w:color="auto" w:fill="auto"/>
            <w:hideMark/>
          </w:tcPr>
          <w:p w:rsidR="00F50562" w:rsidRPr="0036427C" w:rsidRDefault="00F50562" w:rsidP="0036427C">
            <w:pPr>
              <w:spacing w:line="360" w:lineRule="auto"/>
              <w:jc w:val="both"/>
              <w:rPr>
                <w:rFonts w:ascii="Book Antiqua" w:hAnsi="Book Antiqua"/>
                <w:b w:val="0"/>
                <w:bCs w:val="0"/>
                <w:color w:val="000000" w:themeColor="text1"/>
              </w:rPr>
            </w:pPr>
            <w:r w:rsidRPr="00462C26">
              <w:rPr>
                <w:rFonts w:ascii="Book Antiqua" w:hAnsi="Book Antiqua"/>
                <w:color w:val="000000" w:themeColor="text1"/>
              </w:rPr>
              <w:t>Respiratory</w:t>
            </w:r>
            <w:r w:rsidR="000420C1" w:rsidRPr="0036427C">
              <w:rPr>
                <w:rFonts w:ascii="Book Antiqua" w:hAnsi="Book Antiqua"/>
                <w:b w:val="0"/>
                <w:bCs w:val="0"/>
                <w:color w:val="000000" w:themeColor="text1"/>
                <w:lang w:eastAsia="zh-CN"/>
              </w:rPr>
              <w:t xml:space="preserve"> </w:t>
            </w:r>
            <w:r w:rsidRPr="00462C26">
              <w:rPr>
                <w:rFonts w:ascii="Book Antiqua" w:hAnsi="Book Antiqua"/>
                <w:color w:val="000000" w:themeColor="text1"/>
              </w:rPr>
              <w:t>PaO</w:t>
            </w:r>
            <w:r w:rsidRPr="00462C26">
              <w:rPr>
                <w:rFonts w:ascii="Book Antiqua" w:hAnsi="Book Antiqua"/>
                <w:color w:val="000000" w:themeColor="text1"/>
                <w:vertAlign w:val="subscript"/>
              </w:rPr>
              <w:t xml:space="preserve">2 </w:t>
            </w:r>
            <w:r w:rsidR="001F4E7B" w:rsidRPr="00462C26">
              <w:rPr>
                <w:rFonts w:ascii="Book Antiqua" w:hAnsi="Book Antiqua"/>
                <w:color w:val="000000" w:themeColor="text1"/>
              </w:rPr>
              <w:t>/</w:t>
            </w:r>
            <w:r w:rsidRPr="0036427C">
              <w:rPr>
                <w:rFonts w:ascii="Book Antiqua" w:hAnsi="Book Antiqua"/>
                <w:color w:val="000000" w:themeColor="text1"/>
              </w:rPr>
              <w:t>FiO</w:t>
            </w:r>
            <w:r w:rsidRPr="0036427C">
              <w:rPr>
                <w:rFonts w:ascii="Book Antiqua" w:hAnsi="Book Antiqua"/>
                <w:color w:val="000000" w:themeColor="text1"/>
                <w:vertAlign w:val="subscript"/>
              </w:rPr>
              <w:t>2</w:t>
            </w:r>
            <w:r w:rsidRPr="0036427C">
              <w:rPr>
                <w:rFonts w:ascii="Book Antiqua" w:hAnsi="Book Antiqua"/>
                <w:color w:val="000000" w:themeColor="text1"/>
              </w:rPr>
              <w:t xml:space="preserve"> or</w:t>
            </w:r>
            <w:r w:rsidR="000420C1" w:rsidRPr="0036427C">
              <w:rPr>
                <w:rFonts w:ascii="Book Antiqua" w:hAnsi="Book Antiqua"/>
                <w:color w:val="000000" w:themeColor="text1"/>
                <w:lang w:eastAsia="zh-CN"/>
              </w:rPr>
              <w:t xml:space="preserve"> </w:t>
            </w:r>
            <w:r w:rsidRPr="00462C26">
              <w:rPr>
                <w:rFonts w:ascii="Book Antiqua" w:hAnsi="Book Antiqua"/>
                <w:color w:val="000000" w:themeColor="text1"/>
              </w:rPr>
              <w:t>SpO</w:t>
            </w:r>
            <w:r w:rsidRPr="00462C26">
              <w:rPr>
                <w:rFonts w:ascii="Book Antiqua" w:hAnsi="Book Antiqua"/>
                <w:color w:val="000000" w:themeColor="text1"/>
                <w:vertAlign w:val="subscript"/>
              </w:rPr>
              <w:t xml:space="preserve">2 </w:t>
            </w:r>
            <w:r w:rsidRPr="00462C26">
              <w:rPr>
                <w:rFonts w:ascii="Book Antiqua" w:hAnsi="Book Antiqua"/>
                <w:color w:val="000000" w:themeColor="text1"/>
              </w:rPr>
              <w:t>/FiO</w:t>
            </w:r>
            <w:r w:rsidRPr="0036427C">
              <w:rPr>
                <w:rFonts w:ascii="Book Antiqua" w:hAnsi="Book Antiqua"/>
                <w:color w:val="000000" w:themeColor="text1"/>
                <w:vertAlign w:val="subscript"/>
              </w:rPr>
              <w:t>2</w:t>
            </w:r>
          </w:p>
        </w:tc>
        <w:tc>
          <w:tcPr>
            <w:tcW w:w="857" w:type="dxa"/>
            <w:shd w:val="clear" w:color="auto" w:fill="auto"/>
          </w:tcPr>
          <w:p w:rsidR="00F50562" w:rsidRPr="00462C26" w:rsidRDefault="00F50562"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&gt;</w:t>
            </w:r>
            <w:r w:rsidR="000420C1" w:rsidRPr="0036427C">
              <w:rPr>
                <w:rFonts w:ascii="Book Antiqua" w:hAnsi="Book Antiqua"/>
                <w:color w:val="000000" w:themeColor="text1"/>
              </w:rPr>
              <w:t xml:space="preserve"> </w:t>
            </w:r>
            <w:r w:rsidRPr="0036427C">
              <w:rPr>
                <w:rFonts w:ascii="Book Antiqua" w:hAnsi="Book Antiqua"/>
                <w:color w:val="000000" w:themeColor="text1"/>
              </w:rPr>
              <w:t>400</w:t>
            </w:r>
            <w:r w:rsidR="000420C1" w:rsidRPr="0036427C">
              <w:rPr>
                <w:rFonts w:ascii="Book Antiqua" w:hAnsi="Book Antiqua"/>
                <w:color w:val="000000" w:themeColor="text1"/>
              </w:rPr>
              <w:t>;</w:t>
            </w:r>
            <w:r w:rsidR="000420C1" w:rsidRPr="0036427C">
              <w:rPr>
                <w:rFonts w:ascii="Book Antiqua" w:hAnsi="Book Antiqua"/>
                <w:color w:val="000000" w:themeColor="text1"/>
                <w:lang w:eastAsia="zh-CN"/>
              </w:rPr>
              <w:t xml:space="preserve"> </w:t>
            </w:r>
            <w:r w:rsidRPr="00462C26">
              <w:rPr>
                <w:rFonts w:ascii="Book Antiqua" w:hAnsi="Book Antiqua"/>
                <w:color w:val="000000" w:themeColor="text1"/>
              </w:rPr>
              <w:t>&gt; 512</w:t>
            </w:r>
          </w:p>
        </w:tc>
        <w:tc>
          <w:tcPr>
            <w:tcW w:w="1480" w:type="dxa"/>
            <w:shd w:val="clear" w:color="auto" w:fill="auto"/>
          </w:tcPr>
          <w:p w:rsidR="00F50562" w:rsidRPr="0036427C" w:rsidRDefault="00F50562"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&gt;</w:t>
            </w:r>
            <w:r w:rsidR="000420C1" w:rsidRPr="00462C26">
              <w:rPr>
                <w:rFonts w:ascii="Book Antiqua" w:hAnsi="Book Antiqua"/>
                <w:color w:val="000000" w:themeColor="text1"/>
              </w:rPr>
              <w:t xml:space="preserve"> </w:t>
            </w:r>
            <w:r w:rsidRPr="0036427C">
              <w:rPr>
                <w:rFonts w:ascii="Book Antiqua" w:hAnsi="Book Antiqua"/>
                <w:color w:val="000000" w:themeColor="text1"/>
              </w:rPr>
              <w:t>300-≤</w:t>
            </w:r>
            <w:r w:rsidR="000420C1" w:rsidRPr="0036427C">
              <w:rPr>
                <w:rFonts w:ascii="Book Antiqua" w:hAnsi="Book Antiqua"/>
                <w:color w:val="000000" w:themeColor="text1"/>
              </w:rPr>
              <w:t xml:space="preserve"> </w:t>
            </w:r>
            <w:r w:rsidRPr="0036427C">
              <w:rPr>
                <w:rFonts w:ascii="Book Antiqua" w:hAnsi="Book Antiqua"/>
                <w:color w:val="000000" w:themeColor="text1"/>
              </w:rPr>
              <w:t>400</w:t>
            </w:r>
            <w:r w:rsidR="000420C1" w:rsidRPr="0036427C">
              <w:rPr>
                <w:rFonts w:ascii="Book Antiqua" w:hAnsi="Book Antiqua"/>
                <w:color w:val="000000" w:themeColor="text1"/>
              </w:rPr>
              <w:t>;</w:t>
            </w:r>
            <w:r w:rsidR="000420C1" w:rsidRPr="0036427C">
              <w:rPr>
                <w:rFonts w:ascii="Book Antiqua" w:hAnsi="Book Antiqua"/>
                <w:color w:val="000000" w:themeColor="text1"/>
                <w:lang w:eastAsia="zh-CN"/>
              </w:rPr>
              <w:t xml:space="preserve"> </w:t>
            </w:r>
            <w:r w:rsidRPr="00462C26">
              <w:rPr>
                <w:rFonts w:ascii="Book Antiqua" w:hAnsi="Book Antiqua"/>
                <w:color w:val="000000" w:themeColor="text1"/>
              </w:rPr>
              <w:t>&gt;</w:t>
            </w:r>
            <w:r w:rsidR="000420C1" w:rsidRPr="00462C26">
              <w:rPr>
                <w:rFonts w:ascii="Book Antiqua" w:hAnsi="Book Antiqua"/>
                <w:color w:val="000000" w:themeColor="text1"/>
              </w:rPr>
              <w:t xml:space="preserve"> </w:t>
            </w:r>
            <w:r w:rsidRPr="00462C26">
              <w:rPr>
                <w:rFonts w:ascii="Book Antiqua" w:hAnsi="Book Antiqua"/>
                <w:color w:val="000000" w:themeColor="text1"/>
              </w:rPr>
              <w:t>357 - ≤</w:t>
            </w:r>
            <w:r w:rsidR="000420C1" w:rsidRPr="0036427C">
              <w:rPr>
                <w:rFonts w:ascii="Book Antiqua" w:hAnsi="Book Antiqua"/>
                <w:color w:val="000000" w:themeColor="text1"/>
              </w:rPr>
              <w:t xml:space="preserve"> </w:t>
            </w:r>
            <w:r w:rsidRPr="0036427C">
              <w:rPr>
                <w:rFonts w:ascii="Book Antiqua" w:hAnsi="Book Antiqua"/>
                <w:color w:val="000000" w:themeColor="text1"/>
              </w:rPr>
              <w:t>512</w:t>
            </w:r>
          </w:p>
        </w:tc>
        <w:tc>
          <w:tcPr>
            <w:tcW w:w="1629" w:type="dxa"/>
            <w:shd w:val="clear" w:color="auto" w:fill="auto"/>
          </w:tcPr>
          <w:p w:rsidR="00F50562" w:rsidRPr="00462C26" w:rsidRDefault="00F50562"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&gt;</w:t>
            </w:r>
            <w:r w:rsidR="00967D68" w:rsidRPr="0036427C">
              <w:rPr>
                <w:rFonts w:ascii="Book Antiqua" w:hAnsi="Book Antiqua"/>
                <w:color w:val="000000" w:themeColor="text1"/>
              </w:rPr>
              <w:t xml:space="preserve"> </w:t>
            </w:r>
            <w:r w:rsidRPr="0036427C">
              <w:rPr>
                <w:rFonts w:ascii="Book Antiqua" w:hAnsi="Book Antiqua"/>
                <w:color w:val="000000" w:themeColor="text1"/>
              </w:rPr>
              <w:t>200 - ≤ 300</w:t>
            </w:r>
            <w:r w:rsidR="000420C1" w:rsidRPr="0036427C">
              <w:rPr>
                <w:rFonts w:ascii="Book Antiqua" w:hAnsi="Book Antiqua"/>
                <w:color w:val="000000" w:themeColor="text1"/>
              </w:rPr>
              <w:t>;</w:t>
            </w:r>
            <w:r w:rsidR="00967D68" w:rsidRPr="0036427C">
              <w:rPr>
                <w:rFonts w:ascii="Book Antiqua" w:hAnsi="Book Antiqua"/>
                <w:color w:val="000000" w:themeColor="text1"/>
                <w:lang w:eastAsia="zh-CN"/>
              </w:rPr>
              <w:t xml:space="preserve"> </w:t>
            </w:r>
            <w:r w:rsidRPr="00462C26">
              <w:rPr>
                <w:rFonts w:ascii="Book Antiqua" w:hAnsi="Book Antiqua"/>
                <w:color w:val="000000" w:themeColor="text1"/>
              </w:rPr>
              <w:t>&gt;</w:t>
            </w:r>
            <w:r w:rsidR="00967D68" w:rsidRPr="00462C26">
              <w:rPr>
                <w:rFonts w:ascii="Book Antiqua" w:hAnsi="Book Antiqua"/>
                <w:color w:val="000000" w:themeColor="text1"/>
              </w:rPr>
              <w:t xml:space="preserve"> </w:t>
            </w:r>
            <w:r w:rsidRPr="00462C26">
              <w:rPr>
                <w:rFonts w:ascii="Book Antiqua" w:hAnsi="Book Antiqua"/>
                <w:color w:val="000000" w:themeColor="text1"/>
              </w:rPr>
              <w:t>214 - ≤ 357</w:t>
            </w:r>
          </w:p>
        </w:tc>
        <w:tc>
          <w:tcPr>
            <w:tcW w:w="1748" w:type="dxa"/>
            <w:shd w:val="clear" w:color="auto" w:fill="auto"/>
          </w:tcPr>
          <w:p w:rsidR="00F50562" w:rsidRPr="00462C26" w:rsidRDefault="00F50562"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6427C">
              <w:rPr>
                <w:rFonts w:ascii="Book Antiqua" w:hAnsi="Book Antiqua"/>
                <w:color w:val="000000" w:themeColor="text1"/>
              </w:rPr>
              <w:t>&gt; 100 - ≤ 200</w:t>
            </w:r>
            <w:r w:rsidR="000420C1" w:rsidRPr="0036427C">
              <w:rPr>
                <w:rFonts w:ascii="Book Antiqua" w:hAnsi="Book Antiqua"/>
                <w:color w:val="000000" w:themeColor="text1"/>
              </w:rPr>
              <w:t>;</w:t>
            </w:r>
            <w:r w:rsidR="00967D68" w:rsidRPr="0036427C">
              <w:rPr>
                <w:rFonts w:ascii="Book Antiqua" w:hAnsi="Book Antiqua"/>
                <w:color w:val="000000" w:themeColor="text1"/>
                <w:lang w:eastAsia="zh-CN"/>
              </w:rPr>
              <w:t xml:space="preserve"> </w:t>
            </w:r>
            <w:r w:rsidRPr="00462C26">
              <w:rPr>
                <w:rFonts w:ascii="Book Antiqua" w:hAnsi="Book Antiqua"/>
                <w:color w:val="000000" w:themeColor="text1"/>
              </w:rPr>
              <w:t>&gt; 89 - ≤ 214</w:t>
            </w:r>
          </w:p>
        </w:tc>
        <w:tc>
          <w:tcPr>
            <w:tcW w:w="1806" w:type="dxa"/>
            <w:shd w:val="clear" w:color="auto" w:fill="auto"/>
          </w:tcPr>
          <w:p w:rsidR="00F50562" w:rsidRPr="00462C26" w:rsidRDefault="00F50562" w:rsidP="00364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62C26">
              <w:rPr>
                <w:rFonts w:ascii="Book Antiqua" w:hAnsi="Book Antiqua"/>
                <w:color w:val="000000" w:themeColor="text1"/>
              </w:rPr>
              <w:t>≤ 100</w:t>
            </w:r>
            <w:r w:rsidR="000420C1" w:rsidRPr="00462C26">
              <w:rPr>
                <w:rFonts w:ascii="Book Antiqua" w:hAnsi="Book Antiqua"/>
                <w:color w:val="000000" w:themeColor="text1"/>
              </w:rPr>
              <w:t>;</w:t>
            </w:r>
            <w:r w:rsidR="00967D68" w:rsidRPr="0036427C">
              <w:rPr>
                <w:rFonts w:ascii="Book Antiqua" w:hAnsi="Book Antiqua"/>
                <w:color w:val="000000" w:themeColor="text1"/>
                <w:lang w:eastAsia="zh-CN"/>
              </w:rPr>
              <w:t xml:space="preserve"> </w:t>
            </w:r>
            <w:r w:rsidRPr="00462C26">
              <w:rPr>
                <w:rFonts w:ascii="Book Antiqua" w:hAnsi="Book Antiqua"/>
                <w:color w:val="000000" w:themeColor="text1"/>
              </w:rPr>
              <w:t>≤ 89</w:t>
            </w:r>
          </w:p>
        </w:tc>
      </w:tr>
    </w:tbl>
    <w:p w:rsidR="006625AB" w:rsidRPr="00462C26" w:rsidRDefault="003B0D3E" w:rsidP="0093323C">
      <w:pPr>
        <w:spacing w:line="360" w:lineRule="auto"/>
        <w:jc w:val="both"/>
        <w:rPr>
          <w:rFonts w:ascii="Book Antiqua" w:hAnsi="Book Antiqua"/>
        </w:rPr>
      </w:pPr>
      <w:r w:rsidRPr="00462C26">
        <w:rPr>
          <w:rFonts w:ascii="Book Antiqua" w:hAnsi="Book Antiqua"/>
          <w:bCs/>
        </w:rPr>
        <w:t>RRT</w:t>
      </w:r>
      <w:r w:rsidRPr="00462C26">
        <w:rPr>
          <w:rFonts w:ascii="Book Antiqua" w:hAnsi="Book Antiqua"/>
        </w:rPr>
        <w:t>: Renal Replacement Therapy</w:t>
      </w:r>
      <w:r w:rsidR="00A62678" w:rsidRPr="00462C26">
        <w:rPr>
          <w:rFonts w:ascii="Book Antiqua" w:hAnsi="Book Antiqua"/>
        </w:rPr>
        <w:t>;</w:t>
      </w:r>
      <w:r w:rsidRPr="0036427C">
        <w:rPr>
          <w:rFonts w:ascii="Book Antiqua" w:hAnsi="Book Antiqua"/>
        </w:rPr>
        <w:t xml:space="preserve"> </w:t>
      </w:r>
      <w:r w:rsidRPr="0036427C">
        <w:rPr>
          <w:rFonts w:ascii="Book Antiqua" w:hAnsi="Book Antiqua"/>
          <w:bCs/>
        </w:rPr>
        <w:t>HE</w:t>
      </w:r>
      <w:r w:rsidRPr="0036427C">
        <w:rPr>
          <w:rFonts w:ascii="Book Antiqua" w:hAnsi="Book Antiqua"/>
        </w:rPr>
        <w:t>: Hepatic encephalopathy</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INR:</w:t>
      </w:r>
      <w:r w:rsidRPr="0036427C">
        <w:rPr>
          <w:rFonts w:ascii="Book Antiqua" w:hAnsi="Book Antiqua"/>
        </w:rPr>
        <w:t xml:space="preserve"> International Normalized Ratio</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PaO</w:t>
      </w:r>
      <w:r w:rsidRPr="0036427C">
        <w:rPr>
          <w:rFonts w:ascii="Book Antiqua" w:hAnsi="Book Antiqua"/>
          <w:bCs/>
          <w:vertAlign w:val="subscript"/>
        </w:rPr>
        <w:t>2</w:t>
      </w:r>
      <w:r w:rsidRPr="0036427C">
        <w:rPr>
          <w:rFonts w:ascii="Book Antiqua" w:hAnsi="Book Antiqua"/>
          <w:bCs/>
        </w:rPr>
        <w:t>:</w:t>
      </w:r>
      <w:r w:rsidRPr="0036427C">
        <w:rPr>
          <w:rFonts w:ascii="Book Antiqua" w:hAnsi="Book Antiqua"/>
        </w:rPr>
        <w:t xml:space="preserve"> Partial pressure of arterial oxygen</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MAP:</w:t>
      </w:r>
      <w:r w:rsidRPr="0036427C">
        <w:rPr>
          <w:rFonts w:ascii="Book Antiqua" w:hAnsi="Book Antiqua"/>
        </w:rPr>
        <w:t xml:space="preserve"> Mean Arterial Pressure</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FiO</w:t>
      </w:r>
      <w:r w:rsidRPr="0036427C">
        <w:rPr>
          <w:rFonts w:ascii="Book Antiqua" w:hAnsi="Book Antiqua"/>
          <w:bCs/>
          <w:vertAlign w:val="subscript"/>
        </w:rPr>
        <w:t>2</w:t>
      </w:r>
      <w:r w:rsidRPr="0036427C">
        <w:rPr>
          <w:rFonts w:ascii="Book Antiqua" w:hAnsi="Book Antiqua"/>
        </w:rPr>
        <w:t>:</w:t>
      </w:r>
      <w:r w:rsidRPr="0036427C">
        <w:rPr>
          <w:rFonts w:ascii="Book Antiqua" w:hAnsi="Book Antiqua"/>
          <w:vertAlign w:val="subscript"/>
        </w:rPr>
        <w:t xml:space="preserve"> </w:t>
      </w:r>
      <w:r w:rsidRPr="0036427C">
        <w:rPr>
          <w:rFonts w:ascii="Book Antiqua" w:hAnsi="Book Antiqua"/>
        </w:rPr>
        <w:t>Fraction of inspired oxygen</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SpO</w:t>
      </w:r>
      <w:r w:rsidRPr="0036427C">
        <w:rPr>
          <w:rFonts w:ascii="Book Antiqua" w:hAnsi="Book Antiqua"/>
          <w:bCs/>
          <w:vertAlign w:val="subscript"/>
        </w:rPr>
        <w:t>2</w:t>
      </w:r>
      <w:r w:rsidRPr="0036427C">
        <w:rPr>
          <w:rFonts w:ascii="Book Antiqua" w:hAnsi="Book Antiqua"/>
          <w:bCs/>
        </w:rPr>
        <w:t>:</w:t>
      </w:r>
      <w:r w:rsidRPr="0036427C">
        <w:rPr>
          <w:rFonts w:ascii="Book Antiqua" w:hAnsi="Book Antiqua"/>
          <w:bCs/>
          <w:vertAlign w:val="subscript"/>
        </w:rPr>
        <w:t xml:space="preserve"> </w:t>
      </w:r>
      <w:r w:rsidRPr="0036427C">
        <w:rPr>
          <w:rFonts w:ascii="Book Antiqua" w:hAnsi="Book Antiqua"/>
        </w:rPr>
        <w:t>Pulse oximetric saturation</w:t>
      </w:r>
      <w:r w:rsidR="00A62678" w:rsidRPr="0036427C">
        <w:rPr>
          <w:rFonts w:ascii="Book Antiqua" w:hAnsi="Book Antiqua"/>
        </w:rPr>
        <w:t>.</w:t>
      </w:r>
      <w:r w:rsidR="0093323C" w:rsidRPr="00462C26">
        <w:rPr>
          <w:rFonts w:ascii="Book Antiqua" w:hAnsi="Book Antiqua"/>
        </w:rPr>
        <w:t xml:space="preserve"> </w:t>
      </w:r>
    </w:p>
    <w:p w:rsidR="006625AB" w:rsidRPr="00462C26" w:rsidRDefault="006625AB" w:rsidP="0036427C">
      <w:pPr>
        <w:spacing w:line="360" w:lineRule="auto"/>
        <w:jc w:val="both"/>
        <w:rPr>
          <w:rFonts w:ascii="Book Antiqua" w:hAnsi="Book Antiqua"/>
        </w:rPr>
      </w:pPr>
    </w:p>
    <w:p w:rsidR="006625AB" w:rsidRPr="0036427C" w:rsidRDefault="006625AB" w:rsidP="0036427C">
      <w:pPr>
        <w:spacing w:line="360" w:lineRule="auto"/>
        <w:jc w:val="both"/>
        <w:rPr>
          <w:rFonts w:ascii="Book Antiqua" w:hAnsi="Book Antiqua"/>
        </w:rPr>
      </w:pPr>
    </w:p>
    <w:p w:rsidR="006625AB" w:rsidRPr="0036427C" w:rsidRDefault="006625AB" w:rsidP="0036427C">
      <w:pPr>
        <w:spacing w:line="360" w:lineRule="auto"/>
        <w:jc w:val="both"/>
        <w:rPr>
          <w:rFonts w:ascii="Book Antiqua" w:hAnsi="Book Antiqua"/>
        </w:rPr>
        <w:sectPr w:rsidR="006625AB" w:rsidRPr="0036427C" w:rsidSect="00AE614E">
          <w:footerReference w:type="default" r:id="rId12"/>
          <w:pgSz w:w="12240" w:h="15840"/>
          <w:pgMar w:top="1440" w:right="1440" w:bottom="1440" w:left="1440" w:header="720" w:footer="720" w:gutter="0"/>
          <w:cols w:space="720"/>
          <w:docGrid w:linePitch="360"/>
        </w:sectPr>
      </w:pPr>
    </w:p>
    <w:p w:rsidR="006625AB" w:rsidRPr="0036427C" w:rsidRDefault="006625AB" w:rsidP="0036427C">
      <w:pPr>
        <w:spacing w:line="360" w:lineRule="auto"/>
        <w:jc w:val="both"/>
        <w:rPr>
          <w:rFonts w:ascii="Book Antiqua" w:hAnsi="Book Antiqua"/>
          <w:b/>
          <w:color w:val="212529"/>
          <w:shd w:val="clear" w:color="auto" w:fill="FFFFFF"/>
        </w:rPr>
      </w:pPr>
      <w:r w:rsidRPr="0036427C">
        <w:rPr>
          <w:rFonts w:ascii="Book Antiqua" w:hAnsi="Book Antiqua"/>
          <w:b/>
          <w:color w:val="212529"/>
          <w:shd w:val="clear" w:color="auto" w:fill="FFFFFF"/>
        </w:rPr>
        <w:lastRenderedPageBreak/>
        <w:t xml:space="preserve">Table </w:t>
      </w:r>
      <w:r w:rsidR="000E7935">
        <w:rPr>
          <w:rFonts w:ascii="Book Antiqua" w:hAnsi="Book Antiqua"/>
          <w:b/>
          <w:color w:val="212529"/>
          <w:shd w:val="clear" w:color="auto" w:fill="FFFFFF"/>
        </w:rPr>
        <w:t>4</w:t>
      </w:r>
      <w:r w:rsidR="000E7935" w:rsidRPr="0036427C">
        <w:rPr>
          <w:rFonts w:ascii="Book Antiqua" w:hAnsi="Book Antiqua"/>
          <w:b/>
          <w:color w:val="212529"/>
          <w:shd w:val="clear" w:color="auto" w:fill="FFFFFF"/>
        </w:rPr>
        <w:t xml:space="preserve"> </w:t>
      </w:r>
      <w:r w:rsidRPr="0036427C">
        <w:rPr>
          <w:rFonts w:ascii="Book Antiqua" w:hAnsi="Book Antiqua"/>
          <w:b/>
          <w:color w:val="212529"/>
          <w:shd w:val="clear" w:color="auto" w:fill="FFFFFF"/>
        </w:rPr>
        <w:t>Summary of selected studies</w:t>
      </w:r>
    </w:p>
    <w:tbl>
      <w:tblPr>
        <w:tblStyle w:val="TableGrid"/>
        <w:tblW w:w="14176"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2"/>
        <w:gridCol w:w="1276"/>
        <w:gridCol w:w="2552"/>
        <w:gridCol w:w="1701"/>
        <w:gridCol w:w="2835"/>
        <w:gridCol w:w="2835"/>
      </w:tblGrid>
      <w:tr w:rsidR="00BB52B9" w:rsidRPr="0036427C" w:rsidTr="00ED7176">
        <w:trPr>
          <w:trHeight w:val="388"/>
        </w:trPr>
        <w:tc>
          <w:tcPr>
            <w:tcW w:w="1985" w:type="dxa"/>
            <w:tcBorders>
              <w:top w:val="single" w:sz="4" w:space="0" w:color="auto"/>
              <w:bottom w:val="single" w:sz="4" w:space="0" w:color="auto"/>
            </w:tcBorders>
          </w:tcPr>
          <w:p w:rsidR="00BB52B9" w:rsidRPr="0036427C" w:rsidRDefault="001F0EC1" w:rsidP="0036427C">
            <w:pPr>
              <w:spacing w:line="360" w:lineRule="auto"/>
              <w:jc w:val="both"/>
              <w:rPr>
                <w:rFonts w:ascii="Book Antiqua" w:hAnsi="Book Antiqua"/>
                <w:b/>
                <w:bCs/>
              </w:rPr>
            </w:pPr>
            <w:r w:rsidRPr="0036427C">
              <w:rPr>
                <w:rFonts w:ascii="Book Antiqua" w:hAnsi="Book Antiqua"/>
                <w:b/>
                <w:bCs/>
              </w:rPr>
              <w:t>Ref.</w:t>
            </w:r>
          </w:p>
        </w:tc>
        <w:tc>
          <w:tcPr>
            <w:tcW w:w="992" w:type="dxa"/>
            <w:tcBorders>
              <w:top w:val="single" w:sz="4" w:space="0" w:color="auto"/>
              <w:bottom w:val="single" w:sz="4" w:space="0" w:color="auto"/>
            </w:tcBorders>
          </w:tcPr>
          <w:p w:rsidR="00BB52B9" w:rsidRPr="0036427C" w:rsidRDefault="00BB52B9" w:rsidP="0036427C">
            <w:pPr>
              <w:spacing w:line="360" w:lineRule="auto"/>
              <w:jc w:val="both"/>
              <w:rPr>
                <w:rFonts w:ascii="Book Antiqua" w:hAnsi="Book Antiqua"/>
                <w:b/>
                <w:bCs/>
              </w:rPr>
            </w:pPr>
            <w:r w:rsidRPr="0036427C">
              <w:rPr>
                <w:rFonts w:ascii="Book Antiqua" w:hAnsi="Book Antiqua"/>
                <w:b/>
                <w:bCs/>
              </w:rPr>
              <w:t>Yr</w:t>
            </w:r>
          </w:p>
        </w:tc>
        <w:tc>
          <w:tcPr>
            <w:tcW w:w="1276" w:type="dxa"/>
            <w:tcBorders>
              <w:top w:val="single" w:sz="4" w:space="0" w:color="auto"/>
              <w:bottom w:val="single" w:sz="4" w:space="0" w:color="auto"/>
            </w:tcBorders>
          </w:tcPr>
          <w:p w:rsidR="00BB52B9" w:rsidRPr="0036427C" w:rsidRDefault="00BB52B9" w:rsidP="0036427C">
            <w:pPr>
              <w:spacing w:line="360" w:lineRule="auto"/>
              <w:jc w:val="both"/>
              <w:rPr>
                <w:rFonts w:ascii="Book Antiqua" w:hAnsi="Book Antiqua"/>
                <w:b/>
                <w:bCs/>
              </w:rPr>
            </w:pPr>
            <w:r w:rsidRPr="0036427C">
              <w:rPr>
                <w:rFonts w:ascii="Book Antiqua" w:hAnsi="Book Antiqua"/>
                <w:b/>
                <w:bCs/>
              </w:rPr>
              <w:t>Country</w:t>
            </w:r>
          </w:p>
        </w:tc>
        <w:tc>
          <w:tcPr>
            <w:tcW w:w="2552" w:type="dxa"/>
            <w:tcBorders>
              <w:top w:val="single" w:sz="4" w:space="0" w:color="auto"/>
              <w:bottom w:val="single" w:sz="4" w:space="0" w:color="auto"/>
            </w:tcBorders>
          </w:tcPr>
          <w:p w:rsidR="00BB52B9" w:rsidRPr="0036427C" w:rsidRDefault="00BB52B9" w:rsidP="0036427C">
            <w:pPr>
              <w:spacing w:line="360" w:lineRule="auto"/>
              <w:jc w:val="both"/>
              <w:rPr>
                <w:rFonts w:ascii="Book Antiqua" w:hAnsi="Book Antiqua"/>
                <w:b/>
                <w:bCs/>
              </w:rPr>
            </w:pPr>
            <w:r w:rsidRPr="0036427C">
              <w:rPr>
                <w:rFonts w:ascii="Book Antiqua" w:hAnsi="Book Antiqua"/>
                <w:b/>
                <w:bCs/>
              </w:rPr>
              <w:t>Aim</w:t>
            </w:r>
          </w:p>
        </w:tc>
        <w:tc>
          <w:tcPr>
            <w:tcW w:w="1701" w:type="dxa"/>
            <w:tcBorders>
              <w:top w:val="single" w:sz="4" w:space="0" w:color="auto"/>
              <w:bottom w:val="single" w:sz="4" w:space="0" w:color="auto"/>
            </w:tcBorders>
          </w:tcPr>
          <w:p w:rsidR="00BB52B9" w:rsidRPr="0036427C" w:rsidRDefault="00BB52B9" w:rsidP="0036427C">
            <w:pPr>
              <w:spacing w:line="360" w:lineRule="auto"/>
              <w:jc w:val="both"/>
              <w:rPr>
                <w:rFonts w:ascii="Book Antiqua" w:hAnsi="Book Antiqua"/>
                <w:b/>
                <w:bCs/>
              </w:rPr>
            </w:pPr>
            <w:r w:rsidRPr="0036427C">
              <w:rPr>
                <w:rFonts w:ascii="Book Antiqua" w:hAnsi="Book Antiqua"/>
                <w:b/>
                <w:bCs/>
              </w:rPr>
              <w:t>Setting</w:t>
            </w:r>
          </w:p>
        </w:tc>
        <w:tc>
          <w:tcPr>
            <w:tcW w:w="2835" w:type="dxa"/>
            <w:tcBorders>
              <w:top w:val="single" w:sz="4" w:space="0" w:color="auto"/>
              <w:bottom w:val="single" w:sz="4" w:space="0" w:color="auto"/>
            </w:tcBorders>
          </w:tcPr>
          <w:p w:rsidR="00BB52B9" w:rsidRPr="0036427C" w:rsidRDefault="00BB52B9" w:rsidP="0036427C">
            <w:pPr>
              <w:spacing w:line="360" w:lineRule="auto"/>
              <w:jc w:val="both"/>
              <w:rPr>
                <w:rFonts w:ascii="Book Antiqua" w:hAnsi="Book Antiqua"/>
                <w:b/>
                <w:bCs/>
              </w:rPr>
            </w:pPr>
            <w:r w:rsidRPr="0036427C">
              <w:rPr>
                <w:rFonts w:ascii="Book Antiqua" w:hAnsi="Book Antiqua"/>
                <w:b/>
                <w:bCs/>
              </w:rPr>
              <w:t>Results</w:t>
            </w:r>
          </w:p>
        </w:tc>
        <w:tc>
          <w:tcPr>
            <w:tcW w:w="2835" w:type="dxa"/>
            <w:tcBorders>
              <w:top w:val="single" w:sz="4" w:space="0" w:color="auto"/>
              <w:bottom w:val="single" w:sz="4" w:space="0" w:color="auto"/>
            </w:tcBorders>
          </w:tcPr>
          <w:p w:rsidR="00BB52B9" w:rsidRPr="0036427C" w:rsidRDefault="00BB52B9" w:rsidP="0036427C">
            <w:pPr>
              <w:spacing w:line="360" w:lineRule="auto"/>
              <w:jc w:val="both"/>
              <w:rPr>
                <w:rFonts w:ascii="Book Antiqua" w:hAnsi="Book Antiqua"/>
                <w:b/>
                <w:bCs/>
              </w:rPr>
            </w:pPr>
            <w:r w:rsidRPr="0036427C">
              <w:rPr>
                <w:rFonts w:ascii="Book Antiqua" w:hAnsi="Book Antiqua"/>
                <w:b/>
                <w:bCs/>
              </w:rPr>
              <w:t>Conclusions</w:t>
            </w:r>
          </w:p>
        </w:tc>
      </w:tr>
      <w:tr w:rsidR="00BB52B9" w:rsidRPr="0036427C" w:rsidTr="00ED7176">
        <w:tc>
          <w:tcPr>
            <w:tcW w:w="1985" w:type="dxa"/>
            <w:tcBorders>
              <w:top w:val="single" w:sz="4" w:space="0" w:color="auto"/>
            </w:tcBorders>
          </w:tcPr>
          <w:p w:rsidR="00BB52B9" w:rsidRPr="00462C26" w:rsidRDefault="00BB52B9" w:rsidP="0036427C">
            <w:pPr>
              <w:spacing w:line="360" w:lineRule="auto"/>
              <w:jc w:val="both"/>
              <w:rPr>
                <w:rFonts w:ascii="Book Antiqua" w:hAnsi="Book Antiqua"/>
                <w:vertAlign w:val="superscript"/>
              </w:rPr>
            </w:pPr>
            <w:proofErr w:type="spellStart"/>
            <w:r w:rsidRPr="00462C26">
              <w:rPr>
                <w:rFonts w:ascii="Book Antiqua" w:hAnsi="Book Antiqua"/>
              </w:rPr>
              <w:t>Kuo</w:t>
            </w:r>
            <w:proofErr w:type="spellEnd"/>
            <w:r w:rsidRPr="00462C26">
              <w:rPr>
                <w:rFonts w:ascii="Book Antiqua" w:hAnsi="Book Antiqua"/>
              </w:rPr>
              <w:t xml:space="preserve"> </w:t>
            </w:r>
            <w:r w:rsidRPr="00462C26">
              <w:rPr>
                <w:rFonts w:ascii="Book Antiqua" w:hAnsi="Book Antiqua"/>
                <w:i/>
              </w:rPr>
              <w:t>et al</w:t>
            </w:r>
            <w:r w:rsidRPr="00462C26">
              <w:rPr>
                <w:rFonts w:ascii="Book Antiqua" w:hAnsi="Book Antiqua"/>
                <w:vertAlign w:val="superscript"/>
              </w:rPr>
              <w:t>[65]</w:t>
            </w:r>
          </w:p>
        </w:tc>
        <w:tc>
          <w:tcPr>
            <w:tcW w:w="992" w:type="dxa"/>
            <w:tcBorders>
              <w:top w:val="single" w:sz="4" w:space="0" w:color="auto"/>
            </w:tcBorders>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Borders>
              <w:top w:val="single" w:sz="4" w:space="0" w:color="auto"/>
            </w:tcBorders>
          </w:tcPr>
          <w:p w:rsidR="00BB52B9" w:rsidRPr="0036427C" w:rsidRDefault="00BB52B9" w:rsidP="0036427C">
            <w:pPr>
              <w:spacing w:line="360" w:lineRule="auto"/>
              <w:jc w:val="both"/>
              <w:rPr>
                <w:rFonts w:ascii="Book Antiqua" w:hAnsi="Book Antiqua"/>
              </w:rPr>
            </w:pPr>
            <w:r w:rsidRPr="0036427C">
              <w:rPr>
                <w:rFonts w:ascii="Book Antiqua" w:hAnsi="Book Antiqua"/>
              </w:rPr>
              <w:t>Taiwan</w:t>
            </w:r>
          </w:p>
        </w:tc>
        <w:tc>
          <w:tcPr>
            <w:tcW w:w="2552" w:type="dxa"/>
            <w:tcBorders>
              <w:top w:val="single" w:sz="4" w:space="0" w:color="auto"/>
            </w:tcBorders>
          </w:tcPr>
          <w:p w:rsidR="00BB52B9" w:rsidRPr="0036427C" w:rsidRDefault="00BB52B9" w:rsidP="0036427C">
            <w:pPr>
              <w:spacing w:line="360" w:lineRule="auto"/>
              <w:jc w:val="both"/>
              <w:rPr>
                <w:rFonts w:ascii="Book Antiqua" w:hAnsi="Book Antiqua"/>
              </w:rPr>
            </w:pPr>
            <w:r w:rsidRPr="0036427C">
              <w:rPr>
                <w:rFonts w:ascii="Book Antiqua" w:hAnsi="Book Antiqua"/>
              </w:rPr>
              <w:t>Assess the predictive value and clinical reliability of three different scores</w:t>
            </w:r>
          </w:p>
        </w:tc>
        <w:tc>
          <w:tcPr>
            <w:tcW w:w="1701" w:type="dxa"/>
            <w:tcBorders>
              <w:top w:val="single" w:sz="4" w:space="0" w:color="auto"/>
            </w:tcBorders>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 admitted to the ICU</w:t>
            </w:r>
          </w:p>
        </w:tc>
        <w:tc>
          <w:tcPr>
            <w:tcW w:w="2835" w:type="dxa"/>
            <w:tcBorders>
              <w:top w:val="single" w:sz="4" w:space="0" w:color="auto"/>
            </w:tcBorders>
          </w:tcPr>
          <w:p w:rsidR="00BB52B9" w:rsidRPr="0036427C" w:rsidRDefault="00BB52B9" w:rsidP="0036427C">
            <w:pPr>
              <w:spacing w:line="360" w:lineRule="auto"/>
              <w:jc w:val="both"/>
              <w:rPr>
                <w:rFonts w:ascii="Book Antiqua" w:hAnsi="Book Antiqua"/>
              </w:rPr>
            </w:pPr>
            <w:r w:rsidRPr="0036427C">
              <w:rPr>
                <w:rFonts w:ascii="Book Antiqua" w:hAnsi="Book Antiqua"/>
              </w:rPr>
              <w:t>Non-survivor: CLIF-C ACLF, CLIF-C ACLF lactate, and CLIF-C ACLF-D were 58.85 ± 11.40, 60.88 ± 13.71, and 34.03 ± 1.57, respectively.</w:t>
            </w:r>
            <w:r w:rsidR="001C02F0" w:rsidRPr="0036427C">
              <w:rPr>
                <w:rFonts w:ascii="Book Antiqua" w:hAnsi="Book Antiqua"/>
              </w:rPr>
              <w:t xml:space="preserve"> </w:t>
            </w:r>
            <w:r w:rsidRPr="0036427C">
              <w:rPr>
                <w:rFonts w:ascii="Book Antiqua" w:hAnsi="Book Antiqua"/>
              </w:rPr>
              <w:t xml:space="preserve">Survivor: 44.55 ± 9.14, 46.91 ± 11.66, and 32.29 ± 1.17, respectively, (all </w:t>
            </w:r>
            <w:r w:rsidR="001C02F0" w:rsidRPr="0036427C">
              <w:rPr>
                <w:rFonts w:ascii="Book Antiqua" w:hAnsi="Book Antiqua"/>
                <w:i/>
              </w:rPr>
              <w:t>P</w:t>
            </w:r>
            <w:r w:rsidR="001C02F0" w:rsidRPr="0036427C">
              <w:rPr>
                <w:rFonts w:ascii="Book Antiqua" w:hAnsi="Book Antiqua"/>
              </w:rPr>
              <w:t xml:space="preserve"> </w:t>
            </w:r>
            <w:r w:rsidRPr="0036427C">
              <w:rPr>
                <w:rFonts w:ascii="Book Antiqua" w:hAnsi="Book Antiqua"/>
              </w:rPr>
              <w:t>values &lt; 0.01)</w:t>
            </w:r>
          </w:p>
        </w:tc>
        <w:tc>
          <w:tcPr>
            <w:tcW w:w="2835" w:type="dxa"/>
            <w:tcBorders>
              <w:top w:val="single" w:sz="4" w:space="0" w:color="auto"/>
            </w:tcBorders>
          </w:tcPr>
          <w:p w:rsidR="00BB52B9" w:rsidRPr="0036427C" w:rsidRDefault="00BB52B9" w:rsidP="0036427C">
            <w:pPr>
              <w:spacing w:line="360" w:lineRule="auto"/>
              <w:jc w:val="both"/>
              <w:rPr>
                <w:rFonts w:ascii="Book Antiqua" w:hAnsi="Book Antiqua"/>
              </w:rPr>
            </w:pPr>
            <w:r w:rsidRPr="0036427C">
              <w:rPr>
                <w:rFonts w:ascii="Book Antiqua" w:hAnsi="Book Antiqua"/>
              </w:rPr>
              <w:t>The CLIF-C ACLF-D score may be a better predictor of short</w:t>
            </w:r>
            <w:r w:rsidR="006443DC">
              <w:rPr>
                <w:rFonts w:ascii="Book Antiqua" w:hAnsi="Book Antiqua"/>
              </w:rPr>
              <w:t>-</w:t>
            </w:r>
            <w:r w:rsidRPr="0036427C">
              <w:rPr>
                <w:rFonts w:ascii="Book Antiqua" w:hAnsi="Book Antiqua"/>
              </w:rPr>
              <w:t xml:space="preserve"> and long-term mortality</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Li </w:t>
            </w:r>
            <w:r w:rsidRPr="00462C26">
              <w:rPr>
                <w:rFonts w:ascii="Book Antiqua" w:hAnsi="Book Antiqua"/>
                <w:i/>
              </w:rPr>
              <w:t>et al</w:t>
            </w:r>
            <w:r w:rsidRPr="00462C26">
              <w:rPr>
                <w:rFonts w:ascii="Book Antiqua" w:hAnsi="Book Antiqua"/>
                <w:vertAlign w:val="superscript"/>
              </w:rPr>
              <w:t>[66]</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various prognostic scores, such as the CLIF-C OFs, CLIF-SOFAs, CLIF-C ACLFs, ACLF grade, and MELD, predicted short-term (28-d)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CHB patients with ACLF</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Scores in no ACLF group and for ACLF group grades 1, 2, and 3, respectively:</w:t>
            </w:r>
            <w:r w:rsidR="001C02F0" w:rsidRPr="0036427C">
              <w:rPr>
                <w:rFonts w:ascii="Book Antiqua" w:hAnsi="Book Antiqua"/>
              </w:rPr>
              <w:t xml:space="preserve"> </w:t>
            </w:r>
            <w:r w:rsidRPr="0036427C">
              <w:rPr>
                <w:rFonts w:ascii="Book Antiqua" w:hAnsi="Book Antiqua"/>
              </w:rPr>
              <w:t>CLIF-C OFs: 7, 9, 10, and 13</w:t>
            </w:r>
            <w:r w:rsidR="001C02F0" w:rsidRPr="0036427C">
              <w:rPr>
                <w:rFonts w:ascii="Book Antiqua" w:hAnsi="Book Antiqua"/>
              </w:rPr>
              <w:t xml:space="preserve">; </w:t>
            </w:r>
            <w:r w:rsidRPr="0036427C">
              <w:rPr>
                <w:rFonts w:ascii="Book Antiqua" w:hAnsi="Book Antiqua"/>
              </w:rPr>
              <w:t>CLIF-C ACLF</w:t>
            </w:r>
            <w:r w:rsidR="006443DC">
              <w:rPr>
                <w:rFonts w:ascii="Book Antiqua" w:hAnsi="Book Antiqua"/>
              </w:rPr>
              <w:t>s</w:t>
            </w:r>
            <w:r w:rsidRPr="0036427C">
              <w:rPr>
                <w:rFonts w:ascii="Book Antiqua" w:hAnsi="Book Antiqua"/>
              </w:rPr>
              <w:t>: 29, 37, 44, and 60</w:t>
            </w:r>
            <w:r w:rsidR="001C02F0" w:rsidRPr="0036427C">
              <w:rPr>
                <w:rFonts w:ascii="Book Antiqua" w:hAnsi="Book Antiqua"/>
              </w:rPr>
              <w:t xml:space="preserve">; </w:t>
            </w:r>
            <w:r w:rsidRPr="0036427C">
              <w:rPr>
                <w:rFonts w:ascii="Book Antiqua" w:hAnsi="Book Antiqua"/>
              </w:rPr>
              <w:t>CLIF-SOFAs: 5, 7, 9, and 13</w:t>
            </w:r>
            <w:r w:rsidR="001C02F0" w:rsidRPr="0036427C">
              <w:rPr>
                <w:rFonts w:ascii="Book Antiqua" w:hAnsi="Book Antiqua"/>
              </w:rPr>
              <w:t xml:space="preserve">; </w:t>
            </w:r>
            <w:r w:rsidRPr="0036427C">
              <w:rPr>
                <w:rFonts w:ascii="Book Antiqua" w:hAnsi="Book Antiqua"/>
              </w:rPr>
              <w:t>MELDs: 16, 22, 30, and 37</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CLIF-C OF score outperforms other scores</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Dong </w:t>
            </w:r>
            <w:r w:rsidRPr="00462C26">
              <w:rPr>
                <w:rFonts w:ascii="Book Antiqua" w:hAnsi="Book Antiqua"/>
                <w:i/>
              </w:rPr>
              <w:t>et al</w:t>
            </w:r>
            <w:r w:rsidRPr="00462C26">
              <w:rPr>
                <w:rFonts w:ascii="Book Antiqua" w:hAnsi="Book Antiqua"/>
                <w:vertAlign w:val="superscript"/>
              </w:rPr>
              <w:t>[67]</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Determine the </w:t>
            </w:r>
            <w:r w:rsidRPr="0036427C">
              <w:rPr>
                <w:rFonts w:ascii="Book Antiqua" w:hAnsi="Book Antiqua"/>
              </w:rPr>
              <w:lastRenderedPageBreak/>
              <w:t>characteristics and outcomes of ACLF</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ACLF patients </w:t>
            </w:r>
            <w:r w:rsidRPr="0036427C">
              <w:rPr>
                <w:rFonts w:ascii="Book Antiqua" w:hAnsi="Book Antiqua"/>
              </w:rPr>
              <w:lastRenderedPageBreak/>
              <w:t>who have or do not have cirrhosis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COSSH ACLF score </w:t>
            </w:r>
            <w:r w:rsidRPr="0036427C">
              <w:rPr>
                <w:rFonts w:ascii="Book Antiqua" w:hAnsi="Book Antiqua"/>
              </w:rPr>
              <w:lastRenderedPageBreak/>
              <w:t>(AUROC = 0.778 or 0.792, 95%CI 0.706</w:t>
            </w:r>
            <w:r w:rsidR="001C02F0" w:rsidRPr="0036427C">
              <w:rPr>
                <w:rFonts w:ascii="Book Antiqua" w:hAnsi="Book Antiqua"/>
              </w:rPr>
              <w:t>-</w:t>
            </w:r>
            <w:r w:rsidRPr="0036427C">
              <w:rPr>
                <w:rFonts w:ascii="Book Antiqua" w:hAnsi="Book Antiqua"/>
              </w:rPr>
              <w:t>0.839 or 0.721–0.851) displayed the better prognostic ability for EASL ACLF patients with non-cirrhosis.</w:t>
            </w:r>
            <w:r w:rsidR="001C02F0" w:rsidRPr="0036427C">
              <w:rPr>
                <w:rFonts w:ascii="Book Antiqua" w:hAnsi="Book Antiqua"/>
              </w:rPr>
              <w:t xml:space="preserve"> </w:t>
            </w:r>
            <w:r w:rsidRPr="0036427C">
              <w:rPr>
                <w:rFonts w:ascii="Book Antiqua" w:hAnsi="Book Antiqua"/>
              </w:rPr>
              <w:t>CLIF-C ACLF score (AUROC = 0.757 or 0.796, 95%CI 0.701–0.807 or 0.743</w:t>
            </w:r>
            <w:r w:rsidR="001C02F0" w:rsidRPr="0036427C">
              <w:rPr>
                <w:rFonts w:ascii="Book Antiqua" w:hAnsi="Book Antiqua"/>
              </w:rPr>
              <w:t>-</w:t>
            </w:r>
            <w:r w:rsidRPr="0036427C">
              <w:rPr>
                <w:rFonts w:ascii="Book Antiqua" w:hAnsi="Book Antiqua"/>
              </w:rPr>
              <w:t>0.843) still was the best prognostic scoring system in EASL ACLF patients with cirrhosis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CLIF-C ACLF score was </w:t>
            </w:r>
            <w:r w:rsidRPr="0036427C">
              <w:rPr>
                <w:rFonts w:ascii="Book Antiqua" w:hAnsi="Book Antiqua"/>
              </w:rPr>
              <w:lastRenderedPageBreak/>
              <w:t>better at predicting short-term mortality in ACLF patients with cirrhosis, while the COSSH ACLF score was better for ACLF patients without cirrhosis</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proofErr w:type="spellStart"/>
            <w:r w:rsidRPr="00462C26">
              <w:rPr>
                <w:rFonts w:ascii="Book Antiqua" w:hAnsi="Book Antiqua"/>
              </w:rPr>
              <w:lastRenderedPageBreak/>
              <w:t>Grochot</w:t>
            </w:r>
            <w:proofErr w:type="spellEnd"/>
            <w:r w:rsidRPr="00462C26">
              <w:rPr>
                <w:rFonts w:ascii="Book Antiqua" w:hAnsi="Book Antiqua"/>
              </w:rPr>
              <w:t xml:space="preserve"> </w:t>
            </w:r>
            <w:r w:rsidRPr="00462C26">
              <w:rPr>
                <w:rFonts w:ascii="Book Antiqua" w:hAnsi="Book Antiqua"/>
                <w:i/>
              </w:rPr>
              <w:t>et al</w:t>
            </w:r>
            <w:r w:rsidRPr="00462C26">
              <w:rPr>
                <w:rFonts w:ascii="Book Antiqua" w:hAnsi="Book Antiqua"/>
                <w:vertAlign w:val="superscript"/>
              </w:rPr>
              <w:t>[68]</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Determine the accuracy of the presence of ACLF in predicting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Patients with cirrhosis</w:t>
            </w:r>
          </w:p>
        </w:tc>
        <w:tc>
          <w:tcPr>
            <w:tcW w:w="2835" w:type="dxa"/>
          </w:tcPr>
          <w:p w:rsidR="00BB52B9" w:rsidRPr="0036427C" w:rsidRDefault="00BB52B9" w:rsidP="006443DC">
            <w:pPr>
              <w:spacing w:line="360" w:lineRule="auto"/>
              <w:jc w:val="both"/>
              <w:rPr>
                <w:rFonts w:ascii="Book Antiqua" w:hAnsi="Book Antiqua"/>
              </w:rPr>
            </w:pPr>
            <w:r w:rsidRPr="0036427C">
              <w:rPr>
                <w:rFonts w:ascii="Book Antiqua" w:hAnsi="Book Antiqua"/>
              </w:rPr>
              <w:t xml:space="preserve">CLIF-SOFA score </w:t>
            </w:r>
            <w:r w:rsidR="006443DC">
              <w:rPr>
                <w:rFonts w:ascii="Book Antiqua" w:hAnsi="Book Antiqua"/>
              </w:rPr>
              <w:t>at</w:t>
            </w:r>
            <w:r w:rsidRPr="0036427C">
              <w:rPr>
                <w:rFonts w:ascii="Book Antiqua" w:hAnsi="Book Antiqua"/>
              </w:rPr>
              <w:t xml:space="preserve"> 28-, 90-, and 365-d </w:t>
            </w:r>
            <w:r w:rsidR="006443DC">
              <w:rPr>
                <w:rFonts w:ascii="Book Antiqua" w:hAnsi="Book Antiqua"/>
              </w:rPr>
              <w:t>was</w:t>
            </w:r>
            <w:r w:rsidRPr="0036427C">
              <w:rPr>
                <w:rFonts w:ascii="Book Antiqua" w:hAnsi="Book Antiqua"/>
              </w:rPr>
              <w:t xml:space="preserve"> 1.32, 1.3, and 1.2, respectively.</w:t>
            </w:r>
            <w:r w:rsidR="001C02F0" w:rsidRPr="0036427C">
              <w:rPr>
                <w:rFonts w:ascii="Book Antiqua" w:hAnsi="Book Antiqua"/>
              </w:rPr>
              <w:t xml:space="preserve"> </w:t>
            </w:r>
            <w:r w:rsidRPr="0036427C">
              <w:rPr>
                <w:rFonts w:ascii="Book Antiqua" w:hAnsi="Book Antiqua"/>
              </w:rPr>
              <w:t xml:space="preserve">CLIF-C AD/ACLF score </w:t>
            </w:r>
            <w:r w:rsidR="006443DC">
              <w:rPr>
                <w:rFonts w:ascii="Book Antiqua" w:hAnsi="Book Antiqua"/>
              </w:rPr>
              <w:t>was</w:t>
            </w:r>
            <w:r w:rsidRPr="0036427C">
              <w:rPr>
                <w:rFonts w:ascii="Book Antiqua" w:hAnsi="Book Antiqua"/>
              </w:rPr>
              <w:t xml:space="preserve"> 1.0, 1.0, and 1.0, respectively</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CLIF-SOFA score increased mortality by 1.3 times for each point</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Jacques </w:t>
            </w:r>
            <w:r w:rsidRPr="00462C26">
              <w:rPr>
                <w:rFonts w:ascii="Book Antiqua" w:hAnsi="Book Antiqua"/>
                <w:i/>
              </w:rPr>
              <w:t>et al</w:t>
            </w:r>
            <w:r w:rsidRPr="00462C26">
              <w:rPr>
                <w:rFonts w:ascii="Book Antiqua" w:hAnsi="Book Antiqua"/>
                <w:vertAlign w:val="superscript"/>
              </w:rPr>
              <w:t>[41]</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Assess and compare the liver-specific scores ability to predict </w:t>
            </w:r>
            <w:r w:rsidRPr="0036427C">
              <w:rPr>
                <w:rFonts w:ascii="Book Antiqua" w:hAnsi="Book Antiqua"/>
              </w:rPr>
              <w:lastRenderedPageBreak/>
              <w:t>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Cirrhotic patients with SBP</w:t>
            </w:r>
          </w:p>
        </w:tc>
        <w:tc>
          <w:tcPr>
            <w:tcW w:w="2835" w:type="dxa"/>
          </w:tcPr>
          <w:p w:rsidR="00BB52B9" w:rsidRPr="0036427C" w:rsidRDefault="00BB52B9" w:rsidP="006443DC">
            <w:pPr>
              <w:spacing w:line="360" w:lineRule="auto"/>
              <w:jc w:val="both"/>
              <w:rPr>
                <w:rFonts w:ascii="Book Antiqua" w:hAnsi="Book Antiqua"/>
              </w:rPr>
            </w:pPr>
            <w:r w:rsidRPr="0036427C">
              <w:rPr>
                <w:rFonts w:ascii="Book Antiqua" w:hAnsi="Book Antiqua"/>
              </w:rPr>
              <w:t xml:space="preserve">CLIF-SOFA was able to predict mortality </w:t>
            </w:r>
            <w:r w:rsidR="006443DC">
              <w:rPr>
                <w:rFonts w:ascii="Book Antiqua" w:hAnsi="Book Antiqua"/>
              </w:rPr>
              <w:t>at</w:t>
            </w:r>
            <w:r w:rsidRPr="0036427C">
              <w:rPr>
                <w:rFonts w:ascii="Book Antiqua" w:hAnsi="Book Antiqua"/>
              </w:rPr>
              <w:t xml:space="preserve"> 30</w:t>
            </w:r>
            <w:r w:rsidR="006443DC">
              <w:rPr>
                <w:rFonts w:ascii="Book Antiqua" w:hAnsi="Book Antiqua"/>
              </w:rPr>
              <w:t>-</w:t>
            </w:r>
            <w:r w:rsidRPr="0036427C">
              <w:rPr>
                <w:rFonts w:ascii="Book Antiqua" w:hAnsi="Book Antiqua"/>
              </w:rPr>
              <w:t>, 90</w:t>
            </w:r>
            <w:r w:rsidR="006443DC">
              <w:rPr>
                <w:rFonts w:ascii="Book Antiqua" w:hAnsi="Book Antiqua"/>
              </w:rPr>
              <w:t>-</w:t>
            </w:r>
            <w:r w:rsidRPr="0036427C">
              <w:rPr>
                <w:rFonts w:ascii="Book Antiqua" w:hAnsi="Book Antiqua"/>
              </w:rPr>
              <w:t>, and 365</w:t>
            </w:r>
            <w:r w:rsidR="006443DC">
              <w:rPr>
                <w:rFonts w:ascii="Book Antiqua" w:hAnsi="Book Antiqua"/>
              </w:rPr>
              <w:t>-</w:t>
            </w:r>
            <w:r w:rsidRPr="0036427C">
              <w:rPr>
                <w:rFonts w:ascii="Book Antiqua" w:hAnsi="Book Antiqua"/>
              </w:rPr>
              <w:t xml:space="preserve">d, with </w:t>
            </w:r>
            <w:r w:rsidR="006443DC">
              <w:rPr>
                <w:rFonts w:ascii="Book Antiqua" w:hAnsi="Book Antiqua"/>
              </w:rPr>
              <w:t xml:space="preserve">an </w:t>
            </w:r>
            <w:r w:rsidRPr="0036427C">
              <w:rPr>
                <w:rFonts w:ascii="Book Antiqua" w:hAnsi="Book Antiqua"/>
              </w:rPr>
              <w:lastRenderedPageBreak/>
              <w:t>AUROC of 0.75, 0.64, and 0.64, respectively.</w:t>
            </w:r>
            <w:r w:rsidR="001C02F0" w:rsidRPr="0036427C">
              <w:rPr>
                <w:rFonts w:ascii="Book Antiqua" w:hAnsi="Book Antiqua"/>
              </w:rPr>
              <w:t xml:space="preserve"> </w:t>
            </w:r>
            <w:r w:rsidRPr="0036427C">
              <w:rPr>
                <w:rFonts w:ascii="Book Antiqua" w:hAnsi="Book Antiqua"/>
              </w:rPr>
              <w:t>CLIF-C AD or CLIF ACLF scores 0.59, 0.51, and 0.52, respectively</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CLIF-SOFA outperformed other liver-specific measures</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proofErr w:type="spellStart"/>
            <w:r w:rsidRPr="00462C26">
              <w:rPr>
                <w:rFonts w:ascii="Book Antiqua" w:hAnsi="Book Antiqua"/>
              </w:rPr>
              <w:lastRenderedPageBreak/>
              <w:t>Terres</w:t>
            </w:r>
            <w:proofErr w:type="spellEnd"/>
            <w:r w:rsidRPr="00462C26">
              <w:rPr>
                <w:rFonts w:ascii="Book Antiqua" w:hAnsi="Book Antiqua"/>
              </w:rPr>
              <w:t xml:space="preserve"> </w:t>
            </w:r>
            <w:r w:rsidRPr="00462C26">
              <w:rPr>
                <w:rFonts w:ascii="Book Antiqua" w:hAnsi="Book Antiqua"/>
                <w:i/>
              </w:rPr>
              <w:t>et al</w:t>
            </w:r>
            <w:r w:rsidRPr="00462C26">
              <w:rPr>
                <w:rFonts w:ascii="Book Antiqua" w:hAnsi="Book Antiqua"/>
                <w:vertAlign w:val="superscript"/>
              </w:rPr>
              <w:t>[39]</w:t>
            </w:r>
          </w:p>
        </w:tc>
        <w:tc>
          <w:tcPr>
            <w:tcW w:w="992" w:type="dxa"/>
          </w:tcPr>
          <w:p w:rsidR="00BB52B9" w:rsidRPr="0036427C" w:rsidRDefault="00116E2A" w:rsidP="00116E2A">
            <w:pPr>
              <w:spacing w:line="360" w:lineRule="auto"/>
              <w:jc w:val="both"/>
              <w:rPr>
                <w:rFonts w:ascii="Book Antiqua" w:hAnsi="Book Antiqua"/>
              </w:rPr>
            </w:pPr>
            <w:r w:rsidRPr="0036427C">
              <w:rPr>
                <w:rFonts w:ascii="Book Antiqua" w:hAnsi="Book Antiqua"/>
              </w:rPr>
              <w:t>202</w:t>
            </w:r>
            <w:r>
              <w:rPr>
                <w:rFonts w:ascii="Book Antiqua" w:hAnsi="Book Antiqua"/>
              </w:rPr>
              <w:t>2</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and compare the significance of liver-specific scores in predicting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HRS patients who received </w:t>
            </w:r>
            <w:proofErr w:type="spellStart"/>
            <w:r w:rsidRPr="0036427C">
              <w:rPr>
                <w:rFonts w:ascii="Book Antiqua" w:hAnsi="Book Antiqua"/>
              </w:rPr>
              <w:t>terlipressin</w:t>
            </w:r>
            <w:proofErr w:type="spellEnd"/>
          </w:p>
        </w:tc>
        <w:tc>
          <w:tcPr>
            <w:tcW w:w="2835" w:type="dxa"/>
          </w:tcPr>
          <w:p w:rsidR="00BB52B9" w:rsidRPr="0036427C" w:rsidRDefault="00BB52B9" w:rsidP="006443DC">
            <w:pPr>
              <w:spacing w:line="360" w:lineRule="auto"/>
              <w:jc w:val="both"/>
              <w:rPr>
                <w:rFonts w:ascii="Book Antiqua" w:hAnsi="Book Antiqua"/>
              </w:rPr>
            </w:pPr>
            <w:r w:rsidRPr="0036427C">
              <w:rPr>
                <w:rFonts w:ascii="Book Antiqua" w:hAnsi="Book Antiqua"/>
              </w:rPr>
              <w:t xml:space="preserve">CTP </w:t>
            </w:r>
            <w:r w:rsidR="006443DC">
              <w:rPr>
                <w:rFonts w:ascii="Book Antiqua" w:hAnsi="Book Antiqua"/>
              </w:rPr>
              <w:t>at</w:t>
            </w:r>
            <w:r w:rsidRPr="0036427C">
              <w:rPr>
                <w:rFonts w:ascii="Book Antiqua" w:hAnsi="Book Antiqua"/>
              </w:rPr>
              <w:t xml:space="preserve"> 30-, 90- and 365-d mortality 0.76, 0.75 and 0.72, respectively.</w:t>
            </w:r>
            <w:r w:rsidR="001C02F0" w:rsidRPr="0036427C">
              <w:rPr>
                <w:rFonts w:ascii="Book Antiqua" w:hAnsi="Book Antiqua"/>
              </w:rPr>
              <w:t xml:space="preserve"> </w:t>
            </w:r>
            <w:r w:rsidRPr="0036427C">
              <w:rPr>
                <w:rFonts w:ascii="Book Antiqua" w:hAnsi="Book Antiqua"/>
              </w:rPr>
              <w:t>CLIF-SOFA 0.66, 0.63, and 0.57</w:t>
            </w:r>
            <w:r w:rsidR="001C02F0" w:rsidRPr="0036427C">
              <w:rPr>
                <w:rFonts w:ascii="Book Antiqua" w:hAnsi="Book Antiqua"/>
              </w:rPr>
              <w:t xml:space="preserve">. </w:t>
            </w:r>
            <w:r w:rsidRPr="0036427C">
              <w:rPr>
                <w:rFonts w:ascii="Book Antiqua" w:hAnsi="Book Antiqua"/>
              </w:rPr>
              <w:t>CLIF-C ACLF 0.60, 0.55, and 0.53</w:t>
            </w:r>
            <w:r w:rsidR="001C02F0" w:rsidRPr="0036427C">
              <w:rPr>
                <w:rFonts w:ascii="Book Antiqua" w:hAnsi="Book Antiqua"/>
              </w:rPr>
              <w:t xml:space="preserve">. </w:t>
            </w:r>
            <w:r w:rsidRPr="0036427C">
              <w:rPr>
                <w:rFonts w:ascii="Book Antiqua" w:hAnsi="Book Antiqua"/>
              </w:rPr>
              <w:t>MELD 0.67, 0.64, and 0.5</w:t>
            </w:r>
            <w:r w:rsidR="001C02F0" w:rsidRPr="0036427C">
              <w:rPr>
                <w:rFonts w:ascii="Book Antiqua" w:hAnsi="Book Antiqua"/>
              </w:rPr>
              <w:t xml:space="preserve">. </w:t>
            </w:r>
            <w:r w:rsidRPr="0036427C">
              <w:rPr>
                <w:rFonts w:ascii="Book Antiqua" w:hAnsi="Book Antiqua"/>
              </w:rPr>
              <w:t>MELD-Na 0.65, 0.63, and 0.52</w:t>
            </w:r>
          </w:p>
        </w:tc>
        <w:tc>
          <w:tcPr>
            <w:tcW w:w="2835" w:type="dxa"/>
          </w:tcPr>
          <w:p w:rsidR="00BB52B9" w:rsidRPr="0036427C" w:rsidRDefault="00BB52B9" w:rsidP="006443DC">
            <w:pPr>
              <w:spacing w:line="360" w:lineRule="auto"/>
              <w:jc w:val="both"/>
              <w:rPr>
                <w:rFonts w:ascii="Book Antiqua" w:hAnsi="Book Antiqua"/>
              </w:rPr>
            </w:pPr>
            <w:r w:rsidRPr="0036427C">
              <w:rPr>
                <w:rFonts w:ascii="Book Antiqua" w:hAnsi="Book Antiqua"/>
              </w:rPr>
              <w:t xml:space="preserve">CTP was able to predict increased mortality </w:t>
            </w:r>
            <w:r w:rsidR="006443DC">
              <w:rPr>
                <w:rFonts w:ascii="Book Antiqua" w:hAnsi="Book Antiqua"/>
              </w:rPr>
              <w:t>at</w:t>
            </w:r>
            <w:r w:rsidRPr="0036427C">
              <w:rPr>
                <w:rFonts w:ascii="Book Antiqua" w:hAnsi="Book Antiqua"/>
              </w:rPr>
              <w:t xml:space="preserve"> 30-, 90- and 365</w:t>
            </w:r>
            <w:r w:rsidR="006443DC">
              <w:rPr>
                <w:rFonts w:ascii="Book Antiqua" w:hAnsi="Book Antiqua"/>
              </w:rPr>
              <w:t>-</w:t>
            </w:r>
            <w:r w:rsidRPr="0036427C">
              <w:rPr>
                <w:rFonts w:ascii="Book Antiqua" w:hAnsi="Book Antiqua"/>
              </w:rPr>
              <w:t>d</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proofErr w:type="spellStart"/>
            <w:r w:rsidRPr="00462C26">
              <w:rPr>
                <w:rFonts w:ascii="Book Antiqua" w:hAnsi="Book Antiqua"/>
              </w:rPr>
              <w:t>Terres</w:t>
            </w:r>
            <w:proofErr w:type="spellEnd"/>
            <w:r w:rsidRPr="00462C26">
              <w:rPr>
                <w:rFonts w:ascii="Book Antiqua" w:hAnsi="Book Antiqua"/>
              </w:rPr>
              <w:t xml:space="preserve"> </w:t>
            </w:r>
            <w:r w:rsidRPr="00462C26">
              <w:rPr>
                <w:rFonts w:ascii="Book Antiqua" w:hAnsi="Book Antiqua"/>
                <w:i/>
              </w:rPr>
              <w:t>et al</w:t>
            </w:r>
            <w:r w:rsidRPr="00462C26">
              <w:rPr>
                <w:rFonts w:ascii="Book Antiqua" w:hAnsi="Book Antiqua"/>
                <w:vertAlign w:val="superscript"/>
              </w:rPr>
              <w:t>[40]</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Evaluate the liver-specific scores to predict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AOVH patients who received </w:t>
            </w:r>
            <w:proofErr w:type="spellStart"/>
            <w:r w:rsidRPr="0036427C">
              <w:rPr>
                <w:rFonts w:ascii="Book Antiqua" w:hAnsi="Book Antiqua"/>
              </w:rPr>
              <w:t>terlipressin</w:t>
            </w:r>
            <w:proofErr w:type="spellEnd"/>
          </w:p>
        </w:tc>
        <w:tc>
          <w:tcPr>
            <w:tcW w:w="2835" w:type="dxa"/>
          </w:tcPr>
          <w:p w:rsidR="00BB52B9" w:rsidRPr="0036427C" w:rsidRDefault="00BB52B9" w:rsidP="006443DC">
            <w:pPr>
              <w:spacing w:line="360" w:lineRule="auto"/>
              <w:jc w:val="both"/>
              <w:rPr>
                <w:rFonts w:ascii="Book Antiqua" w:hAnsi="Book Antiqua"/>
              </w:rPr>
            </w:pPr>
            <w:r w:rsidRPr="0036427C">
              <w:rPr>
                <w:rFonts w:ascii="Book Antiqua" w:hAnsi="Book Antiqua"/>
              </w:rPr>
              <w:t xml:space="preserve">AUROC </w:t>
            </w:r>
            <w:r w:rsidR="006443DC">
              <w:rPr>
                <w:rFonts w:ascii="Book Antiqua" w:hAnsi="Book Antiqua"/>
              </w:rPr>
              <w:t>at</w:t>
            </w:r>
            <w:r w:rsidRPr="0036427C">
              <w:rPr>
                <w:rFonts w:ascii="Book Antiqua" w:hAnsi="Book Antiqua"/>
              </w:rPr>
              <w:t xml:space="preserve"> 30- and 90-d</w:t>
            </w:r>
            <w:r w:rsidRPr="0036427C">
              <w:rPr>
                <w:rFonts w:ascii="Book Antiqua" w:hAnsi="Book Antiqua"/>
                <w:b/>
                <w:bCs/>
              </w:rPr>
              <w:t>:</w:t>
            </w:r>
            <w:r w:rsidR="001C02F0" w:rsidRPr="0036427C">
              <w:rPr>
                <w:rFonts w:ascii="Book Antiqua" w:hAnsi="Book Antiqua"/>
              </w:rPr>
              <w:t xml:space="preserve"> </w:t>
            </w:r>
            <w:r w:rsidRPr="0036427C">
              <w:rPr>
                <w:rFonts w:ascii="Book Antiqua" w:hAnsi="Book Antiqua"/>
              </w:rPr>
              <w:t>MELD-Na 0.77 and 0.78</w:t>
            </w:r>
            <w:r w:rsidR="001C02F0" w:rsidRPr="0036427C">
              <w:rPr>
                <w:rFonts w:ascii="Book Antiqua" w:hAnsi="Book Antiqua"/>
              </w:rPr>
              <w:t xml:space="preserve">. </w:t>
            </w:r>
            <w:r w:rsidRPr="0036427C">
              <w:rPr>
                <w:rFonts w:ascii="Book Antiqua" w:hAnsi="Book Antiqua"/>
              </w:rPr>
              <w:t>CLIF-SOFA 0.76 and 0.75</w:t>
            </w:r>
            <w:r w:rsidR="001C02F0" w:rsidRPr="0036427C">
              <w:rPr>
                <w:rFonts w:ascii="Book Antiqua" w:hAnsi="Book Antiqua"/>
              </w:rPr>
              <w:t xml:space="preserve">. </w:t>
            </w:r>
            <w:r w:rsidRPr="0036427C">
              <w:rPr>
                <w:rFonts w:ascii="Book Antiqua" w:hAnsi="Book Antiqua"/>
              </w:rPr>
              <w:t>CLIF-C AD or ACLF 0.64 and 0.60</w:t>
            </w:r>
            <w:r w:rsidR="001C02F0" w:rsidRPr="0036427C">
              <w:rPr>
                <w:rFonts w:ascii="Book Antiqua" w:hAnsi="Book Antiqua"/>
              </w:rPr>
              <w:t xml:space="preserve">. </w:t>
            </w:r>
            <w:r w:rsidRPr="0036427C">
              <w:rPr>
                <w:rFonts w:ascii="Book Antiqua" w:hAnsi="Book Antiqua"/>
              </w:rPr>
              <w:t>MELD 0.75 and 0.77</w:t>
            </w:r>
            <w:r w:rsidR="001C02F0" w:rsidRPr="0036427C">
              <w:rPr>
                <w:rFonts w:ascii="Book Antiqua" w:hAnsi="Book Antiqua"/>
              </w:rPr>
              <w:t xml:space="preserve">. </w:t>
            </w:r>
            <w:r w:rsidRPr="0036427C">
              <w:rPr>
                <w:rFonts w:ascii="Book Antiqua" w:hAnsi="Book Antiqua"/>
              </w:rPr>
              <w:t>CTP 0.75 and 0.76</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CLIF-SOFA was better in ACLF patients.</w:t>
            </w:r>
            <w:r w:rsidR="004A0ADF" w:rsidRPr="0036427C">
              <w:rPr>
                <w:rFonts w:ascii="Book Antiqua" w:hAnsi="Book Antiqua"/>
              </w:rPr>
              <w:t xml:space="preserve"> </w:t>
            </w:r>
            <w:r w:rsidRPr="0036427C">
              <w:rPr>
                <w:rFonts w:ascii="Book Antiqua" w:hAnsi="Book Antiqua"/>
              </w:rPr>
              <w:t>CTP performed better in AD patients</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proofErr w:type="spellStart"/>
            <w:r w:rsidRPr="00462C26">
              <w:rPr>
                <w:rFonts w:ascii="Book Antiqua" w:hAnsi="Book Antiqua"/>
              </w:rPr>
              <w:t>Grochot</w:t>
            </w:r>
            <w:proofErr w:type="spellEnd"/>
            <w:r w:rsidRPr="00462C26">
              <w:rPr>
                <w:rFonts w:ascii="Book Antiqua" w:hAnsi="Book Antiqua"/>
              </w:rPr>
              <w:t xml:space="preserve"> </w:t>
            </w:r>
            <w:r w:rsidRPr="00462C26">
              <w:rPr>
                <w:rFonts w:ascii="Book Antiqua" w:hAnsi="Book Antiqua"/>
                <w:i/>
              </w:rPr>
              <w:t>et al</w:t>
            </w:r>
            <w:r w:rsidRPr="00462C26">
              <w:rPr>
                <w:rFonts w:ascii="Book Antiqua" w:hAnsi="Book Antiqua"/>
                <w:vertAlign w:val="superscript"/>
              </w:rPr>
              <w:t>[56]</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Assess the validity of CLIF SOFA in predicting mortality </w:t>
            </w:r>
            <w:r w:rsidRPr="0036427C">
              <w:rPr>
                <w:rFonts w:ascii="Book Antiqua" w:hAnsi="Book Antiqua"/>
              </w:rPr>
              <w:lastRenderedPageBreak/>
              <w:t>and compare it to other liver-specific scores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AD and ACLF patients</w:t>
            </w:r>
          </w:p>
        </w:tc>
        <w:tc>
          <w:tcPr>
            <w:tcW w:w="2835" w:type="dxa"/>
          </w:tcPr>
          <w:p w:rsidR="00BB52B9" w:rsidRPr="0036427C" w:rsidRDefault="00BB52B9" w:rsidP="006443DC">
            <w:pPr>
              <w:spacing w:line="360" w:lineRule="auto"/>
              <w:jc w:val="both"/>
              <w:rPr>
                <w:rFonts w:ascii="Book Antiqua" w:hAnsi="Book Antiqua"/>
              </w:rPr>
            </w:pPr>
            <w:r w:rsidRPr="0036427C">
              <w:rPr>
                <w:rFonts w:ascii="Book Antiqua" w:hAnsi="Book Antiqua"/>
              </w:rPr>
              <w:t>AUROC</w:t>
            </w:r>
            <w:r w:rsidRPr="0036427C">
              <w:rPr>
                <w:rFonts w:ascii="Book Antiqua" w:hAnsi="Book Antiqua"/>
                <w:b/>
                <w:bCs/>
              </w:rPr>
              <w:t xml:space="preserve"> </w:t>
            </w:r>
            <w:r w:rsidR="006443DC">
              <w:rPr>
                <w:rFonts w:ascii="Book Antiqua" w:hAnsi="Book Antiqua"/>
                <w:b/>
                <w:bCs/>
              </w:rPr>
              <w:t>at</w:t>
            </w:r>
            <w:r w:rsidRPr="0036427C">
              <w:rPr>
                <w:rFonts w:ascii="Book Antiqua" w:hAnsi="Book Antiqua"/>
              </w:rPr>
              <w:t xml:space="preserve"> 28</w:t>
            </w:r>
            <w:r w:rsidR="006443DC">
              <w:rPr>
                <w:rFonts w:ascii="Book Antiqua" w:hAnsi="Book Antiqua"/>
              </w:rPr>
              <w:t>-</w:t>
            </w:r>
            <w:r w:rsidRPr="0036427C">
              <w:rPr>
                <w:rFonts w:ascii="Book Antiqua" w:hAnsi="Book Antiqua"/>
              </w:rPr>
              <w:t>, 90</w:t>
            </w:r>
            <w:r w:rsidR="006443DC">
              <w:rPr>
                <w:rFonts w:ascii="Book Antiqua" w:hAnsi="Book Antiqua"/>
              </w:rPr>
              <w:t>-</w:t>
            </w:r>
            <w:r w:rsidRPr="0036427C">
              <w:rPr>
                <w:rFonts w:ascii="Book Antiqua" w:hAnsi="Book Antiqua"/>
              </w:rPr>
              <w:t xml:space="preserve"> and 365-d</w:t>
            </w:r>
            <w:r w:rsidRPr="0036427C">
              <w:rPr>
                <w:rFonts w:ascii="Book Antiqua" w:hAnsi="Book Antiqua"/>
                <w:b/>
                <w:bCs/>
              </w:rPr>
              <w:t xml:space="preserve">, </w:t>
            </w:r>
            <w:r w:rsidRPr="0036427C">
              <w:rPr>
                <w:rFonts w:ascii="Book Antiqua" w:hAnsi="Book Antiqua"/>
              </w:rPr>
              <w:t>respectively:</w:t>
            </w:r>
            <w:r w:rsidR="001C02F0" w:rsidRPr="0036427C">
              <w:rPr>
                <w:rFonts w:ascii="Book Antiqua" w:hAnsi="Book Antiqua"/>
              </w:rPr>
              <w:t xml:space="preserve"> </w:t>
            </w:r>
            <w:r w:rsidRPr="0036427C">
              <w:rPr>
                <w:rFonts w:ascii="Book Antiqua" w:hAnsi="Book Antiqua"/>
              </w:rPr>
              <w:t>CLIF-SOFA 0.71, 0.75 and 0.66</w:t>
            </w:r>
            <w:r w:rsidR="001C02F0" w:rsidRPr="0036427C">
              <w:rPr>
                <w:rFonts w:ascii="Book Antiqua" w:hAnsi="Book Antiqua"/>
              </w:rPr>
              <w:t xml:space="preserve">. </w:t>
            </w:r>
            <w:r w:rsidRPr="0036427C">
              <w:rPr>
                <w:rFonts w:ascii="Book Antiqua" w:hAnsi="Book Antiqua"/>
              </w:rPr>
              <w:lastRenderedPageBreak/>
              <w:t>CLIF-C AD/ACLF 0.52, 0.51, and 0.56</w:t>
            </w:r>
            <w:r w:rsidR="001C02F0" w:rsidRPr="0036427C">
              <w:rPr>
                <w:rFonts w:ascii="Book Antiqua" w:hAnsi="Book Antiqua"/>
              </w:rPr>
              <w:t xml:space="preserve">. </w:t>
            </w:r>
            <w:r w:rsidRPr="0036427C">
              <w:rPr>
                <w:rFonts w:ascii="Book Antiqua" w:hAnsi="Book Antiqua"/>
              </w:rPr>
              <w:t>MELD 0.54, 0.50, and 0.52</w:t>
            </w:r>
            <w:r w:rsidR="001C02F0" w:rsidRPr="0036427C">
              <w:rPr>
                <w:rFonts w:ascii="Book Antiqua" w:hAnsi="Book Antiqua"/>
              </w:rPr>
              <w:t xml:space="preserve">. </w:t>
            </w:r>
            <w:r w:rsidRPr="0036427C">
              <w:rPr>
                <w:rFonts w:ascii="Book Antiqua" w:hAnsi="Book Antiqua"/>
              </w:rPr>
              <w:t>MELD-Na 0.57, 0.54, and 0.55</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CLIF-SOFA predicted 90-d mortality better than other scores</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lastRenderedPageBreak/>
              <w:t xml:space="preserve">Jacques </w:t>
            </w:r>
            <w:r w:rsidRPr="00462C26">
              <w:rPr>
                <w:rFonts w:ascii="Book Antiqua" w:hAnsi="Book Antiqua"/>
                <w:i/>
              </w:rPr>
              <w:t>et al</w:t>
            </w:r>
            <w:r w:rsidRPr="00462C26">
              <w:rPr>
                <w:rFonts w:ascii="Book Antiqua" w:hAnsi="Book Antiqua"/>
                <w:vertAlign w:val="superscript"/>
              </w:rPr>
              <w:t>[69]</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Evaluate the relation between ACLF and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SBP</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Scores for 28- and 90-d mortality, respectively:</w:t>
            </w:r>
            <w:r w:rsidR="001C02F0" w:rsidRPr="0036427C">
              <w:rPr>
                <w:rFonts w:ascii="Book Antiqua" w:hAnsi="Book Antiqua"/>
              </w:rPr>
              <w:t xml:space="preserve"> </w:t>
            </w:r>
            <w:r w:rsidRPr="0036427C">
              <w:rPr>
                <w:rFonts w:ascii="Book Antiqua" w:hAnsi="Book Antiqua"/>
              </w:rPr>
              <w:t>MELD 0.83 and 0.87</w:t>
            </w:r>
            <w:r w:rsidR="001C02F0" w:rsidRPr="0036427C">
              <w:rPr>
                <w:rFonts w:ascii="Book Antiqua" w:hAnsi="Book Antiqua"/>
              </w:rPr>
              <w:t>.</w:t>
            </w:r>
            <w:r w:rsidRPr="0036427C">
              <w:rPr>
                <w:rFonts w:ascii="Book Antiqua" w:hAnsi="Book Antiqua"/>
              </w:rPr>
              <w:t xml:space="preserve"> CLIF-SOFA 1.1 and 1.1</w:t>
            </w:r>
            <w:r w:rsidR="001C02F0" w:rsidRPr="0036427C">
              <w:rPr>
                <w:rFonts w:ascii="Book Antiqua" w:hAnsi="Book Antiqua"/>
              </w:rPr>
              <w:t xml:space="preserve">. </w:t>
            </w:r>
            <w:r w:rsidRPr="0036427C">
              <w:rPr>
                <w:rFonts w:ascii="Book Antiqua" w:hAnsi="Book Antiqua"/>
              </w:rPr>
              <w:t xml:space="preserve">CTP 31 and 8.3 </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Elevated CLIF-SOFA scores and the presence of ACLF were related to higher 28- and 90-d mortality.</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Engelmann </w:t>
            </w:r>
            <w:r w:rsidRPr="00462C26">
              <w:rPr>
                <w:rFonts w:ascii="Book Antiqua" w:hAnsi="Book Antiqua"/>
                <w:i/>
              </w:rPr>
              <w:t>et al</w:t>
            </w:r>
            <w:r w:rsidRPr="00462C26">
              <w:rPr>
                <w:rFonts w:ascii="Book Antiqua" w:hAnsi="Book Antiqua"/>
                <w:vertAlign w:val="superscript"/>
              </w:rPr>
              <w:t>[21]</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rsidR="00BB52B9" w:rsidRPr="0036427C" w:rsidRDefault="007541AF" w:rsidP="0036427C">
            <w:pPr>
              <w:spacing w:line="360" w:lineRule="auto"/>
              <w:jc w:val="both"/>
              <w:rPr>
                <w:rFonts w:ascii="Book Antiqua" w:hAnsi="Book Antiqua"/>
              </w:rPr>
            </w:pPr>
            <w:r w:rsidRPr="0036427C">
              <w:rPr>
                <w:rFonts w:ascii="Book Antiqua" w:hAnsi="Book Antiqua"/>
              </w:rPr>
              <w:t>United Kingdom</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if the currently available scores can identify patients with ACLF</w:t>
            </w:r>
          </w:p>
        </w:tc>
        <w:tc>
          <w:tcPr>
            <w:tcW w:w="1701" w:type="dxa"/>
          </w:tcPr>
          <w:p w:rsidR="00BB52B9" w:rsidRPr="0036427C" w:rsidRDefault="00E360AE" w:rsidP="00E360AE">
            <w:pPr>
              <w:spacing w:line="360" w:lineRule="auto"/>
              <w:jc w:val="both"/>
              <w:rPr>
                <w:rFonts w:ascii="Book Antiqua" w:hAnsi="Book Antiqua"/>
              </w:rPr>
            </w:pPr>
            <w:r>
              <w:rPr>
                <w:rFonts w:ascii="Book Antiqua" w:hAnsi="Book Antiqua"/>
              </w:rPr>
              <w:t>P</w:t>
            </w:r>
            <w:r w:rsidR="00BB52B9" w:rsidRPr="0036427C">
              <w:rPr>
                <w:rFonts w:ascii="Book Antiqua" w:hAnsi="Book Antiqua"/>
              </w:rPr>
              <w:t>atients with ACLF</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AUROC of 28-d mortality prediction:</w:t>
            </w:r>
            <w:r w:rsidR="001C02F0" w:rsidRPr="0036427C">
              <w:rPr>
                <w:rFonts w:ascii="Book Antiqua" w:hAnsi="Book Antiqua"/>
              </w:rPr>
              <w:t xml:space="preserve"> </w:t>
            </w:r>
            <w:r w:rsidRPr="0036427C">
              <w:rPr>
                <w:rFonts w:ascii="Book Antiqua" w:hAnsi="Book Antiqua"/>
              </w:rPr>
              <w:t>CLIF-C ACLF 0.8</w:t>
            </w:r>
            <w:r w:rsidR="001C02F0" w:rsidRPr="0036427C">
              <w:rPr>
                <w:rFonts w:ascii="Book Antiqua" w:hAnsi="Book Antiqua"/>
              </w:rPr>
              <w:t xml:space="preserve">. </w:t>
            </w:r>
            <w:r w:rsidRPr="0036427C">
              <w:rPr>
                <w:rFonts w:ascii="Book Antiqua" w:hAnsi="Book Antiqua"/>
              </w:rPr>
              <w:t>CLIF-C OF 0.75</w:t>
            </w:r>
            <w:r w:rsidR="001C02F0" w:rsidRPr="0036427C">
              <w:rPr>
                <w:rFonts w:ascii="Book Antiqua" w:hAnsi="Book Antiqua"/>
              </w:rPr>
              <w:t xml:space="preserve">. </w:t>
            </w:r>
            <w:r w:rsidRPr="0036427C">
              <w:rPr>
                <w:rFonts w:ascii="Book Antiqua" w:hAnsi="Book Antiqua"/>
              </w:rPr>
              <w:t>MELD, 0.68</w:t>
            </w:r>
            <w:r w:rsidR="001C02F0" w:rsidRPr="0036427C">
              <w:rPr>
                <w:rFonts w:ascii="Book Antiqua" w:hAnsi="Book Antiqua"/>
              </w:rPr>
              <w:t xml:space="preserve">. </w:t>
            </w:r>
            <w:r w:rsidRPr="0036427C">
              <w:rPr>
                <w:rFonts w:ascii="Book Antiqua" w:hAnsi="Book Antiqua"/>
              </w:rPr>
              <w:t>CP 0.66</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CLIF-C ACLF accurately predicted 28-d mortality</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proofErr w:type="spellStart"/>
            <w:r w:rsidRPr="00462C26">
              <w:rPr>
                <w:rFonts w:ascii="Book Antiqua" w:hAnsi="Book Antiqua"/>
              </w:rPr>
              <w:t>Barosa</w:t>
            </w:r>
            <w:proofErr w:type="spellEnd"/>
            <w:r w:rsidRPr="00462C26">
              <w:rPr>
                <w:rFonts w:ascii="Book Antiqua" w:hAnsi="Book Antiqua"/>
              </w:rPr>
              <w:t xml:space="preserve"> </w:t>
            </w:r>
            <w:r w:rsidRPr="00462C26">
              <w:rPr>
                <w:rFonts w:ascii="Book Antiqua" w:hAnsi="Book Antiqua"/>
                <w:i/>
              </w:rPr>
              <w:t>et al</w:t>
            </w:r>
            <w:r w:rsidRPr="00462C26">
              <w:rPr>
                <w:rFonts w:ascii="Book Antiqua" w:hAnsi="Book Antiqua"/>
                <w:vertAlign w:val="superscript"/>
              </w:rPr>
              <w:t>[70]</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Portugal</w:t>
            </w:r>
          </w:p>
        </w:tc>
        <w:tc>
          <w:tcPr>
            <w:tcW w:w="2552" w:type="dxa"/>
          </w:tcPr>
          <w:p w:rsidR="00BB52B9" w:rsidRPr="0036427C" w:rsidRDefault="00BB52B9" w:rsidP="0036427C">
            <w:pPr>
              <w:spacing w:line="360" w:lineRule="auto"/>
              <w:jc w:val="both"/>
              <w:rPr>
                <w:rFonts w:ascii="Book Antiqua" w:hAnsi="Book Antiqua"/>
                <w:b/>
                <w:bCs/>
              </w:rPr>
            </w:pPr>
            <w:r w:rsidRPr="0036427C">
              <w:rPr>
                <w:rFonts w:ascii="Book Antiqua" w:hAnsi="Book Antiqua"/>
              </w:rPr>
              <w:t>Evaluate CLIF-C ACLF, MELD, MELD-Na, and CTP scores for short/medium-term mortality, to identify ACLF frequency and to compare mortality between non-ACLF and ACLF patients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Patients admitted for AD of cirrhosis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Cut-off point</w:t>
            </w:r>
            <w:r w:rsidRPr="0036427C">
              <w:rPr>
                <w:rFonts w:ascii="Book Antiqua" w:hAnsi="Book Antiqua"/>
                <w:b/>
                <w:bCs/>
              </w:rPr>
              <w:t xml:space="preserve"> </w:t>
            </w:r>
            <w:r w:rsidRPr="0036427C">
              <w:rPr>
                <w:rFonts w:ascii="Book Antiqua" w:hAnsi="Book Antiqua"/>
              </w:rPr>
              <w:t>in 28- and 90-d mortality, respectively:</w:t>
            </w:r>
            <w:r w:rsidR="001C02F0" w:rsidRPr="0036427C">
              <w:rPr>
                <w:rFonts w:ascii="Book Antiqua" w:hAnsi="Book Antiqua"/>
              </w:rPr>
              <w:t xml:space="preserve"> </w:t>
            </w:r>
            <w:r w:rsidRPr="0036427C">
              <w:rPr>
                <w:rFonts w:ascii="Book Antiqua" w:hAnsi="Book Antiqua"/>
              </w:rPr>
              <w:t>CLIF-C ACLF 50 and 50</w:t>
            </w:r>
            <w:r w:rsidR="001C02F0" w:rsidRPr="0036427C">
              <w:rPr>
                <w:rFonts w:ascii="Book Antiqua" w:hAnsi="Book Antiqua"/>
              </w:rPr>
              <w:t>.</w:t>
            </w:r>
            <w:r w:rsidRPr="0036427C">
              <w:rPr>
                <w:rFonts w:ascii="Book Antiqua" w:hAnsi="Book Antiqua"/>
              </w:rPr>
              <w:t xml:space="preserve"> CTP 10 and 10</w:t>
            </w:r>
            <w:r w:rsidR="001C02F0" w:rsidRPr="0036427C">
              <w:rPr>
                <w:rFonts w:ascii="Book Antiqua" w:hAnsi="Book Antiqua"/>
              </w:rPr>
              <w:t xml:space="preserve">. </w:t>
            </w:r>
            <w:r w:rsidRPr="0036427C">
              <w:rPr>
                <w:rFonts w:ascii="Book Antiqua" w:hAnsi="Book Antiqua"/>
              </w:rPr>
              <w:t>MELD 17 and 14</w:t>
            </w:r>
            <w:r w:rsidR="001C02F0" w:rsidRPr="0036427C">
              <w:rPr>
                <w:rFonts w:ascii="Book Antiqua" w:hAnsi="Book Antiqua"/>
              </w:rPr>
              <w:t xml:space="preserve">. </w:t>
            </w:r>
            <w:r w:rsidRPr="0036427C">
              <w:rPr>
                <w:rFonts w:ascii="Book Antiqua" w:hAnsi="Book Antiqua"/>
              </w:rPr>
              <w:t>MELD-Na 22 and 22</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CLIF-C ACLF score outperformed other scores</w:t>
            </w:r>
          </w:p>
        </w:tc>
      </w:tr>
      <w:tr w:rsidR="00BB52B9" w:rsidRPr="0036427C" w:rsidTr="00ED7176">
        <w:trPr>
          <w:trHeight w:val="1595"/>
        </w:trPr>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lastRenderedPageBreak/>
              <w:t xml:space="preserve">Ferreira Cardoso </w:t>
            </w:r>
            <w:r w:rsidRPr="00462C26">
              <w:rPr>
                <w:rFonts w:ascii="Book Antiqua" w:hAnsi="Book Antiqua"/>
                <w:i/>
              </w:rPr>
              <w:t>et al</w:t>
            </w:r>
            <w:r w:rsidRPr="00462C26">
              <w:rPr>
                <w:rFonts w:ascii="Book Antiqua" w:hAnsi="Book Antiqua"/>
                <w:vertAlign w:val="superscript"/>
              </w:rPr>
              <w:t>[71]</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Portugal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Validate the EASL-CLIF C scores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Patients with and without ACLF</w:t>
            </w:r>
          </w:p>
        </w:tc>
        <w:tc>
          <w:tcPr>
            <w:tcW w:w="2835" w:type="dxa"/>
          </w:tcPr>
          <w:p w:rsidR="00BB52B9" w:rsidRPr="0036427C" w:rsidRDefault="00BB52B9" w:rsidP="00E360AE">
            <w:pPr>
              <w:spacing w:line="360" w:lineRule="auto"/>
              <w:jc w:val="both"/>
              <w:rPr>
                <w:rFonts w:ascii="Book Antiqua" w:hAnsi="Book Antiqua"/>
              </w:rPr>
            </w:pPr>
            <w:r w:rsidRPr="0036427C">
              <w:rPr>
                <w:rFonts w:ascii="Book Antiqua" w:hAnsi="Book Antiqua"/>
              </w:rPr>
              <w:t xml:space="preserve">AUROC for CLIF-C ACLF </w:t>
            </w:r>
            <w:r w:rsidR="00E360AE">
              <w:rPr>
                <w:rFonts w:ascii="Book Antiqua" w:hAnsi="Book Antiqua"/>
              </w:rPr>
              <w:t>s</w:t>
            </w:r>
            <w:r w:rsidRPr="0036427C">
              <w:rPr>
                <w:rFonts w:ascii="Book Antiqua" w:hAnsi="Book Antiqua"/>
              </w:rPr>
              <w:t>core for 28-d mortality was (0.856 ± 0.071)</w:t>
            </w:r>
          </w:p>
        </w:tc>
        <w:tc>
          <w:tcPr>
            <w:tcW w:w="2835" w:type="dxa"/>
          </w:tcPr>
          <w:p w:rsidR="00BB52B9" w:rsidRPr="0036427C" w:rsidRDefault="00BB52B9" w:rsidP="00E360AE">
            <w:pPr>
              <w:spacing w:line="360" w:lineRule="auto"/>
              <w:jc w:val="both"/>
              <w:rPr>
                <w:rFonts w:ascii="Book Antiqua" w:hAnsi="Book Antiqua"/>
              </w:rPr>
            </w:pPr>
            <w:r w:rsidRPr="0036427C">
              <w:rPr>
                <w:rFonts w:ascii="Book Antiqua" w:hAnsi="Book Antiqua"/>
              </w:rPr>
              <w:t xml:space="preserve">CLIF-C AD </w:t>
            </w:r>
            <w:r w:rsidR="00E360AE">
              <w:rPr>
                <w:rFonts w:ascii="Book Antiqua" w:hAnsi="Book Antiqua"/>
              </w:rPr>
              <w:t>s</w:t>
            </w:r>
            <w:r w:rsidRPr="0036427C">
              <w:rPr>
                <w:rFonts w:ascii="Book Antiqua" w:hAnsi="Book Antiqua"/>
              </w:rPr>
              <w:t>core of 60 was related to an increased risk of developing ACLF</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proofErr w:type="spellStart"/>
            <w:r w:rsidRPr="00462C26">
              <w:rPr>
                <w:rFonts w:ascii="Book Antiqua" w:hAnsi="Book Antiqua"/>
              </w:rPr>
              <w:t>Maipang</w:t>
            </w:r>
            <w:proofErr w:type="spellEnd"/>
            <w:r w:rsidRPr="00462C26">
              <w:rPr>
                <w:rFonts w:ascii="Book Antiqua" w:hAnsi="Book Antiqua"/>
              </w:rPr>
              <w:t xml:space="preserve"> </w:t>
            </w:r>
            <w:r w:rsidRPr="00462C26">
              <w:rPr>
                <w:rFonts w:ascii="Book Antiqua" w:hAnsi="Book Antiqua"/>
                <w:i/>
              </w:rPr>
              <w:t>et al</w:t>
            </w:r>
            <w:r w:rsidRPr="00462C26">
              <w:rPr>
                <w:rFonts w:ascii="Book Antiqua" w:hAnsi="Book Antiqua"/>
                <w:vertAlign w:val="superscript"/>
              </w:rPr>
              <w:t>[57]</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Thailand</w:t>
            </w:r>
          </w:p>
        </w:tc>
        <w:tc>
          <w:tcPr>
            <w:tcW w:w="2552" w:type="dxa"/>
          </w:tcPr>
          <w:p w:rsidR="00BB52B9" w:rsidRPr="0036427C" w:rsidRDefault="00BB52B9" w:rsidP="00E360AE">
            <w:pPr>
              <w:spacing w:line="360" w:lineRule="auto"/>
              <w:jc w:val="both"/>
              <w:rPr>
                <w:rFonts w:ascii="Book Antiqua" w:hAnsi="Book Antiqua"/>
              </w:rPr>
            </w:pPr>
            <w:r w:rsidRPr="0036427C">
              <w:rPr>
                <w:rFonts w:ascii="Book Antiqua" w:hAnsi="Book Antiqua"/>
              </w:rPr>
              <w:t>Assess ACLF prognostic models and investigation of their discriminative capacities in ACLF patients</w:t>
            </w:r>
          </w:p>
        </w:tc>
        <w:tc>
          <w:tcPr>
            <w:tcW w:w="1701" w:type="dxa"/>
          </w:tcPr>
          <w:p w:rsidR="00BB52B9" w:rsidRPr="0036427C" w:rsidRDefault="00E360AE" w:rsidP="00E360AE">
            <w:pPr>
              <w:spacing w:line="360" w:lineRule="auto"/>
              <w:jc w:val="both"/>
              <w:rPr>
                <w:rFonts w:ascii="Book Antiqua" w:hAnsi="Book Antiqua"/>
              </w:rPr>
            </w:pPr>
            <w:r>
              <w:rPr>
                <w:rFonts w:ascii="Book Antiqua" w:hAnsi="Book Antiqua"/>
              </w:rPr>
              <w:t>Cirrhotic p</w:t>
            </w:r>
            <w:r w:rsidR="00BB52B9" w:rsidRPr="0036427C">
              <w:rPr>
                <w:rFonts w:ascii="Book Antiqua" w:hAnsi="Book Antiqua"/>
              </w:rPr>
              <w:t>atients with AD and ACLF</w:t>
            </w:r>
          </w:p>
        </w:tc>
        <w:tc>
          <w:tcPr>
            <w:tcW w:w="2835" w:type="dxa"/>
          </w:tcPr>
          <w:p w:rsidR="00BB52B9" w:rsidRPr="0036427C" w:rsidRDefault="005F003E" w:rsidP="00E360AE">
            <w:pPr>
              <w:spacing w:line="360" w:lineRule="auto"/>
              <w:jc w:val="both"/>
              <w:rPr>
                <w:rFonts w:ascii="Book Antiqua" w:hAnsi="Book Antiqua"/>
              </w:rPr>
            </w:pPr>
            <w:r w:rsidRPr="0036427C">
              <w:rPr>
                <w:rFonts w:ascii="Book Antiqua" w:hAnsi="Book Antiqua"/>
              </w:rPr>
              <w:t xml:space="preserve">Scores </w:t>
            </w:r>
            <w:r w:rsidR="00BB52B9" w:rsidRPr="0036427C">
              <w:rPr>
                <w:rFonts w:ascii="Book Antiqua" w:hAnsi="Book Antiqua"/>
              </w:rPr>
              <w:t>for 28-d, 90-d, 6-mo, and 1-yr mortality, respectively:</w:t>
            </w:r>
            <w:r w:rsidR="00101652" w:rsidRPr="0036427C">
              <w:rPr>
                <w:rFonts w:ascii="Book Antiqua" w:hAnsi="Book Antiqua"/>
              </w:rPr>
              <w:t xml:space="preserve"> </w:t>
            </w:r>
            <w:r w:rsidR="00BB52B9" w:rsidRPr="0036427C">
              <w:rPr>
                <w:rFonts w:ascii="Book Antiqua" w:hAnsi="Book Antiqua"/>
              </w:rPr>
              <w:t xml:space="preserve">CLIF-SOFA: 0.84, 0.85, 0.80, </w:t>
            </w:r>
            <w:proofErr w:type="gramStart"/>
            <w:r w:rsidR="00BB52B9" w:rsidRPr="0036427C">
              <w:rPr>
                <w:rFonts w:ascii="Book Antiqua" w:hAnsi="Book Antiqua"/>
              </w:rPr>
              <w:t>0.80</w:t>
            </w:r>
            <w:proofErr w:type="gramEnd"/>
            <w:r w:rsidR="00101652" w:rsidRPr="0036427C">
              <w:rPr>
                <w:rFonts w:ascii="Book Antiqua" w:hAnsi="Book Antiqua"/>
              </w:rPr>
              <w:t>.</w:t>
            </w:r>
            <w:r w:rsidR="00BB52B9" w:rsidRPr="0036427C">
              <w:rPr>
                <w:rFonts w:ascii="Book Antiqua" w:hAnsi="Book Antiqua"/>
              </w:rPr>
              <w:t xml:space="preserve"> CLIF-C OF: 0.83, 0.82, 0.78, and 0.78</w:t>
            </w:r>
            <w:r w:rsidR="00101652" w:rsidRPr="0036427C">
              <w:rPr>
                <w:rFonts w:ascii="Book Antiqua" w:hAnsi="Book Antiqua"/>
              </w:rPr>
              <w:t>.</w:t>
            </w:r>
            <w:r w:rsidR="00BB52B9" w:rsidRPr="0036427C">
              <w:rPr>
                <w:rFonts w:ascii="Book Antiqua" w:hAnsi="Book Antiqua"/>
              </w:rPr>
              <w:t xml:space="preserve"> CLIF-C ACLF: 0.79, 0.80, 0.77, and 0.77</w:t>
            </w:r>
            <w:r w:rsidR="00101652" w:rsidRPr="0036427C">
              <w:rPr>
                <w:rFonts w:ascii="Book Antiqua" w:hAnsi="Book Antiqua"/>
              </w:rPr>
              <w:t>.</w:t>
            </w:r>
            <w:r w:rsidR="00BB52B9" w:rsidRPr="0036427C">
              <w:rPr>
                <w:rFonts w:ascii="Book Antiqua" w:hAnsi="Book Antiqua"/>
              </w:rPr>
              <w:t xml:space="preserve"> CTP: 0.7, 0.67, 0.64, and 0.63</w:t>
            </w:r>
            <w:r w:rsidR="00101652" w:rsidRPr="0036427C">
              <w:rPr>
                <w:rFonts w:ascii="Book Antiqua" w:hAnsi="Book Antiqua"/>
              </w:rPr>
              <w:t>.</w:t>
            </w:r>
            <w:r w:rsidR="00BB52B9" w:rsidRPr="0036427C">
              <w:rPr>
                <w:rFonts w:ascii="Book Antiqua" w:hAnsi="Book Antiqua"/>
              </w:rPr>
              <w:t xml:space="preserve"> MELD: 0.63, 0.60, 0.56, and 0.56</w:t>
            </w:r>
            <w:r w:rsidR="00101652" w:rsidRPr="0036427C">
              <w:rPr>
                <w:rFonts w:ascii="Book Antiqua" w:hAnsi="Book Antiqua"/>
              </w:rPr>
              <w:t xml:space="preserve">. </w:t>
            </w:r>
            <w:r w:rsidR="00BB52B9" w:rsidRPr="0036427C">
              <w:rPr>
                <w:rFonts w:ascii="Book Antiqua" w:hAnsi="Book Antiqua"/>
              </w:rPr>
              <w:t>MELD-Na: 0.63, 0.59, 0.56, and 0.56</w:t>
            </w:r>
            <w:r w:rsidR="00101652" w:rsidRPr="0036427C">
              <w:rPr>
                <w:rFonts w:ascii="Book Antiqua" w:hAnsi="Book Antiqua"/>
              </w:rPr>
              <w:t xml:space="preserve">. </w:t>
            </w:r>
            <w:proofErr w:type="spellStart"/>
            <w:proofErr w:type="gramStart"/>
            <w:r w:rsidR="00BB52B9" w:rsidRPr="0036427C">
              <w:rPr>
                <w:rFonts w:ascii="Book Antiqua" w:hAnsi="Book Antiqua"/>
              </w:rPr>
              <w:t>iMELD</w:t>
            </w:r>
            <w:proofErr w:type="spellEnd"/>
            <w:proofErr w:type="gramEnd"/>
            <w:r w:rsidR="00BB52B9" w:rsidRPr="0036427C">
              <w:rPr>
                <w:rFonts w:ascii="Book Antiqua" w:hAnsi="Book Antiqua"/>
              </w:rPr>
              <w:t>: 0.73, 0.71, 0.67, and 0.68</w:t>
            </w:r>
            <w:r w:rsidR="00101652" w:rsidRPr="0036427C">
              <w:rPr>
                <w:rFonts w:ascii="Book Antiqua" w:hAnsi="Book Antiqua"/>
              </w:rPr>
              <w:t xml:space="preserve">. </w:t>
            </w:r>
            <w:r w:rsidR="00BB52B9" w:rsidRPr="0036427C">
              <w:rPr>
                <w:rFonts w:ascii="Book Antiqua" w:hAnsi="Book Antiqua"/>
              </w:rPr>
              <w:t>APACHE II: 0.69, 0.65, 0.63, and 0.63</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The CLIF-SOFA had similar predictive accuracy for 28-d mortality as the CLIF-C OF</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Li </w:t>
            </w:r>
            <w:r w:rsidRPr="00462C26">
              <w:rPr>
                <w:rFonts w:ascii="Book Antiqua" w:hAnsi="Book Antiqua"/>
                <w:i/>
              </w:rPr>
              <w:t>et al</w:t>
            </w:r>
            <w:r w:rsidRPr="00462C26">
              <w:rPr>
                <w:rFonts w:ascii="Book Antiqua" w:hAnsi="Book Antiqua"/>
                <w:vertAlign w:val="superscript"/>
              </w:rPr>
              <w:t>[36]</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2016</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Assess if CLIF-C OFs criteria can be used to identify patients and if the CLIF-C ACLF score </w:t>
            </w:r>
            <w:r w:rsidRPr="0036427C">
              <w:rPr>
                <w:rFonts w:ascii="Book Antiqua" w:hAnsi="Book Antiqua"/>
              </w:rPr>
              <w:lastRenderedPageBreak/>
              <w:t>can be used to predict prognosis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HBV cirrhotic patients with ACLF</w:t>
            </w:r>
          </w:p>
        </w:tc>
        <w:tc>
          <w:tcPr>
            <w:tcW w:w="2835" w:type="dxa"/>
          </w:tcPr>
          <w:p w:rsidR="00BB52B9" w:rsidRPr="0036427C" w:rsidRDefault="00E360AE" w:rsidP="00E360AE">
            <w:pPr>
              <w:spacing w:line="360" w:lineRule="auto"/>
              <w:jc w:val="both"/>
              <w:rPr>
                <w:rFonts w:ascii="Book Antiqua" w:hAnsi="Book Antiqua"/>
              </w:rPr>
            </w:pPr>
            <w:r>
              <w:rPr>
                <w:rFonts w:ascii="Book Antiqua" w:hAnsi="Book Antiqua"/>
              </w:rPr>
              <w:t>Assess p</w:t>
            </w:r>
            <w:r w:rsidR="00BB52B9" w:rsidRPr="0036427C">
              <w:rPr>
                <w:rFonts w:ascii="Book Antiqua" w:hAnsi="Book Antiqua"/>
              </w:rPr>
              <w:t>atients with ACLF for 28-, 90-, 180-, and 360-d mortality, respectively:</w:t>
            </w:r>
            <w:r w:rsidR="00101652" w:rsidRPr="0036427C">
              <w:rPr>
                <w:rFonts w:ascii="Book Antiqua" w:hAnsi="Book Antiqua"/>
              </w:rPr>
              <w:t xml:space="preserve"> </w:t>
            </w:r>
            <w:r w:rsidR="00BB52B9" w:rsidRPr="0036427C">
              <w:rPr>
                <w:rFonts w:ascii="Book Antiqua" w:hAnsi="Book Antiqua"/>
              </w:rPr>
              <w:t xml:space="preserve">HBV-ACLF: </w:t>
            </w:r>
            <w:r w:rsidR="00BB52B9" w:rsidRPr="0036427C">
              <w:rPr>
                <w:rFonts w:ascii="Book Antiqua" w:hAnsi="Book Antiqua"/>
              </w:rPr>
              <w:lastRenderedPageBreak/>
              <w:t>0.654, 0.645, 0.644, and 0.640</w:t>
            </w:r>
            <w:r w:rsidR="00101652" w:rsidRPr="0036427C">
              <w:rPr>
                <w:rFonts w:ascii="Book Antiqua" w:hAnsi="Book Antiqua"/>
              </w:rPr>
              <w:t xml:space="preserve">. </w:t>
            </w:r>
            <w:r w:rsidR="00BB52B9" w:rsidRPr="0036427C">
              <w:rPr>
                <w:rFonts w:ascii="Book Antiqua" w:hAnsi="Book Antiqua"/>
              </w:rPr>
              <w:t>CLIF-C ACLF: 0.704, 0.685, 0.687, and 0.682</w:t>
            </w:r>
            <w:r w:rsidR="00101652" w:rsidRPr="0036427C">
              <w:rPr>
                <w:rFonts w:ascii="Book Antiqua" w:hAnsi="Book Antiqua"/>
              </w:rPr>
              <w:t xml:space="preserve">. </w:t>
            </w:r>
            <w:r w:rsidR="00BB52B9" w:rsidRPr="0036427C">
              <w:rPr>
                <w:rFonts w:ascii="Book Antiqua" w:hAnsi="Book Antiqua"/>
              </w:rPr>
              <w:t>MELD: 0.554, 0.543, 0.543, and 0.540</w:t>
            </w:r>
            <w:r w:rsidR="00101652" w:rsidRPr="0036427C">
              <w:rPr>
                <w:rFonts w:ascii="Book Antiqua" w:hAnsi="Book Antiqua"/>
              </w:rPr>
              <w:t xml:space="preserve">. </w:t>
            </w:r>
            <w:r w:rsidR="00BB52B9" w:rsidRPr="0036427C">
              <w:rPr>
                <w:rFonts w:ascii="Book Antiqua" w:hAnsi="Book Antiqua"/>
              </w:rPr>
              <w:t>MELD-Na: 0.549, 0.541, 0.541, and 0.537</w:t>
            </w:r>
            <w:r w:rsidR="00101652" w:rsidRPr="0036427C">
              <w:rPr>
                <w:rFonts w:ascii="Book Antiqua" w:hAnsi="Book Antiqua"/>
              </w:rPr>
              <w:t xml:space="preserve">. </w:t>
            </w:r>
            <w:r w:rsidR="00BB52B9" w:rsidRPr="0036427C">
              <w:rPr>
                <w:rFonts w:ascii="Book Antiqua" w:hAnsi="Book Antiqua"/>
              </w:rPr>
              <w:t>Patients without ACLF: for 28-, 90-, 180-, and 360-d mortality, respectively:</w:t>
            </w:r>
            <w:r w:rsidR="00101652" w:rsidRPr="0036427C">
              <w:rPr>
                <w:rFonts w:ascii="Book Antiqua" w:hAnsi="Book Antiqua"/>
              </w:rPr>
              <w:t xml:space="preserve"> </w:t>
            </w:r>
            <w:r w:rsidR="00BB52B9" w:rsidRPr="0036427C">
              <w:rPr>
                <w:rFonts w:ascii="Book Antiqua" w:hAnsi="Book Antiqua"/>
              </w:rPr>
              <w:t>HBV-AD: 0.737, 0.716, 0.720, and 0.721</w:t>
            </w:r>
            <w:r w:rsidR="00101652" w:rsidRPr="0036427C">
              <w:rPr>
                <w:rFonts w:ascii="Book Antiqua" w:hAnsi="Book Antiqua"/>
              </w:rPr>
              <w:t xml:space="preserve">. </w:t>
            </w:r>
            <w:r w:rsidR="00BB52B9" w:rsidRPr="0036427C">
              <w:rPr>
                <w:rFonts w:ascii="Book Antiqua" w:hAnsi="Book Antiqua"/>
              </w:rPr>
              <w:t>CLIF-C AD: 0.733, 0.724, 0.728, and 0.728</w:t>
            </w:r>
            <w:r w:rsidR="00101652" w:rsidRPr="0036427C">
              <w:rPr>
                <w:rFonts w:ascii="Book Antiqua" w:hAnsi="Book Antiqua"/>
              </w:rPr>
              <w:t xml:space="preserve">. </w:t>
            </w:r>
            <w:r w:rsidR="00BB52B9" w:rsidRPr="0036427C">
              <w:rPr>
                <w:rFonts w:ascii="Book Antiqua" w:hAnsi="Book Antiqua"/>
              </w:rPr>
              <w:t>MELD: 0.667, 0.653, 0.657, and 0.639</w:t>
            </w:r>
            <w:r w:rsidR="00101652" w:rsidRPr="0036427C">
              <w:rPr>
                <w:rFonts w:ascii="Book Antiqua" w:hAnsi="Book Antiqua"/>
              </w:rPr>
              <w:t xml:space="preserve">. </w:t>
            </w:r>
            <w:r w:rsidR="00BB52B9" w:rsidRPr="0036427C">
              <w:rPr>
                <w:rFonts w:ascii="Book Antiqua" w:hAnsi="Book Antiqua"/>
              </w:rPr>
              <w:t>MELD-Na: 0.719, 0.710, 0.701, and 0.682</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CLIF-C ACLFs were found to be more accurate in predicting short-term mortality</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proofErr w:type="spellStart"/>
            <w:r w:rsidRPr="00462C26">
              <w:rPr>
                <w:rFonts w:ascii="Book Antiqua" w:hAnsi="Book Antiqua"/>
              </w:rPr>
              <w:lastRenderedPageBreak/>
              <w:t>Chirapongsathorn</w:t>
            </w:r>
            <w:proofErr w:type="spellEnd"/>
            <w:r w:rsidRPr="00462C26">
              <w:rPr>
                <w:rFonts w:ascii="Book Antiqua" w:hAnsi="Book Antiqua"/>
              </w:rPr>
              <w:t xml:space="preserve"> </w:t>
            </w:r>
            <w:r w:rsidRPr="00462C26">
              <w:rPr>
                <w:rFonts w:ascii="Book Antiqua" w:hAnsi="Book Antiqua"/>
                <w:i/>
              </w:rPr>
              <w:t>et al</w:t>
            </w:r>
            <w:r w:rsidRPr="00462C26">
              <w:rPr>
                <w:rFonts w:ascii="Book Antiqua" w:hAnsi="Book Antiqua"/>
                <w:vertAlign w:val="superscript"/>
              </w:rPr>
              <w:t>[49]</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2022</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Thailand</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Collect epidemiological data and assess a scoring system for predicting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w:t>
            </w:r>
            <w:r w:rsidR="00E360AE">
              <w:rPr>
                <w:rFonts w:ascii="Book Antiqua" w:hAnsi="Book Antiqua"/>
              </w:rPr>
              <w:t>s</w:t>
            </w:r>
            <w:r w:rsidRPr="0036427C">
              <w:rPr>
                <w:rFonts w:ascii="Book Antiqua" w:hAnsi="Book Antiqua"/>
              </w:rPr>
              <w:t>.</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AUROC of prognostic scores for 30- and 90-d mortality, respectively:</w:t>
            </w:r>
            <w:r w:rsidR="00101652" w:rsidRPr="0036427C">
              <w:rPr>
                <w:rFonts w:ascii="Book Antiqua" w:hAnsi="Book Antiqua"/>
              </w:rPr>
              <w:t xml:space="preserve"> </w:t>
            </w:r>
            <w:r w:rsidRPr="0036427C">
              <w:rPr>
                <w:rFonts w:ascii="Book Antiqua" w:hAnsi="Book Antiqua"/>
              </w:rPr>
              <w:t>CLIF-SOFA: 0.64 and 0.61 (95%CI: 0.585-0.704)</w:t>
            </w:r>
            <w:r w:rsidR="00101652" w:rsidRPr="0036427C">
              <w:rPr>
                <w:rFonts w:ascii="Book Antiqua" w:hAnsi="Book Antiqua"/>
              </w:rPr>
              <w:t xml:space="preserve">. </w:t>
            </w:r>
            <w:r w:rsidRPr="0036427C">
              <w:rPr>
                <w:rFonts w:ascii="Book Antiqua" w:hAnsi="Book Antiqua"/>
              </w:rPr>
              <w:lastRenderedPageBreak/>
              <w:t>CLIF-OF: 0.62 and 0.59</w:t>
            </w:r>
            <w:r w:rsidR="00101652" w:rsidRPr="0036427C">
              <w:rPr>
                <w:rFonts w:ascii="Book Antiqua" w:hAnsi="Book Antiqua"/>
              </w:rPr>
              <w:t xml:space="preserve">. </w:t>
            </w:r>
            <w:r w:rsidRPr="0036427C">
              <w:rPr>
                <w:rFonts w:ascii="Book Antiqua" w:hAnsi="Book Antiqua"/>
              </w:rPr>
              <w:t>CLIF-C: 0.62 and 0.61</w:t>
            </w:r>
            <w:r w:rsidR="00101652" w:rsidRPr="0036427C">
              <w:rPr>
                <w:rFonts w:ascii="Book Antiqua" w:hAnsi="Book Antiqua"/>
              </w:rPr>
              <w:t xml:space="preserve">. </w:t>
            </w:r>
            <w:r w:rsidRPr="0036427C">
              <w:rPr>
                <w:rFonts w:ascii="Book Antiqua" w:hAnsi="Book Antiqua"/>
              </w:rPr>
              <w:t>MELD: 0.60 and 0.56</w:t>
            </w:r>
            <w:r w:rsidR="00101652" w:rsidRPr="0036427C">
              <w:rPr>
                <w:rFonts w:ascii="Book Antiqua" w:hAnsi="Book Antiqua"/>
              </w:rPr>
              <w:t xml:space="preserve">. </w:t>
            </w:r>
            <w:r w:rsidRPr="0036427C">
              <w:rPr>
                <w:rFonts w:ascii="Book Antiqua" w:hAnsi="Book Antiqua"/>
              </w:rPr>
              <w:t>MELD-Na: 0.60 and 0.57</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CLIF-SOFA score had a higher AUROC than the other scores</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lastRenderedPageBreak/>
              <w:t xml:space="preserve">Zhang </w:t>
            </w:r>
            <w:r w:rsidRPr="00462C26">
              <w:rPr>
                <w:rFonts w:ascii="Book Antiqua" w:hAnsi="Book Antiqua"/>
                <w:i/>
              </w:rPr>
              <w:t>et al</w:t>
            </w:r>
            <w:r w:rsidRPr="00462C26">
              <w:rPr>
                <w:rFonts w:ascii="Book Antiqua" w:hAnsi="Book Antiqua"/>
                <w:vertAlign w:val="superscript"/>
              </w:rPr>
              <w:t>[31]</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bacterial infection and predictors of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 with autoimmune liver disease</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CLIF-SOFA score for 28-d mortality was 1.362 and 1.093, respectively.</w:t>
            </w:r>
          </w:p>
          <w:p w:rsidR="00BB52B9" w:rsidRPr="0036427C" w:rsidRDefault="00BB52B9" w:rsidP="0036427C">
            <w:pPr>
              <w:spacing w:line="360" w:lineRule="auto"/>
              <w:jc w:val="both"/>
              <w:rPr>
                <w:rFonts w:ascii="Book Antiqua" w:hAnsi="Book Antiqua"/>
              </w:rPr>
            </w:pPr>
            <w:r w:rsidRPr="0036427C">
              <w:rPr>
                <w:rFonts w:ascii="Book Antiqua" w:hAnsi="Book Antiqua"/>
              </w:rPr>
              <w:t>Scores for 90-d mortality were, respectively:</w:t>
            </w:r>
            <w:r w:rsidR="00101652" w:rsidRPr="0036427C">
              <w:rPr>
                <w:rFonts w:ascii="Book Antiqua" w:hAnsi="Book Antiqua"/>
              </w:rPr>
              <w:t xml:space="preserve"> </w:t>
            </w:r>
            <w:r w:rsidRPr="0036427C">
              <w:rPr>
                <w:rFonts w:ascii="Book Antiqua" w:hAnsi="Book Antiqua"/>
              </w:rPr>
              <w:t>CLIF-SOFA 2.936 and 1.578</w:t>
            </w:r>
            <w:r w:rsidR="00101652" w:rsidRPr="0036427C">
              <w:rPr>
                <w:rFonts w:ascii="Book Antiqua" w:hAnsi="Book Antiqua"/>
              </w:rPr>
              <w:t xml:space="preserve">. </w:t>
            </w:r>
            <w:r w:rsidRPr="0036427C">
              <w:rPr>
                <w:rFonts w:ascii="Book Antiqua" w:hAnsi="Book Antiqua"/>
              </w:rPr>
              <w:t>MELD 1.232 and 0.664</w:t>
            </w:r>
            <w:r w:rsidR="00101652" w:rsidRPr="0036427C">
              <w:rPr>
                <w:rFonts w:ascii="Book Antiqua" w:hAnsi="Book Antiqua"/>
              </w:rPr>
              <w:t xml:space="preserve">. </w:t>
            </w:r>
            <w:r w:rsidRPr="0036427C">
              <w:rPr>
                <w:rFonts w:ascii="Book Antiqua" w:hAnsi="Book Antiqua"/>
              </w:rPr>
              <w:t>CP 2.003 and 0.595</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All scores of ACLF patients with bacterial infection were high</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Shin </w:t>
            </w:r>
            <w:r w:rsidRPr="00462C26">
              <w:rPr>
                <w:rFonts w:ascii="Book Antiqua" w:hAnsi="Book Antiqua"/>
                <w:i/>
              </w:rPr>
              <w:t>et al</w:t>
            </w:r>
            <w:r w:rsidRPr="00462C26">
              <w:rPr>
                <w:rFonts w:ascii="Book Antiqua" w:hAnsi="Book Antiqua"/>
                <w:vertAlign w:val="superscript"/>
              </w:rPr>
              <w:t>[72]</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South Korea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To look into the risk factors for mortality in cirrhotic patients and to see how ACLF affected their prognosis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variceal bleeding</w:t>
            </w:r>
          </w:p>
        </w:tc>
        <w:tc>
          <w:tcPr>
            <w:tcW w:w="2835" w:type="dxa"/>
          </w:tcPr>
          <w:p w:rsidR="00BB52B9" w:rsidRPr="0036427C" w:rsidRDefault="00BB52B9" w:rsidP="0036427C">
            <w:pPr>
              <w:spacing w:line="360" w:lineRule="auto"/>
              <w:jc w:val="both"/>
              <w:rPr>
                <w:rFonts w:ascii="Book Antiqua" w:hAnsi="Book Antiqua"/>
              </w:rPr>
            </w:pPr>
            <w:proofErr w:type="gramStart"/>
            <w:r w:rsidRPr="0036427C">
              <w:rPr>
                <w:rFonts w:ascii="Book Antiqua" w:hAnsi="Book Antiqua"/>
              </w:rPr>
              <w:t>Prediction of mortality at 28- and 90-d with AUROC were</w:t>
            </w:r>
            <w:proofErr w:type="gramEnd"/>
            <w:r w:rsidRPr="0036427C">
              <w:rPr>
                <w:rFonts w:ascii="Book Antiqua" w:hAnsi="Book Antiqua"/>
              </w:rPr>
              <w:t>, respectively:</w:t>
            </w:r>
            <w:r w:rsidR="00101652" w:rsidRPr="0036427C">
              <w:rPr>
                <w:rFonts w:ascii="Book Antiqua" w:hAnsi="Book Antiqua"/>
              </w:rPr>
              <w:t xml:space="preserve"> </w:t>
            </w:r>
            <w:r w:rsidRPr="0036427C">
              <w:rPr>
                <w:rFonts w:ascii="Book Antiqua" w:hAnsi="Book Antiqua"/>
              </w:rPr>
              <w:t>CTP 0.842 and 0.846</w:t>
            </w:r>
            <w:r w:rsidR="00101652" w:rsidRPr="0036427C">
              <w:rPr>
                <w:rFonts w:ascii="Book Antiqua" w:hAnsi="Book Antiqua"/>
              </w:rPr>
              <w:t xml:space="preserve">. </w:t>
            </w:r>
            <w:r w:rsidRPr="0036427C">
              <w:rPr>
                <w:rFonts w:ascii="Book Antiqua" w:hAnsi="Book Antiqua"/>
              </w:rPr>
              <w:t>MELD 0.857 and 0.867</w:t>
            </w:r>
            <w:r w:rsidR="00101652" w:rsidRPr="0036427C">
              <w:rPr>
                <w:rFonts w:ascii="Book Antiqua" w:hAnsi="Book Antiqua"/>
              </w:rPr>
              <w:t xml:space="preserve">. </w:t>
            </w:r>
            <w:r w:rsidRPr="0036427C">
              <w:rPr>
                <w:rFonts w:ascii="Book Antiqua" w:hAnsi="Book Antiqua"/>
              </w:rPr>
              <w:t>MELD-Na 0.828 and 0.834</w:t>
            </w:r>
            <w:r w:rsidR="00101652" w:rsidRPr="0036427C">
              <w:rPr>
                <w:rFonts w:ascii="Book Antiqua" w:hAnsi="Book Antiqua"/>
              </w:rPr>
              <w:t xml:space="preserve">. </w:t>
            </w:r>
            <w:r w:rsidRPr="0036427C">
              <w:rPr>
                <w:rFonts w:ascii="Book Antiqua" w:hAnsi="Book Antiqua"/>
              </w:rPr>
              <w:t>CLIF-SOFA 0.895 (95%CI, 0.829-0.962)  and 0.897 (95%CI, 0.842-0.951)</w:t>
            </w:r>
          </w:p>
        </w:tc>
        <w:tc>
          <w:tcPr>
            <w:tcW w:w="2835" w:type="dxa"/>
          </w:tcPr>
          <w:p w:rsidR="00BB52B9" w:rsidRPr="0036427C" w:rsidRDefault="00BB52B9" w:rsidP="00E360AE">
            <w:pPr>
              <w:spacing w:line="360" w:lineRule="auto"/>
              <w:jc w:val="both"/>
              <w:rPr>
                <w:rFonts w:ascii="Book Antiqua" w:hAnsi="Book Antiqua"/>
              </w:rPr>
            </w:pPr>
            <w:r w:rsidRPr="00462C26">
              <w:rPr>
                <w:rFonts w:ascii="Book Antiqua" w:hAnsi="Book Antiqua"/>
              </w:rPr>
              <w:t>CLIF-SOFA model well predicted 28-d or 90-d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462C26">
              <w:rPr>
                <w:rFonts w:ascii="Book Antiqua" w:hAnsi="Book Antiqua"/>
              </w:rPr>
              <w:t xml:space="preserve">Gao </w:t>
            </w:r>
            <w:r w:rsidRPr="00462C26">
              <w:rPr>
                <w:rFonts w:ascii="Book Antiqua" w:hAnsi="Book Antiqua"/>
                <w:i/>
              </w:rPr>
              <w:t>et al</w:t>
            </w:r>
            <w:r w:rsidRPr="0036427C">
              <w:rPr>
                <w:rFonts w:ascii="Book Antiqua" w:hAnsi="Book Antiqua"/>
                <w:vertAlign w:val="superscript"/>
              </w:rPr>
              <w:t>[73]</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Investigate the CLIF-</w:t>
            </w:r>
            <w:r w:rsidRPr="0036427C">
              <w:rPr>
                <w:rFonts w:ascii="Book Antiqua" w:hAnsi="Book Antiqua"/>
              </w:rPr>
              <w:lastRenderedPageBreak/>
              <w:t>SOFA lung score's predictive value and determine the best voriconazole regimen</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ACLF patients </w:t>
            </w:r>
            <w:r w:rsidRPr="0036427C">
              <w:rPr>
                <w:rFonts w:ascii="Book Antiqua" w:hAnsi="Book Antiqua"/>
              </w:rPr>
              <w:lastRenderedPageBreak/>
              <w:t>with IPA</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CLIF-SOFA 10 (</w:t>
            </w:r>
            <w:r w:rsidR="00101652" w:rsidRPr="0036427C">
              <w:rPr>
                <w:rFonts w:ascii="Book Antiqua" w:hAnsi="Book Antiqua"/>
                <w:i/>
              </w:rPr>
              <w:t>P</w:t>
            </w:r>
            <w:r w:rsidR="00101652" w:rsidRPr="0036427C">
              <w:rPr>
                <w:rFonts w:ascii="Book Antiqua" w:hAnsi="Book Antiqua"/>
              </w:rPr>
              <w:t xml:space="preserve"> </w:t>
            </w:r>
            <w:r w:rsidRPr="0036427C">
              <w:rPr>
                <w:rFonts w:ascii="Book Antiqua" w:hAnsi="Book Antiqua"/>
              </w:rPr>
              <w:t>= 0.083)</w:t>
            </w:r>
            <w:r w:rsidR="00101652" w:rsidRPr="0036427C">
              <w:rPr>
                <w:rFonts w:ascii="Book Antiqua" w:hAnsi="Book Antiqua"/>
              </w:rPr>
              <w:t xml:space="preserve">. </w:t>
            </w:r>
            <w:r w:rsidRPr="0036427C">
              <w:rPr>
                <w:rFonts w:ascii="Book Antiqua" w:hAnsi="Book Antiqua"/>
              </w:rPr>
              <w:lastRenderedPageBreak/>
              <w:t>CLIF-C ACLF 46.8 (</w:t>
            </w:r>
            <w:r w:rsidR="00101652" w:rsidRPr="0036427C">
              <w:rPr>
                <w:rFonts w:ascii="Book Antiqua" w:hAnsi="Book Antiqua"/>
                <w:i/>
              </w:rPr>
              <w:t>P</w:t>
            </w:r>
            <w:r w:rsidR="00101652" w:rsidRPr="0036427C">
              <w:rPr>
                <w:rFonts w:ascii="Book Antiqua" w:hAnsi="Book Antiqua"/>
              </w:rPr>
              <w:t xml:space="preserve"> </w:t>
            </w:r>
            <w:r w:rsidRPr="0036427C">
              <w:rPr>
                <w:rFonts w:ascii="Book Antiqua" w:hAnsi="Book Antiqua"/>
              </w:rPr>
              <w:t>= 0.028)</w:t>
            </w:r>
            <w:r w:rsidR="00101652" w:rsidRPr="0036427C">
              <w:rPr>
                <w:rFonts w:ascii="Book Antiqua" w:hAnsi="Book Antiqua"/>
              </w:rPr>
              <w:t xml:space="preserve">. </w:t>
            </w:r>
            <w:r w:rsidRPr="0036427C">
              <w:rPr>
                <w:rFonts w:ascii="Book Antiqua" w:hAnsi="Book Antiqua"/>
              </w:rPr>
              <w:t>MELD 27.2 (</w:t>
            </w:r>
            <w:r w:rsidR="00101652" w:rsidRPr="0036427C">
              <w:rPr>
                <w:rFonts w:ascii="Book Antiqua" w:hAnsi="Book Antiqua"/>
                <w:i/>
              </w:rPr>
              <w:t>P</w:t>
            </w:r>
            <w:r w:rsidR="00101652" w:rsidRPr="0036427C">
              <w:rPr>
                <w:rFonts w:ascii="Book Antiqua" w:hAnsi="Book Antiqua"/>
              </w:rPr>
              <w:t xml:space="preserve"> </w:t>
            </w:r>
            <w:r w:rsidRPr="0036427C">
              <w:rPr>
                <w:rFonts w:ascii="Book Antiqua" w:hAnsi="Book Antiqua"/>
              </w:rPr>
              <w:t>= 0.145)</w:t>
            </w:r>
            <w:r w:rsidR="00101652" w:rsidRPr="0036427C">
              <w:rPr>
                <w:rFonts w:ascii="Book Antiqua" w:hAnsi="Book Antiqua"/>
              </w:rPr>
              <w:t xml:space="preserve">. </w:t>
            </w:r>
            <w:r w:rsidRPr="0036427C">
              <w:rPr>
                <w:rFonts w:ascii="Book Antiqua" w:hAnsi="Book Antiqua"/>
              </w:rPr>
              <w:t>MELD-Na 28.6 (</w:t>
            </w:r>
            <w:r w:rsidR="00101652" w:rsidRPr="0036427C">
              <w:rPr>
                <w:rFonts w:ascii="Book Antiqua" w:hAnsi="Book Antiqua"/>
                <w:i/>
              </w:rPr>
              <w:t>P</w:t>
            </w:r>
            <w:r w:rsidR="00101652" w:rsidRPr="0036427C">
              <w:rPr>
                <w:rFonts w:ascii="Book Antiqua" w:hAnsi="Book Antiqua"/>
              </w:rPr>
              <w:t xml:space="preserve"> </w:t>
            </w:r>
            <w:r w:rsidRPr="0036427C">
              <w:rPr>
                <w:rFonts w:ascii="Book Antiqua" w:hAnsi="Book Antiqua"/>
              </w:rPr>
              <w:t>= 0.064)</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Patients with a CLIF-</w:t>
            </w:r>
            <w:r w:rsidRPr="0036427C">
              <w:rPr>
                <w:rFonts w:ascii="Book Antiqua" w:hAnsi="Book Antiqua"/>
              </w:rPr>
              <w:lastRenderedPageBreak/>
              <w:t>SOFA lung score of less than 2 had a superior 28-d survival rate than those with a lung score of more than 1 (</w:t>
            </w:r>
            <w:r w:rsidR="004807C0" w:rsidRPr="0036427C">
              <w:rPr>
                <w:rFonts w:ascii="Book Antiqua" w:hAnsi="Book Antiqua"/>
                <w:i/>
              </w:rPr>
              <w:t>P</w:t>
            </w:r>
            <w:r w:rsidR="004807C0" w:rsidRPr="0036427C">
              <w:rPr>
                <w:rFonts w:ascii="Book Antiqua" w:hAnsi="Book Antiqua"/>
              </w:rPr>
              <w:t xml:space="preserve"> </w:t>
            </w:r>
            <w:r w:rsidRPr="0036427C">
              <w:rPr>
                <w:rFonts w:ascii="Book Antiqua" w:hAnsi="Book Antiqua"/>
              </w:rPr>
              <w:t>=</w:t>
            </w:r>
            <w:r w:rsidR="004807C0" w:rsidRPr="0036427C">
              <w:rPr>
                <w:rFonts w:ascii="Book Antiqua" w:hAnsi="Book Antiqua"/>
              </w:rPr>
              <w:t xml:space="preserve"> </w:t>
            </w:r>
            <w:r w:rsidRPr="0036427C">
              <w:rPr>
                <w:rFonts w:ascii="Book Antiqua" w:hAnsi="Book Antiqua"/>
              </w:rPr>
              <w:t>0.001)</w:t>
            </w:r>
          </w:p>
        </w:tc>
      </w:tr>
      <w:tr w:rsidR="00BB52B9" w:rsidRPr="0036427C" w:rsidTr="00ED7176">
        <w:tc>
          <w:tcPr>
            <w:tcW w:w="1985" w:type="dxa"/>
          </w:tcPr>
          <w:p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lastRenderedPageBreak/>
              <w:t xml:space="preserve">Chen </w:t>
            </w:r>
            <w:r w:rsidRPr="00462C26">
              <w:rPr>
                <w:rFonts w:ascii="Book Antiqua" w:hAnsi="Book Antiqua"/>
                <w:i/>
              </w:rPr>
              <w:t>et al</w:t>
            </w:r>
            <w:r w:rsidRPr="00462C26">
              <w:rPr>
                <w:rFonts w:ascii="Book Antiqua" w:hAnsi="Book Antiqua"/>
                <w:vertAlign w:val="superscript"/>
              </w:rPr>
              <w:t>[74]</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Create a predictive nomogram</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HBV-ACLF patients undergoing LT</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CP score (0.626), MELD (0.627), MELD-Na (0.583), CLIF-C OF (0.674), and CLIF-C ACLF (0.684)</w:t>
            </w:r>
          </w:p>
        </w:tc>
        <w:tc>
          <w:tcPr>
            <w:tcW w:w="2835" w:type="dxa"/>
          </w:tcPr>
          <w:p w:rsidR="00BB52B9" w:rsidRPr="0036427C" w:rsidRDefault="00BB52B9" w:rsidP="00E360AE">
            <w:pPr>
              <w:spacing w:line="360" w:lineRule="auto"/>
              <w:jc w:val="both"/>
              <w:rPr>
                <w:rFonts w:ascii="Book Antiqua" w:hAnsi="Book Antiqua"/>
              </w:rPr>
            </w:pPr>
            <w:r w:rsidRPr="0036427C">
              <w:rPr>
                <w:rFonts w:ascii="Book Antiqua" w:hAnsi="Book Antiqua"/>
              </w:rPr>
              <w:t xml:space="preserve">The nomogram's concordance index for predicting 1-yr survival was 0.707, which was significantly greater than that of other prognostic models. The nomogram could be helpful in determining which HBV-ACLF patients may improve </w:t>
            </w:r>
            <w:r w:rsidR="00E360AE">
              <w:rPr>
                <w:rFonts w:ascii="Book Antiqua" w:hAnsi="Book Antiqua"/>
              </w:rPr>
              <w:t>after</w:t>
            </w:r>
            <w:r w:rsidRPr="0036427C">
              <w:rPr>
                <w:rFonts w:ascii="Book Antiqua" w:hAnsi="Book Antiqua"/>
              </w:rPr>
              <w:t xml:space="preserve"> LT</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Yu </w:t>
            </w:r>
            <w:r w:rsidRPr="0036427C">
              <w:rPr>
                <w:rFonts w:ascii="Book Antiqua" w:hAnsi="Book Antiqua"/>
                <w:i/>
              </w:rPr>
              <w:t>et al</w:t>
            </w:r>
            <w:r w:rsidRPr="0036427C">
              <w:rPr>
                <w:rFonts w:ascii="Book Antiqua" w:hAnsi="Book Antiqua"/>
                <w:vertAlign w:val="superscript"/>
              </w:rPr>
              <w:t>[75]</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Multicenter study to develop and evaluate a novel scoring system that uses baseline and dynamic data to predict short-term prognosis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For 90-d prognosis: DP-ACLF with an AUC value of 0.907, CTP (0.601/74.6%), MELD (0.721/76.2%), MELD-Na (0.740/73.8%), CLIF-SOFA </w:t>
            </w:r>
            <w:r w:rsidRPr="0036427C">
              <w:rPr>
                <w:rFonts w:ascii="Book Antiqua" w:hAnsi="Book Antiqua"/>
              </w:rPr>
              <w:lastRenderedPageBreak/>
              <w:t>(0.701/76.9%), CLIF-C ACLF (0.694/74.6%), and COSSH-ACLF (0.724/77.7%) (</w:t>
            </w:r>
            <w:r w:rsidR="00D15321" w:rsidRPr="0036427C">
              <w:rPr>
                <w:rFonts w:ascii="Book Antiqua" w:hAnsi="Book Antiqua"/>
                <w:i/>
              </w:rPr>
              <w:t>P</w:t>
            </w:r>
            <w:r w:rsidRPr="0036427C">
              <w:rPr>
                <w:rFonts w:ascii="Times New Roman" w:hAnsi="Times New Roman" w:cs="Times New Roman"/>
              </w:rPr>
              <w:t> </w:t>
            </w:r>
            <w:r w:rsidRPr="0036427C">
              <w:rPr>
                <w:rFonts w:ascii="Book Antiqua" w:hAnsi="Book Antiqua"/>
              </w:rPr>
              <w:t>&lt;</w:t>
            </w:r>
            <w:r w:rsidRPr="0036427C">
              <w:rPr>
                <w:rFonts w:ascii="Times New Roman" w:hAnsi="Times New Roman" w:cs="Times New Roman"/>
              </w:rPr>
              <w:t> </w:t>
            </w:r>
            <w:r w:rsidRPr="0036427C">
              <w:rPr>
                <w:rFonts w:ascii="Book Antiqua" w:hAnsi="Book Antiqua"/>
              </w:rPr>
              <w:t>0.001)</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The validation group had a higher predictive accuracy of DP-ACLF on ACLF prognosis and an accuracy rate of 85.4%, according to ROC analysis</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Liu </w:t>
            </w:r>
            <w:r w:rsidRPr="0036427C">
              <w:rPr>
                <w:rFonts w:ascii="Book Antiqua" w:hAnsi="Book Antiqua"/>
                <w:i/>
              </w:rPr>
              <w:t>et al</w:t>
            </w:r>
            <w:r w:rsidRPr="0036427C">
              <w:rPr>
                <w:rFonts w:ascii="Book Antiqua" w:hAnsi="Book Antiqua"/>
                <w:vertAlign w:val="superscript"/>
              </w:rPr>
              <w:t>[35]</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different prognostic models to predict short-term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The AUROCS of the CLIF-SOFA score, PWR, ALBI score, and MELD score was 0.804, 0.759, 0.710, and 0.670, respectively</w:t>
            </w:r>
          </w:p>
        </w:tc>
        <w:tc>
          <w:tcPr>
            <w:tcW w:w="2835" w:type="dxa"/>
          </w:tcPr>
          <w:p w:rsidR="00BB52B9" w:rsidRPr="0036427C" w:rsidRDefault="00BB52B9" w:rsidP="007A0DF7">
            <w:pPr>
              <w:spacing w:line="360" w:lineRule="auto"/>
              <w:jc w:val="both"/>
              <w:rPr>
                <w:rFonts w:ascii="Book Antiqua" w:hAnsi="Book Antiqua"/>
              </w:rPr>
            </w:pPr>
            <w:r w:rsidRPr="0036427C">
              <w:rPr>
                <w:rFonts w:ascii="Book Antiqua" w:hAnsi="Book Antiqua"/>
              </w:rPr>
              <w:t xml:space="preserve">CLIF-SOFA </w:t>
            </w:r>
            <w:r w:rsidR="007A0DF7">
              <w:rPr>
                <w:rFonts w:ascii="Book Antiqua" w:hAnsi="Book Antiqua"/>
              </w:rPr>
              <w:t>was</w:t>
            </w:r>
            <w:r w:rsidRPr="0036427C">
              <w:rPr>
                <w:rFonts w:ascii="Book Antiqua" w:hAnsi="Book Antiqua"/>
              </w:rPr>
              <w:t xml:space="preserve"> the best model </w:t>
            </w:r>
            <w:r w:rsidR="007A0DF7">
              <w:rPr>
                <w:rFonts w:ascii="Book Antiqua" w:hAnsi="Book Antiqua"/>
              </w:rPr>
              <w:t>for</w:t>
            </w:r>
            <w:r w:rsidRPr="0036427C">
              <w:rPr>
                <w:rFonts w:ascii="Book Antiqua" w:hAnsi="Book Antiqua"/>
              </w:rPr>
              <w:t xml:space="preserve"> predict</w:t>
            </w:r>
            <w:r w:rsidR="007A0DF7">
              <w:rPr>
                <w:rFonts w:ascii="Book Antiqua" w:hAnsi="Book Antiqua"/>
              </w:rPr>
              <w:t>ing</w:t>
            </w:r>
            <w:r w:rsidRPr="0036427C">
              <w:rPr>
                <w:rFonts w:ascii="Book Antiqua" w:hAnsi="Book Antiqua"/>
              </w:rPr>
              <w:t xml:space="preserve"> 28-d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Zhang </w:t>
            </w:r>
            <w:r w:rsidRPr="0036427C">
              <w:rPr>
                <w:rFonts w:ascii="Book Antiqua" w:hAnsi="Book Antiqua"/>
                <w:i/>
              </w:rPr>
              <w:t>et al</w:t>
            </w:r>
            <w:r w:rsidRPr="0036427C">
              <w:rPr>
                <w:rFonts w:ascii="Book Antiqua" w:hAnsi="Book Antiqua"/>
                <w:vertAlign w:val="superscript"/>
              </w:rPr>
              <w:t>[76]</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2015</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Examine and contrast the various ACLF diagnostic criteria currently in use. Also, to identify predictors of </w:t>
            </w:r>
            <w:r w:rsidR="003503B4" w:rsidRPr="0036427C">
              <w:rPr>
                <w:rFonts w:ascii="Book Antiqua" w:hAnsi="Book Antiqua"/>
              </w:rPr>
              <w:t xml:space="preserve">the </w:t>
            </w:r>
            <w:r w:rsidRPr="0036427C">
              <w:rPr>
                <w:rFonts w:ascii="Book Antiqua" w:hAnsi="Book Antiqua"/>
              </w:rPr>
              <w:t>progress from ACLF at enrolment defined by APASL alone or by both APASL and CMA</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Selected patients were cirrhotic, fulfilling at least APASL criteria for ACLF</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CTP 12 and 11 (</w:t>
            </w:r>
            <w:r w:rsidR="00350AF6" w:rsidRPr="0036427C">
              <w:rPr>
                <w:rFonts w:ascii="Book Antiqua" w:hAnsi="Book Antiqua"/>
                <w:i/>
              </w:rPr>
              <w:t>P</w:t>
            </w:r>
            <w:r w:rsidR="00350AF6" w:rsidRPr="0036427C">
              <w:rPr>
                <w:rFonts w:ascii="Book Antiqua" w:hAnsi="Book Antiqua"/>
              </w:rPr>
              <w:t xml:space="preserve"> </w:t>
            </w:r>
            <w:r w:rsidRPr="0036427C">
              <w:rPr>
                <w:rFonts w:ascii="Book Antiqua" w:hAnsi="Book Antiqua"/>
              </w:rPr>
              <w:t>=</w:t>
            </w:r>
            <w:r w:rsidR="00350AF6" w:rsidRPr="0036427C">
              <w:rPr>
                <w:rFonts w:ascii="Book Antiqua" w:hAnsi="Book Antiqua"/>
              </w:rPr>
              <w:t xml:space="preserve"> </w:t>
            </w:r>
            <w:r w:rsidRPr="0036427C">
              <w:rPr>
                <w:rFonts w:ascii="Book Antiqua" w:hAnsi="Book Antiqua"/>
              </w:rPr>
              <w:t>0.53)</w:t>
            </w:r>
            <w:r w:rsidR="00350AF6" w:rsidRPr="0036427C">
              <w:rPr>
                <w:rFonts w:ascii="Book Antiqua" w:hAnsi="Book Antiqua"/>
              </w:rPr>
              <w:t xml:space="preserve">. </w:t>
            </w:r>
            <w:r w:rsidRPr="0036427C">
              <w:rPr>
                <w:rFonts w:ascii="Book Antiqua" w:hAnsi="Book Antiqua"/>
              </w:rPr>
              <w:t>MELD 17.8 and 16.0 (</w:t>
            </w:r>
            <w:r w:rsidR="00350AF6" w:rsidRPr="0036427C">
              <w:rPr>
                <w:rFonts w:ascii="Book Antiqua" w:hAnsi="Book Antiqua"/>
                <w:i/>
              </w:rPr>
              <w:t>P</w:t>
            </w:r>
            <w:r w:rsidR="00350AF6" w:rsidRPr="0036427C" w:rsidDel="00350AF6">
              <w:rPr>
                <w:rFonts w:ascii="Book Antiqua" w:hAnsi="Book Antiqua"/>
              </w:rPr>
              <w:t xml:space="preserve"> </w:t>
            </w:r>
            <w:r w:rsidRPr="0036427C">
              <w:rPr>
                <w:rFonts w:ascii="Book Antiqua" w:hAnsi="Book Antiqua"/>
              </w:rPr>
              <w:t>=</w:t>
            </w:r>
            <w:r w:rsidR="00350AF6" w:rsidRPr="0036427C">
              <w:rPr>
                <w:rFonts w:ascii="Book Antiqua" w:hAnsi="Book Antiqua"/>
              </w:rPr>
              <w:t xml:space="preserve"> </w:t>
            </w:r>
            <w:r w:rsidRPr="0036427C">
              <w:rPr>
                <w:rFonts w:ascii="Book Antiqua" w:hAnsi="Book Antiqua"/>
              </w:rPr>
              <w:t>0.02)</w:t>
            </w:r>
            <w:r w:rsidR="00350AF6" w:rsidRPr="0036427C">
              <w:rPr>
                <w:rFonts w:ascii="Book Antiqua" w:hAnsi="Book Antiqua"/>
              </w:rPr>
              <w:t xml:space="preserve">. </w:t>
            </w:r>
            <w:r w:rsidRPr="0036427C">
              <w:rPr>
                <w:rFonts w:ascii="Book Antiqua" w:hAnsi="Book Antiqua"/>
              </w:rPr>
              <w:t>MELD-Na 20.1 and 18.7 (</w:t>
            </w:r>
            <w:r w:rsidR="00350AF6" w:rsidRPr="0036427C">
              <w:rPr>
                <w:rFonts w:ascii="Book Antiqua" w:hAnsi="Book Antiqua"/>
                <w:i/>
              </w:rPr>
              <w:t>P</w:t>
            </w:r>
            <w:r w:rsidR="00350AF6" w:rsidRPr="0036427C" w:rsidDel="00350AF6">
              <w:rPr>
                <w:rFonts w:ascii="Book Antiqua" w:hAnsi="Book Antiqua"/>
              </w:rPr>
              <w:t xml:space="preserve"> </w:t>
            </w:r>
            <w:r w:rsidRPr="0036427C">
              <w:rPr>
                <w:rFonts w:ascii="Book Antiqua" w:hAnsi="Book Antiqua"/>
              </w:rPr>
              <w:t>=</w:t>
            </w:r>
            <w:r w:rsidR="00350AF6" w:rsidRPr="0036427C">
              <w:rPr>
                <w:rFonts w:ascii="Book Antiqua" w:hAnsi="Book Antiqua"/>
              </w:rPr>
              <w:t xml:space="preserve"> </w:t>
            </w:r>
            <w:r w:rsidRPr="0036427C">
              <w:rPr>
                <w:rFonts w:ascii="Book Antiqua" w:hAnsi="Book Antiqua"/>
              </w:rPr>
              <w:t>0.02)</w:t>
            </w:r>
            <w:r w:rsidR="00350AF6" w:rsidRPr="0036427C">
              <w:rPr>
                <w:rFonts w:ascii="Book Antiqua" w:hAnsi="Book Antiqua"/>
              </w:rPr>
              <w:t xml:space="preserve">. </w:t>
            </w:r>
            <w:r w:rsidRPr="0036427C">
              <w:rPr>
                <w:rFonts w:ascii="Book Antiqua" w:hAnsi="Book Antiqua"/>
              </w:rPr>
              <w:t>CLIF-SOFA 7 and 7 (</w:t>
            </w:r>
            <w:r w:rsidR="00350AF6" w:rsidRPr="0036427C">
              <w:rPr>
                <w:rFonts w:ascii="Book Antiqua" w:hAnsi="Book Antiqua"/>
                <w:i/>
              </w:rPr>
              <w:t>P</w:t>
            </w:r>
            <w:r w:rsidR="00350AF6" w:rsidRPr="0036427C" w:rsidDel="00350AF6">
              <w:rPr>
                <w:rFonts w:ascii="Book Antiqua" w:hAnsi="Book Antiqua"/>
              </w:rPr>
              <w:t xml:space="preserve"> </w:t>
            </w:r>
            <w:r w:rsidRPr="0036427C">
              <w:rPr>
                <w:rFonts w:ascii="Book Antiqua" w:hAnsi="Book Antiqua"/>
              </w:rPr>
              <w:t>=</w:t>
            </w:r>
            <w:r w:rsidR="00350AF6" w:rsidRPr="0036427C">
              <w:rPr>
                <w:rFonts w:ascii="Book Antiqua" w:hAnsi="Book Antiqua"/>
              </w:rPr>
              <w:t xml:space="preserve"> </w:t>
            </w:r>
            <w:r w:rsidRPr="0036427C">
              <w:rPr>
                <w:rFonts w:ascii="Book Antiqua" w:hAnsi="Book Antiqua"/>
              </w:rPr>
              <w:t>0.01)</w:t>
            </w:r>
          </w:p>
        </w:tc>
        <w:tc>
          <w:tcPr>
            <w:tcW w:w="2835" w:type="dxa"/>
          </w:tcPr>
          <w:p w:rsidR="00BB52B9" w:rsidRPr="0036427C" w:rsidRDefault="00BB52B9" w:rsidP="007A0DF7">
            <w:pPr>
              <w:spacing w:line="360" w:lineRule="auto"/>
              <w:jc w:val="both"/>
              <w:rPr>
                <w:rFonts w:ascii="Book Antiqua" w:hAnsi="Book Antiqua"/>
              </w:rPr>
            </w:pPr>
            <w:r w:rsidRPr="0036427C">
              <w:rPr>
                <w:rFonts w:ascii="Book Antiqua" w:hAnsi="Book Antiqua"/>
              </w:rPr>
              <w:t>The maximum ris</w:t>
            </w:r>
            <w:r w:rsidR="007A0DF7">
              <w:rPr>
                <w:rFonts w:ascii="Book Antiqua" w:hAnsi="Book Antiqua"/>
              </w:rPr>
              <w:t>e in the</w:t>
            </w:r>
            <w:r w:rsidRPr="0036427C">
              <w:rPr>
                <w:rFonts w:ascii="Book Antiqua" w:hAnsi="Book Antiqua"/>
              </w:rPr>
              <w:t xml:space="preserve"> CLIF-SOFA score, MELD-Na score, and total bilirubin were all independent predictors of progression into post-enrollment EASL-CLIF ACLF from ACLF at enrollment</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Li </w:t>
            </w:r>
            <w:r w:rsidRPr="0036427C">
              <w:rPr>
                <w:rFonts w:ascii="Book Antiqua" w:hAnsi="Book Antiqua"/>
                <w:i/>
              </w:rPr>
              <w:t>et al</w:t>
            </w:r>
            <w:r w:rsidRPr="0036427C">
              <w:rPr>
                <w:rFonts w:ascii="Book Antiqua" w:hAnsi="Book Antiqua"/>
                <w:vertAlign w:val="superscript"/>
              </w:rPr>
              <w:t>[77]</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Randomized study to assess the scoring systems for predicting </w:t>
            </w:r>
            <w:r w:rsidRPr="0036427C">
              <w:rPr>
                <w:rFonts w:ascii="Book Antiqua" w:hAnsi="Book Antiqua"/>
              </w:rPr>
              <w:lastRenderedPageBreak/>
              <w:t>short-term results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HBV-ACLF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ALBI score (30-d mortality: HR =</w:t>
            </w:r>
            <w:r w:rsidR="00375363" w:rsidRPr="0036427C">
              <w:rPr>
                <w:rFonts w:ascii="Book Antiqua" w:hAnsi="Book Antiqua"/>
              </w:rPr>
              <w:t xml:space="preserve"> </w:t>
            </w:r>
            <w:r w:rsidRPr="0036427C">
              <w:rPr>
                <w:rFonts w:ascii="Book Antiqua" w:hAnsi="Book Antiqua"/>
              </w:rPr>
              <w:t>3.452; 90-d mortality: HR =</w:t>
            </w:r>
            <w:r w:rsidR="007A0DF7">
              <w:rPr>
                <w:rFonts w:ascii="Book Antiqua" w:hAnsi="Book Antiqua"/>
              </w:rPr>
              <w:t xml:space="preserve"> </w:t>
            </w:r>
            <w:r w:rsidRPr="0036427C">
              <w:rPr>
                <w:rFonts w:ascii="Book Antiqua" w:hAnsi="Book Antiqua"/>
              </w:rPr>
              <w:t>3.822),</w:t>
            </w:r>
            <w:r w:rsidR="00375363" w:rsidRPr="0036427C">
              <w:rPr>
                <w:rFonts w:ascii="Book Antiqua" w:hAnsi="Book Antiqua"/>
              </w:rPr>
              <w:t xml:space="preserve"> </w:t>
            </w:r>
            <w:r w:rsidRPr="0036427C">
              <w:rPr>
                <w:rFonts w:ascii="Book Antiqua" w:hAnsi="Book Antiqua"/>
              </w:rPr>
              <w:lastRenderedPageBreak/>
              <w:t>MELD (30-d mortality: HR =</w:t>
            </w:r>
            <w:r w:rsidR="007A0DF7">
              <w:rPr>
                <w:rFonts w:ascii="Book Antiqua" w:hAnsi="Book Antiqua"/>
              </w:rPr>
              <w:t xml:space="preserve"> </w:t>
            </w:r>
            <w:r w:rsidRPr="0036427C">
              <w:rPr>
                <w:rFonts w:ascii="Book Antiqua" w:hAnsi="Book Antiqua"/>
              </w:rPr>
              <w:t>1.073; 90-d mortality: HR =</w:t>
            </w:r>
            <w:r w:rsidR="007A0DF7">
              <w:rPr>
                <w:rFonts w:ascii="Book Antiqua" w:hAnsi="Book Antiqua"/>
              </w:rPr>
              <w:t xml:space="preserve"> </w:t>
            </w:r>
            <w:r w:rsidRPr="0036427C">
              <w:rPr>
                <w:rFonts w:ascii="Book Antiqua" w:hAnsi="Book Antiqua"/>
              </w:rPr>
              <w:t>1.082),</w:t>
            </w:r>
            <w:r w:rsidR="00375363" w:rsidRPr="0036427C">
              <w:rPr>
                <w:rFonts w:ascii="Book Antiqua" w:hAnsi="Book Antiqua"/>
              </w:rPr>
              <w:t xml:space="preserve"> </w:t>
            </w:r>
            <w:r w:rsidRPr="0036427C">
              <w:rPr>
                <w:rFonts w:ascii="Book Antiqua" w:hAnsi="Book Antiqua"/>
              </w:rPr>
              <w:t>CLIF-C ACLF score (30-d mortality: HR =</w:t>
            </w:r>
            <w:r w:rsidR="00375363" w:rsidRPr="0036427C">
              <w:rPr>
                <w:rFonts w:ascii="Book Antiqua" w:hAnsi="Book Antiqua"/>
              </w:rPr>
              <w:t xml:space="preserve"> </w:t>
            </w:r>
            <w:r w:rsidRPr="0036427C">
              <w:rPr>
                <w:rFonts w:ascii="Book Antiqua" w:hAnsi="Book Antiqua"/>
              </w:rPr>
              <w:t>1.061; 90-d mortality: HR =</w:t>
            </w:r>
            <w:r w:rsidR="00375363" w:rsidRPr="0036427C">
              <w:rPr>
                <w:rFonts w:ascii="Book Antiqua" w:hAnsi="Book Antiqua"/>
              </w:rPr>
              <w:t xml:space="preserve"> </w:t>
            </w:r>
            <w:r w:rsidRPr="0036427C">
              <w:rPr>
                <w:rFonts w:ascii="Book Antiqua" w:hAnsi="Book Antiqua"/>
              </w:rPr>
              <w:t>1.065)</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All scores accurately predicted 30-d and 90-d mortality. A higher CLIF-</w:t>
            </w:r>
            <w:r w:rsidRPr="0036427C">
              <w:rPr>
                <w:rFonts w:ascii="Book Antiqua" w:hAnsi="Book Antiqua"/>
              </w:rPr>
              <w:lastRenderedPageBreak/>
              <w:t>C ACLF score was linked to a lower overall survival rate</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Zhang </w:t>
            </w:r>
            <w:r w:rsidRPr="0036427C">
              <w:rPr>
                <w:rFonts w:ascii="Book Antiqua" w:hAnsi="Book Antiqua"/>
                <w:i/>
              </w:rPr>
              <w:t>et al</w:t>
            </w:r>
            <w:r w:rsidRPr="0036427C">
              <w:rPr>
                <w:rFonts w:ascii="Book Antiqua" w:hAnsi="Book Antiqua"/>
                <w:vertAlign w:val="superscript"/>
              </w:rPr>
              <w:t>[14]</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Find prognostic scores that can be used to predict short- and long-term outcomes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 with cirrhosis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Scores for survivors and [non-survivors] at 28-d, 3-</w:t>
            </w:r>
            <w:r w:rsidR="007A0DF7">
              <w:rPr>
                <w:rFonts w:ascii="Book Antiqua" w:hAnsi="Book Antiqua"/>
              </w:rPr>
              <w:t xml:space="preserve"> </w:t>
            </w:r>
            <w:r w:rsidRPr="0036427C">
              <w:rPr>
                <w:rFonts w:ascii="Book Antiqua" w:hAnsi="Book Antiqua"/>
              </w:rPr>
              <w:t>and 6-m</w:t>
            </w:r>
            <w:r w:rsidR="00375363" w:rsidRPr="0036427C">
              <w:rPr>
                <w:rFonts w:ascii="Book Antiqua" w:hAnsi="Book Antiqua"/>
              </w:rPr>
              <w:t>o</w:t>
            </w:r>
            <w:r w:rsidRPr="0036427C">
              <w:rPr>
                <w:rFonts w:ascii="Book Antiqua" w:hAnsi="Book Antiqua"/>
              </w:rPr>
              <w:t>, respectively:</w:t>
            </w:r>
            <w:r w:rsidR="00375363" w:rsidRPr="0036427C">
              <w:rPr>
                <w:rFonts w:ascii="Book Antiqua" w:hAnsi="Book Antiqua"/>
              </w:rPr>
              <w:t xml:space="preserve"> </w:t>
            </w:r>
            <w:r w:rsidRPr="0036427C">
              <w:rPr>
                <w:rFonts w:ascii="Book Antiqua" w:hAnsi="Book Antiqua"/>
              </w:rPr>
              <w:t>CTP 10 [12]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 10 [11]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0.028) and 10 [11]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0.033)</w:t>
            </w:r>
            <w:r w:rsidR="00375363" w:rsidRPr="0036427C">
              <w:rPr>
                <w:rFonts w:ascii="Book Antiqua" w:hAnsi="Book Antiqua"/>
              </w:rPr>
              <w:t xml:space="preserve">. </w:t>
            </w:r>
            <w:r w:rsidRPr="0036427C">
              <w:rPr>
                <w:rFonts w:ascii="Book Antiqua" w:hAnsi="Book Antiqua"/>
              </w:rPr>
              <w:t>MELD 16 [24]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0.004), 15 [23]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 and 15 [23] (p=0.002)</w:t>
            </w:r>
            <w:r w:rsidR="00375363" w:rsidRPr="0036427C">
              <w:rPr>
                <w:rFonts w:ascii="Book Antiqua" w:hAnsi="Book Antiqua"/>
              </w:rPr>
              <w:t xml:space="preserve">. </w:t>
            </w:r>
            <w:r w:rsidRPr="0036427C">
              <w:rPr>
                <w:rFonts w:ascii="Book Antiqua" w:hAnsi="Book Antiqua"/>
              </w:rPr>
              <w:t>MELD-Na 18 [24]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0.081),</w:t>
            </w:r>
            <w:r w:rsidR="0072717E" w:rsidRPr="0036427C">
              <w:rPr>
                <w:rFonts w:ascii="Book Antiqua" w:hAnsi="Book Antiqua"/>
              </w:rPr>
              <w:t xml:space="preserve"> </w:t>
            </w:r>
            <w:r w:rsidRPr="0036427C">
              <w:rPr>
                <w:rFonts w:ascii="Book Antiqua" w:hAnsi="Book Antiqua"/>
              </w:rPr>
              <w:t>16.54 [23.27]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0.011) and 17.27 [23]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0.020)</w:t>
            </w:r>
            <w:r w:rsidR="00375363" w:rsidRPr="0036427C">
              <w:rPr>
                <w:rFonts w:ascii="Book Antiqua" w:hAnsi="Book Antiqua"/>
              </w:rPr>
              <w:t xml:space="preserve">. </w:t>
            </w:r>
            <w:r w:rsidRPr="0036427C">
              <w:rPr>
                <w:rFonts w:ascii="Book Antiqua" w:hAnsi="Book Antiqua"/>
              </w:rPr>
              <w:t>CLIF-C OF 9 [11]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 &lt;</w:t>
            </w:r>
            <w:r w:rsidR="00375363" w:rsidRPr="0036427C">
              <w:rPr>
                <w:rFonts w:ascii="Book Antiqua" w:hAnsi="Book Antiqua"/>
              </w:rPr>
              <w:t xml:space="preserve"> </w:t>
            </w:r>
            <w:r w:rsidRPr="0036427C">
              <w:rPr>
                <w:rFonts w:ascii="Book Antiqua" w:hAnsi="Book Antiqua"/>
              </w:rPr>
              <w:t>0.001), 9 [10.00]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 and 9 [10]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w:t>
            </w:r>
            <w:r w:rsidR="00375363" w:rsidRPr="0036427C">
              <w:rPr>
                <w:rFonts w:ascii="Book Antiqua" w:hAnsi="Book Antiqua"/>
              </w:rPr>
              <w:t>.</w:t>
            </w:r>
            <w:r w:rsidRPr="0036427C">
              <w:rPr>
                <w:rFonts w:ascii="Book Antiqua" w:hAnsi="Book Antiqua"/>
              </w:rPr>
              <w:t xml:space="preserve"> CLIF-SOFA 8 [12]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lastRenderedPageBreak/>
              <w:t>0.001), 8.55 [11.46]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 and 8.53 [11.33]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w:t>
            </w:r>
            <w:r w:rsidR="00375363" w:rsidRPr="0036427C">
              <w:rPr>
                <w:rFonts w:ascii="Book Antiqua" w:hAnsi="Book Antiqua"/>
              </w:rPr>
              <w:t xml:space="preserve">. </w:t>
            </w:r>
            <w:r w:rsidRPr="0036427C">
              <w:rPr>
                <w:rFonts w:ascii="Book Antiqua" w:hAnsi="Book Antiqua"/>
              </w:rPr>
              <w:t>CLIF-C ACLF 45.01 [53.98]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 44.39 [52.85]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 and 44.11 [52.56]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w:t>
            </w:r>
          </w:p>
        </w:tc>
        <w:tc>
          <w:tcPr>
            <w:tcW w:w="2835" w:type="dxa"/>
          </w:tcPr>
          <w:p w:rsidR="00BB52B9" w:rsidRPr="0036427C" w:rsidRDefault="00BB52B9" w:rsidP="007A0DF7">
            <w:pPr>
              <w:spacing w:line="360" w:lineRule="auto"/>
              <w:jc w:val="both"/>
              <w:rPr>
                <w:rFonts w:ascii="Book Antiqua" w:hAnsi="Book Antiqua"/>
              </w:rPr>
            </w:pPr>
            <w:r w:rsidRPr="0036427C">
              <w:rPr>
                <w:rFonts w:ascii="Book Antiqua" w:hAnsi="Book Antiqua"/>
              </w:rPr>
              <w:lastRenderedPageBreak/>
              <w:t xml:space="preserve">The CLIF-SOFA score </w:t>
            </w:r>
            <w:r w:rsidR="007A0DF7">
              <w:rPr>
                <w:rFonts w:ascii="Book Antiqua" w:hAnsi="Book Antiqua"/>
              </w:rPr>
              <w:t>was</w:t>
            </w:r>
            <w:r w:rsidRPr="0036427C">
              <w:rPr>
                <w:rFonts w:ascii="Book Antiqua" w:hAnsi="Book Antiqua"/>
              </w:rPr>
              <w:t xml:space="preserve"> particularly useful for assessing 28-d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Kim </w:t>
            </w:r>
            <w:r w:rsidRPr="0036427C">
              <w:rPr>
                <w:rFonts w:ascii="Book Antiqua" w:hAnsi="Book Antiqua"/>
                <w:i/>
              </w:rPr>
              <w:t>et al</w:t>
            </w:r>
            <w:r w:rsidRPr="0036427C">
              <w:rPr>
                <w:rFonts w:ascii="Book Antiqua" w:hAnsi="Book Antiqua"/>
                <w:vertAlign w:val="superscript"/>
              </w:rPr>
              <w:t>[42]</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2016</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South Korea</w:t>
            </w:r>
          </w:p>
        </w:tc>
        <w:tc>
          <w:tcPr>
            <w:tcW w:w="2552" w:type="dxa"/>
          </w:tcPr>
          <w:p w:rsidR="00BB52B9" w:rsidRPr="0036427C" w:rsidRDefault="00BB52B9" w:rsidP="007A0DF7">
            <w:pPr>
              <w:spacing w:line="360" w:lineRule="auto"/>
              <w:jc w:val="both"/>
              <w:rPr>
                <w:rFonts w:ascii="Book Antiqua" w:hAnsi="Book Antiqua"/>
              </w:rPr>
            </w:pPr>
            <w:r w:rsidRPr="0036427C">
              <w:rPr>
                <w:rFonts w:ascii="Book Antiqua" w:hAnsi="Book Antiqua"/>
              </w:rPr>
              <w:t xml:space="preserve">A comparative study </w:t>
            </w:r>
            <w:r w:rsidR="007A0DF7">
              <w:rPr>
                <w:rFonts w:ascii="Book Antiqua" w:hAnsi="Book Antiqua"/>
              </w:rPr>
              <w:t xml:space="preserve">to </w:t>
            </w:r>
            <w:r w:rsidRPr="0036427C">
              <w:rPr>
                <w:rFonts w:ascii="Book Antiqua" w:hAnsi="Book Antiqua"/>
              </w:rPr>
              <w:t>evaluate the performance of suggested ACLF-specific scores in predicting short-term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Alcoholic hepatitis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The AUROC of CLIF-SOFA, CLIF-C OFs, DF, ABIC, GAHS, MELD, and MELD-Na was 0.86 (0.81-0.90), 0.89 (0.84-0.92), 0.79 (0.74-0.84), 0.78 (0.72-0.83), 0.81 (0.76-0.86), 0.83 (0.78-0.88), and 0.83 (0.78-0.88), respectively, for 28-d mortality</w:t>
            </w:r>
            <w:r w:rsidR="00602074" w:rsidRPr="0036427C">
              <w:rPr>
                <w:rFonts w:ascii="Book Antiqua" w:hAnsi="Book Antiqua"/>
              </w:rPr>
              <w:t xml:space="preserve">. </w:t>
            </w:r>
            <w:r w:rsidRPr="0036427C">
              <w:rPr>
                <w:rFonts w:ascii="Book Antiqua" w:hAnsi="Book Antiqua"/>
              </w:rPr>
              <w:t xml:space="preserve">CLIF-SOFA score of 8 had (78.1% Sn and 79.7% </w:t>
            </w:r>
            <w:proofErr w:type="spellStart"/>
            <w:r w:rsidRPr="0036427C">
              <w:rPr>
                <w:rFonts w:ascii="Book Antiqua" w:hAnsi="Book Antiqua"/>
              </w:rPr>
              <w:t>Sp</w:t>
            </w:r>
            <w:proofErr w:type="spellEnd"/>
            <w:r w:rsidRPr="0036427C">
              <w:rPr>
                <w:rFonts w:ascii="Book Antiqua" w:hAnsi="Book Antiqua"/>
              </w:rPr>
              <w:t xml:space="preserve">), and CLIF-C OFs of 10 had (68.8% Sn and 91.4% </w:t>
            </w:r>
            <w:proofErr w:type="spellStart"/>
            <w:r w:rsidRPr="0036427C">
              <w:rPr>
                <w:rFonts w:ascii="Book Antiqua" w:hAnsi="Book Antiqua"/>
              </w:rPr>
              <w:t>Sp</w:t>
            </w:r>
            <w:proofErr w:type="spellEnd"/>
            <w:r w:rsidRPr="0036427C">
              <w:rPr>
                <w:rFonts w:ascii="Book Antiqua" w:hAnsi="Book Antiqua"/>
              </w:rPr>
              <w:t>) for predicting 28-d mortality</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CLIF-SOFA and CLIF-C OF scores performed well for short-term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lang w:val="pt-BR"/>
              </w:rPr>
            </w:pPr>
            <w:r w:rsidRPr="0036427C">
              <w:rPr>
                <w:rFonts w:ascii="Book Antiqua" w:hAnsi="Book Antiqua"/>
                <w:lang w:val="pt-BR"/>
              </w:rPr>
              <w:t xml:space="preserve">Costa E Silva </w:t>
            </w:r>
            <w:r w:rsidRPr="0036427C">
              <w:rPr>
                <w:rFonts w:ascii="Book Antiqua" w:hAnsi="Book Antiqua"/>
                <w:i/>
                <w:lang w:val="pt-BR"/>
              </w:rPr>
              <w:t xml:space="preserve">et </w:t>
            </w:r>
            <w:r w:rsidRPr="0036427C">
              <w:rPr>
                <w:rFonts w:ascii="Book Antiqua" w:hAnsi="Book Antiqua"/>
                <w:i/>
                <w:lang w:val="pt-BR"/>
              </w:rPr>
              <w:lastRenderedPageBreak/>
              <w:t>al</w:t>
            </w:r>
            <w:r w:rsidRPr="0036427C">
              <w:rPr>
                <w:rFonts w:ascii="Book Antiqua" w:hAnsi="Book Antiqua"/>
                <w:vertAlign w:val="superscript"/>
                <w:lang w:val="pt-BR"/>
              </w:rPr>
              <w:t>[78]</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Assess how well </w:t>
            </w:r>
            <w:r w:rsidRPr="0036427C">
              <w:rPr>
                <w:rFonts w:ascii="Book Antiqua" w:hAnsi="Book Antiqua"/>
              </w:rPr>
              <w:lastRenderedPageBreak/>
              <w:t>prognostic scores predict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Cirrhotic </w:t>
            </w:r>
            <w:r w:rsidRPr="0036427C">
              <w:rPr>
                <w:rFonts w:ascii="Book Antiqua" w:hAnsi="Book Antiqua"/>
              </w:rPr>
              <w:lastRenderedPageBreak/>
              <w:t>patients admitted to the ICU</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AUC revealed in all </w:t>
            </w:r>
            <w:r w:rsidRPr="0036427C">
              <w:rPr>
                <w:rFonts w:ascii="Book Antiqua" w:hAnsi="Book Antiqua"/>
              </w:rPr>
              <w:lastRenderedPageBreak/>
              <w:t>patients:</w:t>
            </w:r>
            <w:r w:rsidR="00395D4D" w:rsidRPr="0036427C">
              <w:rPr>
                <w:rFonts w:ascii="Book Antiqua" w:hAnsi="Book Antiqua"/>
              </w:rPr>
              <w:t xml:space="preserve"> </w:t>
            </w:r>
            <w:r w:rsidRPr="0036427C">
              <w:rPr>
                <w:rFonts w:ascii="Book Antiqua" w:hAnsi="Book Antiqua"/>
              </w:rPr>
              <w:t xml:space="preserve">CTP 0.701, APACHE II 0.695, MELD 0.727, MELD-Na 0.729, MESO index 0.723, </w:t>
            </w:r>
            <w:proofErr w:type="spellStart"/>
            <w:r w:rsidRPr="0036427C">
              <w:rPr>
                <w:rFonts w:ascii="Book Antiqua" w:hAnsi="Book Antiqua"/>
              </w:rPr>
              <w:t>iMELD</w:t>
            </w:r>
            <w:proofErr w:type="spellEnd"/>
            <w:r w:rsidRPr="0036427C">
              <w:rPr>
                <w:rFonts w:ascii="Book Antiqua" w:hAnsi="Book Antiqua"/>
              </w:rPr>
              <w:t xml:space="preserve"> 0.640, SOFA 0.753, CLIF-SOFA 0.776, CLIF-C OF 0.807 and CCI 0.627</w:t>
            </w:r>
            <w:r w:rsidR="00395D4D" w:rsidRPr="0036427C">
              <w:rPr>
                <w:rFonts w:ascii="Book Antiqua" w:hAnsi="Book Antiqua"/>
              </w:rPr>
              <w:t xml:space="preserve">. </w:t>
            </w:r>
            <w:r w:rsidRPr="0036427C">
              <w:rPr>
                <w:rFonts w:ascii="Book Antiqua" w:hAnsi="Book Antiqua"/>
              </w:rPr>
              <w:t>CLIF-C OF in ACLF patients (0.749)</w:t>
            </w:r>
            <w:r w:rsidR="00395D4D" w:rsidRPr="0036427C">
              <w:rPr>
                <w:rFonts w:ascii="Book Antiqua" w:hAnsi="Book Antiqua"/>
              </w:rPr>
              <w:t xml:space="preserve">. </w:t>
            </w:r>
            <w:r w:rsidRPr="0036427C">
              <w:rPr>
                <w:rFonts w:ascii="Book Antiqua" w:hAnsi="Book Antiqua"/>
              </w:rPr>
              <w:t>CLIF-SOFA in AD patients (0.716) and CLIF-C AD (0.695)</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CLIF-C OF and CLIF-</w:t>
            </w:r>
            <w:r w:rsidRPr="0036427C">
              <w:rPr>
                <w:rFonts w:ascii="Book Antiqua" w:hAnsi="Book Antiqua"/>
              </w:rPr>
              <w:lastRenderedPageBreak/>
              <w:t>SOFA had the best ability to predict mortality in all patients</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Chen </w:t>
            </w:r>
            <w:r w:rsidRPr="0036427C">
              <w:rPr>
                <w:rFonts w:ascii="Book Antiqua" w:hAnsi="Book Antiqua"/>
                <w:i/>
              </w:rPr>
              <w:t>et al</w:t>
            </w:r>
            <w:r w:rsidRPr="0036427C">
              <w:rPr>
                <w:rFonts w:ascii="Book Antiqua" w:hAnsi="Book Antiqua"/>
                <w:vertAlign w:val="superscript"/>
              </w:rPr>
              <w:t>[38]</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Taiwan</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Compare the eight prognostic scores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ACLF</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Score on admission to ICU median (IQR) (</w:t>
            </w:r>
            <w:r w:rsidR="00395D4D" w:rsidRPr="0036427C">
              <w:rPr>
                <w:rFonts w:ascii="Book Antiqua" w:hAnsi="Book Antiqua"/>
                <w:i/>
              </w:rPr>
              <w:t>P</w:t>
            </w:r>
            <w:r w:rsidR="00395D4D" w:rsidRPr="0036427C">
              <w:rPr>
                <w:rFonts w:ascii="Book Antiqua" w:hAnsi="Book Antiqua"/>
              </w:rPr>
              <w:t xml:space="preserve"> ≤</w:t>
            </w:r>
            <w:r w:rsidR="003B6BF3" w:rsidRPr="0036427C">
              <w:rPr>
                <w:rFonts w:ascii="Book Antiqua" w:hAnsi="Book Antiqua"/>
                <w:lang w:eastAsia="zh-CN"/>
              </w:rPr>
              <w:t xml:space="preserve"> </w:t>
            </w:r>
            <w:r w:rsidRPr="0036427C">
              <w:rPr>
                <w:rFonts w:ascii="Book Antiqua" w:hAnsi="Book Antiqua"/>
              </w:rPr>
              <w:t>0.001):</w:t>
            </w:r>
            <w:r w:rsidR="003B6BF3" w:rsidRPr="0036427C">
              <w:rPr>
                <w:rFonts w:ascii="Book Antiqua" w:hAnsi="Book Antiqua"/>
              </w:rPr>
              <w:t xml:space="preserve"> </w:t>
            </w:r>
            <w:r w:rsidRPr="0036427C">
              <w:rPr>
                <w:rFonts w:ascii="Book Antiqua" w:hAnsi="Book Antiqua"/>
              </w:rPr>
              <w:t>CTP 9.0, MELD 23.0, CLIF-C OF 10.0, CLIF-C ACLF 49.2, SAP III 51.0, MPM0-III 0.0 (</w:t>
            </w:r>
            <w:r w:rsidR="003B6BF3" w:rsidRPr="0036427C">
              <w:rPr>
                <w:rFonts w:ascii="Book Antiqua" w:hAnsi="Book Antiqua"/>
                <w:i/>
              </w:rPr>
              <w:t>P</w:t>
            </w:r>
            <w:r w:rsidR="003B6BF3" w:rsidRPr="0036427C">
              <w:rPr>
                <w:rFonts w:ascii="Book Antiqua" w:hAnsi="Book Antiqua"/>
              </w:rPr>
              <w:t xml:space="preserve"> </w:t>
            </w:r>
            <w:r w:rsidRPr="0036427C">
              <w:rPr>
                <w:rFonts w:ascii="Book Antiqua" w:hAnsi="Book Antiqua"/>
              </w:rPr>
              <w:t>=</w:t>
            </w:r>
            <w:r w:rsidR="003B6BF3" w:rsidRPr="0036427C">
              <w:rPr>
                <w:rFonts w:ascii="Book Antiqua" w:hAnsi="Book Antiqua"/>
              </w:rPr>
              <w:t xml:space="preserve"> </w:t>
            </w:r>
            <w:r w:rsidRPr="0036427C">
              <w:rPr>
                <w:rFonts w:ascii="Book Antiqua" w:hAnsi="Book Antiqua"/>
              </w:rPr>
              <w:t>0.001), APACHE II 16.0, and APACHE III 81.0</w:t>
            </w:r>
            <w:r w:rsidR="003B6BF3" w:rsidRPr="0036427C">
              <w:rPr>
                <w:rFonts w:ascii="Book Antiqua" w:hAnsi="Book Antiqua"/>
              </w:rPr>
              <w:t xml:space="preserve">. </w:t>
            </w:r>
            <w:r w:rsidRPr="0036427C">
              <w:rPr>
                <w:rFonts w:ascii="Book Antiqua" w:hAnsi="Book Antiqua"/>
              </w:rPr>
              <w:t>Predict overall mortality by AUROC:</w:t>
            </w:r>
            <w:r w:rsidR="004C1F4D" w:rsidRPr="0036427C">
              <w:rPr>
                <w:rFonts w:ascii="Book Antiqua" w:hAnsi="Book Antiqua"/>
              </w:rPr>
              <w:t xml:space="preserve"> </w:t>
            </w:r>
            <w:r w:rsidRPr="0036427C">
              <w:rPr>
                <w:rFonts w:ascii="Book Antiqua" w:hAnsi="Book Antiqua"/>
              </w:rPr>
              <w:t xml:space="preserve">CTP 0.719, MELD 0.702, CLIF-C OF </w:t>
            </w:r>
            <w:r w:rsidRPr="0036427C">
              <w:rPr>
                <w:rFonts w:ascii="Book Antiqua" w:hAnsi="Book Antiqua"/>
              </w:rPr>
              <w:lastRenderedPageBreak/>
              <w:t>0.721, CLIF-C ACLF 0.772, MPM0-III 0.607, SAP III 0.739, APACHE II 0.756 and APACHE III 0.817</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APACHE III and CLIF-C ACLF scores were superior to other models for predicting overall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Sheng </w:t>
            </w:r>
            <w:r w:rsidRPr="0036427C">
              <w:rPr>
                <w:rFonts w:ascii="Book Antiqua" w:hAnsi="Book Antiqua"/>
                <w:i/>
              </w:rPr>
              <w:t>et al</w:t>
            </w:r>
            <w:r w:rsidRPr="0036427C">
              <w:rPr>
                <w:rFonts w:ascii="Book Antiqua" w:hAnsi="Book Antiqua"/>
                <w:vertAlign w:val="superscript"/>
              </w:rPr>
              <w:t>[79]</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Create a new and effective prognosis model and identify new prognostic factors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HRS with AD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AUROC in derivation and validation, respectively: GIMNS (0.830 and 0.732), MELD (0.759 and 0.623), CLIF-SOFA (0.767 and 0.661), COSSH-ACLF (0.759 and 0.674)</w:t>
            </w:r>
            <w:r w:rsidR="004C1F4D" w:rsidRPr="0036427C">
              <w:rPr>
                <w:rFonts w:ascii="Book Antiqua" w:hAnsi="Book Antiqua"/>
              </w:rPr>
              <w:t xml:space="preserve">. </w:t>
            </w:r>
            <w:r w:rsidRPr="0036427C">
              <w:rPr>
                <w:rFonts w:ascii="Book Antiqua" w:hAnsi="Book Antiqua"/>
              </w:rPr>
              <w:t>Mortality at 28-d according to the developed GIMNS score: (GIMNS ≥ 2) 100.0%, (GIMNS 1-2) 73.8%, (GIMNS 0-1) 57.1% and (GIMNS &lt; 0) 30.3%</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GIMNS had a higher accuracy AUROC and outperformed MELD and CLIF-SOFA</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Hong </w:t>
            </w:r>
            <w:r w:rsidRPr="0036427C">
              <w:rPr>
                <w:rFonts w:ascii="Book Antiqua" w:hAnsi="Book Antiqua"/>
                <w:i/>
              </w:rPr>
              <w:t>et al</w:t>
            </w:r>
            <w:r w:rsidRPr="0036427C">
              <w:rPr>
                <w:rFonts w:ascii="Book Antiqua" w:hAnsi="Book Antiqua"/>
                <w:vertAlign w:val="superscript"/>
              </w:rPr>
              <w:t>[80]</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2016</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South Korea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Evaluate the features and outcomes of ACLF patients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 with underlying liver disease</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Scores in Type A (non-cirrhosis), B (cirrhosis), and C (cirrhosis with the previous </w:t>
            </w:r>
            <w:r w:rsidRPr="0036427C">
              <w:rPr>
                <w:rFonts w:ascii="Book Antiqua" w:hAnsi="Book Antiqua"/>
              </w:rPr>
              <w:lastRenderedPageBreak/>
              <w:t>decompensation), respectively:</w:t>
            </w:r>
            <w:r w:rsidR="00AD4DAC" w:rsidRPr="0036427C">
              <w:rPr>
                <w:rFonts w:ascii="Book Antiqua" w:hAnsi="Book Antiqua"/>
              </w:rPr>
              <w:t xml:space="preserve"> </w:t>
            </w:r>
            <w:r w:rsidRPr="0036427C">
              <w:rPr>
                <w:rFonts w:ascii="Book Antiqua" w:hAnsi="Book Antiqua"/>
              </w:rPr>
              <w:t>MELD 29, 27 and 26</w:t>
            </w:r>
            <w:r w:rsidR="00AD4DAC" w:rsidRPr="0036427C">
              <w:rPr>
                <w:rFonts w:ascii="Book Antiqua" w:hAnsi="Book Antiqua"/>
              </w:rPr>
              <w:t xml:space="preserve">. </w:t>
            </w:r>
            <w:r w:rsidRPr="0036427C">
              <w:rPr>
                <w:rFonts w:ascii="Book Antiqua" w:hAnsi="Book Antiqua"/>
              </w:rPr>
              <w:t>Hepatic CLIF-SOFA 19, 34 and 21</w:t>
            </w:r>
            <w:r w:rsidR="00AD4DAC" w:rsidRPr="0036427C">
              <w:rPr>
                <w:rFonts w:ascii="Book Antiqua" w:hAnsi="Book Antiqua"/>
              </w:rPr>
              <w:t xml:space="preserve">. </w:t>
            </w:r>
            <w:r w:rsidRPr="0036427C">
              <w:rPr>
                <w:rFonts w:ascii="Book Antiqua" w:hAnsi="Book Antiqua"/>
              </w:rPr>
              <w:t>Extra-hepatic CLIF-SOFA 7, 11 and 31</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The 30-d overall survival rate for types A, B, and C, respectively, was 85.3%, 81.1%, and 83.7%</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Sy </w:t>
            </w:r>
            <w:r w:rsidRPr="0036427C">
              <w:rPr>
                <w:rFonts w:ascii="Book Antiqua" w:hAnsi="Book Antiqua"/>
                <w:i/>
              </w:rPr>
              <w:t>et al</w:t>
            </w:r>
            <w:r w:rsidRPr="0036427C">
              <w:rPr>
                <w:rFonts w:ascii="Book Antiqua" w:hAnsi="Book Antiqua"/>
                <w:vertAlign w:val="superscript"/>
              </w:rPr>
              <w:t>[54]</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2016</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Canada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if the CLIF-SOFA score could predict survival</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Severely ill patients with ACLF</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APACHE II 23; MELD 26; CTP 12; SOFA 15 and CLIF-SOFA 17</w:t>
            </w:r>
            <w:r w:rsidR="00AD4DAC" w:rsidRPr="0036427C">
              <w:rPr>
                <w:rFonts w:ascii="Book Antiqua" w:hAnsi="Book Antiqua"/>
              </w:rPr>
              <w:t xml:space="preserve">. </w:t>
            </w:r>
            <w:r w:rsidRPr="0036427C">
              <w:rPr>
                <w:rFonts w:ascii="Book Antiqua" w:hAnsi="Book Antiqua"/>
              </w:rPr>
              <w:t>The CLIF-SOFA (AUROC 0.865)</w:t>
            </w:r>
            <w:r w:rsidR="00AD4DAC" w:rsidRPr="0036427C">
              <w:rPr>
                <w:rFonts w:ascii="Book Antiqua" w:hAnsi="Book Antiqua"/>
              </w:rPr>
              <w:t>.</w:t>
            </w:r>
            <w:r w:rsidRPr="0036427C">
              <w:rPr>
                <w:rFonts w:ascii="Book Antiqua" w:hAnsi="Book Antiqua"/>
              </w:rPr>
              <w:t xml:space="preserve"> SOFA (AUROC 0.935)</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CLIF-SOFA outperformed the other scores</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Cai </w:t>
            </w:r>
            <w:r w:rsidRPr="0036427C">
              <w:rPr>
                <w:rFonts w:ascii="Book Antiqua" w:hAnsi="Book Antiqua"/>
                <w:i/>
              </w:rPr>
              <w:t>et al</w:t>
            </w:r>
            <w:r w:rsidRPr="0036427C">
              <w:rPr>
                <w:rFonts w:ascii="Book Antiqua" w:hAnsi="Book Antiqua"/>
                <w:vertAlign w:val="superscript"/>
              </w:rPr>
              <w:t>[2]</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Evaluate prognostic scoring models and create prediction models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Various causes of AD in cirrhotic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Hepatitis B group, AUROC for 28-d mortality for MELD, CLIF-C-AD, MELD-Na, AARC-ACLF, and the newly developed AD scores was 0.663, 0.673, 0.657, 0.662, and 0.773, respectively.</w:t>
            </w:r>
            <w:r w:rsidR="00AD4DAC" w:rsidRPr="0036427C">
              <w:rPr>
                <w:rFonts w:ascii="Book Antiqua" w:hAnsi="Book Antiqua"/>
              </w:rPr>
              <w:t xml:space="preserve"> </w:t>
            </w:r>
            <w:r w:rsidRPr="0036427C">
              <w:rPr>
                <w:rFonts w:ascii="Book Antiqua" w:hAnsi="Book Antiqua"/>
              </w:rPr>
              <w:t xml:space="preserve">Alcoholic liver disease group, 0.731, 0.737, 0.735, 0.689, and 0.778, </w:t>
            </w:r>
            <w:r w:rsidRPr="0036427C">
              <w:rPr>
                <w:rFonts w:ascii="Book Antiqua" w:hAnsi="Book Antiqua"/>
              </w:rPr>
              <w:lastRenderedPageBreak/>
              <w:t>respectively.</w:t>
            </w:r>
            <w:r w:rsidR="00AD4DAC" w:rsidRPr="0036427C">
              <w:rPr>
                <w:rFonts w:ascii="Book Antiqua" w:hAnsi="Book Antiqua"/>
              </w:rPr>
              <w:t xml:space="preserve"> </w:t>
            </w:r>
            <w:r w:rsidRPr="0036427C">
              <w:rPr>
                <w:rFonts w:ascii="Book Antiqua" w:hAnsi="Book Antiqua"/>
              </w:rPr>
              <w:t>Others group 0.765, 0.767, 0.814, 0.720, and 0.814, respectively</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In predicting the prognosis of AD cirrhosis, the newly developed scoring models for short-term mortality outperformed the other models</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Marciano </w:t>
            </w:r>
            <w:r w:rsidRPr="0036427C">
              <w:rPr>
                <w:rFonts w:ascii="Book Antiqua" w:hAnsi="Book Antiqua"/>
                <w:i/>
              </w:rPr>
              <w:t>et al</w:t>
            </w:r>
            <w:r w:rsidRPr="0036427C">
              <w:rPr>
                <w:rFonts w:ascii="Book Antiqua" w:hAnsi="Book Antiqua"/>
                <w:vertAlign w:val="superscript"/>
              </w:rPr>
              <w:t>[81]</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Argentina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Compare the predictive accuracy for 28- and 90-d transplant-free mortality of a modified CLIF-SOFA score with that of the classic CLIF-SOFA and KDIGO scores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AKI in cirrhotic patients with AD</w:t>
            </w:r>
          </w:p>
        </w:tc>
        <w:tc>
          <w:tcPr>
            <w:tcW w:w="2835" w:type="dxa"/>
          </w:tcPr>
          <w:p w:rsidR="00BB52B9" w:rsidRPr="0036427C" w:rsidRDefault="00BB52B9" w:rsidP="005B5A71">
            <w:pPr>
              <w:spacing w:line="360" w:lineRule="auto"/>
              <w:jc w:val="both"/>
              <w:rPr>
                <w:rFonts w:ascii="Book Antiqua" w:hAnsi="Book Antiqua"/>
              </w:rPr>
            </w:pPr>
            <w:r w:rsidRPr="0036427C">
              <w:rPr>
                <w:rFonts w:ascii="Book Antiqua" w:hAnsi="Book Antiqua"/>
              </w:rPr>
              <w:t>Classic CLIF-SOFA and modified CLIF-SOFA by AUCROC:</w:t>
            </w:r>
            <w:r w:rsidR="00AD4DAC" w:rsidRPr="0036427C">
              <w:rPr>
                <w:rFonts w:ascii="Book Antiqua" w:hAnsi="Book Antiqua"/>
              </w:rPr>
              <w:t xml:space="preserve"> </w:t>
            </w:r>
            <w:r w:rsidRPr="0036427C">
              <w:rPr>
                <w:rFonts w:ascii="Book Antiqua" w:hAnsi="Book Antiqua"/>
              </w:rPr>
              <w:t>In 28-d transplant-free, 0.93 and 0.92 (</w:t>
            </w:r>
            <w:r w:rsidR="00AD4DAC" w:rsidRPr="0036427C">
              <w:rPr>
                <w:rFonts w:ascii="Book Antiqua" w:hAnsi="Book Antiqua"/>
                <w:i/>
              </w:rPr>
              <w:t>P</w:t>
            </w:r>
            <w:r w:rsidRPr="0036427C">
              <w:rPr>
                <w:rFonts w:ascii="Book Antiqua" w:hAnsi="Book Antiqua"/>
              </w:rPr>
              <w:t xml:space="preserve"> = 0.34), respectively. In 90-d transplant-free, 0.79 and 0.78 (</w:t>
            </w:r>
            <w:r w:rsidR="00AD4DAC" w:rsidRPr="0036427C">
              <w:rPr>
                <w:rFonts w:ascii="Book Antiqua" w:hAnsi="Book Antiqua"/>
                <w:i/>
              </w:rPr>
              <w:t>P</w:t>
            </w:r>
            <w:r w:rsidRPr="0036427C">
              <w:rPr>
                <w:rFonts w:ascii="Book Antiqua" w:hAnsi="Book Antiqua"/>
              </w:rPr>
              <w:t xml:space="preserve"> = 0.78), respectively.</w:t>
            </w:r>
            <w:r w:rsidR="00AD4DAC" w:rsidRPr="0036427C">
              <w:rPr>
                <w:rFonts w:ascii="Book Antiqua" w:hAnsi="Book Antiqua"/>
              </w:rPr>
              <w:t xml:space="preserve"> </w:t>
            </w:r>
            <w:r w:rsidRPr="0036427C">
              <w:rPr>
                <w:rFonts w:ascii="Book Antiqua" w:hAnsi="Book Antiqua"/>
              </w:rPr>
              <w:t>In AKI 28</w:t>
            </w:r>
            <w:r w:rsidR="005B5A71">
              <w:rPr>
                <w:rFonts w:ascii="Book Antiqua" w:hAnsi="Book Antiqua"/>
              </w:rPr>
              <w:t>-d</w:t>
            </w:r>
            <w:r w:rsidRPr="0036427C">
              <w:rPr>
                <w:rFonts w:ascii="Book Antiqua" w:hAnsi="Book Antiqua"/>
              </w:rPr>
              <w:t xml:space="preserve"> and 90-d transplant</w:t>
            </w:r>
            <w:r w:rsidR="005B5A71">
              <w:rPr>
                <w:rFonts w:ascii="Book Antiqua" w:hAnsi="Book Antiqua"/>
              </w:rPr>
              <w:t>-</w:t>
            </w:r>
            <w:r w:rsidRPr="0036427C">
              <w:rPr>
                <w:rFonts w:ascii="Book Antiqua" w:hAnsi="Book Antiqua"/>
              </w:rPr>
              <w:t>free mortality by AUCROC, 0.67 (</w:t>
            </w:r>
            <w:r w:rsidR="00AD4DAC" w:rsidRPr="0036427C">
              <w:rPr>
                <w:rFonts w:ascii="Book Antiqua" w:hAnsi="Book Antiqua"/>
                <w:i/>
              </w:rPr>
              <w:t>P</w:t>
            </w:r>
            <w:r w:rsidRPr="0036427C">
              <w:rPr>
                <w:rFonts w:ascii="Book Antiqua" w:hAnsi="Book Antiqua"/>
              </w:rPr>
              <w:t xml:space="preserve"> = 0.002) and 0.63 (</w:t>
            </w:r>
            <w:r w:rsidR="00AD4DAC" w:rsidRPr="0036427C">
              <w:rPr>
                <w:rFonts w:ascii="Book Antiqua" w:hAnsi="Book Antiqua"/>
                <w:i/>
              </w:rPr>
              <w:t>P</w:t>
            </w:r>
            <w:r w:rsidRPr="0036427C">
              <w:rPr>
                <w:rFonts w:ascii="Book Antiqua" w:hAnsi="Book Antiqua"/>
              </w:rPr>
              <w:t xml:space="preserve"> = 0.02)</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Both CLIF-SOFA scores were extremely accurate in predicting 28-d and 90-d transplant-free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Xu </w:t>
            </w:r>
            <w:r w:rsidRPr="0036427C">
              <w:rPr>
                <w:rFonts w:ascii="Book Antiqua" w:hAnsi="Book Antiqua"/>
                <w:i/>
              </w:rPr>
              <w:t>et al</w:t>
            </w:r>
            <w:r w:rsidRPr="0036427C">
              <w:rPr>
                <w:rFonts w:ascii="Book Antiqua" w:hAnsi="Book Antiqua"/>
                <w:vertAlign w:val="superscript"/>
              </w:rPr>
              <w:t>[82]</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Recognizing mortality risk variables and optimizing stratification are crucial for increasing survival rates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pneumonia</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Scores by AUROC for predicting mortality in 30-</w:t>
            </w:r>
            <w:r w:rsidR="005B5A71">
              <w:rPr>
                <w:rFonts w:ascii="Book Antiqua" w:hAnsi="Book Antiqua"/>
              </w:rPr>
              <w:t xml:space="preserve">d </w:t>
            </w:r>
            <w:r w:rsidRPr="0036427C">
              <w:rPr>
                <w:rFonts w:ascii="Book Antiqua" w:hAnsi="Book Antiqua"/>
              </w:rPr>
              <w:t>and 90-d respectively:</w:t>
            </w:r>
            <w:r w:rsidR="003D05F6" w:rsidRPr="0036427C">
              <w:rPr>
                <w:rFonts w:ascii="Book Antiqua" w:hAnsi="Book Antiqua"/>
              </w:rPr>
              <w:t xml:space="preserve"> </w:t>
            </w:r>
            <w:r w:rsidRPr="0036427C">
              <w:rPr>
                <w:rFonts w:ascii="Book Antiqua" w:hAnsi="Book Antiqua"/>
              </w:rPr>
              <w:t>CLIF-SOFA 0.890 and 0.900</w:t>
            </w:r>
            <w:r w:rsidR="003D05F6" w:rsidRPr="0036427C">
              <w:rPr>
                <w:rFonts w:ascii="Book Antiqua" w:hAnsi="Book Antiqua"/>
              </w:rPr>
              <w:t xml:space="preserve">. </w:t>
            </w:r>
            <w:r w:rsidRPr="0036427C">
              <w:rPr>
                <w:rFonts w:ascii="Book Antiqua" w:hAnsi="Book Antiqua"/>
              </w:rPr>
              <w:t>MELD 0.853 and 0.889</w:t>
            </w:r>
            <w:r w:rsidR="003D05F6" w:rsidRPr="0036427C">
              <w:rPr>
                <w:rFonts w:ascii="Book Antiqua" w:hAnsi="Book Antiqua"/>
              </w:rPr>
              <w:t xml:space="preserve">. </w:t>
            </w:r>
            <w:r w:rsidRPr="0036427C">
              <w:rPr>
                <w:rFonts w:ascii="Book Antiqua" w:hAnsi="Book Antiqua"/>
              </w:rPr>
              <w:t xml:space="preserve">MELD-Na 0.801 and </w:t>
            </w:r>
            <w:r w:rsidRPr="0036427C">
              <w:rPr>
                <w:rFonts w:ascii="Book Antiqua" w:hAnsi="Book Antiqua"/>
              </w:rPr>
              <w:lastRenderedPageBreak/>
              <w:t xml:space="preserve">0.849, </w:t>
            </w:r>
            <w:proofErr w:type="spellStart"/>
            <w:r w:rsidRPr="0036427C">
              <w:rPr>
                <w:rFonts w:ascii="Book Antiqua" w:hAnsi="Book Antiqua"/>
              </w:rPr>
              <w:t>qSOFA</w:t>
            </w:r>
            <w:proofErr w:type="spellEnd"/>
            <w:r w:rsidRPr="0036427C">
              <w:rPr>
                <w:rFonts w:ascii="Book Antiqua" w:hAnsi="Book Antiqua"/>
              </w:rPr>
              <w:t xml:space="preserve"> 0.854 and 0.777, PSI 0.867 and 0.831</w:t>
            </w:r>
            <w:r w:rsidR="003D05F6" w:rsidRPr="0036427C">
              <w:rPr>
                <w:rFonts w:ascii="Book Antiqua" w:hAnsi="Book Antiqua"/>
              </w:rPr>
              <w:t xml:space="preserve">. </w:t>
            </w:r>
            <w:r w:rsidRPr="0036427C">
              <w:rPr>
                <w:rFonts w:ascii="Book Antiqua" w:hAnsi="Book Antiqua"/>
              </w:rPr>
              <w:t>CTP 0.726 and 0.768</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CLIF-SOFA outperformed the other models in predicting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Silva </w:t>
            </w:r>
            <w:r w:rsidRPr="0036427C">
              <w:rPr>
                <w:rFonts w:ascii="Book Antiqua" w:hAnsi="Book Antiqua"/>
                <w:i/>
              </w:rPr>
              <w:t>et al</w:t>
            </w:r>
            <w:r w:rsidRPr="0036427C">
              <w:rPr>
                <w:rFonts w:ascii="Book Antiqua" w:hAnsi="Book Antiqua"/>
                <w:vertAlign w:val="superscript"/>
              </w:rPr>
              <w:t>[83]</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5B5A71">
            <w:pPr>
              <w:spacing w:line="360" w:lineRule="auto"/>
              <w:jc w:val="both"/>
              <w:rPr>
                <w:rFonts w:ascii="Book Antiqua" w:hAnsi="Book Antiqua"/>
              </w:rPr>
            </w:pPr>
            <w:r w:rsidRPr="0036427C">
              <w:rPr>
                <w:rFonts w:ascii="Book Antiqua" w:hAnsi="Book Antiqua"/>
              </w:rPr>
              <w:t>Assess the prognostic scores predict</w:t>
            </w:r>
            <w:r w:rsidR="005B5A71">
              <w:rPr>
                <w:rFonts w:ascii="Book Antiqua" w:hAnsi="Book Antiqua"/>
              </w:rPr>
              <w:t>ing</w:t>
            </w:r>
            <w:r w:rsidRPr="0036427C">
              <w:rPr>
                <w:rFonts w:ascii="Book Antiqua" w:hAnsi="Book Antiqua"/>
              </w:rPr>
              <w:t xml:space="preserve">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 who were admitted to the ICU without being pre-screened</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ROC curves SOFA 0.88, MELD-Na 0.76, MELD 0.75, CPS 0.71 and SAPS 3 (0.51).</w:t>
            </w:r>
            <w:r w:rsidR="003D05F6" w:rsidRPr="0036427C">
              <w:rPr>
                <w:rFonts w:ascii="Book Antiqua" w:hAnsi="Book Antiqua"/>
              </w:rPr>
              <w:t xml:space="preserve"> </w:t>
            </w:r>
            <w:r w:rsidRPr="0036427C">
              <w:rPr>
                <w:rFonts w:ascii="Book Antiqua" w:hAnsi="Book Antiqua"/>
              </w:rPr>
              <w:t>In patients with ACLF, CLIF-ACLF 0.74, CLIF-OF 0.70, MELD-Na 0.73 and MELD 0.69, SAPS 3 (0.55), SOFA 0.63 and CLIF-SOFA 0.66</w:t>
            </w:r>
          </w:p>
        </w:tc>
        <w:tc>
          <w:tcPr>
            <w:tcW w:w="2835" w:type="dxa"/>
          </w:tcPr>
          <w:p w:rsidR="00BB52B9" w:rsidRPr="0036427C" w:rsidRDefault="00BB52B9" w:rsidP="005B5A71">
            <w:pPr>
              <w:spacing w:line="360" w:lineRule="auto"/>
              <w:jc w:val="both"/>
              <w:rPr>
                <w:rFonts w:ascii="Book Antiqua" w:hAnsi="Book Antiqua"/>
              </w:rPr>
            </w:pPr>
            <w:r w:rsidRPr="0036427C">
              <w:rPr>
                <w:rFonts w:ascii="Book Antiqua" w:hAnsi="Book Antiqua"/>
              </w:rPr>
              <w:t>In patients with and without ACLF, CLIF-ACLF and SOFA ha</w:t>
            </w:r>
            <w:r w:rsidR="005B5A71">
              <w:rPr>
                <w:rFonts w:ascii="Book Antiqua" w:hAnsi="Book Antiqua"/>
              </w:rPr>
              <w:t>d</w:t>
            </w:r>
            <w:r w:rsidRPr="0036427C">
              <w:rPr>
                <w:rFonts w:ascii="Book Antiqua" w:hAnsi="Book Antiqua"/>
              </w:rPr>
              <w:t xml:space="preserve"> higher accuracy in predicting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McPhail </w:t>
            </w:r>
            <w:r w:rsidRPr="0036427C">
              <w:rPr>
                <w:rFonts w:ascii="Book Antiqua" w:hAnsi="Book Antiqua"/>
                <w:i/>
              </w:rPr>
              <w:t>et al</w:t>
            </w:r>
            <w:r w:rsidRPr="0036427C">
              <w:rPr>
                <w:rFonts w:ascii="Book Antiqua" w:hAnsi="Book Antiqua"/>
                <w:vertAlign w:val="superscript"/>
              </w:rPr>
              <w:t>[46]</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2015</w:t>
            </w:r>
          </w:p>
        </w:tc>
        <w:tc>
          <w:tcPr>
            <w:tcW w:w="1276" w:type="dxa"/>
          </w:tcPr>
          <w:p w:rsidR="00BB52B9" w:rsidRPr="0036427C" w:rsidRDefault="00901DC2" w:rsidP="0036427C">
            <w:pPr>
              <w:spacing w:line="360" w:lineRule="auto"/>
              <w:jc w:val="both"/>
              <w:rPr>
                <w:rFonts w:ascii="Book Antiqua" w:hAnsi="Book Antiqua"/>
              </w:rPr>
            </w:pPr>
            <w:r w:rsidRPr="0036427C">
              <w:rPr>
                <w:rFonts w:ascii="Book Antiqua" w:hAnsi="Book Antiqua"/>
              </w:rPr>
              <w:t>United Kingdom</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Compare the capabilities of SOFA and CLIF-SOFA scores to predict patient survival and evaluate CLIF-SOFA</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At the time of admission, with AUROC values, CLIF-SOFA and SOFA scores were 0.813 and 0.799, respectively.</w:t>
            </w:r>
            <w:r w:rsidR="0014476C" w:rsidRPr="0036427C">
              <w:rPr>
                <w:rFonts w:ascii="Book Antiqua" w:hAnsi="Book Antiqua"/>
              </w:rPr>
              <w:t xml:space="preserve"> </w:t>
            </w:r>
            <w:r w:rsidRPr="0036427C">
              <w:rPr>
                <w:rFonts w:ascii="Book Antiqua" w:hAnsi="Book Antiqua"/>
              </w:rPr>
              <w:t xml:space="preserve">At 48 h </w:t>
            </w:r>
            <w:proofErr w:type="spellStart"/>
            <w:r w:rsidRPr="0036427C">
              <w:rPr>
                <w:rFonts w:ascii="Book Antiqua" w:hAnsi="Book Antiqua"/>
              </w:rPr>
              <w:t>afte</w:t>
            </w:r>
            <w:proofErr w:type="spellEnd"/>
            <w:r w:rsidR="00E845FC" w:rsidRPr="0036427C">
              <w:rPr>
                <w:rFonts w:ascii="Book Antiqua" w:hAnsi="Book Antiqua"/>
              </w:rPr>
              <w:t xml:space="preserve"> </w:t>
            </w:r>
            <w:r w:rsidRPr="0036427C">
              <w:rPr>
                <w:rFonts w:ascii="Book Antiqua" w:hAnsi="Book Antiqua"/>
              </w:rPr>
              <w:t>r admission were 0.853 and 0.840, respectively.</w:t>
            </w:r>
            <w:r w:rsidR="00E845FC" w:rsidRPr="0036427C">
              <w:rPr>
                <w:rFonts w:ascii="Book Antiqua" w:hAnsi="Book Antiqua"/>
              </w:rPr>
              <w:t xml:space="preserve"> </w:t>
            </w:r>
            <w:r w:rsidRPr="0036427C">
              <w:rPr>
                <w:rFonts w:ascii="Book Antiqua" w:hAnsi="Book Antiqua"/>
              </w:rPr>
              <w:t>After 1 wk were 0.842 and 0.844, respectively</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SOFA and CLIF-SOFA scores appear to have equal ability to predict patient survival</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Yang </w:t>
            </w:r>
            <w:r w:rsidRPr="0036427C">
              <w:rPr>
                <w:rFonts w:ascii="Book Antiqua" w:hAnsi="Book Antiqua"/>
                <w:i/>
              </w:rPr>
              <w:t>et al</w:t>
            </w:r>
            <w:r w:rsidRPr="0036427C">
              <w:rPr>
                <w:rFonts w:ascii="Book Antiqua" w:hAnsi="Book Antiqua"/>
                <w:vertAlign w:val="superscript"/>
              </w:rPr>
              <w:t>[52]</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2022</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5B5A71" w:rsidP="005B5A71">
            <w:pPr>
              <w:spacing w:line="360" w:lineRule="auto"/>
              <w:jc w:val="both"/>
              <w:rPr>
                <w:rFonts w:ascii="Book Antiqua" w:hAnsi="Book Antiqua"/>
              </w:rPr>
            </w:pPr>
            <w:r>
              <w:rPr>
                <w:rFonts w:ascii="Book Antiqua" w:hAnsi="Book Antiqua"/>
              </w:rPr>
              <w:t>E</w:t>
            </w:r>
            <w:r w:rsidR="00BB52B9" w:rsidRPr="0036427C">
              <w:rPr>
                <w:rFonts w:ascii="Book Antiqua" w:hAnsi="Book Antiqua"/>
              </w:rPr>
              <w:t>stimate the short-term prognosis of ACLF patients</w:t>
            </w:r>
          </w:p>
        </w:tc>
        <w:tc>
          <w:tcPr>
            <w:tcW w:w="1701" w:type="dxa"/>
          </w:tcPr>
          <w:p w:rsidR="00BB52B9" w:rsidRPr="0036427C" w:rsidRDefault="00BB52B9" w:rsidP="005B5A71">
            <w:pPr>
              <w:spacing w:line="360" w:lineRule="auto"/>
              <w:jc w:val="both"/>
              <w:rPr>
                <w:rFonts w:ascii="Book Antiqua" w:hAnsi="Book Antiqua"/>
              </w:rPr>
            </w:pPr>
            <w:r w:rsidRPr="0036427C">
              <w:rPr>
                <w:rFonts w:ascii="Book Antiqua" w:hAnsi="Book Antiqua"/>
              </w:rPr>
              <w:t>ACLF patients who ha</w:t>
            </w:r>
            <w:r w:rsidR="005B5A71">
              <w:rPr>
                <w:rFonts w:ascii="Book Antiqua" w:hAnsi="Book Antiqua"/>
              </w:rPr>
              <w:t>d</w:t>
            </w:r>
            <w:r w:rsidRPr="0036427C">
              <w:rPr>
                <w:rFonts w:ascii="Book Antiqua" w:hAnsi="Book Antiqua"/>
              </w:rPr>
              <w:t xml:space="preserve"> undergone LT</w:t>
            </w:r>
          </w:p>
        </w:tc>
        <w:tc>
          <w:tcPr>
            <w:tcW w:w="2835" w:type="dxa"/>
          </w:tcPr>
          <w:p w:rsidR="00BB52B9" w:rsidRPr="0036427C" w:rsidRDefault="00BB52B9" w:rsidP="005B5A71">
            <w:pPr>
              <w:spacing w:line="360" w:lineRule="auto"/>
              <w:jc w:val="both"/>
              <w:rPr>
                <w:rFonts w:ascii="Book Antiqua" w:hAnsi="Book Antiqua"/>
              </w:rPr>
            </w:pPr>
            <w:r w:rsidRPr="0036427C">
              <w:rPr>
                <w:rFonts w:ascii="Book Antiqua" w:hAnsi="Book Antiqua"/>
              </w:rPr>
              <w:t>AUROC of MELDs 0.704, ABIC: 0.607, CLIF-C OFs 0.606, CLIF-C ACLFs 0.653 and CLIF-SOFAs 0.633 of the 90-d outcome</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MELDs had a higher AUROC than others for predicting the 90-d outcome in ACLF patients after LT</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Moreau </w:t>
            </w:r>
            <w:r w:rsidRPr="0036427C">
              <w:rPr>
                <w:rFonts w:ascii="Book Antiqua" w:hAnsi="Book Antiqua"/>
                <w:i/>
              </w:rPr>
              <w:t>et al</w:t>
            </w:r>
            <w:r w:rsidRPr="0036427C">
              <w:rPr>
                <w:rFonts w:ascii="Book Antiqua" w:hAnsi="Book Antiqua"/>
                <w:vertAlign w:val="superscript"/>
              </w:rPr>
              <w:t>[15]</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2013</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12 European countries</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Multicenter study to establish ACLF diagnostic criteria and characterize the progression of the disease</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AD</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The increased 28-d mortality rate was linked to three risk variables identified from the CLIF-SOFA score at enrollment: ≥</w:t>
            </w:r>
            <w:r w:rsidR="004E1ECD" w:rsidRPr="0036427C">
              <w:rPr>
                <w:rFonts w:ascii="Book Antiqua" w:hAnsi="Book Antiqua"/>
              </w:rPr>
              <w:t xml:space="preserve"> </w:t>
            </w:r>
            <w:r w:rsidRPr="0036427C">
              <w:rPr>
                <w:rFonts w:ascii="Book Antiqua" w:hAnsi="Book Antiqua"/>
              </w:rPr>
              <w:t>2 organ failures, kidney failure alone, a combination of renal dysfunction, and a single organ failure other than kidney and/or hepatic encephalopathy (mild-moderate)</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In patients with ACLF, higher CLIF-SOFA scores and leukocyte counts were predictors of mortality.</w:t>
            </w:r>
            <w:r w:rsidR="00E845FC" w:rsidRPr="0036427C">
              <w:rPr>
                <w:rFonts w:ascii="Book Antiqua" w:hAnsi="Book Antiqua"/>
              </w:rPr>
              <w:t xml:space="preserve"> </w:t>
            </w:r>
            <w:r w:rsidRPr="0036427C">
              <w:rPr>
                <w:rFonts w:ascii="Book Antiqua" w:hAnsi="Book Antiqua"/>
              </w:rPr>
              <w:t>The mortality rates at 28-</w:t>
            </w:r>
            <w:r w:rsidR="005B5A71">
              <w:rPr>
                <w:rFonts w:ascii="Book Antiqua" w:hAnsi="Book Antiqua"/>
              </w:rPr>
              <w:t xml:space="preserve">d </w:t>
            </w:r>
            <w:r w:rsidRPr="0036427C">
              <w:rPr>
                <w:rFonts w:ascii="Book Antiqua" w:hAnsi="Book Antiqua"/>
              </w:rPr>
              <w:t>and 90-d, respectively:</w:t>
            </w:r>
            <w:r w:rsidR="004E1ECD" w:rsidRPr="0036427C">
              <w:rPr>
                <w:rFonts w:ascii="Book Antiqua" w:hAnsi="Book Antiqua"/>
              </w:rPr>
              <w:t xml:space="preserve"> </w:t>
            </w:r>
            <w:r w:rsidRPr="0036427C">
              <w:rPr>
                <w:rFonts w:ascii="Book Antiqua" w:hAnsi="Book Antiqua"/>
              </w:rPr>
              <w:t>No ACLF 4.7% and 14%</w:t>
            </w:r>
            <w:r w:rsidR="004E1ECD" w:rsidRPr="0036427C">
              <w:rPr>
                <w:rFonts w:ascii="Book Antiqua" w:hAnsi="Book Antiqua"/>
              </w:rPr>
              <w:t xml:space="preserve">. </w:t>
            </w:r>
            <w:r w:rsidRPr="0036427C">
              <w:rPr>
                <w:rFonts w:ascii="Book Antiqua" w:hAnsi="Book Antiqua"/>
              </w:rPr>
              <w:t>ACLF g1: 22.1% and 40.7%</w:t>
            </w:r>
            <w:r w:rsidR="004E1ECD" w:rsidRPr="0036427C">
              <w:rPr>
                <w:rFonts w:ascii="Book Antiqua" w:hAnsi="Book Antiqua"/>
              </w:rPr>
              <w:t xml:space="preserve">. </w:t>
            </w:r>
            <w:r w:rsidRPr="0036427C">
              <w:rPr>
                <w:rFonts w:ascii="Book Antiqua" w:hAnsi="Book Antiqua"/>
              </w:rPr>
              <w:t>ACLF g2: 32% and 52.3%</w:t>
            </w:r>
            <w:r w:rsidR="004E1ECD" w:rsidRPr="0036427C">
              <w:rPr>
                <w:rFonts w:ascii="Book Antiqua" w:hAnsi="Book Antiqua"/>
              </w:rPr>
              <w:t xml:space="preserve">. </w:t>
            </w:r>
            <w:r w:rsidRPr="0036427C">
              <w:rPr>
                <w:rFonts w:ascii="Book Antiqua" w:hAnsi="Book Antiqua"/>
              </w:rPr>
              <w:t>ACLF g3: 76.7% and 79.1%</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Li </w:t>
            </w:r>
            <w:r w:rsidRPr="0036427C">
              <w:rPr>
                <w:rFonts w:ascii="Book Antiqua" w:hAnsi="Book Antiqua"/>
                <w:i/>
              </w:rPr>
              <w:t>et al</w:t>
            </w:r>
            <w:r w:rsidRPr="0036427C">
              <w:rPr>
                <w:rFonts w:ascii="Book Antiqua" w:hAnsi="Book Antiqua"/>
                <w:vertAlign w:val="superscript"/>
              </w:rPr>
              <w:t>[37]</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Create a new simple prognostic score that can accurately predict outcomes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HBV-ACLF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The C-indices of the new score for 28- and 90-d mortality (0.826 and 0.809), COSSH-ACLF </w:t>
            </w:r>
            <w:r w:rsidRPr="0036427C">
              <w:rPr>
                <w:rFonts w:ascii="Book Antiqua" w:hAnsi="Book Antiqua"/>
              </w:rPr>
              <w:lastRenderedPageBreak/>
              <w:t xml:space="preserve">0.793 and 0.784; CLIF-C ACLF 0.792 and 0.770; MELD 0.731 and 0.727; MELD-Na 0.730 and 0.726 (all </w:t>
            </w:r>
            <w:r w:rsidR="004E1ECD" w:rsidRPr="0036427C">
              <w:rPr>
                <w:rFonts w:ascii="Book Antiqua" w:hAnsi="Book Antiqua"/>
                <w:i/>
              </w:rPr>
              <w:t>P</w:t>
            </w:r>
            <w:r w:rsidRPr="0036427C">
              <w:rPr>
                <w:rFonts w:ascii="Book Antiqua" w:hAnsi="Book Antiqua"/>
              </w:rPr>
              <w:t xml:space="preserve"> &lt;</w:t>
            </w:r>
            <w:r w:rsidR="0014476C" w:rsidRPr="0036427C">
              <w:rPr>
                <w:rFonts w:ascii="Book Antiqua" w:hAnsi="Book Antiqua"/>
              </w:rPr>
              <w:t xml:space="preserve"> </w:t>
            </w:r>
            <w:r w:rsidRPr="0036427C">
              <w:rPr>
                <w:rFonts w:ascii="Book Antiqua" w:hAnsi="Book Antiqua"/>
              </w:rPr>
              <w:t>0.05)</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The C-indices of the new score were significantly higher than other existing scores for 28-</w:t>
            </w:r>
            <w:r w:rsidR="005B5A71">
              <w:rPr>
                <w:rFonts w:ascii="Book Antiqua" w:hAnsi="Book Antiqua"/>
              </w:rPr>
              <w:t>d</w:t>
            </w:r>
            <w:r w:rsidRPr="0036427C">
              <w:rPr>
                <w:rFonts w:ascii="Book Antiqua" w:hAnsi="Book Antiqua"/>
              </w:rPr>
              <w:t xml:space="preserve"> and 90-d </w:t>
            </w:r>
            <w:r w:rsidRPr="0036427C">
              <w:rPr>
                <w:rFonts w:ascii="Book Antiqua" w:hAnsi="Book Antiqua"/>
              </w:rPr>
              <w:lastRenderedPageBreak/>
              <w:t>mortality</w:t>
            </w:r>
          </w:p>
        </w:tc>
      </w:tr>
      <w:tr w:rsidR="00BB52B9" w:rsidRPr="0036427C" w:rsidTr="00ED7176">
        <w:tc>
          <w:tcPr>
            <w:tcW w:w="1985" w:type="dxa"/>
          </w:tcPr>
          <w:p w:rsidR="00BB52B9" w:rsidRPr="0036427C" w:rsidRDefault="002D4B10" w:rsidP="0036427C">
            <w:pPr>
              <w:spacing w:line="360" w:lineRule="auto"/>
              <w:jc w:val="both"/>
              <w:rPr>
                <w:rFonts w:ascii="Book Antiqua" w:hAnsi="Book Antiqua"/>
                <w:vertAlign w:val="superscript"/>
              </w:rPr>
            </w:pPr>
            <w:proofErr w:type="spellStart"/>
            <w:r w:rsidRPr="0036427C">
              <w:rPr>
                <w:rFonts w:ascii="Book Antiqua" w:hAnsi="Book Antiqua"/>
              </w:rPr>
              <w:lastRenderedPageBreak/>
              <w:t>Perdigoto</w:t>
            </w:r>
            <w:proofErr w:type="spellEnd"/>
            <w:r w:rsidRPr="0036427C">
              <w:rPr>
                <w:rFonts w:ascii="Book Antiqua" w:hAnsi="Book Antiqua"/>
              </w:rPr>
              <w:t xml:space="preserve"> </w:t>
            </w:r>
            <w:r w:rsidRPr="0036427C">
              <w:rPr>
                <w:rFonts w:ascii="Book Antiqua" w:hAnsi="Book Antiqua"/>
                <w:i/>
              </w:rPr>
              <w:t>et al</w:t>
            </w:r>
            <w:r w:rsidR="00BB52B9" w:rsidRPr="0036427C">
              <w:rPr>
                <w:rFonts w:ascii="Book Antiqua" w:hAnsi="Book Antiqua"/>
                <w:vertAlign w:val="superscript"/>
              </w:rPr>
              <w:t>[58]</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rsidR="00BB52B9" w:rsidRPr="0036427C" w:rsidRDefault="00BB52B9" w:rsidP="0036427C">
            <w:pPr>
              <w:spacing w:line="360" w:lineRule="auto"/>
              <w:jc w:val="both"/>
              <w:rPr>
                <w:rFonts w:ascii="Book Antiqua" w:hAnsi="Book Antiqua"/>
              </w:rPr>
            </w:pP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Identify and characterize ACLF, and compare the CLIF-C OF score to the MELD-Na and the CP score. Also, to assess the CLIF-C ACLF and CLIF-C AD scores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Patients with ACLF</w:t>
            </w:r>
          </w:p>
        </w:tc>
        <w:tc>
          <w:tcPr>
            <w:tcW w:w="2835" w:type="dxa"/>
          </w:tcPr>
          <w:p w:rsidR="00BB52B9" w:rsidRPr="0036427C" w:rsidRDefault="00BB52B9" w:rsidP="005B5A71">
            <w:pPr>
              <w:spacing w:line="360" w:lineRule="auto"/>
              <w:jc w:val="both"/>
              <w:rPr>
                <w:rFonts w:ascii="Book Antiqua" w:hAnsi="Book Antiqua"/>
              </w:rPr>
            </w:pPr>
            <w:r w:rsidRPr="0036427C">
              <w:rPr>
                <w:rFonts w:ascii="Book Antiqua" w:hAnsi="Book Antiqua"/>
              </w:rPr>
              <w:t>In the whole study group, the AUC:</w:t>
            </w:r>
            <w:r w:rsidR="00804339" w:rsidRPr="0036427C">
              <w:rPr>
                <w:rFonts w:ascii="Book Antiqua" w:hAnsi="Book Antiqua"/>
              </w:rPr>
              <w:t xml:space="preserve"> </w:t>
            </w:r>
            <w:r w:rsidRPr="0036427C">
              <w:rPr>
                <w:rFonts w:ascii="Book Antiqua" w:hAnsi="Book Antiqua"/>
              </w:rPr>
              <w:t>For 28-d mortality, the scores MELD, CLIF-C OF, and CP were 0.908, 0.844, and 0.753, respectively.</w:t>
            </w:r>
            <w:r w:rsidR="00804339" w:rsidRPr="0036427C">
              <w:rPr>
                <w:rFonts w:ascii="Book Antiqua" w:hAnsi="Book Antiqua"/>
              </w:rPr>
              <w:t xml:space="preserve"> </w:t>
            </w:r>
            <w:r w:rsidRPr="0036427C">
              <w:rPr>
                <w:rFonts w:ascii="Book Antiqua" w:hAnsi="Book Antiqua"/>
              </w:rPr>
              <w:t xml:space="preserve">For 90-d mortality 0.902, 0.814, </w:t>
            </w:r>
            <w:r w:rsidR="005B5A71">
              <w:rPr>
                <w:rFonts w:ascii="Book Antiqua" w:hAnsi="Book Antiqua"/>
              </w:rPr>
              <w:t xml:space="preserve">and </w:t>
            </w:r>
            <w:r w:rsidRPr="0036427C">
              <w:rPr>
                <w:rFonts w:ascii="Book Antiqua" w:hAnsi="Book Antiqua"/>
              </w:rPr>
              <w:t>0.724, respectively (</w:t>
            </w:r>
            <w:r w:rsidR="00CE3FD2" w:rsidRPr="0036427C">
              <w:rPr>
                <w:rFonts w:ascii="Book Antiqua" w:hAnsi="Book Antiqua"/>
                <w:i/>
              </w:rPr>
              <w:t>P</w:t>
            </w:r>
            <w:r w:rsidRPr="0036427C">
              <w:rPr>
                <w:rFonts w:ascii="Book Antiqua" w:hAnsi="Book Antiqua"/>
              </w:rPr>
              <w:t xml:space="preserve"> &lt; 0.0001 for AUC in all scores)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CLIF-C OF shows good accuracy and diagnoses ACLF. MELD performed better in terms of 90-d mortality prediction</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Ramzan </w:t>
            </w:r>
            <w:r w:rsidRPr="0036427C">
              <w:rPr>
                <w:rFonts w:ascii="Book Antiqua" w:hAnsi="Book Antiqua"/>
                <w:i/>
              </w:rPr>
              <w:t>et al</w:t>
            </w:r>
            <w:r w:rsidRPr="0036427C">
              <w:rPr>
                <w:rFonts w:ascii="Book Antiqua" w:hAnsi="Book Antiqua"/>
                <w:vertAlign w:val="superscript"/>
              </w:rPr>
              <w:t>[84]</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Evaluate the CLIF-C CLF score and compare it to the MELD score</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 in ICU</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MELD scores 30, 40 and 50 at 48 h were 0.532, 0.594 and 0.529, respectively.</w:t>
            </w:r>
            <w:r w:rsidR="006E66C4" w:rsidRPr="0036427C">
              <w:rPr>
                <w:rFonts w:ascii="Book Antiqua" w:hAnsi="Book Antiqua"/>
              </w:rPr>
              <w:t xml:space="preserve"> </w:t>
            </w:r>
            <w:r w:rsidRPr="0036427C">
              <w:rPr>
                <w:rFonts w:ascii="Book Antiqua" w:hAnsi="Book Antiqua"/>
              </w:rPr>
              <w:t>CLIF-C ACLF ≥ 70 at 0 h, 24 h, and 48 h were 0.498, 0.605, and 0.643, respectively</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CLIF-C ACLF score of 70 or higher accurately predicts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Verma </w:t>
            </w:r>
            <w:r w:rsidRPr="0036427C">
              <w:rPr>
                <w:rFonts w:ascii="Book Antiqua" w:hAnsi="Book Antiqua"/>
                <w:i/>
              </w:rPr>
              <w:t>et al</w:t>
            </w:r>
            <w:r w:rsidRPr="0036427C">
              <w:rPr>
                <w:rFonts w:ascii="Book Antiqua" w:hAnsi="Book Antiqua"/>
                <w:vertAlign w:val="superscript"/>
              </w:rPr>
              <w:t>[85]</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the prognostic models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Day-7 AARC model had the numerically highest c-index, 0.872, best accuracy of 84.0%,</w:t>
            </w:r>
            <w:r w:rsidR="006E66C4" w:rsidRPr="0036427C">
              <w:rPr>
                <w:rFonts w:ascii="Book Antiqua" w:hAnsi="Book Antiqua"/>
              </w:rPr>
              <w:t xml:space="preserve"> </w:t>
            </w:r>
            <w:r w:rsidRPr="0036427C">
              <w:rPr>
                <w:rFonts w:ascii="Book Antiqua" w:hAnsi="Book Antiqua"/>
              </w:rPr>
              <w:t>Day-7 NACSELD-ACLF sensitivity (100%) but with a lower PPV (70%) for mortality</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Patients having an AARC score of &gt; 12 on day 7 had the lowest 30-d survival rate. All model performance parameters were better on day 7</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proofErr w:type="spellStart"/>
            <w:r w:rsidRPr="0036427C">
              <w:rPr>
                <w:rFonts w:ascii="Book Antiqua" w:hAnsi="Book Antiqua"/>
              </w:rPr>
              <w:t>Picon</w:t>
            </w:r>
            <w:proofErr w:type="spellEnd"/>
            <w:r w:rsidRPr="0036427C">
              <w:rPr>
                <w:rFonts w:ascii="Book Antiqua" w:hAnsi="Book Antiqua"/>
              </w:rPr>
              <w:t xml:space="preserve"> </w:t>
            </w:r>
            <w:r w:rsidRPr="0036427C">
              <w:rPr>
                <w:rFonts w:ascii="Book Antiqua" w:hAnsi="Book Antiqua"/>
                <w:i/>
              </w:rPr>
              <w:t>et al</w:t>
            </w:r>
            <w:r w:rsidRPr="0036427C">
              <w:rPr>
                <w:rFonts w:ascii="Book Antiqua" w:hAnsi="Book Antiqua"/>
                <w:vertAlign w:val="superscript"/>
              </w:rPr>
              <w:t>[59]</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prognostic scores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Patients with AD of cirrhosis and ACLF</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Patients with ACLF, at 28-d from the diagnosis: CLIF-C ACLF with an AUC of 0.71</w:t>
            </w:r>
            <w:r w:rsidR="00441F2A" w:rsidRPr="0036427C">
              <w:rPr>
                <w:rFonts w:ascii="Book Antiqua" w:hAnsi="Book Antiqua"/>
              </w:rPr>
              <w:t xml:space="preserve">. </w:t>
            </w:r>
            <w:r w:rsidRPr="0036427C">
              <w:rPr>
                <w:rFonts w:ascii="Book Antiqua" w:hAnsi="Book Antiqua"/>
              </w:rPr>
              <w:t>Patients with AD, regarding 28-d mortality: CLIF-C AD 0.75; CP 0.72; MELD 0.75; MELD-Na 0.76; CLIF-C OF 0.74.</w:t>
            </w:r>
            <w:r w:rsidR="00441F2A" w:rsidRPr="0036427C">
              <w:rPr>
                <w:rFonts w:ascii="Book Antiqua" w:hAnsi="Book Antiqua"/>
              </w:rPr>
              <w:t xml:space="preserve"> </w:t>
            </w:r>
            <w:r w:rsidRPr="0036427C">
              <w:rPr>
                <w:rFonts w:ascii="Book Antiqua" w:hAnsi="Book Antiqua"/>
              </w:rPr>
              <w:t>Patients with AD regarding 90-d mortality: CLIF-C AD 0.70; CP 0.73; MELD 0.7; MELD-Na 0.73; CLIF-C OF 0.65</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The CLIF-C ACLF score is the most accurate for predicting 28-d death in patients with ACLF. The CLIF-C AD score was also good in predicting death in cirrhosis with AD</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Gupta </w:t>
            </w:r>
            <w:r w:rsidRPr="0036427C">
              <w:rPr>
                <w:rFonts w:ascii="Book Antiqua" w:hAnsi="Book Antiqua"/>
                <w:i/>
              </w:rPr>
              <w:t>et al</w:t>
            </w:r>
            <w:r w:rsidRPr="0036427C">
              <w:rPr>
                <w:rFonts w:ascii="Book Antiqua" w:hAnsi="Book Antiqua"/>
                <w:vertAlign w:val="superscript"/>
              </w:rPr>
              <w:t>[44]</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India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Assess the variations in </w:t>
            </w:r>
            <w:r w:rsidRPr="0036427C">
              <w:rPr>
                <w:rFonts w:ascii="Book Antiqua" w:hAnsi="Book Antiqua"/>
              </w:rPr>
              <w:lastRenderedPageBreak/>
              <w:t>mortality outcomes and predictors</w:t>
            </w:r>
          </w:p>
        </w:tc>
        <w:tc>
          <w:tcPr>
            <w:tcW w:w="1701" w:type="dxa"/>
          </w:tcPr>
          <w:p w:rsidR="00BB52B9" w:rsidRPr="0036427C" w:rsidRDefault="00BB52B9" w:rsidP="005B5A71">
            <w:pPr>
              <w:spacing w:line="360" w:lineRule="auto"/>
              <w:jc w:val="both"/>
              <w:rPr>
                <w:rFonts w:ascii="Book Antiqua" w:hAnsi="Book Antiqua"/>
              </w:rPr>
            </w:pPr>
            <w:r w:rsidRPr="0036427C">
              <w:rPr>
                <w:rFonts w:ascii="Book Antiqua" w:hAnsi="Book Antiqua"/>
              </w:rPr>
              <w:lastRenderedPageBreak/>
              <w:t xml:space="preserve">Patients </w:t>
            </w:r>
            <w:r w:rsidRPr="0036427C">
              <w:rPr>
                <w:rFonts w:ascii="Book Antiqua" w:hAnsi="Book Antiqua"/>
              </w:rPr>
              <w:lastRenderedPageBreak/>
              <w:t>admitted with AD and ACLF caused by hepatic or extra-hepatic insults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AUROC for 28-d mortality </w:t>
            </w:r>
            <w:r w:rsidRPr="0036427C">
              <w:rPr>
                <w:rFonts w:ascii="Book Antiqua" w:hAnsi="Book Antiqua"/>
              </w:rPr>
              <w:lastRenderedPageBreak/>
              <w:t xml:space="preserve">in </w:t>
            </w:r>
            <w:r w:rsidR="006E1444">
              <w:rPr>
                <w:rFonts w:ascii="Book Antiqua" w:hAnsi="Book Antiqua"/>
              </w:rPr>
              <w:t xml:space="preserve">the </w:t>
            </w:r>
            <w:r w:rsidRPr="0036427C">
              <w:rPr>
                <w:rFonts w:ascii="Book Antiqua" w:hAnsi="Book Antiqua"/>
              </w:rPr>
              <w:t xml:space="preserve">extrahepatic ACLF group for CLIF-SOFA, MELD, </w:t>
            </w:r>
            <w:proofErr w:type="spellStart"/>
            <w:r w:rsidRPr="0036427C">
              <w:rPr>
                <w:rFonts w:ascii="Book Antiqua" w:hAnsi="Book Antiqua"/>
              </w:rPr>
              <w:t>iMELD</w:t>
            </w:r>
            <w:proofErr w:type="spellEnd"/>
            <w:r w:rsidRPr="0036427C">
              <w:rPr>
                <w:rFonts w:ascii="Book Antiqua" w:hAnsi="Book Antiqua"/>
              </w:rPr>
              <w:t>, APACHE-11, and CTP was 0.788, 0.724, 0.718, 0.634, and 0.726, respectively.</w:t>
            </w:r>
            <w:r w:rsidR="00AD1F6C" w:rsidRPr="0036427C">
              <w:rPr>
                <w:rFonts w:ascii="Book Antiqua" w:hAnsi="Book Antiqua"/>
              </w:rPr>
              <w:t xml:space="preserve"> </w:t>
            </w:r>
            <w:r w:rsidRPr="0036427C">
              <w:rPr>
                <w:rFonts w:ascii="Book Antiqua" w:hAnsi="Book Antiqua"/>
              </w:rPr>
              <w:t xml:space="preserve">AUROC for 28-d mortality in </w:t>
            </w:r>
            <w:r w:rsidR="006E1444">
              <w:rPr>
                <w:rFonts w:ascii="Book Antiqua" w:hAnsi="Book Antiqua"/>
              </w:rPr>
              <w:t xml:space="preserve">the </w:t>
            </w:r>
            <w:r w:rsidRPr="0036427C">
              <w:rPr>
                <w:rFonts w:ascii="Book Antiqua" w:hAnsi="Book Antiqua"/>
              </w:rPr>
              <w:t xml:space="preserve">hepatic ACLF group for CLIF-SOFA, MELD, </w:t>
            </w:r>
            <w:proofErr w:type="spellStart"/>
            <w:r w:rsidRPr="0036427C">
              <w:rPr>
                <w:rFonts w:ascii="Book Antiqua" w:hAnsi="Book Antiqua"/>
              </w:rPr>
              <w:t>iMELD</w:t>
            </w:r>
            <w:proofErr w:type="spellEnd"/>
            <w:r w:rsidRPr="0036427C">
              <w:rPr>
                <w:rFonts w:ascii="Book Antiqua" w:hAnsi="Book Antiqua"/>
              </w:rPr>
              <w:t>, APACHE-11, and CTP was 0.786, 0.625, 0.802, 0.761, and 0.648, respectively</w:t>
            </w:r>
          </w:p>
        </w:tc>
        <w:tc>
          <w:tcPr>
            <w:tcW w:w="2835" w:type="dxa"/>
          </w:tcPr>
          <w:p w:rsidR="00BB52B9" w:rsidRPr="0036427C" w:rsidRDefault="00BB52B9" w:rsidP="0036427C">
            <w:pPr>
              <w:spacing w:line="360" w:lineRule="auto"/>
              <w:jc w:val="both"/>
              <w:rPr>
                <w:rFonts w:ascii="Book Antiqua" w:hAnsi="Book Antiqua"/>
              </w:rPr>
            </w:pPr>
            <w:proofErr w:type="spellStart"/>
            <w:r w:rsidRPr="0036427C">
              <w:rPr>
                <w:rFonts w:ascii="Book Antiqua" w:hAnsi="Book Antiqua"/>
              </w:rPr>
              <w:lastRenderedPageBreak/>
              <w:t>iMELD</w:t>
            </w:r>
            <w:proofErr w:type="spellEnd"/>
            <w:r w:rsidRPr="0036427C">
              <w:rPr>
                <w:rFonts w:ascii="Book Antiqua" w:hAnsi="Book Antiqua"/>
              </w:rPr>
              <w:t xml:space="preserve"> and CLIF-SOFA </w:t>
            </w:r>
            <w:r w:rsidRPr="0036427C">
              <w:rPr>
                <w:rFonts w:ascii="Book Antiqua" w:hAnsi="Book Antiqua"/>
              </w:rPr>
              <w:lastRenderedPageBreak/>
              <w:t>were the best for predicting 28-d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proofErr w:type="spellStart"/>
            <w:r w:rsidRPr="0036427C">
              <w:rPr>
                <w:rFonts w:ascii="Book Antiqua" w:hAnsi="Book Antiqua"/>
              </w:rPr>
              <w:lastRenderedPageBreak/>
              <w:t>Niewiński</w:t>
            </w:r>
            <w:proofErr w:type="spellEnd"/>
            <w:r w:rsidRPr="0036427C">
              <w:rPr>
                <w:rFonts w:ascii="Book Antiqua" w:hAnsi="Book Antiqua"/>
              </w:rPr>
              <w:t xml:space="preserve"> </w:t>
            </w:r>
            <w:r w:rsidRPr="0036427C">
              <w:rPr>
                <w:rFonts w:ascii="Book Antiqua" w:hAnsi="Book Antiqua"/>
                <w:i/>
              </w:rPr>
              <w:t>et al</w:t>
            </w:r>
            <w:r w:rsidRPr="0036427C">
              <w:rPr>
                <w:rFonts w:ascii="Book Antiqua" w:hAnsi="Book Antiqua"/>
                <w:vertAlign w:val="superscript"/>
              </w:rPr>
              <w:t>[45]</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Poland</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Use the available prognostic scores to find the best mortality risk factor(s)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Critically unwell ACLF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Predictive 90-d mortality: MELD 1.10, SOFA 1.33, CLIF-SOFA 1.40, and CLIF-C OF 1.64</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SOFA score surpassed the CLIF-C values</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Kulkarni</w:t>
            </w:r>
            <w:r w:rsidRPr="0036427C">
              <w:rPr>
                <w:rFonts w:ascii="Book Antiqua" w:hAnsi="Book Antiqua"/>
                <w:i/>
              </w:rPr>
              <w:t xml:space="preserve"> et al</w:t>
            </w:r>
            <w:r w:rsidRPr="0036427C">
              <w:rPr>
                <w:rFonts w:ascii="Book Antiqua" w:hAnsi="Book Antiqua"/>
                <w:vertAlign w:val="superscript"/>
              </w:rPr>
              <w:t>[55]</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India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Determine the in-hospital predictors of 28-d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ACLF patients admitted to the Medical ICU</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MELD 0.783 (Sn 75% and </w:t>
            </w:r>
            <w:proofErr w:type="spellStart"/>
            <w:r w:rsidRPr="0036427C">
              <w:rPr>
                <w:rFonts w:ascii="Book Antiqua" w:hAnsi="Book Antiqua"/>
              </w:rPr>
              <w:t>Sp</w:t>
            </w:r>
            <w:proofErr w:type="spellEnd"/>
            <w:r w:rsidRPr="0036427C">
              <w:rPr>
                <w:rFonts w:ascii="Book Antiqua" w:hAnsi="Book Antiqua"/>
              </w:rPr>
              <w:t xml:space="preserve"> 82.1%)</w:t>
            </w:r>
            <w:r w:rsidR="00477B8C" w:rsidRPr="0036427C">
              <w:rPr>
                <w:rFonts w:ascii="Book Antiqua" w:hAnsi="Book Antiqua"/>
              </w:rPr>
              <w:t xml:space="preserve">. </w:t>
            </w:r>
            <w:r w:rsidRPr="0036427C">
              <w:rPr>
                <w:rFonts w:ascii="Book Antiqua" w:hAnsi="Book Antiqua"/>
              </w:rPr>
              <w:t xml:space="preserve">CLIF-SOFA 0.947 (Sn 83.3% and </w:t>
            </w:r>
            <w:proofErr w:type="spellStart"/>
            <w:r w:rsidRPr="0036427C">
              <w:rPr>
                <w:rFonts w:ascii="Book Antiqua" w:hAnsi="Book Antiqua"/>
              </w:rPr>
              <w:t>Sp</w:t>
            </w:r>
            <w:proofErr w:type="spellEnd"/>
            <w:r w:rsidRPr="0036427C">
              <w:rPr>
                <w:rFonts w:ascii="Book Antiqua" w:hAnsi="Book Antiqua"/>
              </w:rPr>
              <w:t xml:space="preserve"> 96.4%)</w:t>
            </w:r>
            <w:r w:rsidR="00477B8C" w:rsidRPr="0036427C">
              <w:rPr>
                <w:rFonts w:ascii="Book Antiqua" w:hAnsi="Book Antiqua"/>
              </w:rPr>
              <w:t xml:space="preserve">. </w:t>
            </w:r>
            <w:r w:rsidRPr="0036427C">
              <w:rPr>
                <w:rFonts w:ascii="Book Antiqua" w:hAnsi="Book Antiqua"/>
              </w:rPr>
              <w:t xml:space="preserve">CTP 0.795 (Sn 94.4% and </w:t>
            </w:r>
            <w:proofErr w:type="spellStart"/>
            <w:r w:rsidRPr="0036427C">
              <w:rPr>
                <w:rFonts w:ascii="Book Antiqua" w:hAnsi="Book Antiqua"/>
              </w:rPr>
              <w:t>Sp</w:t>
            </w:r>
            <w:proofErr w:type="spellEnd"/>
            <w:r w:rsidRPr="0036427C">
              <w:rPr>
                <w:rFonts w:ascii="Book Antiqua" w:hAnsi="Book Antiqua"/>
              </w:rPr>
              <w:t xml:space="preserve"> 57.1%)</w:t>
            </w:r>
            <w:r w:rsidR="00477B8C" w:rsidRPr="0036427C">
              <w:rPr>
                <w:rFonts w:ascii="Book Antiqua" w:hAnsi="Book Antiqua"/>
              </w:rPr>
              <w:t xml:space="preserve">. </w:t>
            </w:r>
            <w:r w:rsidRPr="0036427C">
              <w:rPr>
                <w:rFonts w:ascii="Book Antiqua" w:hAnsi="Book Antiqua"/>
              </w:rPr>
              <w:lastRenderedPageBreak/>
              <w:t xml:space="preserve">APACHE-II 0.876 (Sn 91.6% and </w:t>
            </w:r>
            <w:proofErr w:type="spellStart"/>
            <w:r w:rsidRPr="0036427C">
              <w:rPr>
                <w:rFonts w:ascii="Book Antiqua" w:hAnsi="Book Antiqua"/>
              </w:rPr>
              <w:t>Sp</w:t>
            </w:r>
            <w:proofErr w:type="spellEnd"/>
            <w:r w:rsidRPr="0036427C">
              <w:rPr>
                <w:rFonts w:ascii="Book Antiqua" w:hAnsi="Book Antiqua"/>
              </w:rPr>
              <w:t xml:space="preserve"> 78.5%)</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CLIF-SOFA and APACHE-II scores had a superior ability to predict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Dhiman </w:t>
            </w:r>
            <w:r w:rsidRPr="0036427C">
              <w:rPr>
                <w:rFonts w:ascii="Book Antiqua" w:hAnsi="Book Antiqua"/>
                <w:i/>
              </w:rPr>
              <w:t>et al</w:t>
            </w:r>
            <w:r w:rsidRPr="0036427C">
              <w:rPr>
                <w:rFonts w:ascii="Book Antiqua" w:hAnsi="Book Antiqua"/>
                <w:vertAlign w:val="superscript"/>
              </w:rPr>
              <w:t>[86]</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2014</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India</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the efficacy of the CLIF-SOFA and APASL definitions of ACLF in predicting the short-term prognosis of ACLF patients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Patients selected were cirrhotic with AD</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AUROCs for 28-d mortality were 0.795, 0.787, 0.739, and 0.710 for CLIF-SOFA, APACHE-II, CTP, and MELD, respectively</w:t>
            </w:r>
          </w:p>
        </w:tc>
        <w:tc>
          <w:tcPr>
            <w:tcW w:w="2835" w:type="dxa"/>
          </w:tcPr>
          <w:p w:rsidR="00BB52B9" w:rsidRPr="0036427C" w:rsidRDefault="00BB52B9" w:rsidP="006E1444">
            <w:pPr>
              <w:spacing w:line="360" w:lineRule="auto"/>
              <w:jc w:val="both"/>
              <w:rPr>
                <w:rFonts w:ascii="Book Antiqua" w:hAnsi="Book Antiqua"/>
              </w:rPr>
            </w:pPr>
            <w:r w:rsidRPr="0036427C">
              <w:rPr>
                <w:rFonts w:ascii="Book Antiqua" w:hAnsi="Book Antiqua"/>
              </w:rPr>
              <w:t xml:space="preserve">The strongest predictor of short-term mortality </w:t>
            </w:r>
            <w:r w:rsidR="006E1444">
              <w:rPr>
                <w:rFonts w:ascii="Book Antiqua" w:hAnsi="Book Antiqua"/>
              </w:rPr>
              <w:t>was</w:t>
            </w:r>
            <w:r w:rsidR="006E1444" w:rsidRPr="0036427C">
              <w:rPr>
                <w:rFonts w:ascii="Book Antiqua" w:hAnsi="Book Antiqua"/>
              </w:rPr>
              <w:t xml:space="preserve"> </w:t>
            </w:r>
            <w:r w:rsidRPr="0036427C">
              <w:rPr>
                <w:rFonts w:ascii="Book Antiqua" w:hAnsi="Book Antiqua"/>
              </w:rPr>
              <w:t>the CLIF-SOFA score</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Safi </w:t>
            </w:r>
            <w:r w:rsidRPr="0036427C">
              <w:rPr>
                <w:rFonts w:ascii="Book Antiqua" w:hAnsi="Book Antiqua"/>
                <w:i/>
              </w:rPr>
              <w:t>et al</w:t>
            </w:r>
            <w:r w:rsidRPr="0036427C">
              <w:rPr>
                <w:rFonts w:ascii="Book Antiqua" w:hAnsi="Book Antiqua"/>
                <w:vertAlign w:val="superscript"/>
              </w:rPr>
              <w:t>[87]</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Germany</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Evaluate how infection detected at the time of admission, as well as other clinical baseline factors, affected the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emergency admissions</w:t>
            </w:r>
          </w:p>
        </w:tc>
        <w:tc>
          <w:tcPr>
            <w:tcW w:w="2835" w:type="dxa"/>
          </w:tcPr>
          <w:p w:rsidR="00BB52B9" w:rsidRPr="0036427C" w:rsidRDefault="00BB52B9" w:rsidP="006E1444">
            <w:pPr>
              <w:spacing w:line="360" w:lineRule="auto"/>
              <w:jc w:val="both"/>
              <w:rPr>
                <w:rFonts w:ascii="Book Antiqua" w:hAnsi="Book Antiqua"/>
              </w:rPr>
            </w:pPr>
            <w:r w:rsidRPr="0036427C">
              <w:rPr>
                <w:rFonts w:ascii="Book Antiqua" w:hAnsi="Book Antiqua"/>
              </w:rPr>
              <w:t xml:space="preserve">Predictors of mortality up to 90 d (all patients): HR, 95%Cl, and </w:t>
            </w:r>
            <w:r w:rsidR="003E5283" w:rsidRPr="006F46A4">
              <w:rPr>
                <w:rFonts w:ascii="Book Antiqua" w:hAnsi="Book Antiqua"/>
                <w:i/>
              </w:rPr>
              <w:t>P</w:t>
            </w:r>
            <w:r w:rsidRPr="0036427C">
              <w:rPr>
                <w:rFonts w:ascii="Book Antiqua" w:hAnsi="Book Antiqua"/>
              </w:rPr>
              <w:t>, respectively: SOFA 0.15, 0.03-0.69 and 0.015</w:t>
            </w:r>
            <w:r w:rsidR="00F7216C" w:rsidRPr="0036427C">
              <w:rPr>
                <w:rFonts w:ascii="Book Antiqua" w:hAnsi="Book Antiqua"/>
              </w:rPr>
              <w:t xml:space="preserve">. </w:t>
            </w:r>
            <w:r w:rsidRPr="0036427C">
              <w:rPr>
                <w:rFonts w:ascii="Book Antiqua" w:hAnsi="Book Antiqua"/>
              </w:rPr>
              <w:t>CLIF C ACLF 1.09, 1.06-1.13 and &lt; 0.001</w:t>
            </w:r>
            <w:r w:rsidR="00F7216C" w:rsidRPr="0036427C">
              <w:rPr>
                <w:rFonts w:ascii="Book Antiqua" w:hAnsi="Book Antiqua"/>
              </w:rPr>
              <w:t xml:space="preserve">. </w:t>
            </w:r>
            <w:r w:rsidRPr="0036427C">
              <w:rPr>
                <w:rFonts w:ascii="Book Antiqua" w:hAnsi="Book Antiqua"/>
              </w:rPr>
              <w:t xml:space="preserve">Infection and CLIF-SOFA and infection and CLIF-C-ACLF: HR, 95%CI and </w:t>
            </w:r>
            <w:r w:rsidR="003E5283" w:rsidRPr="006F46A4">
              <w:rPr>
                <w:rFonts w:ascii="Book Antiqua" w:hAnsi="Book Antiqua"/>
                <w:i/>
              </w:rPr>
              <w:t>P</w:t>
            </w:r>
            <w:r w:rsidRPr="0036427C">
              <w:rPr>
                <w:rFonts w:ascii="Book Antiqua" w:hAnsi="Book Antiqua"/>
              </w:rPr>
              <w:t>, respectively: CLIF-SOFA 1.33, 1.17- 1.51 and &lt; 0.001 CLIF-SOFA: Infection 0.85, 0.71-1.02 and 0.074</w:t>
            </w:r>
            <w:r w:rsidR="00F7216C" w:rsidRPr="0036427C">
              <w:rPr>
                <w:rFonts w:ascii="Book Antiqua" w:hAnsi="Book Antiqua"/>
              </w:rPr>
              <w:t>.</w:t>
            </w:r>
            <w:r w:rsidRPr="0036427C">
              <w:rPr>
                <w:rFonts w:ascii="Book Antiqua" w:hAnsi="Book Antiqua"/>
              </w:rPr>
              <w:t xml:space="preserve"> CLIF-C-ACLF </w:t>
            </w:r>
            <w:r w:rsidRPr="0036427C">
              <w:rPr>
                <w:rFonts w:ascii="Book Antiqua" w:hAnsi="Book Antiqua"/>
              </w:rPr>
              <w:lastRenderedPageBreak/>
              <w:t>1.09, 1.06-1.12 and &lt;</w:t>
            </w:r>
            <w:r w:rsidR="00F7216C" w:rsidRPr="0036427C">
              <w:rPr>
                <w:rFonts w:ascii="Book Antiqua" w:hAnsi="Book Antiqua"/>
              </w:rPr>
              <w:t xml:space="preserve"> </w:t>
            </w:r>
            <w:r w:rsidRPr="0036427C">
              <w:rPr>
                <w:rFonts w:ascii="Book Antiqua" w:hAnsi="Book Antiqua"/>
              </w:rPr>
              <w:t>0.001 CLIF-C-ACLF: Infection 0.96, 0.92-1.01 and 0.082</w:t>
            </w:r>
          </w:p>
        </w:tc>
        <w:tc>
          <w:tcPr>
            <w:tcW w:w="2835" w:type="dxa"/>
          </w:tcPr>
          <w:p w:rsidR="00BB52B9" w:rsidRPr="0036427C" w:rsidRDefault="006E1444" w:rsidP="006E1444">
            <w:pPr>
              <w:spacing w:line="360" w:lineRule="auto"/>
              <w:jc w:val="both"/>
              <w:rPr>
                <w:rFonts w:ascii="Book Antiqua" w:hAnsi="Book Antiqua"/>
              </w:rPr>
            </w:pPr>
            <w:r>
              <w:rPr>
                <w:rFonts w:ascii="Book Antiqua" w:hAnsi="Book Antiqua"/>
              </w:rPr>
              <w:lastRenderedPageBreak/>
              <w:t>I</w:t>
            </w:r>
            <w:r w:rsidR="00BB52B9" w:rsidRPr="0036427C">
              <w:rPr>
                <w:rFonts w:ascii="Book Antiqua" w:hAnsi="Book Antiqua"/>
              </w:rPr>
              <w:t>nfection reduced the significant relation between mortality and CLIF-C-ACLF or CLIF-SOFA-score</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proofErr w:type="spellStart"/>
            <w:r w:rsidRPr="0036427C">
              <w:rPr>
                <w:rFonts w:ascii="Book Antiqua" w:hAnsi="Book Antiqua"/>
              </w:rPr>
              <w:lastRenderedPageBreak/>
              <w:t>Leão</w:t>
            </w:r>
            <w:proofErr w:type="spellEnd"/>
            <w:r w:rsidRPr="0036427C">
              <w:rPr>
                <w:rFonts w:ascii="Book Antiqua" w:hAnsi="Book Antiqua"/>
              </w:rPr>
              <w:t xml:space="preserve"> </w:t>
            </w:r>
            <w:r w:rsidRPr="0036427C">
              <w:rPr>
                <w:rFonts w:ascii="Book Antiqua" w:hAnsi="Book Antiqua"/>
                <w:i/>
              </w:rPr>
              <w:t>et al</w:t>
            </w:r>
            <w:r w:rsidRPr="0036427C">
              <w:rPr>
                <w:rFonts w:ascii="Book Antiqua" w:hAnsi="Book Antiqua"/>
                <w:vertAlign w:val="superscript"/>
              </w:rPr>
              <w:t>[88]</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Assess how different ACLF diagnostic criteria performed in terms of predicting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AD</w:t>
            </w:r>
          </w:p>
        </w:tc>
        <w:tc>
          <w:tcPr>
            <w:tcW w:w="2835" w:type="dxa"/>
          </w:tcPr>
          <w:p w:rsidR="00BB52B9" w:rsidRPr="0036427C" w:rsidRDefault="00BB52B9" w:rsidP="006E1444">
            <w:pPr>
              <w:spacing w:line="360" w:lineRule="auto"/>
              <w:jc w:val="both"/>
              <w:rPr>
                <w:rFonts w:ascii="Book Antiqua" w:hAnsi="Book Antiqua"/>
              </w:rPr>
            </w:pPr>
            <w:r w:rsidRPr="0036427C">
              <w:rPr>
                <w:rFonts w:ascii="Book Antiqua" w:hAnsi="Book Antiqua"/>
              </w:rPr>
              <w:t>AUROC at 28</w:t>
            </w:r>
            <w:r w:rsidR="006E1444">
              <w:rPr>
                <w:rFonts w:ascii="Book Antiqua" w:hAnsi="Book Antiqua"/>
              </w:rPr>
              <w:t>-</w:t>
            </w:r>
            <w:r w:rsidRPr="0036427C">
              <w:rPr>
                <w:rFonts w:ascii="Book Antiqua" w:hAnsi="Book Antiqua"/>
              </w:rPr>
              <w:t>d for CLIF-C, AARC and NACSELD criteria were 0.710, 0.560 and 0.561 (</w:t>
            </w:r>
            <w:r w:rsidR="00F7216C" w:rsidRPr="0036427C">
              <w:rPr>
                <w:rFonts w:ascii="Book Antiqua" w:hAnsi="Book Antiqua"/>
                <w:i/>
              </w:rPr>
              <w:t>P</w:t>
            </w:r>
            <w:r w:rsidRPr="0036427C">
              <w:rPr>
                <w:rFonts w:ascii="Book Antiqua" w:hAnsi="Book Antiqua"/>
              </w:rPr>
              <w:t xml:space="preserve"> = 0.002), respectively. AURO</w:t>
            </w:r>
            <w:r w:rsidR="006E1444">
              <w:rPr>
                <w:rFonts w:ascii="Book Antiqua" w:hAnsi="Book Antiqua"/>
              </w:rPr>
              <w:t>C</w:t>
            </w:r>
            <w:r w:rsidRPr="0036427C">
              <w:rPr>
                <w:rFonts w:ascii="Book Antiqua" w:hAnsi="Book Antiqua"/>
              </w:rPr>
              <w:t xml:space="preserve"> at 90-d mortality were 0.760, 0.554 and 0.555 respectively (</w:t>
            </w:r>
            <w:r w:rsidR="006B6038" w:rsidRPr="0036427C">
              <w:rPr>
                <w:rFonts w:ascii="Book Antiqua" w:hAnsi="Book Antiqua"/>
                <w:i/>
              </w:rPr>
              <w:t>P</w:t>
            </w:r>
            <w:r w:rsidRPr="0036427C">
              <w:rPr>
                <w:rFonts w:ascii="Book Antiqua" w:hAnsi="Book Antiqua"/>
              </w:rPr>
              <w:t xml:space="preserve"> &lt; 0.001)</w:t>
            </w:r>
          </w:p>
        </w:tc>
        <w:tc>
          <w:tcPr>
            <w:tcW w:w="2835" w:type="dxa"/>
          </w:tcPr>
          <w:p w:rsidR="00BB52B9" w:rsidRPr="0036427C" w:rsidRDefault="00BB52B9" w:rsidP="006E1444">
            <w:pPr>
              <w:spacing w:line="360" w:lineRule="auto"/>
              <w:jc w:val="both"/>
              <w:rPr>
                <w:rFonts w:ascii="Book Antiqua" w:hAnsi="Book Antiqua"/>
              </w:rPr>
            </w:pPr>
            <w:r w:rsidRPr="0036427C">
              <w:rPr>
                <w:rFonts w:ascii="Book Antiqua" w:hAnsi="Book Antiqua"/>
              </w:rPr>
              <w:t>CLIF-C performed better in predicting mortality at 28</w:t>
            </w:r>
            <w:r w:rsidR="006E1444">
              <w:rPr>
                <w:rFonts w:ascii="Book Antiqua" w:hAnsi="Book Antiqua"/>
              </w:rPr>
              <w:t>-d</w:t>
            </w:r>
            <w:r w:rsidRPr="0036427C">
              <w:rPr>
                <w:rFonts w:ascii="Book Antiqua" w:hAnsi="Book Antiqua"/>
              </w:rPr>
              <w:t xml:space="preserve"> and 90</w:t>
            </w:r>
            <w:r w:rsidR="006E1444">
              <w:rPr>
                <w:rFonts w:ascii="Book Antiqua" w:hAnsi="Book Antiqua"/>
              </w:rPr>
              <w:t>-</w:t>
            </w:r>
            <w:r w:rsidRPr="0036427C">
              <w:rPr>
                <w:rFonts w:ascii="Book Antiqua" w:hAnsi="Book Antiqua"/>
              </w:rPr>
              <w:t>d</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proofErr w:type="spellStart"/>
            <w:r w:rsidRPr="0036427C">
              <w:rPr>
                <w:rFonts w:ascii="Book Antiqua" w:hAnsi="Book Antiqua"/>
              </w:rPr>
              <w:t>Bartoletti</w:t>
            </w:r>
            <w:proofErr w:type="spellEnd"/>
            <w:r w:rsidRPr="0036427C">
              <w:rPr>
                <w:rFonts w:ascii="Book Antiqua" w:hAnsi="Book Antiqua"/>
              </w:rPr>
              <w:t xml:space="preserve"> </w:t>
            </w:r>
            <w:r w:rsidRPr="0036427C">
              <w:rPr>
                <w:rFonts w:ascii="Book Antiqua" w:hAnsi="Book Antiqua"/>
                <w:i/>
              </w:rPr>
              <w:t>et al</w:t>
            </w:r>
            <w:r w:rsidRPr="0036427C">
              <w:rPr>
                <w:rFonts w:ascii="Book Antiqua" w:hAnsi="Book Antiqua"/>
                <w:vertAlign w:val="superscript"/>
              </w:rPr>
              <w:t>[89]</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Different European countries</w:t>
            </w:r>
          </w:p>
        </w:tc>
        <w:tc>
          <w:tcPr>
            <w:tcW w:w="2552" w:type="dxa"/>
          </w:tcPr>
          <w:p w:rsidR="00BB52B9" w:rsidRPr="0036427C" w:rsidRDefault="00BB52B9" w:rsidP="0036427C">
            <w:pPr>
              <w:spacing w:line="360" w:lineRule="auto"/>
              <w:jc w:val="both"/>
              <w:rPr>
                <w:rFonts w:ascii="Book Antiqua" w:hAnsi="Book Antiqua"/>
              </w:rPr>
            </w:pPr>
            <w:r w:rsidRPr="0036427C">
              <w:rPr>
                <w:rFonts w:ascii="Book Antiqua" w:hAnsi="Book Antiqua"/>
              </w:rPr>
              <w:t>Summarize the current epidemiology of BSI, and assess predictors of 30-d mortality and antibiotic resistance risk factors</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t>Cirrhotic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In a Cox regression model, CLIF-SOFA score</w:t>
            </w:r>
            <w:r w:rsidR="006E1444">
              <w:rPr>
                <w:rFonts w:ascii="Book Antiqua" w:hAnsi="Book Antiqua"/>
              </w:rPr>
              <w:t>s</w:t>
            </w:r>
            <w:r w:rsidRPr="0036427C">
              <w:rPr>
                <w:rFonts w:ascii="Book Antiqua" w:hAnsi="Book Antiqua"/>
              </w:rPr>
              <w:t xml:space="preserve"> were (HR 1.35; 95%CI 1.28-1.43; </w:t>
            </w:r>
            <w:r w:rsidR="009F2F11" w:rsidRPr="0036427C">
              <w:rPr>
                <w:rFonts w:ascii="Book Antiqua" w:hAnsi="Book Antiqua"/>
                <w:i/>
              </w:rPr>
              <w:t>P</w:t>
            </w:r>
            <w:r w:rsidRPr="0036427C">
              <w:rPr>
                <w:rFonts w:ascii="Book Antiqua" w:hAnsi="Book Antiqua"/>
              </w:rPr>
              <w:t xml:space="preserve"> &lt; 0.001)</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The SOFA and CLIF-SOFA scores were the best predictors of 30-d mortality</w:t>
            </w:r>
          </w:p>
        </w:tc>
      </w:tr>
      <w:tr w:rsidR="00BB52B9" w:rsidRPr="0036427C" w:rsidTr="00ED7176">
        <w:tc>
          <w:tcPr>
            <w:tcW w:w="1985" w:type="dxa"/>
          </w:tcPr>
          <w:p w:rsidR="00BB52B9" w:rsidRPr="0036427C" w:rsidRDefault="00BB52B9" w:rsidP="0036427C">
            <w:pPr>
              <w:spacing w:line="360" w:lineRule="auto"/>
              <w:jc w:val="both"/>
              <w:rPr>
                <w:rFonts w:ascii="Book Antiqua" w:hAnsi="Book Antiqua"/>
                <w:vertAlign w:val="superscript"/>
              </w:rPr>
            </w:pPr>
            <w:proofErr w:type="spellStart"/>
            <w:r w:rsidRPr="0036427C">
              <w:rPr>
                <w:rFonts w:ascii="Book Antiqua" w:hAnsi="Book Antiqua"/>
              </w:rPr>
              <w:t>Mendizabal</w:t>
            </w:r>
            <w:proofErr w:type="spellEnd"/>
            <w:r w:rsidRPr="0036427C">
              <w:rPr>
                <w:rFonts w:ascii="Book Antiqua" w:hAnsi="Book Antiqua"/>
              </w:rPr>
              <w:t xml:space="preserve"> </w:t>
            </w:r>
            <w:r w:rsidRPr="0036427C">
              <w:rPr>
                <w:rFonts w:ascii="Book Antiqua" w:hAnsi="Book Antiqua"/>
                <w:i/>
              </w:rPr>
              <w:t>et al</w:t>
            </w:r>
            <w:r w:rsidRPr="0036427C">
              <w:rPr>
                <w:rFonts w:ascii="Book Antiqua" w:hAnsi="Book Antiqua"/>
                <w:vertAlign w:val="superscript"/>
              </w:rPr>
              <w:t>[47]</w:t>
            </w:r>
          </w:p>
        </w:tc>
        <w:tc>
          <w:tcPr>
            <w:tcW w:w="992" w:type="dxa"/>
          </w:tcPr>
          <w:p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rsidR="00BB52B9" w:rsidRPr="0036427C" w:rsidRDefault="00BB52B9" w:rsidP="0036427C">
            <w:pPr>
              <w:spacing w:line="360" w:lineRule="auto"/>
              <w:jc w:val="both"/>
              <w:rPr>
                <w:rFonts w:ascii="Book Antiqua" w:hAnsi="Book Antiqua"/>
              </w:rPr>
            </w:pPr>
            <w:r w:rsidRPr="0036427C">
              <w:rPr>
                <w:rFonts w:ascii="Book Antiqua" w:hAnsi="Book Antiqua"/>
              </w:rPr>
              <w:t>11 Latin American countries</w:t>
            </w:r>
          </w:p>
        </w:tc>
        <w:tc>
          <w:tcPr>
            <w:tcW w:w="2552" w:type="dxa"/>
          </w:tcPr>
          <w:p w:rsidR="00BB52B9" w:rsidRPr="0036427C" w:rsidRDefault="005C637F" w:rsidP="0036427C">
            <w:pPr>
              <w:spacing w:line="360" w:lineRule="auto"/>
              <w:jc w:val="both"/>
              <w:rPr>
                <w:rFonts w:ascii="Book Antiqua" w:hAnsi="Book Antiqua"/>
              </w:rPr>
            </w:pPr>
            <w:r w:rsidRPr="0036427C">
              <w:rPr>
                <w:rFonts w:ascii="Book Antiqua" w:hAnsi="Book Antiqua"/>
              </w:rPr>
              <w:t xml:space="preserve">Evaluate </w:t>
            </w:r>
            <w:r w:rsidR="006E1444">
              <w:rPr>
                <w:rFonts w:ascii="Book Antiqua" w:hAnsi="Book Antiqua"/>
              </w:rPr>
              <w:t xml:space="preserve">whether </w:t>
            </w:r>
            <w:r w:rsidR="00BB52B9" w:rsidRPr="0036427C">
              <w:rPr>
                <w:rFonts w:ascii="Book Antiqua" w:hAnsi="Book Antiqua"/>
              </w:rPr>
              <w:t xml:space="preserve">SARS-CoV-2 infection affects the outcome and assess the effectiveness of the different </w:t>
            </w:r>
            <w:r w:rsidR="00BB52B9" w:rsidRPr="0036427C">
              <w:rPr>
                <w:rFonts w:ascii="Book Antiqua" w:hAnsi="Book Antiqua"/>
              </w:rPr>
              <w:lastRenderedPageBreak/>
              <w:t>prognostic models in predicting mortality</w:t>
            </w:r>
          </w:p>
        </w:tc>
        <w:tc>
          <w:tcPr>
            <w:tcW w:w="1701"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Hospitalized cirrhotic patients</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t xml:space="preserve">AUROC for performance evaluation in predicting 28-d mortality for CLIF-C, NACSELD, CTP score and MELD-Na were 0.85, 0.75, </w:t>
            </w:r>
            <w:r w:rsidRPr="0036427C">
              <w:rPr>
                <w:rFonts w:ascii="Book Antiqua" w:hAnsi="Book Antiqua"/>
              </w:rPr>
              <w:lastRenderedPageBreak/>
              <w:t>0.69, 0.67; respectively (</w:t>
            </w:r>
            <w:r w:rsidRPr="0036427C">
              <w:rPr>
                <w:rFonts w:ascii="Book Antiqua" w:hAnsi="Book Antiqua"/>
                <w:i/>
              </w:rPr>
              <w:t>P</w:t>
            </w:r>
            <w:r w:rsidRPr="0036427C">
              <w:rPr>
                <w:rFonts w:ascii="Book Antiqua" w:hAnsi="Book Antiqua"/>
              </w:rPr>
              <w:t xml:space="preserve"> &lt; </w:t>
            </w:r>
            <w:r w:rsidR="00F10671" w:rsidRPr="0036427C">
              <w:rPr>
                <w:rFonts w:ascii="Book Antiqua" w:hAnsi="Book Antiqua"/>
              </w:rPr>
              <w:t>0</w:t>
            </w:r>
            <w:r w:rsidRPr="0036427C">
              <w:rPr>
                <w:rFonts w:ascii="Book Antiqua" w:hAnsi="Book Antiqua"/>
              </w:rPr>
              <w:t>.0001)</w:t>
            </w:r>
          </w:p>
        </w:tc>
        <w:tc>
          <w:tcPr>
            <w:tcW w:w="2835" w:type="dxa"/>
          </w:tcPr>
          <w:p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In patients with cirrhosis and SARS-CoV-2 infection, CLIF-C performed better than other models</w:t>
            </w:r>
          </w:p>
        </w:tc>
      </w:tr>
    </w:tbl>
    <w:p w:rsidR="00303BE6" w:rsidRDefault="00AC6760" w:rsidP="0036427C">
      <w:pPr>
        <w:spacing w:line="360" w:lineRule="auto"/>
        <w:jc w:val="both"/>
        <w:rPr>
          <w:rFonts w:ascii="Book Antiqua" w:hAnsi="Book Antiqua"/>
        </w:rPr>
      </w:pPr>
      <w:r w:rsidRPr="00AC6760">
        <w:rPr>
          <w:rFonts w:ascii="Book Antiqua" w:hAnsi="Book Antiqua"/>
        </w:rPr>
        <w:lastRenderedPageBreak/>
        <w:t xml:space="preserve">ACLF: Acute-on-chronic liver failure; AD: Acute decompensation; AUC: Area under the curve; AOVH: Acute </w:t>
      </w:r>
      <w:proofErr w:type="spellStart"/>
      <w:r w:rsidRPr="00AC6760">
        <w:rPr>
          <w:rFonts w:ascii="Book Antiqua" w:hAnsi="Book Antiqua"/>
        </w:rPr>
        <w:t>oesophageal</w:t>
      </w:r>
      <w:proofErr w:type="spellEnd"/>
      <w:r w:rsidRPr="00AC6760">
        <w:rPr>
          <w:rFonts w:ascii="Book Antiqua" w:hAnsi="Book Antiqua"/>
        </w:rPr>
        <w:t xml:space="preserve"> variceal </w:t>
      </w:r>
      <w:proofErr w:type="spellStart"/>
      <w:r w:rsidRPr="00AC6760">
        <w:rPr>
          <w:rFonts w:ascii="Book Antiqua" w:hAnsi="Book Antiqua"/>
        </w:rPr>
        <w:t>haemorrhage</w:t>
      </w:r>
      <w:proofErr w:type="spellEnd"/>
      <w:r w:rsidRPr="00AC6760">
        <w:rPr>
          <w:rFonts w:ascii="Book Antiqua" w:hAnsi="Book Antiqua"/>
        </w:rPr>
        <w:t xml:space="preserve">; HRS: Hepatorenal syndrome; CTP: Child-Turcotte-Pugh; SARS-CoV-2: Severe acute respiratory syndrome coronavirus 2; MELD: Model of End-Stage Liver Disease; </w:t>
      </w:r>
      <w:proofErr w:type="spellStart"/>
      <w:r w:rsidRPr="00AC6760">
        <w:rPr>
          <w:rFonts w:ascii="Book Antiqua" w:hAnsi="Book Antiqua"/>
        </w:rPr>
        <w:t>iMELD</w:t>
      </w:r>
      <w:proofErr w:type="spellEnd"/>
      <w:r w:rsidRPr="00AC6760">
        <w:rPr>
          <w:rFonts w:ascii="Book Antiqua" w:hAnsi="Book Antiqua"/>
        </w:rPr>
        <w:t xml:space="preserve">: integrated MELD; MELD-Na: sodium MELD; CPC: Child-Pugh class; SOFA: Sequential Organ Failure Assessment; CLIF-SOFA: CLIF-Consortium </w:t>
      </w:r>
      <w:r w:rsidRPr="00E77965">
        <w:rPr>
          <w:rFonts w:ascii="Book Antiqua" w:hAnsi="Book Antiqua"/>
        </w:rPr>
        <w:t>modification of Sequential Organ Failure Assessment; CLIF-C OF: Organ Failure score; ICU: Intensive care unit; CHB: Chronic hepatitis B; IPA: Invasive pulmonary aspergillosis; CMA: Cow milk induced allergies;</w:t>
      </w:r>
      <w:r w:rsidR="00941314" w:rsidRPr="00E77965">
        <w:rPr>
          <w:rFonts w:ascii="Book Antiqua" w:hAnsi="Book Antiqua"/>
        </w:rPr>
        <w:t xml:space="preserve"> </w:t>
      </w:r>
      <w:r w:rsidRPr="00E77965">
        <w:rPr>
          <w:rFonts w:ascii="Book Antiqua" w:hAnsi="Book Antiqua"/>
        </w:rPr>
        <w:t xml:space="preserve">APASL: Asian Pacific </w:t>
      </w:r>
      <w:r w:rsidR="006E1444">
        <w:rPr>
          <w:rFonts w:ascii="Book Antiqua" w:hAnsi="Book Antiqua"/>
        </w:rPr>
        <w:t>A</w:t>
      </w:r>
      <w:r w:rsidRPr="00E77965">
        <w:rPr>
          <w:rFonts w:ascii="Book Antiqua" w:hAnsi="Book Antiqua"/>
        </w:rPr>
        <w:t xml:space="preserve">ssociation for the </w:t>
      </w:r>
      <w:r w:rsidR="006E1444">
        <w:rPr>
          <w:rFonts w:ascii="Book Antiqua" w:hAnsi="Book Antiqua"/>
        </w:rPr>
        <w:t>S</w:t>
      </w:r>
      <w:r w:rsidRPr="00E77965">
        <w:rPr>
          <w:rFonts w:ascii="Book Antiqua" w:hAnsi="Book Antiqua"/>
        </w:rPr>
        <w:t xml:space="preserve">tudy of the </w:t>
      </w:r>
      <w:r w:rsidR="006E1444">
        <w:rPr>
          <w:rFonts w:ascii="Book Antiqua" w:hAnsi="Book Antiqua"/>
        </w:rPr>
        <w:t>L</w:t>
      </w:r>
      <w:r w:rsidRPr="00E77965">
        <w:rPr>
          <w:rFonts w:ascii="Book Antiqua" w:hAnsi="Book Antiqua"/>
        </w:rPr>
        <w:t>iver; CPS: Complex Problem Solving; LT: Liver transplantation; PPV: Pulse pressure variation; BSI: Bronchiectasis severity index.</w:t>
      </w:r>
    </w:p>
    <w:p w:rsidR="00BA4EAC" w:rsidRPr="0036427C" w:rsidRDefault="00BA4EAC" w:rsidP="00BA4EAC">
      <w:pPr>
        <w:spacing w:line="360" w:lineRule="auto"/>
        <w:jc w:val="both"/>
        <w:rPr>
          <w:rFonts w:ascii="Book Antiqua" w:hAnsi="Book Antiqua"/>
          <w:color w:val="000000" w:themeColor="text1"/>
        </w:rPr>
      </w:pPr>
      <w:r w:rsidRPr="0036427C">
        <w:rPr>
          <w:rStyle w:val="Heading3Char"/>
          <w:rFonts w:ascii="Book Antiqua" w:hAnsi="Book Antiqua"/>
          <w:b/>
          <w:bCs/>
          <w:color w:val="000000" w:themeColor="text1"/>
        </w:rPr>
        <w:t xml:space="preserve">Table </w:t>
      </w:r>
      <w:r>
        <w:rPr>
          <w:rStyle w:val="Heading3Char"/>
          <w:rFonts w:ascii="Book Antiqua" w:hAnsi="Book Antiqua"/>
          <w:b/>
          <w:bCs/>
          <w:color w:val="000000" w:themeColor="text1"/>
        </w:rPr>
        <w:t>5</w:t>
      </w:r>
      <w:r w:rsidRPr="0036427C">
        <w:rPr>
          <w:rStyle w:val="Heading3Char"/>
          <w:rFonts w:ascii="Book Antiqua" w:hAnsi="Book Antiqua"/>
          <w:b/>
          <w:color w:val="000000" w:themeColor="text1"/>
        </w:rPr>
        <w:t xml:space="preserve"> Acute-on-chronic liver failure </w:t>
      </w:r>
      <w:r w:rsidRPr="0036427C">
        <w:rPr>
          <w:rStyle w:val="Heading3Char"/>
          <w:rFonts w:ascii="Book Antiqua" w:hAnsi="Book Antiqua"/>
          <w:b/>
          <w:i/>
          <w:color w:val="000000" w:themeColor="text1"/>
        </w:rPr>
        <w:t>vs</w:t>
      </w:r>
      <w:r w:rsidRPr="0036427C">
        <w:rPr>
          <w:rStyle w:val="Heading3Char"/>
          <w:rFonts w:ascii="Book Antiqua" w:hAnsi="Book Antiqua"/>
          <w:b/>
          <w:color w:val="000000" w:themeColor="text1"/>
        </w:rPr>
        <w:t xml:space="preserve"> acute decompensation liver </w:t>
      </w:r>
      <w:proofErr w:type="gramStart"/>
      <w:r w:rsidRPr="0036427C">
        <w:rPr>
          <w:rStyle w:val="Heading3Char"/>
          <w:rFonts w:ascii="Book Antiqua" w:hAnsi="Book Antiqua"/>
          <w:b/>
          <w:color w:val="000000" w:themeColor="text1"/>
        </w:rPr>
        <w:t>transplant</w:t>
      </w:r>
      <w:r w:rsidR="006E1444">
        <w:rPr>
          <w:rStyle w:val="Heading3Char"/>
          <w:rFonts w:ascii="Book Antiqua" w:hAnsi="Book Antiqua"/>
          <w:b/>
          <w:color w:val="000000" w:themeColor="text1"/>
        </w:rPr>
        <w:t>ation</w:t>
      </w:r>
      <w:r w:rsidRPr="0036427C">
        <w:rPr>
          <w:rFonts w:ascii="Book Antiqua" w:hAnsi="Book Antiqua"/>
          <w:b/>
          <w:color w:val="000000" w:themeColor="text1"/>
          <w:vertAlign w:val="superscript"/>
        </w:rPr>
        <w:t>[</w:t>
      </w:r>
      <w:proofErr w:type="gramEnd"/>
      <w:r w:rsidRPr="0036427C">
        <w:rPr>
          <w:rFonts w:ascii="Book Antiqua" w:hAnsi="Book Antiqua"/>
          <w:b/>
          <w:color w:val="000000" w:themeColor="text1"/>
          <w:vertAlign w:val="superscript"/>
        </w:rPr>
        <w:t>45]</w:t>
      </w:r>
    </w:p>
    <w:tbl>
      <w:tblPr>
        <w:tblW w:w="3840" w:type="dxa"/>
        <w:tblInd w:w="108" w:type="dxa"/>
        <w:tblLook w:val="04A0" w:firstRow="1" w:lastRow="0" w:firstColumn="1" w:lastColumn="0" w:noHBand="0" w:noVBand="1"/>
      </w:tblPr>
      <w:tblGrid>
        <w:gridCol w:w="1002"/>
        <w:gridCol w:w="1896"/>
        <w:gridCol w:w="1896"/>
        <w:gridCol w:w="816"/>
      </w:tblGrid>
      <w:tr w:rsidR="0093323C" w:rsidRPr="0093323C" w:rsidTr="0093323C">
        <w:trPr>
          <w:trHeight w:val="1260"/>
        </w:trPr>
        <w:tc>
          <w:tcPr>
            <w:tcW w:w="960" w:type="dxa"/>
            <w:tcBorders>
              <w:top w:val="single" w:sz="8" w:space="0" w:color="000000"/>
              <w:left w:val="nil"/>
              <w:bottom w:val="single" w:sz="8" w:space="0" w:color="000000"/>
              <w:right w:val="nil"/>
            </w:tcBorders>
            <w:shd w:val="clear" w:color="auto" w:fill="auto"/>
            <w:vAlign w:val="center"/>
            <w:hideMark/>
          </w:tcPr>
          <w:p w:rsidR="0093323C" w:rsidRPr="0093323C" w:rsidRDefault="0093323C" w:rsidP="0093323C">
            <w:pPr>
              <w:jc w:val="both"/>
              <w:rPr>
                <w:rFonts w:ascii="Book Antiqua" w:eastAsia="DengXian" w:hAnsi="Book Antiqua" w:cs="SimSun"/>
                <w:b/>
                <w:bCs/>
                <w:color w:val="000000"/>
                <w:lang w:eastAsia="zh-CN"/>
              </w:rPr>
            </w:pPr>
          </w:p>
        </w:tc>
        <w:tc>
          <w:tcPr>
            <w:tcW w:w="960" w:type="dxa"/>
            <w:tcBorders>
              <w:top w:val="single" w:sz="8" w:space="0" w:color="000000"/>
              <w:left w:val="nil"/>
              <w:bottom w:val="single" w:sz="8" w:space="0" w:color="000000"/>
              <w:right w:val="nil"/>
            </w:tcBorders>
            <w:shd w:val="clear" w:color="auto" w:fill="auto"/>
            <w:vAlign w:val="center"/>
            <w:hideMark/>
          </w:tcPr>
          <w:p w:rsidR="0093323C" w:rsidRPr="0093323C" w:rsidRDefault="0093323C" w:rsidP="006E1444">
            <w:pPr>
              <w:jc w:val="both"/>
              <w:rPr>
                <w:rFonts w:ascii="Book Antiqua" w:eastAsia="DengXian" w:hAnsi="Book Antiqua" w:cs="SimSun"/>
                <w:b/>
                <w:bCs/>
                <w:color w:val="000000"/>
                <w:lang w:eastAsia="zh-CN"/>
              </w:rPr>
            </w:pPr>
            <w:r w:rsidRPr="0093323C">
              <w:rPr>
                <w:rFonts w:ascii="Book Antiqua" w:eastAsia="DengXian" w:hAnsi="Book Antiqua" w:cs="SimSun"/>
                <w:b/>
                <w:bCs/>
                <w:color w:val="000000"/>
                <w:lang w:eastAsia="zh-CN"/>
              </w:rPr>
              <w:t>Liver transplant</w:t>
            </w:r>
            <w:r w:rsidR="006E1444">
              <w:rPr>
                <w:rFonts w:ascii="Book Antiqua" w:eastAsia="DengXian" w:hAnsi="Book Antiqua" w:cs="SimSun"/>
                <w:b/>
                <w:bCs/>
                <w:color w:val="000000"/>
                <w:lang w:eastAsia="zh-CN"/>
              </w:rPr>
              <w:t>ation</w:t>
            </w:r>
            <w:r w:rsidRPr="0093323C">
              <w:rPr>
                <w:rFonts w:ascii="Book Antiqua" w:eastAsia="DengXian" w:hAnsi="Book Antiqua" w:cs="SimSun"/>
                <w:b/>
                <w:bCs/>
                <w:color w:val="000000"/>
                <w:lang w:eastAsia="zh-CN"/>
              </w:rPr>
              <w:t xml:space="preserve"> ACLF</w:t>
            </w:r>
          </w:p>
        </w:tc>
        <w:tc>
          <w:tcPr>
            <w:tcW w:w="960" w:type="dxa"/>
            <w:tcBorders>
              <w:top w:val="single" w:sz="8" w:space="0" w:color="000000"/>
              <w:left w:val="nil"/>
              <w:bottom w:val="single" w:sz="8" w:space="0" w:color="000000"/>
              <w:right w:val="nil"/>
            </w:tcBorders>
            <w:shd w:val="clear" w:color="auto" w:fill="auto"/>
            <w:vAlign w:val="center"/>
            <w:hideMark/>
          </w:tcPr>
          <w:p w:rsidR="0093323C" w:rsidRPr="0093323C" w:rsidRDefault="0093323C" w:rsidP="006E1444">
            <w:pPr>
              <w:jc w:val="both"/>
              <w:rPr>
                <w:rFonts w:ascii="Book Antiqua" w:eastAsia="DengXian" w:hAnsi="Book Antiqua" w:cs="SimSun"/>
                <w:b/>
                <w:bCs/>
                <w:color w:val="000000"/>
                <w:lang w:eastAsia="zh-CN"/>
              </w:rPr>
            </w:pPr>
            <w:r w:rsidRPr="0093323C">
              <w:rPr>
                <w:rFonts w:ascii="Book Antiqua" w:eastAsia="DengXian" w:hAnsi="Book Antiqua" w:cs="SimSun"/>
                <w:b/>
                <w:bCs/>
                <w:color w:val="000000"/>
                <w:lang w:eastAsia="zh-CN"/>
              </w:rPr>
              <w:t>Liver transplant</w:t>
            </w:r>
            <w:r w:rsidR="006E1444">
              <w:rPr>
                <w:rFonts w:ascii="Book Antiqua" w:eastAsia="DengXian" w:hAnsi="Book Antiqua" w:cs="SimSun"/>
                <w:b/>
                <w:bCs/>
                <w:color w:val="000000"/>
                <w:lang w:eastAsia="zh-CN"/>
              </w:rPr>
              <w:t>ation</w:t>
            </w:r>
            <w:r w:rsidRPr="0093323C">
              <w:rPr>
                <w:rFonts w:ascii="Book Antiqua" w:eastAsia="DengXian" w:hAnsi="Book Antiqua" w:cs="SimSun"/>
                <w:b/>
                <w:bCs/>
                <w:color w:val="000000"/>
                <w:lang w:eastAsia="zh-CN"/>
              </w:rPr>
              <w:t xml:space="preserve"> AD</w:t>
            </w:r>
          </w:p>
        </w:tc>
        <w:tc>
          <w:tcPr>
            <w:tcW w:w="960" w:type="dxa"/>
            <w:tcBorders>
              <w:top w:val="single" w:sz="8" w:space="0" w:color="000000"/>
              <w:left w:val="nil"/>
              <w:bottom w:val="single" w:sz="8" w:space="0" w:color="000000"/>
              <w:right w:val="nil"/>
            </w:tcBorders>
            <w:shd w:val="clear" w:color="auto" w:fill="auto"/>
            <w:vAlign w:val="center"/>
            <w:hideMark/>
          </w:tcPr>
          <w:p w:rsidR="0093323C" w:rsidRPr="0093323C" w:rsidRDefault="0093323C" w:rsidP="0093323C">
            <w:pPr>
              <w:jc w:val="both"/>
              <w:rPr>
                <w:rFonts w:ascii="Book Antiqua" w:eastAsia="DengXian" w:hAnsi="Book Antiqua" w:cs="SimSun"/>
                <w:b/>
                <w:bCs/>
                <w:i/>
                <w:iCs/>
                <w:color w:val="000000"/>
                <w:lang w:eastAsia="zh-CN"/>
              </w:rPr>
            </w:pPr>
            <w:r w:rsidRPr="0093323C">
              <w:rPr>
                <w:rFonts w:ascii="Book Antiqua" w:eastAsia="DengXian" w:hAnsi="Book Antiqua" w:cs="SimSun"/>
                <w:b/>
                <w:bCs/>
                <w:i/>
                <w:iCs/>
                <w:color w:val="000000"/>
                <w:lang w:eastAsia="zh-CN"/>
              </w:rPr>
              <w:t>P</w:t>
            </w:r>
            <w:r w:rsidRPr="0093323C">
              <w:rPr>
                <w:rFonts w:ascii="Book Antiqua" w:eastAsia="DengXian" w:hAnsi="Book Antiqua" w:cs="SimSun"/>
                <w:b/>
                <w:bCs/>
                <w:color w:val="000000"/>
                <w:lang w:eastAsia="zh-CN"/>
              </w:rPr>
              <w:t xml:space="preserve"> value</w:t>
            </w:r>
          </w:p>
        </w:tc>
      </w:tr>
      <w:tr w:rsidR="0093323C" w:rsidRPr="0093323C" w:rsidTr="0093323C">
        <w:trPr>
          <w:trHeight w:val="624"/>
        </w:trPr>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r w:rsidRPr="0093323C">
              <w:rPr>
                <w:rFonts w:ascii="Book Antiqua" w:eastAsia="DengXian" w:hAnsi="Book Antiqua" w:cs="SimSun"/>
                <w:bCs/>
                <w:color w:val="000000"/>
                <w:lang w:eastAsia="zh-CN"/>
              </w:rPr>
              <w:t>Total</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22 (73.3%)</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7 (26.7%)</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w:t>
            </w:r>
          </w:p>
        </w:tc>
      </w:tr>
      <w:tr w:rsidR="0093323C" w:rsidRPr="0093323C" w:rsidTr="0093323C">
        <w:trPr>
          <w:trHeight w:val="936"/>
        </w:trPr>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r w:rsidRPr="0093323C">
              <w:rPr>
                <w:rFonts w:ascii="Book Antiqua" w:eastAsia="DengXian" w:hAnsi="Book Antiqua" w:cs="SimSun"/>
                <w:bCs/>
                <w:color w:val="000000"/>
                <w:lang w:eastAsia="zh-CN"/>
              </w:rPr>
              <w:t>Age</w:t>
            </w:r>
            <w:r w:rsidR="006E1444">
              <w:rPr>
                <w:rFonts w:ascii="Book Antiqua" w:eastAsia="DengXian" w:hAnsi="Book Antiqua" w:cs="SimSun"/>
                <w:bCs/>
                <w:color w:val="000000"/>
                <w:lang w:eastAsia="zh-CN"/>
              </w:rPr>
              <w:t xml:space="preserve"> (yr)</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57.0 (IQR 11.0)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54.0 (IQR 5.0)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proofErr w:type="spellStart"/>
            <w:r w:rsidRPr="0093323C">
              <w:rPr>
                <w:rFonts w:ascii="Book Antiqua" w:eastAsia="DengXian" w:hAnsi="Book Antiqua" w:cs="SimSun"/>
                <w:color w:val="000000"/>
                <w:lang w:eastAsia="zh-CN"/>
              </w:rPr>
              <w:t>n.s</w:t>
            </w:r>
            <w:proofErr w:type="spellEnd"/>
            <w:r w:rsidRPr="0093323C">
              <w:rPr>
                <w:rFonts w:ascii="Book Antiqua" w:eastAsia="DengXian" w:hAnsi="Book Antiqua" w:cs="SimSun"/>
                <w:color w:val="000000"/>
                <w:lang w:eastAsia="zh-CN"/>
              </w:rPr>
              <w:t>.</w:t>
            </w:r>
          </w:p>
        </w:tc>
      </w:tr>
      <w:tr w:rsidR="0093323C" w:rsidRPr="0093323C" w:rsidTr="0093323C">
        <w:trPr>
          <w:trHeight w:val="936"/>
        </w:trPr>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r w:rsidRPr="0093323C">
              <w:rPr>
                <w:rFonts w:ascii="Book Antiqua" w:eastAsia="DengXian" w:hAnsi="Book Antiqua" w:cs="SimSun"/>
                <w:bCs/>
                <w:color w:val="000000"/>
                <w:lang w:eastAsia="zh-CN"/>
              </w:rPr>
              <w:t>MELD</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30.7 (IQR 5.0)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12.9 (IQR 7.3)</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&lt; 0.001</w:t>
            </w:r>
          </w:p>
        </w:tc>
      </w:tr>
      <w:tr w:rsidR="0093323C" w:rsidRPr="0093323C" w:rsidTr="0093323C">
        <w:trPr>
          <w:trHeight w:val="936"/>
        </w:trPr>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proofErr w:type="spellStart"/>
            <w:r w:rsidRPr="0093323C">
              <w:rPr>
                <w:rFonts w:ascii="Book Antiqua" w:eastAsia="DengXian" w:hAnsi="Book Antiqua" w:cs="SimSun"/>
                <w:bCs/>
                <w:color w:val="000000"/>
                <w:lang w:eastAsia="zh-CN"/>
              </w:rPr>
              <w:lastRenderedPageBreak/>
              <w:t>iMELD</w:t>
            </w:r>
            <w:proofErr w:type="spellEnd"/>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53.1 (IQR 8.7)</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36.5 (IQR 15.6)</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&lt; 0.001</w:t>
            </w:r>
          </w:p>
        </w:tc>
      </w:tr>
      <w:tr w:rsidR="0093323C" w:rsidRPr="0093323C" w:rsidTr="0093323C">
        <w:trPr>
          <w:trHeight w:val="936"/>
        </w:trPr>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r w:rsidRPr="0093323C">
              <w:rPr>
                <w:rFonts w:ascii="Book Antiqua" w:eastAsia="DengXian" w:hAnsi="Book Antiqua" w:cs="SimSun"/>
                <w:bCs/>
                <w:color w:val="000000"/>
                <w:lang w:eastAsia="zh-CN"/>
              </w:rPr>
              <w:t>MELD-Na</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34.4 (IQR 18.7)</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14.3 (IQR 17.6)</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0.002</w:t>
            </w:r>
          </w:p>
        </w:tc>
      </w:tr>
      <w:tr w:rsidR="0093323C" w:rsidRPr="0093323C" w:rsidTr="0093323C">
        <w:trPr>
          <w:trHeight w:val="936"/>
        </w:trPr>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r w:rsidRPr="0093323C">
              <w:rPr>
                <w:rFonts w:ascii="Book Antiqua" w:eastAsia="DengXian" w:hAnsi="Book Antiqua" w:cs="SimSun"/>
                <w:bCs/>
                <w:color w:val="000000"/>
                <w:lang w:eastAsia="zh-CN"/>
              </w:rPr>
              <w:t>CPC</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13.0 (IQR 1.0)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9.0 (IQR 3.0)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&lt; 0.001</w:t>
            </w:r>
          </w:p>
        </w:tc>
      </w:tr>
      <w:tr w:rsidR="0093323C" w:rsidRPr="0093323C" w:rsidTr="0093323C">
        <w:trPr>
          <w:trHeight w:val="624"/>
        </w:trPr>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r w:rsidRPr="0093323C">
              <w:rPr>
                <w:rFonts w:ascii="Book Antiqua" w:eastAsia="DengXian" w:hAnsi="Book Antiqua" w:cs="SimSun"/>
                <w:bCs/>
                <w:color w:val="000000"/>
                <w:lang w:eastAsia="zh-CN"/>
              </w:rPr>
              <w:t>SOFA</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8.0 (IQR 3.0)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4.0 (IQR 3.0)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&lt; 0.001</w:t>
            </w:r>
          </w:p>
        </w:tc>
      </w:tr>
      <w:tr w:rsidR="0093323C" w:rsidRPr="0093323C" w:rsidTr="0093323C">
        <w:trPr>
          <w:trHeight w:val="936"/>
        </w:trPr>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r w:rsidRPr="0093323C">
              <w:rPr>
                <w:rFonts w:ascii="Book Antiqua" w:eastAsia="DengXian" w:hAnsi="Book Antiqua" w:cs="SimSun"/>
                <w:bCs/>
                <w:color w:val="000000"/>
                <w:lang w:eastAsia="zh-CN"/>
              </w:rPr>
              <w:t>CLIF-SOFA</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12.0 (IQR 3.0)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5.0 (IQR 3.0)</w:t>
            </w:r>
          </w:p>
        </w:tc>
        <w:tc>
          <w:tcPr>
            <w:tcW w:w="960" w:type="dxa"/>
            <w:tcBorders>
              <w:top w:val="nil"/>
              <w:left w:val="nil"/>
              <w:bottom w:val="nil"/>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&lt; 0.001</w:t>
            </w:r>
          </w:p>
        </w:tc>
      </w:tr>
      <w:tr w:rsidR="0093323C" w:rsidRPr="0093323C" w:rsidTr="0093323C">
        <w:trPr>
          <w:trHeight w:val="948"/>
        </w:trPr>
        <w:tc>
          <w:tcPr>
            <w:tcW w:w="960" w:type="dxa"/>
            <w:tcBorders>
              <w:top w:val="nil"/>
              <w:left w:val="nil"/>
              <w:bottom w:val="single" w:sz="8" w:space="0" w:color="000000"/>
              <w:right w:val="nil"/>
            </w:tcBorders>
            <w:shd w:val="clear" w:color="auto" w:fill="auto"/>
            <w:vAlign w:val="center"/>
            <w:hideMark/>
          </w:tcPr>
          <w:p w:rsidR="0093323C" w:rsidRPr="0093323C" w:rsidRDefault="0093323C" w:rsidP="0093323C">
            <w:pPr>
              <w:jc w:val="both"/>
              <w:rPr>
                <w:rFonts w:ascii="Book Antiqua" w:eastAsia="DengXian" w:hAnsi="Book Antiqua" w:cs="SimSun"/>
                <w:bCs/>
                <w:color w:val="000000"/>
                <w:lang w:eastAsia="zh-CN"/>
              </w:rPr>
            </w:pPr>
            <w:r w:rsidRPr="0093323C">
              <w:rPr>
                <w:rFonts w:ascii="Book Antiqua" w:eastAsia="DengXian" w:hAnsi="Book Antiqua" w:cs="SimSun"/>
                <w:bCs/>
                <w:color w:val="000000"/>
                <w:lang w:eastAsia="zh-CN"/>
              </w:rPr>
              <w:t>CLIF-C OF</w:t>
            </w:r>
          </w:p>
        </w:tc>
        <w:tc>
          <w:tcPr>
            <w:tcW w:w="960" w:type="dxa"/>
            <w:tcBorders>
              <w:top w:val="nil"/>
              <w:left w:val="nil"/>
              <w:bottom w:val="single" w:sz="8" w:space="0" w:color="000000"/>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11.5 (IQR 2.0)</w:t>
            </w:r>
          </w:p>
        </w:tc>
        <w:tc>
          <w:tcPr>
            <w:tcW w:w="960" w:type="dxa"/>
            <w:tcBorders>
              <w:top w:val="nil"/>
              <w:left w:val="nil"/>
              <w:bottom w:val="single" w:sz="8" w:space="0" w:color="000000"/>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7.0 (IQR 1.0)</w:t>
            </w:r>
          </w:p>
        </w:tc>
        <w:tc>
          <w:tcPr>
            <w:tcW w:w="960" w:type="dxa"/>
            <w:tcBorders>
              <w:top w:val="nil"/>
              <w:left w:val="nil"/>
              <w:bottom w:val="single" w:sz="8" w:space="0" w:color="000000"/>
              <w:right w:val="nil"/>
            </w:tcBorders>
            <w:shd w:val="clear" w:color="auto" w:fill="auto"/>
            <w:vAlign w:val="center"/>
            <w:hideMark/>
          </w:tcPr>
          <w:p w:rsidR="0093323C" w:rsidRPr="0093323C" w:rsidRDefault="0093323C" w:rsidP="0093323C">
            <w:pPr>
              <w:jc w:val="both"/>
              <w:rPr>
                <w:rFonts w:ascii="Book Antiqua" w:eastAsia="DengXian" w:hAnsi="Book Antiqua" w:cs="SimSun"/>
                <w:color w:val="000000"/>
                <w:lang w:eastAsia="zh-CN"/>
              </w:rPr>
            </w:pPr>
            <w:r w:rsidRPr="0093323C">
              <w:rPr>
                <w:rFonts w:ascii="Book Antiqua" w:eastAsia="DengXian" w:hAnsi="Book Antiqua" w:cs="SimSun"/>
                <w:color w:val="000000"/>
                <w:lang w:eastAsia="zh-CN"/>
              </w:rPr>
              <w:t>&lt; 0.001</w:t>
            </w:r>
          </w:p>
        </w:tc>
      </w:tr>
    </w:tbl>
    <w:p w:rsidR="00BA4EAC" w:rsidRPr="0036427C" w:rsidRDefault="00BA4EAC" w:rsidP="00BA4EAC">
      <w:pPr>
        <w:spacing w:line="360" w:lineRule="auto"/>
        <w:jc w:val="both"/>
        <w:rPr>
          <w:rFonts w:ascii="Book Antiqua" w:hAnsi="Book Antiqua"/>
        </w:rPr>
      </w:pPr>
      <w:r w:rsidRPr="00462C26">
        <w:rPr>
          <w:rFonts w:ascii="Book Antiqua" w:hAnsi="Book Antiqua"/>
          <w:color w:val="000000" w:themeColor="text1"/>
        </w:rPr>
        <w:t>ACLF:</w:t>
      </w:r>
      <w:r w:rsidRPr="00462C26">
        <w:rPr>
          <w:rFonts w:ascii="Book Antiqua" w:hAnsi="Book Antiqua"/>
          <w:bCs/>
        </w:rPr>
        <w:t xml:space="preserve"> </w:t>
      </w:r>
      <w:r w:rsidRPr="0036427C">
        <w:rPr>
          <w:rFonts w:ascii="Book Antiqua" w:hAnsi="Book Antiqua"/>
          <w:bCs/>
        </w:rPr>
        <w:t>Acute-on-chronic liver failure; AD: Acute decompensation; MELD:</w:t>
      </w:r>
      <w:r w:rsidRPr="0036427C">
        <w:rPr>
          <w:rFonts w:ascii="Book Antiqua" w:hAnsi="Book Antiqua"/>
        </w:rPr>
        <w:t xml:space="preserve"> Model of End-Stage Liver Disease; </w:t>
      </w:r>
      <w:proofErr w:type="spellStart"/>
      <w:r w:rsidRPr="0036427C">
        <w:rPr>
          <w:rFonts w:ascii="Book Antiqua" w:hAnsi="Book Antiqua"/>
          <w:bCs/>
        </w:rPr>
        <w:t>iMELD</w:t>
      </w:r>
      <w:proofErr w:type="spellEnd"/>
      <w:r w:rsidRPr="0036427C">
        <w:rPr>
          <w:rFonts w:ascii="Book Antiqua" w:hAnsi="Book Antiqua"/>
          <w:bCs/>
        </w:rPr>
        <w:t>:</w:t>
      </w:r>
      <w:r w:rsidRPr="0036427C">
        <w:rPr>
          <w:rFonts w:ascii="Book Antiqua" w:hAnsi="Book Antiqua"/>
        </w:rPr>
        <w:t xml:space="preserve"> integrated MELD; </w:t>
      </w:r>
      <w:r w:rsidRPr="0036427C">
        <w:rPr>
          <w:rFonts w:ascii="Book Antiqua" w:hAnsi="Book Antiqua"/>
          <w:bCs/>
        </w:rPr>
        <w:t>MELD-Na:</w:t>
      </w:r>
      <w:r w:rsidRPr="0036427C">
        <w:rPr>
          <w:rFonts w:ascii="Book Antiqua" w:hAnsi="Book Antiqua"/>
        </w:rPr>
        <w:t xml:space="preserve"> sodium MELD; </w:t>
      </w:r>
      <w:r w:rsidRPr="0036427C">
        <w:rPr>
          <w:rFonts w:ascii="Book Antiqua" w:hAnsi="Book Antiqua"/>
          <w:bCs/>
        </w:rPr>
        <w:t>CPC:</w:t>
      </w:r>
      <w:r w:rsidRPr="0036427C">
        <w:rPr>
          <w:rFonts w:ascii="Book Antiqua" w:hAnsi="Book Antiqua"/>
        </w:rPr>
        <w:t xml:space="preserve"> Child-Pugh class; </w:t>
      </w:r>
      <w:r w:rsidRPr="0036427C">
        <w:rPr>
          <w:rFonts w:ascii="Book Antiqua" w:hAnsi="Book Antiqua"/>
          <w:bCs/>
        </w:rPr>
        <w:t>SOFA:</w:t>
      </w:r>
      <w:r w:rsidRPr="0036427C">
        <w:rPr>
          <w:rFonts w:ascii="Book Antiqua" w:hAnsi="Book Antiqua"/>
        </w:rPr>
        <w:t xml:space="preserve"> Sequential Organ Failure Assessment; </w:t>
      </w:r>
      <w:r w:rsidRPr="0036427C">
        <w:rPr>
          <w:rFonts w:ascii="Book Antiqua" w:hAnsi="Book Antiqua"/>
          <w:bCs/>
        </w:rPr>
        <w:t>CLIF-SOFA:</w:t>
      </w:r>
      <w:r w:rsidRPr="0036427C">
        <w:rPr>
          <w:rFonts w:ascii="Book Antiqua" w:hAnsi="Book Antiqua"/>
        </w:rPr>
        <w:t xml:space="preserve"> CLIF-Consortium modification of Sequential Organ Failure Assessment; </w:t>
      </w:r>
      <w:r w:rsidRPr="0036427C">
        <w:rPr>
          <w:rFonts w:ascii="Book Antiqua" w:hAnsi="Book Antiqua"/>
          <w:bCs/>
        </w:rPr>
        <w:t>CLIF-C OF:</w:t>
      </w:r>
      <w:r w:rsidRPr="0036427C">
        <w:rPr>
          <w:rFonts w:ascii="Book Antiqua" w:hAnsi="Book Antiqua"/>
        </w:rPr>
        <w:t xml:space="preserve"> Organ Failure score.</w:t>
      </w:r>
    </w:p>
    <w:p w:rsidR="00BA4EAC" w:rsidRPr="00462C26" w:rsidRDefault="00BA4EAC" w:rsidP="00BA4EAC">
      <w:pPr>
        <w:spacing w:line="360" w:lineRule="auto"/>
        <w:jc w:val="both"/>
        <w:rPr>
          <w:rFonts w:ascii="Book Antiqua" w:hAnsi="Book Antiqua"/>
        </w:rPr>
      </w:pPr>
    </w:p>
    <w:p w:rsidR="00BA4EAC" w:rsidRDefault="00BA4EAC" w:rsidP="0036427C">
      <w:pPr>
        <w:spacing w:line="360" w:lineRule="auto"/>
        <w:jc w:val="both"/>
        <w:rPr>
          <w:rFonts w:ascii="Book Antiqua" w:hAnsi="Book Antiqua"/>
        </w:rPr>
      </w:pPr>
    </w:p>
    <w:p w:rsidR="00BA4EAC" w:rsidRDefault="00BA4EAC" w:rsidP="0036427C">
      <w:pPr>
        <w:spacing w:line="360" w:lineRule="auto"/>
        <w:jc w:val="both"/>
        <w:rPr>
          <w:rFonts w:ascii="Book Antiqua" w:hAnsi="Book Antiqua"/>
        </w:rPr>
      </w:pPr>
    </w:p>
    <w:p w:rsidR="00BA4EAC" w:rsidRDefault="00BA4EAC" w:rsidP="0036427C">
      <w:pPr>
        <w:spacing w:line="360" w:lineRule="auto"/>
        <w:jc w:val="both"/>
        <w:rPr>
          <w:rFonts w:ascii="Book Antiqua" w:hAnsi="Book Antiqua"/>
        </w:rPr>
      </w:pPr>
    </w:p>
    <w:p w:rsidR="00BA4EAC" w:rsidRPr="0036427C" w:rsidRDefault="00BA4EAC" w:rsidP="0036427C">
      <w:pPr>
        <w:spacing w:line="360" w:lineRule="auto"/>
        <w:jc w:val="both"/>
        <w:rPr>
          <w:rFonts w:ascii="Book Antiqua" w:hAnsi="Book Antiqua"/>
        </w:rPr>
      </w:pPr>
    </w:p>
    <w:sectPr w:rsidR="00BA4EAC" w:rsidRPr="0036427C" w:rsidSect="006625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8E" w:rsidRDefault="003E6D8E" w:rsidP="00B05449">
      <w:r>
        <w:separator/>
      </w:r>
    </w:p>
  </w:endnote>
  <w:endnote w:type="continuationSeparator" w:id="0">
    <w:p w:rsidR="003E6D8E" w:rsidRDefault="003E6D8E" w:rsidP="00B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87881"/>
      <w:docPartObj>
        <w:docPartGallery w:val="Page Numbers (Bottom of Page)"/>
        <w:docPartUnique/>
      </w:docPartObj>
    </w:sdtPr>
    <w:sdtEndPr>
      <w:rPr>
        <w:rFonts w:ascii="Book Antiqua" w:hAnsi="Book Antiqua"/>
        <w:sz w:val="24"/>
        <w:szCs w:val="24"/>
      </w:rPr>
    </w:sdtEndPr>
    <w:sdtContent>
      <w:sdt>
        <w:sdtPr>
          <w:id w:val="-820495951"/>
          <w:docPartObj>
            <w:docPartGallery w:val="Page Numbers (Top of Page)"/>
            <w:docPartUnique/>
          </w:docPartObj>
        </w:sdtPr>
        <w:sdtEndPr>
          <w:rPr>
            <w:rFonts w:ascii="Book Antiqua" w:hAnsi="Book Antiqua"/>
            <w:sz w:val="24"/>
            <w:szCs w:val="24"/>
          </w:rPr>
        </w:sdtEndPr>
        <w:sdtContent>
          <w:p w:rsidR="00DC08E3" w:rsidRPr="00B05449" w:rsidRDefault="00DC08E3">
            <w:pPr>
              <w:pStyle w:val="Footer"/>
              <w:jc w:val="right"/>
              <w:rPr>
                <w:rFonts w:ascii="Book Antiqua" w:hAnsi="Book Antiqua"/>
                <w:sz w:val="24"/>
                <w:szCs w:val="24"/>
              </w:rPr>
            </w:pPr>
            <w:r w:rsidRPr="00B05449">
              <w:rPr>
                <w:rFonts w:ascii="Book Antiqua" w:hAnsi="Book Antiqua"/>
                <w:sz w:val="24"/>
                <w:szCs w:val="24"/>
                <w:lang w:val="zh-CN" w:eastAsia="zh-CN"/>
              </w:rPr>
              <w:t xml:space="preserve"> </w:t>
            </w:r>
            <w:r w:rsidR="003E5283" w:rsidRPr="00B05449">
              <w:rPr>
                <w:rFonts w:ascii="Book Antiqua" w:hAnsi="Book Antiqua"/>
                <w:b/>
                <w:bCs/>
                <w:sz w:val="24"/>
                <w:szCs w:val="24"/>
              </w:rPr>
              <w:fldChar w:fldCharType="begin"/>
            </w:r>
            <w:r w:rsidRPr="00B05449">
              <w:rPr>
                <w:rFonts w:ascii="Book Antiqua" w:hAnsi="Book Antiqua"/>
                <w:b/>
                <w:bCs/>
                <w:sz w:val="24"/>
                <w:szCs w:val="24"/>
              </w:rPr>
              <w:instrText>PAGE</w:instrText>
            </w:r>
            <w:r w:rsidR="003E5283" w:rsidRPr="00B05449">
              <w:rPr>
                <w:rFonts w:ascii="Book Antiqua" w:hAnsi="Book Antiqua"/>
                <w:b/>
                <w:bCs/>
                <w:sz w:val="24"/>
                <w:szCs w:val="24"/>
              </w:rPr>
              <w:fldChar w:fldCharType="separate"/>
            </w:r>
            <w:r w:rsidR="006F46A4">
              <w:rPr>
                <w:rFonts w:ascii="Book Antiqua" w:hAnsi="Book Antiqua"/>
                <w:b/>
                <w:bCs/>
                <w:noProof/>
                <w:sz w:val="24"/>
                <w:szCs w:val="24"/>
              </w:rPr>
              <w:t>1</w:t>
            </w:r>
            <w:r w:rsidR="003E5283" w:rsidRPr="00B05449">
              <w:rPr>
                <w:rFonts w:ascii="Book Antiqua" w:hAnsi="Book Antiqua"/>
                <w:b/>
                <w:bCs/>
                <w:sz w:val="24"/>
                <w:szCs w:val="24"/>
              </w:rPr>
              <w:fldChar w:fldCharType="end"/>
            </w:r>
            <w:r w:rsidRPr="00B05449">
              <w:rPr>
                <w:rFonts w:ascii="Book Antiqua" w:hAnsi="Book Antiqua"/>
                <w:sz w:val="24"/>
                <w:szCs w:val="24"/>
                <w:lang w:val="zh-CN" w:eastAsia="zh-CN"/>
              </w:rPr>
              <w:t xml:space="preserve"> / </w:t>
            </w:r>
            <w:r w:rsidR="003E5283" w:rsidRPr="00B05449">
              <w:rPr>
                <w:rFonts w:ascii="Book Antiqua" w:hAnsi="Book Antiqua"/>
                <w:b/>
                <w:bCs/>
                <w:sz w:val="24"/>
                <w:szCs w:val="24"/>
              </w:rPr>
              <w:fldChar w:fldCharType="begin"/>
            </w:r>
            <w:r w:rsidRPr="00B05449">
              <w:rPr>
                <w:rFonts w:ascii="Book Antiqua" w:hAnsi="Book Antiqua"/>
                <w:b/>
                <w:bCs/>
                <w:sz w:val="24"/>
                <w:szCs w:val="24"/>
              </w:rPr>
              <w:instrText>NUMPAGES</w:instrText>
            </w:r>
            <w:r w:rsidR="003E5283" w:rsidRPr="00B05449">
              <w:rPr>
                <w:rFonts w:ascii="Book Antiqua" w:hAnsi="Book Antiqua"/>
                <w:b/>
                <w:bCs/>
                <w:sz w:val="24"/>
                <w:szCs w:val="24"/>
              </w:rPr>
              <w:fldChar w:fldCharType="separate"/>
            </w:r>
            <w:r w:rsidR="006F46A4">
              <w:rPr>
                <w:rFonts w:ascii="Book Antiqua" w:hAnsi="Book Antiqua"/>
                <w:b/>
                <w:bCs/>
                <w:noProof/>
                <w:sz w:val="24"/>
                <w:szCs w:val="24"/>
              </w:rPr>
              <w:t>58</w:t>
            </w:r>
            <w:r w:rsidR="003E5283" w:rsidRPr="00B05449">
              <w:rPr>
                <w:rFonts w:ascii="Book Antiqua" w:hAnsi="Book Antiqua"/>
                <w:b/>
                <w:bCs/>
                <w:sz w:val="24"/>
                <w:szCs w:val="24"/>
              </w:rPr>
              <w:fldChar w:fldCharType="end"/>
            </w:r>
          </w:p>
        </w:sdtContent>
      </w:sdt>
    </w:sdtContent>
  </w:sdt>
  <w:p w:rsidR="00DC08E3" w:rsidRDefault="00DC0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8E" w:rsidRDefault="003E6D8E" w:rsidP="00B05449">
      <w:r>
        <w:separator/>
      </w:r>
    </w:p>
  </w:footnote>
  <w:footnote w:type="continuationSeparator" w:id="0">
    <w:p w:rsidR="003E6D8E" w:rsidRDefault="003E6D8E" w:rsidP="00B0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426"/>
    <w:multiLevelType w:val="hybridMultilevel"/>
    <w:tmpl w:val="A8E4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42A2"/>
    <w:multiLevelType w:val="hybridMultilevel"/>
    <w:tmpl w:val="03C2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C73DE"/>
    <w:multiLevelType w:val="hybridMultilevel"/>
    <w:tmpl w:val="5C0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C36C2"/>
    <w:multiLevelType w:val="hybridMultilevel"/>
    <w:tmpl w:val="3E2C6F1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
    <w:nsid w:val="0E7C607A"/>
    <w:multiLevelType w:val="hybridMultilevel"/>
    <w:tmpl w:val="F1E222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nsid w:val="13210693"/>
    <w:multiLevelType w:val="hybridMultilevel"/>
    <w:tmpl w:val="D026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4708"/>
    <w:multiLevelType w:val="hybridMultilevel"/>
    <w:tmpl w:val="65B0686E"/>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7">
    <w:nsid w:val="163068AB"/>
    <w:multiLevelType w:val="hybridMultilevel"/>
    <w:tmpl w:val="11D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F2535"/>
    <w:multiLevelType w:val="hybridMultilevel"/>
    <w:tmpl w:val="F232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168F4"/>
    <w:multiLevelType w:val="hybridMultilevel"/>
    <w:tmpl w:val="770CA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6250718"/>
    <w:multiLevelType w:val="hybridMultilevel"/>
    <w:tmpl w:val="4ED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3007C"/>
    <w:multiLevelType w:val="hybridMultilevel"/>
    <w:tmpl w:val="8F16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E526C"/>
    <w:multiLevelType w:val="hybridMultilevel"/>
    <w:tmpl w:val="ECE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95681"/>
    <w:multiLevelType w:val="hybridMultilevel"/>
    <w:tmpl w:val="AEB2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C013D"/>
    <w:multiLevelType w:val="hybridMultilevel"/>
    <w:tmpl w:val="3A32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B6BF6"/>
    <w:multiLevelType w:val="hybridMultilevel"/>
    <w:tmpl w:val="F9E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56285"/>
    <w:multiLevelType w:val="hybridMultilevel"/>
    <w:tmpl w:val="973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36F70"/>
    <w:multiLevelType w:val="hybridMultilevel"/>
    <w:tmpl w:val="E1A40BB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44FA701F"/>
    <w:multiLevelType w:val="hybridMultilevel"/>
    <w:tmpl w:val="976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36F98"/>
    <w:multiLevelType w:val="hybridMultilevel"/>
    <w:tmpl w:val="CB5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63E3A"/>
    <w:multiLevelType w:val="hybridMultilevel"/>
    <w:tmpl w:val="BCBA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56020"/>
    <w:multiLevelType w:val="hybridMultilevel"/>
    <w:tmpl w:val="CA1E7778"/>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22">
    <w:nsid w:val="49A46752"/>
    <w:multiLevelType w:val="hybridMultilevel"/>
    <w:tmpl w:val="970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9032F"/>
    <w:multiLevelType w:val="hybridMultilevel"/>
    <w:tmpl w:val="903A673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nsid w:val="55002727"/>
    <w:multiLevelType w:val="hybridMultilevel"/>
    <w:tmpl w:val="805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E6381"/>
    <w:multiLevelType w:val="hybridMultilevel"/>
    <w:tmpl w:val="CE4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128C9"/>
    <w:multiLevelType w:val="hybridMultilevel"/>
    <w:tmpl w:val="C83A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16718"/>
    <w:multiLevelType w:val="hybridMultilevel"/>
    <w:tmpl w:val="C246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4A68BA"/>
    <w:multiLevelType w:val="hybridMultilevel"/>
    <w:tmpl w:val="BDE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069EC"/>
    <w:multiLevelType w:val="hybridMultilevel"/>
    <w:tmpl w:val="89B2181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nsid w:val="65814A7E"/>
    <w:multiLevelType w:val="hybridMultilevel"/>
    <w:tmpl w:val="0A0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217FF"/>
    <w:multiLevelType w:val="hybridMultilevel"/>
    <w:tmpl w:val="A3184A2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2">
    <w:nsid w:val="6AFA39A0"/>
    <w:multiLevelType w:val="hybridMultilevel"/>
    <w:tmpl w:val="C59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42975"/>
    <w:multiLevelType w:val="hybridMultilevel"/>
    <w:tmpl w:val="2E36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E7A1608"/>
    <w:multiLevelType w:val="hybridMultilevel"/>
    <w:tmpl w:val="DE6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801AC"/>
    <w:multiLevelType w:val="hybridMultilevel"/>
    <w:tmpl w:val="C7A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375861"/>
    <w:multiLevelType w:val="hybridMultilevel"/>
    <w:tmpl w:val="95B0F2C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7">
    <w:nsid w:val="7A461A14"/>
    <w:multiLevelType w:val="hybridMultilevel"/>
    <w:tmpl w:val="59AC6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613B73"/>
    <w:multiLevelType w:val="hybridMultilevel"/>
    <w:tmpl w:val="3C222E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9">
    <w:nsid w:val="7E205381"/>
    <w:multiLevelType w:val="hybridMultilevel"/>
    <w:tmpl w:val="A9D4D7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1"/>
  </w:num>
  <w:num w:numId="2">
    <w:abstractNumId w:val="9"/>
  </w:num>
  <w:num w:numId="3">
    <w:abstractNumId w:val="33"/>
  </w:num>
  <w:num w:numId="4">
    <w:abstractNumId w:val="4"/>
  </w:num>
  <w:num w:numId="5">
    <w:abstractNumId w:val="23"/>
  </w:num>
  <w:num w:numId="6">
    <w:abstractNumId w:val="29"/>
  </w:num>
  <w:num w:numId="7">
    <w:abstractNumId w:val="17"/>
  </w:num>
  <w:num w:numId="8">
    <w:abstractNumId w:val="36"/>
  </w:num>
  <w:num w:numId="9">
    <w:abstractNumId w:val="39"/>
  </w:num>
  <w:num w:numId="10">
    <w:abstractNumId w:val="31"/>
  </w:num>
  <w:num w:numId="11">
    <w:abstractNumId w:val="37"/>
  </w:num>
  <w:num w:numId="12">
    <w:abstractNumId w:val="8"/>
  </w:num>
  <w:num w:numId="13">
    <w:abstractNumId w:val="34"/>
  </w:num>
  <w:num w:numId="14">
    <w:abstractNumId w:val="2"/>
  </w:num>
  <w:num w:numId="15">
    <w:abstractNumId w:val="38"/>
  </w:num>
  <w:num w:numId="16">
    <w:abstractNumId w:val="25"/>
  </w:num>
  <w:num w:numId="17">
    <w:abstractNumId w:val="30"/>
  </w:num>
  <w:num w:numId="18">
    <w:abstractNumId w:val="6"/>
  </w:num>
  <w:num w:numId="19">
    <w:abstractNumId w:val="15"/>
  </w:num>
  <w:num w:numId="20">
    <w:abstractNumId w:val="3"/>
  </w:num>
  <w:num w:numId="21">
    <w:abstractNumId w:val="26"/>
  </w:num>
  <w:num w:numId="22">
    <w:abstractNumId w:val="13"/>
  </w:num>
  <w:num w:numId="23">
    <w:abstractNumId w:val="11"/>
  </w:num>
  <w:num w:numId="24">
    <w:abstractNumId w:val="18"/>
  </w:num>
  <w:num w:numId="25">
    <w:abstractNumId w:val="32"/>
  </w:num>
  <w:num w:numId="26">
    <w:abstractNumId w:val="27"/>
  </w:num>
  <w:num w:numId="27">
    <w:abstractNumId w:val="20"/>
  </w:num>
  <w:num w:numId="28">
    <w:abstractNumId w:val="5"/>
  </w:num>
  <w:num w:numId="29">
    <w:abstractNumId w:val="12"/>
  </w:num>
  <w:num w:numId="30">
    <w:abstractNumId w:val="10"/>
  </w:num>
  <w:num w:numId="31">
    <w:abstractNumId w:val="28"/>
  </w:num>
  <w:num w:numId="32">
    <w:abstractNumId w:val="16"/>
  </w:num>
  <w:num w:numId="33">
    <w:abstractNumId w:val="22"/>
  </w:num>
  <w:num w:numId="34">
    <w:abstractNumId w:val="14"/>
  </w:num>
  <w:num w:numId="35">
    <w:abstractNumId w:val="7"/>
  </w:num>
  <w:num w:numId="36">
    <w:abstractNumId w:val="0"/>
  </w:num>
  <w:num w:numId="37">
    <w:abstractNumId w:val="19"/>
  </w:num>
  <w:num w:numId="38">
    <w:abstractNumId w:val="24"/>
  </w:num>
  <w:num w:numId="39">
    <w:abstractNumId w:val="35"/>
  </w:num>
  <w:num w:numId="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377"/>
    <w:rsid w:val="00020892"/>
    <w:rsid w:val="00021865"/>
    <w:rsid w:val="00025761"/>
    <w:rsid w:val="00033BC2"/>
    <w:rsid w:val="0003400F"/>
    <w:rsid w:val="00035A9B"/>
    <w:rsid w:val="000420C1"/>
    <w:rsid w:val="00045844"/>
    <w:rsid w:val="00051E37"/>
    <w:rsid w:val="000608DB"/>
    <w:rsid w:val="00062514"/>
    <w:rsid w:val="00084754"/>
    <w:rsid w:val="00084A9C"/>
    <w:rsid w:val="00086FD5"/>
    <w:rsid w:val="00090BD5"/>
    <w:rsid w:val="000912A6"/>
    <w:rsid w:val="0009192B"/>
    <w:rsid w:val="00093CFD"/>
    <w:rsid w:val="00094D26"/>
    <w:rsid w:val="000957D8"/>
    <w:rsid w:val="000967F7"/>
    <w:rsid w:val="00096E26"/>
    <w:rsid w:val="00097375"/>
    <w:rsid w:val="00097DA8"/>
    <w:rsid w:val="000A4AC4"/>
    <w:rsid w:val="000B29FA"/>
    <w:rsid w:val="000C3269"/>
    <w:rsid w:val="000C328D"/>
    <w:rsid w:val="000C4DC2"/>
    <w:rsid w:val="000D0484"/>
    <w:rsid w:val="000D2433"/>
    <w:rsid w:val="000E7935"/>
    <w:rsid w:val="000F4612"/>
    <w:rsid w:val="00101652"/>
    <w:rsid w:val="00113D91"/>
    <w:rsid w:val="00116E2A"/>
    <w:rsid w:val="00122BD8"/>
    <w:rsid w:val="001324BA"/>
    <w:rsid w:val="00132556"/>
    <w:rsid w:val="0013347C"/>
    <w:rsid w:val="00135ECA"/>
    <w:rsid w:val="00142767"/>
    <w:rsid w:val="001437BC"/>
    <w:rsid w:val="0014476C"/>
    <w:rsid w:val="00162826"/>
    <w:rsid w:val="00164FC4"/>
    <w:rsid w:val="00176FFB"/>
    <w:rsid w:val="001812D4"/>
    <w:rsid w:val="00191E24"/>
    <w:rsid w:val="00195550"/>
    <w:rsid w:val="00195648"/>
    <w:rsid w:val="001A09B3"/>
    <w:rsid w:val="001B181C"/>
    <w:rsid w:val="001C02F0"/>
    <w:rsid w:val="001C27B8"/>
    <w:rsid w:val="001D005E"/>
    <w:rsid w:val="001E37A0"/>
    <w:rsid w:val="001E3AF6"/>
    <w:rsid w:val="001E4A9E"/>
    <w:rsid w:val="001E7AA4"/>
    <w:rsid w:val="001F0EC1"/>
    <w:rsid w:val="001F4E7B"/>
    <w:rsid w:val="001F601C"/>
    <w:rsid w:val="002013C2"/>
    <w:rsid w:val="00202075"/>
    <w:rsid w:val="0020211A"/>
    <w:rsid w:val="002066B7"/>
    <w:rsid w:val="00210428"/>
    <w:rsid w:val="002212D1"/>
    <w:rsid w:val="00222156"/>
    <w:rsid w:val="00222D22"/>
    <w:rsid w:val="00224E20"/>
    <w:rsid w:val="00227980"/>
    <w:rsid w:val="00241422"/>
    <w:rsid w:val="00251299"/>
    <w:rsid w:val="00253436"/>
    <w:rsid w:val="002535E7"/>
    <w:rsid w:val="00263DC0"/>
    <w:rsid w:val="0027180C"/>
    <w:rsid w:val="00271D67"/>
    <w:rsid w:val="002732B6"/>
    <w:rsid w:val="002807B3"/>
    <w:rsid w:val="00282EA0"/>
    <w:rsid w:val="002952E1"/>
    <w:rsid w:val="002A1691"/>
    <w:rsid w:val="002A4E86"/>
    <w:rsid w:val="002B041A"/>
    <w:rsid w:val="002B171D"/>
    <w:rsid w:val="002B291F"/>
    <w:rsid w:val="002B33F0"/>
    <w:rsid w:val="002B5F5A"/>
    <w:rsid w:val="002B7C81"/>
    <w:rsid w:val="002C3C8C"/>
    <w:rsid w:val="002C5133"/>
    <w:rsid w:val="002D1CBC"/>
    <w:rsid w:val="002D2F66"/>
    <w:rsid w:val="002D4B10"/>
    <w:rsid w:val="002E022A"/>
    <w:rsid w:val="002E321F"/>
    <w:rsid w:val="002F0B4A"/>
    <w:rsid w:val="002F17A0"/>
    <w:rsid w:val="002F2667"/>
    <w:rsid w:val="003011D3"/>
    <w:rsid w:val="00303BE6"/>
    <w:rsid w:val="00304EF4"/>
    <w:rsid w:val="0033737D"/>
    <w:rsid w:val="00340EB2"/>
    <w:rsid w:val="003503B4"/>
    <w:rsid w:val="00350AF6"/>
    <w:rsid w:val="0036427C"/>
    <w:rsid w:val="00370FA3"/>
    <w:rsid w:val="003735AC"/>
    <w:rsid w:val="00375363"/>
    <w:rsid w:val="0037598F"/>
    <w:rsid w:val="00384844"/>
    <w:rsid w:val="00390ADA"/>
    <w:rsid w:val="00392AAB"/>
    <w:rsid w:val="00395401"/>
    <w:rsid w:val="00395D4D"/>
    <w:rsid w:val="003A011A"/>
    <w:rsid w:val="003A23FD"/>
    <w:rsid w:val="003A4B1B"/>
    <w:rsid w:val="003B0D3E"/>
    <w:rsid w:val="003B41EE"/>
    <w:rsid w:val="003B4AA5"/>
    <w:rsid w:val="003B6BF3"/>
    <w:rsid w:val="003B6F2B"/>
    <w:rsid w:val="003B72F7"/>
    <w:rsid w:val="003C134F"/>
    <w:rsid w:val="003C6857"/>
    <w:rsid w:val="003D05F6"/>
    <w:rsid w:val="003D07D8"/>
    <w:rsid w:val="003D6742"/>
    <w:rsid w:val="003E25E4"/>
    <w:rsid w:val="003E30C4"/>
    <w:rsid w:val="003E423A"/>
    <w:rsid w:val="003E4355"/>
    <w:rsid w:val="003E5283"/>
    <w:rsid w:val="003E6D8E"/>
    <w:rsid w:val="003F528F"/>
    <w:rsid w:val="003F5D76"/>
    <w:rsid w:val="00403749"/>
    <w:rsid w:val="00415F01"/>
    <w:rsid w:val="00417FE7"/>
    <w:rsid w:val="00426519"/>
    <w:rsid w:val="00426ADF"/>
    <w:rsid w:val="004332FC"/>
    <w:rsid w:val="00441F2A"/>
    <w:rsid w:val="00447BBA"/>
    <w:rsid w:val="0045281A"/>
    <w:rsid w:val="00454B3B"/>
    <w:rsid w:val="00462C26"/>
    <w:rsid w:val="00463EF7"/>
    <w:rsid w:val="00466FD1"/>
    <w:rsid w:val="004725E4"/>
    <w:rsid w:val="0047287E"/>
    <w:rsid w:val="00477B8C"/>
    <w:rsid w:val="004807C0"/>
    <w:rsid w:val="00490824"/>
    <w:rsid w:val="00490C6C"/>
    <w:rsid w:val="00494851"/>
    <w:rsid w:val="00494FED"/>
    <w:rsid w:val="004A0ADF"/>
    <w:rsid w:val="004A36AE"/>
    <w:rsid w:val="004B696B"/>
    <w:rsid w:val="004B7F79"/>
    <w:rsid w:val="004C1F4D"/>
    <w:rsid w:val="004C2F89"/>
    <w:rsid w:val="004D1A8A"/>
    <w:rsid w:val="004E0F59"/>
    <w:rsid w:val="004E1ECD"/>
    <w:rsid w:val="004E3F08"/>
    <w:rsid w:val="004E7695"/>
    <w:rsid w:val="0050331B"/>
    <w:rsid w:val="00503910"/>
    <w:rsid w:val="00506170"/>
    <w:rsid w:val="005108D9"/>
    <w:rsid w:val="0051096F"/>
    <w:rsid w:val="005126CC"/>
    <w:rsid w:val="00513B68"/>
    <w:rsid w:val="005340E8"/>
    <w:rsid w:val="00552CB0"/>
    <w:rsid w:val="00552D7C"/>
    <w:rsid w:val="00564C4F"/>
    <w:rsid w:val="00570D69"/>
    <w:rsid w:val="00576BA9"/>
    <w:rsid w:val="00577A99"/>
    <w:rsid w:val="005843E0"/>
    <w:rsid w:val="0059018D"/>
    <w:rsid w:val="005A3188"/>
    <w:rsid w:val="005A3195"/>
    <w:rsid w:val="005B5A71"/>
    <w:rsid w:val="005B759E"/>
    <w:rsid w:val="005C637F"/>
    <w:rsid w:val="005D2D79"/>
    <w:rsid w:val="005E1C58"/>
    <w:rsid w:val="005E2E44"/>
    <w:rsid w:val="005F003E"/>
    <w:rsid w:val="00600B9A"/>
    <w:rsid w:val="00601788"/>
    <w:rsid w:val="00602074"/>
    <w:rsid w:val="00613F14"/>
    <w:rsid w:val="0061400D"/>
    <w:rsid w:val="00620EF7"/>
    <w:rsid w:val="00627A00"/>
    <w:rsid w:val="00636C3A"/>
    <w:rsid w:val="0063779D"/>
    <w:rsid w:val="006443DC"/>
    <w:rsid w:val="00645B12"/>
    <w:rsid w:val="00652C89"/>
    <w:rsid w:val="0065344A"/>
    <w:rsid w:val="00654C3A"/>
    <w:rsid w:val="00657214"/>
    <w:rsid w:val="00657697"/>
    <w:rsid w:val="006625AB"/>
    <w:rsid w:val="00662799"/>
    <w:rsid w:val="006655A2"/>
    <w:rsid w:val="00680D44"/>
    <w:rsid w:val="006830A6"/>
    <w:rsid w:val="00685832"/>
    <w:rsid w:val="00694F82"/>
    <w:rsid w:val="00697404"/>
    <w:rsid w:val="006A140D"/>
    <w:rsid w:val="006A2838"/>
    <w:rsid w:val="006B3E99"/>
    <w:rsid w:val="006B53EC"/>
    <w:rsid w:val="006B6038"/>
    <w:rsid w:val="006C5A30"/>
    <w:rsid w:val="006D2FA2"/>
    <w:rsid w:val="006D7F12"/>
    <w:rsid w:val="006E1444"/>
    <w:rsid w:val="006E151A"/>
    <w:rsid w:val="006E28D2"/>
    <w:rsid w:val="006E3751"/>
    <w:rsid w:val="006E66C4"/>
    <w:rsid w:val="006F46A4"/>
    <w:rsid w:val="00707356"/>
    <w:rsid w:val="007104AC"/>
    <w:rsid w:val="00717928"/>
    <w:rsid w:val="0072306E"/>
    <w:rsid w:val="00725056"/>
    <w:rsid w:val="0072717E"/>
    <w:rsid w:val="007349C0"/>
    <w:rsid w:val="00752EA8"/>
    <w:rsid w:val="007541AF"/>
    <w:rsid w:val="00755DB1"/>
    <w:rsid w:val="00767FD2"/>
    <w:rsid w:val="00782D11"/>
    <w:rsid w:val="0078463A"/>
    <w:rsid w:val="00791797"/>
    <w:rsid w:val="007935FE"/>
    <w:rsid w:val="007A0DF7"/>
    <w:rsid w:val="007A1B6E"/>
    <w:rsid w:val="007A5B82"/>
    <w:rsid w:val="007C181E"/>
    <w:rsid w:val="007C7EEB"/>
    <w:rsid w:val="007D7BF0"/>
    <w:rsid w:val="007E4636"/>
    <w:rsid w:val="007E4D34"/>
    <w:rsid w:val="007F0F1A"/>
    <w:rsid w:val="007F2EF3"/>
    <w:rsid w:val="007F7CE6"/>
    <w:rsid w:val="00800EE5"/>
    <w:rsid w:val="00800F6A"/>
    <w:rsid w:val="00804339"/>
    <w:rsid w:val="008239C8"/>
    <w:rsid w:val="00826792"/>
    <w:rsid w:val="00837901"/>
    <w:rsid w:val="00840F0A"/>
    <w:rsid w:val="00843FEA"/>
    <w:rsid w:val="00851B99"/>
    <w:rsid w:val="00870765"/>
    <w:rsid w:val="00871607"/>
    <w:rsid w:val="00871769"/>
    <w:rsid w:val="008747B2"/>
    <w:rsid w:val="00877FF5"/>
    <w:rsid w:val="00880463"/>
    <w:rsid w:val="0088154D"/>
    <w:rsid w:val="008845E8"/>
    <w:rsid w:val="008907B7"/>
    <w:rsid w:val="00891DDE"/>
    <w:rsid w:val="008970C0"/>
    <w:rsid w:val="00897178"/>
    <w:rsid w:val="008A39A0"/>
    <w:rsid w:val="008B6C62"/>
    <w:rsid w:val="008C1730"/>
    <w:rsid w:val="008C2041"/>
    <w:rsid w:val="008C3145"/>
    <w:rsid w:val="008C591E"/>
    <w:rsid w:val="008C6B05"/>
    <w:rsid w:val="008D3A07"/>
    <w:rsid w:val="008D510C"/>
    <w:rsid w:val="008D682F"/>
    <w:rsid w:val="008E5C4E"/>
    <w:rsid w:val="0090025B"/>
    <w:rsid w:val="00901DC2"/>
    <w:rsid w:val="00904931"/>
    <w:rsid w:val="00906878"/>
    <w:rsid w:val="00920097"/>
    <w:rsid w:val="0093323C"/>
    <w:rsid w:val="00934324"/>
    <w:rsid w:val="00941314"/>
    <w:rsid w:val="00960123"/>
    <w:rsid w:val="00967D68"/>
    <w:rsid w:val="00973B35"/>
    <w:rsid w:val="00977BCB"/>
    <w:rsid w:val="00980DDC"/>
    <w:rsid w:val="00982E71"/>
    <w:rsid w:val="009936BB"/>
    <w:rsid w:val="00997C4B"/>
    <w:rsid w:val="009A0165"/>
    <w:rsid w:val="009A099A"/>
    <w:rsid w:val="009A29B2"/>
    <w:rsid w:val="009B2063"/>
    <w:rsid w:val="009B318E"/>
    <w:rsid w:val="009C23BF"/>
    <w:rsid w:val="009C5C09"/>
    <w:rsid w:val="009D1053"/>
    <w:rsid w:val="009D5EC2"/>
    <w:rsid w:val="009E26D3"/>
    <w:rsid w:val="009F2F11"/>
    <w:rsid w:val="009F40B6"/>
    <w:rsid w:val="009F501F"/>
    <w:rsid w:val="009F5F2B"/>
    <w:rsid w:val="00A04AA7"/>
    <w:rsid w:val="00A05E84"/>
    <w:rsid w:val="00A12789"/>
    <w:rsid w:val="00A15846"/>
    <w:rsid w:val="00A15EC3"/>
    <w:rsid w:val="00A16221"/>
    <w:rsid w:val="00A1734A"/>
    <w:rsid w:val="00A20B84"/>
    <w:rsid w:val="00A22C54"/>
    <w:rsid w:val="00A346B3"/>
    <w:rsid w:val="00A35AE4"/>
    <w:rsid w:val="00A4000F"/>
    <w:rsid w:val="00A428BF"/>
    <w:rsid w:val="00A43A38"/>
    <w:rsid w:val="00A44321"/>
    <w:rsid w:val="00A62562"/>
    <w:rsid w:val="00A62678"/>
    <w:rsid w:val="00A705D9"/>
    <w:rsid w:val="00A719C2"/>
    <w:rsid w:val="00A75C8C"/>
    <w:rsid w:val="00A75E23"/>
    <w:rsid w:val="00A77897"/>
    <w:rsid w:val="00A77B3E"/>
    <w:rsid w:val="00A915E6"/>
    <w:rsid w:val="00A925AE"/>
    <w:rsid w:val="00A9711B"/>
    <w:rsid w:val="00AA587F"/>
    <w:rsid w:val="00AC2FED"/>
    <w:rsid w:val="00AC6760"/>
    <w:rsid w:val="00AD03E6"/>
    <w:rsid w:val="00AD1F6C"/>
    <w:rsid w:val="00AD35B4"/>
    <w:rsid w:val="00AD4DAC"/>
    <w:rsid w:val="00AE614E"/>
    <w:rsid w:val="00AF4550"/>
    <w:rsid w:val="00AF6C3B"/>
    <w:rsid w:val="00B00EB0"/>
    <w:rsid w:val="00B01436"/>
    <w:rsid w:val="00B01808"/>
    <w:rsid w:val="00B0456E"/>
    <w:rsid w:val="00B05449"/>
    <w:rsid w:val="00B058FA"/>
    <w:rsid w:val="00B11677"/>
    <w:rsid w:val="00B22482"/>
    <w:rsid w:val="00B249E6"/>
    <w:rsid w:val="00B34A7B"/>
    <w:rsid w:val="00B42984"/>
    <w:rsid w:val="00B43FA3"/>
    <w:rsid w:val="00B6068E"/>
    <w:rsid w:val="00B7345A"/>
    <w:rsid w:val="00B76793"/>
    <w:rsid w:val="00B767FC"/>
    <w:rsid w:val="00B96D83"/>
    <w:rsid w:val="00BA0CA9"/>
    <w:rsid w:val="00BA4EAC"/>
    <w:rsid w:val="00BA6C8B"/>
    <w:rsid w:val="00BB32AD"/>
    <w:rsid w:val="00BB52B9"/>
    <w:rsid w:val="00BB76F2"/>
    <w:rsid w:val="00BE467A"/>
    <w:rsid w:val="00BF15FC"/>
    <w:rsid w:val="00BF30CB"/>
    <w:rsid w:val="00BF45A0"/>
    <w:rsid w:val="00C050DC"/>
    <w:rsid w:val="00C136EB"/>
    <w:rsid w:val="00C14962"/>
    <w:rsid w:val="00C16308"/>
    <w:rsid w:val="00C17C87"/>
    <w:rsid w:val="00C20947"/>
    <w:rsid w:val="00C211CF"/>
    <w:rsid w:val="00C319A7"/>
    <w:rsid w:val="00C356C8"/>
    <w:rsid w:val="00C3602D"/>
    <w:rsid w:val="00C40DDA"/>
    <w:rsid w:val="00C41C6A"/>
    <w:rsid w:val="00C449CC"/>
    <w:rsid w:val="00C54299"/>
    <w:rsid w:val="00C5460F"/>
    <w:rsid w:val="00C56E7D"/>
    <w:rsid w:val="00C6422F"/>
    <w:rsid w:val="00C6708F"/>
    <w:rsid w:val="00C96300"/>
    <w:rsid w:val="00CA2136"/>
    <w:rsid w:val="00CA2A55"/>
    <w:rsid w:val="00CA2D80"/>
    <w:rsid w:val="00CA41E4"/>
    <w:rsid w:val="00CA4E6F"/>
    <w:rsid w:val="00CB3A58"/>
    <w:rsid w:val="00CB4F88"/>
    <w:rsid w:val="00CC7457"/>
    <w:rsid w:val="00CD093B"/>
    <w:rsid w:val="00CD5E70"/>
    <w:rsid w:val="00CD640D"/>
    <w:rsid w:val="00CE3FD2"/>
    <w:rsid w:val="00CE52B3"/>
    <w:rsid w:val="00D003E8"/>
    <w:rsid w:val="00D008BA"/>
    <w:rsid w:val="00D02D18"/>
    <w:rsid w:val="00D02D27"/>
    <w:rsid w:val="00D1017B"/>
    <w:rsid w:val="00D15321"/>
    <w:rsid w:val="00D378B2"/>
    <w:rsid w:val="00D44FDC"/>
    <w:rsid w:val="00D47905"/>
    <w:rsid w:val="00D50CD3"/>
    <w:rsid w:val="00D51F1D"/>
    <w:rsid w:val="00D5353E"/>
    <w:rsid w:val="00D772A7"/>
    <w:rsid w:val="00D80D4F"/>
    <w:rsid w:val="00D86194"/>
    <w:rsid w:val="00D94304"/>
    <w:rsid w:val="00D9744F"/>
    <w:rsid w:val="00DB200F"/>
    <w:rsid w:val="00DB4A60"/>
    <w:rsid w:val="00DB6231"/>
    <w:rsid w:val="00DC08E3"/>
    <w:rsid w:val="00DC6559"/>
    <w:rsid w:val="00DD10E4"/>
    <w:rsid w:val="00DE0529"/>
    <w:rsid w:val="00DF337B"/>
    <w:rsid w:val="00E01BDA"/>
    <w:rsid w:val="00E03D7C"/>
    <w:rsid w:val="00E22BA9"/>
    <w:rsid w:val="00E30987"/>
    <w:rsid w:val="00E31558"/>
    <w:rsid w:val="00E333C4"/>
    <w:rsid w:val="00E360AE"/>
    <w:rsid w:val="00E465FC"/>
    <w:rsid w:val="00E51573"/>
    <w:rsid w:val="00E626E3"/>
    <w:rsid w:val="00E658D4"/>
    <w:rsid w:val="00E6725E"/>
    <w:rsid w:val="00E705C5"/>
    <w:rsid w:val="00E765FE"/>
    <w:rsid w:val="00E77965"/>
    <w:rsid w:val="00E805A8"/>
    <w:rsid w:val="00E83C27"/>
    <w:rsid w:val="00E845FC"/>
    <w:rsid w:val="00E849C2"/>
    <w:rsid w:val="00EA10CF"/>
    <w:rsid w:val="00EA69CE"/>
    <w:rsid w:val="00EB3057"/>
    <w:rsid w:val="00EB39B9"/>
    <w:rsid w:val="00EC53C3"/>
    <w:rsid w:val="00ED284C"/>
    <w:rsid w:val="00ED7176"/>
    <w:rsid w:val="00EE7E15"/>
    <w:rsid w:val="00EF20C6"/>
    <w:rsid w:val="00EF6AFD"/>
    <w:rsid w:val="00F06FBA"/>
    <w:rsid w:val="00F10369"/>
    <w:rsid w:val="00F10671"/>
    <w:rsid w:val="00F17D2C"/>
    <w:rsid w:val="00F31DA0"/>
    <w:rsid w:val="00F31FAB"/>
    <w:rsid w:val="00F45030"/>
    <w:rsid w:val="00F47252"/>
    <w:rsid w:val="00F50562"/>
    <w:rsid w:val="00F71CD7"/>
    <w:rsid w:val="00F7216C"/>
    <w:rsid w:val="00F804FF"/>
    <w:rsid w:val="00F85D42"/>
    <w:rsid w:val="00F923D5"/>
    <w:rsid w:val="00F94F86"/>
    <w:rsid w:val="00FA5AA4"/>
    <w:rsid w:val="00FB46DB"/>
    <w:rsid w:val="00FB4909"/>
    <w:rsid w:val="00FC0BD8"/>
    <w:rsid w:val="00FC2368"/>
    <w:rsid w:val="00FC49D5"/>
    <w:rsid w:val="00FD304E"/>
    <w:rsid w:val="00FD6C48"/>
    <w:rsid w:val="00FD7F82"/>
    <w:rsid w:val="00FE0A4C"/>
    <w:rsid w:val="00FE2225"/>
    <w:rsid w:val="00FE48B1"/>
    <w:rsid w:val="00FE5BD7"/>
    <w:rsid w:val="00FF356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A0"/>
    <w:rPr>
      <w:sz w:val="24"/>
      <w:szCs w:val="24"/>
    </w:rPr>
  </w:style>
  <w:style w:type="paragraph" w:styleId="Heading3">
    <w:name w:val="heading 3"/>
    <w:basedOn w:val="Normal"/>
    <w:next w:val="Normal"/>
    <w:link w:val="Heading3Char"/>
    <w:uiPriority w:val="9"/>
    <w:unhideWhenUsed/>
    <w:qFormat/>
    <w:rsid w:val="00973B35"/>
    <w:pPr>
      <w:keepNext/>
      <w:keepLines/>
      <w:bidi/>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54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5449"/>
    <w:rPr>
      <w:sz w:val="18"/>
      <w:szCs w:val="18"/>
    </w:rPr>
  </w:style>
  <w:style w:type="paragraph" w:styleId="Footer">
    <w:name w:val="footer"/>
    <w:basedOn w:val="Normal"/>
    <w:link w:val="FooterChar"/>
    <w:uiPriority w:val="99"/>
    <w:unhideWhenUsed/>
    <w:rsid w:val="00B0544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5449"/>
    <w:rPr>
      <w:sz w:val="18"/>
      <w:szCs w:val="18"/>
    </w:rPr>
  </w:style>
  <w:style w:type="character" w:styleId="CommentReference">
    <w:name w:val="annotation reference"/>
    <w:basedOn w:val="DefaultParagraphFont"/>
    <w:semiHidden/>
    <w:unhideWhenUsed/>
    <w:rsid w:val="00FF3567"/>
    <w:rPr>
      <w:sz w:val="21"/>
      <w:szCs w:val="21"/>
    </w:rPr>
  </w:style>
  <w:style w:type="paragraph" w:styleId="CommentText">
    <w:name w:val="annotation text"/>
    <w:basedOn w:val="Normal"/>
    <w:link w:val="CommentTextChar"/>
    <w:semiHidden/>
    <w:unhideWhenUsed/>
    <w:rsid w:val="00FF3567"/>
  </w:style>
  <w:style w:type="character" w:customStyle="1" w:styleId="CommentTextChar">
    <w:name w:val="Comment Text Char"/>
    <w:basedOn w:val="DefaultParagraphFont"/>
    <w:link w:val="CommentText"/>
    <w:semiHidden/>
    <w:rsid w:val="00FF3567"/>
    <w:rPr>
      <w:sz w:val="24"/>
      <w:szCs w:val="24"/>
    </w:rPr>
  </w:style>
  <w:style w:type="paragraph" w:styleId="CommentSubject">
    <w:name w:val="annotation subject"/>
    <w:basedOn w:val="CommentText"/>
    <w:next w:val="CommentText"/>
    <w:link w:val="CommentSubjectChar"/>
    <w:semiHidden/>
    <w:unhideWhenUsed/>
    <w:rsid w:val="00FF3567"/>
    <w:rPr>
      <w:b/>
      <w:bCs/>
    </w:rPr>
  </w:style>
  <w:style w:type="character" w:customStyle="1" w:styleId="CommentSubjectChar">
    <w:name w:val="Comment Subject Char"/>
    <w:basedOn w:val="CommentTextChar"/>
    <w:link w:val="CommentSubject"/>
    <w:semiHidden/>
    <w:rsid w:val="00FF3567"/>
    <w:rPr>
      <w:b/>
      <w:bCs/>
      <w:sz w:val="24"/>
      <w:szCs w:val="24"/>
    </w:rPr>
  </w:style>
  <w:style w:type="paragraph" w:styleId="BalloonText">
    <w:name w:val="Balloon Text"/>
    <w:basedOn w:val="Normal"/>
    <w:link w:val="BalloonTextChar"/>
    <w:semiHidden/>
    <w:unhideWhenUsed/>
    <w:rsid w:val="00FF3567"/>
    <w:rPr>
      <w:sz w:val="18"/>
      <w:szCs w:val="18"/>
    </w:rPr>
  </w:style>
  <w:style w:type="character" w:customStyle="1" w:styleId="BalloonTextChar">
    <w:name w:val="Balloon Text Char"/>
    <w:basedOn w:val="DefaultParagraphFont"/>
    <w:link w:val="BalloonText"/>
    <w:semiHidden/>
    <w:rsid w:val="00FF3567"/>
    <w:rPr>
      <w:sz w:val="18"/>
      <w:szCs w:val="18"/>
    </w:rPr>
  </w:style>
  <w:style w:type="table" w:customStyle="1" w:styleId="GridTable5Dark-Accent51">
    <w:name w:val="Grid Table 5 Dark - Accent 51"/>
    <w:basedOn w:val="TableNormal"/>
    <w:uiPriority w:val="50"/>
    <w:rsid w:val="00F06FBA"/>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3Char">
    <w:name w:val="Heading 3 Char"/>
    <w:basedOn w:val="DefaultParagraphFont"/>
    <w:link w:val="Heading3"/>
    <w:uiPriority w:val="9"/>
    <w:rsid w:val="00973B3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830A6"/>
    <w:pPr>
      <w:bidi/>
      <w:spacing w:after="160" w:line="259" w:lineRule="auto"/>
      <w:ind w:left="720"/>
      <w:contextualSpacing/>
    </w:pPr>
    <w:rPr>
      <w:rFonts w:asciiTheme="minorHAnsi" w:hAnsiTheme="minorHAnsi" w:cstheme="minorBidi"/>
      <w:sz w:val="22"/>
      <w:szCs w:val="22"/>
    </w:rPr>
  </w:style>
  <w:style w:type="table" w:customStyle="1" w:styleId="GridTable5Dark-Accent52">
    <w:name w:val="Grid Table 5 Dark - Accent 52"/>
    <w:basedOn w:val="TableNormal"/>
    <w:uiPriority w:val="50"/>
    <w:rsid w:val="001437BC"/>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
    <w:name w:val="Table Grid"/>
    <w:basedOn w:val="TableNormal"/>
    <w:uiPriority w:val="39"/>
    <w:rsid w:val="00BB52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79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A0"/>
    <w:rPr>
      <w:sz w:val="24"/>
      <w:szCs w:val="24"/>
    </w:rPr>
  </w:style>
  <w:style w:type="paragraph" w:styleId="Heading3">
    <w:name w:val="heading 3"/>
    <w:basedOn w:val="Normal"/>
    <w:next w:val="Normal"/>
    <w:link w:val="Heading3Char"/>
    <w:uiPriority w:val="9"/>
    <w:unhideWhenUsed/>
    <w:qFormat/>
    <w:rsid w:val="00973B35"/>
    <w:pPr>
      <w:keepNext/>
      <w:keepLines/>
      <w:bidi/>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54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5449"/>
    <w:rPr>
      <w:sz w:val="18"/>
      <w:szCs w:val="18"/>
    </w:rPr>
  </w:style>
  <w:style w:type="paragraph" w:styleId="Footer">
    <w:name w:val="footer"/>
    <w:basedOn w:val="Normal"/>
    <w:link w:val="FooterChar"/>
    <w:uiPriority w:val="99"/>
    <w:unhideWhenUsed/>
    <w:rsid w:val="00B0544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5449"/>
    <w:rPr>
      <w:sz w:val="18"/>
      <w:szCs w:val="18"/>
    </w:rPr>
  </w:style>
  <w:style w:type="character" w:styleId="CommentReference">
    <w:name w:val="annotation reference"/>
    <w:basedOn w:val="DefaultParagraphFont"/>
    <w:semiHidden/>
    <w:unhideWhenUsed/>
    <w:rsid w:val="00FF3567"/>
    <w:rPr>
      <w:sz w:val="21"/>
      <w:szCs w:val="21"/>
    </w:rPr>
  </w:style>
  <w:style w:type="paragraph" w:styleId="CommentText">
    <w:name w:val="annotation text"/>
    <w:basedOn w:val="Normal"/>
    <w:link w:val="CommentTextChar"/>
    <w:semiHidden/>
    <w:unhideWhenUsed/>
    <w:rsid w:val="00FF3567"/>
  </w:style>
  <w:style w:type="character" w:customStyle="1" w:styleId="CommentTextChar">
    <w:name w:val="Comment Text Char"/>
    <w:basedOn w:val="DefaultParagraphFont"/>
    <w:link w:val="CommentText"/>
    <w:semiHidden/>
    <w:rsid w:val="00FF3567"/>
    <w:rPr>
      <w:sz w:val="24"/>
      <w:szCs w:val="24"/>
    </w:rPr>
  </w:style>
  <w:style w:type="paragraph" w:styleId="CommentSubject">
    <w:name w:val="annotation subject"/>
    <w:basedOn w:val="CommentText"/>
    <w:next w:val="CommentText"/>
    <w:link w:val="CommentSubjectChar"/>
    <w:semiHidden/>
    <w:unhideWhenUsed/>
    <w:rsid w:val="00FF3567"/>
    <w:rPr>
      <w:b/>
      <w:bCs/>
    </w:rPr>
  </w:style>
  <w:style w:type="character" w:customStyle="1" w:styleId="CommentSubjectChar">
    <w:name w:val="Comment Subject Char"/>
    <w:basedOn w:val="CommentTextChar"/>
    <w:link w:val="CommentSubject"/>
    <w:semiHidden/>
    <w:rsid w:val="00FF3567"/>
    <w:rPr>
      <w:b/>
      <w:bCs/>
      <w:sz w:val="24"/>
      <w:szCs w:val="24"/>
    </w:rPr>
  </w:style>
  <w:style w:type="paragraph" w:styleId="BalloonText">
    <w:name w:val="Balloon Text"/>
    <w:basedOn w:val="Normal"/>
    <w:link w:val="BalloonTextChar"/>
    <w:semiHidden/>
    <w:unhideWhenUsed/>
    <w:rsid w:val="00FF3567"/>
    <w:rPr>
      <w:sz w:val="18"/>
      <w:szCs w:val="18"/>
    </w:rPr>
  </w:style>
  <w:style w:type="character" w:customStyle="1" w:styleId="BalloonTextChar">
    <w:name w:val="Balloon Text Char"/>
    <w:basedOn w:val="DefaultParagraphFont"/>
    <w:link w:val="BalloonText"/>
    <w:semiHidden/>
    <w:rsid w:val="00FF3567"/>
    <w:rPr>
      <w:sz w:val="18"/>
      <w:szCs w:val="18"/>
    </w:rPr>
  </w:style>
  <w:style w:type="table" w:customStyle="1" w:styleId="GridTable5Dark-Accent51">
    <w:name w:val="Grid Table 5 Dark - Accent 51"/>
    <w:basedOn w:val="TableNormal"/>
    <w:uiPriority w:val="50"/>
    <w:rsid w:val="00F06FBA"/>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3Char">
    <w:name w:val="Heading 3 Char"/>
    <w:basedOn w:val="DefaultParagraphFont"/>
    <w:link w:val="Heading3"/>
    <w:uiPriority w:val="9"/>
    <w:rsid w:val="00973B3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830A6"/>
    <w:pPr>
      <w:bidi/>
      <w:spacing w:after="160" w:line="259" w:lineRule="auto"/>
      <w:ind w:left="720"/>
      <w:contextualSpacing/>
    </w:pPr>
    <w:rPr>
      <w:rFonts w:asciiTheme="minorHAnsi" w:hAnsiTheme="minorHAnsi" w:cstheme="minorBidi"/>
      <w:sz w:val="22"/>
      <w:szCs w:val="22"/>
    </w:rPr>
  </w:style>
  <w:style w:type="table" w:customStyle="1" w:styleId="GridTable5Dark-Accent52">
    <w:name w:val="Grid Table 5 Dark - Accent 52"/>
    <w:basedOn w:val="TableNormal"/>
    <w:uiPriority w:val="50"/>
    <w:rsid w:val="001437BC"/>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
    <w:name w:val="Table Grid"/>
    <w:basedOn w:val="TableNormal"/>
    <w:uiPriority w:val="39"/>
    <w:rsid w:val="00BB52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7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3290">
      <w:bodyDiv w:val="1"/>
      <w:marLeft w:val="0"/>
      <w:marRight w:val="0"/>
      <w:marTop w:val="0"/>
      <w:marBottom w:val="0"/>
      <w:divBdr>
        <w:top w:val="none" w:sz="0" w:space="0" w:color="auto"/>
        <w:left w:val="none" w:sz="0" w:space="0" w:color="auto"/>
        <w:bottom w:val="none" w:sz="0" w:space="0" w:color="auto"/>
        <w:right w:val="none" w:sz="0" w:space="0" w:color="auto"/>
      </w:divBdr>
    </w:div>
    <w:div w:id="177893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FB8-25B3-47D9-8779-37F0E727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12216</Words>
  <Characters>69635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jrw</cp:lastModifiedBy>
  <cp:revision>2</cp:revision>
  <dcterms:created xsi:type="dcterms:W3CDTF">2022-11-29T12:53:00Z</dcterms:created>
  <dcterms:modified xsi:type="dcterms:W3CDTF">2022-11-29T12:53:00Z</dcterms:modified>
</cp:coreProperties>
</file>