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BC41"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 xml:space="preserve">Name of Journal: </w:t>
      </w:r>
      <w:r w:rsidRPr="008C0D9D">
        <w:rPr>
          <w:rFonts w:ascii="Book Antiqua" w:eastAsia="Book Antiqua" w:hAnsi="Book Antiqua" w:cs="Book Antiqua"/>
          <w:i/>
          <w:color w:val="000000" w:themeColor="text1"/>
        </w:rPr>
        <w:t>World Journal of Gastroenterology</w:t>
      </w:r>
    </w:p>
    <w:p w14:paraId="513002B3"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 xml:space="preserve">Manuscript NO: </w:t>
      </w:r>
      <w:r w:rsidRPr="008C0D9D">
        <w:rPr>
          <w:rFonts w:ascii="Book Antiqua" w:eastAsia="Book Antiqua" w:hAnsi="Book Antiqua" w:cs="Book Antiqua"/>
          <w:color w:val="000000" w:themeColor="text1"/>
        </w:rPr>
        <w:t>79960</w:t>
      </w:r>
    </w:p>
    <w:p w14:paraId="39E46BE3"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 xml:space="preserve">Manuscript Type: </w:t>
      </w:r>
      <w:r w:rsidRPr="008C0D9D">
        <w:rPr>
          <w:rFonts w:ascii="Book Antiqua" w:eastAsia="Book Antiqua" w:hAnsi="Book Antiqua" w:cs="Book Antiqua"/>
          <w:color w:val="000000" w:themeColor="text1"/>
        </w:rPr>
        <w:t>MINIREVIEWS</w:t>
      </w:r>
    </w:p>
    <w:p w14:paraId="0B0BBBA9"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5C2AEDDA" w14:textId="68575220"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 xml:space="preserve">Hepatocellular carcinoma in </w:t>
      </w:r>
      <w:r w:rsidR="0010079B" w:rsidRPr="008C0D9D">
        <w:rPr>
          <w:rFonts w:ascii="Book Antiqua" w:eastAsia="Book Antiqua" w:hAnsi="Book Antiqua" w:cs="Book Antiqua"/>
          <w:b/>
          <w:color w:val="000000" w:themeColor="text1"/>
        </w:rPr>
        <w:t>non</w:t>
      </w:r>
      <w:r w:rsidRPr="008C0D9D">
        <w:rPr>
          <w:rFonts w:ascii="Book Antiqua" w:eastAsia="Book Antiqua" w:hAnsi="Book Antiqua" w:cs="Book Antiqua"/>
          <w:b/>
          <w:color w:val="000000" w:themeColor="text1"/>
        </w:rPr>
        <w:t>-alcoholic steatohepatitis without cirrhosis</w:t>
      </w:r>
    </w:p>
    <w:p w14:paraId="75F3AB85"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2007F9AA"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 xml:space="preserve">Tovo CV </w:t>
      </w:r>
      <w:r w:rsidRPr="008C0D9D">
        <w:rPr>
          <w:rFonts w:ascii="Book Antiqua" w:eastAsia="Book Antiqua" w:hAnsi="Book Antiqua" w:cs="Book Antiqua"/>
          <w:i/>
          <w:iCs/>
          <w:color w:val="000000" w:themeColor="text1"/>
        </w:rPr>
        <w:t>et al</w:t>
      </w:r>
      <w:r w:rsidRPr="008C0D9D">
        <w:rPr>
          <w:rFonts w:ascii="Book Antiqua" w:eastAsia="Book Antiqua" w:hAnsi="Book Antiqua" w:cs="Book Antiqua"/>
          <w:color w:val="000000" w:themeColor="text1"/>
        </w:rPr>
        <w:t>. Non-cirrhotic NAFLD related HCC</w:t>
      </w:r>
    </w:p>
    <w:p w14:paraId="6D01BB68"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767F7E03"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Cristiane Valle Tovo, Angelo Zambam de Mattos, Gabriela Perdomo Coral, Giovana D P Sartori, Livia Villela Nogueira, Gustavo Tovo Both, Cristiane A Villela-Nogueira, Angelo A de Mattos</w:t>
      </w:r>
    </w:p>
    <w:p w14:paraId="14123566"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19974AB8" w14:textId="27CA00A5"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rPr>
        <w:t xml:space="preserve">Cristiane Valle Tovo, Angelo Zambam de Mattos, Gabriela Perdomo Coral, Giovana D P Sartori, Angelo A de Mattos, </w:t>
      </w:r>
      <w:r w:rsidR="00FB029B" w:rsidRPr="008C0D9D">
        <w:rPr>
          <w:rFonts w:ascii="Book Antiqua" w:eastAsia="Book Antiqua" w:hAnsi="Book Antiqua" w:cs="Book Antiqua"/>
          <w:color w:val="000000" w:themeColor="text1"/>
        </w:rPr>
        <w:t>D</w:t>
      </w:r>
      <w:r w:rsidR="00FB029B" w:rsidRPr="008C0D9D">
        <w:rPr>
          <w:rFonts w:ascii="Book Antiqua" w:hAnsi="Book Antiqua" w:cs="Book Antiqua"/>
          <w:color w:val="000000" w:themeColor="text1"/>
          <w:lang w:eastAsia="zh-CN"/>
        </w:rPr>
        <w:t>ep</w:t>
      </w:r>
      <w:r w:rsidR="00FB029B" w:rsidRPr="008C0D9D">
        <w:rPr>
          <w:rFonts w:ascii="Book Antiqua" w:eastAsia="Book Antiqua" w:hAnsi="Book Antiqua" w:cs="Book Antiqua"/>
          <w:color w:val="000000" w:themeColor="text1"/>
        </w:rPr>
        <w:t>artment of</w:t>
      </w:r>
      <w:r w:rsidR="00290905" w:rsidRPr="008C0D9D">
        <w:rPr>
          <w:rFonts w:ascii="Book Antiqua" w:eastAsia="Book Antiqua" w:hAnsi="Book Antiqua" w:cs="Book Antiqua"/>
          <w:b/>
          <w:bCs/>
          <w:color w:val="000000" w:themeColor="text1"/>
        </w:rPr>
        <w:t xml:space="preserve"> </w:t>
      </w:r>
      <w:r w:rsidRPr="008C0D9D">
        <w:rPr>
          <w:rFonts w:ascii="Book Antiqua" w:eastAsia="Book Antiqua" w:hAnsi="Book Antiqua" w:cs="Book Antiqua"/>
          <w:color w:val="000000" w:themeColor="text1"/>
        </w:rPr>
        <w:t xml:space="preserve">Internal Medicine, </w:t>
      </w:r>
      <w:r w:rsidR="002B2CE3" w:rsidRPr="008C0D9D">
        <w:rPr>
          <w:rFonts w:ascii="Book Antiqua" w:eastAsia="Book Antiqua" w:hAnsi="Book Antiqua" w:cs="Book Antiqua"/>
          <w:color w:val="000000" w:themeColor="text1"/>
        </w:rPr>
        <w:t>Universidade Federal de Ciências da Saúde de Porto Alegre</w:t>
      </w:r>
      <w:r w:rsidRPr="008C0D9D">
        <w:rPr>
          <w:rFonts w:ascii="Book Antiqua" w:eastAsia="Book Antiqua" w:hAnsi="Book Antiqua" w:cs="Book Antiqua"/>
          <w:color w:val="000000" w:themeColor="text1"/>
        </w:rPr>
        <w:t>, Porto Alegre 90050170, RS, Brazil</w:t>
      </w:r>
    </w:p>
    <w:p w14:paraId="5C1A4551"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76E21169" w14:textId="450FA944"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rPr>
        <w:t xml:space="preserve">Livia Villela Nogueira, </w:t>
      </w:r>
      <w:r w:rsidR="00FB029B" w:rsidRPr="008C0D9D">
        <w:rPr>
          <w:rFonts w:ascii="Book Antiqua" w:eastAsia="Book Antiqua" w:hAnsi="Book Antiqua" w:cs="Book Antiqua"/>
          <w:color w:val="000000" w:themeColor="text1"/>
        </w:rPr>
        <w:t>D</w:t>
      </w:r>
      <w:r w:rsidR="00FB029B" w:rsidRPr="008C0D9D">
        <w:rPr>
          <w:rFonts w:ascii="Book Antiqua" w:hAnsi="Book Antiqua" w:cs="Book Antiqua"/>
          <w:color w:val="000000" w:themeColor="text1"/>
          <w:lang w:eastAsia="zh-CN"/>
        </w:rPr>
        <w:t>ep</w:t>
      </w:r>
      <w:r w:rsidR="00FB029B" w:rsidRPr="008C0D9D">
        <w:rPr>
          <w:rFonts w:ascii="Book Antiqua" w:eastAsia="Book Antiqua" w:hAnsi="Book Antiqua" w:cs="Book Antiqua"/>
          <w:color w:val="000000" w:themeColor="text1"/>
        </w:rPr>
        <w:t>artment of</w:t>
      </w:r>
      <w:r w:rsidR="009E406A" w:rsidRPr="008C0D9D">
        <w:rPr>
          <w:rFonts w:ascii="Book Antiqua" w:eastAsia="Book Antiqua" w:hAnsi="Book Antiqua" w:cs="Book Antiqua"/>
          <w:color w:val="000000" w:themeColor="text1"/>
        </w:rPr>
        <w:t xml:space="preserve"> </w:t>
      </w:r>
      <w:r w:rsidRPr="008C0D9D">
        <w:rPr>
          <w:rFonts w:ascii="Book Antiqua" w:eastAsia="Book Antiqua" w:hAnsi="Book Antiqua" w:cs="Book Antiqua"/>
          <w:color w:val="000000" w:themeColor="text1"/>
        </w:rPr>
        <w:t>Internal Medicine, Fundação Técnico Educacional Souza Marques, RJ 21491-630, RJ, Brazil</w:t>
      </w:r>
    </w:p>
    <w:p w14:paraId="59C2D2F1"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222353AD" w14:textId="04DD7996"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rPr>
        <w:t xml:space="preserve">Gustavo Tovo Both, </w:t>
      </w:r>
      <w:r w:rsidR="00FB029B" w:rsidRPr="008C0D9D">
        <w:rPr>
          <w:rFonts w:ascii="Book Antiqua" w:eastAsia="Book Antiqua" w:hAnsi="Book Antiqua" w:cs="Book Antiqua"/>
          <w:color w:val="000000" w:themeColor="text1"/>
        </w:rPr>
        <w:t>D</w:t>
      </w:r>
      <w:r w:rsidR="00FB029B" w:rsidRPr="008C0D9D">
        <w:rPr>
          <w:rFonts w:ascii="Book Antiqua" w:hAnsi="Book Antiqua" w:cs="Book Antiqua"/>
          <w:color w:val="000000" w:themeColor="text1"/>
          <w:lang w:eastAsia="zh-CN"/>
        </w:rPr>
        <w:t>ep</w:t>
      </w:r>
      <w:r w:rsidR="00FB029B" w:rsidRPr="008C0D9D">
        <w:rPr>
          <w:rFonts w:ascii="Book Antiqua" w:eastAsia="Book Antiqua" w:hAnsi="Book Antiqua" w:cs="Book Antiqua"/>
          <w:color w:val="000000" w:themeColor="text1"/>
        </w:rPr>
        <w:t>artment of</w:t>
      </w:r>
      <w:r w:rsidR="009E406A" w:rsidRPr="008C0D9D">
        <w:rPr>
          <w:rFonts w:ascii="Book Antiqua" w:eastAsia="Book Antiqua" w:hAnsi="Book Antiqua" w:cs="Book Antiqua"/>
          <w:color w:val="000000" w:themeColor="text1"/>
        </w:rPr>
        <w:t xml:space="preserve"> </w:t>
      </w:r>
      <w:r w:rsidRPr="008C0D9D">
        <w:rPr>
          <w:rFonts w:ascii="Book Antiqua" w:eastAsia="Book Antiqua" w:hAnsi="Book Antiqua" w:cs="Book Antiqua"/>
          <w:color w:val="000000" w:themeColor="text1"/>
        </w:rPr>
        <w:t xml:space="preserve">Internal Medicine, </w:t>
      </w:r>
      <w:r w:rsidR="005F0D7E" w:rsidRPr="008C0D9D">
        <w:rPr>
          <w:rFonts w:ascii="Book Antiqua" w:eastAsia="Book Antiqua" w:hAnsi="Book Antiqua" w:cs="Book Antiqua"/>
          <w:color w:val="000000" w:themeColor="text1"/>
        </w:rPr>
        <w:t>Universidade Luterana do Brasil</w:t>
      </w:r>
      <w:r w:rsidRPr="008C0D9D">
        <w:rPr>
          <w:rFonts w:ascii="Book Antiqua" w:eastAsia="Book Antiqua" w:hAnsi="Book Antiqua" w:cs="Book Antiqua"/>
          <w:color w:val="000000" w:themeColor="text1"/>
        </w:rPr>
        <w:t>, Canoas 92425-350, RS, Brazil</w:t>
      </w:r>
    </w:p>
    <w:p w14:paraId="404DCB72"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0382A5B7" w14:textId="3135A508"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rPr>
        <w:t xml:space="preserve">Cristiane A Villela-Nogueira, </w:t>
      </w:r>
      <w:r w:rsidR="00FB029B" w:rsidRPr="008C0D9D">
        <w:rPr>
          <w:rFonts w:ascii="Book Antiqua" w:eastAsia="Book Antiqua" w:hAnsi="Book Antiqua" w:cs="Book Antiqua"/>
          <w:color w:val="000000" w:themeColor="text1"/>
        </w:rPr>
        <w:t>D</w:t>
      </w:r>
      <w:r w:rsidR="00FB029B" w:rsidRPr="008C0D9D">
        <w:rPr>
          <w:rFonts w:ascii="Book Antiqua" w:hAnsi="Book Antiqua" w:cs="Book Antiqua"/>
          <w:color w:val="000000" w:themeColor="text1"/>
          <w:lang w:eastAsia="zh-CN"/>
        </w:rPr>
        <w:t>ep</w:t>
      </w:r>
      <w:r w:rsidR="00FB029B" w:rsidRPr="008C0D9D">
        <w:rPr>
          <w:rFonts w:ascii="Book Antiqua" w:eastAsia="Book Antiqua" w:hAnsi="Book Antiqua" w:cs="Book Antiqua"/>
          <w:color w:val="000000" w:themeColor="text1"/>
        </w:rPr>
        <w:t xml:space="preserve">artment of </w:t>
      </w:r>
      <w:r w:rsidRPr="008C0D9D">
        <w:rPr>
          <w:rFonts w:ascii="Book Antiqua" w:eastAsia="Book Antiqua" w:hAnsi="Book Antiqua" w:cs="Book Antiqua"/>
          <w:color w:val="000000" w:themeColor="text1"/>
        </w:rPr>
        <w:t xml:space="preserve">Internal Medicine, </w:t>
      </w:r>
      <w:r w:rsidR="00390199" w:rsidRPr="008C0D9D">
        <w:rPr>
          <w:rFonts w:ascii="Book Antiqua" w:eastAsia="Book Antiqua" w:hAnsi="Book Antiqua" w:cs="Book Antiqua"/>
          <w:color w:val="000000" w:themeColor="text1"/>
        </w:rPr>
        <w:t>Universidade Federal do Rio de Janeiro</w:t>
      </w:r>
      <w:r w:rsidRPr="008C0D9D">
        <w:rPr>
          <w:rFonts w:ascii="Book Antiqua" w:eastAsia="Book Antiqua" w:hAnsi="Book Antiqua" w:cs="Book Antiqua"/>
          <w:color w:val="000000" w:themeColor="text1"/>
        </w:rPr>
        <w:t>, Rio de Janeiro 21491-630, RJ, Brazil</w:t>
      </w:r>
    </w:p>
    <w:p w14:paraId="2EE870D2" w14:textId="77777777" w:rsidR="00E0569D" w:rsidRPr="008C0D9D" w:rsidRDefault="00E0569D" w:rsidP="00905725">
      <w:pPr>
        <w:adjustRightInd w:val="0"/>
        <w:snapToGrid w:val="0"/>
        <w:spacing w:line="360" w:lineRule="auto"/>
        <w:jc w:val="both"/>
        <w:rPr>
          <w:rFonts w:ascii="Book Antiqua" w:eastAsia="Book Antiqua" w:hAnsi="Book Antiqua" w:cs="Book Antiqua"/>
          <w:color w:val="000000" w:themeColor="text1"/>
        </w:rPr>
      </w:pPr>
    </w:p>
    <w:p w14:paraId="3E393360" w14:textId="7A909325"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rPr>
        <w:t xml:space="preserve">Author contributions: </w:t>
      </w:r>
      <w:r w:rsidRPr="008C0D9D">
        <w:rPr>
          <w:rFonts w:ascii="Book Antiqua" w:eastAsia="Book Antiqua" w:hAnsi="Book Antiqua" w:cs="Book Antiqua"/>
          <w:color w:val="000000" w:themeColor="text1"/>
        </w:rPr>
        <w:t xml:space="preserve">Tovo </w:t>
      </w:r>
      <w:r w:rsidR="0010079B" w:rsidRPr="008C0D9D">
        <w:rPr>
          <w:rFonts w:ascii="Book Antiqua" w:eastAsia="Book Antiqua" w:hAnsi="Book Antiqua" w:cs="Book Antiqua"/>
          <w:color w:val="000000" w:themeColor="text1"/>
        </w:rPr>
        <w:t xml:space="preserve">CV </w:t>
      </w:r>
      <w:r w:rsidRPr="008C0D9D">
        <w:rPr>
          <w:rFonts w:ascii="Book Antiqua" w:eastAsia="Book Antiqua" w:hAnsi="Book Antiqua" w:cs="Book Antiqua"/>
          <w:color w:val="000000" w:themeColor="text1"/>
        </w:rPr>
        <w:t xml:space="preserve">and de Mattos </w:t>
      </w:r>
      <w:r w:rsidR="00E0569D" w:rsidRPr="008C0D9D">
        <w:rPr>
          <w:rFonts w:ascii="Book Antiqua" w:eastAsia="Book Antiqua" w:hAnsi="Book Antiqua" w:cs="Book Antiqua"/>
          <w:color w:val="000000" w:themeColor="text1"/>
        </w:rPr>
        <w:t xml:space="preserve">AA </w:t>
      </w:r>
      <w:r w:rsidRPr="008C0D9D">
        <w:rPr>
          <w:rFonts w:ascii="Book Antiqua" w:eastAsia="Book Antiqua" w:hAnsi="Book Antiqua" w:cs="Book Antiqua"/>
          <w:color w:val="000000" w:themeColor="text1"/>
        </w:rPr>
        <w:t xml:space="preserve">conceptualized the study; all authors contributed equally to drafting the article and making critical revisions related to important intellectual content of the manuscript; </w:t>
      </w:r>
      <w:r w:rsidR="00917ED7" w:rsidRPr="008C0D9D">
        <w:rPr>
          <w:rFonts w:ascii="Book Antiqua" w:eastAsia="Book Antiqua" w:hAnsi="Book Antiqua" w:cs="Book Antiqua"/>
          <w:color w:val="000000" w:themeColor="text1"/>
        </w:rPr>
        <w:t xml:space="preserve">and </w:t>
      </w:r>
      <w:r w:rsidRPr="008C0D9D">
        <w:rPr>
          <w:rFonts w:ascii="Book Antiqua" w:eastAsia="Book Antiqua" w:hAnsi="Book Antiqua" w:cs="Book Antiqua"/>
          <w:color w:val="000000" w:themeColor="text1"/>
        </w:rPr>
        <w:t xml:space="preserve">all authors approved the final version of the article to be published. </w:t>
      </w:r>
    </w:p>
    <w:p w14:paraId="3374B3C1"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1F20D0B3" w14:textId="3F8E27D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rPr>
        <w:t xml:space="preserve">Corresponding author: Cristiane Valle Tovo, MD, PhD, </w:t>
      </w:r>
      <w:r w:rsidR="005A507E" w:rsidRPr="008C0D9D">
        <w:rPr>
          <w:rFonts w:ascii="Book Antiqua" w:eastAsia="Book Antiqua" w:hAnsi="Book Antiqua" w:cs="Book Antiqua"/>
          <w:b/>
          <w:bCs/>
          <w:color w:val="000000" w:themeColor="text1"/>
        </w:rPr>
        <w:t xml:space="preserve">Associate </w:t>
      </w:r>
      <w:r w:rsidRPr="008C0D9D">
        <w:rPr>
          <w:rFonts w:ascii="Book Antiqua" w:eastAsia="Book Antiqua" w:hAnsi="Book Antiqua" w:cs="Book Antiqua"/>
          <w:b/>
          <w:bCs/>
          <w:color w:val="000000" w:themeColor="text1"/>
        </w:rPr>
        <w:t xml:space="preserve">Professor, </w:t>
      </w:r>
      <w:r w:rsidRPr="008C0D9D">
        <w:rPr>
          <w:rFonts w:ascii="Book Antiqua" w:eastAsia="Book Antiqua" w:hAnsi="Book Antiqua" w:cs="Book Antiqua"/>
          <w:color w:val="000000" w:themeColor="text1"/>
        </w:rPr>
        <w:t xml:space="preserve">Internal Medicine, </w:t>
      </w:r>
      <w:r w:rsidR="00442D4F" w:rsidRPr="008C0D9D">
        <w:rPr>
          <w:rFonts w:ascii="Book Antiqua" w:eastAsia="Book Antiqua" w:hAnsi="Book Antiqua" w:cs="Book Antiqua"/>
          <w:color w:val="000000" w:themeColor="text1"/>
        </w:rPr>
        <w:t>Universidade Federal de Ciências da Saúde de Porto Alegre</w:t>
      </w:r>
      <w:r w:rsidRPr="008C0D9D">
        <w:rPr>
          <w:rFonts w:ascii="Book Antiqua" w:eastAsia="Book Antiqua" w:hAnsi="Book Antiqua" w:cs="Book Antiqua"/>
          <w:color w:val="000000" w:themeColor="text1"/>
        </w:rPr>
        <w:t xml:space="preserve">, </w:t>
      </w:r>
      <w:r w:rsidR="00442D4F" w:rsidRPr="008C0D9D">
        <w:rPr>
          <w:rFonts w:ascii="Book Antiqua" w:eastAsia="Book Antiqua" w:hAnsi="Book Antiqua" w:cs="Book Antiqua"/>
          <w:color w:val="000000" w:themeColor="text1"/>
        </w:rPr>
        <w:t xml:space="preserve">Rua Sarmento Leite </w:t>
      </w:r>
      <w:r w:rsidRPr="008C0D9D">
        <w:rPr>
          <w:rFonts w:ascii="Book Antiqua" w:eastAsia="Book Antiqua" w:hAnsi="Book Antiqua" w:cs="Book Antiqua"/>
          <w:color w:val="000000" w:themeColor="text1"/>
        </w:rPr>
        <w:t>245, Porto Alegre 90050170, RS, Brazil. cris.tovo@terra.com.br</w:t>
      </w:r>
    </w:p>
    <w:p w14:paraId="48F337D9"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35B24AFC"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rPr>
        <w:t xml:space="preserve">Received: </w:t>
      </w:r>
      <w:r w:rsidRPr="008C0D9D">
        <w:rPr>
          <w:rFonts w:ascii="Book Antiqua" w:eastAsia="Book Antiqua" w:hAnsi="Book Antiqua" w:cs="Book Antiqua"/>
          <w:color w:val="000000" w:themeColor="text1"/>
        </w:rPr>
        <w:t>September 12, 2022</w:t>
      </w:r>
    </w:p>
    <w:p w14:paraId="13F38682" w14:textId="0DB9A752"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rPr>
        <w:t xml:space="preserve">Revised: </w:t>
      </w:r>
      <w:r w:rsidR="008C72D2" w:rsidRPr="008C0D9D">
        <w:rPr>
          <w:rFonts w:ascii="Book Antiqua" w:eastAsia="Book Antiqua" w:hAnsi="Book Antiqua" w:cs="Book Antiqua"/>
          <w:color w:val="000000" w:themeColor="text1"/>
        </w:rPr>
        <w:t>October 7, 2022</w:t>
      </w:r>
    </w:p>
    <w:p w14:paraId="007BDE5B" w14:textId="214DCF83" w:rsidR="00A77B3E" w:rsidRPr="008C0D9D" w:rsidRDefault="006F358D" w:rsidP="00905725">
      <w:pPr>
        <w:adjustRightInd w:val="0"/>
        <w:snapToGrid w:val="0"/>
        <w:spacing w:line="360" w:lineRule="auto"/>
        <w:jc w:val="both"/>
        <w:rPr>
          <w:rFonts w:ascii="Book Antiqua" w:hAnsi="Book Antiqua"/>
          <w:color w:val="000000" w:themeColor="text1"/>
          <w:lang w:eastAsia="zh-CN"/>
        </w:rPr>
      </w:pPr>
      <w:r w:rsidRPr="008C0D9D">
        <w:rPr>
          <w:rFonts w:ascii="Book Antiqua" w:eastAsia="Book Antiqua" w:hAnsi="Book Antiqua" w:cs="Book Antiqua"/>
          <w:b/>
          <w:bCs/>
          <w:color w:val="000000" w:themeColor="text1"/>
        </w:rPr>
        <w:t xml:space="preserve">Accepted: </w:t>
      </w:r>
      <w:r w:rsidR="00D04826" w:rsidRPr="008C0D9D">
        <w:rPr>
          <w:rFonts w:ascii="Book Antiqua" w:eastAsia="Book Antiqua" w:hAnsi="Book Antiqua" w:cs="Book Antiqua"/>
          <w:color w:val="000000" w:themeColor="text1"/>
        </w:rPr>
        <w:t>November 18, 2022</w:t>
      </w:r>
    </w:p>
    <w:p w14:paraId="2B0DF438" w14:textId="5D582ABB"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rPr>
        <w:t xml:space="preserve">Published online: </w:t>
      </w:r>
      <w:r w:rsidR="00886885" w:rsidRPr="008C0D9D">
        <w:rPr>
          <w:rFonts w:ascii="Book Antiqua" w:hAnsi="Book Antiqua"/>
          <w:color w:val="000000"/>
          <w:shd w:val="clear" w:color="auto" w:fill="FFFFFF"/>
        </w:rPr>
        <w:t>January 14, 2023</w:t>
      </w:r>
    </w:p>
    <w:p w14:paraId="08E5D634" w14:textId="77777777" w:rsidR="00E100FF" w:rsidRPr="008C0D9D" w:rsidRDefault="00E100FF" w:rsidP="00905725">
      <w:pPr>
        <w:adjustRightInd w:val="0"/>
        <w:snapToGrid w:val="0"/>
        <w:spacing w:line="360" w:lineRule="auto"/>
        <w:jc w:val="both"/>
        <w:rPr>
          <w:rFonts w:ascii="Book Antiqua" w:eastAsia="Book Antiqua" w:hAnsi="Book Antiqua" w:cs="Book Antiqua"/>
          <w:b/>
          <w:color w:val="000000" w:themeColor="text1"/>
        </w:rPr>
      </w:pPr>
    </w:p>
    <w:p w14:paraId="7DEA779D" w14:textId="77777777" w:rsidR="00E100FF" w:rsidRPr="008C0D9D" w:rsidRDefault="00E100FF" w:rsidP="00905725">
      <w:pPr>
        <w:adjustRightInd w:val="0"/>
        <w:snapToGrid w:val="0"/>
        <w:spacing w:line="360" w:lineRule="auto"/>
        <w:jc w:val="both"/>
        <w:rPr>
          <w:rFonts w:ascii="Book Antiqua" w:eastAsia="Book Antiqua" w:hAnsi="Book Antiqua" w:cs="Book Antiqua"/>
          <w:b/>
          <w:color w:val="000000" w:themeColor="text1"/>
        </w:rPr>
      </w:pPr>
    </w:p>
    <w:p w14:paraId="3DF01B14" w14:textId="5B52433E"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Abstract</w:t>
      </w:r>
    </w:p>
    <w:p w14:paraId="547445DE" w14:textId="1634A133"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Cirrhosis is an emerging major cause of the development of hepatocellular carcinoma (HCC), but in non-alcoholic fatty liver disease (NAFLD), up to 50% of patients with HCC had no clinical or histological evidence of cirrhosis.</w:t>
      </w:r>
      <w:r w:rsidRPr="008C0D9D">
        <w:rPr>
          <w:rFonts w:ascii="Book Antiqua" w:eastAsia="Book Antiqua" w:hAnsi="Book Antiqua" w:cs="Book Antiqua"/>
          <w:b/>
          <w:bCs/>
          <w:color w:val="000000" w:themeColor="text1"/>
        </w:rPr>
        <w:t xml:space="preserve"> </w:t>
      </w:r>
      <w:r w:rsidRPr="008C0D9D">
        <w:rPr>
          <w:rStyle w:val="y2iqfc"/>
          <w:rFonts w:ascii="Book Antiqua" w:eastAsia="Book Antiqua" w:hAnsi="Book Antiqua" w:cs="Book Antiqua"/>
          <w:color w:val="000000" w:themeColor="text1"/>
        </w:rPr>
        <w:t xml:space="preserve">It is currently challenging to propose general recommendations for screening patients with NAFLD without cirrhosis, and each patient should be evaluated on a case-by-case basis based on the profile of specific risk factors identified. </w:t>
      </w:r>
      <w:r w:rsidRPr="008C0D9D">
        <w:rPr>
          <w:rFonts w:ascii="Book Antiqua" w:eastAsia="Book Antiqua" w:hAnsi="Book Antiqua" w:cs="Book Antiqua"/>
          <w:color w:val="000000" w:themeColor="text1"/>
        </w:rPr>
        <w:t>For HCC screening in NAFLD, a valid precision-based screening is needed. Currently, when evaluating this population of patients, the use of non-invasive methods can guide the selection of those who should undergo a screening and surveillance program.</w:t>
      </w:r>
      <w:r w:rsidR="00E100FF" w:rsidRPr="008C0D9D">
        <w:rPr>
          <w:rFonts w:ascii="Book Antiqua" w:hAnsi="Book Antiqua"/>
          <w:color w:val="000000" w:themeColor="text1"/>
          <w:lang w:eastAsia="zh-CN"/>
        </w:rPr>
        <w:t xml:space="preserve"> </w:t>
      </w:r>
      <w:r w:rsidRPr="008C0D9D">
        <w:rPr>
          <w:rFonts w:ascii="Book Antiqua" w:eastAsia="Book Antiqua" w:hAnsi="Book Antiqua" w:cs="Book Antiqua"/>
          <w:color w:val="000000" w:themeColor="text1"/>
        </w:rPr>
        <w:t xml:space="preserve">Hence, the objective of the present study is to review the epidemiology, the pathophysiology, the histopathological aspects, the current </w:t>
      </w:r>
      <w:r w:rsidR="00E100FF" w:rsidRPr="008C0D9D">
        <w:rPr>
          <w:rFonts w:ascii="Book Antiqua" w:eastAsia="Book Antiqua" w:hAnsi="Book Antiqua" w:cs="Book Antiqua"/>
          <w:color w:val="000000" w:themeColor="text1"/>
        </w:rPr>
        <w:t>recommendations,</w:t>
      </w:r>
      <w:r w:rsidRPr="008C0D9D">
        <w:rPr>
          <w:rFonts w:ascii="Book Antiqua" w:eastAsia="Book Antiqua" w:hAnsi="Book Antiqua" w:cs="Book Antiqua"/>
          <w:color w:val="000000" w:themeColor="text1"/>
        </w:rPr>
        <w:t xml:space="preserve"> and novel perspectives in </w:t>
      </w:r>
      <w:r w:rsidR="005D01F7" w:rsidRPr="008C0D9D">
        <w:rPr>
          <w:rFonts w:ascii="Book Antiqua" w:eastAsia="Book Antiqua" w:hAnsi="Book Antiqua" w:cs="Book Antiqua"/>
          <w:color w:val="000000" w:themeColor="text1"/>
        </w:rPr>
        <w:t xml:space="preserve">the </w:t>
      </w:r>
      <w:r w:rsidRPr="008C0D9D">
        <w:rPr>
          <w:rFonts w:ascii="Book Antiqua" w:eastAsia="Book Antiqua" w:hAnsi="Book Antiqua" w:cs="Book Antiqua"/>
          <w:color w:val="000000" w:themeColor="text1"/>
        </w:rPr>
        <w:t xml:space="preserve">surveillance of non-cirrhotic NAFLD-related HCC. </w:t>
      </w:r>
    </w:p>
    <w:p w14:paraId="0BA93B68"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7658AB84" w14:textId="552E2C1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rPr>
        <w:t xml:space="preserve">Key Words: </w:t>
      </w:r>
      <w:r w:rsidR="00747847" w:rsidRPr="008C0D9D">
        <w:rPr>
          <w:rFonts w:ascii="Book Antiqua" w:eastAsia="Book Antiqua" w:hAnsi="Book Antiqua" w:cs="Book Antiqua"/>
          <w:color w:val="000000" w:themeColor="text1"/>
        </w:rPr>
        <w:t>Non-alcoholic fatty liver disease</w:t>
      </w:r>
      <w:r w:rsidRPr="008C0D9D">
        <w:rPr>
          <w:rFonts w:ascii="Book Antiqua" w:eastAsia="Book Antiqua" w:hAnsi="Book Antiqua" w:cs="Book Antiqua"/>
          <w:color w:val="000000" w:themeColor="text1"/>
        </w:rPr>
        <w:t xml:space="preserve">; </w:t>
      </w:r>
      <w:r w:rsidR="00747847" w:rsidRPr="008C0D9D">
        <w:rPr>
          <w:rFonts w:ascii="Book Antiqua" w:eastAsia="Book Antiqua" w:hAnsi="Book Antiqua" w:cs="Book Antiqua"/>
          <w:color w:val="000000" w:themeColor="text1"/>
        </w:rPr>
        <w:t>Non</w:t>
      </w:r>
      <w:r w:rsidR="005D01F7" w:rsidRPr="008C0D9D">
        <w:rPr>
          <w:rFonts w:ascii="Book Antiqua" w:eastAsia="Book Antiqua" w:hAnsi="Book Antiqua" w:cs="Book Antiqua"/>
          <w:color w:val="000000" w:themeColor="text1"/>
        </w:rPr>
        <w:t>-</w:t>
      </w:r>
      <w:r w:rsidR="00747847" w:rsidRPr="008C0D9D">
        <w:rPr>
          <w:rFonts w:ascii="Book Antiqua" w:eastAsia="Book Antiqua" w:hAnsi="Book Antiqua" w:cs="Book Antiqua"/>
          <w:color w:val="000000" w:themeColor="text1"/>
        </w:rPr>
        <w:t>alcoholic steatohepatitis</w:t>
      </w:r>
      <w:r w:rsidRPr="008C0D9D">
        <w:rPr>
          <w:rFonts w:ascii="Book Antiqua" w:eastAsia="Book Antiqua" w:hAnsi="Book Antiqua" w:cs="Book Antiqua"/>
          <w:color w:val="000000" w:themeColor="text1"/>
        </w:rPr>
        <w:t xml:space="preserve">; </w:t>
      </w:r>
      <w:r w:rsidR="00747847" w:rsidRPr="008C0D9D">
        <w:rPr>
          <w:rFonts w:ascii="Book Antiqua" w:eastAsia="Book Antiqua" w:hAnsi="Book Antiqua" w:cs="Book Antiqua"/>
          <w:color w:val="000000" w:themeColor="text1"/>
        </w:rPr>
        <w:t xml:space="preserve">Hepatocellular </w:t>
      </w:r>
      <w:r w:rsidRPr="008C0D9D">
        <w:rPr>
          <w:rFonts w:ascii="Book Antiqua" w:eastAsia="Book Antiqua" w:hAnsi="Book Antiqua" w:cs="Book Antiqua"/>
          <w:color w:val="000000" w:themeColor="text1"/>
        </w:rPr>
        <w:t xml:space="preserve">carcinoma; </w:t>
      </w:r>
      <w:r w:rsidR="00747847" w:rsidRPr="008C0D9D">
        <w:rPr>
          <w:rFonts w:ascii="Book Antiqua" w:eastAsia="Book Antiqua" w:hAnsi="Book Antiqua" w:cs="Book Antiqua"/>
          <w:color w:val="000000" w:themeColor="text1"/>
        </w:rPr>
        <w:t xml:space="preserve">Genetic </w:t>
      </w:r>
      <w:r w:rsidRPr="008C0D9D">
        <w:rPr>
          <w:rFonts w:ascii="Book Antiqua" w:eastAsia="Book Antiqua" w:hAnsi="Book Antiqua" w:cs="Book Antiqua"/>
          <w:color w:val="000000" w:themeColor="text1"/>
        </w:rPr>
        <w:t xml:space="preserve">variants; </w:t>
      </w:r>
      <w:r w:rsidR="00747847" w:rsidRPr="008C0D9D">
        <w:rPr>
          <w:rFonts w:ascii="Book Antiqua" w:eastAsia="Book Antiqua" w:hAnsi="Book Antiqua" w:cs="Book Antiqua"/>
          <w:color w:val="000000" w:themeColor="text1"/>
        </w:rPr>
        <w:t>Microbiota</w:t>
      </w:r>
      <w:r w:rsidRPr="008C0D9D">
        <w:rPr>
          <w:rFonts w:ascii="Book Antiqua" w:eastAsia="Book Antiqua" w:hAnsi="Book Antiqua" w:cs="Book Antiqua"/>
          <w:color w:val="000000" w:themeColor="text1"/>
        </w:rPr>
        <w:t xml:space="preserve">; </w:t>
      </w:r>
      <w:r w:rsidR="00747847" w:rsidRPr="008C0D9D">
        <w:rPr>
          <w:rFonts w:ascii="Book Antiqua" w:eastAsia="Book Antiqua" w:hAnsi="Book Antiqua" w:cs="Book Antiqua"/>
          <w:color w:val="000000" w:themeColor="text1"/>
        </w:rPr>
        <w:t>Obesity</w:t>
      </w:r>
    </w:p>
    <w:p w14:paraId="42B8E3A2"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4C8A05EF" w14:textId="17A2D9FF" w:rsidR="00EC4E72" w:rsidRPr="00E61B50" w:rsidRDefault="00EC4E72" w:rsidP="00EC4E7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lastRenderedPageBreak/>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sidR="00D27FE7">
        <w:rPr>
          <w:rFonts w:ascii="Book Antiqua" w:eastAsia="Book Antiqua" w:hAnsi="Book Antiqua" w:cs="Book Antiqua"/>
          <w:b/>
          <w:color w:val="000000"/>
        </w:rPr>
        <w:t>3</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66127B5D" w14:textId="77777777" w:rsidR="00EC4E72" w:rsidRPr="00E61B50" w:rsidRDefault="00EC4E72" w:rsidP="00EC4E72">
      <w:pPr>
        <w:spacing w:line="360" w:lineRule="auto"/>
        <w:jc w:val="both"/>
        <w:rPr>
          <w:lang w:eastAsia="zh-CN"/>
        </w:rPr>
      </w:pPr>
    </w:p>
    <w:p w14:paraId="1A50CCE1" w14:textId="77777777" w:rsidR="00EC4E72" w:rsidRDefault="00EC4E72" w:rsidP="00EC4E72">
      <w:pPr>
        <w:adjustRightInd w:val="0"/>
        <w:snapToGrid w:val="0"/>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6F358D" w:rsidRPr="008C0D9D">
        <w:rPr>
          <w:rFonts w:ascii="Book Antiqua" w:eastAsia="Book Antiqua" w:hAnsi="Book Antiqua" w:cs="Book Antiqua"/>
          <w:color w:val="000000" w:themeColor="text1"/>
        </w:rPr>
        <w:t xml:space="preserve">Tovo CV, de Mattos AZ, Coral GP, Sartori GDP, Nogueira LV, Both GT, Villela-Nogueira CA, de Mattos AA. Hepatocellular carcinoma in </w:t>
      </w:r>
      <w:r w:rsidR="00747847" w:rsidRPr="008C0D9D">
        <w:rPr>
          <w:rFonts w:ascii="Book Antiqua" w:eastAsia="Book Antiqua" w:hAnsi="Book Antiqua" w:cs="Book Antiqua"/>
          <w:color w:val="000000" w:themeColor="text1"/>
        </w:rPr>
        <w:t>non</w:t>
      </w:r>
      <w:r w:rsidR="006F358D" w:rsidRPr="008C0D9D">
        <w:rPr>
          <w:rFonts w:ascii="Book Antiqua" w:eastAsia="Book Antiqua" w:hAnsi="Book Antiqua" w:cs="Book Antiqua"/>
          <w:color w:val="000000" w:themeColor="text1"/>
        </w:rPr>
        <w:t xml:space="preserve">-alcoholic steatohepatitis without cirrhosis. </w:t>
      </w:r>
      <w:r w:rsidR="006F358D" w:rsidRPr="008C0D9D">
        <w:rPr>
          <w:rFonts w:ascii="Book Antiqua" w:eastAsia="Book Antiqua" w:hAnsi="Book Antiqua" w:cs="Book Antiqua"/>
          <w:i/>
          <w:iCs/>
          <w:color w:val="000000" w:themeColor="text1"/>
        </w:rPr>
        <w:t>World J Gastroenterol</w:t>
      </w:r>
      <w:r w:rsidR="006F358D" w:rsidRPr="008C0D9D">
        <w:rPr>
          <w:rFonts w:ascii="Book Antiqua" w:eastAsia="Book Antiqua" w:hAnsi="Book Antiqua" w:cs="Book Antiqua"/>
          <w:color w:val="000000" w:themeColor="text1"/>
        </w:rPr>
        <w:t xml:space="preserve"> 202</w:t>
      </w:r>
      <w:r w:rsidR="008D39C0">
        <w:rPr>
          <w:rFonts w:ascii="Book Antiqua" w:eastAsia="Book Antiqua" w:hAnsi="Book Antiqua" w:cs="Book Antiqua"/>
          <w:color w:val="000000" w:themeColor="text1"/>
        </w:rPr>
        <w:t>3</w:t>
      </w:r>
      <w:r w:rsidR="006F358D" w:rsidRPr="008C0D9D">
        <w:rPr>
          <w:rFonts w:ascii="Book Antiqua" w:eastAsia="Book Antiqua" w:hAnsi="Book Antiqua" w:cs="Book Antiqua"/>
          <w:color w:val="000000" w:themeColor="text1"/>
        </w:rPr>
        <w:t xml:space="preserve">; </w:t>
      </w:r>
      <w:r w:rsidR="00886885" w:rsidRPr="008C0D9D">
        <w:rPr>
          <w:rFonts w:ascii="Book Antiqua" w:eastAsia="Book Antiqua" w:hAnsi="Book Antiqua" w:cs="Book Antiqua"/>
          <w:color w:val="000000" w:themeColor="text1"/>
        </w:rPr>
        <w:t xml:space="preserve">29(2): </w:t>
      </w:r>
      <w:r>
        <w:rPr>
          <w:rFonts w:ascii="Book Antiqua" w:eastAsia="Book Antiqua" w:hAnsi="Book Antiqua" w:cs="Book Antiqua"/>
          <w:color w:val="000000" w:themeColor="text1"/>
        </w:rPr>
        <w:t>343</w:t>
      </w:r>
      <w:r w:rsidR="00886885" w:rsidRPr="008C0D9D">
        <w:rPr>
          <w:rFonts w:ascii="Book Antiqua" w:eastAsia="Book Antiqua" w:hAnsi="Book Antiqua" w:cs="Book Antiqua"/>
          <w:color w:val="000000" w:themeColor="text1"/>
        </w:rPr>
        <w:t>-</w:t>
      </w:r>
      <w:r>
        <w:rPr>
          <w:rFonts w:ascii="Book Antiqua" w:eastAsia="Book Antiqua" w:hAnsi="Book Antiqua" w:cs="Book Antiqua"/>
          <w:color w:val="000000" w:themeColor="text1"/>
        </w:rPr>
        <w:t>356</w:t>
      </w:r>
    </w:p>
    <w:p w14:paraId="26B9EBA0" w14:textId="7ACEFF3C" w:rsidR="00EC4E72" w:rsidRDefault="00886885" w:rsidP="00EC4E72">
      <w:pPr>
        <w:adjustRightInd w:val="0"/>
        <w:snapToGrid w:val="0"/>
        <w:spacing w:line="360" w:lineRule="auto"/>
        <w:jc w:val="both"/>
        <w:rPr>
          <w:rFonts w:ascii="Book Antiqua" w:eastAsia="Book Antiqua" w:hAnsi="Book Antiqua" w:cs="Book Antiqua"/>
          <w:color w:val="000000" w:themeColor="text1"/>
        </w:rPr>
      </w:pPr>
      <w:r w:rsidRPr="00EC4E72">
        <w:rPr>
          <w:rFonts w:ascii="Book Antiqua" w:eastAsia="Book Antiqua" w:hAnsi="Book Antiqua" w:cs="Book Antiqua"/>
          <w:b/>
          <w:bCs/>
          <w:color w:val="000000" w:themeColor="text1"/>
        </w:rPr>
        <w:t xml:space="preserve">URL: </w:t>
      </w:r>
      <w:hyperlink r:id="rId7" w:history="1">
        <w:r w:rsidR="00EC4E72" w:rsidRPr="009B16D3">
          <w:rPr>
            <w:rStyle w:val="a7"/>
            <w:rFonts w:ascii="Book Antiqua" w:eastAsia="Book Antiqua" w:hAnsi="Book Antiqua" w:cs="Book Antiqua"/>
          </w:rPr>
          <w:t>https://www.wjgnet.com/1007-9327/full/v29/i2/343.htm</w:t>
        </w:r>
      </w:hyperlink>
    </w:p>
    <w:p w14:paraId="4A01A148" w14:textId="645B8994" w:rsidR="00A77B3E" w:rsidRPr="008C0D9D" w:rsidRDefault="00886885" w:rsidP="00EC4E72">
      <w:pPr>
        <w:adjustRightInd w:val="0"/>
        <w:snapToGrid w:val="0"/>
        <w:spacing w:line="360" w:lineRule="auto"/>
        <w:jc w:val="both"/>
        <w:rPr>
          <w:rFonts w:ascii="Book Antiqua" w:hAnsi="Book Antiqua"/>
          <w:color w:val="000000" w:themeColor="text1"/>
        </w:rPr>
      </w:pPr>
      <w:r w:rsidRPr="00EC4E72">
        <w:rPr>
          <w:rFonts w:ascii="Book Antiqua" w:eastAsia="Book Antiqua" w:hAnsi="Book Antiqua" w:cs="Book Antiqua"/>
          <w:b/>
          <w:bCs/>
          <w:color w:val="000000" w:themeColor="text1"/>
        </w:rPr>
        <w:t>DOI:</w:t>
      </w:r>
      <w:r w:rsidRPr="008C0D9D">
        <w:rPr>
          <w:rFonts w:ascii="Book Antiqua" w:eastAsia="Book Antiqua" w:hAnsi="Book Antiqua" w:cs="Book Antiqua"/>
          <w:color w:val="000000" w:themeColor="text1"/>
        </w:rPr>
        <w:t xml:space="preserve"> https://dx.doi.org/10.3748/wjg.v29.i2.</w:t>
      </w:r>
      <w:r w:rsidR="00EC4E72">
        <w:rPr>
          <w:rFonts w:ascii="Book Antiqua" w:eastAsia="Book Antiqua" w:hAnsi="Book Antiqua" w:cs="Book Antiqua"/>
          <w:color w:val="000000" w:themeColor="text1"/>
        </w:rPr>
        <w:t>343</w:t>
      </w:r>
    </w:p>
    <w:p w14:paraId="3B95226B"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635645D9" w14:textId="7C18EA81"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rPr>
        <w:t xml:space="preserve">Core Tip: </w:t>
      </w:r>
      <w:r w:rsidRPr="008C0D9D">
        <w:rPr>
          <w:rFonts w:ascii="Book Antiqua" w:eastAsia="Book Antiqua" w:hAnsi="Book Antiqua" w:cs="Book Antiqua"/>
          <w:color w:val="000000" w:themeColor="text1"/>
        </w:rPr>
        <w:t>Cirrhosis is an emerging major cause of the development of hepatocellular carcinoma (HCC), but in non-alcoholic fatty liver disease (NAFLD), up to 50% of patients with HCC had no clinical or histological evidence of cirrhosis. In the present study, we evaluated data regarding the epidemiology, the pathophysiology, the histopathological aspects, the current recommendations</w:t>
      </w:r>
      <w:r w:rsidR="00747847" w:rsidRPr="008C0D9D">
        <w:rPr>
          <w:rFonts w:ascii="Book Antiqua" w:eastAsia="Book Antiqua" w:hAnsi="Book Antiqua" w:cs="Book Antiqua"/>
          <w:color w:val="000000" w:themeColor="text1"/>
        </w:rPr>
        <w:t>,</w:t>
      </w:r>
      <w:r w:rsidRPr="008C0D9D">
        <w:rPr>
          <w:rFonts w:ascii="Book Antiqua" w:eastAsia="Book Antiqua" w:hAnsi="Book Antiqua" w:cs="Book Antiqua"/>
          <w:color w:val="000000" w:themeColor="text1"/>
        </w:rPr>
        <w:t xml:space="preserve"> and novel perspectives in </w:t>
      </w:r>
      <w:r w:rsidR="005D01F7" w:rsidRPr="008C0D9D">
        <w:rPr>
          <w:rFonts w:ascii="Book Antiqua" w:eastAsia="Book Antiqua" w:hAnsi="Book Antiqua" w:cs="Book Antiqua"/>
          <w:color w:val="000000" w:themeColor="text1"/>
        </w:rPr>
        <w:t xml:space="preserve">the </w:t>
      </w:r>
      <w:r w:rsidRPr="008C0D9D">
        <w:rPr>
          <w:rFonts w:ascii="Book Antiqua" w:eastAsia="Book Antiqua" w:hAnsi="Book Antiqua" w:cs="Book Antiqua"/>
          <w:color w:val="000000" w:themeColor="text1"/>
        </w:rPr>
        <w:t>surveillance of non-cirrhotic NAFLD-related HCC. We believe that using non-invasive methods can guide the selection of patients who need to undergo screening and a surveillance program.</w:t>
      </w:r>
    </w:p>
    <w:p w14:paraId="7FC29402" w14:textId="7D66F23D" w:rsidR="00A77B3E" w:rsidRPr="008C0D9D" w:rsidRDefault="00A77B3E" w:rsidP="00905725">
      <w:pPr>
        <w:adjustRightInd w:val="0"/>
        <w:snapToGrid w:val="0"/>
        <w:spacing w:line="360" w:lineRule="auto"/>
        <w:jc w:val="both"/>
        <w:rPr>
          <w:rFonts w:ascii="Book Antiqua" w:hAnsi="Book Antiqua"/>
          <w:color w:val="000000" w:themeColor="text1"/>
        </w:rPr>
      </w:pPr>
    </w:p>
    <w:p w14:paraId="71681A93" w14:textId="77777777" w:rsidR="00747847" w:rsidRPr="008C0D9D" w:rsidRDefault="00747847" w:rsidP="00905725">
      <w:pPr>
        <w:adjustRightInd w:val="0"/>
        <w:snapToGrid w:val="0"/>
        <w:spacing w:line="360" w:lineRule="auto"/>
        <w:jc w:val="both"/>
        <w:rPr>
          <w:rFonts w:ascii="Book Antiqua" w:hAnsi="Book Antiqua"/>
          <w:color w:val="000000" w:themeColor="text1"/>
        </w:rPr>
      </w:pPr>
    </w:p>
    <w:p w14:paraId="66B50C6E"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aps/>
          <w:color w:val="000000" w:themeColor="text1"/>
          <w:u w:val="single"/>
        </w:rPr>
        <w:t>INTRODUCTION</w:t>
      </w:r>
    </w:p>
    <w:p w14:paraId="00971010" w14:textId="62E953EB" w:rsidR="00486442" w:rsidRPr="008C0D9D" w:rsidRDefault="006F358D" w:rsidP="00905725">
      <w:pPr>
        <w:adjustRightInd w:val="0"/>
        <w:snapToGrid w:val="0"/>
        <w:spacing w:line="360" w:lineRule="auto"/>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 xml:space="preserve">Non-alcoholic fatty liver disease (NAFLD) has been traditionally defined by the evidence of hepatic steatosis by imaging or histology and by the lack of secondary causes of hepatic fat accumulation such as significant alcohol consumption, </w:t>
      </w:r>
      <w:r w:rsidR="00486442" w:rsidRPr="008C0D9D">
        <w:rPr>
          <w:rFonts w:ascii="Book Antiqua" w:eastAsia="Book Antiqua" w:hAnsi="Book Antiqua" w:cs="Book Antiqua"/>
          <w:color w:val="000000" w:themeColor="text1"/>
        </w:rPr>
        <w:t>long-term</w:t>
      </w:r>
      <w:r w:rsidRPr="008C0D9D">
        <w:rPr>
          <w:rFonts w:ascii="Book Antiqua" w:eastAsia="Book Antiqua" w:hAnsi="Book Antiqua" w:cs="Book Antiqua"/>
          <w:color w:val="000000" w:themeColor="text1"/>
        </w:rPr>
        <w:t xml:space="preserve"> use of steatogenic medications, hereditary disorders and other causes of chronic liver diseases</w:t>
      </w:r>
      <w:r w:rsidRPr="008C0D9D">
        <w:rPr>
          <w:rFonts w:ascii="Book Antiqua" w:eastAsia="Book Antiqua" w:hAnsi="Book Antiqua" w:cs="Book Antiqua"/>
          <w:color w:val="000000" w:themeColor="text1"/>
          <w:vertAlign w:val="superscript"/>
        </w:rPr>
        <w:t>[1]</w:t>
      </w:r>
      <w:r w:rsidRPr="008C0D9D">
        <w:rPr>
          <w:rFonts w:ascii="Book Antiqua" w:eastAsia="Book Antiqua" w:hAnsi="Book Antiqua" w:cs="Book Antiqua"/>
          <w:color w:val="000000" w:themeColor="text1"/>
        </w:rPr>
        <w:t xml:space="preserve">. Recently, there has been a proposal to rename NAFLD to </w:t>
      </w:r>
      <w:r w:rsidR="00486442" w:rsidRPr="008C0D9D">
        <w:rPr>
          <w:rFonts w:ascii="Book Antiqua" w:eastAsia="Book Antiqua" w:hAnsi="Book Antiqua" w:cs="Book Antiqua"/>
          <w:color w:val="000000" w:themeColor="text1"/>
        </w:rPr>
        <w:t xml:space="preserve">metabolic associated fatty liver disease </w:t>
      </w:r>
      <w:r w:rsidRPr="008C0D9D">
        <w:rPr>
          <w:rFonts w:ascii="Book Antiqua" w:eastAsia="Book Antiqua" w:hAnsi="Book Antiqua" w:cs="Book Antiqua"/>
          <w:color w:val="000000" w:themeColor="text1"/>
        </w:rPr>
        <w:t xml:space="preserve">(MAFLD), </w:t>
      </w:r>
      <w:r w:rsidR="005D01F7" w:rsidRPr="008C0D9D">
        <w:rPr>
          <w:rFonts w:ascii="Book Antiqua" w:eastAsia="Book Antiqua" w:hAnsi="Book Antiqua" w:cs="Book Antiqua"/>
          <w:color w:val="000000" w:themeColor="text1"/>
        </w:rPr>
        <w:t xml:space="preserve">thus </w:t>
      </w:r>
      <w:r w:rsidRPr="008C0D9D">
        <w:rPr>
          <w:rFonts w:ascii="Book Antiqua" w:eastAsia="Book Antiqua" w:hAnsi="Book Antiqua" w:cs="Book Antiqua"/>
          <w:color w:val="000000" w:themeColor="text1"/>
        </w:rPr>
        <w:t>eliminating the need to exclude other causes of liver diseases and adopting inclusive criteria according to coexistence with other liver diseases</w:t>
      </w:r>
      <w:r w:rsidRPr="008C0D9D">
        <w:rPr>
          <w:rFonts w:ascii="Book Antiqua" w:eastAsia="Book Antiqua" w:hAnsi="Book Antiqua" w:cs="Book Antiqua"/>
          <w:color w:val="000000" w:themeColor="text1"/>
          <w:vertAlign w:val="superscript"/>
        </w:rPr>
        <w:t>[2]</w:t>
      </w:r>
      <w:r w:rsidRPr="008C0D9D">
        <w:rPr>
          <w:rFonts w:ascii="Book Antiqua" w:eastAsia="Book Antiqua" w:hAnsi="Book Antiqua" w:cs="Book Antiqua"/>
          <w:color w:val="000000" w:themeColor="text1"/>
        </w:rPr>
        <w:t xml:space="preserve">. The diagnosis of MAFLD is based on histological, imaging or blood biomarker evidence of fat accumulation in the liver (steatosis) in addition to one </w:t>
      </w:r>
      <w:r w:rsidRPr="008C0D9D">
        <w:rPr>
          <w:rFonts w:ascii="Book Antiqua" w:eastAsia="Book Antiqua" w:hAnsi="Book Antiqua" w:cs="Book Antiqua"/>
          <w:color w:val="000000" w:themeColor="text1"/>
        </w:rPr>
        <w:lastRenderedPageBreak/>
        <w:t>of the following criteria, namely overweight/obesity, type 2 diabetes mellitus (DM) or evidence of metabolic dysregulation</w:t>
      </w:r>
      <w:r w:rsidRPr="008C0D9D">
        <w:rPr>
          <w:rFonts w:ascii="Book Antiqua" w:eastAsia="Book Antiqua" w:hAnsi="Book Antiqua" w:cs="Book Antiqua"/>
          <w:color w:val="000000" w:themeColor="text1"/>
          <w:vertAlign w:val="superscript"/>
        </w:rPr>
        <w:t>[2]</w:t>
      </w:r>
      <w:r w:rsidRPr="008C0D9D">
        <w:rPr>
          <w:rFonts w:ascii="Book Antiqua" w:eastAsia="Book Antiqua" w:hAnsi="Book Antiqua" w:cs="Book Antiqua"/>
          <w:color w:val="000000" w:themeColor="text1"/>
        </w:rPr>
        <w:t>.</w:t>
      </w:r>
    </w:p>
    <w:p w14:paraId="32CA5BF8" w14:textId="3265355C" w:rsidR="00486442"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NAFLD is a well-known cause of chronic liver disease, compromising more than 25% of the global population</w:t>
      </w:r>
      <w:r w:rsidR="005D01F7" w:rsidRPr="008C0D9D">
        <w:rPr>
          <w:rFonts w:ascii="Book Antiqua" w:eastAsia="Book Antiqua" w:hAnsi="Book Antiqua" w:cs="Book Antiqua"/>
          <w:color w:val="000000" w:themeColor="text1"/>
        </w:rPr>
        <w:t>, and</w:t>
      </w:r>
      <w:r w:rsidRPr="008C0D9D">
        <w:rPr>
          <w:rFonts w:ascii="Book Antiqua" w:eastAsia="Book Antiqua" w:hAnsi="Book Antiqua" w:cs="Book Antiqua"/>
          <w:color w:val="000000" w:themeColor="text1"/>
        </w:rPr>
        <w:t xml:space="preserve"> up to 25% may </w:t>
      </w:r>
      <w:r w:rsidR="005D01F7" w:rsidRPr="008C0D9D">
        <w:rPr>
          <w:rFonts w:ascii="Book Antiqua" w:eastAsia="Book Antiqua" w:hAnsi="Book Antiqua" w:cs="Book Antiqua"/>
          <w:color w:val="000000" w:themeColor="text1"/>
        </w:rPr>
        <w:t>have</w:t>
      </w:r>
      <w:r w:rsidRPr="008C0D9D">
        <w:rPr>
          <w:rFonts w:ascii="Book Antiqua" w:eastAsia="Book Antiqua" w:hAnsi="Book Antiqua" w:cs="Book Antiqua"/>
          <w:color w:val="000000" w:themeColor="text1"/>
        </w:rPr>
        <w:t xml:space="preserve"> nonalcoholic steatohepatitis (NASH) with or without fibrosis. NASH with fibrosis is the most active form of disease which is associated with significant morbidity and mortality due to complications of liver cirrhosis, hepatic decompensation, and hepatocellular carcinoma (HCC)</w:t>
      </w:r>
      <w:r w:rsidRPr="008C0D9D">
        <w:rPr>
          <w:rFonts w:ascii="Book Antiqua" w:eastAsia="Book Antiqua" w:hAnsi="Book Antiqua" w:cs="Book Antiqua"/>
          <w:color w:val="000000" w:themeColor="text1"/>
          <w:vertAlign w:val="superscript"/>
        </w:rPr>
        <w:t>[3]</w:t>
      </w:r>
      <w:r w:rsidRPr="008C0D9D">
        <w:rPr>
          <w:rFonts w:ascii="Book Antiqua" w:eastAsia="Book Antiqua" w:hAnsi="Book Antiqua" w:cs="Book Antiqua"/>
          <w:color w:val="000000" w:themeColor="text1"/>
        </w:rPr>
        <w:t>.</w:t>
      </w:r>
    </w:p>
    <w:p w14:paraId="4CC447F1" w14:textId="77777777" w:rsidR="00CB7CC3" w:rsidRPr="008C0D9D" w:rsidRDefault="006F358D" w:rsidP="00905725">
      <w:pPr>
        <w:adjustRightInd w:val="0"/>
        <w:snapToGrid w:val="0"/>
        <w:spacing w:line="360" w:lineRule="auto"/>
        <w:ind w:firstLineChars="100" w:firstLine="240"/>
        <w:jc w:val="both"/>
        <w:rPr>
          <w:rFonts w:ascii="Book Antiqua" w:hAnsi="Book Antiqua"/>
          <w:color w:val="000000" w:themeColor="text1"/>
          <w:lang w:eastAsia="zh-CN"/>
        </w:rPr>
      </w:pPr>
      <w:r w:rsidRPr="008C0D9D">
        <w:rPr>
          <w:rFonts w:ascii="Book Antiqua" w:eastAsia="Book Antiqua" w:hAnsi="Book Antiqua" w:cs="Book Antiqua"/>
          <w:color w:val="000000" w:themeColor="text1"/>
        </w:rPr>
        <w:t>Cirrhosis is an emerging major cause of the development of HCC, but in NAFLD, up to 50% of patients with HCC had no clinical or histological evidence of cirrhosis</w:t>
      </w:r>
      <w:r w:rsidRPr="008C0D9D">
        <w:rPr>
          <w:rFonts w:ascii="Book Antiqua" w:eastAsia="Book Antiqua" w:hAnsi="Book Antiqua" w:cs="Book Antiqua"/>
          <w:color w:val="000000" w:themeColor="text1"/>
          <w:vertAlign w:val="superscript"/>
        </w:rPr>
        <w:t>[4</w:t>
      </w:r>
      <w:r w:rsidR="008F73F6"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vertAlign w:val="superscript"/>
        </w:rPr>
        <w:t>6]</w:t>
      </w:r>
      <w:r w:rsidRPr="008C0D9D">
        <w:rPr>
          <w:rFonts w:ascii="Book Antiqua" w:eastAsia="Book Antiqua" w:hAnsi="Book Antiqua" w:cs="Book Antiqua"/>
          <w:color w:val="000000" w:themeColor="text1"/>
        </w:rPr>
        <w:t>.</w:t>
      </w:r>
      <w:r w:rsidR="008F73F6" w:rsidRPr="008C0D9D">
        <w:rPr>
          <w:rFonts w:ascii="Book Antiqua" w:hAnsi="Book Antiqua"/>
          <w:color w:val="000000" w:themeColor="text1"/>
          <w:lang w:eastAsia="zh-CN"/>
        </w:rPr>
        <w:t xml:space="preserve"> </w:t>
      </w:r>
    </w:p>
    <w:p w14:paraId="52CFE3D3" w14:textId="2000763A" w:rsidR="008F73F6"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NAFLD and the components of metabolic syndrome, especially obesity and DM, are independently associated with HCC development and contribute to the risk of HCC in a non-cirrhotic liver</w:t>
      </w:r>
      <w:r w:rsidRPr="008C0D9D">
        <w:rPr>
          <w:rFonts w:ascii="Book Antiqua" w:eastAsia="Book Antiqua" w:hAnsi="Book Antiqua" w:cs="Book Antiqua"/>
          <w:color w:val="000000" w:themeColor="text1"/>
          <w:vertAlign w:val="superscript"/>
        </w:rPr>
        <w:t>[7,8]</w:t>
      </w:r>
      <w:r w:rsidRPr="008C0D9D">
        <w:rPr>
          <w:rFonts w:ascii="Book Antiqua" w:eastAsia="Book Antiqua" w:hAnsi="Book Antiqua" w:cs="Book Antiqua"/>
          <w:color w:val="000000" w:themeColor="text1"/>
        </w:rPr>
        <w:t>. Non-cirrhotic NAFLD patients have a 2.5-fold higher risk of developing HCC than other etiologies of chronic liver disease without cirrhosis</w:t>
      </w:r>
      <w:r w:rsidRPr="008C0D9D">
        <w:rPr>
          <w:rFonts w:ascii="Book Antiqua" w:eastAsia="Book Antiqua" w:hAnsi="Book Antiqua" w:cs="Book Antiqua"/>
          <w:color w:val="000000" w:themeColor="text1"/>
          <w:vertAlign w:val="superscript"/>
        </w:rPr>
        <w:t>[9]</w:t>
      </w:r>
      <w:r w:rsidRPr="008C0D9D">
        <w:rPr>
          <w:rFonts w:ascii="Book Antiqua" w:eastAsia="Book Antiqua" w:hAnsi="Book Antiqua" w:cs="Book Antiqua"/>
          <w:color w:val="000000" w:themeColor="text1"/>
        </w:rPr>
        <w:t xml:space="preserve">. </w:t>
      </w:r>
    </w:p>
    <w:p w14:paraId="69D89252" w14:textId="3384F6AF" w:rsidR="00A77B3E"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 xml:space="preserve">The objective of the present study is to review the epidemiology, the pathophysiology, the histopathological aspects, the current recommendations and novel perspectives in </w:t>
      </w:r>
      <w:r w:rsidR="000E2943" w:rsidRPr="008C0D9D">
        <w:rPr>
          <w:rFonts w:ascii="Book Antiqua" w:eastAsia="Book Antiqua" w:hAnsi="Book Antiqua" w:cs="Book Antiqua"/>
          <w:color w:val="000000" w:themeColor="text1"/>
        </w:rPr>
        <w:t xml:space="preserve">the </w:t>
      </w:r>
      <w:r w:rsidRPr="008C0D9D">
        <w:rPr>
          <w:rFonts w:ascii="Book Antiqua" w:eastAsia="Book Antiqua" w:hAnsi="Book Antiqua" w:cs="Book Antiqua"/>
          <w:color w:val="000000" w:themeColor="text1"/>
        </w:rPr>
        <w:t>surveillance of non-cirrhotic NAFLD-related HCC.</w:t>
      </w:r>
    </w:p>
    <w:p w14:paraId="34724921"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1F6C3BB3"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u w:val="single"/>
        </w:rPr>
        <w:t>EPIDEMIOLOGY OF NAFLD-RELATED HCC</w:t>
      </w:r>
    </w:p>
    <w:p w14:paraId="345D4F68" w14:textId="77777777" w:rsidR="00CB7CC3"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Liver cancer, most of which corresponds to HCC</w:t>
      </w:r>
      <w:r w:rsidRPr="008C0D9D">
        <w:rPr>
          <w:rFonts w:ascii="Book Antiqua" w:eastAsia="Book Antiqua" w:hAnsi="Book Antiqua" w:cs="Book Antiqua"/>
          <w:color w:val="000000" w:themeColor="text1"/>
          <w:vertAlign w:val="superscript"/>
        </w:rPr>
        <w:t>[10,11]</w:t>
      </w:r>
      <w:r w:rsidRPr="008C0D9D">
        <w:rPr>
          <w:rFonts w:ascii="Book Antiqua" w:eastAsia="Book Antiqua" w:hAnsi="Book Antiqua" w:cs="Book Antiqua"/>
          <w:color w:val="000000" w:themeColor="text1"/>
        </w:rPr>
        <w:t>, ranks sixth among the most common malignancies and second among the leading causes of cancer-related death worldwide. HCC affected 11.6/100000 individuals in 2020, leading to a mortality rate of 10.7/100000</w:t>
      </w:r>
      <w:r w:rsidRPr="008C0D9D">
        <w:rPr>
          <w:rFonts w:ascii="Book Antiqua" w:eastAsia="Book Antiqua" w:hAnsi="Book Antiqua" w:cs="Book Antiqua"/>
          <w:color w:val="000000" w:themeColor="text1"/>
          <w:vertAlign w:val="superscript"/>
        </w:rPr>
        <w:t>[12]</w:t>
      </w:r>
      <w:r w:rsidRPr="008C0D9D">
        <w:rPr>
          <w:rFonts w:ascii="Book Antiqua" w:eastAsia="Book Antiqua" w:hAnsi="Book Antiqua" w:cs="Book Antiqua"/>
          <w:color w:val="000000" w:themeColor="text1"/>
        </w:rPr>
        <w:t>. Remarkably, despite major advances in the treatment of viral hepatitis, it is estimated that the incidence rate of liver cancer will keep increasing until 2030, which can be partly explained by a striking increase in the incidence of NAFLD-related HCC</w:t>
      </w:r>
      <w:r w:rsidRPr="008C0D9D">
        <w:rPr>
          <w:rFonts w:ascii="Book Antiqua" w:eastAsia="Book Antiqua" w:hAnsi="Book Antiqua" w:cs="Book Antiqua"/>
          <w:color w:val="000000" w:themeColor="text1"/>
          <w:vertAlign w:val="superscript"/>
        </w:rPr>
        <w:t>[13]</w:t>
      </w:r>
      <w:r w:rsidRPr="008C0D9D">
        <w:rPr>
          <w:rFonts w:ascii="Book Antiqua" w:eastAsia="Book Antiqua" w:hAnsi="Book Antiqua" w:cs="Book Antiqua"/>
          <w:color w:val="000000" w:themeColor="text1"/>
        </w:rPr>
        <w:t>.</w:t>
      </w:r>
    </w:p>
    <w:p w14:paraId="20CF41E1" w14:textId="4A1F279C" w:rsidR="00EE5055"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NAFLD affects approximately one-fourth of individuals in the world</w:t>
      </w:r>
      <w:r w:rsidRPr="008C0D9D">
        <w:rPr>
          <w:rFonts w:ascii="Book Antiqua" w:eastAsia="Book Antiqua" w:hAnsi="Book Antiqua" w:cs="Book Antiqua"/>
          <w:color w:val="000000" w:themeColor="text1"/>
          <w:vertAlign w:val="superscript"/>
        </w:rPr>
        <w:t>[14]</w:t>
      </w:r>
      <w:r w:rsidRPr="008C0D9D">
        <w:rPr>
          <w:rFonts w:ascii="Book Antiqua" w:eastAsia="Book Antiqua" w:hAnsi="Book Antiqua" w:cs="Book Antiqua"/>
          <w:color w:val="000000" w:themeColor="text1"/>
        </w:rPr>
        <w:t>, reinforcing its importance in the etiology of HCC</w:t>
      </w:r>
      <w:r w:rsidRPr="008C0D9D">
        <w:rPr>
          <w:rFonts w:ascii="Book Antiqua" w:eastAsia="Book Antiqua" w:hAnsi="Book Antiqua" w:cs="Book Antiqua"/>
          <w:color w:val="000000" w:themeColor="text1"/>
          <w:vertAlign w:val="superscript"/>
        </w:rPr>
        <w:t>[15]</w:t>
      </w:r>
      <w:r w:rsidRPr="008C0D9D">
        <w:rPr>
          <w:rFonts w:ascii="Book Antiqua" w:eastAsia="Book Antiqua" w:hAnsi="Book Antiqua" w:cs="Book Antiqua"/>
          <w:color w:val="000000" w:themeColor="text1"/>
        </w:rPr>
        <w:t>. In 2019, 36300 new cases of HCC and 34700 HCC-related deaths were attributed to NAFLD</w:t>
      </w:r>
      <w:r w:rsidRPr="008C0D9D">
        <w:rPr>
          <w:rFonts w:ascii="Book Antiqua" w:eastAsia="Book Antiqua" w:hAnsi="Book Antiqua" w:cs="Book Antiqua"/>
          <w:color w:val="000000" w:themeColor="text1"/>
          <w:vertAlign w:val="superscript"/>
        </w:rPr>
        <w:t>[16]</w:t>
      </w:r>
      <w:r w:rsidRPr="008C0D9D">
        <w:rPr>
          <w:rFonts w:ascii="Book Antiqua" w:eastAsia="Book Antiqua" w:hAnsi="Book Antiqua" w:cs="Book Antiqua"/>
          <w:color w:val="000000" w:themeColor="text1"/>
        </w:rPr>
        <w:t xml:space="preserve">. The increasing burden of NAFLD will probably lead to a growth in the age-standardized incidence rate of NAFLD-related </w:t>
      </w:r>
      <w:r w:rsidRPr="008C0D9D">
        <w:rPr>
          <w:rFonts w:ascii="Book Antiqua" w:eastAsia="Book Antiqua" w:hAnsi="Book Antiqua" w:cs="Book Antiqua"/>
          <w:color w:val="000000" w:themeColor="text1"/>
        </w:rPr>
        <w:lastRenderedPageBreak/>
        <w:t>liver cancer, with an estimated average percentage change of 2.12 between 2018 and 2030</w:t>
      </w:r>
      <w:r w:rsidRPr="008C0D9D">
        <w:rPr>
          <w:rFonts w:ascii="Book Antiqua" w:eastAsia="Book Antiqua" w:hAnsi="Book Antiqua" w:cs="Book Antiqua"/>
          <w:color w:val="000000" w:themeColor="text1"/>
          <w:vertAlign w:val="superscript"/>
        </w:rPr>
        <w:t>[13]</w:t>
      </w:r>
      <w:r w:rsidRPr="008C0D9D">
        <w:rPr>
          <w:rFonts w:ascii="Book Antiqua" w:eastAsia="Book Antiqua" w:hAnsi="Book Antiqua" w:cs="Book Antiqua"/>
          <w:color w:val="000000" w:themeColor="text1"/>
        </w:rPr>
        <w:t>. The growing importance of NAFLD as a cause of HCC becomes apparent when two cohorts from South America, a continent with a high prevalence of NAFLD, are compared. While from 2005 to 2015, 9% of HCC cases were attributed to NAFLD</w:t>
      </w:r>
      <w:r w:rsidRPr="008C0D9D">
        <w:rPr>
          <w:rFonts w:ascii="Book Antiqua" w:eastAsia="Book Antiqua" w:hAnsi="Book Antiqua" w:cs="Book Antiqua"/>
          <w:color w:val="000000" w:themeColor="text1"/>
          <w:vertAlign w:val="superscript"/>
        </w:rPr>
        <w:t>[17]</w:t>
      </w:r>
      <w:r w:rsidRPr="008C0D9D">
        <w:rPr>
          <w:rFonts w:ascii="Book Antiqua" w:eastAsia="Book Antiqua" w:hAnsi="Book Antiqua" w:cs="Book Antiqua"/>
          <w:color w:val="000000" w:themeColor="text1"/>
        </w:rPr>
        <w:t>, 34% of cases were associated with NAFLD from 2019 to 2020</w:t>
      </w:r>
      <w:r w:rsidRPr="008C0D9D">
        <w:rPr>
          <w:rFonts w:ascii="Book Antiqua" w:eastAsia="Book Antiqua" w:hAnsi="Book Antiqua" w:cs="Book Antiqua"/>
          <w:color w:val="000000" w:themeColor="text1"/>
          <w:vertAlign w:val="superscript"/>
        </w:rPr>
        <w:t>[18]</w:t>
      </w:r>
      <w:r w:rsidRPr="008C0D9D">
        <w:rPr>
          <w:rFonts w:ascii="Book Antiqua" w:eastAsia="Book Antiqua" w:hAnsi="Book Antiqua" w:cs="Book Antiqua"/>
          <w:color w:val="000000" w:themeColor="text1"/>
        </w:rPr>
        <w:t>.</w:t>
      </w:r>
    </w:p>
    <w:p w14:paraId="6DF7A36C" w14:textId="77777777" w:rsidR="00EE5055" w:rsidRPr="008C0D9D"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Most cases of HCC develop in cirrhotic livers. Nevertheless, it is noteworthy that HCC may also occur in NAFLD without cirrhosis</w:t>
      </w:r>
      <w:r w:rsidRPr="008C0D9D">
        <w:rPr>
          <w:rFonts w:ascii="Book Antiqua" w:eastAsia="Book Antiqua" w:hAnsi="Book Antiqua" w:cs="Book Antiqua"/>
          <w:color w:val="000000" w:themeColor="text1"/>
          <w:vertAlign w:val="superscript"/>
        </w:rPr>
        <w:t>[15,19</w:t>
      </w:r>
      <w:r w:rsidR="00EE5055"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vertAlign w:val="superscript"/>
        </w:rPr>
        <w:t>21]</w:t>
      </w:r>
      <w:r w:rsidRPr="008C0D9D">
        <w:rPr>
          <w:rFonts w:ascii="Book Antiqua" w:eastAsia="Book Antiqua" w:hAnsi="Book Antiqua" w:cs="Book Antiqua"/>
          <w:color w:val="000000" w:themeColor="text1"/>
        </w:rPr>
        <w:t>. Aside from cirrhosis, diabetes and other metabolic traits, older age, male sex, alcohol consumption and tobacco smoking also seem to be risk factors for developing HCC in patients with NAFLD</w:t>
      </w:r>
      <w:r w:rsidRPr="008C0D9D">
        <w:rPr>
          <w:rFonts w:ascii="Book Antiqua" w:eastAsia="Book Antiqua" w:hAnsi="Book Antiqua" w:cs="Book Antiqua"/>
          <w:color w:val="000000" w:themeColor="text1"/>
          <w:vertAlign w:val="superscript"/>
        </w:rPr>
        <w:t>[10,22</w:t>
      </w:r>
      <w:r w:rsidR="00EE5055"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vertAlign w:val="superscript"/>
        </w:rPr>
        <w:t>24]</w:t>
      </w:r>
      <w:r w:rsidRPr="008C0D9D">
        <w:rPr>
          <w:rFonts w:ascii="Book Antiqua" w:eastAsia="Book Antiqua" w:hAnsi="Book Antiqua" w:cs="Book Antiqua"/>
          <w:color w:val="000000" w:themeColor="text1"/>
        </w:rPr>
        <w:t>. In cirrhosis associated with NAFLD, the annual incidence of HCC is reported as 0.5% and 2.6%</w:t>
      </w:r>
      <w:r w:rsidRPr="008C0D9D">
        <w:rPr>
          <w:rFonts w:ascii="Book Antiqua" w:eastAsia="Book Antiqua" w:hAnsi="Book Antiqua" w:cs="Book Antiqua"/>
          <w:color w:val="000000" w:themeColor="text1"/>
          <w:vertAlign w:val="superscript"/>
        </w:rPr>
        <w:t>[25,26]</w:t>
      </w:r>
      <w:r w:rsidRPr="008C0D9D">
        <w:rPr>
          <w:rFonts w:ascii="Book Antiqua" w:eastAsia="Book Antiqua" w:hAnsi="Book Antiqua" w:cs="Book Antiqua"/>
          <w:color w:val="000000" w:themeColor="text1"/>
        </w:rPr>
        <w:t>.</w:t>
      </w:r>
    </w:p>
    <w:p w14:paraId="0A0E77B2" w14:textId="2E14B748" w:rsidR="00EE5055"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 xml:space="preserve">In a large retrospective cohort study of European primary care databases, including 136703 patients with NAFLD and matched controls, the incidence rate of HCC was 0.3 per 1000 person-years among individuals with NAFLD, which was significantly higher than among controls, with a hazard ratio of 3.51. The risk of developing HCC was higher according to the </w:t>
      </w:r>
      <w:r w:rsidR="006C4F20" w:rsidRPr="008C0D9D">
        <w:rPr>
          <w:rFonts w:ascii="Book Antiqua" w:eastAsia="Book Antiqua" w:hAnsi="Book Antiqua" w:cs="Book Antiqua"/>
          <w:color w:val="000000" w:themeColor="text1"/>
        </w:rPr>
        <w:t>Fibrosis-4 (</w:t>
      </w:r>
      <w:r w:rsidRPr="008C0D9D">
        <w:rPr>
          <w:rFonts w:ascii="Book Antiqua" w:eastAsia="Book Antiqua" w:hAnsi="Book Antiqua" w:cs="Book Antiqua"/>
          <w:color w:val="000000" w:themeColor="text1"/>
        </w:rPr>
        <w:t>FIB-4</w:t>
      </w:r>
      <w:r w:rsidR="006C4F20" w:rsidRPr="008C0D9D">
        <w:rPr>
          <w:rFonts w:ascii="Book Antiqua" w:eastAsia="Book Antiqua" w:hAnsi="Book Antiqua" w:cs="Book Antiqua"/>
          <w:color w:val="000000" w:themeColor="text1"/>
        </w:rPr>
        <w:t>)</w:t>
      </w:r>
      <w:r w:rsidRPr="008C0D9D">
        <w:rPr>
          <w:rFonts w:ascii="Book Antiqua" w:eastAsia="Book Antiqua" w:hAnsi="Book Antiqua" w:cs="Book Antiqua"/>
          <w:color w:val="000000" w:themeColor="text1"/>
        </w:rPr>
        <w:t xml:space="preserve"> score, which might reflect the odds of having cirrhosis</w:t>
      </w:r>
      <w:r w:rsidRPr="008C0D9D">
        <w:rPr>
          <w:rFonts w:ascii="Book Antiqua" w:eastAsia="Book Antiqua" w:hAnsi="Book Antiqua" w:cs="Book Antiqua"/>
          <w:color w:val="000000" w:themeColor="text1"/>
          <w:vertAlign w:val="superscript"/>
        </w:rPr>
        <w:t>[22]</w:t>
      </w:r>
      <w:r w:rsidRPr="008C0D9D">
        <w:rPr>
          <w:rFonts w:ascii="Book Antiqua" w:eastAsia="Book Antiqua" w:hAnsi="Book Antiqua" w:cs="Book Antiqua"/>
          <w:color w:val="000000" w:themeColor="text1"/>
        </w:rPr>
        <w:t>.</w:t>
      </w:r>
    </w:p>
    <w:p w14:paraId="2F8D2217" w14:textId="77777777" w:rsidR="00EE5055"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In another retrospective cohort study performed using a large American administrative database, including 296707 individuals with NAFLD and an equal number of matched controls, HCC was diagnosed in 490 patients with NAFLD and 55 controls. This translated into an annual incidence rate of HCC of 0.21 cases per 1000 person-years among individuals with NAFLD, which was significantly higher than among controls (0.02 cases per 1000 person-years). In a subgroup analysis, the annual incidence rate of HCC was 10.6 per 1000 person-years among individuals with cirrhosis, 0.08 per 1000 person-years among those with NAFLD without cirrhosis and 0.02 per 1000 person-years among controls</w:t>
      </w:r>
      <w:r w:rsidRPr="008C0D9D">
        <w:rPr>
          <w:rFonts w:ascii="Book Antiqua" w:eastAsia="Book Antiqua" w:hAnsi="Book Antiqua" w:cs="Book Antiqua"/>
          <w:color w:val="000000" w:themeColor="text1"/>
          <w:vertAlign w:val="superscript"/>
        </w:rPr>
        <w:t>[27]</w:t>
      </w:r>
      <w:r w:rsidRPr="008C0D9D">
        <w:rPr>
          <w:rFonts w:ascii="Book Antiqua" w:eastAsia="Book Antiqua" w:hAnsi="Book Antiqua" w:cs="Book Antiqua"/>
          <w:color w:val="000000" w:themeColor="text1"/>
        </w:rPr>
        <w:t>. Nonetheless, the study had substantial methodological limitations, especially regarding misclassification risks and lack of database granularity. Therefore, its results should be interpreted with caution.</w:t>
      </w:r>
    </w:p>
    <w:p w14:paraId="090E746B" w14:textId="04F31DB8" w:rsidR="00EE5055"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lastRenderedPageBreak/>
        <w:t>Regarding non-cirrhotic HCC, a meta-analysis has demonstrated that around 38% of NAFLD-related HCCs are diagnosed in individuals without cirrhosis</w:t>
      </w:r>
      <w:r w:rsidRPr="008C0D9D">
        <w:rPr>
          <w:rFonts w:ascii="Book Antiqua" w:eastAsia="Book Antiqua" w:hAnsi="Book Antiqua" w:cs="Book Antiqua"/>
          <w:color w:val="000000" w:themeColor="text1"/>
          <w:vertAlign w:val="superscript"/>
        </w:rPr>
        <w:t>[</w:t>
      </w:r>
      <w:r w:rsidR="00505231" w:rsidRPr="008C0D9D">
        <w:rPr>
          <w:rFonts w:ascii="Book Antiqua" w:eastAsia="Book Antiqua" w:hAnsi="Book Antiqua" w:cs="Book Antiqua"/>
          <w:color w:val="000000" w:themeColor="text1"/>
          <w:vertAlign w:val="superscript"/>
        </w:rPr>
        <w:t>9</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However, it should be emphasized that the risk of liver cancer is substantially higher in patients with NAFLD and cirrhosis when compared to those without cirrhosis. A recent meta-analysis found an incidence of 3.78 </w:t>
      </w:r>
      <w:r w:rsidRPr="008C0D9D">
        <w:rPr>
          <w:rFonts w:ascii="Book Antiqua" w:eastAsia="Book Antiqua" w:hAnsi="Book Antiqua" w:cs="Book Antiqua"/>
          <w:i/>
          <w:iCs/>
          <w:color w:val="000000" w:themeColor="text1"/>
        </w:rPr>
        <w:t>vs</w:t>
      </w:r>
      <w:r w:rsidRPr="008C0D9D">
        <w:rPr>
          <w:rFonts w:ascii="Book Antiqua" w:eastAsia="Book Antiqua" w:hAnsi="Book Antiqua" w:cs="Book Antiqua"/>
          <w:color w:val="000000" w:themeColor="text1"/>
        </w:rPr>
        <w:t xml:space="preserve"> 0.03/100 person-years in patients with non-cirrhotic NAFLD</w:t>
      </w:r>
      <w:r w:rsidRPr="008C0D9D">
        <w:rPr>
          <w:rFonts w:ascii="Book Antiqua" w:eastAsia="Book Antiqua" w:hAnsi="Book Antiqua" w:cs="Book Antiqua"/>
          <w:color w:val="000000" w:themeColor="text1"/>
          <w:vertAlign w:val="superscript"/>
        </w:rPr>
        <w:t>[</w:t>
      </w:r>
      <w:r w:rsidR="00627C2A" w:rsidRPr="008C0D9D">
        <w:rPr>
          <w:rFonts w:ascii="Book Antiqua" w:eastAsia="Book Antiqua" w:hAnsi="Book Antiqua" w:cs="Book Antiqua"/>
          <w:color w:val="000000" w:themeColor="text1"/>
          <w:vertAlign w:val="superscript"/>
        </w:rPr>
        <w:t>28</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7E61A8A5" w14:textId="4765021A" w:rsidR="00A77B3E"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Table 1 shows the studies that evaluated the incidence/prevalence of HCC and risk factors in patients with NAFLD without cirrhosis.</w:t>
      </w:r>
    </w:p>
    <w:p w14:paraId="038FBFC0"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3CBBDB54"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u w:val="single"/>
        </w:rPr>
        <w:t>PATHOPHYSIOLOGY OF NAFLD-RELATED HCC</w:t>
      </w:r>
    </w:p>
    <w:p w14:paraId="0DD9F04C" w14:textId="68414276"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 xml:space="preserve">The pathophysiology and etiology of NASH progression to HCC are not entirely known, and many mechanisms have been proposed. Neoplastic transformation of NAFLD is driven by metabolic </w:t>
      </w:r>
      <w:r w:rsidR="000E2943" w:rsidRPr="008C0D9D">
        <w:rPr>
          <w:rFonts w:ascii="Book Antiqua" w:eastAsia="Book Antiqua" w:hAnsi="Book Antiqua" w:cs="Book Antiqua"/>
          <w:color w:val="000000" w:themeColor="text1"/>
        </w:rPr>
        <w:t>im</w:t>
      </w:r>
      <w:r w:rsidRPr="008C0D9D">
        <w:rPr>
          <w:rFonts w:ascii="Book Antiqua" w:eastAsia="Book Antiqua" w:hAnsi="Book Antiqua" w:cs="Book Antiqua"/>
          <w:color w:val="000000" w:themeColor="text1"/>
        </w:rPr>
        <w:t xml:space="preserve">balance, lipotoxicity consequent to hepatocyte lipid overload, oxidative stress and immunological aspects, whereas many other factors </w:t>
      </w:r>
      <w:r w:rsidR="000E2943" w:rsidRPr="008C0D9D">
        <w:rPr>
          <w:rFonts w:ascii="Book Antiqua" w:eastAsia="Book Antiqua" w:hAnsi="Book Antiqua" w:cs="Book Antiqua"/>
          <w:color w:val="000000" w:themeColor="text1"/>
        </w:rPr>
        <w:t>such as</w:t>
      </w:r>
      <w:r w:rsidRPr="008C0D9D">
        <w:rPr>
          <w:rFonts w:ascii="Book Antiqua" w:eastAsia="Book Antiqua" w:hAnsi="Book Antiqua" w:cs="Book Antiqua"/>
          <w:color w:val="000000" w:themeColor="text1"/>
        </w:rPr>
        <w:t xml:space="preserve"> genetic markers, gut dysbiosis and alcohol or tobacco abuse may interact as risk modifiers</w:t>
      </w:r>
      <w:r w:rsidRPr="008C0D9D">
        <w:rPr>
          <w:rFonts w:ascii="Book Antiqua" w:eastAsia="Book Antiqua" w:hAnsi="Book Antiqua" w:cs="Book Antiqua"/>
          <w:color w:val="000000" w:themeColor="text1"/>
          <w:vertAlign w:val="superscript"/>
        </w:rPr>
        <w:t>[</w:t>
      </w:r>
      <w:r w:rsidR="002C53DB" w:rsidRPr="008C0D9D">
        <w:rPr>
          <w:rFonts w:ascii="Book Antiqua" w:eastAsia="Book Antiqua" w:hAnsi="Book Antiqua" w:cs="Book Antiqua"/>
          <w:color w:val="000000" w:themeColor="text1"/>
          <w:vertAlign w:val="superscript"/>
        </w:rPr>
        <w:t>29</w:t>
      </w:r>
      <w:r w:rsidRPr="008C0D9D">
        <w:rPr>
          <w:rStyle w:val="cit"/>
          <w:rFonts w:ascii="Book Antiqua" w:eastAsia="Book Antiqua" w:hAnsi="Book Antiqua" w:cs="Book Antiqua"/>
          <w:color w:val="000000" w:themeColor="text1"/>
          <w:vertAlign w:val="superscript"/>
        </w:rPr>
        <w:t>]</w:t>
      </w:r>
      <w:r w:rsidRPr="008C0D9D">
        <w:rPr>
          <w:rStyle w:val="cit"/>
          <w:rFonts w:ascii="Book Antiqua" w:eastAsia="Book Antiqua" w:hAnsi="Book Antiqua" w:cs="Book Antiqua"/>
          <w:color w:val="000000" w:themeColor="text1"/>
        </w:rPr>
        <w:t xml:space="preserve">. </w:t>
      </w:r>
    </w:p>
    <w:p w14:paraId="7CE451B9"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5E20164C"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i/>
          <w:iCs/>
          <w:color w:val="000000" w:themeColor="text1"/>
        </w:rPr>
        <w:t>Genetic factors</w:t>
      </w:r>
    </w:p>
    <w:p w14:paraId="582EBF3C" w14:textId="769FC07E" w:rsidR="00EE5055" w:rsidRPr="008C0D9D" w:rsidRDefault="006F358D" w:rsidP="00905725">
      <w:pPr>
        <w:adjustRightInd w:val="0"/>
        <w:snapToGrid w:val="0"/>
        <w:spacing w:line="360" w:lineRule="auto"/>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 xml:space="preserve">Three main single-nucleotide polymorphisms (SNPs) have been described as associated with a higher risk of steatosis, fibrosis and even HCC, Patatin-like </w:t>
      </w:r>
      <w:r w:rsidR="00EE5055" w:rsidRPr="008C0D9D">
        <w:rPr>
          <w:rFonts w:ascii="Book Antiqua" w:eastAsia="Book Antiqua" w:hAnsi="Book Antiqua" w:cs="Book Antiqua"/>
          <w:color w:val="000000" w:themeColor="text1"/>
        </w:rPr>
        <w:t>phospholipase domain-containing</w:t>
      </w:r>
      <w:r w:rsidRPr="008C0D9D">
        <w:rPr>
          <w:rFonts w:ascii="Book Antiqua" w:eastAsia="Book Antiqua" w:hAnsi="Book Antiqua" w:cs="Book Antiqua"/>
          <w:color w:val="000000" w:themeColor="text1"/>
        </w:rPr>
        <w:t xml:space="preserve"> 3 (</w:t>
      </w:r>
      <w:r w:rsidRPr="008C0D9D">
        <w:rPr>
          <w:rFonts w:ascii="Book Antiqua" w:eastAsia="Book Antiqua" w:hAnsi="Book Antiqua" w:cs="Book Antiqua"/>
          <w:i/>
          <w:iCs/>
          <w:color w:val="000000" w:themeColor="text1"/>
        </w:rPr>
        <w:t>PNPLA3</w:t>
      </w:r>
      <w:r w:rsidRPr="008C0D9D">
        <w:rPr>
          <w:rFonts w:ascii="Book Antiqua" w:eastAsia="Book Antiqua" w:hAnsi="Book Antiqua" w:cs="Book Antiqua"/>
          <w:color w:val="000000" w:themeColor="text1"/>
        </w:rPr>
        <w:t xml:space="preserve">), </w:t>
      </w:r>
      <w:r w:rsidR="00EE5055" w:rsidRPr="008C0D9D">
        <w:rPr>
          <w:rFonts w:ascii="Book Antiqua" w:eastAsia="Book Antiqua" w:hAnsi="Book Antiqua" w:cs="Book Antiqua"/>
          <w:color w:val="000000" w:themeColor="text1"/>
        </w:rPr>
        <w:t>membrane-bound o-acyltransferase domain-</w:t>
      </w:r>
      <w:r w:rsidRPr="008C0D9D">
        <w:rPr>
          <w:rFonts w:ascii="Book Antiqua" w:eastAsia="Book Antiqua" w:hAnsi="Book Antiqua" w:cs="Book Antiqua"/>
          <w:color w:val="000000" w:themeColor="text1"/>
        </w:rPr>
        <w:t>containing 7 (</w:t>
      </w:r>
      <w:r w:rsidRPr="008C0D9D">
        <w:rPr>
          <w:rFonts w:ascii="Book Antiqua" w:eastAsia="Book Antiqua" w:hAnsi="Book Antiqua" w:cs="Book Antiqua"/>
          <w:i/>
          <w:iCs/>
          <w:color w:val="000000" w:themeColor="text1"/>
        </w:rPr>
        <w:t>MBOAT7</w:t>
      </w:r>
      <w:r w:rsidRPr="008C0D9D">
        <w:rPr>
          <w:rFonts w:ascii="Book Antiqua" w:eastAsia="Book Antiqua" w:hAnsi="Book Antiqua" w:cs="Book Antiqua"/>
          <w:color w:val="000000" w:themeColor="text1"/>
        </w:rPr>
        <w:t xml:space="preserve">), and </w:t>
      </w:r>
      <w:r w:rsidR="00EE5055" w:rsidRPr="008C0D9D">
        <w:rPr>
          <w:rFonts w:ascii="Book Antiqua" w:eastAsia="Book Antiqua" w:hAnsi="Book Antiqua" w:cs="Book Antiqua"/>
          <w:color w:val="000000" w:themeColor="text1"/>
        </w:rPr>
        <w:t>transmembrane 6 superfamily member</w:t>
      </w:r>
      <w:r w:rsidRPr="008C0D9D">
        <w:rPr>
          <w:rFonts w:ascii="Book Antiqua" w:eastAsia="Book Antiqua" w:hAnsi="Book Antiqua" w:cs="Book Antiqua"/>
          <w:color w:val="000000" w:themeColor="text1"/>
        </w:rPr>
        <w:t xml:space="preserve"> 2 (</w:t>
      </w:r>
      <w:r w:rsidRPr="008C0D9D">
        <w:rPr>
          <w:rFonts w:ascii="Book Antiqua" w:eastAsia="Book Antiqua" w:hAnsi="Book Antiqua" w:cs="Book Antiqua"/>
          <w:i/>
          <w:iCs/>
          <w:color w:val="000000" w:themeColor="text1"/>
        </w:rPr>
        <w:t>TM6SF2</w:t>
      </w:r>
      <w:r w:rsidRPr="008C0D9D">
        <w:rPr>
          <w:rFonts w:ascii="Book Antiqua" w:eastAsia="Book Antiqua" w:hAnsi="Book Antiqua" w:cs="Book Antiqua"/>
          <w:color w:val="000000" w:themeColor="text1"/>
        </w:rPr>
        <w:t>) genes</w:t>
      </w:r>
      <w:r w:rsidRPr="008C0D9D">
        <w:rPr>
          <w:rFonts w:ascii="Book Antiqua" w:eastAsia="Book Antiqua" w:hAnsi="Book Antiqua" w:cs="Book Antiqua"/>
          <w:color w:val="000000" w:themeColor="text1"/>
          <w:vertAlign w:val="superscript"/>
        </w:rPr>
        <w:t>[</w:t>
      </w:r>
      <w:r w:rsidR="002C53DB" w:rsidRPr="008C0D9D">
        <w:rPr>
          <w:rFonts w:ascii="Book Antiqua" w:eastAsia="Book Antiqua" w:hAnsi="Book Antiqua" w:cs="Book Antiqua"/>
          <w:color w:val="000000" w:themeColor="text1"/>
          <w:vertAlign w:val="superscript"/>
        </w:rPr>
        <w:t>30</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5DDA7066" w14:textId="4756601D" w:rsidR="00541D05" w:rsidRPr="008C0D9D"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 xml:space="preserve">The variant in the </w:t>
      </w:r>
      <w:r w:rsidRPr="008C0D9D">
        <w:rPr>
          <w:rFonts w:ascii="Book Antiqua" w:eastAsia="Book Antiqua" w:hAnsi="Book Antiqua" w:cs="Book Antiqua"/>
          <w:i/>
          <w:iCs/>
          <w:color w:val="000000" w:themeColor="text1"/>
        </w:rPr>
        <w:t>PNPLA3</w:t>
      </w:r>
      <w:r w:rsidRPr="008C0D9D">
        <w:rPr>
          <w:rFonts w:ascii="Book Antiqua" w:eastAsia="Book Antiqua" w:hAnsi="Book Antiqua" w:cs="Book Antiqua"/>
          <w:color w:val="000000" w:themeColor="text1"/>
        </w:rPr>
        <w:t xml:space="preserve"> gene is the strongest genetic variant predisposing from fatty liver to HCC, and its frequency ranges from 17% to 49% according to ethnicity and the geographic distribution of NAFLD</w:t>
      </w:r>
      <w:r w:rsidRPr="008C0D9D">
        <w:rPr>
          <w:rFonts w:ascii="Book Antiqua" w:eastAsia="Book Antiqua" w:hAnsi="Book Antiqua" w:cs="Book Antiqua"/>
          <w:color w:val="000000" w:themeColor="text1"/>
          <w:vertAlign w:val="superscript"/>
        </w:rPr>
        <w:t>[</w:t>
      </w:r>
      <w:r w:rsidR="004F5788" w:rsidRPr="008C0D9D">
        <w:rPr>
          <w:rFonts w:ascii="Book Antiqua" w:eastAsia="Book Antiqua" w:hAnsi="Book Antiqua" w:cs="Book Antiqua"/>
          <w:color w:val="000000" w:themeColor="text1"/>
          <w:vertAlign w:val="superscript"/>
        </w:rPr>
        <w:t>31</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This variant codifies adiponutrin, a protein responsible for the export of lipids from the liver. The substitution of a single nucleotide (from isoleucine to methionine – I148M) modifies the function of adiponutrin, leading to the accumulation of triglycerides, retinyl esters in lipid droplets in both hepatocytes and hepatic stellate cells, leading to fibrogenesis and tumorigenesis. Patients with at least one G allele, primarily those with GG homozygosis, have a higher risk of </w:t>
      </w:r>
      <w:r w:rsidRPr="008C0D9D">
        <w:rPr>
          <w:rFonts w:ascii="Book Antiqua" w:eastAsia="Book Antiqua" w:hAnsi="Book Antiqua" w:cs="Book Antiqua"/>
          <w:color w:val="000000" w:themeColor="text1"/>
        </w:rPr>
        <w:lastRenderedPageBreak/>
        <w:t>developing steatosis, fibrosis and HCC</w:t>
      </w:r>
      <w:r w:rsidRPr="008C0D9D">
        <w:rPr>
          <w:rFonts w:ascii="Book Antiqua" w:eastAsia="Book Antiqua" w:hAnsi="Book Antiqua" w:cs="Book Antiqua"/>
          <w:color w:val="000000" w:themeColor="text1"/>
          <w:vertAlign w:val="superscript"/>
        </w:rPr>
        <w:t>[</w:t>
      </w:r>
      <w:r w:rsidR="004F5788" w:rsidRPr="008C0D9D">
        <w:rPr>
          <w:rFonts w:ascii="Book Antiqua" w:eastAsia="Book Antiqua" w:hAnsi="Book Antiqua" w:cs="Book Antiqua"/>
          <w:color w:val="000000" w:themeColor="text1"/>
          <w:vertAlign w:val="superscript"/>
        </w:rPr>
        <w:t>32</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A subgroup analysis from a systematic review involving 9915 patients showed an association between the </w:t>
      </w:r>
      <w:r w:rsidRPr="008C0D9D">
        <w:rPr>
          <w:rFonts w:ascii="Book Antiqua" w:eastAsia="Book Antiqua" w:hAnsi="Book Antiqua" w:cs="Book Antiqua"/>
          <w:i/>
          <w:iCs/>
          <w:color w:val="000000" w:themeColor="text1"/>
        </w:rPr>
        <w:t>PNPLA3</w:t>
      </w:r>
      <w:r w:rsidRPr="008C0D9D">
        <w:rPr>
          <w:rFonts w:ascii="Book Antiqua" w:eastAsia="Book Antiqua" w:hAnsi="Book Antiqua" w:cs="Book Antiqua"/>
          <w:color w:val="000000" w:themeColor="text1"/>
        </w:rPr>
        <w:t xml:space="preserve"> rs738409 SNP and HCC among patients with NASH or alcohol-related cirrhosis with an odds ratio of 1.67 and a 95% confidence interval of 1.27-2.21, but not among patients with cirrhosis of other etiologies</w:t>
      </w:r>
      <w:r w:rsidRPr="008C0D9D">
        <w:rPr>
          <w:rFonts w:ascii="Book Antiqua" w:eastAsia="Book Antiqua" w:hAnsi="Book Antiqua" w:cs="Book Antiqua"/>
          <w:color w:val="000000" w:themeColor="text1"/>
          <w:vertAlign w:val="superscript"/>
        </w:rPr>
        <w:t>[</w:t>
      </w:r>
      <w:r w:rsidR="00D50CCF" w:rsidRPr="008C0D9D">
        <w:rPr>
          <w:rFonts w:ascii="Book Antiqua" w:eastAsia="Book Antiqua" w:hAnsi="Book Antiqua" w:cs="Book Antiqua"/>
          <w:color w:val="000000" w:themeColor="text1"/>
          <w:vertAlign w:val="superscript"/>
        </w:rPr>
        <w:t>33</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21474B3B" w14:textId="57B20DE1" w:rsidR="00541D05" w:rsidRPr="008C0D9D"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 xml:space="preserve">Studies investigating </w:t>
      </w:r>
      <w:r w:rsidRPr="008C0D9D">
        <w:rPr>
          <w:rFonts w:ascii="Book Antiqua" w:eastAsia="Book Antiqua" w:hAnsi="Book Antiqua" w:cs="Book Antiqua"/>
          <w:i/>
          <w:iCs/>
          <w:color w:val="000000" w:themeColor="text1"/>
        </w:rPr>
        <w:t>MBOAT7</w:t>
      </w:r>
      <w:r w:rsidRPr="008C0D9D">
        <w:rPr>
          <w:rFonts w:ascii="Book Antiqua" w:eastAsia="Book Antiqua" w:hAnsi="Book Antiqua" w:cs="Book Antiqua"/>
          <w:color w:val="000000" w:themeColor="text1"/>
        </w:rPr>
        <w:t xml:space="preserve"> association with HCC are scarce. In a cohort of 765 Italian patients with NAFLD, especially those without advanced fibrosis, the </w:t>
      </w:r>
      <w:r w:rsidRPr="008C0D9D">
        <w:rPr>
          <w:rFonts w:ascii="Book Antiqua" w:eastAsia="Book Antiqua" w:hAnsi="Book Antiqua" w:cs="Book Antiqua"/>
          <w:i/>
          <w:iCs/>
          <w:color w:val="000000" w:themeColor="text1"/>
        </w:rPr>
        <w:t>MBOAT7</w:t>
      </w:r>
      <w:r w:rsidRPr="008C0D9D">
        <w:rPr>
          <w:rFonts w:ascii="Book Antiqua" w:eastAsia="Book Antiqua" w:hAnsi="Book Antiqua" w:cs="Book Antiqua"/>
          <w:color w:val="000000" w:themeColor="text1"/>
        </w:rPr>
        <w:t xml:space="preserve"> rs641738 variant was strongly associated with HCC. On the other hand, it showed no association with HCC in a validation cohort of 358 patients with NAFLD without cirrhosis in the U</w:t>
      </w:r>
      <w:r w:rsidR="00541D05" w:rsidRPr="008C0D9D">
        <w:rPr>
          <w:rFonts w:ascii="Book Antiqua" w:eastAsia="Book Antiqua" w:hAnsi="Book Antiqua" w:cs="Book Antiqua"/>
          <w:color w:val="000000" w:themeColor="text1"/>
        </w:rPr>
        <w:t xml:space="preserve">nited </w:t>
      </w:r>
      <w:r w:rsidRPr="008C0D9D">
        <w:rPr>
          <w:rFonts w:ascii="Book Antiqua" w:eastAsia="Book Antiqua" w:hAnsi="Book Antiqua" w:cs="Book Antiqua"/>
          <w:color w:val="000000" w:themeColor="text1"/>
        </w:rPr>
        <w:t>K</w:t>
      </w:r>
      <w:r w:rsidR="00541D05" w:rsidRPr="008C0D9D">
        <w:rPr>
          <w:rFonts w:ascii="Book Antiqua" w:eastAsia="Book Antiqua" w:hAnsi="Book Antiqua" w:cs="Book Antiqua"/>
          <w:color w:val="000000" w:themeColor="text1"/>
        </w:rPr>
        <w:t>ingdom</w:t>
      </w:r>
      <w:r w:rsidRPr="008C0D9D">
        <w:rPr>
          <w:rFonts w:ascii="Book Antiqua" w:eastAsia="Book Antiqua" w:hAnsi="Book Antiqua" w:cs="Book Antiqua"/>
          <w:color w:val="000000" w:themeColor="text1"/>
          <w:vertAlign w:val="superscript"/>
        </w:rPr>
        <w:t>[</w:t>
      </w:r>
      <w:r w:rsidR="00D50CCF" w:rsidRPr="008C0D9D">
        <w:rPr>
          <w:rFonts w:ascii="Book Antiqua" w:eastAsia="Book Antiqua" w:hAnsi="Book Antiqua" w:cs="Book Antiqua"/>
          <w:color w:val="000000" w:themeColor="text1"/>
          <w:vertAlign w:val="superscript"/>
        </w:rPr>
        <w:t>34</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w:t>
      </w:r>
    </w:p>
    <w:p w14:paraId="736AF0E9" w14:textId="0296B019" w:rsidR="00541D05" w:rsidRPr="008C0D9D"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8C0D9D">
        <w:rPr>
          <w:rFonts w:ascii="Book Antiqua" w:eastAsia="Book Antiqua" w:hAnsi="Book Antiqua" w:cs="Book Antiqua"/>
          <w:i/>
          <w:iCs/>
          <w:color w:val="000000" w:themeColor="text1"/>
        </w:rPr>
        <w:t>TM6SF2</w:t>
      </w:r>
      <w:r w:rsidRPr="008C0D9D">
        <w:rPr>
          <w:rFonts w:ascii="Book Antiqua" w:eastAsia="Book Antiqua" w:hAnsi="Book Antiqua" w:cs="Book Antiqua"/>
          <w:color w:val="000000" w:themeColor="text1"/>
        </w:rPr>
        <w:t xml:space="preserve"> polymorphism is also associated with increased liver fat content </w:t>
      </w:r>
      <w:r w:rsidR="00CD214F" w:rsidRPr="008C0D9D">
        <w:rPr>
          <w:rFonts w:ascii="Book Antiqua" w:eastAsia="Book Antiqua" w:hAnsi="Book Antiqua" w:cs="Book Antiqua"/>
          <w:color w:val="000000" w:themeColor="text1"/>
        </w:rPr>
        <w:t xml:space="preserve">in </w:t>
      </w:r>
      <w:r w:rsidRPr="008C0D9D">
        <w:rPr>
          <w:rFonts w:ascii="Book Antiqua" w:eastAsia="Book Antiqua" w:hAnsi="Book Antiqua" w:cs="Book Antiqua"/>
          <w:color w:val="000000" w:themeColor="text1"/>
        </w:rPr>
        <w:t xml:space="preserve">NASH, advanced hepatic fibrosis and cirrhosis. </w:t>
      </w:r>
      <w:r w:rsidRPr="008C0D9D">
        <w:rPr>
          <w:rFonts w:ascii="Book Antiqua" w:eastAsia="Book Antiqua" w:hAnsi="Book Antiqua" w:cs="Book Antiqua"/>
          <w:i/>
          <w:iCs/>
          <w:color w:val="000000" w:themeColor="text1"/>
        </w:rPr>
        <w:t>TM6SF2</w:t>
      </w:r>
      <w:r w:rsidRPr="008C0D9D">
        <w:rPr>
          <w:rFonts w:ascii="Book Antiqua" w:eastAsia="Book Antiqua" w:hAnsi="Book Antiqua" w:cs="Book Antiqua"/>
          <w:color w:val="000000" w:themeColor="text1"/>
        </w:rPr>
        <w:t xml:space="preserve"> variants have a moderate to significant effect on the risk of</w:t>
      </w:r>
      <w:r w:rsidR="00704927" w:rsidRPr="008C0D9D">
        <w:rPr>
          <w:rFonts w:ascii="Book Antiqua" w:eastAsia="Book Antiqua" w:hAnsi="Book Antiqua" w:cs="Book Antiqua"/>
          <w:color w:val="000000" w:themeColor="text1"/>
        </w:rPr>
        <w:t xml:space="preserve"> </w:t>
      </w:r>
      <w:r w:rsidRPr="008C0D9D">
        <w:rPr>
          <w:rFonts w:ascii="Book Antiqua" w:eastAsia="Book Antiqua" w:hAnsi="Book Antiqua" w:cs="Book Antiqua"/>
          <w:color w:val="000000" w:themeColor="text1"/>
        </w:rPr>
        <w:t xml:space="preserve">NAFLD. Additionally, the </w:t>
      </w:r>
      <w:r w:rsidRPr="008C0D9D">
        <w:rPr>
          <w:rFonts w:ascii="Book Antiqua" w:eastAsia="Book Antiqua" w:hAnsi="Book Antiqua" w:cs="Book Antiqua"/>
          <w:i/>
          <w:iCs/>
          <w:color w:val="000000" w:themeColor="text1"/>
        </w:rPr>
        <w:t>E167K</w:t>
      </w:r>
      <w:r w:rsidRPr="008C0D9D">
        <w:rPr>
          <w:rFonts w:ascii="Book Antiqua" w:eastAsia="Book Antiqua" w:hAnsi="Book Antiqua" w:cs="Book Antiqua"/>
          <w:color w:val="000000" w:themeColor="text1"/>
        </w:rPr>
        <w:t xml:space="preserve"> allele has an allelic odds ratio of 1.82 for steatosis</w:t>
      </w:r>
      <w:r w:rsidRPr="008C0D9D">
        <w:rPr>
          <w:rFonts w:ascii="Book Antiqua" w:eastAsia="Book Antiqua" w:hAnsi="Book Antiqua" w:cs="Book Antiqua"/>
          <w:color w:val="000000" w:themeColor="text1"/>
          <w:vertAlign w:val="superscript"/>
        </w:rPr>
        <w:t>[</w:t>
      </w:r>
      <w:r w:rsidR="00D50CCF" w:rsidRPr="008C0D9D">
        <w:rPr>
          <w:rFonts w:ascii="Book Antiqua" w:eastAsia="Book Antiqua" w:hAnsi="Book Antiqua" w:cs="Book Antiqua"/>
          <w:color w:val="000000" w:themeColor="text1"/>
          <w:vertAlign w:val="superscript"/>
        </w:rPr>
        <w:t>30</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Whether or not the variant is associated with an increased risk of NAFLD-related fibrosis and HCC remains to be determined.</w:t>
      </w:r>
    </w:p>
    <w:p w14:paraId="76DFBE70" w14:textId="655508CF" w:rsidR="00541D05" w:rsidRPr="008C0D9D"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 xml:space="preserve">Recently, the </w:t>
      </w:r>
      <w:r w:rsidR="00541D05" w:rsidRPr="008C0D9D">
        <w:rPr>
          <w:rFonts w:ascii="Book Antiqua" w:eastAsia="Book Antiqua" w:hAnsi="Book Antiqua" w:cs="Book Antiqua"/>
          <w:color w:val="000000" w:themeColor="text1"/>
        </w:rPr>
        <w:t>odd-skipped related transcription factor 1</w:t>
      </w:r>
      <w:r w:rsidRPr="008C0D9D">
        <w:rPr>
          <w:rFonts w:ascii="Book Antiqua" w:eastAsia="Book Antiqua" w:hAnsi="Book Antiqua" w:cs="Book Antiqua"/>
          <w:color w:val="000000" w:themeColor="text1"/>
        </w:rPr>
        <w:t xml:space="preserve"> (</w:t>
      </w:r>
      <w:r w:rsidRPr="008C0D9D">
        <w:rPr>
          <w:rFonts w:ascii="Book Antiqua" w:eastAsia="Book Antiqua" w:hAnsi="Book Antiqua" w:cs="Book Antiqua"/>
          <w:i/>
          <w:iCs/>
          <w:color w:val="000000" w:themeColor="text1"/>
        </w:rPr>
        <w:t>Osr1</w:t>
      </w:r>
      <w:r w:rsidRPr="008C0D9D">
        <w:rPr>
          <w:rFonts w:ascii="Book Antiqua" w:eastAsia="Book Antiqua" w:hAnsi="Book Antiqua" w:cs="Book Antiqua"/>
          <w:color w:val="000000" w:themeColor="text1"/>
        </w:rPr>
        <w:t xml:space="preserve">) has been reported as a novel tumor suppressor gene, as well as a potential prognostic biomarker in gastric cancer. Some authors suggest that </w:t>
      </w:r>
      <w:r w:rsidRPr="008C0D9D">
        <w:rPr>
          <w:rFonts w:ascii="Book Antiqua" w:eastAsia="Book Antiqua" w:hAnsi="Book Antiqua" w:cs="Book Antiqua"/>
          <w:i/>
          <w:iCs/>
          <w:color w:val="000000" w:themeColor="text1"/>
        </w:rPr>
        <w:t>Osr1</w:t>
      </w:r>
      <w:r w:rsidRPr="008C0D9D">
        <w:rPr>
          <w:rFonts w:ascii="Book Antiqua" w:eastAsia="Book Antiqua" w:hAnsi="Book Antiqua" w:cs="Book Antiqua"/>
          <w:color w:val="000000" w:themeColor="text1"/>
        </w:rPr>
        <w:t xml:space="preserve"> plays an essential role in regulating cell survival, cell inflammation, and macrophage migration in the liver. Accordingly, </w:t>
      </w:r>
      <w:r w:rsidRPr="008C0D9D">
        <w:rPr>
          <w:rFonts w:ascii="Book Antiqua" w:eastAsia="Book Antiqua" w:hAnsi="Book Antiqua" w:cs="Book Antiqua"/>
          <w:i/>
          <w:iCs/>
          <w:color w:val="000000" w:themeColor="text1"/>
        </w:rPr>
        <w:t>Osr1</w:t>
      </w:r>
      <w:r w:rsidRPr="008C0D9D">
        <w:rPr>
          <w:rFonts w:ascii="Book Antiqua" w:eastAsia="Book Antiqua" w:hAnsi="Book Antiqua" w:cs="Book Antiqua"/>
          <w:color w:val="000000" w:themeColor="text1"/>
        </w:rPr>
        <w:t xml:space="preserve"> was identified as a novel repressor gene in the progression of NAFLD/NASH</w:t>
      </w:r>
      <w:r w:rsidRPr="008C0D9D">
        <w:rPr>
          <w:rFonts w:ascii="Book Antiqua" w:eastAsia="Book Antiqua" w:hAnsi="Book Antiqua" w:cs="Book Antiqua"/>
          <w:color w:val="000000" w:themeColor="text1"/>
          <w:vertAlign w:val="superscript"/>
        </w:rPr>
        <w:t>[</w:t>
      </w:r>
      <w:r w:rsidR="0091123E" w:rsidRPr="008C0D9D">
        <w:rPr>
          <w:rFonts w:ascii="Book Antiqua" w:eastAsia="Book Antiqua" w:hAnsi="Book Antiqua" w:cs="Book Antiqua"/>
          <w:color w:val="000000" w:themeColor="text1"/>
          <w:vertAlign w:val="superscript"/>
        </w:rPr>
        <w:t>35</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So far, the role of </w:t>
      </w:r>
      <w:r w:rsidRPr="008C0D9D">
        <w:rPr>
          <w:rFonts w:ascii="Book Antiqua" w:eastAsia="Book Antiqua" w:hAnsi="Book Antiqua" w:cs="Book Antiqua"/>
          <w:i/>
          <w:iCs/>
          <w:color w:val="000000" w:themeColor="text1"/>
        </w:rPr>
        <w:t>Osr1</w:t>
      </w:r>
      <w:r w:rsidRPr="008C0D9D">
        <w:rPr>
          <w:rFonts w:ascii="Book Antiqua" w:eastAsia="Book Antiqua" w:hAnsi="Book Antiqua" w:cs="Book Antiqua"/>
          <w:color w:val="000000" w:themeColor="text1"/>
        </w:rPr>
        <w:t xml:space="preserve"> in the progression of NAFLD towards HCC development is not established.</w:t>
      </w:r>
    </w:p>
    <w:p w14:paraId="3E4BB74B" w14:textId="2A9F8EC5" w:rsidR="00A77B3E" w:rsidRPr="008C0D9D"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Human telomerase reverse transcriptase (</w:t>
      </w:r>
      <w:r w:rsidRPr="008C0D9D">
        <w:rPr>
          <w:rFonts w:ascii="Book Antiqua" w:eastAsia="Book Antiqua" w:hAnsi="Book Antiqua" w:cs="Book Antiqua"/>
          <w:i/>
          <w:iCs/>
          <w:color w:val="000000" w:themeColor="text1"/>
        </w:rPr>
        <w:t>hTERT</w:t>
      </w:r>
      <w:r w:rsidRPr="008C0D9D">
        <w:rPr>
          <w:rFonts w:ascii="Book Antiqua" w:eastAsia="Book Antiqua" w:hAnsi="Book Antiqua" w:cs="Book Antiqua"/>
          <w:color w:val="000000" w:themeColor="text1"/>
        </w:rPr>
        <w:t xml:space="preserve">) mutations are associated with familial liver diseases. Telomere length and germline </w:t>
      </w:r>
      <w:r w:rsidRPr="008C0D9D">
        <w:rPr>
          <w:rFonts w:ascii="Book Antiqua" w:eastAsia="Book Antiqua" w:hAnsi="Book Antiqua" w:cs="Book Antiqua"/>
          <w:i/>
          <w:iCs/>
          <w:color w:val="000000" w:themeColor="text1"/>
        </w:rPr>
        <w:t>hTERT</w:t>
      </w:r>
      <w:r w:rsidRPr="008C0D9D">
        <w:rPr>
          <w:rFonts w:ascii="Book Antiqua" w:eastAsia="Book Antiqua" w:hAnsi="Book Antiqua" w:cs="Book Antiqua"/>
          <w:color w:val="000000" w:themeColor="text1"/>
        </w:rPr>
        <w:t xml:space="preserve"> mutations were evaluated to determine their association with NAFLD-HCC. The authors observed an association between shorter peripheral blood telomeres and NAFLD-HCC development and found that rare germline mutations in </w:t>
      </w:r>
      <w:r w:rsidRPr="008C0D9D">
        <w:rPr>
          <w:rFonts w:ascii="Book Antiqua" w:eastAsia="Book Antiqua" w:hAnsi="Book Antiqua" w:cs="Book Antiqua"/>
          <w:i/>
          <w:iCs/>
          <w:color w:val="000000" w:themeColor="text1"/>
        </w:rPr>
        <w:t xml:space="preserve">hTERT </w:t>
      </w:r>
      <w:r w:rsidRPr="008C0D9D">
        <w:rPr>
          <w:rFonts w:ascii="Book Antiqua" w:eastAsia="Book Antiqua" w:hAnsi="Book Antiqua" w:cs="Book Antiqua"/>
          <w:color w:val="000000" w:themeColor="text1"/>
        </w:rPr>
        <w:t>predispose NAFLD progression to HCC, potentially assisting the identification of high-risk individuals</w:t>
      </w:r>
      <w:r w:rsidRPr="008C0D9D">
        <w:rPr>
          <w:rFonts w:ascii="Book Antiqua" w:eastAsia="Book Antiqua" w:hAnsi="Book Antiqua" w:cs="Book Antiqua"/>
          <w:color w:val="000000" w:themeColor="text1"/>
          <w:vertAlign w:val="superscript"/>
        </w:rPr>
        <w:t>[</w:t>
      </w:r>
      <w:r w:rsidR="0091123E" w:rsidRPr="008C0D9D">
        <w:rPr>
          <w:rFonts w:ascii="Book Antiqua" w:eastAsia="Book Antiqua" w:hAnsi="Book Antiqua" w:cs="Book Antiqua"/>
          <w:color w:val="000000" w:themeColor="text1"/>
          <w:vertAlign w:val="superscript"/>
        </w:rPr>
        <w:t>36</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79C3808C"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5C2785ED" w14:textId="4634F69B"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i/>
          <w:iCs/>
          <w:color w:val="000000" w:themeColor="text1"/>
        </w:rPr>
        <w:t xml:space="preserve">Metabolic </w:t>
      </w:r>
      <w:r w:rsidR="00CD214F" w:rsidRPr="008C0D9D">
        <w:rPr>
          <w:rFonts w:ascii="Book Antiqua" w:eastAsia="Book Antiqua" w:hAnsi="Book Antiqua" w:cs="Book Antiqua"/>
          <w:b/>
          <w:bCs/>
          <w:i/>
          <w:iCs/>
          <w:color w:val="000000" w:themeColor="text1"/>
        </w:rPr>
        <w:t>im</w:t>
      </w:r>
      <w:r w:rsidRPr="008C0D9D">
        <w:rPr>
          <w:rFonts w:ascii="Book Antiqua" w:eastAsia="Book Antiqua" w:hAnsi="Book Antiqua" w:cs="Book Antiqua"/>
          <w:b/>
          <w:bCs/>
          <w:i/>
          <w:iCs/>
          <w:color w:val="000000" w:themeColor="text1"/>
        </w:rPr>
        <w:t>balance</w:t>
      </w:r>
    </w:p>
    <w:p w14:paraId="69E6C4DB" w14:textId="4C6774EF" w:rsidR="00C71A8B" w:rsidRPr="008C0D9D" w:rsidRDefault="006F358D" w:rsidP="00905725">
      <w:pPr>
        <w:adjustRightInd w:val="0"/>
        <w:snapToGrid w:val="0"/>
        <w:spacing w:line="360" w:lineRule="auto"/>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lastRenderedPageBreak/>
        <w:t>Insulin resistance (IR) is the key pathogenic event associated with the development of hepatic steatosis and is also related to the development of HCC</w:t>
      </w:r>
      <w:r w:rsidRPr="008C0D9D">
        <w:rPr>
          <w:rFonts w:ascii="Book Antiqua" w:eastAsia="Book Antiqua" w:hAnsi="Book Antiqua" w:cs="Book Antiqua"/>
          <w:color w:val="000000" w:themeColor="text1"/>
          <w:vertAlign w:val="superscript"/>
        </w:rPr>
        <w:t>[</w:t>
      </w:r>
      <w:r w:rsidR="0091123E" w:rsidRPr="008C0D9D">
        <w:rPr>
          <w:rFonts w:ascii="Book Antiqua" w:eastAsia="Book Antiqua" w:hAnsi="Book Antiqua" w:cs="Book Antiqua"/>
          <w:color w:val="000000" w:themeColor="text1"/>
          <w:vertAlign w:val="superscript"/>
        </w:rPr>
        <w:t>37</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35248EA3" w14:textId="222376EF" w:rsidR="00F1052A"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Hyperinsulinemia can promote the synthesis and activity of insulin-like growth factor-1, inhibiting cell proliferation and apoptosis</w:t>
      </w:r>
      <w:r w:rsidRPr="008C0D9D">
        <w:rPr>
          <w:rFonts w:ascii="Book Antiqua" w:eastAsia="Book Antiqua" w:hAnsi="Book Antiqua" w:cs="Book Antiqua"/>
          <w:color w:val="000000" w:themeColor="text1"/>
          <w:vertAlign w:val="superscript"/>
        </w:rPr>
        <w:t>[</w:t>
      </w:r>
      <w:r w:rsidR="0091123E" w:rsidRPr="008C0D9D">
        <w:rPr>
          <w:rFonts w:ascii="Book Antiqua" w:eastAsia="Book Antiqua" w:hAnsi="Book Antiqua" w:cs="Book Antiqua"/>
          <w:color w:val="000000" w:themeColor="text1"/>
          <w:vertAlign w:val="superscript"/>
        </w:rPr>
        <w:t>38</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which increases the risk of hepatocellular carcinogenesis. Hyperglycemia provides a substrate for energy metabolism in tumor cells and leads to a glycosylation reaction activating the inflammatory signaling cascades and generating reactive oxygen species (ROS) to induce HCC development</w:t>
      </w:r>
      <w:r w:rsidRPr="008C0D9D">
        <w:rPr>
          <w:rFonts w:ascii="Book Antiqua" w:eastAsia="Book Antiqua" w:hAnsi="Book Antiqua" w:cs="Book Antiqua"/>
          <w:color w:val="000000" w:themeColor="text1"/>
          <w:vertAlign w:val="superscript"/>
        </w:rPr>
        <w:t>[</w:t>
      </w:r>
      <w:r w:rsidR="0091123E" w:rsidRPr="008C0D9D">
        <w:rPr>
          <w:rFonts w:ascii="Book Antiqua" w:eastAsia="Book Antiqua" w:hAnsi="Book Antiqua" w:cs="Book Antiqua"/>
          <w:color w:val="000000" w:themeColor="text1"/>
          <w:vertAlign w:val="superscript"/>
        </w:rPr>
        <w:t>39</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IR may also directly accelerate hepatocarcinogenesis by stimulating hepatic neovascularization</w:t>
      </w:r>
      <w:r w:rsidRPr="008C0D9D">
        <w:rPr>
          <w:rFonts w:ascii="Book Antiqua" w:eastAsia="Book Antiqua" w:hAnsi="Book Antiqua" w:cs="Book Antiqua"/>
          <w:color w:val="000000" w:themeColor="text1"/>
          <w:vertAlign w:val="superscript"/>
        </w:rPr>
        <w:t>[</w:t>
      </w:r>
      <w:r w:rsidR="0091123E" w:rsidRPr="008C0D9D">
        <w:rPr>
          <w:rFonts w:ascii="Book Antiqua" w:eastAsia="Book Antiqua" w:hAnsi="Book Antiqua" w:cs="Book Antiqua"/>
          <w:color w:val="000000" w:themeColor="text1"/>
          <w:vertAlign w:val="superscript"/>
        </w:rPr>
        <w:t>40</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07809078" w14:textId="78E56661" w:rsidR="00A77B3E"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These events affect cell growth by inducing the transcription of the protooncogenes, so fibrosis and carcinogenesis are promoted in the liver. Additionally, hyperinsulinemia increases hepatic lipid accumulation and leads to oxidative stress due to the increased beta-oxidation of free fatty acids and the formation of ROS. There is positive feedback between oxidative stress in mitochondria and endoplasmic reticulum (ER) through ER stress, further contributing to cell injury and carcinogenesis in NASH. In contrast to insulin-mediated apoptosis inhibition, hepatic lipotoxicity activates proapoptotic cell signals. Another recently discovered mechanism involves the association between lipolysis and autophagy, with conflicting evidence due to its double-natured, divergent role in NASH-associated HCC</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41</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u w:color="0563C1"/>
        </w:rPr>
        <w:t>.</w:t>
      </w:r>
    </w:p>
    <w:p w14:paraId="6A32F314"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3FA43BE7"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i/>
          <w:iCs/>
          <w:color w:val="000000" w:themeColor="text1"/>
        </w:rPr>
        <w:t>Lipotoxicity</w:t>
      </w:r>
    </w:p>
    <w:p w14:paraId="2BB630B3" w14:textId="1395A1C9" w:rsidR="00F1052A"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Lipotoxicity is the dysregulation of intracellular lipid components resulting in the accumulation of harmful lipids, which are associated with cellular damage and death</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42</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Lipotoxicity causes cellular damage as lipids alter the biology and function of intracellular organelles, such as the ER and mitochondria. Also, a direct modification of intracellular signaling pathways may occur, deregulating the metabolic and inflammatory pathways</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43</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34A20327" w14:textId="6E6C49F3" w:rsidR="00F1052A" w:rsidRPr="008C0D9D"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 xml:space="preserve">The ER is an intracellular organelle that engages in many critical cellular processes, including folding membranes and secreted proteins, synthesizing lipids and sterols, and </w:t>
      </w:r>
      <w:r w:rsidRPr="008C0D9D">
        <w:rPr>
          <w:rFonts w:ascii="Book Antiqua" w:eastAsia="Book Antiqua" w:hAnsi="Book Antiqua" w:cs="Book Antiqua"/>
          <w:color w:val="000000" w:themeColor="text1"/>
        </w:rPr>
        <w:lastRenderedPageBreak/>
        <w:t>storing free calcium. Disturbance of any of these processes results in stress on the ER and interrupts the protein folding process. When ER stress cannot be restored, the apoptotic pathway is stimulated, leading to cell death to eliminate the stressed cells</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44</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4F502F5A" w14:textId="10B753CA" w:rsidR="00A77B3E"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ER stress is linked to the development and progression of liver inflammation. Because it is a crucial mediator of liver inflammation, the immunoglobulin protein promotes the inflammatory response associated with NASH</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45</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ER stress has been identified as a mediator of NAFLD-promoted HCC </w:t>
      </w:r>
      <w:r w:rsidRPr="008C0D9D">
        <w:rPr>
          <w:rFonts w:ascii="Book Antiqua" w:eastAsia="Book Antiqua" w:hAnsi="Book Antiqua" w:cs="Book Antiqua"/>
          <w:i/>
          <w:color w:val="000000" w:themeColor="text1"/>
        </w:rPr>
        <w:t>in vitro</w:t>
      </w:r>
      <w:r w:rsidRPr="008C0D9D">
        <w:rPr>
          <w:rFonts w:ascii="Book Antiqua" w:eastAsia="Book Antiqua" w:hAnsi="Book Antiqua" w:cs="Book Antiqua"/>
          <w:color w:val="000000" w:themeColor="text1"/>
        </w:rPr>
        <w:t>. Also, enhanced ER stress increases tumor necrosis factor production by macrophages, leading to tumor formation</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46</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52357FA3"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696E784A" w14:textId="7C25D47B"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i/>
          <w:iCs/>
          <w:color w:val="000000" w:themeColor="text1"/>
        </w:rPr>
        <w:t xml:space="preserve">Oxidative </w:t>
      </w:r>
      <w:r w:rsidR="00F1052A" w:rsidRPr="008C0D9D">
        <w:rPr>
          <w:rFonts w:ascii="Book Antiqua" w:eastAsia="Book Antiqua" w:hAnsi="Book Antiqua" w:cs="Book Antiqua"/>
          <w:b/>
          <w:bCs/>
          <w:i/>
          <w:iCs/>
          <w:color w:val="000000" w:themeColor="text1"/>
        </w:rPr>
        <w:t>stress</w:t>
      </w:r>
    </w:p>
    <w:p w14:paraId="3DC60000" w14:textId="64162F4B" w:rsidR="00F1052A"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 xml:space="preserve">Oxidative stress </w:t>
      </w:r>
      <w:r w:rsidRPr="008C0D9D">
        <w:rPr>
          <w:rStyle w:val="y2iqfc"/>
          <w:rFonts w:ascii="Book Antiqua" w:eastAsia="Book Antiqua" w:hAnsi="Book Antiqua" w:cs="Book Antiqua"/>
          <w:color w:val="000000" w:themeColor="text1"/>
        </w:rPr>
        <w:t xml:space="preserve">results from </w:t>
      </w:r>
      <w:r w:rsidRPr="008C0D9D">
        <w:rPr>
          <w:rFonts w:ascii="Book Antiqua" w:eastAsia="Book Antiqua" w:hAnsi="Book Antiqua" w:cs="Book Antiqua"/>
          <w:color w:val="000000" w:themeColor="text1"/>
        </w:rPr>
        <w:t>an imbalance between the excessive formation of prooxidants (ROS and/or reactive nitrogen species) and limited antioxidant defenses, leading to cell death and tissue damage</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47</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2C5DC467" w14:textId="422131F4" w:rsidR="00A77B3E"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In NAFLD, there are some mechanisms for producing mitochondrial ROS. Thus, mitochondrial dysfunction and ROS production are exacerbated. In this context, some hepatocytes may develop adaptive cell survival and proliferation mechanisms that promote precancerous transformation and/or tumor growth</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48</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24445E3D"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6DE01430"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i/>
          <w:iCs/>
          <w:color w:val="000000" w:themeColor="text1"/>
        </w:rPr>
        <w:t>Immunological aspects</w:t>
      </w:r>
    </w:p>
    <w:p w14:paraId="2479F51F" w14:textId="0E863217" w:rsidR="00F1052A"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During the progression of NAFLD from steatosis to NASH and more advanced stages of NASH with liver fibrosis, the immune system plays an important role. There are inflammation triggers within hepatic (lipid overload, lipotoxicity, oxidative stress) and extra-hepatic systems (gut-liver axis, adipose tissue, skeletal muscle), resulting in unique immune-mediated pathomechanisms in NAFLD</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49</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6290270D" w14:textId="4D3C44AB" w:rsidR="00F1052A" w:rsidRPr="008C0D9D"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 xml:space="preserve">Immune cells play a role in hepatocarcinogenesis through processes that are independent of fibrosis. Hepatocyte damage promotes neutrophil infiltration in the liver, resulting in DNA damage to other hepatocytes and promoting HCC development without fibrosis. Furthermore, lymphoid aggregates are often present in the setting of </w:t>
      </w:r>
      <w:r w:rsidRPr="008C0D9D">
        <w:rPr>
          <w:rFonts w:ascii="Book Antiqua" w:eastAsia="Book Antiqua" w:hAnsi="Book Antiqua" w:cs="Book Antiqua"/>
          <w:color w:val="000000" w:themeColor="text1"/>
        </w:rPr>
        <w:lastRenderedPageBreak/>
        <w:t>chronic inflammation. Additionally, the selective loss of CD4+ T lymphocytes occurs, which was shown to be critical for the progression of HCC</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41</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0BCAB4B1" w14:textId="1C232353" w:rsidR="00A77B3E"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Although immunological response can promote HCC, the immune system also plays an important role in suppressing tumor growth through immunosurveillance. Furthermore, HCC actively promotes tumor tolerance by inducing immunosuppression, and the fibrotic microenvironment leads to the overproduction of transforming growth factor beta, a potent immunosuppressant, thereby promoting disease progression</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41</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7A8299BA"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7F5073F2"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i/>
          <w:iCs/>
          <w:color w:val="000000" w:themeColor="text1"/>
        </w:rPr>
        <w:t>Microbiota</w:t>
      </w:r>
    </w:p>
    <w:p w14:paraId="4E4BB5A6" w14:textId="0B0EDA68" w:rsidR="00F1052A"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Increased gut permeability and altered microbiome composition are associated with NAFLD and its disease severity, contributing to hepatocarcinogenesis</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50</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606236D2" w14:textId="7BC57A80" w:rsidR="003507A5"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 xml:space="preserve">The gut microbiota has been described as a cofactor in liver disease progression and in the development of HCC through the interaction with immune compartments </w:t>
      </w:r>
      <w:r w:rsidRPr="008C0D9D">
        <w:rPr>
          <w:rFonts w:ascii="Book Antiqua" w:eastAsia="Book Antiqua" w:hAnsi="Book Antiqua" w:cs="Book Antiqua"/>
          <w:i/>
          <w:iCs/>
          <w:color w:val="000000" w:themeColor="text1"/>
        </w:rPr>
        <w:t>via</w:t>
      </w:r>
      <w:r w:rsidRPr="008C0D9D">
        <w:rPr>
          <w:rFonts w:ascii="Book Antiqua" w:eastAsia="Book Antiqua" w:hAnsi="Book Antiqua" w:cs="Book Antiqua"/>
          <w:color w:val="000000" w:themeColor="text1"/>
        </w:rPr>
        <w:t xml:space="preserve"> the gut–liver axis. Dysbiosis characterizes the microbiota of patients with NAFLD-cirrhosis, with compositional and functional shifts occurring with HCC development. It has been suggested that the gut microbiota in NAFLD-HCC is characterized by a distinctive microbiome/metabolomic profile and can modulate the peripheral immune response</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50</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Human metagenomic data support an emerging core microbiome signature that characterizes NAFLD-cirrhosis, with increased </w:t>
      </w:r>
      <w:r w:rsidRPr="008C0D9D">
        <w:rPr>
          <w:rFonts w:ascii="Book Antiqua" w:eastAsia="Book Antiqua" w:hAnsi="Book Antiqua" w:cs="Book Antiqua"/>
          <w:i/>
          <w:iCs/>
          <w:color w:val="000000" w:themeColor="text1"/>
        </w:rPr>
        <w:t>R</w:t>
      </w:r>
      <w:r w:rsidR="00285943" w:rsidRPr="008C0D9D">
        <w:rPr>
          <w:rFonts w:ascii="Book Antiqua" w:eastAsia="Book Antiqua" w:hAnsi="Book Antiqua" w:cs="Book Antiqua"/>
          <w:i/>
          <w:iCs/>
          <w:color w:val="000000" w:themeColor="text1"/>
        </w:rPr>
        <w:t>uminococcus</w:t>
      </w:r>
      <w:r w:rsidRPr="008C0D9D">
        <w:rPr>
          <w:rFonts w:ascii="Book Antiqua" w:eastAsia="Book Antiqua" w:hAnsi="Book Antiqua" w:cs="Book Antiqua"/>
          <w:i/>
          <w:iCs/>
          <w:color w:val="000000" w:themeColor="text1"/>
        </w:rPr>
        <w:t xml:space="preserve"> gnavus</w:t>
      </w:r>
      <w:r w:rsidRPr="008C0D9D">
        <w:rPr>
          <w:rFonts w:ascii="Book Antiqua" w:eastAsia="Book Antiqua" w:hAnsi="Book Antiqua" w:cs="Book Antiqua"/>
          <w:color w:val="000000" w:themeColor="text1"/>
        </w:rPr>
        <w:t xml:space="preserve">, </w:t>
      </w:r>
      <w:r w:rsidRPr="008C0D9D">
        <w:rPr>
          <w:rFonts w:ascii="Book Antiqua" w:eastAsia="Book Antiqua" w:hAnsi="Book Antiqua" w:cs="Book Antiqua"/>
          <w:i/>
          <w:iCs/>
          <w:color w:val="000000" w:themeColor="text1"/>
        </w:rPr>
        <w:t>C</w:t>
      </w:r>
      <w:r w:rsidR="00285943" w:rsidRPr="008C0D9D">
        <w:rPr>
          <w:rFonts w:ascii="Book Antiqua" w:eastAsia="Book Antiqua" w:hAnsi="Book Antiqua" w:cs="Book Antiqua"/>
          <w:i/>
          <w:iCs/>
          <w:color w:val="000000" w:themeColor="text1"/>
        </w:rPr>
        <w:t>lostridium</w:t>
      </w:r>
      <w:r w:rsidRPr="008C0D9D">
        <w:rPr>
          <w:rFonts w:ascii="Book Antiqua" w:eastAsia="Book Antiqua" w:hAnsi="Book Antiqua" w:cs="Book Antiqua"/>
          <w:i/>
          <w:iCs/>
          <w:color w:val="000000" w:themeColor="text1"/>
        </w:rPr>
        <w:t xml:space="preserve"> bolteae</w:t>
      </w:r>
      <w:r w:rsidRPr="008C0D9D">
        <w:rPr>
          <w:rFonts w:ascii="Book Antiqua" w:eastAsia="Book Antiqua" w:hAnsi="Book Antiqua" w:cs="Book Antiqua"/>
          <w:color w:val="000000" w:themeColor="text1"/>
        </w:rPr>
        <w:t>,</w:t>
      </w:r>
      <w:r w:rsidRPr="008C0D9D">
        <w:rPr>
          <w:rFonts w:ascii="Book Antiqua" w:eastAsia="Book Antiqua" w:hAnsi="Book Antiqua" w:cs="Book Antiqua"/>
          <w:i/>
          <w:iCs/>
          <w:color w:val="000000" w:themeColor="text1"/>
        </w:rPr>
        <w:t xml:space="preserve"> Streptococcus parasanguinis</w:t>
      </w:r>
      <w:r w:rsidRPr="008C0D9D">
        <w:rPr>
          <w:rFonts w:ascii="Book Antiqua" w:eastAsia="Book Antiqua" w:hAnsi="Book Antiqua" w:cs="Book Antiqua"/>
          <w:color w:val="000000" w:themeColor="text1"/>
        </w:rPr>
        <w:t xml:space="preserve">, and </w:t>
      </w:r>
      <w:r w:rsidRPr="008C0D9D">
        <w:rPr>
          <w:rFonts w:ascii="Book Antiqua" w:eastAsia="Book Antiqua" w:hAnsi="Book Antiqua" w:cs="Book Antiqua"/>
          <w:i/>
          <w:iCs/>
          <w:color w:val="000000" w:themeColor="text1"/>
        </w:rPr>
        <w:t>Klebsiella pneumoniae</w:t>
      </w:r>
      <w:r w:rsidRPr="008C0D9D">
        <w:rPr>
          <w:rFonts w:ascii="Book Antiqua" w:eastAsia="Book Antiqua" w:hAnsi="Book Antiqua" w:cs="Book Antiqua"/>
          <w:color w:val="000000" w:themeColor="text1"/>
        </w:rPr>
        <w:t xml:space="preserve">, and a reduced number of beneficial species, including </w:t>
      </w:r>
      <w:r w:rsidRPr="008C0D9D">
        <w:rPr>
          <w:rFonts w:ascii="Book Antiqua" w:eastAsia="Book Antiqua" w:hAnsi="Book Antiqua" w:cs="Book Antiqua"/>
          <w:i/>
          <w:iCs/>
          <w:color w:val="000000" w:themeColor="text1"/>
        </w:rPr>
        <w:t>Faecalibacterium prausnitzii</w:t>
      </w:r>
      <w:r w:rsidRPr="008C0D9D">
        <w:rPr>
          <w:rFonts w:ascii="Book Antiqua" w:eastAsia="Book Antiqua" w:hAnsi="Book Antiqua" w:cs="Book Antiqua"/>
          <w:color w:val="000000" w:themeColor="text1"/>
        </w:rPr>
        <w:t xml:space="preserve">, </w:t>
      </w:r>
      <w:r w:rsidRPr="008C0D9D">
        <w:rPr>
          <w:rFonts w:ascii="Book Antiqua" w:eastAsia="Book Antiqua" w:hAnsi="Book Antiqua" w:cs="Book Antiqua"/>
          <w:i/>
          <w:iCs/>
          <w:color w:val="000000" w:themeColor="text1"/>
        </w:rPr>
        <w:t>Alistipes putredinis</w:t>
      </w:r>
      <w:r w:rsidRPr="008C0D9D">
        <w:rPr>
          <w:rFonts w:ascii="Book Antiqua" w:eastAsia="Book Antiqua" w:hAnsi="Book Antiqua" w:cs="Book Antiqua"/>
          <w:color w:val="000000" w:themeColor="text1"/>
        </w:rPr>
        <w:t>, and</w:t>
      </w:r>
      <w:r w:rsidRPr="008C0D9D">
        <w:rPr>
          <w:rFonts w:ascii="Book Antiqua" w:eastAsia="Book Antiqua" w:hAnsi="Book Antiqua" w:cs="Book Antiqua"/>
          <w:i/>
          <w:iCs/>
          <w:color w:val="000000" w:themeColor="text1"/>
        </w:rPr>
        <w:t xml:space="preserve"> Eubacterium eligens</w:t>
      </w:r>
      <w:r w:rsidRPr="008C0D9D">
        <w:rPr>
          <w:rFonts w:ascii="Book Antiqua" w:eastAsia="Book Antiqua" w:hAnsi="Book Antiqua" w:cs="Book Antiqua"/>
          <w:color w:val="000000" w:themeColor="text1"/>
        </w:rPr>
        <w:t>.</w:t>
      </w:r>
      <w:r w:rsidRPr="008C0D9D">
        <w:rPr>
          <w:rFonts w:ascii="Book Antiqua" w:eastAsia="Book Antiqua" w:hAnsi="Book Antiqua" w:cs="Book Antiqua"/>
          <w:i/>
          <w:iCs/>
          <w:color w:val="000000" w:themeColor="text1"/>
        </w:rPr>
        <w:t xml:space="preserve"> </w:t>
      </w:r>
      <w:r w:rsidRPr="008C0D9D">
        <w:rPr>
          <w:rFonts w:ascii="Book Antiqua" w:eastAsia="Book Antiqua" w:hAnsi="Book Antiqua" w:cs="Book Antiqua"/>
          <w:color w:val="000000" w:themeColor="text1"/>
        </w:rPr>
        <w:t xml:space="preserve">Furthermore, </w:t>
      </w:r>
      <w:r w:rsidRPr="008C0D9D">
        <w:rPr>
          <w:rFonts w:ascii="Book Antiqua" w:eastAsia="Book Antiqua" w:hAnsi="Book Antiqua" w:cs="Book Antiqua"/>
          <w:i/>
          <w:iCs/>
          <w:color w:val="000000" w:themeColor="text1"/>
        </w:rPr>
        <w:t>V</w:t>
      </w:r>
      <w:r w:rsidR="00285943" w:rsidRPr="008C0D9D">
        <w:rPr>
          <w:rFonts w:ascii="Book Antiqua" w:eastAsia="Book Antiqua" w:hAnsi="Book Antiqua" w:cs="Book Antiqua"/>
          <w:i/>
          <w:iCs/>
          <w:color w:val="000000" w:themeColor="text1"/>
        </w:rPr>
        <w:t>eillonella</w:t>
      </w:r>
      <w:r w:rsidRPr="008C0D9D">
        <w:rPr>
          <w:rFonts w:ascii="Book Antiqua" w:eastAsia="Book Antiqua" w:hAnsi="Book Antiqua" w:cs="Book Antiqua"/>
          <w:i/>
          <w:iCs/>
          <w:color w:val="000000" w:themeColor="text1"/>
        </w:rPr>
        <w:t xml:space="preserve"> parvula </w:t>
      </w:r>
      <w:r w:rsidRPr="008C0D9D">
        <w:rPr>
          <w:rFonts w:ascii="Book Antiqua" w:eastAsia="Book Antiqua" w:hAnsi="Book Antiqua" w:cs="Book Antiqua"/>
          <w:color w:val="000000" w:themeColor="text1"/>
        </w:rPr>
        <w:t>and</w:t>
      </w:r>
      <w:r w:rsidRPr="008C0D9D">
        <w:rPr>
          <w:rFonts w:ascii="Book Antiqua" w:eastAsia="Book Antiqua" w:hAnsi="Book Antiqua" w:cs="Book Antiqua"/>
          <w:i/>
          <w:iCs/>
          <w:color w:val="000000" w:themeColor="text1"/>
        </w:rPr>
        <w:t xml:space="preserve"> B</w:t>
      </w:r>
      <w:r w:rsidR="00285943" w:rsidRPr="008C0D9D">
        <w:rPr>
          <w:rFonts w:ascii="Book Antiqua" w:eastAsia="Book Antiqua" w:hAnsi="Book Antiqua" w:cs="Book Antiqua"/>
          <w:i/>
          <w:iCs/>
          <w:color w:val="000000" w:themeColor="text1"/>
        </w:rPr>
        <w:t>acteroides</w:t>
      </w:r>
      <w:r w:rsidRPr="008C0D9D">
        <w:rPr>
          <w:rFonts w:ascii="Book Antiqua" w:eastAsia="Book Antiqua" w:hAnsi="Book Antiqua" w:cs="Book Antiqua"/>
          <w:i/>
          <w:iCs/>
          <w:color w:val="000000" w:themeColor="text1"/>
        </w:rPr>
        <w:t xml:space="preserve"> caecimuris</w:t>
      </w:r>
      <w:r w:rsidRPr="008C0D9D">
        <w:rPr>
          <w:rFonts w:ascii="Book Antiqua" w:eastAsia="Book Antiqua" w:hAnsi="Book Antiqua" w:cs="Book Antiqua"/>
          <w:color w:val="000000" w:themeColor="text1"/>
        </w:rPr>
        <w:t xml:space="preserve"> are also identified to distinguish NAFLD-HCC from NAFLD-cirrhosis. In agreement with these findings, rRNA analyses of patients with NAFLD-HCC have detected enrichment in </w:t>
      </w:r>
      <w:r w:rsidRPr="008C0D9D">
        <w:rPr>
          <w:rFonts w:ascii="Book Antiqua" w:eastAsia="Book Antiqua" w:hAnsi="Book Antiqua" w:cs="Book Antiqua"/>
          <w:i/>
          <w:iCs/>
          <w:color w:val="000000" w:themeColor="text1"/>
        </w:rPr>
        <w:t xml:space="preserve">Bacteroides </w:t>
      </w:r>
      <w:r w:rsidRPr="008C0D9D">
        <w:rPr>
          <w:rFonts w:ascii="Book Antiqua" w:eastAsia="Book Antiqua" w:hAnsi="Book Antiqua" w:cs="Book Antiqua"/>
          <w:color w:val="000000" w:themeColor="text1"/>
        </w:rPr>
        <w:t>and</w:t>
      </w:r>
      <w:r w:rsidRPr="008C0D9D">
        <w:rPr>
          <w:rFonts w:ascii="Book Antiqua" w:eastAsia="Book Antiqua" w:hAnsi="Book Antiqua" w:cs="Book Antiqua"/>
          <w:i/>
          <w:iCs/>
          <w:color w:val="000000" w:themeColor="text1"/>
        </w:rPr>
        <w:t xml:space="preserve"> Ruminococcaceae</w:t>
      </w:r>
      <w:r w:rsidRPr="008C0D9D">
        <w:rPr>
          <w:rFonts w:ascii="Book Antiqua" w:eastAsia="Book Antiqua" w:hAnsi="Book Antiqua" w:cs="Book Antiqua"/>
          <w:color w:val="000000" w:themeColor="text1"/>
        </w:rPr>
        <w:t>, which correlated with several systemic inflammatory and immune markers</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51</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Ren </w:t>
      </w:r>
      <w:r w:rsidRPr="008C0D9D">
        <w:rPr>
          <w:rFonts w:ascii="Book Antiqua" w:eastAsia="Book Antiqua" w:hAnsi="Book Antiqua" w:cs="Book Antiqua"/>
          <w:i/>
          <w:iCs/>
          <w:color w:val="000000" w:themeColor="text1"/>
        </w:rPr>
        <w:t>et al</w:t>
      </w:r>
      <w:r w:rsidRPr="008C0D9D">
        <w:rPr>
          <w:rFonts w:ascii="Book Antiqua" w:eastAsia="Book Antiqua" w:hAnsi="Book Antiqua" w:cs="Book Antiqua"/>
          <w:color w:val="000000" w:themeColor="text1"/>
          <w:vertAlign w:val="superscript"/>
        </w:rPr>
        <w:t>[</w:t>
      </w:r>
      <w:r w:rsidR="006C363F" w:rsidRPr="008C0D9D">
        <w:rPr>
          <w:rFonts w:ascii="Book Antiqua" w:eastAsia="Book Antiqua" w:hAnsi="Book Antiqua" w:cs="Book Antiqua"/>
          <w:color w:val="000000" w:themeColor="text1"/>
          <w:vertAlign w:val="superscript"/>
        </w:rPr>
        <w:t>52</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also observed a decrease in butyrate-producing bacterial families, namely </w:t>
      </w:r>
      <w:r w:rsidRPr="008C0D9D">
        <w:rPr>
          <w:rFonts w:ascii="Book Antiqua" w:eastAsia="Book Antiqua" w:hAnsi="Book Antiqua" w:cs="Book Antiqua"/>
          <w:i/>
          <w:iCs/>
          <w:color w:val="000000" w:themeColor="text1"/>
        </w:rPr>
        <w:t>Ruminococcus</w:t>
      </w:r>
      <w:r w:rsidRPr="008C0D9D">
        <w:rPr>
          <w:rFonts w:ascii="Book Antiqua" w:eastAsia="Book Antiqua" w:hAnsi="Book Antiqua" w:cs="Book Antiqua"/>
          <w:color w:val="000000" w:themeColor="text1"/>
        </w:rPr>
        <w:t>,</w:t>
      </w:r>
      <w:r w:rsidRPr="008C0D9D">
        <w:rPr>
          <w:rFonts w:ascii="Book Antiqua" w:eastAsia="Book Antiqua" w:hAnsi="Book Antiqua" w:cs="Book Antiqua"/>
          <w:i/>
          <w:iCs/>
          <w:color w:val="000000" w:themeColor="text1"/>
        </w:rPr>
        <w:t xml:space="preserve"> Oscillibacter</w:t>
      </w:r>
      <w:r w:rsidRPr="008C0D9D">
        <w:rPr>
          <w:rFonts w:ascii="Book Antiqua" w:eastAsia="Book Antiqua" w:hAnsi="Book Antiqua" w:cs="Book Antiqua"/>
          <w:color w:val="000000" w:themeColor="text1"/>
        </w:rPr>
        <w:t>,</w:t>
      </w:r>
      <w:r w:rsidRPr="008C0D9D">
        <w:rPr>
          <w:rFonts w:ascii="Book Antiqua" w:eastAsia="Book Antiqua" w:hAnsi="Book Antiqua" w:cs="Book Antiqua"/>
          <w:i/>
          <w:iCs/>
          <w:color w:val="000000" w:themeColor="text1"/>
        </w:rPr>
        <w:t xml:space="preserve"> Faecalibacterium</w:t>
      </w:r>
      <w:r w:rsidRPr="008C0D9D">
        <w:rPr>
          <w:rFonts w:ascii="Book Antiqua" w:eastAsia="Book Antiqua" w:hAnsi="Book Antiqua" w:cs="Book Antiqua"/>
          <w:color w:val="000000" w:themeColor="text1"/>
        </w:rPr>
        <w:t xml:space="preserve">, </w:t>
      </w:r>
      <w:r w:rsidRPr="008C0D9D">
        <w:rPr>
          <w:rFonts w:ascii="Book Antiqua" w:eastAsia="Book Antiqua" w:hAnsi="Book Antiqua" w:cs="Book Antiqua"/>
          <w:i/>
          <w:iCs/>
          <w:color w:val="000000" w:themeColor="text1"/>
        </w:rPr>
        <w:t>Clostridium IV</w:t>
      </w:r>
      <w:r w:rsidRPr="008C0D9D">
        <w:rPr>
          <w:rFonts w:ascii="Book Antiqua" w:eastAsia="Book Antiqua" w:hAnsi="Book Antiqua" w:cs="Book Antiqua"/>
          <w:color w:val="000000" w:themeColor="text1"/>
        </w:rPr>
        <w:t>,</w:t>
      </w:r>
      <w:r w:rsidRPr="008C0D9D">
        <w:rPr>
          <w:rFonts w:ascii="Book Antiqua" w:eastAsia="Book Antiqua" w:hAnsi="Book Antiqua" w:cs="Book Antiqua"/>
          <w:i/>
          <w:iCs/>
          <w:color w:val="000000" w:themeColor="text1"/>
        </w:rPr>
        <w:t xml:space="preserve"> </w:t>
      </w:r>
      <w:r w:rsidRPr="008C0D9D">
        <w:rPr>
          <w:rFonts w:ascii="Book Antiqua" w:eastAsia="Book Antiqua" w:hAnsi="Book Antiqua" w:cs="Book Antiqua"/>
          <w:color w:val="000000" w:themeColor="text1"/>
        </w:rPr>
        <w:t>and</w:t>
      </w:r>
      <w:r w:rsidRPr="008C0D9D">
        <w:rPr>
          <w:rFonts w:ascii="Book Antiqua" w:eastAsia="Book Antiqua" w:hAnsi="Book Antiqua" w:cs="Book Antiqua"/>
          <w:i/>
          <w:iCs/>
          <w:color w:val="000000" w:themeColor="text1"/>
        </w:rPr>
        <w:t xml:space="preserve"> Coprococcus</w:t>
      </w:r>
      <w:r w:rsidRPr="008C0D9D">
        <w:rPr>
          <w:rFonts w:ascii="Book Antiqua" w:eastAsia="Book Antiqua" w:hAnsi="Book Antiqua" w:cs="Book Antiqua"/>
          <w:color w:val="000000" w:themeColor="text1"/>
        </w:rPr>
        <w:t xml:space="preserve"> in patients with HCC.</w:t>
      </w:r>
    </w:p>
    <w:p w14:paraId="10E7A11C" w14:textId="3FD66D10" w:rsidR="00A77B3E"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lastRenderedPageBreak/>
        <w:t>Increased intestinal permeability, intestinal bacterial overgrowth and elevated serum endotoxin have been reported in NAFLD and NAFLD-HCC</w:t>
      </w:r>
      <w:r w:rsidRPr="008C0D9D">
        <w:rPr>
          <w:rFonts w:ascii="Book Antiqua" w:eastAsia="Book Antiqua" w:hAnsi="Book Antiqua" w:cs="Book Antiqua"/>
          <w:color w:val="000000" w:themeColor="text1"/>
          <w:vertAlign w:val="superscript"/>
        </w:rPr>
        <w:t>[</w:t>
      </w:r>
      <w:r w:rsidR="00D34DBE" w:rsidRPr="008C0D9D">
        <w:rPr>
          <w:rFonts w:ascii="Book Antiqua" w:eastAsia="Book Antiqua" w:hAnsi="Book Antiqua" w:cs="Book Antiqua"/>
          <w:color w:val="000000" w:themeColor="text1"/>
          <w:vertAlign w:val="superscript"/>
        </w:rPr>
        <w:t>53</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Endotoxemia-induced </w:t>
      </w:r>
      <w:r w:rsidR="002C58E7" w:rsidRPr="008C0D9D">
        <w:rPr>
          <w:rFonts w:ascii="Book Antiqua" w:eastAsia="Book Antiqua" w:hAnsi="Book Antiqua" w:cs="Book Antiqua"/>
          <w:color w:val="000000" w:themeColor="text1"/>
        </w:rPr>
        <w:t xml:space="preserve">toll-like receptor 2 </w:t>
      </w:r>
      <w:r w:rsidRPr="008C0D9D">
        <w:rPr>
          <w:rFonts w:ascii="Book Antiqua" w:eastAsia="Book Antiqua" w:hAnsi="Book Antiqua" w:cs="Book Antiqua"/>
          <w:color w:val="000000" w:themeColor="text1"/>
        </w:rPr>
        <w:t xml:space="preserve">induction leads to cyclooxygenase-2 (COX2) mediated prostaglandin E (PGE) production, which suppresses antitumor immunity by inhibiting antitumor cytokine production from liver immune cells leading to HCC progression in a mouse model. In human non-cirrhotic NAFLD-related HCC, COX2 overexpression and excess PGE production are detected. Although these findings suggest that hepatocellular inflammation may be secondary to altered intestinal permeability and translocation of either intact bacteria or microbial cell components into </w:t>
      </w:r>
      <w:r w:rsidR="00DF430B" w:rsidRPr="008C0D9D">
        <w:rPr>
          <w:rFonts w:ascii="Book Antiqua" w:eastAsia="Book Antiqua" w:hAnsi="Book Antiqua" w:cs="Book Antiqua"/>
          <w:color w:val="000000" w:themeColor="text1"/>
        </w:rPr>
        <w:t xml:space="preserve">the </w:t>
      </w:r>
      <w:r w:rsidRPr="008C0D9D">
        <w:rPr>
          <w:rFonts w:ascii="Book Antiqua" w:eastAsia="Book Antiqua" w:hAnsi="Book Antiqua" w:cs="Book Antiqua"/>
          <w:color w:val="000000" w:themeColor="text1"/>
        </w:rPr>
        <w:t>circulation, the causal link between them is not entirely clarified</w:t>
      </w:r>
      <w:r w:rsidRPr="008C0D9D">
        <w:rPr>
          <w:rFonts w:ascii="Book Antiqua" w:eastAsia="Book Antiqua" w:hAnsi="Book Antiqua" w:cs="Book Antiqua"/>
          <w:color w:val="000000" w:themeColor="text1"/>
          <w:vertAlign w:val="superscript"/>
        </w:rPr>
        <w:t>[</w:t>
      </w:r>
      <w:r w:rsidR="00D34DBE" w:rsidRPr="008C0D9D">
        <w:rPr>
          <w:rFonts w:ascii="Book Antiqua" w:eastAsia="Book Antiqua" w:hAnsi="Book Antiqua" w:cs="Book Antiqua"/>
          <w:color w:val="000000" w:themeColor="text1"/>
          <w:vertAlign w:val="superscript"/>
        </w:rPr>
        <w:t>53</w:t>
      </w:r>
      <w:r w:rsidRPr="008C0D9D">
        <w:rPr>
          <w:rFonts w:ascii="Book Antiqua" w:eastAsia="Book Antiqua" w:hAnsi="Book Antiqua" w:cs="Book Antiqua"/>
          <w:color w:val="000000" w:themeColor="text1"/>
          <w:vertAlign w:val="superscript"/>
        </w:rPr>
        <w:t>,</w:t>
      </w:r>
      <w:r w:rsidR="00D34DBE" w:rsidRPr="008C0D9D">
        <w:rPr>
          <w:rFonts w:ascii="Book Antiqua" w:eastAsia="Book Antiqua" w:hAnsi="Book Antiqua" w:cs="Book Antiqua"/>
          <w:color w:val="000000" w:themeColor="text1"/>
          <w:vertAlign w:val="superscript"/>
        </w:rPr>
        <w:t>54</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211C7754"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5C1AA848"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i/>
          <w:iCs/>
          <w:color w:val="000000" w:themeColor="text1"/>
        </w:rPr>
        <w:t>Other factors</w:t>
      </w:r>
    </w:p>
    <w:p w14:paraId="1D65E4A4" w14:textId="133D150D" w:rsidR="002C58E7" w:rsidRPr="008C0D9D" w:rsidRDefault="006F358D" w:rsidP="00905725">
      <w:pPr>
        <w:adjustRightInd w:val="0"/>
        <w:snapToGrid w:val="0"/>
        <w:spacing w:line="360" w:lineRule="auto"/>
        <w:jc w:val="both"/>
        <w:rPr>
          <w:rFonts w:ascii="Book Antiqua" w:eastAsia="Book Antiqua" w:hAnsi="Book Antiqua" w:cs="Book Antiqua"/>
          <w:b/>
          <w:bCs/>
          <w:color w:val="000000" w:themeColor="text1"/>
        </w:rPr>
      </w:pPr>
      <w:r w:rsidRPr="008C0D9D">
        <w:rPr>
          <w:rFonts w:ascii="Book Antiqua" w:eastAsia="Book Antiqua" w:hAnsi="Book Antiqua" w:cs="Book Antiqua"/>
          <w:color w:val="000000" w:themeColor="text1"/>
        </w:rPr>
        <w:t>Many factors have been associated with the potential to increase the risk of HCC in NAFLD, such as male gender, older age, ethnicity, presence of type 2 DM, obesity, any degree of alcohol consumption and smoking</w:t>
      </w:r>
      <w:r w:rsidRPr="008C0D9D">
        <w:rPr>
          <w:rFonts w:ascii="Book Antiqua" w:eastAsia="Book Antiqua" w:hAnsi="Book Antiqua" w:cs="Book Antiqua"/>
          <w:color w:val="000000" w:themeColor="text1"/>
          <w:vertAlign w:val="superscript"/>
        </w:rPr>
        <w:t>[27,</w:t>
      </w:r>
      <w:r w:rsidR="00D34DBE" w:rsidRPr="008C0D9D">
        <w:rPr>
          <w:rFonts w:ascii="Book Antiqua" w:eastAsia="Book Antiqua" w:hAnsi="Book Antiqua" w:cs="Book Antiqua"/>
          <w:color w:val="000000" w:themeColor="text1"/>
          <w:vertAlign w:val="superscript"/>
        </w:rPr>
        <w:t>55</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449F2BC0" w14:textId="295D41A8" w:rsidR="002C58E7"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Among these, risk factors for NAFLD-related HCC, which have long been recognized, are male sex, older age and Latino ethnicity</w:t>
      </w:r>
      <w:r w:rsidRPr="008C0D9D">
        <w:rPr>
          <w:rFonts w:ascii="Book Antiqua" w:eastAsia="Book Antiqua" w:hAnsi="Book Antiqua" w:cs="Book Antiqua"/>
          <w:color w:val="000000" w:themeColor="text1"/>
          <w:vertAlign w:val="superscript"/>
        </w:rPr>
        <w:t>[</w:t>
      </w:r>
      <w:r w:rsidR="00D34DBE" w:rsidRPr="008C0D9D">
        <w:rPr>
          <w:rFonts w:ascii="Book Antiqua" w:eastAsia="Book Antiqua" w:hAnsi="Book Antiqua" w:cs="Book Antiqua"/>
          <w:color w:val="000000" w:themeColor="text1"/>
          <w:vertAlign w:val="superscript"/>
        </w:rPr>
        <w:t>56</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Kanwal </w:t>
      </w:r>
      <w:r w:rsidRPr="008C0D9D">
        <w:rPr>
          <w:rFonts w:ascii="Book Antiqua" w:eastAsia="Book Antiqua" w:hAnsi="Book Antiqua" w:cs="Book Antiqua"/>
          <w:i/>
          <w:iCs/>
          <w:color w:val="000000" w:themeColor="text1"/>
        </w:rPr>
        <w:t>et al</w:t>
      </w:r>
      <w:r w:rsidR="002C58E7" w:rsidRPr="008C0D9D">
        <w:rPr>
          <w:rFonts w:ascii="Book Antiqua" w:eastAsia="Book Antiqua" w:hAnsi="Book Antiqua" w:cs="Book Antiqua"/>
          <w:color w:val="000000" w:themeColor="text1"/>
          <w:vertAlign w:val="superscript"/>
        </w:rPr>
        <w:t>[27]</w:t>
      </w:r>
      <w:r w:rsidRPr="008C0D9D">
        <w:rPr>
          <w:rFonts w:ascii="Book Antiqua" w:eastAsia="Book Antiqua" w:hAnsi="Book Antiqua" w:cs="Book Antiqua"/>
          <w:color w:val="000000" w:themeColor="text1"/>
        </w:rPr>
        <w:t xml:space="preserve"> described in a large cohort study involving 296707 patients with NAFLD that age above 65 years was an independent risk factor for HCC. It was more often identified in men and was higher in Hispanic individuals compared to white (0.21 per 1000 patient-years) and African American individuals (0.12 per 1000 patient-years)</w:t>
      </w:r>
      <w:r w:rsidRPr="008C0D9D">
        <w:rPr>
          <w:rFonts w:ascii="Book Antiqua" w:eastAsia="Book Antiqua" w:hAnsi="Book Antiqua" w:cs="Book Antiqua"/>
          <w:color w:val="000000" w:themeColor="text1"/>
          <w:vertAlign w:val="superscript"/>
        </w:rPr>
        <w:t>[27]</w:t>
      </w:r>
      <w:r w:rsidRPr="008C0D9D">
        <w:rPr>
          <w:rFonts w:ascii="Book Antiqua" w:eastAsia="Book Antiqua" w:hAnsi="Book Antiqua" w:cs="Book Antiqua"/>
          <w:color w:val="000000" w:themeColor="text1"/>
        </w:rPr>
        <w:t>.</w:t>
      </w:r>
    </w:p>
    <w:p w14:paraId="1639B4DA" w14:textId="16AD3E19" w:rsidR="00E872D8"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Clinical variables such as diagnosis of type 2 DM and obesity are also significant risk factors among patients with NAFLD. They can act independently or jointly with NAFLD to increase the risk of HCC development</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56</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Type 2</w:t>
      </w:r>
      <w:r w:rsidRPr="008C0D9D">
        <w:rPr>
          <w:rFonts w:ascii="Book Antiqua" w:eastAsia="Book Antiqua" w:hAnsi="Book Antiqua" w:cs="Book Antiqua"/>
          <w:b/>
          <w:bCs/>
          <w:color w:val="000000" w:themeColor="text1"/>
        </w:rPr>
        <w:t xml:space="preserve"> </w:t>
      </w:r>
      <w:r w:rsidRPr="008C0D9D">
        <w:rPr>
          <w:rFonts w:ascii="Book Antiqua" w:eastAsia="Book Antiqua" w:hAnsi="Book Antiqua" w:cs="Book Antiqua"/>
          <w:color w:val="000000" w:themeColor="text1"/>
        </w:rPr>
        <w:t>DM doubled the risk of developing this outcome</w:t>
      </w:r>
      <w:r w:rsidRPr="008C0D9D">
        <w:rPr>
          <w:rFonts w:ascii="Book Antiqua" w:eastAsia="Book Antiqua" w:hAnsi="Book Antiqua" w:cs="Book Antiqua"/>
          <w:color w:val="000000" w:themeColor="text1"/>
          <w:vertAlign w:val="superscript"/>
        </w:rPr>
        <w:t>[19]</w:t>
      </w:r>
      <w:r w:rsidRPr="008C0D9D">
        <w:rPr>
          <w:rFonts w:ascii="Book Antiqua" w:eastAsia="Book Antiqua" w:hAnsi="Book Antiqua" w:cs="Book Antiqua"/>
          <w:color w:val="000000" w:themeColor="text1"/>
        </w:rPr>
        <w:t>. DM is a recognized risk factor for HCC regardless of the etiology of liver disease, and some authors suggest that DM has the strongest association with HCC</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57</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being related to the duration of DM and adequate glycemic control</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58</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On the other hand, it is unclear if the correlation between DM and HCC in patients without cirrhosis applies, as a recent study evaluating the differences between </w:t>
      </w:r>
      <w:r w:rsidRPr="008C0D9D">
        <w:rPr>
          <w:rFonts w:ascii="Book Antiqua" w:eastAsia="Book Antiqua" w:hAnsi="Book Antiqua" w:cs="Book Antiqua"/>
          <w:color w:val="000000" w:themeColor="text1"/>
        </w:rPr>
        <w:lastRenderedPageBreak/>
        <w:t xml:space="preserve">cirrhotic and non-cirrhotic HCC in NAFLD found an inverse association between DM and HCC in the non-cirrhotic group, emphasizing that non-cirrhotic HCC tended to occur in older patients and those with </w:t>
      </w:r>
      <w:r w:rsidR="006860DA" w:rsidRPr="008C0D9D">
        <w:rPr>
          <w:rFonts w:ascii="Book Antiqua" w:eastAsia="Book Antiqua" w:hAnsi="Book Antiqua" w:cs="Book Antiqua"/>
          <w:color w:val="000000" w:themeColor="text1"/>
        </w:rPr>
        <w:t xml:space="preserve">a </w:t>
      </w:r>
      <w:r w:rsidRPr="008C0D9D">
        <w:rPr>
          <w:rFonts w:ascii="Book Antiqua" w:eastAsia="Book Antiqua" w:hAnsi="Book Antiqua" w:cs="Book Antiqua"/>
          <w:color w:val="000000" w:themeColor="text1"/>
        </w:rPr>
        <w:t>lower body mass index</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59</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4314CE99" w14:textId="016445E9" w:rsidR="00E872D8"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Obese patients with cirrhosis were 47 times more likely to have HCC than persons without liver disease, and there is strong evidence that obesity impacts HCC development and promotes an increase in mortality, especially in those with early age onset and the presence of visceral fat</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58</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14D5B491" w14:textId="3C8B5E21" w:rsidR="00E872D8"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Obesity is a well-known risk factor for many cancers but is significantly linked to liver cancer</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60</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A study from </w:t>
      </w:r>
      <w:r w:rsidR="006860DA" w:rsidRPr="008C0D9D">
        <w:rPr>
          <w:rFonts w:ascii="Book Antiqua" w:eastAsia="Book Antiqua" w:hAnsi="Book Antiqua" w:cs="Book Antiqua"/>
          <w:color w:val="000000" w:themeColor="text1"/>
        </w:rPr>
        <w:t xml:space="preserve">the </w:t>
      </w:r>
      <w:r w:rsidRPr="008C0D9D">
        <w:rPr>
          <w:rFonts w:ascii="Book Antiqua" w:eastAsia="Book Antiqua" w:hAnsi="Book Antiqua" w:cs="Book Antiqua"/>
          <w:color w:val="000000" w:themeColor="text1"/>
        </w:rPr>
        <w:t xml:space="preserve">Mayo Clinic has shown that the diagnosis of type 2 DM increased the risk of HCC by fourfold. </w:t>
      </w:r>
      <w:r w:rsidR="006860DA" w:rsidRPr="008C0D9D">
        <w:rPr>
          <w:rFonts w:ascii="Book Antiqua" w:eastAsia="Book Antiqua" w:hAnsi="Book Antiqua" w:cs="Book Antiqua"/>
          <w:color w:val="000000" w:themeColor="text1"/>
        </w:rPr>
        <w:t>Therefore</w:t>
      </w:r>
      <w:r w:rsidRPr="008C0D9D">
        <w:rPr>
          <w:rFonts w:ascii="Book Antiqua" w:eastAsia="Book Antiqua" w:hAnsi="Book Antiqua" w:cs="Book Antiqua"/>
          <w:color w:val="000000" w:themeColor="text1"/>
        </w:rPr>
        <w:t>, it is recommended t</w:t>
      </w:r>
      <w:r w:rsidR="006860DA" w:rsidRPr="008C0D9D">
        <w:rPr>
          <w:rFonts w:ascii="Book Antiqua" w:eastAsia="Book Antiqua" w:hAnsi="Book Antiqua" w:cs="Book Antiqua"/>
          <w:color w:val="000000" w:themeColor="text1"/>
        </w:rPr>
        <w:t>hat</w:t>
      </w:r>
      <w:r w:rsidRPr="008C0D9D">
        <w:rPr>
          <w:rFonts w:ascii="Book Antiqua" w:eastAsia="Book Antiqua" w:hAnsi="Book Antiqua" w:cs="Book Antiqua"/>
          <w:color w:val="000000" w:themeColor="text1"/>
        </w:rPr>
        <w:t xml:space="preserve"> type 2 DM in every individual with NAFLD </w:t>
      </w:r>
      <w:r w:rsidR="006860DA" w:rsidRPr="008C0D9D">
        <w:rPr>
          <w:rFonts w:ascii="Book Antiqua" w:eastAsia="Book Antiqua" w:hAnsi="Book Antiqua" w:cs="Book Antiqua"/>
          <w:color w:val="000000" w:themeColor="text1"/>
        </w:rPr>
        <w:t xml:space="preserve">should be investigated </w:t>
      </w:r>
      <w:r w:rsidRPr="008C0D9D">
        <w:rPr>
          <w:rFonts w:ascii="Book Antiqua" w:eastAsia="Book Antiqua" w:hAnsi="Book Antiqua" w:cs="Book Antiqua"/>
          <w:color w:val="000000" w:themeColor="text1"/>
        </w:rPr>
        <w:t>due to its association with more advanced disease and increased risk of HCC</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61</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521D0361" w14:textId="53CB4449" w:rsidR="00E872D8" w:rsidRPr="008C0D9D"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Alcohol consumption is independently associated with a higher risk of HCC in individuals with NAFLD</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62</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Some studies suggest that the increased risk would apply only to those with heavy alcohol use (</w:t>
      </w:r>
      <w:r w:rsidRPr="008C0D9D">
        <w:rPr>
          <w:rFonts w:ascii="Book Antiqua" w:eastAsia="Book Antiqua" w:hAnsi="Book Antiqua" w:cs="Book Antiqua"/>
          <w:i/>
          <w:iCs/>
          <w:color w:val="000000" w:themeColor="text1"/>
        </w:rPr>
        <w:t>e.g.</w:t>
      </w:r>
      <w:r w:rsidR="00E872D8" w:rsidRPr="008C0D9D">
        <w:rPr>
          <w:rFonts w:ascii="Book Antiqua" w:eastAsia="Book Antiqua" w:hAnsi="Book Antiqua" w:cs="Book Antiqua"/>
          <w:color w:val="000000" w:themeColor="text1"/>
        </w:rPr>
        <w:t xml:space="preserve">, </w:t>
      </w:r>
      <w:r w:rsidRPr="008C0D9D">
        <w:rPr>
          <w:rFonts w:ascii="Book Antiqua" w:eastAsia="Book Antiqua" w:hAnsi="Book Antiqua" w:cs="Book Antiqua"/>
          <w:color w:val="000000" w:themeColor="text1"/>
        </w:rPr>
        <w:t>&gt;</w:t>
      </w:r>
      <w:r w:rsidR="00E872D8" w:rsidRPr="008C0D9D">
        <w:rPr>
          <w:rFonts w:ascii="Book Antiqua" w:eastAsia="Book Antiqua" w:hAnsi="Book Antiqua" w:cs="Book Antiqua"/>
          <w:color w:val="000000" w:themeColor="text1"/>
        </w:rPr>
        <w:t xml:space="preserve"> </w:t>
      </w:r>
      <w:r w:rsidRPr="008C0D9D">
        <w:rPr>
          <w:rFonts w:ascii="Book Antiqua" w:eastAsia="Book Antiqua" w:hAnsi="Book Antiqua" w:cs="Book Antiqua"/>
          <w:color w:val="000000" w:themeColor="text1"/>
        </w:rPr>
        <w:t>50</w:t>
      </w:r>
      <w:r w:rsidR="00E872D8" w:rsidRPr="008C0D9D">
        <w:rPr>
          <w:rFonts w:ascii="Book Antiqua" w:eastAsia="Book Antiqua" w:hAnsi="Book Antiqua" w:cs="Book Antiqua"/>
          <w:color w:val="000000" w:themeColor="text1"/>
        </w:rPr>
        <w:t xml:space="preserve"> </w:t>
      </w:r>
      <w:r w:rsidRPr="008C0D9D">
        <w:rPr>
          <w:rFonts w:ascii="Book Antiqua" w:eastAsia="Book Antiqua" w:hAnsi="Book Antiqua" w:cs="Book Antiqua"/>
          <w:color w:val="000000" w:themeColor="text1"/>
        </w:rPr>
        <w:t>g/</w:t>
      </w:r>
      <w:r w:rsidR="00E872D8" w:rsidRPr="008C0D9D">
        <w:rPr>
          <w:rFonts w:ascii="Book Antiqua" w:eastAsia="Book Antiqua" w:hAnsi="Book Antiqua" w:cs="Book Antiqua"/>
          <w:color w:val="000000" w:themeColor="text1"/>
        </w:rPr>
        <w:t>d</w:t>
      </w:r>
      <w:r w:rsidRPr="008C0D9D">
        <w:rPr>
          <w:rFonts w:ascii="Book Antiqua" w:eastAsia="Book Antiqua" w:hAnsi="Book Antiqua" w:cs="Book Antiqua"/>
          <w:color w:val="000000" w:themeColor="text1"/>
        </w:rPr>
        <w:t xml:space="preserve"> or ≥ 3 drinks/</w:t>
      </w:r>
      <w:r w:rsidR="00E872D8" w:rsidRPr="008C0D9D">
        <w:rPr>
          <w:rFonts w:ascii="Book Antiqua" w:eastAsia="Book Antiqua" w:hAnsi="Book Antiqua" w:cs="Book Antiqua"/>
          <w:color w:val="000000" w:themeColor="text1"/>
        </w:rPr>
        <w:t>d</w:t>
      </w:r>
      <w:r w:rsidRPr="008C0D9D">
        <w:rPr>
          <w:rFonts w:ascii="Book Antiqua" w:eastAsia="Book Antiqua" w:hAnsi="Book Antiqua" w:cs="Book Antiqua"/>
          <w:color w:val="000000" w:themeColor="text1"/>
        </w:rPr>
        <w:t xml:space="preserve"> or ≥ 7 drinks/</w:t>
      </w:r>
      <w:r w:rsidR="00E872D8" w:rsidRPr="008C0D9D">
        <w:rPr>
          <w:rFonts w:ascii="Book Antiqua" w:eastAsia="Book Antiqua" w:hAnsi="Book Antiqua" w:cs="Book Antiqua"/>
          <w:color w:val="000000" w:themeColor="text1"/>
        </w:rPr>
        <w:t>d</w:t>
      </w:r>
      <w:r w:rsidRPr="008C0D9D">
        <w:rPr>
          <w:rFonts w:ascii="Book Antiqua" w:eastAsia="Book Antiqua" w:hAnsi="Book Antiqua" w:cs="Book Antiqua"/>
          <w:color w:val="000000" w:themeColor="text1"/>
        </w:rPr>
        <w:t>), better supporting the recent definition of MAFLD instead of NAFLD. The additive effect of alcohol in those with NAFLD might explain the increase of HCC in this specific group</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63</w:t>
      </w:r>
      <w:r w:rsidRPr="008C0D9D">
        <w:rPr>
          <w:rFonts w:ascii="Book Antiqua" w:eastAsia="Book Antiqua" w:hAnsi="Book Antiqua" w:cs="Book Antiqua"/>
          <w:color w:val="000000" w:themeColor="text1"/>
          <w:vertAlign w:val="superscript"/>
        </w:rPr>
        <w:t>]</w:t>
      </w:r>
      <w:r w:rsidR="00F91ADC" w:rsidRPr="008C0D9D">
        <w:rPr>
          <w:rFonts w:ascii="Book Antiqua" w:eastAsia="Book Antiqua" w:hAnsi="Book Antiqua" w:cs="Book Antiqua"/>
          <w:color w:val="000000" w:themeColor="text1"/>
        </w:rPr>
        <w:t>.</w:t>
      </w:r>
    </w:p>
    <w:p w14:paraId="7AA7B6F3" w14:textId="19741745" w:rsidR="00D06FDB"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 xml:space="preserve">The study by Ascha </w:t>
      </w:r>
      <w:r w:rsidRPr="008C0D9D">
        <w:rPr>
          <w:rFonts w:ascii="Book Antiqua" w:eastAsia="Book Antiqua" w:hAnsi="Book Antiqua" w:cs="Book Antiqua"/>
          <w:i/>
          <w:iCs/>
          <w:color w:val="000000" w:themeColor="text1"/>
        </w:rPr>
        <w:t>et al</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64</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suggested that any degree of alcohol consumption may increase the risk of HCC occurrence in patients who, by the classic definition, do not have a significant intake. The deleterious effects of continuous and excessive ethanol intake on the liver are well established; however, there is uncertainty regarding the impact of mild to moderate ethanol consumption</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65</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34EC4BBE" w14:textId="15AD6459" w:rsidR="00D06FDB" w:rsidRPr="008C0D9D"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In the same way, elevated alanine aminotransferase has been proposed as an independent factor associated with an increased HCC risk</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65</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4CC8CA08" w14:textId="49A6DC66" w:rsidR="00D06FDB"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 xml:space="preserve">Environmental factors </w:t>
      </w:r>
      <w:r w:rsidR="006860DA" w:rsidRPr="008C0D9D">
        <w:rPr>
          <w:rFonts w:ascii="Book Antiqua" w:eastAsia="Book Antiqua" w:hAnsi="Book Antiqua" w:cs="Book Antiqua"/>
          <w:color w:val="000000" w:themeColor="text1"/>
        </w:rPr>
        <w:t>such as</w:t>
      </w:r>
      <w:r w:rsidRPr="008C0D9D">
        <w:rPr>
          <w:rFonts w:ascii="Book Antiqua" w:eastAsia="Book Antiqua" w:hAnsi="Book Antiqua" w:cs="Book Antiqua"/>
          <w:color w:val="000000" w:themeColor="text1"/>
        </w:rPr>
        <w:t xml:space="preserve"> tobacco smoking are associated with insulin resistance, the development of NAFLD and liver cancer. Current and former smoking is associated with a 70% and 40% increased risk of liver cancer, respectively</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66</w:t>
      </w:r>
      <w:r w:rsidR="00AE2FA7"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Similarly, in a meta-analysis of 81 studies, the pooled odds ratios for HCC development were 1.55 in current </w:t>
      </w:r>
      <w:r w:rsidRPr="008C0D9D">
        <w:rPr>
          <w:rFonts w:ascii="Book Antiqua" w:eastAsia="Book Antiqua" w:hAnsi="Book Antiqua" w:cs="Book Antiqua"/>
          <w:color w:val="000000" w:themeColor="text1"/>
        </w:rPr>
        <w:lastRenderedPageBreak/>
        <w:t xml:space="preserve">smokers </w:t>
      </w:r>
      <w:r w:rsidRPr="008C0D9D">
        <w:rPr>
          <w:rFonts w:ascii="Book Antiqua" w:eastAsia="Book Antiqua" w:hAnsi="Book Antiqua" w:cs="Book Antiqua"/>
          <w:i/>
          <w:iCs/>
          <w:color w:val="000000" w:themeColor="text1"/>
        </w:rPr>
        <w:t>vs</w:t>
      </w:r>
      <w:r w:rsidRPr="008C0D9D">
        <w:rPr>
          <w:rFonts w:ascii="Book Antiqua" w:eastAsia="Book Antiqua" w:hAnsi="Book Antiqua" w:cs="Book Antiqua"/>
          <w:color w:val="000000" w:themeColor="text1"/>
        </w:rPr>
        <w:t xml:space="preserve"> 1.39 in former smokers</w:t>
      </w:r>
      <w:r w:rsidRPr="008C0D9D">
        <w:rPr>
          <w:rFonts w:ascii="Book Antiqua" w:eastAsia="Book Antiqua" w:hAnsi="Book Antiqua" w:cs="Book Antiqua"/>
          <w:color w:val="000000" w:themeColor="text1"/>
          <w:vertAlign w:val="superscript"/>
        </w:rPr>
        <w:t>[</w:t>
      </w:r>
      <w:r w:rsidR="0040542F" w:rsidRPr="008C0D9D">
        <w:rPr>
          <w:rFonts w:ascii="Book Antiqua" w:eastAsia="Book Antiqua" w:hAnsi="Book Antiqua" w:cs="Book Antiqua"/>
          <w:color w:val="000000" w:themeColor="text1"/>
          <w:vertAlign w:val="superscript"/>
        </w:rPr>
        <w:t>67</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Currently, there is no specific data on the risk of smoking in NAFLD-related HCC.</w:t>
      </w:r>
    </w:p>
    <w:p w14:paraId="08D638BA" w14:textId="6AAA6FCF" w:rsidR="00A77B3E"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Many studies</w:t>
      </w:r>
      <w:r w:rsidRPr="008C0D9D">
        <w:rPr>
          <w:rFonts w:ascii="Book Antiqua" w:eastAsia="Book Antiqua" w:hAnsi="Book Antiqua" w:cs="Book Antiqua"/>
          <w:color w:val="000000" w:themeColor="text1"/>
          <w:vertAlign w:val="superscript"/>
        </w:rPr>
        <w:t>[22,27,</w:t>
      </w:r>
      <w:r w:rsidR="008E5A07" w:rsidRPr="008C0D9D">
        <w:rPr>
          <w:rFonts w:ascii="Book Antiqua" w:eastAsia="Book Antiqua" w:hAnsi="Book Antiqua" w:cs="Book Antiqua"/>
          <w:color w:val="000000" w:themeColor="text1"/>
          <w:vertAlign w:val="superscript"/>
        </w:rPr>
        <w:t>54</w:t>
      </w:r>
      <w:r w:rsidRPr="008C0D9D">
        <w:rPr>
          <w:rFonts w:ascii="Book Antiqua" w:eastAsia="Book Antiqua" w:hAnsi="Book Antiqua" w:cs="Book Antiqua"/>
          <w:color w:val="000000" w:themeColor="text1"/>
          <w:vertAlign w:val="superscript"/>
        </w:rPr>
        <w:t>,</w:t>
      </w:r>
      <w:r w:rsidR="008E5A07" w:rsidRPr="008C0D9D">
        <w:rPr>
          <w:rFonts w:ascii="Book Antiqua" w:eastAsia="Book Antiqua" w:hAnsi="Book Antiqua" w:cs="Book Antiqua"/>
          <w:color w:val="000000" w:themeColor="text1"/>
          <w:vertAlign w:val="superscript"/>
        </w:rPr>
        <w:t>57</w:t>
      </w:r>
      <w:r w:rsidRPr="008C0D9D">
        <w:rPr>
          <w:rFonts w:ascii="Book Antiqua" w:eastAsia="Book Antiqua" w:hAnsi="Book Antiqua" w:cs="Book Antiqua"/>
          <w:color w:val="000000" w:themeColor="text1"/>
          <w:vertAlign w:val="superscript"/>
        </w:rPr>
        <w:t>,</w:t>
      </w:r>
      <w:r w:rsidR="008E5A07" w:rsidRPr="008C0D9D">
        <w:rPr>
          <w:rFonts w:ascii="Book Antiqua" w:eastAsia="Book Antiqua" w:hAnsi="Book Antiqua" w:cs="Book Antiqua"/>
          <w:color w:val="000000" w:themeColor="text1"/>
          <w:vertAlign w:val="superscript"/>
        </w:rPr>
        <w:t>64</w:t>
      </w:r>
      <w:r w:rsidRPr="008C0D9D">
        <w:rPr>
          <w:rFonts w:ascii="Book Antiqua" w:eastAsia="Book Antiqua" w:hAnsi="Book Antiqua" w:cs="Book Antiqua"/>
          <w:color w:val="000000" w:themeColor="text1"/>
          <w:vertAlign w:val="superscript"/>
        </w:rPr>
        <w:t>,</w:t>
      </w:r>
      <w:r w:rsidR="008E5A07" w:rsidRPr="008C0D9D">
        <w:rPr>
          <w:rFonts w:ascii="Book Antiqua" w:eastAsia="Book Antiqua" w:hAnsi="Book Antiqua" w:cs="Book Antiqua"/>
          <w:color w:val="000000" w:themeColor="text1"/>
          <w:vertAlign w:val="superscript"/>
        </w:rPr>
        <w:t>65</w:t>
      </w:r>
      <w:r w:rsidRPr="008C0D9D">
        <w:rPr>
          <w:rFonts w:ascii="Book Antiqua" w:eastAsia="Book Antiqua" w:hAnsi="Book Antiqua" w:cs="Book Antiqua"/>
          <w:color w:val="000000" w:themeColor="text1"/>
          <w:vertAlign w:val="superscript"/>
        </w:rPr>
        <w:t>,</w:t>
      </w:r>
      <w:r w:rsidR="008E5A07" w:rsidRPr="008C0D9D">
        <w:rPr>
          <w:rFonts w:ascii="Book Antiqua" w:eastAsia="Book Antiqua" w:hAnsi="Book Antiqua" w:cs="Book Antiqua"/>
          <w:color w:val="000000" w:themeColor="text1"/>
          <w:vertAlign w:val="superscript"/>
        </w:rPr>
        <w:t>68</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b/>
          <w:bCs/>
          <w:color w:val="000000" w:themeColor="text1"/>
        </w:rPr>
        <w:t xml:space="preserve"> </w:t>
      </w:r>
      <w:r w:rsidR="006860DA" w:rsidRPr="008C0D9D">
        <w:rPr>
          <w:rFonts w:ascii="Book Antiqua" w:eastAsia="Book Antiqua" w:hAnsi="Book Antiqua" w:cs="Book Antiqua"/>
          <w:bCs/>
          <w:color w:val="000000" w:themeColor="text1"/>
        </w:rPr>
        <w:t xml:space="preserve">have </w:t>
      </w:r>
      <w:r w:rsidRPr="008C0D9D">
        <w:rPr>
          <w:rFonts w:ascii="Book Antiqua" w:eastAsia="Book Antiqua" w:hAnsi="Book Antiqua" w:cs="Book Antiqua"/>
          <w:color w:val="000000" w:themeColor="text1"/>
        </w:rPr>
        <w:t>assessed the risk of HCC or other liver complications in patients with non-cirrhotic NAFLD, but they have many limitations. Most of them were retrospective and heterogeneous in terms of the inclusion criteria; did not have data on liver fibrosis stages; or had a short follow-up to assess complex outcomes such as HCC or complications of cirrhosis. In addition, most of them had relatively few cases of HCC diagnosed.</w:t>
      </w:r>
    </w:p>
    <w:p w14:paraId="1D4AE2F5"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5CF18AFF"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u w:val="single"/>
        </w:rPr>
        <w:t>HISTOPATHOLOGICAL ASPECTS OF NAFLD-RELATED HCC</w:t>
      </w:r>
    </w:p>
    <w:p w14:paraId="493C4785" w14:textId="216208AD" w:rsidR="00D06FDB"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Patients with NAFLD and HCC without cirrhosis have larger tumors, but more often, they have well-differentiated tumors and a single nodule compared to those with cirrhosis</w:t>
      </w:r>
      <w:r w:rsidRPr="008C0D9D">
        <w:rPr>
          <w:rFonts w:ascii="Book Antiqua" w:eastAsia="Book Antiqua" w:hAnsi="Book Antiqua" w:cs="Book Antiqua"/>
          <w:color w:val="000000" w:themeColor="text1"/>
          <w:vertAlign w:val="superscript"/>
        </w:rPr>
        <w:t>[</w:t>
      </w:r>
      <w:r w:rsidR="00CC4071" w:rsidRPr="008C0D9D">
        <w:rPr>
          <w:rFonts w:ascii="Book Antiqua" w:eastAsia="Book Antiqua" w:hAnsi="Book Antiqua" w:cs="Book Antiqua"/>
          <w:color w:val="000000" w:themeColor="text1"/>
          <w:vertAlign w:val="superscript"/>
        </w:rPr>
        <w:t>59</w:t>
      </w:r>
      <w:r w:rsidRPr="008C0D9D">
        <w:rPr>
          <w:rFonts w:ascii="Book Antiqua" w:eastAsia="Book Antiqua" w:hAnsi="Book Antiqua" w:cs="Book Antiqua"/>
          <w:color w:val="000000" w:themeColor="text1"/>
          <w:vertAlign w:val="superscript"/>
        </w:rPr>
        <w:t>,</w:t>
      </w:r>
      <w:r w:rsidR="00CC4071" w:rsidRPr="008C0D9D">
        <w:rPr>
          <w:rFonts w:ascii="Book Antiqua" w:eastAsia="Book Antiqua" w:hAnsi="Book Antiqua" w:cs="Book Antiqua"/>
          <w:color w:val="000000" w:themeColor="text1"/>
          <w:vertAlign w:val="superscript"/>
        </w:rPr>
        <w:t>69</w:t>
      </w:r>
      <w:r w:rsidRPr="008C0D9D">
        <w:rPr>
          <w:rFonts w:ascii="Book Antiqua" w:eastAsia="Book Antiqua" w:hAnsi="Book Antiqua" w:cs="Book Antiqua"/>
          <w:color w:val="000000" w:themeColor="text1"/>
          <w:vertAlign w:val="superscript"/>
        </w:rPr>
        <w:t>,</w:t>
      </w:r>
      <w:r w:rsidR="00CC4071" w:rsidRPr="008C0D9D">
        <w:rPr>
          <w:rFonts w:ascii="Book Antiqua" w:eastAsia="Book Antiqua" w:hAnsi="Book Antiqua" w:cs="Book Antiqua"/>
          <w:color w:val="000000" w:themeColor="text1"/>
          <w:vertAlign w:val="superscript"/>
        </w:rPr>
        <w:t>70</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On the other hand, </w:t>
      </w:r>
      <w:r w:rsidR="006860DA" w:rsidRPr="008C0D9D">
        <w:rPr>
          <w:rFonts w:ascii="Book Antiqua" w:eastAsia="Book Antiqua" w:hAnsi="Book Antiqua" w:cs="Book Antiqua"/>
          <w:color w:val="000000" w:themeColor="text1"/>
        </w:rPr>
        <w:t>due to</w:t>
      </w:r>
      <w:r w:rsidRPr="008C0D9D">
        <w:rPr>
          <w:rFonts w:ascii="Book Antiqua" w:eastAsia="Book Antiqua" w:hAnsi="Book Antiqua" w:cs="Book Antiqua"/>
          <w:color w:val="000000" w:themeColor="text1"/>
        </w:rPr>
        <w:t xml:space="preserve"> late diagnosis, some cases have a higher rate of vascular invasion and extra-hepatic metastasis</w:t>
      </w:r>
      <w:r w:rsidRPr="008C0D9D">
        <w:rPr>
          <w:rFonts w:ascii="Book Antiqua" w:eastAsia="Book Antiqua" w:hAnsi="Book Antiqua" w:cs="Book Antiqua"/>
          <w:color w:val="000000" w:themeColor="text1"/>
          <w:vertAlign w:val="superscript"/>
        </w:rPr>
        <w:t>[</w:t>
      </w:r>
      <w:r w:rsidR="00CC4071" w:rsidRPr="008C0D9D">
        <w:rPr>
          <w:rFonts w:ascii="Book Antiqua" w:eastAsia="Book Antiqua" w:hAnsi="Book Antiqua" w:cs="Book Antiqua"/>
          <w:color w:val="000000" w:themeColor="text1"/>
          <w:vertAlign w:val="superscript"/>
        </w:rPr>
        <w:t>71</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Frequently, the nontumor liver has significant steatosis and histological findings of steatohepatitis</w:t>
      </w:r>
      <w:r w:rsidRPr="008C0D9D">
        <w:rPr>
          <w:rFonts w:ascii="Book Antiqua" w:eastAsia="Book Antiqua" w:hAnsi="Book Antiqua" w:cs="Book Antiqua"/>
          <w:color w:val="000000" w:themeColor="text1"/>
          <w:vertAlign w:val="superscript"/>
        </w:rPr>
        <w:t>[</w:t>
      </w:r>
      <w:r w:rsidR="00CC4071" w:rsidRPr="008C0D9D">
        <w:rPr>
          <w:rFonts w:ascii="Book Antiqua" w:eastAsia="Book Antiqua" w:hAnsi="Book Antiqua" w:cs="Book Antiqua"/>
          <w:color w:val="000000" w:themeColor="text1"/>
          <w:vertAlign w:val="superscript"/>
        </w:rPr>
        <w:t>72</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(Figure 1).</w:t>
      </w:r>
    </w:p>
    <w:p w14:paraId="70875EE3" w14:textId="6446DA32" w:rsidR="00D06FDB"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 xml:space="preserve">Paradis </w:t>
      </w:r>
      <w:r w:rsidRPr="008C0D9D">
        <w:rPr>
          <w:rFonts w:ascii="Book Antiqua" w:eastAsia="Book Antiqua" w:hAnsi="Book Antiqua" w:cs="Book Antiqua"/>
          <w:i/>
          <w:iCs/>
          <w:color w:val="000000" w:themeColor="text1"/>
        </w:rPr>
        <w:t>et al</w:t>
      </w:r>
      <w:r w:rsidR="00D06FDB" w:rsidRPr="008C0D9D">
        <w:rPr>
          <w:rFonts w:ascii="Book Antiqua" w:eastAsia="Book Antiqua" w:hAnsi="Book Antiqua" w:cs="Book Antiqua"/>
          <w:color w:val="000000" w:themeColor="text1"/>
          <w:vertAlign w:val="superscript"/>
        </w:rPr>
        <w:t>[</w:t>
      </w:r>
      <w:r w:rsidR="001A0BB5" w:rsidRPr="008C0D9D">
        <w:rPr>
          <w:rFonts w:ascii="Book Antiqua" w:eastAsia="Book Antiqua" w:hAnsi="Book Antiqua" w:cs="Book Antiqua"/>
          <w:color w:val="000000" w:themeColor="text1"/>
          <w:vertAlign w:val="superscript"/>
        </w:rPr>
        <w:t>69</w:t>
      </w:r>
      <w:r w:rsidR="00D06FDB"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studying patients with HCC and metabolic risk factors, demonstrated that the neoplasia in 5 of 31 patients with NASH without cirrhosis developed on a preexisting liver cell adenoma.</w:t>
      </w:r>
    </w:p>
    <w:p w14:paraId="26F8C6B0" w14:textId="29E2B9B5" w:rsidR="00617342" w:rsidRPr="008C0D9D"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Approximately 90% of HCCs are the conventional subtype, but patients with NAFLD with or without cirrhosis or patients with metabolic risks can present a histological subtype of HCC identified as a steatohepatitis-related variant</w:t>
      </w:r>
      <w:r w:rsidRPr="008C0D9D">
        <w:rPr>
          <w:rFonts w:ascii="Book Antiqua" w:eastAsia="Book Antiqua" w:hAnsi="Book Antiqua" w:cs="Book Antiqua"/>
          <w:color w:val="000000" w:themeColor="text1"/>
          <w:vertAlign w:val="superscript"/>
        </w:rPr>
        <w:t>[</w:t>
      </w:r>
      <w:r w:rsidR="001A0BB5" w:rsidRPr="008C0D9D">
        <w:rPr>
          <w:rFonts w:ascii="Book Antiqua" w:eastAsia="Book Antiqua" w:hAnsi="Book Antiqua" w:cs="Book Antiqua"/>
          <w:color w:val="000000" w:themeColor="text1"/>
          <w:vertAlign w:val="superscript"/>
        </w:rPr>
        <w:t>73</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Macroscopically, the nodule is golden-yellow in color and slightly firm because of steatosis and fibrosis</w:t>
      </w:r>
      <w:r w:rsidRPr="008C0D9D">
        <w:rPr>
          <w:rFonts w:ascii="Book Antiqua" w:eastAsia="Book Antiqua" w:hAnsi="Book Antiqua" w:cs="Book Antiqua"/>
          <w:color w:val="000000" w:themeColor="text1"/>
          <w:vertAlign w:val="superscript"/>
        </w:rPr>
        <w:t>[</w:t>
      </w:r>
      <w:r w:rsidR="001A0BB5" w:rsidRPr="008C0D9D">
        <w:rPr>
          <w:rFonts w:ascii="Book Antiqua" w:eastAsia="Book Antiqua" w:hAnsi="Book Antiqua" w:cs="Book Antiqua"/>
          <w:color w:val="000000" w:themeColor="text1"/>
          <w:vertAlign w:val="superscript"/>
        </w:rPr>
        <w:t>74</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04ECCC36" w14:textId="06BAB2EB" w:rsidR="00617342"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The histologic features of this subtype are macrovesicular steatosis, ballooning malignant hepatocytes, lymphocytic inflammation, Mallory Denk bodies and pericellular fibrosis, often with a “chicken-wire pattern”</w:t>
      </w:r>
      <w:r w:rsidRPr="008C0D9D">
        <w:rPr>
          <w:rFonts w:ascii="Book Antiqua" w:eastAsia="Book Antiqua" w:hAnsi="Book Antiqua" w:cs="Book Antiqua"/>
          <w:color w:val="000000" w:themeColor="text1"/>
          <w:vertAlign w:val="superscript"/>
        </w:rPr>
        <w:t>[</w:t>
      </w:r>
      <w:r w:rsidR="008D56E6" w:rsidRPr="008C0D9D">
        <w:rPr>
          <w:rFonts w:ascii="Book Antiqua" w:eastAsia="Book Antiqua" w:hAnsi="Book Antiqua" w:cs="Book Antiqua"/>
          <w:color w:val="000000" w:themeColor="text1"/>
          <w:vertAlign w:val="superscript"/>
        </w:rPr>
        <w:t>75</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More frequently, neoplasia has a trabecular arrangement and minimal mitotic activity</w:t>
      </w:r>
      <w:r w:rsidRPr="008C0D9D">
        <w:rPr>
          <w:rFonts w:ascii="Book Antiqua" w:eastAsia="Book Antiqua" w:hAnsi="Book Antiqua" w:cs="Book Antiqua"/>
          <w:color w:val="000000" w:themeColor="text1"/>
          <w:vertAlign w:val="superscript"/>
        </w:rPr>
        <w:t>[</w:t>
      </w:r>
      <w:r w:rsidR="008D56E6" w:rsidRPr="008C0D9D">
        <w:rPr>
          <w:rFonts w:ascii="Book Antiqua" w:eastAsia="Book Antiqua" w:hAnsi="Book Antiqua" w:cs="Book Antiqua"/>
          <w:color w:val="000000" w:themeColor="text1"/>
          <w:vertAlign w:val="superscript"/>
        </w:rPr>
        <w:t>74</w:t>
      </w:r>
      <w:r w:rsidRPr="008C0D9D">
        <w:rPr>
          <w:rFonts w:ascii="Book Antiqua" w:eastAsia="Book Antiqua" w:hAnsi="Book Antiqua" w:cs="Book Antiqua"/>
          <w:color w:val="000000" w:themeColor="text1"/>
          <w:vertAlign w:val="superscript"/>
        </w:rPr>
        <w:t>,</w:t>
      </w:r>
      <w:r w:rsidR="008D56E6" w:rsidRPr="008C0D9D">
        <w:rPr>
          <w:rFonts w:ascii="Book Antiqua" w:eastAsia="Book Antiqua" w:hAnsi="Book Antiqua" w:cs="Book Antiqua"/>
          <w:color w:val="000000" w:themeColor="text1"/>
          <w:vertAlign w:val="superscript"/>
        </w:rPr>
        <w:t>75</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181A0247" w14:textId="436E8A48" w:rsidR="00617342"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 xml:space="preserve">Regarding immunohistochemistry, a study evaluating 62 cases demonstrated a similarity between steatohepatitis HCC in non-cirrhotic livers and inflammatory liver </w:t>
      </w:r>
      <w:r w:rsidRPr="008C0D9D">
        <w:rPr>
          <w:rFonts w:ascii="Book Antiqua" w:eastAsia="Book Antiqua" w:hAnsi="Book Antiqua" w:cs="Book Antiqua"/>
          <w:color w:val="000000" w:themeColor="text1"/>
        </w:rPr>
        <w:lastRenderedPageBreak/>
        <w:t>cell adenomas, demonstrating a higher expression of C-reactive protein and serum amyloid A</w:t>
      </w:r>
      <w:r w:rsidRPr="008C0D9D">
        <w:rPr>
          <w:rFonts w:ascii="Book Antiqua" w:eastAsia="Book Antiqua" w:hAnsi="Book Antiqua" w:cs="Book Antiqua"/>
          <w:color w:val="000000" w:themeColor="text1"/>
          <w:vertAlign w:val="superscript"/>
        </w:rPr>
        <w:t>[</w:t>
      </w:r>
      <w:r w:rsidR="00836F5D" w:rsidRPr="008C0D9D">
        <w:rPr>
          <w:rFonts w:ascii="Book Antiqua" w:eastAsia="Book Antiqua" w:hAnsi="Book Antiqua" w:cs="Book Antiqua"/>
          <w:color w:val="000000" w:themeColor="text1"/>
          <w:vertAlign w:val="superscript"/>
        </w:rPr>
        <w:t>70</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270135B2" w14:textId="48F3A399" w:rsidR="00A77B3E"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 xml:space="preserve">These tumors also have distinct molecular features: </w:t>
      </w:r>
      <w:r w:rsidR="00617342" w:rsidRPr="008C0D9D">
        <w:rPr>
          <w:rFonts w:ascii="Book Antiqua" w:eastAsia="Book Antiqua" w:hAnsi="Book Antiqua" w:cs="Book Antiqua"/>
          <w:color w:val="000000" w:themeColor="text1"/>
        </w:rPr>
        <w:t xml:space="preserve">They </w:t>
      </w:r>
      <w:r w:rsidRPr="008C0D9D">
        <w:rPr>
          <w:rFonts w:ascii="Book Antiqua" w:eastAsia="Book Antiqua" w:hAnsi="Book Antiqua" w:cs="Book Antiqua"/>
          <w:color w:val="000000" w:themeColor="text1"/>
        </w:rPr>
        <w:t>frequently showed IL-6/JAK/STAT activation and less often Wnt/β catenin/CTNNB1 and P53 pathway alterations</w:t>
      </w:r>
      <w:r w:rsidRPr="008C0D9D">
        <w:rPr>
          <w:rFonts w:ascii="Book Antiqua" w:eastAsia="Book Antiqua" w:hAnsi="Book Antiqua" w:cs="Book Antiqua"/>
          <w:color w:val="000000" w:themeColor="text1"/>
          <w:vertAlign w:val="superscript"/>
        </w:rPr>
        <w:t>[</w:t>
      </w:r>
      <w:r w:rsidR="00836F5D" w:rsidRPr="008C0D9D">
        <w:rPr>
          <w:rFonts w:ascii="Book Antiqua" w:eastAsia="Book Antiqua" w:hAnsi="Book Antiqua" w:cs="Book Antiqua"/>
          <w:color w:val="000000" w:themeColor="text1"/>
          <w:vertAlign w:val="superscript"/>
        </w:rPr>
        <w:t>76</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7475C4CE"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650BF630"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u w:val="single"/>
        </w:rPr>
        <w:t>CURRENT RECOMMENDATIONS ON SURVEILLANCE FOR HCC IN NAFLD</w:t>
      </w:r>
    </w:p>
    <w:p w14:paraId="37223712" w14:textId="77777777" w:rsidR="00617342" w:rsidRPr="008C0D9D" w:rsidRDefault="006F358D" w:rsidP="00905725">
      <w:pPr>
        <w:adjustRightInd w:val="0"/>
        <w:snapToGrid w:val="0"/>
        <w:spacing w:line="360" w:lineRule="auto"/>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HCC in the setting of NASH is known to occur even in the absence of liver cirrhosis, an event previously mainly related to hepatitis B virus infection. Thus, knowing whom to screen for HCC and which patient population deserves surveillance is essential.</w:t>
      </w:r>
    </w:p>
    <w:p w14:paraId="5EDB06B8" w14:textId="1B27FC7D" w:rsidR="00617342"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The objective of screening and surveillance in patients with cirrhosis is to reduce mortality, as this patient population will develop HCC. Cost-effectiveness studies suggest that an incidence of 1.5% per year or more would warrant HCC surveillance in cirrhotic patients, regardless of etiology</w:t>
      </w:r>
      <w:r w:rsidRPr="008C0D9D">
        <w:rPr>
          <w:rFonts w:ascii="Book Antiqua" w:eastAsia="Book Antiqua" w:hAnsi="Book Antiqua" w:cs="Book Antiqua"/>
          <w:color w:val="000000" w:themeColor="text1"/>
          <w:vertAlign w:val="superscript"/>
        </w:rPr>
        <w:t>[</w:t>
      </w:r>
      <w:r w:rsidR="000A41C7" w:rsidRPr="008C0D9D">
        <w:rPr>
          <w:rFonts w:ascii="Book Antiqua" w:eastAsia="Book Antiqua" w:hAnsi="Book Antiqua" w:cs="Book Antiqua"/>
          <w:color w:val="000000" w:themeColor="text1"/>
          <w:vertAlign w:val="superscript"/>
        </w:rPr>
        <w:t>23</w:t>
      </w:r>
      <w:r w:rsidRPr="008C0D9D">
        <w:rPr>
          <w:rFonts w:ascii="Book Antiqua" w:eastAsia="Book Antiqua" w:hAnsi="Book Antiqua" w:cs="Book Antiqua"/>
          <w:color w:val="000000" w:themeColor="text1"/>
          <w:vertAlign w:val="superscript"/>
        </w:rPr>
        <w:t>,</w:t>
      </w:r>
      <w:r w:rsidR="000A41C7" w:rsidRPr="008C0D9D">
        <w:rPr>
          <w:rFonts w:ascii="Book Antiqua" w:eastAsia="Book Antiqua" w:hAnsi="Book Antiqua" w:cs="Book Antiqua"/>
          <w:color w:val="000000" w:themeColor="text1"/>
          <w:vertAlign w:val="superscript"/>
        </w:rPr>
        <w:t>77</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Recent analysis has confirmed the importance of surveillance in patients with cirrhosis, resulting in longer survival</w:t>
      </w:r>
      <w:r w:rsidRPr="008C0D9D">
        <w:rPr>
          <w:rFonts w:ascii="Book Antiqua" w:eastAsia="Book Antiqua" w:hAnsi="Book Antiqua" w:cs="Book Antiqua"/>
          <w:color w:val="000000" w:themeColor="text1"/>
          <w:vertAlign w:val="superscript"/>
        </w:rPr>
        <w:t>[</w:t>
      </w:r>
      <w:r w:rsidR="00E5541E" w:rsidRPr="008C0D9D">
        <w:rPr>
          <w:rFonts w:ascii="Book Antiqua" w:eastAsia="Book Antiqua" w:hAnsi="Book Antiqua" w:cs="Book Antiqua"/>
          <w:color w:val="000000" w:themeColor="text1"/>
          <w:vertAlign w:val="superscript"/>
        </w:rPr>
        <w:t>78</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In Brazil, when we performed screening in a population of more than 500 patients with cirrhosis, the prevalence of HCC was around 5%</w:t>
      </w:r>
      <w:r w:rsidRPr="008C0D9D">
        <w:rPr>
          <w:rFonts w:ascii="Book Antiqua" w:eastAsia="Book Antiqua" w:hAnsi="Book Antiqua" w:cs="Book Antiqua"/>
          <w:color w:val="000000" w:themeColor="text1"/>
          <w:vertAlign w:val="superscript"/>
        </w:rPr>
        <w:t>[</w:t>
      </w:r>
      <w:r w:rsidR="00E5541E" w:rsidRPr="008C0D9D">
        <w:rPr>
          <w:rFonts w:ascii="Book Antiqua" w:eastAsia="Book Antiqua" w:hAnsi="Book Antiqua" w:cs="Book Antiqua"/>
          <w:color w:val="000000" w:themeColor="text1"/>
          <w:vertAlign w:val="superscript"/>
        </w:rPr>
        <w:t>79</w:t>
      </w:r>
      <w:r w:rsidR="00AE2FA7"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Likewise, when we followed a cohort of 450 patients with cirrhosis, the estimated cumulative incidence of HCC was 2.6% in the first year, 15.4% in the fifth year and 28.8% in the tenth year, demonstrating the relevance of carrying out a surveillance program</w:t>
      </w:r>
      <w:r w:rsidRPr="008C0D9D">
        <w:rPr>
          <w:rFonts w:ascii="Book Antiqua" w:eastAsia="Book Antiqua" w:hAnsi="Book Antiqua" w:cs="Book Antiqua"/>
          <w:color w:val="000000" w:themeColor="text1"/>
          <w:vertAlign w:val="superscript"/>
        </w:rPr>
        <w:t>[</w:t>
      </w:r>
      <w:r w:rsidR="00E5541E" w:rsidRPr="008C0D9D">
        <w:rPr>
          <w:rFonts w:ascii="Book Antiqua" w:eastAsia="Book Antiqua" w:hAnsi="Book Antiqua" w:cs="Book Antiqua"/>
          <w:color w:val="000000" w:themeColor="text1"/>
          <w:vertAlign w:val="superscript"/>
        </w:rPr>
        <w:t>80</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5A8D6D2A" w14:textId="32562DB0" w:rsidR="00617342"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NAFLD, with or without NASH, is a hepatic manifestation of metabolic syndrome and predisposes to HCC in cirrhotic and non-cirrhotic patients. Despite the high prevalence of NAFLD in the general population, as previously mentioned, it is believed that the incidence of HCC in these patients with non-advanced disease is not sufficiently high for a universal surveillance program to be proposed. In a systematic review, considering only studies that include patients with or without cirrhosis, the incidence of HCC in NAFLD patients with cirrhosis was 15% at 10 years, while the incidence in NAFLD patients without cirrhosis was 2.7% and 23 per 100000 person-years</w:t>
      </w:r>
      <w:r w:rsidRPr="008C0D9D">
        <w:rPr>
          <w:rFonts w:ascii="Book Antiqua" w:eastAsia="Book Antiqua" w:hAnsi="Book Antiqua" w:cs="Book Antiqua"/>
          <w:color w:val="000000" w:themeColor="text1"/>
          <w:vertAlign w:val="superscript"/>
        </w:rPr>
        <w:t>[</w:t>
      </w:r>
      <w:r w:rsidR="00D96F3F" w:rsidRPr="008C0D9D">
        <w:rPr>
          <w:rFonts w:ascii="Book Antiqua" w:eastAsia="Book Antiqua" w:hAnsi="Book Antiqua" w:cs="Book Antiqua"/>
          <w:color w:val="000000" w:themeColor="text1"/>
          <w:vertAlign w:val="superscript"/>
        </w:rPr>
        <w:t>81</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Given the lowest risk of HCC in non-cirrhotic livers (approximately 0.1 to 0.8 </w:t>
      </w:r>
      <w:r w:rsidRPr="008C0D9D">
        <w:rPr>
          <w:rFonts w:ascii="Book Antiqua" w:eastAsia="Book Antiqua" w:hAnsi="Book Antiqua" w:cs="Book Antiqua"/>
          <w:color w:val="000000" w:themeColor="text1"/>
        </w:rPr>
        <w:lastRenderedPageBreak/>
        <w:t>per 1000 patient-years), the development of cost-effective HCC surveillance strategies to identify high-risk NAFLD patients without cirrhosis are needed</w:t>
      </w:r>
      <w:r w:rsidRPr="008C0D9D">
        <w:rPr>
          <w:rFonts w:ascii="Book Antiqua" w:eastAsia="Book Antiqua" w:hAnsi="Book Antiqua" w:cs="Book Antiqua"/>
          <w:color w:val="000000" w:themeColor="text1"/>
          <w:vertAlign w:val="superscript"/>
        </w:rPr>
        <w:t>[</w:t>
      </w:r>
      <w:r w:rsidR="00D96F3F" w:rsidRPr="008C0D9D">
        <w:rPr>
          <w:rFonts w:ascii="Book Antiqua" w:eastAsia="Book Antiqua" w:hAnsi="Book Antiqua" w:cs="Book Antiqua"/>
          <w:color w:val="000000" w:themeColor="text1"/>
          <w:vertAlign w:val="superscript"/>
        </w:rPr>
        <w:t>58</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11D8D8AE" w14:textId="2F2377E1" w:rsidR="00617342"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Style w:val="y2iqfc"/>
          <w:rFonts w:ascii="Book Antiqua" w:eastAsia="Book Antiqua" w:hAnsi="Book Antiqua" w:cs="Book Antiqua"/>
          <w:color w:val="000000" w:themeColor="text1"/>
        </w:rPr>
        <w:t>Although type 2 DM and obesity have been implicated as independent risk factors for HCC, studies establishing a clear link with HCC in non-cirrhotic livers are scarce</w:t>
      </w:r>
      <w:r w:rsidRPr="008C0D9D">
        <w:rPr>
          <w:rFonts w:ascii="Book Antiqua" w:eastAsia="Book Antiqua" w:hAnsi="Book Antiqua" w:cs="Book Antiqua"/>
          <w:color w:val="000000" w:themeColor="text1"/>
          <w:vertAlign w:val="superscript"/>
        </w:rPr>
        <w:t>[</w:t>
      </w:r>
      <w:r w:rsidR="00D96F3F" w:rsidRPr="008C0D9D">
        <w:rPr>
          <w:rFonts w:ascii="Book Antiqua" w:eastAsia="Book Antiqua" w:hAnsi="Book Antiqua" w:cs="Book Antiqua"/>
          <w:color w:val="000000" w:themeColor="text1"/>
          <w:vertAlign w:val="superscript"/>
        </w:rPr>
        <w:t>82</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Therefore, it becomes essential to assess the benefits of predictive models based on clinical data to identify patients with HCC in the population of NAFLD patients without cirrhosis.</w:t>
      </w:r>
    </w:p>
    <w:p w14:paraId="586E1A80" w14:textId="77777777" w:rsidR="00617342"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Style w:val="y2iqfc"/>
          <w:rFonts w:ascii="Book Antiqua" w:eastAsia="Book Antiqua" w:hAnsi="Book Antiqua" w:cs="Book Antiqua"/>
          <w:color w:val="000000" w:themeColor="text1"/>
        </w:rPr>
        <w:t>Some authors use different tools to stratify patients according to the risk of developing HCC. Thus, FIB-4 was evaluated in European databases, including more than 18 million individuals. When the NAFLD group was classified according to the FIB-4 score, it was possible to identify which patients were at greater risk. When compared to individuals with a FIB-4 score &lt; 1.30, those with a score between 1.30 and 2.67 had a risk ratio for HCC of 3.74, and those with a score &gt; 2.67 had a risk ratio for HCC of 25.2</w:t>
      </w:r>
      <w:r w:rsidRPr="008C0D9D">
        <w:rPr>
          <w:rFonts w:ascii="Book Antiqua" w:eastAsia="Book Antiqua" w:hAnsi="Book Antiqua" w:cs="Book Antiqua"/>
          <w:color w:val="000000" w:themeColor="text1"/>
          <w:vertAlign w:val="superscript"/>
        </w:rPr>
        <w:t>[22]</w:t>
      </w:r>
      <w:r w:rsidRPr="008C0D9D">
        <w:rPr>
          <w:rFonts w:ascii="Book Antiqua" w:eastAsia="Book Antiqua" w:hAnsi="Book Antiqua" w:cs="Book Antiqua"/>
          <w:color w:val="000000" w:themeColor="text1"/>
        </w:rPr>
        <w:t>. Although not accepted by all</w:t>
      </w:r>
      <w:r w:rsidRPr="008C0D9D">
        <w:rPr>
          <w:rFonts w:ascii="Book Antiqua" w:eastAsia="Book Antiqua" w:hAnsi="Book Antiqua" w:cs="Book Antiqua"/>
          <w:color w:val="000000" w:themeColor="text1"/>
          <w:vertAlign w:val="superscript"/>
        </w:rPr>
        <w:t>[27]</w:t>
      </w:r>
      <w:r w:rsidRPr="008C0D9D">
        <w:rPr>
          <w:rFonts w:ascii="Book Antiqua" w:eastAsia="Book Antiqua" w:hAnsi="Book Antiqua" w:cs="Book Antiqua"/>
          <w:color w:val="000000" w:themeColor="text1"/>
        </w:rPr>
        <w:t>, it is possible that the FIB-4 score can be used in selected patients for surveillance.</w:t>
      </w:r>
    </w:p>
    <w:p w14:paraId="787AC1E1" w14:textId="45D7FAC0" w:rsidR="009E027B"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Style w:val="y2iqfc"/>
          <w:rFonts w:ascii="Book Antiqua" w:eastAsia="Book Antiqua" w:hAnsi="Book Antiqua" w:cs="Book Antiqua"/>
          <w:color w:val="000000" w:themeColor="text1"/>
        </w:rPr>
        <w:t xml:space="preserve">In a European longitudinal study, Younes </w:t>
      </w:r>
      <w:r w:rsidRPr="008C0D9D">
        <w:rPr>
          <w:rStyle w:val="y2iqfc"/>
          <w:rFonts w:ascii="Book Antiqua" w:eastAsia="Book Antiqua" w:hAnsi="Book Antiqua" w:cs="Book Antiqua"/>
          <w:i/>
          <w:iCs/>
          <w:color w:val="000000" w:themeColor="text1"/>
        </w:rPr>
        <w:t>et al</w:t>
      </w:r>
      <w:r w:rsidR="00960D46" w:rsidRPr="008C0D9D">
        <w:rPr>
          <w:rFonts w:ascii="Book Antiqua" w:eastAsia="Book Antiqua" w:hAnsi="Book Antiqua" w:cs="Book Antiqua"/>
          <w:color w:val="000000" w:themeColor="text1"/>
          <w:vertAlign w:val="superscript"/>
        </w:rPr>
        <w:t>[</w:t>
      </w:r>
      <w:r w:rsidR="00D96F3F" w:rsidRPr="008C0D9D">
        <w:rPr>
          <w:rFonts w:ascii="Book Antiqua" w:eastAsia="Book Antiqua" w:hAnsi="Book Antiqua" w:cs="Book Antiqua"/>
          <w:color w:val="000000" w:themeColor="text1"/>
          <w:vertAlign w:val="superscript"/>
        </w:rPr>
        <w:t>83</w:t>
      </w:r>
      <w:r w:rsidR="00960D46" w:rsidRPr="008C0D9D">
        <w:rPr>
          <w:rFonts w:ascii="Book Antiqua" w:eastAsia="Book Antiqua" w:hAnsi="Book Antiqua" w:cs="Book Antiqua"/>
          <w:color w:val="000000" w:themeColor="text1"/>
          <w:vertAlign w:val="superscript"/>
        </w:rPr>
        <w:t>]</w:t>
      </w:r>
      <w:r w:rsidRPr="008C0D9D">
        <w:rPr>
          <w:rStyle w:val="y2iqfc"/>
          <w:rFonts w:ascii="Book Antiqua" w:eastAsia="Book Antiqua" w:hAnsi="Book Antiqua" w:cs="Book Antiqua"/>
          <w:color w:val="000000" w:themeColor="text1"/>
        </w:rPr>
        <w:t xml:space="preserve"> applied various scores (NAFLD fibrosis score - NFS, FIB-4, BARD, APRI) and the </w:t>
      </w:r>
      <w:r w:rsidR="006C4F20" w:rsidRPr="008C0D9D">
        <w:rPr>
          <w:rStyle w:val="y2iqfc"/>
          <w:rFonts w:ascii="Book Antiqua" w:eastAsia="Book Antiqua" w:hAnsi="Book Antiqua" w:cs="Book Antiqua"/>
          <w:color w:val="000000" w:themeColor="text1"/>
        </w:rPr>
        <w:t>H</w:t>
      </w:r>
      <w:r w:rsidR="00960D46" w:rsidRPr="008C0D9D">
        <w:rPr>
          <w:rStyle w:val="y2iqfc"/>
          <w:rFonts w:ascii="Book Antiqua" w:eastAsia="Book Antiqua" w:hAnsi="Book Antiqua" w:cs="Book Antiqua"/>
          <w:color w:val="000000" w:themeColor="text1"/>
        </w:rPr>
        <w:t xml:space="preserve">epamet fibrosis score </w:t>
      </w:r>
      <w:r w:rsidRPr="008C0D9D">
        <w:rPr>
          <w:rStyle w:val="y2iqfc"/>
          <w:rFonts w:ascii="Book Antiqua" w:eastAsia="Book Antiqua" w:hAnsi="Book Antiqua" w:cs="Book Antiqua"/>
          <w:color w:val="000000" w:themeColor="text1"/>
        </w:rPr>
        <w:t>to predict HCC in 1173 patients with NAFLD (75% non-cirrhotic). These patients were followed for a mean period of 81 mo, with 17 patients (1.5%) developing HCC. The NFS performed significantly better than the other non-invasive scores (</w:t>
      </w:r>
      <w:r w:rsidR="00960D46" w:rsidRPr="008C0D9D">
        <w:rPr>
          <w:rStyle w:val="y2iqfc"/>
          <w:rFonts w:ascii="Book Antiqua" w:eastAsia="Book Antiqua" w:hAnsi="Book Antiqua" w:cs="Book Antiqua"/>
          <w:color w:val="000000" w:themeColor="text1"/>
        </w:rPr>
        <w:t>C</w:t>
      </w:r>
      <w:r w:rsidRPr="008C0D9D">
        <w:rPr>
          <w:rStyle w:val="y2iqfc"/>
          <w:rFonts w:ascii="Book Antiqua" w:eastAsia="Book Antiqua" w:hAnsi="Book Antiqua" w:cs="Book Antiqua"/>
          <w:color w:val="000000" w:themeColor="text1"/>
        </w:rPr>
        <w:t>-index</w:t>
      </w:r>
      <w:r w:rsidR="00960D46" w:rsidRPr="008C0D9D">
        <w:rPr>
          <w:rStyle w:val="y2iqfc"/>
          <w:rFonts w:ascii="Book Antiqua" w:eastAsia="Book Antiqua" w:hAnsi="Book Antiqua" w:cs="Book Antiqua"/>
          <w:color w:val="000000" w:themeColor="text1"/>
        </w:rPr>
        <w:t>:</w:t>
      </w:r>
      <w:r w:rsidRPr="008C0D9D">
        <w:rPr>
          <w:rStyle w:val="y2iqfc"/>
          <w:rFonts w:ascii="Book Antiqua" w:eastAsia="Book Antiqua" w:hAnsi="Book Antiqua" w:cs="Book Antiqua"/>
          <w:color w:val="000000" w:themeColor="text1"/>
        </w:rPr>
        <w:t xml:space="preserve"> 0.901 ± 0.0302; AUROC = 0.889 ± 0.048)</w:t>
      </w:r>
      <w:r w:rsidRPr="008C0D9D">
        <w:rPr>
          <w:rFonts w:ascii="Book Antiqua" w:eastAsia="Book Antiqua" w:hAnsi="Book Antiqua" w:cs="Book Antiqua"/>
          <w:color w:val="000000" w:themeColor="text1"/>
          <w:vertAlign w:val="superscript"/>
        </w:rPr>
        <w:t>[</w:t>
      </w:r>
      <w:r w:rsidR="00D96F3F" w:rsidRPr="008C0D9D">
        <w:rPr>
          <w:rFonts w:ascii="Book Antiqua" w:eastAsia="Book Antiqua" w:hAnsi="Book Antiqua" w:cs="Book Antiqua"/>
          <w:color w:val="000000" w:themeColor="text1"/>
          <w:vertAlign w:val="superscript"/>
        </w:rPr>
        <w:t>83</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449BCF61" w14:textId="3A8B18D8" w:rsidR="009E027B"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Style w:val="y2iqfc"/>
          <w:rFonts w:ascii="Book Antiqua" w:eastAsia="Book Antiqua" w:hAnsi="Book Antiqua" w:cs="Book Antiqua"/>
          <w:color w:val="000000" w:themeColor="text1"/>
        </w:rPr>
        <w:t>The latest European Association for the Study of the Liver guideline recommends surveillance in patients with metabolic syndrome or NASH in the presence of significant fibrosis on histology or elastography. However, it is noted that the role of surveillance for NAFLD patients without cirrhosis is unclear</w:t>
      </w:r>
      <w:r w:rsidRPr="008C0D9D">
        <w:rPr>
          <w:rFonts w:ascii="Book Antiqua" w:eastAsia="Book Antiqua" w:hAnsi="Book Antiqua" w:cs="Book Antiqua"/>
          <w:color w:val="000000" w:themeColor="text1"/>
          <w:vertAlign w:val="superscript"/>
        </w:rPr>
        <w:t>[</w:t>
      </w:r>
      <w:r w:rsidR="00D96F3F" w:rsidRPr="008C0D9D">
        <w:rPr>
          <w:rFonts w:ascii="Book Antiqua" w:eastAsia="Book Antiqua" w:hAnsi="Book Antiqua" w:cs="Book Antiqua"/>
          <w:color w:val="000000" w:themeColor="text1"/>
          <w:vertAlign w:val="superscript"/>
        </w:rPr>
        <w:t>84</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64F79B26" w14:textId="0544EE70" w:rsidR="00A77B3E"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Style w:val="y2iqfc"/>
          <w:rFonts w:ascii="Book Antiqua" w:eastAsia="Book Antiqua" w:hAnsi="Book Antiqua" w:cs="Book Antiqua"/>
          <w:color w:val="000000" w:themeColor="text1"/>
        </w:rPr>
        <w:t xml:space="preserve">Recently, at a meeting of experts, an evidence-based review was performed addressing the risk of HCC in patients with NAFLD. This review concluded that NAFLD patients with evidence of advanced fibrosis, even when suggested by non-invasive markers, should be considered for HCC screening. Thus, the need for </w:t>
      </w:r>
      <w:r w:rsidRPr="008C0D9D">
        <w:rPr>
          <w:rStyle w:val="y2iqfc"/>
          <w:rFonts w:ascii="Book Antiqua" w:eastAsia="Book Antiqua" w:hAnsi="Book Antiqua" w:cs="Book Antiqua"/>
          <w:color w:val="000000" w:themeColor="text1"/>
        </w:rPr>
        <w:lastRenderedPageBreak/>
        <w:t>surveillance would be indicated when there is an agreement between two non-invasive tests with different methodologies (FIB-4 and elastography, for example). These results were endorsed by the American Gastroenterological Association</w:t>
      </w:r>
      <w:r w:rsidRPr="008C0D9D">
        <w:rPr>
          <w:rFonts w:ascii="Book Antiqua" w:eastAsia="Book Antiqua" w:hAnsi="Book Antiqua" w:cs="Book Antiqua"/>
          <w:color w:val="000000" w:themeColor="text1"/>
          <w:vertAlign w:val="superscript"/>
        </w:rPr>
        <w:t>[</w:t>
      </w:r>
      <w:r w:rsidR="00D96F3F" w:rsidRPr="008C0D9D">
        <w:rPr>
          <w:rFonts w:ascii="Book Antiqua" w:eastAsia="Book Antiqua" w:hAnsi="Book Antiqua" w:cs="Book Antiqua"/>
          <w:color w:val="000000" w:themeColor="text1"/>
          <w:vertAlign w:val="superscript"/>
        </w:rPr>
        <w:t>85</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0A07EECE"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6D60FAD2"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u w:val="single"/>
        </w:rPr>
        <w:t>NOVEL PERSPECTIVES IN SURVEILLANCE FOR HCC IN NAFLD</w:t>
      </w:r>
    </w:p>
    <w:p w14:paraId="7E936495" w14:textId="407BFB9B" w:rsidR="00A76802" w:rsidRPr="008C0D9D" w:rsidRDefault="006F358D" w:rsidP="00905725">
      <w:pPr>
        <w:adjustRightInd w:val="0"/>
        <w:snapToGrid w:val="0"/>
        <w:spacing w:line="360" w:lineRule="auto"/>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The most validated predictive factor for HCC development in NAFLD is the presence of advanced fibrosis. However, many other factors may be considered to identify those at high risk for liver cancer, even though we still do not have enough evidence to change HCC surveillance strategies in NAFLD</w:t>
      </w:r>
      <w:r w:rsidRPr="008C0D9D">
        <w:rPr>
          <w:rFonts w:ascii="Book Antiqua" w:eastAsia="Book Antiqua" w:hAnsi="Book Antiqua" w:cs="Book Antiqua"/>
          <w:color w:val="000000" w:themeColor="text1"/>
          <w:vertAlign w:val="superscript"/>
        </w:rPr>
        <w:t>[</w:t>
      </w:r>
      <w:r w:rsidR="00D96F3F" w:rsidRPr="008C0D9D">
        <w:rPr>
          <w:rFonts w:ascii="Book Antiqua" w:eastAsia="Book Antiqua" w:hAnsi="Book Antiqua" w:cs="Book Antiqua"/>
          <w:color w:val="000000" w:themeColor="text1"/>
          <w:vertAlign w:val="superscript"/>
        </w:rPr>
        <w:t>86</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1B3CBCA2" w14:textId="09BB6D3F" w:rsidR="00A76802"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In addition to surveillance based on imag</w:t>
      </w:r>
      <w:r w:rsidR="00B6637C" w:rsidRPr="008C0D9D">
        <w:rPr>
          <w:rFonts w:ascii="Book Antiqua" w:eastAsia="Book Antiqua" w:hAnsi="Book Antiqua" w:cs="Book Antiqua"/>
          <w:color w:val="000000" w:themeColor="text1"/>
        </w:rPr>
        <w:t>ing</w:t>
      </w:r>
      <w:r w:rsidRPr="008C0D9D">
        <w:rPr>
          <w:rFonts w:ascii="Book Antiqua" w:eastAsia="Book Antiqua" w:hAnsi="Book Antiqua" w:cs="Book Antiqua"/>
          <w:color w:val="000000" w:themeColor="text1"/>
        </w:rPr>
        <w:t xml:space="preserve"> and serological methods, mainly ultrasound and alpha-fetoprotein, there are no scores or predictive models with enough strength to use in the daily surveillance of NAFLD-related HCC. The development of novel tools might help risk stratification and accurately identify high-risk patients, even those without cirrhosis, leading to individualized surveillance strategies.</w:t>
      </w:r>
    </w:p>
    <w:p w14:paraId="2151E0CD" w14:textId="6F7036A2" w:rsidR="00A76802"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Style w:val="y2iqfc"/>
          <w:rFonts w:ascii="Book Antiqua" w:eastAsia="Book Antiqua" w:hAnsi="Book Antiqua" w:cs="Book Antiqua"/>
          <w:color w:val="000000" w:themeColor="text1"/>
        </w:rPr>
        <w:t xml:space="preserve">In future studies, some of these clinical scores should be combined with genetic risk factors for risk stratification of patients with NAFLD, since the genetic markers currently available still have limitations. As noted, different genetic polymorphisms have varying effects on HCC risks; the 17-β hydroxysteroid dehydrogenase 13-HSD17B13, for example, has protective effects, while others such as the </w:t>
      </w:r>
      <w:r w:rsidRPr="008C0D9D">
        <w:rPr>
          <w:rStyle w:val="y2iqfc"/>
          <w:rFonts w:ascii="Book Antiqua" w:eastAsia="Book Antiqua" w:hAnsi="Book Antiqua" w:cs="Book Antiqua"/>
          <w:i/>
          <w:iCs/>
          <w:color w:val="000000" w:themeColor="text1"/>
        </w:rPr>
        <w:t>PNPLA3</w:t>
      </w:r>
      <w:r w:rsidRPr="008C0D9D">
        <w:rPr>
          <w:rStyle w:val="y2iqfc"/>
          <w:rFonts w:ascii="Book Antiqua" w:eastAsia="Book Antiqua" w:hAnsi="Book Antiqua" w:cs="Book Antiqua"/>
          <w:color w:val="000000" w:themeColor="text1"/>
        </w:rPr>
        <w:t xml:space="preserve"> (variant I148M) increase HCC risk</w:t>
      </w:r>
      <w:r w:rsidRPr="008C0D9D">
        <w:rPr>
          <w:rFonts w:ascii="Book Antiqua" w:eastAsia="Book Antiqua" w:hAnsi="Book Antiqua" w:cs="Book Antiqua"/>
          <w:color w:val="000000" w:themeColor="text1"/>
          <w:vertAlign w:val="superscript"/>
        </w:rPr>
        <w:t>[</w:t>
      </w:r>
      <w:r w:rsidR="00D96F3F" w:rsidRPr="008C0D9D">
        <w:rPr>
          <w:rFonts w:ascii="Book Antiqua" w:eastAsia="Book Antiqua" w:hAnsi="Book Antiqua" w:cs="Book Antiqua"/>
          <w:color w:val="000000" w:themeColor="text1"/>
          <w:vertAlign w:val="superscript"/>
        </w:rPr>
        <w:t>58</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36F623DB" w14:textId="62EA9A16" w:rsidR="00BA7162"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The combination of genetic polymorphisms to determine a genetic risk score has shown a low accuracy with a sensitivity of 43% and specificity of 79% in the prediction of HCC with an AUROC of only 0.65</w:t>
      </w:r>
      <w:r w:rsidRPr="008C0D9D">
        <w:rPr>
          <w:rFonts w:ascii="Book Antiqua" w:eastAsia="Book Antiqua" w:hAnsi="Book Antiqua" w:cs="Book Antiqua"/>
          <w:color w:val="000000" w:themeColor="text1"/>
          <w:vertAlign w:val="superscript"/>
        </w:rPr>
        <w:t>[</w:t>
      </w:r>
      <w:r w:rsidR="00D96F3F" w:rsidRPr="008C0D9D">
        <w:rPr>
          <w:rFonts w:ascii="Book Antiqua" w:eastAsia="Book Antiqua" w:hAnsi="Book Antiqua" w:cs="Book Antiqua"/>
          <w:color w:val="000000" w:themeColor="text1"/>
          <w:vertAlign w:val="superscript"/>
        </w:rPr>
        <w:t>85</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Moreover, the genetic polymorphisms are not ready to be used in clinical routine due to high cost and low availability. Another large study by Bianco </w:t>
      </w:r>
      <w:r w:rsidRPr="008C0D9D">
        <w:rPr>
          <w:rFonts w:ascii="Book Antiqua" w:eastAsia="Book Antiqua" w:hAnsi="Book Antiqua" w:cs="Book Antiqua"/>
          <w:i/>
          <w:iCs/>
          <w:color w:val="000000" w:themeColor="text1"/>
        </w:rPr>
        <w:t>et al</w:t>
      </w:r>
      <w:r w:rsidR="000415AC" w:rsidRPr="008C0D9D">
        <w:rPr>
          <w:rFonts w:ascii="Book Antiqua" w:eastAsia="Book Antiqua" w:hAnsi="Book Antiqua" w:cs="Book Antiqua"/>
          <w:color w:val="000000" w:themeColor="text1"/>
          <w:vertAlign w:val="superscript"/>
        </w:rPr>
        <w:t>[</w:t>
      </w:r>
      <w:r w:rsidR="00D96F3F" w:rsidRPr="008C0D9D">
        <w:rPr>
          <w:rFonts w:ascii="Book Antiqua" w:eastAsia="Book Antiqua" w:hAnsi="Book Antiqua" w:cs="Book Antiqua"/>
          <w:color w:val="000000" w:themeColor="text1"/>
          <w:vertAlign w:val="superscript"/>
        </w:rPr>
        <w:t>87</w:t>
      </w:r>
      <w:r w:rsidR="000415AC"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investigated the polygenic risk score</w:t>
      </w:r>
      <w:r w:rsidR="00B6637C" w:rsidRPr="008C0D9D">
        <w:rPr>
          <w:rFonts w:ascii="Book Antiqua" w:eastAsia="Book Antiqua" w:hAnsi="Book Antiqua" w:cs="Book Antiqua"/>
          <w:color w:val="000000" w:themeColor="text1"/>
        </w:rPr>
        <w:t xml:space="preserve"> (PRS)</w:t>
      </w:r>
      <w:r w:rsidRPr="008C0D9D">
        <w:rPr>
          <w:rFonts w:ascii="Book Antiqua" w:eastAsia="Book Antiqua" w:hAnsi="Book Antiqua" w:cs="Book Antiqua"/>
          <w:color w:val="000000" w:themeColor="text1"/>
        </w:rPr>
        <w:t xml:space="preserve"> in a German and an Italian cohort with NAFLD compared to the general population regarding the development of HCC. The polygenic risk score (PRS) was composed of TM6SF2-GCKR-MBOAT7 combined in hepatic fat PRS (PRSHFC), further adjusted for HSD17B13 (PRS-5). This study showed a strong association between hepatic fat and HCC. </w:t>
      </w:r>
      <w:r w:rsidR="00B6637C" w:rsidRPr="008C0D9D">
        <w:rPr>
          <w:rFonts w:ascii="Book Antiqua" w:eastAsia="Book Antiqua" w:hAnsi="Book Antiqua" w:cs="Book Antiqua"/>
          <w:color w:val="000000" w:themeColor="text1"/>
        </w:rPr>
        <w:t xml:space="preserve">The </w:t>
      </w:r>
      <w:r w:rsidRPr="008C0D9D">
        <w:rPr>
          <w:rFonts w:ascii="Book Antiqua" w:eastAsia="Book Antiqua" w:hAnsi="Book Antiqua" w:cs="Book Antiqua"/>
          <w:color w:val="000000" w:themeColor="text1"/>
        </w:rPr>
        <w:t xml:space="preserve">PRS </w:t>
      </w:r>
      <w:r w:rsidRPr="008C0D9D">
        <w:rPr>
          <w:rFonts w:ascii="Book Antiqua" w:eastAsia="Book Antiqua" w:hAnsi="Book Antiqua" w:cs="Book Antiqua"/>
          <w:color w:val="000000" w:themeColor="text1"/>
        </w:rPr>
        <w:lastRenderedPageBreak/>
        <w:t>improved the accuracy of HCC detection and may help stratify HCC risk in individuals with dysmetabolism, including those without severe liver fibrosis</w:t>
      </w:r>
      <w:r w:rsidRPr="008C0D9D">
        <w:rPr>
          <w:rFonts w:ascii="Book Antiqua" w:eastAsia="Book Antiqua" w:hAnsi="Book Antiqua" w:cs="Book Antiqua"/>
          <w:color w:val="000000" w:themeColor="text1"/>
          <w:vertAlign w:val="superscript"/>
        </w:rPr>
        <w:t>[</w:t>
      </w:r>
      <w:r w:rsidR="00832DF9" w:rsidRPr="008C0D9D">
        <w:rPr>
          <w:rFonts w:ascii="Book Antiqua" w:eastAsia="Book Antiqua" w:hAnsi="Book Antiqua" w:cs="Book Antiqua"/>
          <w:color w:val="000000" w:themeColor="text1"/>
          <w:vertAlign w:val="superscript"/>
        </w:rPr>
        <w:t>87</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488E969E" w14:textId="1A0C431E" w:rsidR="00627AC6"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Also, multiple new panels, including biomarkers such as multiprotein-based and circulating tumor-derived DNA-based (“liquid biopsy”) panels</w:t>
      </w:r>
      <w:r w:rsidRPr="008C0D9D">
        <w:rPr>
          <w:rFonts w:ascii="Book Antiqua" w:eastAsia="Book Antiqua" w:hAnsi="Book Antiqua" w:cs="Book Antiqua"/>
          <w:color w:val="000000" w:themeColor="text1"/>
          <w:vertAlign w:val="superscript"/>
        </w:rPr>
        <w:t>[</w:t>
      </w:r>
      <w:r w:rsidR="00832DF9" w:rsidRPr="008C0D9D">
        <w:rPr>
          <w:rFonts w:ascii="Book Antiqua" w:eastAsia="Book Antiqua" w:hAnsi="Book Antiqua" w:cs="Book Antiqua"/>
          <w:color w:val="000000" w:themeColor="text1"/>
          <w:vertAlign w:val="superscript"/>
        </w:rPr>
        <w:t>88</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as well as abbreviated magnetic resonance imaging</w:t>
      </w:r>
      <w:r w:rsidRPr="008C0D9D">
        <w:rPr>
          <w:rFonts w:ascii="Book Antiqua" w:eastAsia="Book Antiqua" w:hAnsi="Book Antiqua" w:cs="Book Antiqua"/>
          <w:i/>
          <w:iCs/>
          <w:color w:val="000000" w:themeColor="text1"/>
        </w:rPr>
        <w:t xml:space="preserve"> </w:t>
      </w:r>
      <w:r w:rsidRPr="008C0D9D">
        <w:rPr>
          <w:rFonts w:ascii="Book Antiqua" w:eastAsia="Book Antiqua" w:hAnsi="Book Antiqua" w:cs="Book Antiqua"/>
          <w:color w:val="000000" w:themeColor="text1"/>
        </w:rPr>
        <w:t xml:space="preserve">protocols and other imaging-based protocols, are currently under investigation as potential screening tests. Studies investigating the accuracy of liquid biopsies are ongoing. Liquid biopsy strategies for sampling tumor products in the bloodstream include substances </w:t>
      </w:r>
      <w:r w:rsidR="00B6637C" w:rsidRPr="008C0D9D">
        <w:rPr>
          <w:rFonts w:ascii="Book Antiqua" w:eastAsia="Book Antiqua" w:hAnsi="Book Antiqua" w:cs="Book Antiqua"/>
          <w:color w:val="000000" w:themeColor="text1"/>
        </w:rPr>
        <w:t>such as</w:t>
      </w:r>
      <w:r w:rsidRPr="008C0D9D">
        <w:rPr>
          <w:rFonts w:ascii="Book Antiqua" w:eastAsia="Book Antiqua" w:hAnsi="Book Antiqua" w:cs="Book Antiqua"/>
          <w:color w:val="000000" w:themeColor="text1"/>
        </w:rPr>
        <w:t xml:space="preserve"> circulating tumor cells (CTCs), circulating tumor DNA (c</w:t>
      </w:r>
      <w:r w:rsidR="00B6637C" w:rsidRPr="008C0D9D">
        <w:rPr>
          <w:rFonts w:ascii="Book Antiqua" w:eastAsia="Book Antiqua" w:hAnsi="Book Antiqua" w:cs="Book Antiqua"/>
          <w:color w:val="000000" w:themeColor="text1"/>
        </w:rPr>
        <w:t>t</w:t>
      </w:r>
      <w:r w:rsidRPr="008C0D9D">
        <w:rPr>
          <w:rFonts w:ascii="Book Antiqua" w:eastAsia="Book Antiqua" w:hAnsi="Book Antiqua" w:cs="Book Antiqua"/>
          <w:color w:val="000000" w:themeColor="text1"/>
        </w:rPr>
        <w:t>-DNA) and extracellular vesicles (EV</w:t>
      </w:r>
      <w:r w:rsidR="00B6637C" w:rsidRPr="008C0D9D">
        <w:rPr>
          <w:rFonts w:ascii="Book Antiqua" w:eastAsia="Book Antiqua" w:hAnsi="Book Antiqua" w:cs="Book Antiqua"/>
          <w:color w:val="000000" w:themeColor="text1"/>
        </w:rPr>
        <w:t>s</w:t>
      </w:r>
      <w:r w:rsidRPr="008C0D9D">
        <w:rPr>
          <w:rFonts w:ascii="Book Antiqua" w:eastAsia="Book Antiqua" w:hAnsi="Book Antiqua" w:cs="Book Antiqua"/>
          <w:color w:val="000000" w:themeColor="text1"/>
        </w:rPr>
        <w:t>)</w:t>
      </w:r>
      <w:r w:rsidRPr="008C0D9D">
        <w:rPr>
          <w:rFonts w:ascii="Book Antiqua" w:eastAsia="Book Antiqua" w:hAnsi="Book Antiqua" w:cs="Book Antiqua"/>
          <w:color w:val="000000" w:themeColor="text1"/>
          <w:vertAlign w:val="superscript"/>
        </w:rPr>
        <w:t>[</w:t>
      </w:r>
      <w:r w:rsidR="00832DF9" w:rsidRPr="008C0D9D">
        <w:rPr>
          <w:rFonts w:ascii="Book Antiqua" w:eastAsia="Book Antiqua" w:hAnsi="Book Antiqua" w:cs="Book Antiqua"/>
          <w:color w:val="000000" w:themeColor="text1"/>
          <w:vertAlign w:val="superscript"/>
        </w:rPr>
        <w:t>88</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CTCs include cells released from primary or metastatic tumor sites, CT-DNA consists of DNA from cellular necrosis or apoptosis, and EV</w:t>
      </w:r>
      <w:r w:rsidR="00B6637C" w:rsidRPr="008C0D9D">
        <w:rPr>
          <w:rFonts w:ascii="Book Antiqua" w:eastAsia="Book Antiqua" w:hAnsi="Book Antiqua" w:cs="Book Antiqua"/>
          <w:color w:val="000000" w:themeColor="text1"/>
        </w:rPr>
        <w:t>s</w:t>
      </w:r>
      <w:r w:rsidRPr="008C0D9D">
        <w:rPr>
          <w:rFonts w:ascii="Book Antiqua" w:eastAsia="Book Antiqua" w:hAnsi="Book Antiqua" w:cs="Book Antiqua"/>
          <w:color w:val="000000" w:themeColor="text1"/>
        </w:rPr>
        <w:t xml:space="preserve"> are cell membrane-derived particles </w:t>
      </w:r>
      <w:r w:rsidR="00B6637C" w:rsidRPr="008C0D9D">
        <w:rPr>
          <w:rFonts w:ascii="Book Antiqua" w:eastAsia="Book Antiqua" w:hAnsi="Book Antiqua" w:cs="Book Antiqua"/>
          <w:color w:val="000000" w:themeColor="text1"/>
        </w:rPr>
        <w:t>such as</w:t>
      </w:r>
      <w:r w:rsidRPr="008C0D9D">
        <w:rPr>
          <w:rFonts w:ascii="Book Antiqua" w:eastAsia="Book Antiqua" w:hAnsi="Book Antiqua" w:cs="Book Antiqua"/>
          <w:color w:val="000000" w:themeColor="text1"/>
        </w:rPr>
        <w:t xml:space="preserve"> apoptotic bodies, micro</w:t>
      </w:r>
      <w:r w:rsidR="00627AC6" w:rsidRPr="008C0D9D">
        <w:rPr>
          <w:rFonts w:ascii="Book Antiqua" w:eastAsia="Book Antiqua" w:hAnsi="Book Antiqua" w:cs="Book Antiqua"/>
          <w:color w:val="000000" w:themeColor="text1"/>
        </w:rPr>
        <w:t>-</w:t>
      </w:r>
      <w:r w:rsidRPr="008C0D9D">
        <w:rPr>
          <w:rFonts w:ascii="Book Antiqua" w:eastAsia="Book Antiqua" w:hAnsi="Book Antiqua" w:cs="Book Antiqua"/>
          <w:color w:val="000000" w:themeColor="text1"/>
        </w:rPr>
        <w:t>vesicles and exosomes, containing molecular cargoes specific to the origin cell with an essential role in cell-to-cell communication</w:t>
      </w:r>
      <w:r w:rsidRPr="008C0D9D">
        <w:rPr>
          <w:rFonts w:ascii="Book Antiqua" w:eastAsia="Book Antiqua" w:hAnsi="Book Antiqua" w:cs="Book Antiqua"/>
          <w:color w:val="000000" w:themeColor="text1"/>
          <w:vertAlign w:val="superscript"/>
        </w:rPr>
        <w:t>[</w:t>
      </w:r>
      <w:r w:rsidR="00832DF9" w:rsidRPr="008C0D9D">
        <w:rPr>
          <w:rFonts w:ascii="Book Antiqua" w:eastAsia="Book Antiqua" w:hAnsi="Book Antiqua" w:cs="Book Antiqua"/>
          <w:color w:val="000000" w:themeColor="text1"/>
          <w:vertAlign w:val="superscript"/>
        </w:rPr>
        <w:t>88</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Data from a systematic review with 67 studies evaluated liquid biopsy techniques for early-stage HCC detection, including studies evaluating CTCs, c</w:t>
      </w:r>
      <w:r w:rsidR="00B6637C" w:rsidRPr="008C0D9D">
        <w:rPr>
          <w:rFonts w:ascii="Book Antiqua" w:eastAsia="Book Antiqua" w:hAnsi="Book Antiqua" w:cs="Book Antiqua"/>
          <w:color w:val="000000" w:themeColor="text1"/>
        </w:rPr>
        <w:t>t</w:t>
      </w:r>
      <w:r w:rsidRPr="008C0D9D">
        <w:rPr>
          <w:rFonts w:ascii="Book Antiqua" w:eastAsia="Book Antiqua" w:hAnsi="Book Antiqua" w:cs="Book Antiqua"/>
          <w:color w:val="000000" w:themeColor="text1"/>
        </w:rPr>
        <w:t>-DNA and EVs. They have shown good accuracy for HCC detection, with higher accuracy than alpha-fetoprotein</w:t>
      </w:r>
      <w:r w:rsidR="00627AC6" w:rsidRPr="008C0D9D">
        <w:rPr>
          <w:rFonts w:ascii="Book Antiqua" w:eastAsia="Book Antiqua" w:hAnsi="Book Antiqua" w:cs="Book Antiqua"/>
          <w:color w:val="000000" w:themeColor="text1"/>
        </w:rPr>
        <w:t xml:space="preserve"> </w:t>
      </w:r>
      <w:r w:rsidRPr="008C0D9D">
        <w:rPr>
          <w:rFonts w:ascii="Book Antiqua" w:eastAsia="Book Antiqua" w:hAnsi="Book Antiqua" w:cs="Book Antiqua"/>
          <w:color w:val="000000" w:themeColor="text1"/>
        </w:rPr>
        <w:t>(AFP) for distinguishing patients with HCC from controls and the capacity to identify AFP-negative HCC patients. In this study, combinations with AFP were superior to AFP alone</w:t>
      </w:r>
      <w:r w:rsidRPr="008C0D9D">
        <w:rPr>
          <w:rFonts w:ascii="Book Antiqua" w:eastAsia="Book Antiqua" w:hAnsi="Book Antiqua" w:cs="Book Antiqua"/>
          <w:color w:val="000000" w:themeColor="text1"/>
          <w:vertAlign w:val="superscript"/>
        </w:rPr>
        <w:t>[</w:t>
      </w:r>
      <w:r w:rsidR="00832DF9" w:rsidRPr="008C0D9D">
        <w:rPr>
          <w:rFonts w:ascii="Book Antiqua" w:eastAsia="Book Antiqua" w:hAnsi="Book Antiqua" w:cs="Book Antiqua"/>
          <w:color w:val="000000" w:themeColor="text1"/>
          <w:vertAlign w:val="superscript"/>
        </w:rPr>
        <w:t>62</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When included in a panel, a liquid biopsy was also associated with poorer survival (EV</w:t>
      </w:r>
      <w:r w:rsidR="00B6637C" w:rsidRPr="008C0D9D">
        <w:rPr>
          <w:rFonts w:ascii="Book Antiqua" w:eastAsia="Book Antiqua" w:hAnsi="Book Antiqua" w:cs="Book Antiqua"/>
          <w:color w:val="000000" w:themeColor="text1"/>
        </w:rPr>
        <w:t>s</w:t>
      </w:r>
      <w:r w:rsidRPr="008C0D9D">
        <w:rPr>
          <w:rFonts w:ascii="Book Antiqua" w:eastAsia="Book Antiqua" w:hAnsi="Book Antiqua" w:cs="Book Antiqua"/>
          <w:color w:val="000000" w:themeColor="text1"/>
        </w:rPr>
        <w:t xml:space="preserve"> and c</w:t>
      </w:r>
      <w:r w:rsidR="00B6637C" w:rsidRPr="008C0D9D">
        <w:rPr>
          <w:rFonts w:ascii="Book Antiqua" w:eastAsia="Book Antiqua" w:hAnsi="Book Antiqua" w:cs="Book Antiqua"/>
          <w:color w:val="000000" w:themeColor="text1"/>
        </w:rPr>
        <w:t>t</w:t>
      </w:r>
      <w:r w:rsidRPr="008C0D9D">
        <w:rPr>
          <w:rFonts w:ascii="Book Antiqua" w:eastAsia="Book Antiqua" w:hAnsi="Book Antiqua" w:cs="Book Antiqua"/>
          <w:color w:val="000000" w:themeColor="text1"/>
        </w:rPr>
        <w:t>-DNA)</w:t>
      </w:r>
      <w:r w:rsidRPr="008C0D9D">
        <w:rPr>
          <w:rFonts w:ascii="Book Antiqua" w:eastAsia="Book Antiqua" w:hAnsi="Book Antiqua" w:cs="Book Antiqua"/>
          <w:color w:val="000000" w:themeColor="text1"/>
          <w:vertAlign w:val="superscript"/>
        </w:rPr>
        <w:t>[</w:t>
      </w:r>
      <w:r w:rsidR="00832DF9" w:rsidRPr="008C0D9D">
        <w:rPr>
          <w:rFonts w:ascii="Book Antiqua" w:eastAsia="Book Antiqua" w:hAnsi="Book Antiqua" w:cs="Book Antiqua"/>
          <w:color w:val="000000" w:themeColor="text1"/>
          <w:vertAlign w:val="superscript"/>
        </w:rPr>
        <w:t>89</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and with tumor progression.</w:t>
      </w:r>
    </w:p>
    <w:p w14:paraId="69F0CC8F" w14:textId="3B6247AB" w:rsidR="00184F71" w:rsidRPr="008C0D9D" w:rsidRDefault="006F358D" w:rsidP="00905725">
      <w:pPr>
        <w:adjustRightInd w:val="0"/>
        <w:snapToGrid w:val="0"/>
        <w:spacing w:line="360" w:lineRule="auto"/>
        <w:ind w:firstLineChars="100" w:firstLine="240"/>
        <w:jc w:val="both"/>
        <w:rPr>
          <w:rFonts w:ascii="Book Antiqua" w:eastAsia="Book Antiqua" w:hAnsi="Book Antiqua" w:cs="Book Antiqua"/>
          <w:color w:val="000000" w:themeColor="text1"/>
        </w:rPr>
      </w:pPr>
      <w:r w:rsidRPr="008C0D9D">
        <w:rPr>
          <w:rFonts w:ascii="Book Antiqua" w:eastAsia="Book Antiqua" w:hAnsi="Book Antiqua" w:cs="Book Antiqua"/>
          <w:color w:val="000000" w:themeColor="text1"/>
        </w:rPr>
        <w:t>Some blood-based biomarkers, such as lectin-bound AFP (AFP-L3) and des-gamma carboxyprothrombin (DCP), have been proposed for detecting HCC in some regions like Japan and are under investigation in other countries. Moreover, there is an increased interest in early detection panels using multiple combined biomarkers. The best example is GALAD, which combines demographic and clinical variables with blood-based biomarkers such as gender, age, AFP, AFP-L3, and DCP</w:t>
      </w:r>
      <w:r w:rsidRPr="008C0D9D">
        <w:rPr>
          <w:rFonts w:ascii="Book Antiqua" w:eastAsia="Book Antiqua" w:hAnsi="Book Antiqua" w:cs="Book Antiqua"/>
          <w:color w:val="000000" w:themeColor="text1"/>
          <w:vertAlign w:val="superscript"/>
        </w:rPr>
        <w:t>[</w:t>
      </w:r>
      <w:r w:rsidR="00832DF9" w:rsidRPr="008C0D9D">
        <w:rPr>
          <w:rFonts w:ascii="Book Antiqua" w:eastAsia="Book Antiqua" w:hAnsi="Book Antiqua" w:cs="Book Antiqua"/>
          <w:color w:val="000000" w:themeColor="text1"/>
          <w:vertAlign w:val="superscript"/>
        </w:rPr>
        <w:t>90</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In a multinational case-control study, its sensitivity was 60</w:t>
      </w:r>
      <w:r w:rsidR="00184F71" w:rsidRPr="008C0D9D">
        <w:rPr>
          <w:rFonts w:ascii="Book Antiqua" w:eastAsia="Book Antiqua" w:hAnsi="Book Antiqua" w:cs="Book Antiqua"/>
          <w:color w:val="000000" w:themeColor="text1"/>
        </w:rPr>
        <w:t>%</w:t>
      </w:r>
      <w:r w:rsidRPr="008C0D9D">
        <w:rPr>
          <w:rFonts w:ascii="Book Antiqua" w:eastAsia="Book Antiqua" w:hAnsi="Book Antiqua" w:cs="Book Antiqua"/>
          <w:color w:val="000000" w:themeColor="text1"/>
        </w:rPr>
        <w:t>–80% for detecting early-stage HCC</w:t>
      </w:r>
      <w:r w:rsidRPr="008C0D9D">
        <w:rPr>
          <w:rFonts w:ascii="Book Antiqua" w:eastAsia="Book Antiqua" w:hAnsi="Book Antiqua" w:cs="Book Antiqua"/>
          <w:color w:val="000000" w:themeColor="text1"/>
          <w:vertAlign w:val="superscript"/>
        </w:rPr>
        <w:t>[</w:t>
      </w:r>
      <w:r w:rsidR="00832DF9" w:rsidRPr="008C0D9D">
        <w:rPr>
          <w:rFonts w:ascii="Book Antiqua" w:eastAsia="Book Antiqua" w:hAnsi="Book Antiqua" w:cs="Book Antiqua"/>
          <w:color w:val="000000" w:themeColor="text1"/>
          <w:vertAlign w:val="superscript"/>
        </w:rPr>
        <w:t>90</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w:t>
      </w:r>
      <w:r w:rsidR="00B6637C" w:rsidRPr="008C0D9D">
        <w:rPr>
          <w:rFonts w:ascii="Book Antiqua" w:eastAsia="Book Antiqua" w:hAnsi="Book Antiqua" w:cs="Book Antiqua"/>
          <w:color w:val="000000" w:themeColor="text1"/>
        </w:rPr>
        <w:t xml:space="preserve">The </w:t>
      </w:r>
      <w:r w:rsidRPr="008C0D9D">
        <w:rPr>
          <w:rFonts w:ascii="Book Antiqua" w:eastAsia="Book Antiqua" w:hAnsi="Book Antiqua" w:cs="Book Antiqua"/>
          <w:color w:val="000000" w:themeColor="text1"/>
        </w:rPr>
        <w:t xml:space="preserve">GALAD panel was recently evaluated in a case-control study of 125 patients with NAFLD. It showed a similar diagnostic performance at a cut-off of -0.63, </w:t>
      </w:r>
      <w:r w:rsidRPr="008C0D9D">
        <w:rPr>
          <w:rFonts w:ascii="Book Antiqua" w:eastAsia="Book Antiqua" w:hAnsi="Book Antiqua" w:cs="Book Antiqua"/>
          <w:color w:val="000000" w:themeColor="text1"/>
        </w:rPr>
        <w:lastRenderedPageBreak/>
        <w:t>with a sensitivity and specificity of 68% and 95%, respectively, for early-stage HCC</w:t>
      </w:r>
      <w:r w:rsidRPr="008C0D9D">
        <w:rPr>
          <w:rFonts w:ascii="Book Antiqua" w:eastAsia="Book Antiqua" w:hAnsi="Book Antiqua" w:cs="Book Antiqua"/>
          <w:color w:val="000000" w:themeColor="text1"/>
          <w:vertAlign w:val="superscript"/>
        </w:rPr>
        <w:t>[</w:t>
      </w:r>
      <w:r w:rsidR="00832DF9" w:rsidRPr="008C0D9D">
        <w:rPr>
          <w:rFonts w:ascii="Book Antiqua" w:eastAsia="Book Antiqua" w:hAnsi="Book Antiqua" w:cs="Book Antiqua"/>
          <w:color w:val="000000" w:themeColor="text1"/>
          <w:vertAlign w:val="superscript"/>
        </w:rPr>
        <w:t>91</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Interestingly, in the prospective study arm, the GALAD score identified patients who developed HCC as early as 1.5 years before their diagnosis</w:t>
      </w:r>
      <w:r w:rsidRPr="008C0D9D">
        <w:rPr>
          <w:rFonts w:ascii="Book Antiqua" w:eastAsia="Book Antiqua" w:hAnsi="Book Antiqua" w:cs="Book Antiqua"/>
          <w:color w:val="000000" w:themeColor="text1"/>
          <w:vertAlign w:val="superscript"/>
        </w:rPr>
        <w:t>[</w:t>
      </w:r>
      <w:r w:rsidR="00832DF9" w:rsidRPr="008C0D9D">
        <w:rPr>
          <w:rFonts w:ascii="Book Antiqua" w:eastAsia="Book Antiqua" w:hAnsi="Book Antiqua" w:cs="Book Antiqua"/>
          <w:color w:val="000000" w:themeColor="text1"/>
          <w:vertAlign w:val="superscript"/>
        </w:rPr>
        <w:t>91</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However, although it is a promising tool, it is not yet available for clinical use since it still needs to be validated in phase III and IV studies.</w:t>
      </w:r>
    </w:p>
    <w:p w14:paraId="306A8FFD" w14:textId="5F6DA7AC" w:rsidR="00184F71"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After basic serological tests, elastographic techniques are the cornerstone for NAFLD's non-invasive staging of liver fibrosis. Vibration-controlled transient elastography (VCTE) can also assess steatosis through the controlled attenuation parameter and is considered the point of care method among elastography-related techniques</w:t>
      </w:r>
      <w:r w:rsidRPr="008C0D9D">
        <w:rPr>
          <w:rFonts w:ascii="Book Antiqua" w:eastAsia="Book Antiqua" w:hAnsi="Book Antiqua" w:cs="Book Antiqua"/>
          <w:color w:val="000000" w:themeColor="text1"/>
          <w:vertAlign w:val="superscript"/>
        </w:rPr>
        <w:t>[</w:t>
      </w:r>
      <w:r w:rsidR="00832DF9" w:rsidRPr="008C0D9D">
        <w:rPr>
          <w:rFonts w:ascii="Book Antiqua" w:eastAsia="Book Antiqua" w:hAnsi="Book Antiqua" w:cs="Book Antiqua"/>
          <w:color w:val="000000" w:themeColor="text1"/>
          <w:vertAlign w:val="superscript"/>
        </w:rPr>
        <w:t>40</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2D-Shear wave elastography</w:t>
      </w:r>
      <w:r w:rsidR="00184F71" w:rsidRPr="008C0D9D">
        <w:rPr>
          <w:rFonts w:ascii="Book Antiqua" w:eastAsia="Book Antiqua" w:hAnsi="Book Antiqua" w:cs="Book Antiqua"/>
          <w:color w:val="000000" w:themeColor="text1"/>
        </w:rPr>
        <w:t xml:space="preserve"> </w:t>
      </w:r>
      <w:r w:rsidRPr="008C0D9D">
        <w:rPr>
          <w:rFonts w:ascii="Book Antiqua" w:eastAsia="Book Antiqua" w:hAnsi="Book Antiqua" w:cs="Book Antiqua"/>
          <w:color w:val="000000" w:themeColor="text1"/>
        </w:rPr>
        <w:t xml:space="preserve">and </w:t>
      </w:r>
      <w:r w:rsidR="00184F71" w:rsidRPr="008C0D9D">
        <w:rPr>
          <w:rFonts w:ascii="Book Antiqua" w:eastAsia="Book Antiqua" w:hAnsi="Book Antiqua" w:cs="Book Antiqua"/>
          <w:color w:val="000000" w:themeColor="text1"/>
        </w:rPr>
        <w:t>point</w:t>
      </w:r>
      <w:r w:rsidRPr="008C0D9D">
        <w:rPr>
          <w:rFonts w:ascii="Book Antiqua" w:eastAsia="Book Antiqua" w:hAnsi="Book Antiqua" w:cs="Book Antiqua"/>
          <w:color w:val="000000" w:themeColor="text1"/>
        </w:rPr>
        <w:t>-shear wave elastography have the additional capacity to evaluate the macroscopic aspect of the liver and identify nodular lesions as patients with NAFLD-related cirrhosis should have an ultrasound every six months to screen for HCC. Thus, the elastography evaluation and the evaluation of liver lesions have been studied as additional methods for HCC surveillance</w:t>
      </w:r>
      <w:r w:rsidRPr="008C0D9D">
        <w:rPr>
          <w:rFonts w:ascii="Book Antiqua" w:eastAsia="Book Antiqua" w:hAnsi="Book Antiqua" w:cs="Book Antiqua"/>
          <w:color w:val="000000" w:themeColor="text1"/>
          <w:vertAlign w:val="superscript"/>
        </w:rPr>
        <w:t>[</w:t>
      </w:r>
      <w:r w:rsidR="00C8363D" w:rsidRPr="008C0D9D">
        <w:rPr>
          <w:rFonts w:ascii="Book Antiqua" w:eastAsia="Book Antiqua" w:hAnsi="Book Antiqua" w:cs="Book Antiqua"/>
          <w:color w:val="000000" w:themeColor="text1"/>
          <w:vertAlign w:val="superscript"/>
        </w:rPr>
        <w:t>92</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A recent study in type 2 DM individuals with NAFLD who had VCTE at baseline and were followed for 50 mo has shown that those with liver stiffness &gt; 13 kPa had a higher incidence of liver decompensation and HCC</w:t>
      </w:r>
      <w:r w:rsidRPr="008C0D9D">
        <w:rPr>
          <w:rFonts w:ascii="Book Antiqua" w:eastAsia="Book Antiqua" w:hAnsi="Book Antiqua" w:cs="Book Antiqua"/>
          <w:color w:val="000000" w:themeColor="text1"/>
          <w:vertAlign w:val="superscript"/>
        </w:rPr>
        <w:t>[</w:t>
      </w:r>
      <w:r w:rsidR="00C8363D" w:rsidRPr="008C0D9D">
        <w:rPr>
          <w:rFonts w:ascii="Book Antiqua" w:eastAsia="Book Antiqua" w:hAnsi="Book Antiqua" w:cs="Book Antiqua"/>
          <w:color w:val="000000" w:themeColor="text1"/>
          <w:vertAlign w:val="superscript"/>
        </w:rPr>
        <w:t>93</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w:t>
      </w:r>
    </w:p>
    <w:p w14:paraId="68B8E1E6" w14:textId="30D3E357" w:rsidR="00A77B3E"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 xml:space="preserve">Boursier </w:t>
      </w:r>
      <w:r w:rsidRPr="008C0D9D">
        <w:rPr>
          <w:rFonts w:ascii="Book Antiqua" w:eastAsia="Book Antiqua" w:hAnsi="Book Antiqua" w:cs="Book Antiqua"/>
          <w:i/>
          <w:iCs/>
          <w:color w:val="000000" w:themeColor="text1"/>
        </w:rPr>
        <w:t>et al</w:t>
      </w:r>
      <w:r w:rsidR="00184F71" w:rsidRPr="008C0D9D">
        <w:rPr>
          <w:rFonts w:ascii="Book Antiqua" w:eastAsia="Book Antiqua" w:hAnsi="Book Antiqua" w:cs="Book Antiqua"/>
          <w:color w:val="000000" w:themeColor="text1"/>
          <w:vertAlign w:val="superscript"/>
        </w:rPr>
        <w:t>[</w:t>
      </w:r>
      <w:r w:rsidR="00C8363D" w:rsidRPr="008C0D9D">
        <w:rPr>
          <w:rFonts w:ascii="Book Antiqua" w:eastAsia="Book Antiqua" w:hAnsi="Book Antiqua" w:cs="Book Antiqua"/>
          <w:color w:val="000000" w:themeColor="text1"/>
          <w:vertAlign w:val="superscript"/>
        </w:rPr>
        <w:t>94</w:t>
      </w:r>
      <w:r w:rsidR="00184F71"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xml:space="preserve"> evaluated the prognostic significance of liver stiffness in NAFLD. They proposed defining a new fibrosis classification stage based on liver stiffness by VCTE categorized in seven different classes of liver fibrosis: LSM1 (2.0 to 4.6 kPa), LSM2 (4.6 to 6.1 kPa), LSM3 (6.1 to 8.8 kPa), LSM4 (8.8 to 12.0 kPa), LSM5 (12.0 to 18.0 kPa), LSM6 (18.0 to 38.6 kPa) and LSM7 (greater than 38.6 kPa to 75 kPa). In this study, overall survival decreased as liver stiffness increased. For instance, overall survival for LSM1 in ten years was close to 100%, whereas, for LSM7, it was near 30%. The authors evaluated liver-related deaths in this study, not specifically HCC</w:t>
      </w:r>
      <w:r w:rsidRPr="008C0D9D">
        <w:rPr>
          <w:rFonts w:ascii="Book Antiqua" w:eastAsia="Book Antiqua" w:hAnsi="Book Antiqua" w:cs="Book Antiqua"/>
          <w:color w:val="000000" w:themeColor="text1"/>
          <w:vertAlign w:val="superscript"/>
        </w:rPr>
        <w:t>[</w:t>
      </w:r>
      <w:r w:rsidR="00C8363D" w:rsidRPr="008C0D9D">
        <w:rPr>
          <w:rFonts w:ascii="Book Antiqua" w:eastAsia="Book Antiqua" w:hAnsi="Book Antiqua" w:cs="Book Antiqua"/>
          <w:color w:val="000000" w:themeColor="text1"/>
          <w:vertAlign w:val="superscript"/>
        </w:rPr>
        <w:t>94</w:t>
      </w:r>
      <w:r w:rsidRPr="008C0D9D">
        <w:rPr>
          <w:rFonts w:ascii="Book Antiqua" w:eastAsia="Book Antiqua" w:hAnsi="Book Antiqua" w:cs="Book Antiqua"/>
          <w:color w:val="000000" w:themeColor="text1"/>
          <w:vertAlign w:val="superscript"/>
        </w:rPr>
        <w:t>]</w:t>
      </w:r>
      <w:r w:rsidRPr="008C0D9D">
        <w:rPr>
          <w:rFonts w:ascii="Book Antiqua" w:eastAsia="Book Antiqua" w:hAnsi="Book Antiqua" w:cs="Book Antiqua"/>
          <w:color w:val="000000" w:themeColor="text1"/>
        </w:rPr>
        <w:t>. As a reflection, based on the data presented, we could suggest performing elastography in patients with NAFLD, and, when a greater liver stiffness is evidenced, they would be selected to join a screening and surveillance program.</w:t>
      </w:r>
    </w:p>
    <w:p w14:paraId="17BF2A6B"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1BCB19FF"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aps/>
          <w:color w:val="000000" w:themeColor="text1"/>
          <w:u w:val="single"/>
        </w:rPr>
        <w:lastRenderedPageBreak/>
        <w:t>CONCLUSION</w:t>
      </w:r>
    </w:p>
    <w:p w14:paraId="2B8D6833" w14:textId="7DF1C19E" w:rsidR="00184F71" w:rsidRPr="008C0D9D" w:rsidRDefault="006F358D" w:rsidP="00905725">
      <w:pPr>
        <w:adjustRightInd w:val="0"/>
        <w:snapToGrid w:val="0"/>
        <w:spacing w:line="360" w:lineRule="auto"/>
        <w:jc w:val="both"/>
        <w:rPr>
          <w:rFonts w:ascii="Book Antiqua" w:eastAsia="Book Antiqua" w:hAnsi="Book Antiqua" w:cs="Book Antiqua"/>
          <w:color w:val="000000" w:themeColor="text1"/>
        </w:rPr>
      </w:pPr>
      <w:r w:rsidRPr="008C0D9D">
        <w:rPr>
          <w:rStyle w:val="y2iqfc"/>
          <w:rFonts w:ascii="Book Antiqua" w:eastAsia="Book Antiqua" w:hAnsi="Book Antiqua" w:cs="Book Antiqua"/>
          <w:color w:val="000000" w:themeColor="text1"/>
        </w:rPr>
        <w:t xml:space="preserve">It is currently challenging to propose general recommendations for screening patients with NAFLD without cirrhosis, and each patient should be evaluated on a case-by-case basis based on the profile of specific risk factors identified. </w:t>
      </w:r>
      <w:r w:rsidRPr="008C0D9D">
        <w:rPr>
          <w:rFonts w:ascii="Book Antiqua" w:eastAsia="Book Antiqua" w:hAnsi="Book Antiqua" w:cs="Book Antiqua"/>
          <w:color w:val="000000" w:themeColor="text1"/>
        </w:rPr>
        <w:t>For HCC screening in NAFLD, a valid precision-based screening is needed.</w:t>
      </w:r>
    </w:p>
    <w:p w14:paraId="0834562A" w14:textId="04CF9B81" w:rsidR="00A77B3E" w:rsidRPr="008C0D9D" w:rsidRDefault="006F358D" w:rsidP="00905725">
      <w:pPr>
        <w:adjustRightInd w:val="0"/>
        <w:snapToGrid w:val="0"/>
        <w:spacing w:line="360" w:lineRule="auto"/>
        <w:ind w:firstLineChars="100" w:firstLine="240"/>
        <w:jc w:val="both"/>
        <w:rPr>
          <w:rFonts w:ascii="Book Antiqua" w:hAnsi="Book Antiqua"/>
          <w:color w:val="000000" w:themeColor="text1"/>
        </w:rPr>
      </w:pPr>
      <w:r w:rsidRPr="008C0D9D">
        <w:rPr>
          <w:rFonts w:ascii="Book Antiqua" w:eastAsia="Book Antiqua" w:hAnsi="Book Antiqua" w:cs="Book Antiqua"/>
          <w:color w:val="000000" w:themeColor="text1"/>
        </w:rPr>
        <w:t xml:space="preserve">Currently, when evaluating this population of patients, we believe that the use of non-invasive methods can guide the selection of patients who will undergo a screening and surveillance program. So far, ultrasound with or without AFP is still the screening method of choice and should be used for all NAFLD patients with advanced fibrosis. In the future, it is possible that new technologies and liquid biopsy methods might add precision in screening these large populations, including those without cirrhosis. </w:t>
      </w:r>
    </w:p>
    <w:p w14:paraId="5ADA3397"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7FFA19BE" w14:textId="333BD9DE" w:rsidR="00A77B3E" w:rsidRPr="008C0D9D" w:rsidRDefault="006F358D" w:rsidP="00905725">
      <w:pPr>
        <w:adjustRightInd w:val="0"/>
        <w:snapToGrid w:val="0"/>
        <w:spacing w:line="360" w:lineRule="auto"/>
        <w:jc w:val="both"/>
        <w:rPr>
          <w:rFonts w:ascii="Book Antiqua" w:eastAsia="Book Antiqua" w:hAnsi="Book Antiqua" w:cs="Book Antiqua"/>
          <w:b/>
          <w:color w:val="000000" w:themeColor="text1"/>
        </w:rPr>
      </w:pPr>
      <w:r w:rsidRPr="008C0D9D">
        <w:rPr>
          <w:rFonts w:ascii="Book Antiqua" w:eastAsia="Book Antiqua" w:hAnsi="Book Antiqua" w:cs="Book Antiqua"/>
          <w:b/>
          <w:color w:val="000000" w:themeColor="text1"/>
        </w:rPr>
        <w:t>REFERENCES</w:t>
      </w:r>
    </w:p>
    <w:p w14:paraId="40BD4618"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1 </w:t>
      </w:r>
      <w:r w:rsidRPr="008C0D9D">
        <w:rPr>
          <w:rFonts w:ascii="Book Antiqua" w:hAnsi="Book Antiqua"/>
          <w:b/>
          <w:bCs/>
          <w:color w:val="000000" w:themeColor="text1"/>
        </w:rPr>
        <w:t>Chalasani N</w:t>
      </w:r>
      <w:r w:rsidRPr="008C0D9D">
        <w:rPr>
          <w:rFonts w:ascii="Book Antiqua" w:hAnsi="Book Antiqua"/>
          <w:color w:val="000000" w:themeColor="text1"/>
        </w:rPr>
        <w:t xml:space="preserve">, Younossi Z, Lavine JE, Charlton M, Cusi K, Rinella M, Harrison SA, Brunt EM, Sanyal AJ. The diagnosis and management of nonalcoholic fatty liver disease: Practice guidance from the American Association for the Study of Liver Diseases. </w:t>
      </w:r>
      <w:r w:rsidRPr="008C0D9D">
        <w:rPr>
          <w:rFonts w:ascii="Book Antiqua" w:hAnsi="Book Antiqua"/>
          <w:i/>
          <w:iCs/>
          <w:color w:val="000000" w:themeColor="text1"/>
        </w:rPr>
        <w:t>Hepatology</w:t>
      </w:r>
      <w:r w:rsidRPr="008C0D9D">
        <w:rPr>
          <w:rFonts w:ascii="Book Antiqua" w:hAnsi="Book Antiqua"/>
          <w:color w:val="000000" w:themeColor="text1"/>
        </w:rPr>
        <w:t xml:space="preserve"> 2018; </w:t>
      </w:r>
      <w:r w:rsidRPr="008C0D9D">
        <w:rPr>
          <w:rFonts w:ascii="Book Antiqua" w:hAnsi="Book Antiqua"/>
          <w:b/>
          <w:bCs/>
          <w:color w:val="000000" w:themeColor="text1"/>
        </w:rPr>
        <w:t>67</w:t>
      </w:r>
      <w:r w:rsidRPr="008C0D9D">
        <w:rPr>
          <w:rFonts w:ascii="Book Antiqua" w:hAnsi="Book Antiqua"/>
          <w:color w:val="000000" w:themeColor="text1"/>
        </w:rPr>
        <w:t>: 328-357 [PMID: 28714183 DOI: 10.1002/hep.29367]</w:t>
      </w:r>
    </w:p>
    <w:p w14:paraId="3836E248"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2 </w:t>
      </w:r>
      <w:r w:rsidRPr="008C0D9D">
        <w:rPr>
          <w:rFonts w:ascii="Book Antiqua" w:hAnsi="Book Antiqua"/>
          <w:b/>
          <w:bCs/>
          <w:color w:val="000000" w:themeColor="text1"/>
        </w:rPr>
        <w:t>Eslam M</w:t>
      </w:r>
      <w:r w:rsidRPr="008C0D9D">
        <w:rPr>
          <w:rFonts w:ascii="Book Antiqua" w:hAnsi="Book Antiqua"/>
          <w:color w:val="000000" w:themeColor="text1"/>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Pr="008C0D9D">
        <w:rPr>
          <w:rFonts w:ascii="Book Antiqua" w:hAnsi="Book Antiqua"/>
          <w:i/>
          <w:iCs/>
          <w:color w:val="000000" w:themeColor="text1"/>
        </w:rPr>
        <w:t>J Hepatol</w:t>
      </w:r>
      <w:r w:rsidRPr="008C0D9D">
        <w:rPr>
          <w:rFonts w:ascii="Book Antiqua" w:hAnsi="Book Antiqua"/>
          <w:color w:val="000000" w:themeColor="text1"/>
        </w:rPr>
        <w:t xml:space="preserve"> 2020; </w:t>
      </w:r>
      <w:r w:rsidRPr="008C0D9D">
        <w:rPr>
          <w:rFonts w:ascii="Book Antiqua" w:hAnsi="Book Antiqua"/>
          <w:b/>
          <w:bCs/>
          <w:color w:val="000000" w:themeColor="text1"/>
        </w:rPr>
        <w:t>73</w:t>
      </w:r>
      <w:r w:rsidRPr="008C0D9D">
        <w:rPr>
          <w:rFonts w:ascii="Book Antiqua" w:hAnsi="Book Antiqua"/>
          <w:color w:val="000000" w:themeColor="text1"/>
        </w:rPr>
        <w:t>: 202-209 [PMID: 32278004 DOI: 10.1016/j.jhep.2020.03.039]</w:t>
      </w:r>
    </w:p>
    <w:p w14:paraId="2C93BCA6"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3 </w:t>
      </w:r>
      <w:r w:rsidRPr="008C0D9D">
        <w:rPr>
          <w:rFonts w:ascii="Book Antiqua" w:hAnsi="Book Antiqua"/>
          <w:b/>
          <w:bCs/>
          <w:color w:val="000000" w:themeColor="text1"/>
        </w:rPr>
        <w:t>Long MT</w:t>
      </w:r>
      <w:r w:rsidRPr="008C0D9D">
        <w:rPr>
          <w:rFonts w:ascii="Book Antiqua" w:hAnsi="Book Antiqua"/>
          <w:color w:val="000000" w:themeColor="text1"/>
        </w:rPr>
        <w:t xml:space="preserve">, Noureddin M, Lim JK. AGA Clinical Practice Update: Diagnosis and Management of Nonalcoholic Fatty Liver Disease in Lean Individuals: Expert Review. </w:t>
      </w:r>
      <w:r w:rsidRPr="008C0D9D">
        <w:rPr>
          <w:rFonts w:ascii="Book Antiqua" w:hAnsi="Book Antiqua"/>
          <w:i/>
          <w:iCs/>
          <w:color w:val="000000" w:themeColor="text1"/>
        </w:rPr>
        <w:t>Gastroenterology</w:t>
      </w:r>
      <w:r w:rsidRPr="008C0D9D">
        <w:rPr>
          <w:rFonts w:ascii="Book Antiqua" w:hAnsi="Book Antiqua"/>
          <w:color w:val="000000" w:themeColor="text1"/>
        </w:rPr>
        <w:t xml:space="preserve"> 2022; </w:t>
      </w:r>
      <w:r w:rsidRPr="008C0D9D">
        <w:rPr>
          <w:rFonts w:ascii="Book Antiqua" w:hAnsi="Book Antiqua"/>
          <w:b/>
          <w:bCs/>
          <w:color w:val="000000" w:themeColor="text1"/>
        </w:rPr>
        <w:t>163</w:t>
      </w:r>
      <w:r w:rsidRPr="008C0D9D">
        <w:rPr>
          <w:rFonts w:ascii="Book Antiqua" w:hAnsi="Book Antiqua"/>
          <w:color w:val="000000" w:themeColor="text1"/>
        </w:rPr>
        <w:t>: 764-774.e1 [PMID: 35842345 DOI: 10.1053/j.gastro.2022.06.023]</w:t>
      </w:r>
    </w:p>
    <w:p w14:paraId="3AB8F3A3"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lastRenderedPageBreak/>
        <w:t xml:space="preserve">4 </w:t>
      </w:r>
      <w:r w:rsidRPr="008C0D9D">
        <w:rPr>
          <w:rFonts w:ascii="Book Antiqua" w:hAnsi="Book Antiqua"/>
          <w:b/>
          <w:bCs/>
          <w:color w:val="000000" w:themeColor="text1"/>
        </w:rPr>
        <w:t>Leung C</w:t>
      </w:r>
      <w:r w:rsidRPr="008C0D9D">
        <w:rPr>
          <w:rFonts w:ascii="Book Antiqua" w:hAnsi="Book Antiqua"/>
          <w:color w:val="000000" w:themeColor="text1"/>
        </w:rPr>
        <w:t xml:space="preserve">, Yeoh SW, Patrick D, Ket S, Marion K, Gow P, Angus PW. Characteristics of hepatocellular carcinoma in cirrhotic and non-cirrhotic non-alcoholic fatty liver disease. </w:t>
      </w:r>
      <w:r w:rsidRPr="008C0D9D">
        <w:rPr>
          <w:rFonts w:ascii="Book Antiqua" w:hAnsi="Book Antiqua"/>
          <w:i/>
          <w:iCs/>
          <w:color w:val="000000" w:themeColor="text1"/>
        </w:rPr>
        <w:t>World J Gastroenterol</w:t>
      </w:r>
      <w:r w:rsidRPr="008C0D9D">
        <w:rPr>
          <w:rFonts w:ascii="Book Antiqua" w:hAnsi="Book Antiqua"/>
          <w:color w:val="000000" w:themeColor="text1"/>
        </w:rPr>
        <w:t xml:space="preserve"> 2015; </w:t>
      </w:r>
      <w:r w:rsidRPr="008C0D9D">
        <w:rPr>
          <w:rFonts w:ascii="Book Antiqua" w:hAnsi="Book Antiqua"/>
          <w:b/>
          <w:bCs/>
          <w:color w:val="000000" w:themeColor="text1"/>
        </w:rPr>
        <w:t>21</w:t>
      </w:r>
      <w:r w:rsidRPr="008C0D9D">
        <w:rPr>
          <w:rFonts w:ascii="Book Antiqua" w:hAnsi="Book Antiqua"/>
          <w:color w:val="000000" w:themeColor="text1"/>
        </w:rPr>
        <w:t>: 1189-1196 [PMID: 25632192 DOI: 10.3748/wjg.v21.i4.1189]</w:t>
      </w:r>
    </w:p>
    <w:p w14:paraId="64678B0E"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5 </w:t>
      </w:r>
      <w:r w:rsidRPr="008C0D9D">
        <w:rPr>
          <w:rFonts w:ascii="Book Antiqua" w:hAnsi="Book Antiqua"/>
          <w:b/>
          <w:bCs/>
          <w:color w:val="000000" w:themeColor="text1"/>
        </w:rPr>
        <w:t>Mohamad B</w:t>
      </w:r>
      <w:r w:rsidRPr="008C0D9D">
        <w:rPr>
          <w:rFonts w:ascii="Book Antiqua" w:hAnsi="Book Antiqua"/>
          <w:color w:val="000000" w:themeColor="text1"/>
        </w:rPr>
        <w:t xml:space="preserve">, Shah V, Onyshchenko M, Elshamy M, Aucejo F, Lopez R, Hanouneh IA, Alhaddad R, Alkhouri N. Characterization of hepatocellular carcinoma (HCC) in non-alcoholic fatty liver disease (NAFLD) patients without cirrhosis. </w:t>
      </w:r>
      <w:r w:rsidRPr="008C0D9D">
        <w:rPr>
          <w:rFonts w:ascii="Book Antiqua" w:hAnsi="Book Antiqua"/>
          <w:i/>
          <w:iCs/>
          <w:color w:val="000000" w:themeColor="text1"/>
        </w:rPr>
        <w:t>Hepatol Int</w:t>
      </w:r>
      <w:r w:rsidRPr="008C0D9D">
        <w:rPr>
          <w:rFonts w:ascii="Book Antiqua" w:hAnsi="Book Antiqua"/>
          <w:color w:val="000000" w:themeColor="text1"/>
        </w:rPr>
        <w:t xml:space="preserve"> 2016; </w:t>
      </w:r>
      <w:r w:rsidRPr="008C0D9D">
        <w:rPr>
          <w:rFonts w:ascii="Book Antiqua" w:hAnsi="Book Antiqua"/>
          <w:b/>
          <w:bCs/>
          <w:color w:val="000000" w:themeColor="text1"/>
        </w:rPr>
        <w:t>10</w:t>
      </w:r>
      <w:r w:rsidRPr="008C0D9D">
        <w:rPr>
          <w:rFonts w:ascii="Book Antiqua" w:hAnsi="Book Antiqua"/>
          <w:color w:val="000000" w:themeColor="text1"/>
        </w:rPr>
        <w:t>: 632-639 [PMID: 26558795 DOI: 10.1007/s12072-015-9679-0]</w:t>
      </w:r>
    </w:p>
    <w:p w14:paraId="734E85EE"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6 </w:t>
      </w:r>
      <w:r w:rsidRPr="008C0D9D">
        <w:rPr>
          <w:rFonts w:ascii="Book Antiqua" w:hAnsi="Book Antiqua"/>
          <w:b/>
          <w:bCs/>
          <w:color w:val="000000" w:themeColor="text1"/>
        </w:rPr>
        <w:t>Piscaglia F</w:t>
      </w:r>
      <w:r w:rsidRPr="008C0D9D">
        <w:rPr>
          <w:rFonts w:ascii="Book Antiqua" w:hAnsi="Book Antiqua"/>
          <w:color w:val="000000" w:themeColor="text1"/>
        </w:rPr>
        <w:t xml:space="preserve">, Svegliati-Baroni G, Barchetti A, Pecorelli A, Marinelli S, Tiribelli C, Bellentani S; HCC-NAFLD Italian Study Group. Clinical patterns of hepatocellular carcinoma in nonalcoholic fatty liver disease: A multicenter prospective study. </w:t>
      </w:r>
      <w:r w:rsidRPr="008C0D9D">
        <w:rPr>
          <w:rFonts w:ascii="Book Antiqua" w:hAnsi="Book Antiqua"/>
          <w:i/>
          <w:iCs/>
          <w:color w:val="000000" w:themeColor="text1"/>
        </w:rPr>
        <w:t>Hepatology</w:t>
      </w:r>
      <w:r w:rsidRPr="008C0D9D">
        <w:rPr>
          <w:rFonts w:ascii="Book Antiqua" w:hAnsi="Book Antiqua"/>
          <w:color w:val="000000" w:themeColor="text1"/>
        </w:rPr>
        <w:t xml:space="preserve"> 2016; </w:t>
      </w:r>
      <w:r w:rsidRPr="008C0D9D">
        <w:rPr>
          <w:rFonts w:ascii="Book Antiqua" w:hAnsi="Book Antiqua"/>
          <w:b/>
          <w:bCs/>
          <w:color w:val="000000" w:themeColor="text1"/>
        </w:rPr>
        <w:t>63</w:t>
      </w:r>
      <w:r w:rsidRPr="008C0D9D">
        <w:rPr>
          <w:rFonts w:ascii="Book Antiqua" w:hAnsi="Book Antiqua"/>
          <w:color w:val="000000" w:themeColor="text1"/>
        </w:rPr>
        <w:t>: 827-838 [PMID: 26599351 DOI: 10.1002/hep.28368]</w:t>
      </w:r>
    </w:p>
    <w:p w14:paraId="2674E03E"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7 </w:t>
      </w:r>
      <w:r w:rsidRPr="008C0D9D">
        <w:rPr>
          <w:rFonts w:ascii="Book Antiqua" w:hAnsi="Book Antiqua"/>
          <w:b/>
          <w:bCs/>
          <w:color w:val="000000" w:themeColor="text1"/>
        </w:rPr>
        <w:t>Reeves HL</w:t>
      </w:r>
      <w:r w:rsidRPr="008C0D9D">
        <w:rPr>
          <w:rFonts w:ascii="Book Antiqua" w:hAnsi="Book Antiqua"/>
          <w:color w:val="000000" w:themeColor="text1"/>
        </w:rPr>
        <w:t xml:space="preserve">, Zaki MY, Day CP. Hepatocellular Carcinoma in Obesity, Type 2 Diabetes, and NAFLD. </w:t>
      </w:r>
      <w:r w:rsidRPr="008C0D9D">
        <w:rPr>
          <w:rFonts w:ascii="Book Antiqua" w:hAnsi="Book Antiqua"/>
          <w:i/>
          <w:iCs/>
          <w:color w:val="000000" w:themeColor="text1"/>
        </w:rPr>
        <w:t>Dig Dis Sci</w:t>
      </w:r>
      <w:r w:rsidRPr="008C0D9D">
        <w:rPr>
          <w:rFonts w:ascii="Book Antiqua" w:hAnsi="Book Antiqua"/>
          <w:color w:val="000000" w:themeColor="text1"/>
        </w:rPr>
        <w:t xml:space="preserve"> 2016; </w:t>
      </w:r>
      <w:r w:rsidRPr="008C0D9D">
        <w:rPr>
          <w:rFonts w:ascii="Book Antiqua" w:hAnsi="Book Antiqua"/>
          <w:b/>
          <w:bCs/>
          <w:color w:val="000000" w:themeColor="text1"/>
        </w:rPr>
        <w:t>61</w:t>
      </w:r>
      <w:r w:rsidRPr="008C0D9D">
        <w:rPr>
          <w:rFonts w:ascii="Book Antiqua" w:hAnsi="Book Antiqua"/>
          <w:color w:val="000000" w:themeColor="text1"/>
        </w:rPr>
        <w:t>: 1234-1245 [PMID: 26921078 DOI: 10.1007/s10620-016-4085-6]</w:t>
      </w:r>
    </w:p>
    <w:p w14:paraId="6CCB69D6"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8 </w:t>
      </w:r>
      <w:r w:rsidRPr="008C0D9D">
        <w:rPr>
          <w:rFonts w:ascii="Book Antiqua" w:hAnsi="Book Antiqua"/>
          <w:b/>
          <w:bCs/>
          <w:color w:val="000000" w:themeColor="text1"/>
        </w:rPr>
        <w:t>Yang JD</w:t>
      </w:r>
      <w:r w:rsidRPr="008C0D9D">
        <w:rPr>
          <w:rFonts w:ascii="Book Antiqua" w:hAnsi="Book Antiqua"/>
          <w:color w:val="000000" w:themeColor="text1"/>
        </w:rPr>
        <w:t xml:space="preserve">, Mohamed HA, Cvinar JL, Gores GJ, Roberts LR, Kim WR. Diabetes Mellitus Heightens the Risk of Hepatocellular Carcinoma Except in Patients With Hepatitis C Cirrhosis. </w:t>
      </w:r>
      <w:r w:rsidRPr="008C0D9D">
        <w:rPr>
          <w:rFonts w:ascii="Book Antiqua" w:hAnsi="Book Antiqua"/>
          <w:i/>
          <w:iCs/>
          <w:color w:val="000000" w:themeColor="text1"/>
        </w:rPr>
        <w:t>Am J Gastroenterol</w:t>
      </w:r>
      <w:r w:rsidRPr="008C0D9D">
        <w:rPr>
          <w:rFonts w:ascii="Book Antiqua" w:hAnsi="Book Antiqua"/>
          <w:color w:val="000000" w:themeColor="text1"/>
        </w:rPr>
        <w:t xml:space="preserve"> 2016; </w:t>
      </w:r>
      <w:r w:rsidRPr="008C0D9D">
        <w:rPr>
          <w:rFonts w:ascii="Book Antiqua" w:hAnsi="Book Antiqua"/>
          <w:b/>
          <w:bCs/>
          <w:color w:val="000000" w:themeColor="text1"/>
        </w:rPr>
        <w:t>111</w:t>
      </w:r>
      <w:r w:rsidRPr="008C0D9D">
        <w:rPr>
          <w:rFonts w:ascii="Book Antiqua" w:hAnsi="Book Antiqua"/>
          <w:color w:val="000000" w:themeColor="text1"/>
        </w:rPr>
        <w:t>: 1573-1580 [PMID: 27527741 DOI: 10.1038/ajg.2016.330]</w:t>
      </w:r>
    </w:p>
    <w:p w14:paraId="52A8233D"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9 </w:t>
      </w:r>
      <w:r w:rsidRPr="008C0D9D">
        <w:rPr>
          <w:rFonts w:ascii="Book Antiqua" w:hAnsi="Book Antiqua"/>
          <w:b/>
          <w:bCs/>
          <w:color w:val="000000" w:themeColor="text1"/>
        </w:rPr>
        <w:t>Stine JG</w:t>
      </w:r>
      <w:r w:rsidRPr="008C0D9D">
        <w:rPr>
          <w:rFonts w:ascii="Book Antiqua" w:hAnsi="Book Antiqua"/>
          <w:color w:val="000000" w:themeColor="text1"/>
        </w:rPr>
        <w:t xml:space="preserve">, Wentworth BJ, Zimmet A, Rinella ME, Loomba R, Caldwell SH, Argo CK. Systematic review with meta-analysis: risk of hepatocellular carcinoma in non-alcoholic steatohepatitis without cirrhosis compared to other liver diseases. </w:t>
      </w:r>
      <w:r w:rsidRPr="008C0D9D">
        <w:rPr>
          <w:rFonts w:ascii="Book Antiqua" w:hAnsi="Book Antiqua"/>
          <w:i/>
          <w:iCs/>
          <w:color w:val="000000" w:themeColor="text1"/>
        </w:rPr>
        <w:t>Aliment Pharmacol Ther</w:t>
      </w:r>
      <w:r w:rsidRPr="008C0D9D">
        <w:rPr>
          <w:rFonts w:ascii="Book Antiqua" w:hAnsi="Book Antiqua"/>
          <w:color w:val="000000" w:themeColor="text1"/>
        </w:rPr>
        <w:t xml:space="preserve"> 2018; </w:t>
      </w:r>
      <w:r w:rsidRPr="008C0D9D">
        <w:rPr>
          <w:rFonts w:ascii="Book Antiqua" w:hAnsi="Book Antiqua"/>
          <w:b/>
          <w:bCs/>
          <w:color w:val="000000" w:themeColor="text1"/>
        </w:rPr>
        <w:t>48</w:t>
      </w:r>
      <w:r w:rsidRPr="008C0D9D">
        <w:rPr>
          <w:rFonts w:ascii="Book Antiqua" w:hAnsi="Book Antiqua"/>
          <w:color w:val="000000" w:themeColor="text1"/>
        </w:rPr>
        <w:t>: 696-703 [PMID: 30136293 DOI: 10.1111/apt.14937]</w:t>
      </w:r>
    </w:p>
    <w:p w14:paraId="175CB59A"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10 </w:t>
      </w:r>
      <w:r w:rsidRPr="008C0D9D">
        <w:rPr>
          <w:rFonts w:ascii="Book Antiqua" w:hAnsi="Book Antiqua"/>
          <w:b/>
          <w:bCs/>
          <w:color w:val="000000" w:themeColor="text1"/>
        </w:rPr>
        <w:t>McGlynn KA</w:t>
      </w:r>
      <w:r w:rsidRPr="008C0D9D">
        <w:rPr>
          <w:rFonts w:ascii="Book Antiqua" w:hAnsi="Book Antiqua"/>
          <w:color w:val="000000" w:themeColor="text1"/>
        </w:rPr>
        <w:t xml:space="preserve">, Petrick JL, El-Serag HB. Epidemiology of Hepatocellular Carcinoma. </w:t>
      </w:r>
      <w:r w:rsidRPr="008C0D9D">
        <w:rPr>
          <w:rFonts w:ascii="Book Antiqua" w:hAnsi="Book Antiqua"/>
          <w:i/>
          <w:iCs/>
          <w:color w:val="000000" w:themeColor="text1"/>
        </w:rPr>
        <w:t>Hepatology</w:t>
      </w:r>
      <w:r w:rsidRPr="008C0D9D">
        <w:rPr>
          <w:rFonts w:ascii="Book Antiqua" w:hAnsi="Book Antiqua"/>
          <w:color w:val="000000" w:themeColor="text1"/>
        </w:rPr>
        <w:t xml:space="preserve"> 2021; </w:t>
      </w:r>
      <w:r w:rsidRPr="008C0D9D">
        <w:rPr>
          <w:rFonts w:ascii="Book Antiqua" w:hAnsi="Book Antiqua"/>
          <w:b/>
          <w:bCs/>
          <w:color w:val="000000" w:themeColor="text1"/>
        </w:rPr>
        <w:t>73 Suppl 1</w:t>
      </w:r>
      <w:r w:rsidRPr="008C0D9D">
        <w:rPr>
          <w:rFonts w:ascii="Book Antiqua" w:hAnsi="Book Antiqua"/>
          <w:color w:val="000000" w:themeColor="text1"/>
        </w:rPr>
        <w:t>: 4-13 [PMID: 32319693 DOI: 10.1002/hep.31288]</w:t>
      </w:r>
    </w:p>
    <w:p w14:paraId="5AAF91A3"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11 </w:t>
      </w:r>
      <w:r w:rsidRPr="008C0D9D">
        <w:rPr>
          <w:rFonts w:ascii="Book Antiqua" w:hAnsi="Book Antiqua"/>
          <w:b/>
          <w:bCs/>
          <w:color w:val="000000" w:themeColor="text1"/>
        </w:rPr>
        <w:t>Arnold M</w:t>
      </w:r>
      <w:r w:rsidRPr="008C0D9D">
        <w:rPr>
          <w:rFonts w:ascii="Book Antiqua" w:hAnsi="Book Antiqua"/>
          <w:color w:val="000000" w:themeColor="text1"/>
        </w:rPr>
        <w:t xml:space="preserve">, Abnet CC, Neale RE, Vignat J, Giovannucci EL, McGlynn KA, Bray F. Global Burden of 5 Major Types of Gastrointestinal Cancer. </w:t>
      </w:r>
      <w:r w:rsidRPr="008C0D9D">
        <w:rPr>
          <w:rFonts w:ascii="Book Antiqua" w:hAnsi="Book Antiqua"/>
          <w:i/>
          <w:iCs/>
          <w:color w:val="000000" w:themeColor="text1"/>
        </w:rPr>
        <w:t>Gastroenterology</w:t>
      </w:r>
      <w:r w:rsidRPr="008C0D9D">
        <w:rPr>
          <w:rFonts w:ascii="Book Antiqua" w:hAnsi="Book Antiqua"/>
          <w:color w:val="000000" w:themeColor="text1"/>
        </w:rPr>
        <w:t xml:space="preserve"> 2020; </w:t>
      </w:r>
      <w:r w:rsidRPr="008C0D9D">
        <w:rPr>
          <w:rFonts w:ascii="Book Antiqua" w:hAnsi="Book Antiqua"/>
          <w:b/>
          <w:bCs/>
          <w:color w:val="000000" w:themeColor="text1"/>
        </w:rPr>
        <w:t>159</w:t>
      </w:r>
      <w:r w:rsidRPr="008C0D9D">
        <w:rPr>
          <w:rFonts w:ascii="Book Antiqua" w:hAnsi="Book Antiqua"/>
          <w:color w:val="000000" w:themeColor="text1"/>
        </w:rPr>
        <w:t>: 335-349.e15 [PMID: 32247694 DOI: 10.1053/j.gastro.2020.02.068]</w:t>
      </w:r>
    </w:p>
    <w:p w14:paraId="1C72F900"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12 </w:t>
      </w:r>
      <w:r w:rsidRPr="008C0D9D">
        <w:rPr>
          <w:rFonts w:ascii="Book Antiqua" w:hAnsi="Book Antiqua"/>
          <w:b/>
          <w:bCs/>
          <w:color w:val="000000" w:themeColor="text1"/>
        </w:rPr>
        <w:t>World Health Organization</w:t>
      </w:r>
      <w:r w:rsidRPr="008C0D9D">
        <w:rPr>
          <w:rFonts w:ascii="Book Antiqua" w:hAnsi="Book Antiqua"/>
          <w:color w:val="000000" w:themeColor="text1"/>
        </w:rPr>
        <w:t>. Global Cancer Observatory-GLOBOCAN 2020. Available from: https://gco.iarc.fr/</w:t>
      </w:r>
    </w:p>
    <w:p w14:paraId="01C7463A"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lastRenderedPageBreak/>
        <w:t xml:space="preserve">13 </w:t>
      </w:r>
      <w:r w:rsidRPr="008C0D9D">
        <w:rPr>
          <w:rFonts w:ascii="Book Antiqua" w:hAnsi="Book Antiqua"/>
          <w:b/>
          <w:bCs/>
          <w:color w:val="000000" w:themeColor="text1"/>
        </w:rPr>
        <w:t>Liu Z</w:t>
      </w:r>
      <w:r w:rsidRPr="008C0D9D">
        <w:rPr>
          <w:rFonts w:ascii="Book Antiqua" w:hAnsi="Book Antiqua"/>
          <w:color w:val="000000" w:themeColor="text1"/>
        </w:rPr>
        <w:t xml:space="preserve">, Xu K, Jiang Y, Cai N, Fan J, Mao X, Suo C, Jin L, Zhang T, Chen X. Global trend of aetiology-based primary liver cancer incidence from 1990 to 2030: a modelling study. </w:t>
      </w:r>
      <w:r w:rsidRPr="008C0D9D">
        <w:rPr>
          <w:rFonts w:ascii="Book Antiqua" w:hAnsi="Book Antiqua"/>
          <w:i/>
          <w:iCs/>
          <w:color w:val="000000" w:themeColor="text1"/>
        </w:rPr>
        <w:t>Int J Epidemiol</w:t>
      </w:r>
      <w:r w:rsidRPr="008C0D9D">
        <w:rPr>
          <w:rFonts w:ascii="Book Antiqua" w:hAnsi="Book Antiqua"/>
          <w:color w:val="000000" w:themeColor="text1"/>
        </w:rPr>
        <w:t xml:space="preserve"> 2021; </w:t>
      </w:r>
      <w:r w:rsidRPr="008C0D9D">
        <w:rPr>
          <w:rFonts w:ascii="Book Antiqua" w:hAnsi="Book Antiqua"/>
          <w:b/>
          <w:bCs/>
          <w:color w:val="000000" w:themeColor="text1"/>
        </w:rPr>
        <w:t>50</w:t>
      </w:r>
      <w:r w:rsidRPr="008C0D9D">
        <w:rPr>
          <w:rFonts w:ascii="Book Antiqua" w:hAnsi="Book Antiqua"/>
          <w:color w:val="000000" w:themeColor="text1"/>
        </w:rPr>
        <w:t>: 128-142 [PMID: 33349860 DOI: 10.1093/ije/dyaa196]</w:t>
      </w:r>
    </w:p>
    <w:p w14:paraId="54DDCEA6"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14 </w:t>
      </w:r>
      <w:r w:rsidRPr="008C0D9D">
        <w:rPr>
          <w:rFonts w:ascii="Book Antiqua" w:hAnsi="Book Antiqua"/>
          <w:b/>
          <w:bCs/>
          <w:color w:val="000000" w:themeColor="text1"/>
        </w:rPr>
        <w:t>Younossi ZM</w:t>
      </w:r>
      <w:r w:rsidRPr="008C0D9D">
        <w:rPr>
          <w:rFonts w:ascii="Book Antiqua" w:hAnsi="Book Antiqua"/>
          <w:color w:val="000000" w:themeColor="text1"/>
        </w:rPr>
        <w:t xml:space="preserve">, Koenig AB, Abdelatif D, Fazel Y, Henry L, Wymer M. Global epidemiology of nonalcoholic fatty liver disease-Meta-analytic assessment of prevalence, incidence, and outcomes. </w:t>
      </w:r>
      <w:r w:rsidRPr="008C0D9D">
        <w:rPr>
          <w:rFonts w:ascii="Book Antiqua" w:hAnsi="Book Antiqua"/>
          <w:i/>
          <w:iCs/>
          <w:color w:val="000000" w:themeColor="text1"/>
        </w:rPr>
        <w:t>Hepatology</w:t>
      </w:r>
      <w:r w:rsidRPr="008C0D9D">
        <w:rPr>
          <w:rFonts w:ascii="Book Antiqua" w:hAnsi="Book Antiqua"/>
          <w:color w:val="000000" w:themeColor="text1"/>
        </w:rPr>
        <w:t xml:space="preserve"> 2016; </w:t>
      </w:r>
      <w:r w:rsidRPr="008C0D9D">
        <w:rPr>
          <w:rFonts w:ascii="Book Antiqua" w:hAnsi="Book Antiqua"/>
          <w:b/>
          <w:bCs/>
          <w:color w:val="000000" w:themeColor="text1"/>
        </w:rPr>
        <w:t>64</w:t>
      </w:r>
      <w:r w:rsidRPr="008C0D9D">
        <w:rPr>
          <w:rFonts w:ascii="Book Antiqua" w:hAnsi="Book Antiqua"/>
          <w:color w:val="000000" w:themeColor="text1"/>
        </w:rPr>
        <w:t>: 73-84 [PMID: 26707365 DOI: 10.1002/hep.28431]</w:t>
      </w:r>
    </w:p>
    <w:p w14:paraId="5C4D9D42"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15 </w:t>
      </w:r>
      <w:r w:rsidRPr="008C0D9D">
        <w:rPr>
          <w:rFonts w:ascii="Book Antiqua" w:hAnsi="Book Antiqua"/>
          <w:b/>
          <w:bCs/>
          <w:color w:val="000000" w:themeColor="text1"/>
        </w:rPr>
        <w:t>Anstee QM</w:t>
      </w:r>
      <w:r w:rsidRPr="008C0D9D">
        <w:rPr>
          <w:rFonts w:ascii="Book Antiqua" w:hAnsi="Book Antiqua"/>
          <w:color w:val="000000" w:themeColor="text1"/>
        </w:rPr>
        <w:t xml:space="preserve">, Reeves HL, Kotsiliti E, Govaere O, Heikenwalder M. From NASH to HCC: current concepts and future challenges. </w:t>
      </w:r>
      <w:r w:rsidRPr="008C0D9D">
        <w:rPr>
          <w:rFonts w:ascii="Book Antiqua" w:hAnsi="Book Antiqua"/>
          <w:i/>
          <w:iCs/>
          <w:color w:val="000000" w:themeColor="text1"/>
        </w:rPr>
        <w:t>Nat Rev Gastroenterol Hepatol</w:t>
      </w:r>
      <w:r w:rsidRPr="008C0D9D">
        <w:rPr>
          <w:rFonts w:ascii="Book Antiqua" w:hAnsi="Book Antiqua"/>
          <w:color w:val="000000" w:themeColor="text1"/>
        </w:rPr>
        <w:t xml:space="preserve"> 2019; </w:t>
      </w:r>
      <w:r w:rsidRPr="008C0D9D">
        <w:rPr>
          <w:rFonts w:ascii="Book Antiqua" w:hAnsi="Book Antiqua"/>
          <w:b/>
          <w:bCs/>
          <w:color w:val="000000" w:themeColor="text1"/>
        </w:rPr>
        <w:t>16</w:t>
      </w:r>
      <w:r w:rsidRPr="008C0D9D">
        <w:rPr>
          <w:rFonts w:ascii="Book Antiqua" w:hAnsi="Book Antiqua"/>
          <w:color w:val="000000" w:themeColor="text1"/>
        </w:rPr>
        <w:t>: 411-428 [PMID: 31028350 DOI: 10.1038/s41575-019-0145-7]</w:t>
      </w:r>
    </w:p>
    <w:p w14:paraId="2896CD7C" w14:textId="5082DCF0"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16 </w:t>
      </w:r>
      <w:r w:rsidRPr="008C0D9D">
        <w:rPr>
          <w:rFonts w:ascii="Book Antiqua" w:hAnsi="Book Antiqua"/>
          <w:b/>
          <w:bCs/>
          <w:color w:val="000000" w:themeColor="text1"/>
        </w:rPr>
        <w:t>GBD 2019 Diseases and Injuries Collaborators</w:t>
      </w:r>
      <w:r w:rsidRPr="008C0D9D">
        <w:rPr>
          <w:rFonts w:ascii="Book Antiqua" w:hAnsi="Book Antiqua"/>
          <w:color w:val="000000" w:themeColor="text1"/>
        </w:rPr>
        <w:t xml:space="preserve">. Global burden of 369 diseases and injuries in 204 countries and territories, 1990-2019: a systematic analysis for the Global Burden of Disease Study 2019. </w:t>
      </w:r>
      <w:r w:rsidRPr="008C0D9D">
        <w:rPr>
          <w:rFonts w:ascii="Book Antiqua" w:hAnsi="Book Antiqua"/>
          <w:i/>
          <w:iCs/>
          <w:color w:val="000000" w:themeColor="text1"/>
        </w:rPr>
        <w:t>Lancet</w:t>
      </w:r>
      <w:r w:rsidRPr="008C0D9D">
        <w:rPr>
          <w:rFonts w:ascii="Book Antiqua" w:hAnsi="Book Antiqua"/>
          <w:color w:val="000000" w:themeColor="text1"/>
        </w:rPr>
        <w:t xml:space="preserve"> 2020; </w:t>
      </w:r>
      <w:r w:rsidRPr="008C0D9D">
        <w:rPr>
          <w:rFonts w:ascii="Book Antiqua" w:hAnsi="Book Antiqua"/>
          <w:b/>
          <w:bCs/>
          <w:color w:val="000000" w:themeColor="text1"/>
        </w:rPr>
        <w:t>396</w:t>
      </w:r>
      <w:r w:rsidRPr="008C0D9D">
        <w:rPr>
          <w:rFonts w:ascii="Book Antiqua" w:hAnsi="Book Antiqua"/>
          <w:color w:val="000000" w:themeColor="text1"/>
        </w:rPr>
        <w:t>: 1204-1222 [PMID: 33069326 DOI: 10.1016/S0140-6736(20)30925-9]</w:t>
      </w:r>
    </w:p>
    <w:p w14:paraId="3C55E617"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17 </w:t>
      </w:r>
      <w:r w:rsidRPr="008C0D9D">
        <w:rPr>
          <w:rFonts w:ascii="Book Antiqua" w:hAnsi="Book Antiqua"/>
          <w:b/>
          <w:bCs/>
          <w:color w:val="000000" w:themeColor="text1"/>
        </w:rPr>
        <w:t>Debes JD</w:t>
      </w:r>
      <w:r w:rsidRPr="008C0D9D">
        <w:rPr>
          <w:rFonts w:ascii="Book Antiqua" w:hAnsi="Book Antiqua"/>
          <w:color w:val="000000" w:themeColor="text1"/>
        </w:rPr>
        <w:t xml:space="preserve">, Chan AJ, Balderramo D, Kikuchi L, Gonzalez Ballerga E, Prieto JE, Tapias M, Idrovo V, Davalos MB, Cairo F, Barreyro FJ, Paredes S, Hernandez N, Avendaño K, Diaz Ferrer J, Yang JD, Carrera E, Garcia JA, Mattos AZ, Hirsch BS, Gonçalves PT, Carrilho FJ, Roberts LR. Hepatocellular carcinoma in South America: Evaluation of risk factors, demographics and therapy. </w:t>
      </w:r>
      <w:r w:rsidRPr="008C0D9D">
        <w:rPr>
          <w:rFonts w:ascii="Book Antiqua" w:hAnsi="Book Antiqua"/>
          <w:i/>
          <w:iCs/>
          <w:color w:val="000000" w:themeColor="text1"/>
        </w:rPr>
        <w:t>Liver Int</w:t>
      </w:r>
      <w:r w:rsidRPr="008C0D9D">
        <w:rPr>
          <w:rFonts w:ascii="Book Antiqua" w:hAnsi="Book Antiqua"/>
          <w:color w:val="000000" w:themeColor="text1"/>
        </w:rPr>
        <w:t xml:space="preserve"> 2018; </w:t>
      </w:r>
      <w:r w:rsidRPr="008C0D9D">
        <w:rPr>
          <w:rFonts w:ascii="Book Antiqua" w:hAnsi="Book Antiqua"/>
          <w:b/>
          <w:bCs/>
          <w:color w:val="000000" w:themeColor="text1"/>
        </w:rPr>
        <w:t>38</w:t>
      </w:r>
      <w:r w:rsidRPr="008C0D9D">
        <w:rPr>
          <w:rFonts w:ascii="Book Antiqua" w:hAnsi="Book Antiqua"/>
          <w:color w:val="000000" w:themeColor="text1"/>
        </w:rPr>
        <w:t>: 136-143 [PMID: 28640517 DOI: 10.1111/liv.13502]</w:t>
      </w:r>
    </w:p>
    <w:p w14:paraId="4668C43E"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18 </w:t>
      </w:r>
      <w:r w:rsidRPr="008C0D9D">
        <w:rPr>
          <w:rFonts w:ascii="Book Antiqua" w:hAnsi="Book Antiqua"/>
          <w:b/>
          <w:bCs/>
          <w:color w:val="000000" w:themeColor="text1"/>
        </w:rPr>
        <w:t>Farah M</w:t>
      </w:r>
      <w:r w:rsidRPr="008C0D9D">
        <w:rPr>
          <w:rFonts w:ascii="Book Antiqua" w:hAnsi="Book Antiqua"/>
          <w:color w:val="000000" w:themeColor="text1"/>
        </w:rPr>
        <w:t xml:space="preserve">, Diaz Ferrer J, Baca EL, Mattos A, Arrese M, Prieto Ortiz JE, Balderramo D, Carrera E, Boonstra A, Debes JD. Changing epidemiology of hepatocellular carcinoma in South America: a report from the ESCALON Network. </w:t>
      </w:r>
      <w:r w:rsidRPr="008C0D9D">
        <w:rPr>
          <w:rFonts w:ascii="Book Antiqua" w:hAnsi="Book Antiqua"/>
          <w:i/>
          <w:iCs/>
          <w:color w:val="000000" w:themeColor="text1"/>
        </w:rPr>
        <w:t>Hepatology</w:t>
      </w:r>
      <w:r w:rsidRPr="008C0D9D">
        <w:rPr>
          <w:rFonts w:ascii="Book Antiqua" w:hAnsi="Book Antiqua"/>
          <w:color w:val="000000" w:themeColor="text1"/>
        </w:rPr>
        <w:t xml:space="preserve"> 2021; </w:t>
      </w:r>
      <w:r w:rsidRPr="008C0D9D">
        <w:rPr>
          <w:rFonts w:ascii="Book Antiqua" w:hAnsi="Book Antiqua"/>
          <w:b/>
          <w:bCs/>
          <w:color w:val="000000" w:themeColor="text1"/>
        </w:rPr>
        <w:t>74 Suppl 1</w:t>
      </w:r>
      <w:r w:rsidRPr="008C0D9D">
        <w:rPr>
          <w:rFonts w:ascii="Book Antiqua" w:hAnsi="Book Antiqua"/>
          <w:color w:val="000000" w:themeColor="text1"/>
        </w:rPr>
        <w:t>: 681A</w:t>
      </w:r>
    </w:p>
    <w:p w14:paraId="3C3D47BB"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19 </w:t>
      </w:r>
      <w:r w:rsidRPr="008C0D9D">
        <w:rPr>
          <w:rFonts w:ascii="Book Antiqua" w:hAnsi="Book Antiqua"/>
          <w:b/>
          <w:bCs/>
          <w:color w:val="000000" w:themeColor="text1"/>
        </w:rPr>
        <w:t>Levrero M</w:t>
      </w:r>
      <w:r w:rsidRPr="008C0D9D">
        <w:rPr>
          <w:rFonts w:ascii="Book Antiqua" w:hAnsi="Book Antiqua"/>
          <w:color w:val="000000" w:themeColor="text1"/>
        </w:rPr>
        <w:t xml:space="preserve">, Zucman-Rossi J. Mechanisms of HBV-induced hepatocellular carcinoma. </w:t>
      </w:r>
      <w:r w:rsidRPr="008C0D9D">
        <w:rPr>
          <w:rFonts w:ascii="Book Antiqua" w:hAnsi="Book Antiqua"/>
          <w:i/>
          <w:iCs/>
          <w:color w:val="000000" w:themeColor="text1"/>
        </w:rPr>
        <w:t>J Hepatol</w:t>
      </w:r>
      <w:r w:rsidRPr="008C0D9D">
        <w:rPr>
          <w:rFonts w:ascii="Book Antiqua" w:hAnsi="Book Antiqua"/>
          <w:color w:val="000000" w:themeColor="text1"/>
        </w:rPr>
        <w:t xml:space="preserve"> 2016; </w:t>
      </w:r>
      <w:r w:rsidRPr="008C0D9D">
        <w:rPr>
          <w:rFonts w:ascii="Book Antiqua" w:hAnsi="Book Antiqua"/>
          <w:b/>
          <w:bCs/>
          <w:color w:val="000000" w:themeColor="text1"/>
        </w:rPr>
        <w:t>64</w:t>
      </w:r>
      <w:r w:rsidRPr="008C0D9D">
        <w:rPr>
          <w:rFonts w:ascii="Book Antiqua" w:hAnsi="Book Antiqua"/>
          <w:color w:val="000000" w:themeColor="text1"/>
        </w:rPr>
        <w:t>: S84-S101 [PMID: 27084040 DOI: 10.1016/j.jhep.2016.02.021]</w:t>
      </w:r>
    </w:p>
    <w:p w14:paraId="15F5962C"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20 </w:t>
      </w:r>
      <w:r w:rsidRPr="008C0D9D">
        <w:rPr>
          <w:rFonts w:ascii="Book Antiqua" w:hAnsi="Book Antiqua"/>
          <w:b/>
          <w:bCs/>
          <w:color w:val="000000" w:themeColor="text1"/>
        </w:rPr>
        <w:t>Geh D</w:t>
      </w:r>
      <w:r w:rsidRPr="008C0D9D">
        <w:rPr>
          <w:rFonts w:ascii="Book Antiqua" w:hAnsi="Book Antiqua"/>
          <w:color w:val="000000" w:themeColor="text1"/>
        </w:rPr>
        <w:t xml:space="preserve">, Manas DM, Reeves HL. Hepatocellular carcinoma in non-alcoholic fatty liver disease-a review of an emerging challenge facing clinicians. </w:t>
      </w:r>
      <w:r w:rsidRPr="008C0D9D">
        <w:rPr>
          <w:rFonts w:ascii="Book Antiqua" w:hAnsi="Book Antiqua"/>
          <w:i/>
          <w:iCs/>
          <w:color w:val="000000" w:themeColor="text1"/>
        </w:rPr>
        <w:t>Hepatobiliary Surg Nutr</w:t>
      </w:r>
      <w:r w:rsidRPr="008C0D9D">
        <w:rPr>
          <w:rFonts w:ascii="Book Antiqua" w:hAnsi="Book Antiqua"/>
          <w:color w:val="000000" w:themeColor="text1"/>
        </w:rPr>
        <w:t xml:space="preserve"> 2021; </w:t>
      </w:r>
      <w:r w:rsidRPr="008C0D9D">
        <w:rPr>
          <w:rFonts w:ascii="Book Antiqua" w:hAnsi="Book Antiqua"/>
          <w:b/>
          <w:bCs/>
          <w:color w:val="000000" w:themeColor="text1"/>
        </w:rPr>
        <w:t>10</w:t>
      </w:r>
      <w:r w:rsidRPr="008C0D9D">
        <w:rPr>
          <w:rFonts w:ascii="Book Antiqua" w:hAnsi="Book Antiqua"/>
          <w:color w:val="000000" w:themeColor="text1"/>
        </w:rPr>
        <w:t>: 59-75 [PMID: 33575290 DOI: 10.21037/hbsn.2019.08.08]</w:t>
      </w:r>
    </w:p>
    <w:p w14:paraId="098EC32B"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lastRenderedPageBreak/>
        <w:t xml:space="preserve">21 </w:t>
      </w:r>
      <w:r w:rsidRPr="008C0D9D">
        <w:rPr>
          <w:rFonts w:ascii="Book Antiqua" w:hAnsi="Book Antiqua"/>
          <w:b/>
          <w:bCs/>
          <w:color w:val="000000" w:themeColor="text1"/>
        </w:rPr>
        <w:t>Villanueva A</w:t>
      </w:r>
      <w:r w:rsidRPr="008C0D9D">
        <w:rPr>
          <w:rFonts w:ascii="Book Antiqua" w:hAnsi="Book Antiqua"/>
          <w:color w:val="000000" w:themeColor="text1"/>
        </w:rPr>
        <w:t xml:space="preserve">. Hepatocellular Carcinoma. </w:t>
      </w:r>
      <w:r w:rsidRPr="008C0D9D">
        <w:rPr>
          <w:rFonts w:ascii="Book Antiqua" w:hAnsi="Book Antiqua"/>
          <w:i/>
          <w:iCs/>
          <w:color w:val="000000" w:themeColor="text1"/>
        </w:rPr>
        <w:t>N Engl J Med</w:t>
      </w:r>
      <w:r w:rsidRPr="008C0D9D">
        <w:rPr>
          <w:rFonts w:ascii="Book Antiqua" w:hAnsi="Book Antiqua"/>
          <w:color w:val="000000" w:themeColor="text1"/>
        </w:rPr>
        <w:t xml:space="preserve"> 2019; </w:t>
      </w:r>
      <w:r w:rsidRPr="008C0D9D">
        <w:rPr>
          <w:rFonts w:ascii="Book Antiqua" w:hAnsi="Book Antiqua"/>
          <w:b/>
          <w:bCs/>
          <w:color w:val="000000" w:themeColor="text1"/>
        </w:rPr>
        <w:t>380</w:t>
      </w:r>
      <w:r w:rsidRPr="008C0D9D">
        <w:rPr>
          <w:rFonts w:ascii="Book Antiqua" w:hAnsi="Book Antiqua"/>
          <w:color w:val="000000" w:themeColor="text1"/>
        </w:rPr>
        <w:t>: 1450-1462 [PMID: 30970190 DOI: 10.1056/NEJMra1713263]</w:t>
      </w:r>
    </w:p>
    <w:p w14:paraId="44E21067"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22 </w:t>
      </w:r>
      <w:r w:rsidRPr="008C0D9D">
        <w:rPr>
          <w:rFonts w:ascii="Book Antiqua" w:hAnsi="Book Antiqua"/>
          <w:b/>
          <w:bCs/>
          <w:color w:val="000000" w:themeColor="text1"/>
        </w:rPr>
        <w:t>Alexander M</w:t>
      </w:r>
      <w:r w:rsidRPr="008C0D9D">
        <w:rPr>
          <w:rFonts w:ascii="Book Antiqua" w:hAnsi="Book Antiqua"/>
          <w:color w:val="000000" w:themeColor="text1"/>
        </w:rPr>
        <w:t xml:space="preserve">, Loomis AK, van der Lei J, Duarte-Salles T, Prieto-Alhambra D, Ansell D, Pasqua A, Lapi F, Rijnbeek P, Mosseveld M, Waterworth DM, Kendrick S, Sattar N, Alazawi W. Risks and clinical predictors of cirrhosis and hepatocellular carcinoma diagnoses in adults with diagnosed NAFLD: real-world study of 18 million patients in four European cohorts. </w:t>
      </w:r>
      <w:r w:rsidRPr="008C0D9D">
        <w:rPr>
          <w:rFonts w:ascii="Book Antiqua" w:hAnsi="Book Antiqua"/>
          <w:i/>
          <w:iCs/>
          <w:color w:val="000000" w:themeColor="text1"/>
        </w:rPr>
        <w:t>BMC Med</w:t>
      </w:r>
      <w:r w:rsidRPr="008C0D9D">
        <w:rPr>
          <w:rFonts w:ascii="Book Antiqua" w:hAnsi="Book Antiqua"/>
          <w:color w:val="000000" w:themeColor="text1"/>
        </w:rPr>
        <w:t xml:space="preserve"> 2019; </w:t>
      </w:r>
      <w:r w:rsidRPr="008C0D9D">
        <w:rPr>
          <w:rFonts w:ascii="Book Antiqua" w:hAnsi="Book Antiqua"/>
          <w:b/>
          <w:bCs/>
          <w:color w:val="000000" w:themeColor="text1"/>
        </w:rPr>
        <w:t>17</w:t>
      </w:r>
      <w:r w:rsidRPr="008C0D9D">
        <w:rPr>
          <w:rFonts w:ascii="Book Antiqua" w:hAnsi="Book Antiqua"/>
          <w:color w:val="000000" w:themeColor="text1"/>
        </w:rPr>
        <w:t>: 95 [PMID: 31104631 DOI: 10.1186/s12916-019-1321-x]</w:t>
      </w:r>
    </w:p>
    <w:p w14:paraId="2F9C19B5"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23 </w:t>
      </w:r>
      <w:r w:rsidRPr="008C0D9D">
        <w:rPr>
          <w:rFonts w:ascii="Book Antiqua" w:hAnsi="Book Antiqua"/>
          <w:b/>
          <w:bCs/>
          <w:color w:val="000000" w:themeColor="text1"/>
        </w:rPr>
        <w:t>Plaz Torres MC</w:t>
      </w:r>
      <w:r w:rsidRPr="008C0D9D">
        <w:rPr>
          <w:rFonts w:ascii="Book Antiqua" w:hAnsi="Book Antiqua"/>
          <w:color w:val="000000" w:themeColor="text1"/>
        </w:rPr>
        <w:t xml:space="preserve">, Bodini G, Furnari M, Marabotto E, Zentilin P, Strazzabosco M, Giannini EG. Surveillance for Hepatocellular Carcinoma in Patients with Non-Alcoholic Fatty Liver Disease: Universal or Selective? </w:t>
      </w:r>
      <w:r w:rsidRPr="008C0D9D">
        <w:rPr>
          <w:rFonts w:ascii="Book Antiqua" w:hAnsi="Book Antiqua"/>
          <w:i/>
          <w:iCs/>
          <w:color w:val="000000" w:themeColor="text1"/>
        </w:rPr>
        <w:t>Cancers (Basel)</w:t>
      </w:r>
      <w:r w:rsidRPr="008C0D9D">
        <w:rPr>
          <w:rFonts w:ascii="Book Antiqua" w:hAnsi="Book Antiqua"/>
          <w:color w:val="000000" w:themeColor="text1"/>
        </w:rPr>
        <w:t xml:space="preserve"> 2020; </w:t>
      </w:r>
      <w:r w:rsidRPr="008C0D9D">
        <w:rPr>
          <w:rFonts w:ascii="Book Antiqua" w:hAnsi="Book Antiqua"/>
          <w:b/>
          <w:bCs/>
          <w:color w:val="000000" w:themeColor="text1"/>
        </w:rPr>
        <w:t>12</w:t>
      </w:r>
      <w:r w:rsidRPr="008C0D9D">
        <w:rPr>
          <w:rFonts w:ascii="Book Antiqua" w:hAnsi="Book Antiqua"/>
          <w:color w:val="000000" w:themeColor="text1"/>
        </w:rPr>
        <w:t xml:space="preserve"> [PMID: 32486355 DOI: 10.3390/cancers12061422]</w:t>
      </w:r>
    </w:p>
    <w:p w14:paraId="129309E0"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24 </w:t>
      </w:r>
      <w:r w:rsidRPr="008C0D9D">
        <w:rPr>
          <w:rFonts w:ascii="Book Antiqua" w:hAnsi="Book Antiqua"/>
          <w:b/>
          <w:bCs/>
          <w:color w:val="000000" w:themeColor="text1"/>
        </w:rPr>
        <w:t>Tobari M</w:t>
      </w:r>
      <w:r w:rsidRPr="008C0D9D">
        <w:rPr>
          <w:rFonts w:ascii="Book Antiqua" w:hAnsi="Book Antiqua"/>
          <w:color w:val="000000" w:themeColor="text1"/>
        </w:rPr>
        <w:t xml:space="preserve">, Hashimoto E, Taniai M, Kodama K, Kogiso T, Tokushige K, Yamamoto M, Takayoshi N, Satoshi K, Tatsuo A. The characteristics and risk factors of hepatocellular carcinoma in nonalcoholic fatty liver disease without cirrhosis. </w:t>
      </w:r>
      <w:r w:rsidRPr="008C0D9D">
        <w:rPr>
          <w:rFonts w:ascii="Book Antiqua" w:hAnsi="Book Antiqua"/>
          <w:i/>
          <w:iCs/>
          <w:color w:val="000000" w:themeColor="text1"/>
        </w:rPr>
        <w:t>J Gastroenterol Hepatol</w:t>
      </w:r>
      <w:r w:rsidRPr="008C0D9D">
        <w:rPr>
          <w:rFonts w:ascii="Book Antiqua" w:hAnsi="Book Antiqua"/>
          <w:color w:val="000000" w:themeColor="text1"/>
        </w:rPr>
        <w:t xml:space="preserve"> 2020; </w:t>
      </w:r>
      <w:r w:rsidRPr="008C0D9D">
        <w:rPr>
          <w:rFonts w:ascii="Book Antiqua" w:hAnsi="Book Antiqua"/>
          <w:b/>
          <w:bCs/>
          <w:color w:val="000000" w:themeColor="text1"/>
        </w:rPr>
        <w:t>35</w:t>
      </w:r>
      <w:r w:rsidRPr="008C0D9D">
        <w:rPr>
          <w:rFonts w:ascii="Book Antiqua" w:hAnsi="Book Antiqua"/>
          <w:color w:val="000000" w:themeColor="text1"/>
        </w:rPr>
        <w:t>: 862-869 [PMID: 31597206 DOI: 10.1111/jgh.14867]</w:t>
      </w:r>
    </w:p>
    <w:p w14:paraId="2DEE970A"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25 </w:t>
      </w:r>
      <w:r w:rsidRPr="008C0D9D">
        <w:rPr>
          <w:rFonts w:ascii="Book Antiqua" w:hAnsi="Book Antiqua"/>
          <w:b/>
          <w:bCs/>
          <w:color w:val="000000" w:themeColor="text1"/>
        </w:rPr>
        <w:t>Banini BA</w:t>
      </w:r>
      <w:r w:rsidRPr="008C0D9D">
        <w:rPr>
          <w:rFonts w:ascii="Book Antiqua" w:hAnsi="Book Antiqua"/>
          <w:color w:val="000000" w:themeColor="text1"/>
        </w:rPr>
        <w:t xml:space="preserve">, Sanyal AJ. NAFLD-related HCC. </w:t>
      </w:r>
      <w:r w:rsidRPr="008C0D9D">
        <w:rPr>
          <w:rFonts w:ascii="Book Antiqua" w:hAnsi="Book Antiqua"/>
          <w:i/>
          <w:iCs/>
          <w:color w:val="000000" w:themeColor="text1"/>
        </w:rPr>
        <w:t>Adv Cancer Res</w:t>
      </w:r>
      <w:r w:rsidRPr="008C0D9D">
        <w:rPr>
          <w:rFonts w:ascii="Book Antiqua" w:hAnsi="Book Antiqua"/>
          <w:color w:val="000000" w:themeColor="text1"/>
        </w:rPr>
        <w:t xml:space="preserve"> 2021; </w:t>
      </w:r>
      <w:r w:rsidRPr="008C0D9D">
        <w:rPr>
          <w:rFonts w:ascii="Book Antiqua" w:hAnsi="Book Antiqua"/>
          <w:b/>
          <w:bCs/>
          <w:color w:val="000000" w:themeColor="text1"/>
        </w:rPr>
        <w:t>149</w:t>
      </w:r>
      <w:r w:rsidRPr="008C0D9D">
        <w:rPr>
          <w:rFonts w:ascii="Book Antiqua" w:hAnsi="Book Antiqua"/>
          <w:color w:val="000000" w:themeColor="text1"/>
        </w:rPr>
        <w:t>: 143-169 [PMID: 33579423 DOI: 10.1016/bs.acr.2020.11.001]</w:t>
      </w:r>
    </w:p>
    <w:p w14:paraId="35252B1B"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26 </w:t>
      </w:r>
      <w:r w:rsidRPr="008C0D9D">
        <w:rPr>
          <w:rFonts w:ascii="Book Antiqua" w:hAnsi="Book Antiqua"/>
          <w:b/>
          <w:bCs/>
          <w:color w:val="000000" w:themeColor="text1"/>
        </w:rPr>
        <w:t>Mattos ÂZ</w:t>
      </w:r>
      <w:r w:rsidRPr="008C0D9D">
        <w:rPr>
          <w:rFonts w:ascii="Book Antiqua" w:hAnsi="Book Antiqua"/>
          <w:color w:val="000000" w:themeColor="text1"/>
        </w:rPr>
        <w:t xml:space="preserve">, Debes JD, Dhanasekaran R, Benhammou JN, Arrese M, Patrício ALV, Zilio AC, Mattos AA. Hepatocellular carcinoma in nonalcoholic fatty liver disease: A growing challenge. </w:t>
      </w:r>
      <w:r w:rsidRPr="008C0D9D">
        <w:rPr>
          <w:rFonts w:ascii="Book Antiqua" w:hAnsi="Book Antiqua"/>
          <w:i/>
          <w:iCs/>
          <w:color w:val="000000" w:themeColor="text1"/>
        </w:rPr>
        <w:t>World J Hepatol</w:t>
      </w:r>
      <w:r w:rsidRPr="008C0D9D">
        <w:rPr>
          <w:rFonts w:ascii="Book Antiqua" w:hAnsi="Book Antiqua"/>
          <w:color w:val="000000" w:themeColor="text1"/>
        </w:rPr>
        <w:t xml:space="preserve"> 2021; </w:t>
      </w:r>
      <w:r w:rsidRPr="008C0D9D">
        <w:rPr>
          <w:rFonts w:ascii="Book Antiqua" w:hAnsi="Book Antiqua"/>
          <w:b/>
          <w:bCs/>
          <w:color w:val="000000" w:themeColor="text1"/>
        </w:rPr>
        <w:t>13</w:t>
      </w:r>
      <w:r w:rsidRPr="008C0D9D">
        <w:rPr>
          <w:rFonts w:ascii="Book Antiqua" w:hAnsi="Book Antiqua"/>
          <w:color w:val="000000" w:themeColor="text1"/>
        </w:rPr>
        <w:t>: 1107-1121 [PMID: 34630878 DOI: 10.4254/wjh.v13.i9.1107]</w:t>
      </w:r>
    </w:p>
    <w:p w14:paraId="6DF387CB" w14:textId="77777777" w:rsidR="004A27D5" w:rsidRPr="008C0D9D" w:rsidRDefault="004A27D5"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27 </w:t>
      </w:r>
      <w:r w:rsidRPr="008C0D9D">
        <w:rPr>
          <w:rFonts w:ascii="Book Antiqua" w:hAnsi="Book Antiqua"/>
          <w:b/>
          <w:bCs/>
          <w:color w:val="000000" w:themeColor="text1"/>
        </w:rPr>
        <w:t>Kanwal F</w:t>
      </w:r>
      <w:r w:rsidRPr="008C0D9D">
        <w:rPr>
          <w:rFonts w:ascii="Book Antiqua" w:hAnsi="Book Antiqua"/>
          <w:color w:val="000000" w:themeColor="text1"/>
        </w:rPr>
        <w:t xml:space="preserve">, Kramer JR, Mapakshi S, Natarajan Y, Chayanupatkul M, Richardson PA, Li L, Desiderio R, Thrift AP, Asch SM, Chu J, El-Serag HB. Risk of Hepatocellular Cancer in Patients With Non-Alcoholic Fatty Liver Disease. </w:t>
      </w:r>
      <w:r w:rsidRPr="008C0D9D">
        <w:rPr>
          <w:rFonts w:ascii="Book Antiqua" w:hAnsi="Book Antiqua"/>
          <w:i/>
          <w:iCs/>
          <w:color w:val="000000" w:themeColor="text1"/>
        </w:rPr>
        <w:t>Gastroenterology</w:t>
      </w:r>
      <w:r w:rsidRPr="008C0D9D">
        <w:rPr>
          <w:rFonts w:ascii="Book Antiqua" w:hAnsi="Book Antiqua"/>
          <w:color w:val="000000" w:themeColor="text1"/>
        </w:rPr>
        <w:t xml:space="preserve"> 2018; </w:t>
      </w:r>
      <w:r w:rsidRPr="008C0D9D">
        <w:rPr>
          <w:rFonts w:ascii="Book Antiqua" w:hAnsi="Book Antiqua"/>
          <w:b/>
          <w:bCs/>
          <w:color w:val="000000" w:themeColor="text1"/>
        </w:rPr>
        <w:t>155</w:t>
      </w:r>
      <w:r w:rsidRPr="008C0D9D">
        <w:rPr>
          <w:rFonts w:ascii="Book Antiqua" w:hAnsi="Book Antiqua"/>
          <w:color w:val="000000" w:themeColor="text1"/>
        </w:rPr>
        <w:t>: 1828-1837.e2 [PMID: 30144434 DOI: 10.1053/j.gastro.2018.08.024]</w:t>
      </w:r>
    </w:p>
    <w:p w14:paraId="405DA09E" w14:textId="4B7B3E48"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28</w:t>
      </w:r>
      <w:r w:rsidR="004A27D5" w:rsidRPr="008C0D9D">
        <w:rPr>
          <w:rFonts w:ascii="Book Antiqua" w:hAnsi="Book Antiqua"/>
          <w:color w:val="000000" w:themeColor="text1"/>
        </w:rPr>
        <w:t xml:space="preserve"> </w:t>
      </w:r>
      <w:r w:rsidR="004A27D5" w:rsidRPr="008C0D9D">
        <w:rPr>
          <w:rFonts w:ascii="Book Antiqua" w:hAnsi="Book Antiqua"/>
          <w:b/>
          <w:bCs/>
          <w:color w:val="000000" w:themeColor="text1"/>
        </w:rPr>
        <w:t>Orci LA</w:t>
      </w:r>
      <w:r w:rsidR="004A27D5" w:rsidRPr="008C0D9D">
        <w:rPr>
          <w:rFonts w:ascii="Book Antiqua" w:hAnsi="Book Antiqua"/>
          <w:color w:val="000000" w:themeColor="text1"/>
        </w:rPr>
        <w:t xml:space="preserve">, Sanduzzi-Zamparelli M, Caballol B, Sapena V, Colucci N, Torres F, Bruix J, Reig M, Toso C. Incidence of Hepatocellular Carcinoma in Patients With Nonalcoholic Fatty Liver Disease: A Systematic Review, Meta-analysis, and Meta-regression. </w:t>
      </w:r>
      <w:r w:rsidR="004A27D5" w:rsidRPr="008C0D9D">
        <w:rPr>
          <w:rFonts w:ascii="Book Antiqua" w:hAnsi="Book Antiqua"/>
          <w:i/>
          <w:iCs/>
          <w:color w:val="000000" w:themeColor="text1"/>
        </w:rPr>
        <w:t xml:space="preserve">Clin </w:t>
      </w:r>
      <w:r w:rsidR="004A27D5" w:rsidRPr="008C0D9D">
        <w:rPr>
          <w:rFonts w:ascii="Book Antiqua" w:hAnsi="Book Antiqua"/>
          <w:i/>
          <w:iCs/>
          <w:color w:val="000000" w:themeColor="text1"/>
        </w:rPr>
        <w:lastRenderedPageBreak/>
        <w:t>Gastroenterol Hepatol</w:t>
      </w:r>
      <w:r w:rsidR="004A27D5" w:rsidRPr="008C0D9D">
        <w:rPr>
          <w:rFonts w:ascii="Book Antiqua" w:hAnsi="Book Antiqua"/>
          <w:color w:val="000000" w:themeColor="text1"/>
        </w:rPr>
        <w:t xml:space="preserve"> 2022; </w:t>
      </w:r>
      <w:r w:rsidR="004A27D5" w:rsidRPr="008C0D9D">
        <w:rPr>
          <w:rFonts w:ascii="Book Antiqua" w:hAnsi="Book Antiqua"/>
          <w:b/>
          <w:bCs/>
          <w:color w:val="000000" w:themeColor="text1"/>
        </w:rPr>
        <w:t>20</w:t>
      </w:r>
      <w:r w:rsidR="004A27D5" w:rsidRPr="008C0D9D">
        <w:rPr>
          <w:rFonts w:ascii="Book Antiqua" w:hAnsi="Book Antiqua"/>
          <w:color w:val="000000" w:themeColor="text1"/>
        </w:rPr>
        <w:t>: 283-292.e10 [PMID: 33965578 DOI: 10.1016/j.cgh.2021.05.002]</w:t>
      </w:r>
    </w:p>
    <w:p w14:paraId="62E7AB5B" w14:textId="52111BAF"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29 </w:t>
      </w:r>
      <w:r w:rsidR="004A27D5" w:rsidRPr="008C0D9D">
        <w:rPr>
          <w:rFonts w:ascii="Book Antiqua" w:hAnsi="Book Antiqua"/>
          <w:b/>
          <w:bCs/>
          <w:color w:val="000000" w:themeColor="text1"/>
        </w:rPr>
        <w:t>Valenti L</w:t>
      </w:r>
      <w:r w:rsidR="004A27D5" w:rsidRPr="008C0D9D">
        <w:rPr>
          <w:rFonts w:ascii="Book Antiqua" w:hAnsi="Book Antiqua"/>
          <w:color w:val="000000" w:themeColor="text1"/>
        </w:rPr>
        <w:t xml:space="preserve">, Pedica F, Colombo M. Distinctive features of hepatocellular carcinoma in non-alcoholic fatty liver disease. </w:t>
      </w:r>
      <w:r w:rsidR="004A27D5" w:rsidRPr="008C0D9D">
        <w:rPr>
          <w:rFonts w:ascii="Book Antiqua" w:hAnsi="Book Antiqua"/>
          <w:i/>
          <w:iCs/>
          <w:color w:val="000000" w:themeColor="text1"/>
        </w:rPr>
        <w:t>Dig Liver Dis</w:t>
      </w:r>
      <w:r w:rsidR="004A27D5" w:rsidRPr="008C0D9D">
        <w:rPr>
          <w:rFonts w:ascii="Book Antiqua" w:hAnsi="Book Antiqua"/>
          <w:color w:val="000000" w:themeColor="text1"/>
        </w:rPr>
        <w:t xml:space="preserve"> 2022; </w:t>
      </w:r>
      <w:r w:rsidR="004A27D5" w:rsidRPr="008C0D9D">
        <w:rPr>
          <w:rFonts w:ascii="Book Antiqua" w:hAnsi="Book Antiqua"/>
          <w:b/>
          <w:bCs/>
          <w:color w:val="000000" w:themeColor="text1"/>
        </w:rPr>
        <w:t>54</w:t>
      </w:r>
      <w:r w:rsidR="004A27D5" w:rsidRPr="008C0D9D">
        <w:rPr>
          <w:rFonts w:ascii="Book Antiqua" w:hAnsi="Book Antiqua"/>
          <w:color w:val="000000" w:themeColor="text1"/>
        </w:rPr>
        <w:t>: 154-163 [PMID: 34294580 DOI: 10.1016/j.dld.2021.06.023]</w:t>
      </w:r>
    </w:p>
    <w:p w14:paraId="6CA5B9B7" w14:textId="755FE602"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30 </w:t>
      </w:r>
      <w:r w:rsidR="004A27D5" w:rsidRPr="008C0D9D">
        <w:rPr>
          <w:rFonts w:ascii="Book Antiqua" w:hAnsi="Book Antiqua"/>
          <w:b/>
          <w:bCs/>
          <w:color w:val="000000" w:themeColor="text1"/>
        </w:rPr>
        <w:t>Eslam M</w:t>
      </w:r>
      <w:r w:rsidR="004A27D5" w:rsidRPr="008C0D9D">
        <w:rPr>
          <w:rFonts w:ascii="Book Antiqua" w:hAnsi="Book Antiqua"/>
          <w:color w:val="000000" w:themeColor="text1"/>
        </w:rPr>
        <w:t xml:space="preserve">, Valenti L, Romeo S. Genetics and epigenetics of NAFLD and NASH: Clinical impact. </w:t>
      </w:r>
      <w:r w:rsidR="004A27D5" w:rsidRPr="008C0D9D">
        <w:rPr>
          <w:rFonts w:ascii="Book Antiqua" w:hAnsi="Book Antiqua"/>
          <w:i/>
          <w:iCs/>
          <w:color w:val="000000" w:themeColor="text1"/>
        </w:rPr>
        <w:t>J Hepatol</w:t>
      </w:r>
      <w:r w:rsidR="004A27D5" w:rsidRPr="008C0D9D">
        <w:rPr>
          <w:rFonts w:ascii="Book Antiqua" w:hAnsi="Book Antiqua"/>
          <w:color w:val="000000" w:themeColor="text1"/>
        </w:rPr>
        <w:t xml:space="preserve"> 2018; </w:t>
      </w:r>
      <w:r w:rsidR="004A27D5" w:rsidRPr="008C0D9D">
        <w:rPr>
          <w:rFonts w:ascii="Book Antiqua" w:hAnsi="Book Antiqua"/>
          <w:b/>
          <w:bCs/>
          <w:color w:val="000000" w:themeColor="text1"/>
        </w:rPr>
        <w:t>68</w:t>
      </w:r>
      <w:r w:rsidR="004A27D5" w:rsidRPr="008C0D9D">
        <w:rPr>
          <w:rFonts w:ascii="Book Antiqua" w:hAnsi="Book Antiqua"/>
          <w:color w:val="000000" w:themeColor="text1"/>
        </w:rPr>
        <w:t>: 268-279 [PMID: 29122391 DOI: 10.1016/j.jhep.2017.09.003]</w:t>
      </w:r>
    </w:p>
    <w:p w14:paraId="2CD2A4C2" w14:textId="7B07C7F8"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31 </w:t>
      </w:r>
      <w:r w:rsidR="004A27D5" w:rsidRPr="008C0D9D">
        <w:rPr>
          <w:rFonts w:ascii="Book Antiqua" w:hAnsi="Book Antiqua"/>
          <w:b/>
          <w:bCs/>
          <w:color w:val="000000" w:themeColor="text1"/>
        </w:rPr>
        <w:t>Meroni M</w:t>
      </w:r>
      <w:r w:rsidR="004A27D5" w:rsidRPr="008C0D9D">
        <w:rPr>
          <w:rFonts w:ascii="Book Antiqua" w:hAnsi="Book Antiqua"/>
          <w:color w:val="000000" w:themeColor="text1"/>
        </w:rPr>
        <w:t xml:space="preserve">, Longo M, Tria G, Dongiovanni P. Genetics Is of the Essence to Face NAFLD. </w:t>
      </w:r>
      <w:r w:rsidR="004A27D5" w:rsidRPr="008C0D9D">
        <w:rPr>
          <w:rFonts w:ascii="Book Antiqua" w:hAnsi="Book Antiqua"/>
          <w:i/>
          <w:iCs/>
          <w:color w:val="000000" w:themeColor="text1"/>
        </w:rPr>
        <w:t>Biomedicines</w:t>
      </w:r>
      <w:r w:rsidR="004A27D5" w:rsidRPr="008C0D9D">
        <w:rPr>
          <w:rFonts w:ascii="Book Antiqua" w:hAnsi="Book Antiqua"/>
          <w:color w:val="000000" w:themeColor="text1"/>
        </w:rPr>
        <w:t xml:space="preserve"> 2021; </w:t>
      </w:r>
      <w:r w:rsidR="004A27D5" w:rsidRPr="008C0D9D">
        <w:rPr>
          <w:rFonts w:ascii="Book Antiqua" w:hAnsi="Book Antiqua"/>
          <w:b/>
          <w:bCs/>
          <w:color w:val="000000" w:themeColor="text1"/>
        </w:rPr>
        <w:t>9</w:t>
      </w:r>
      <w:r w:rsidR="004A27D5" w:rsidRPr="008C0D9D">
        <w:rPr>
          <w:rFonts w:ascii="Book Antiqua" w:hAnsi="Book Antiqua"/>
          <w:color w:val="000000" w:themeColor="text1"/>
        </w:rPr>
        <w:t xml:space="preserve"> [PMID: 34680476 DOI: 10.3390/biomedicines9101359]</w:t>
      </w:r>
    </w:p>
    <w:p w14:paraId="280762F2" w14:textId="748F6F00"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32 </w:t>
      </w:r>
      <w:r w:rsidR="004A27D5" w:rsidRPr="008C0D9D">
        <w:rPr>
          <w:rFonts w:ascii="Book Antiqua" w:hAnsi="Book Antiqua"/>
          <w:b/>
          <w:bCs/>
          <w:color w:val="000000" w:themeColor="text1"/>
        </w:rPr>
        <w:t>Machado CM</w:t>
      </w:r>
      <w:r w:rsidR="004A27D5" w:rsidRPr="008C0D9D">
        <w:rPr>
          <w:rFonts w:ascii="Book Antiqua" w:hAnsi="Book Antiqua"/>
          <w:color w:val="000000" w:themeColor="text1"/>
        </w:rPr>
        <w:t xml:space="preserve">, Leite NC, França PH, Cardoso CR, Salles GF, Villela-Nogueira CA. PNPLA3 gene polymorphism in Brazilian patients with type 2 diabetes: A prognostic marker beyond liver disease? </w:t>
      </w:r>
      <w:r w:rsidR="004A27D5" w:rsidRPr="008C0D9D">
        <w:rPr>
          <w:rFonts w:ascii="Book Antiqua" w:hAnsi="Book Antiqua"/>
          <w:i/>
          <w:iCs/>
          <w:color w:val="000000" w:themeColor="text1"/>
        </w:rPr>
        <w:t>Nutr Metab Cardiovasc Dis</w:t>
      </w:r>
      <w:r w:rsidR="004A27D5" w:rsidRPr="008C0D9D">
        <w:rPr>
          <w:rFonts w:ascii="Book Antiqua" w:hAnsi="Book Antiqua"/>
          <w:color w:val="000000" w:themeColor="text1"/>
        </w:rPr>
        <w:t xml:space="preserve"> 2019; </w:t>
      </w:r>
      <w:r w:rsidR="004A27D5" w:rsidRPr="008C0D9D">
        <w:rPr>
          <w:rFonts w:ascii="Book Antiqua" w:hAnsi="Book Antiqua"/>
          <w:b/>
          <w:bCs/>
          <w:color w:val="000000" w:themeColor="text1"/>
        </w:rPr>
        <w:t>29</w:t>
      </w:r>
      <w:r w:rsidR="004A27D5" w:rsidRPr="008C0D9D">
        <w:rPr>
          <w:rFonts w:ascii="Book Antiqua" w:hAnsi="Book Antiqua"/>
          <w:color w:val="000000" w:themeColor="text1"/>
        </w:rPr>
        <w:t>: 965-971 [PMID: 31377187 DOI: 10.1016/j.numecd.2019.06.002]</w:t>
      </w:r>
    </w:p>
    <w:p w14:paraId="3E6BA7CB" w14:textId="3DA24138"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33 </w:t>
      </w:r>
      <w:r w:rsidR="004A27D5" w:rsidRPr="008C0D9D">
        <w:rPr>
          <w:rFonts w:ascii="Book Antiqua" w:hAnsi="Book Antiqua"/>
          <w:b/>
          <w:bCs/>
          <w:color w:val="000000" w:themeColor="text1"/>
        </w:rPr>
        <w:t>Singal AG</w:t>
      </w:r>
      <w:r w:rsidR="004A27D5" w:rsidRPr="008C0D9D">
        <w:rPr>
          <w:rFonts w:ascii="Book Antiqua" w:hAnsi="Book Antiqua"/>
          <w:color w:val="000000" w:themeColor="text1"/>
        </w:rPr>
        <w:t xml:space="preserve">, Manjunath H, Yopp AC, Beg MS, Marrero JA, Gopal P, Waljee AK. The effect of PNPLA3 on fibrosis progression and development of hepatocellular carcinoma: a meta-analysis. </w:t>
      </w:r>
      <w:r w:rsidR="004A27D5" w:rsidRPr="008C0D9D">
        <w:rPr>
          <w:rFonts w:ascii="Book Antiqua" w:hAnsi="Book Antiqua"/>
          <w:i/>
          <w:iCs/>
          <w:color w:val="000000" w:themeColor="text1"/>
        </w:rPr>
        <w:t>Am J Gastroenterol</w:t>
      </w:r>
      <w:r w:rsidR="004A27D5" w:rsidRPr="008C0D9D">
        <w:rPr>
          <w:rFonts w:ascii="Book Antiqua" w:hAnsi="Book Antiqua"/>
          <w:color w:val="000000" w:themeColor="text1"/>
        </w:rPr>
        <w:t xml:space="preserve"> 2014; </w:t>
      </w:r>
      <w:r w:rsidR="004A27D5" w:rsidRPr="008C0D9D">
        <w:rPr>
          <w:rFonts w:ascii="Book Antiqua" w:hAnsi="Book Antiqua"/>
          <w:b/>
          <w:bCs/>
          <w:color w:val="000000" w:themeColor="text1"/>
        </w:rPr>
        <w:t>109</w:t>
      </w:r>
      <w:r w:rsidR="004A27D5" w:rsidRPr="008C0D9D">
        <w:rPr>
          <w:rFonts w:ascii="Book Antiqua" w:hAnsi="Book Antiqua"/>
          <w:color w:val="000000" w:themeColor="text1"/>
        </w:rPr>
        <w:t>: 325-334 [PMID: 24445574 DOI: 10.1038/ajg.2013.476]</w:t>
      </w:r>
    </w:p>
    <w:p w14:paraId="4310F455" w14:textId="14ACE2AE"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34 </w:t>
      </w:r>
      <w:r w:rsidR="004A27D5" w:rsidRPr="008C0D9D">
        <w:rPr>
          <w:rFonts w:ascii="Book Antiqua" w:hAnsi="Book Antiqua"/>
          <w:b/>
          <w:bCs/>
          <w:color w:val="000000" w:themeColor="text1"/>
        </w:rPr>
        <w:t>Donati B</w:t>
      </w:r>
      <w:r w:rsidR="004A27D5" w:rsidRPr="008C0D9D">
        <w:rPr>
          <w:rFonts w:ascii="Book Antiqua" w:hAnsi="Book Antiqua"/>
          <w:color w:val="000000" w:themeColor="text1"/>
        </w:rPr>
        <w:t xml:space="preserve">, Dongiovanni P, Romeo S, Meroni M, McCain M, Miele L, Petta S, Maier S, Rosso C, De Luca L, Vanni E, Grimaudo S, Romagnoli R, Colli F, Ferri F, Mancina RM, Iruzubieta P, Craxi A, Fracanzani AL, Grieco A, Corradini SG, Aghemo A, Colombo M, Soardo G, Bugianesi E, Reeves H, Anstee QM, Fargion S, Valenti L. MBOAT7 rs641738 variant and hepatocellular carcinoma in non-cirrhotic individuals. </w:t>
      </w:r>
      <w:r w:rsidR="004A27D5" w:rsidRPr="008C0D9D">
        <w:rPr>
          <w:rFonts w:ascii="Book Antiqua" w:hAnsi="Book Antiqua"/>
          <w:i/>
          <w:iCs/>
          <w:color w:val="000000" w:themeColor="text1"/>
        </w:rPr>
        <w:t>Sci Rep</w:t>
      </w:r>
      <w:r w:rsidR="004A27D5" w:rsidRPr="008C0D9D">
        <w:rPr>
          <w:rFonts w:ascii="Book Antiqua" w:hAnsi="Book Antiqua"/>
          <w:color w:val="000000" w:themeColor="text1"/>
        </w:rPr>
        <w:t xml:space="preserve"> 2017; </w:t>
      </w:r>
      <w:r w:rsidR="004A27D5" w:rsidRPr="008C0D9D">
        <w:rPr>
          <w:rFonts w:ascii="Book Antiqua" w:hAnsi="Book Antiqua"/>
          <w:b/>
          <w:bCs/>
          <w:color w:val="000000" w:themeColor="text1"/>
        </w:rPr>
        <w:t>7</w:t>
      </w:r>
      <w:r w:rsidR="004A27D5" w:rsidRPr="008C0D9D">
        <w:rPr>
          <w:rFonts w:ascii="Book Antiqua" w:hAnsi="Book Antiqua"/>
          <w:color w:val="000000" w:themeColor="text1"/>
        </w:rPr>
        <w:t>: 4492 [PMID: 28674415 DOI: 10.1038/s41598-017-04991-0]</w:t>
      </w:r>
    </w:p>
    <w:p w14:paraId="7C7A35B2" w14:textId="4780DED0"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35 </w:t>
      </w:r>
      <w:r w:rsidR="004A27D5" w:rsidRPr="008C0D9D">
        <w:rPr>
          <w:rFonts w:ascii="Book Antiqua" w:hAnsi="Book Antiqua"/>
          <w:b/>
          <w:bCs/>
          <w:color w:val="000000" w:themeColor="text1"/>
        </w:rPr>
        <w:t>Zhou Y</w:t>
      </w:r>
      <w:r w:rsidR="004A27D5" w:rsidRPr="008C0D9D">
        <w:rPr>
          <w:rFonts w:ascii="Book Antiqua" w:hAnsi="Book Antiqua"/>
          <w:color w:val="000000" w:themeColor="text1"/>
        </w:rPr>
        <w:t xml:space="preserve">, Liu Z, Lynch EC, He L, Cheng H, Liu L, Li Z, Li J, Lawless L, Zhang KK, Xie L. Osr1 regulates hepatic inflammation and cell survival in the progression of non-alcoholic fatty liver disease. </w:t>
      </w:r>
      <w:r w:rsidR="004A27D5" w:rsidRPr="008C0D9D">
        <w:rPr>
          <w:rFonts w:ascii="Book Antiqua" w:hAnsi="Book Antiqua"/>
          <w:i/>
          <w:iCs/>
          <w:color w:val="000000" w:themeColor="text1"/>
        </w:rPr>
        <w:t>Lab Invest</w:t>
      </w:r>
      <w:r w:rsidR="004A27D5" w:rsidRPr="008C0D9D">
        <w:rPr>
          <w:rFonts w:ascii="Book Antiqua" w:hAnsi="Book Antiqua"/>
          <w:color w:val="000000" w:themeColor="text1"/>
        </w:rPr>
        <w:t xml:space="preserve"> 2021; </w:t>
      </w:r>
      <w:r w:rsidR="004A27D5" w:rsidRPr="008C0D9D">
        <w:rPr>
          <w:rFonts w:ascii="Book Antiqua" w:hAnsi="Book Antiqua"/>
          <w:b/>
          <w:bCs/>
          <w:color w:val="000000" w:themeColor="text1"/>
        </w:rPr>
        <w:t>101</w:t>
      </w:r>
      <w:r w:rsidR="004A27D5" w:rsidRPr="008C0D9D">
        <w:rPr>
          <w:rFonts w:ascii="Book Antiqua" w:hAnsi="Book Antiqua"/>
          <w:color w:val="000000" w:themeColor="text1"/>
        </w:rPr>
        <w:t>: 477-489 [PMID: 33005011 DOI: 10.1038/s41374-020-00493-2]</w:t>
      </w:r>
    </w:p>
    <w:p w14:paraId="776ADF2D" w14:textId="35F0B4D8"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lastRenderedPageBreak/>
        <w:t xml:space="preserve">36 </w:t>
      </w:r>
      <w:r w:rsidR="004A27D5" w:rsidRPr="008C0D9D">
        <w:rPr>
          <w:rFonts w:ascii="Book Antiqua" w:hAnsi="Book Antiqua"/>
          <w:b/>
          <w:bCs/>
          <w:color w:val="000000" w:themeColor="text1"/>
        </w:rPr>
        <w:t>Donati B</w:t>
      </w:r>
      <w:r w:rsidR="004A27D5" w:rsidRPr="008C0D9D">
        <w:rPr>
          <w:rFonts w:ascii="Book Antiqua" w:hAnsi="Book Antiqua"/>
          <w:color w:val="000000" w:themeColor="text1"/>
        </w:rPr>
        <w:t xml:space="preserve">, Pietrelli A, Pingitore P, Dongiovanni P, Caddeo A, Walker L, Baselli G, Pelusi S, Rosso C, Vanni E, Daly A, Mancina RM, Grieco A, Miele L, Grimaudo S, Craxi A, Petta S, De Luca L, Maier S, Soardo G, Bugianesi E, Colli F, Romagnoli R, Anstee QM, Reeves HL, Fracanzani AL, Fargion S, Romeo S, Valenti L. Telomerase reverse transcriptase germline mutations and hepatocellular carcinoma in patients with nonalcoholic fatty liver disease. </w:t>
      </w:r>
      <w:r w:rsidR="004A27D5" w:rsidRPr="008C0D9D">
        <w:rPr>
          <w:rFonts w:ascii="Book Antiqua" w:hAnsi="Book Antiqua"/>
          <w:i/>
          <w:iCs/>
          <w:color w:val="000000" w:themeColor="text1"/>
        </w:rPr>
        <w:t>Cancer Med</w:t>
      </w:r>
      <w:r w:rsidR="004A27D5" w:rsidRPr="008C0D9D">
        <w:rPr>
          <w:rFonts w:ascii="Book Antiqua" w:hAnsi="Book Antiqua"/>
          <w:color w:val="000000" w:themeColor="text1"/>
        </w:rPr>
        <w:t xml:space="preserve"> 2017; </w:t>
      </w:r>
      <w:r w:rsidR="004A27D5" w:rsidRPr="008C0D9D">
        <w:rPr>
          <w:rFonts w:ascii="Book Antiqua" w:hAnsi="Book Antiqua"/>
          <w:b/>
          <w:bCs/>
          <w:color w:val="000000" w:themeColor="text1"/>
        </w:rPr>
        <w:t>6</w:t>
      </w:r>
      <w:r w:rsidR="004A27D5" w:rsidRPr="008C0D9D">
        <w:rPr>
          <w:rFonts w:ascii="Book Antiqua" w:hAnsi="Book Antiqua"/>
          <w:color w:val="000000" w:themeColor="text1"/>
        </w:rPr>
        <w:t>: 1930-1940 [PMID: 28677271 DOI: 10.1002/cam4.1078]</w:t>
      </w:r>
    </w:p>
    <w:p w14:paraId="5A00C8BE" w14:textId="6E568FCB"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37 </w:t>
      </w:r>
      <w:r w:rsidR="004A27D5" w:rsidRPr="008C0D9D">
        <w:rPr>
          <w:rFonts w:ascii="Book Antiqua" w:hAnsi="Book Antiqua"/>
          <w:b/>
          <w:bCs/>
          <w:color w:val="000000" w:themeColor="text1"/>
        </w:rPr>
        <w:t>De Minicis S</w:t>
      </w:r>
      <w:r w:rsidR="004A27D5" w:rsidRPr="008C0D9D">
        <w:rPr>
          <w:rFonts w:ascii="Book Antiqua" w:hAnsi="Book Antiqua"/>
          <w:color w:val="000000" w:themeColor="text1"/>
        </w:rPr>
        <w:t xml:space="preserve">, Agostinelli L, Rychlicki C, Sorice GP, Saccomanno S, Candelaresi C, Giaccari A, Trozzi L, Pierantonelli I, Mingarelli E, Marzioni M, Muscogiuri G, Gaggini M, Benedetti A, Gastaldelli A, Guido M, Svegliati-Baroni G. HCC development is associated to peripheral insulin resistance in a mouse model of NASH. </w:t>
      </w:r>
      <w:r w:rsidR="004A27D5" w:rsidRPr="008C0D9D">
        <w:rPr>
          <w:rFonts w:ascii="Book Antiqua" w:hAnsi="Book Antiqua"/>
          <w:i/>
          <w:iCs/>
          <w:color w:val="000000" w:themeColor="text1"/>
        </w:rPr>
        <w:t>PLoS One</w:t>
      </w:r>
      <w:r w:rsidR="004A27D5" w:rsidRPr="008C0D9D">
        <w:rPr>
          <w:rFonts w:ascii="Book Antiqua" w:hAnsi="Book Antiqua"/>
          <w:color w:val="000000" w:themeColor="text1"/>
        </w:rPr>
        <w:t xml:space="preserve"> 2014; </w:t>
      </w:r>
      <w:r w:rsidR="004A27D5" w:rsidRPr="008C0D9D">
        <w:rPr>
          <w:rFonts w:ascii="Book Antiqua" w:hAnsi="Book Antiqua"/>
          <w:b/>
          <w:bCs/>
          <w:color w:val="000000" w:themeColor="text1"/>
        </w:rPr>
        <w:t>9</w:t>
      </w:r>
      <w:r w:rsidR="004A27D5" w:rsidRPr="008C0D9D">
        <w:rPr>
          <w:rFonts w:ascii="Book Antiqua" w:hAnsi="Book Antiqua"/>
          <w:color w:val="000000" w:themeColor="text1"/>
        </w:rPr>
        <w:t>: e97136 [PMID: 24853141 DOI: 10.1371/journal.pone.0097136]</w:t>
      </w:r>
    </w:p>
    <w:p w14:paraId="6B22038D" w14:textId="09D749F9"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38 </w:t>
      </w:r>
      <w:r w:rsidR="004A27D5" w:rsidRPr="008C0D9D">
        <w:rPr>
          <w:rFonts w:ascii="Book Antiqua" w:hAnsi="Book Antiqua"/>
          <w:b/>
          <w:bCs/>
          <w:color w:val="000000" w:themeColor="text1"/>
        </w:rPr>
        <w:t>Le Roith D</w:t>
      </w:r>
      <w:r w:rsidR="004A27D5" w:rsidRPr="008C0D9D">
        <w:rPr>
          <w:rFonts w:ascii="Book Antiqua" w:hAnsi="Book Antiqua"/>
          <w:color w:val="000000" w:themeColor="text1"/>
        </w:rPr>
        <w:t xml:space="preserve">. Seminars in medicine of the Beth Israel Deaconess Medical Center. Insulin-like growth factors. </w:t>
      </w:r>
      <w:r w:rsidR="004A27D5" w:rsidRPr="008C0D9D">
        <w:rPr>
          <w:rFonts w:ascii="Book Antiqua" w:hAnsi="Book Antiqua"/>
          <w:i/>
          <w:iCs/>
          <w:color w:val="000000" w:themeColor="text1"/>
        </w:rPr>
        <w:t>N Engl J Med</w:t>
      </w:r>
      <w:r w:rsidR="004A27D5" w:rsidRPr="008C0D9D">
        <w:rPr>
          <w:rFonts w:ascii="Book Antiqua" w:hAnsi="Book Antiqua"/>
          <w:color w:val="000000" w:themeColor="text1"/>
        </w:rPr>
        <w:t xml:space="preserve"> 1997; </w:t>
      </w:r>
      <w:r w:rsidR="004A27D5" w:rsidRPr="008C0D9D">
        <w:rPr>
          <w:rFonts w:ascii="Book Antiqua" w:hAnsi="Book Antiqua"/>
          <w:b/>
          <w:bCs/>
          <w:color w:val="000000" w:themeColor="text1"/>
        </w:rPr>
        <w:t>336</w:t>
      </w:r>
      <w:r w:rsidR="004A27D5" w:rsidRPr="008C0D9D">
        <w:rPr>
          <w:rFonts w:ascii="Book Antiqua" w:hAnsi="Book Antiqua"/>
          <w:color w:val="000000" w:themeColor="text1"/>
        </w:rPr>
        <w:t>: 633-640 [PMID: 9032050 DOI: 10.1056/NEJM199702273360907]</w:t>
      </w:r>
    </w:p>
    <w:p w14:paraId="12EF32F5" w14:textId="233D863D"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39 </w:t>
      </w:r>
      <w:r w:rsidR="004A27D5" w:rsidRPr="008C0D9D">
        <w:rPr>
          <w:rFonts w:ascii="Book Antiqua" w:hAnsi="Book Antiqua"/>
          <w:b/>
          <w:bCs/>
          <w:color w:val="000000" w:themeColor="text1"/>
        </w:rPr>
        <w:t>Jabir NR</w:t>
      </w:r>
      <w:r w:rsidR="004A27D5" w:rsidRPr="008C0D9D">
        <w:rPr>
          <w:rFonts w:ascii="Book Antiqua" w:hAnsi="Book Antiqua"/>
          <w:color w:val="000000" w:themeColor="text1"/>
        </w:rPr>
        <w:t xml:space="preserve">, Ahmad S, Tabrez S. An insight on the association of glycation with hepatocellular carcinoma. </w:t>
      </w:r>
      <w:r w:rsidR="004A27D5" w:rsidRPr="008C0D9D">
        <w:rPr>
          <w:rFonts w:ascii="Book Antiqua" w:hAnsi="Book Antiqua"/>
          <w:i/>
          <w:iCs/>
          <w:color w:val="000000" w:themeColor="text1"/>
        </w:rPr>
        <w:t>Semin Cancer Biol</w:t>
      </w:r>
      <w:r w:rsidR="004A27D5" w:rsidRPr="008C0D9D">
        <w:rPr>
          <w:rFonts w:ascii="Book Antiqua" w:hAnsi="Book Antiqua"/>
          <w:color w:val="000000" w:themeColor="text1"/>
        </w:rPr>
        <w:t xml:space="preserve"> 2018; </w:t>
      </w:r>
      <w:r w:rsidR="004A27D5" w:rsidRPr="008C0D9D">
        <w:rPr>
          <w:rFonts w:ascii="Book Antiqua" w:hAnsi="Book Antiqua"/>
          <w:b/>
          <w:bCs/>
          <w:color w:val="000000" w:themeColor="text1"/>
        </w:rPr>
        <w:t>49</w:t>
      </w:r>
      <w:r w:rsidR="004A27D5" w:rsidRPr="008C0D9D">
        <w:rPr>
          <w:rFonts w:ascii="Book Antiqua" w:hAnsi="Book Antiqua"/>
          <w:color w:val="000000" w:themeColor="text1"/>
        </w:rPr>
        <w:t>: 56-63 [PMID: 28634055 DOI: 10.1016/j.semcancer.2017.06.005]</w:t>
      </w:r>
    </w:p>
    <w:p w14:paraId="7D82A8DB" w14:textId="42A79F76"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40 </w:t>
      </w:r>
      <w:r w:rsidR="004A27D5" w:rsidRPr="008C0D9D">
        <w:rPr>
          <w:rFonts w:ascii="Book Antiqua" w:hAnsi="Book Antiqua"/>
          <w:b/>
          <w:bCs/>
          <w:color w:val="000000" w:themeColor="text1"/>
        </w:rPr>
        <w:t>Kaji K</w:t>
      </w:r>
      <w:r w:rsidR="004A27D5" w:rsidRPr="008C0D9D">
        <w:rPr>
          <w:rFonts w:ascii="Book Antiqua" w:hAnsi="Book Antiqua"/>
          <w:color w:val="000000" w:themeColor="text1"/>
        </w:rPr>
        <w:t xml:space="preserve">, Yoshiji H, Kitade M, Ikenaka Y, Noguchi R, Yoshii J, Yanase K, Namisaki T, Yamazaki M, Moriya K, Tsujimoto T, Kawaratani H, Akahane T, Uemura M, Fukui H. Impact of insulin resistance on the progression of chronic liver diseases. </w:t>
      </w:r>
      <w:r w:rsidR="004A27D5" w:rsidRPr="008C0D9D">
        <w:rPr>
          <w:rFonts w:ascii="Book Antiqua" w:hAnsi="Book Antiqua"/>
          <w:i/>
          <w:iCs/>
          <w:color w:val="000000" w:themeColor="text1"/>
        </w:rPr>
        <w:t>Int J Mol Med</w:t>
      </w:r>
      <w:r w:rsidR="004A27D5" w:rsidRPr="008C0D9D">
        <w:rPr>
          <w:rFonts w:ascii="Book Antiqua" w:hAnsi="Book Antiqua"/>
          <w:color w:val="000000" w:themeColor="text1"/>
        </w:rPr>
        <w:t xml:space="preserve"> 2008; </w:t>
      </w:r>
      <w:r w:rsidR="004A27D5" w:rsidRPr="008C0D9D">
        <w:rPr>
          <w:rFonts w:ascii="Book Antiqua" w:hAnsi="Book Antiqua"/>
          <w:b/>
          <w:bCs/>
          <w:color w:val="000000" w:themeColor="text1"/>
        </w:rPr>
        <w:t>22</w:t>
      </w:r>
      <w:r w:rsidR="004A27D5" w:rsidRPr="008C0D9D">
        <w:rPr>
          <w:rFonts w:ascii="Book Antiqua" w:hAnsi="Book Antiqua"/>
          <w:color w:val="000000" w:themeColor="text1"/>
        </w:rPr>
        <w:t>: 801-808 [PMID: 19020779]</w:t>
      </w:r>
    </w:p>
    <w:p w14:paraId="1894E12E" w14:textId="339D58F8"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41 </w:t>
      </w:r>
      <w:r w:rsidR="004A27D5" w:rsidRPr="008C0D9D">
        <w:rPr>
          <w:rFonts w:ascii="Book Antiqua" w:hAnsi="Book Antiqua"/>
          <w:b/>
          <w:bCs/>
          <w:color w:val="000000" w:themeColor="text1"/>
        </w:rPr>
        <w:t>Grgurevic I</w:t>
      </w:r>
      <w:r w:rsidR="004A27D5" w:rsidRPr="008C0D9D">
        <w:rPr>
          <w:rFonts w:ascii="Book Antiqua" w:hAnsi="Book Antiqua"/>
          <w:color w:val="000000" w:themeColor="text1"/>
        </w:rPr>
        <w:t xml:space="preserve">, Bozin T, Mikus M, Kukla M, O'Beirne J. Hepatocellular Carcinoma in Non-Alcoholic Fatty Liver Disease: From Epidemiology to Diagnostic Approach. </w:t>
      </w:r>
      <w:r w:rsidR="004A27D5" w:rsidRPr="008C0D9D">
        <w:rPr>
          <w:rFonts w:ascii="Book Antiqua" w:hAnsi="Book Antiqua"/>
          <w:i/>
          <w:iCs/>
          <w:color w:val="000000" w:themeColor="text1"/>
        </w:rPr>
        <w:t>Cancers (Basel)</w:t>
      </w:r>
      <w:r w:rsidR="004A27D5" w:rsidRPr="008C0D9D">
        <w:rPr>
          <w:rFonts w:ascii="Book Antiqua" w:hAnsi="Book Antiqua"/>
          <w:color w:val="000000" w:themeColor="text1"/>
        </w:rPr>
        <w:t xml:space="preserve"> 2021; </w:t>
      </w:r>
      <w:r w:rsidR="004A27D5" w:rsidRPr="008C0D9D">
        <w:rPr>
          <w:rFonts w:ascii="Book Antiqua" w:hAnsi="Book Antiqua"/>
          <w:b/>
          <w:bCs/>
          <w:color w:val="000000" w:themeColor="text1"/>
        </w:rPr>
        <w:t>13</w:t>
      </w:r>
      <w:r w:rsidR="004A27D5" w:rsidRPr="008C0D9D">
        <w:rPr>
          <w:rFonts w:ascii="Book Antiqua" w:hAnsi="Book Antiqua"/>
          <w:color w:val="000000" w:themeColor="text1"/>
        </w:rPr>
        <w:t xml:space="preserve"> [PMID: 34830997 DOI: 10.3390/cancers13225844]</w:t>
      </w:r>
    </w:p>
    <w:p w14:paraId="228F72DC" w14:textId="366AF989"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42 </w:t>
      </w:r>
      <w:r w:rsidR="004A27D5" w:rsidRPr="008C0D9D">
        <w:rPr>
          <w:rFonts w:ascii="Book Antiqua" w:hAnsi="Book Antiqua"/>
          <w:b/>
          <w:bCs/>
          <w:color w:val="000000" w:themeColor="text1"/>
        </w:rPr>
        <w:t>Wouters K</w:t>
      </w:r>
      <w:r w:rsidR="004A27D5" w:rsidRPr="008C0D9D">
        <w:rPr>
          <w:rFonts w:ascii="Book Antiqua" w:hAnsi="Book Antiqua"/>
          <w:color w:val="000000" w:themeColor="text1"/>
        </w:rPr>
        <w:t xml:space="preserve">, van Bilsen M, van Gorp PJ, Bieghs V, Lütjohann D, Kerksiek A, Staels B, Hofker MH, Shiri-Sverdlov R. Intrahepatic cholesterol influences progression, inhibition and reversal of non-alcoholic steatohepatitis in hyperlipidemic mice. </w:t>
      </w:r>
      <w:r w:rsidR="004A27D5" w:rsidRPr="008C0D9D">
        <w:rPr>
          <w:rFonts w:ascii="Book Antiqua" w:hAnsi="Book Antiqua"/>
          <w:i/>
          <w:iCs/>
          <w:color w:val="000000" w:themeColor="text1"/>
        </w:rPr>
        <w:t>FEBS Lett</w:t>
      </w:r>
      <w:r w:rsidR="004A27D5" w:rsidRPr="008C0D9D">
        <w:rPr>
          <w:rFonts w:ascii="Book Antiqua" w:hAnsi="Book Antiqua"/>
          <w:color w:val="000000" w:themeColor="text1"/>
        </w:rPr>
        <w:t xml:space="preserve"> 2010; </w:t>
      </w:r>
      <w:r w:rsidR="004A27D5" w:rsidRPr="008C0D9D">
        <w:rPr>
          <w:rFonts w:ascii="Book Antiqua" w:hAnsi="Book Antiqua"/>
          <w:b/>
          <w:bCs/>
          <w:color w:val="000000" w:themeColor="text1"/>
        </w:rPr>
        <w:t>584</w:t>
      </w:r>
      <w:r w:rsidR="004A27D5" w:rsidRPr="008C0D9D">
        <w:rPr>
          <w:rFonts w:ascii="Book Antiqua" w:hAnsi="Book Antiqua"/>
          <w:color w:val="000000" w:themeColor="text1"/>
        </w:rPr>
        <w:t>: 1001-1005 [PMID: 20114046 DOI: 10.1016/j.febslet.2010.01.046]</w:t>
      </w:r>
    </w:p>
    <w:p w14:paraId="743630E5" w14:textId="40F3D5A2"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lastRenderedPageBreak/>
        <w:t xml:space="preserve">43 </w:t>
      </w:r>
      <w:r w:rsidR="004A27D5" w:rsidRPr="008C0D9D">
        <w:rPr>
          <w:rFonts w:ascii="Book Antiqua" w:hAnsi="Book Antiqua"/>
          <w:b/>
          <w:bCs/>
          <w:color w:val="000000" w:themeColor="text1"/>
        </w:rPr>
        <w:t>Perry RJ</w:t>
      </w:r>
      <w:r w:rsidR="004A27D5" w:rsidRPr="008C0D9D">
        <w:rPr>
          <w:rFonts w:ascii="Book Antiqua" w:hAnsi="Book Antiqua"/>
          <w:color w:val="000000" w:themeColor="text1"/>
        </w:rPr>
        <w:t xml:space="preserve">, Samuel VT, Petersen KF, Shulman GI. The role of hepatic lipids in hepatic insulin resistance and type 2 diabetes. </w:t>
      </w:r>
      <w:r w:rsidR="004A27D5" w:rsidRPr="008C0D9D">
        <w:rPr>
          <w:rFonts w:ascii="Book Antiqua" w:hAnsi="Book Antiqua"/>
          <w:i/>
          <w:iCs/>
          <w:color w:val="000000" w:themeColor="text1"/>
        </w:rPr>
        <w:t>Nature</w:t>
      </w:r>
      <w:r w:rsidR="004A27D5" w:rsidRPr="008C0D9D">
        <w:rPr>
          <w:rFonts w:ascii="Book Antiqua" w:hAnsi="Book Antiqua"/>
          <w:color w:val="000000" w:themeColor="text1"/>
        </w:rPr>
        <w:t xml:space="preserve"> 2014; </w:t>
      </w:r>
      <w:r w:rsidR="004A27D5" w:rsidRPr="008C0D9D">
        <w:rPr>
          <w:rFonts w:ascii="Book Antiqua" w:hAnsi="Book Antiqua"/>
          <w:b/>
          <w:bCs/>
          <w:color w:val="000000" w:themeColor="text1"/>
        </w:rPr>
        <w:t>510</w:t>
      </w:r>
      <w:r w:rsidR="004A27D5" w:rsidRPr="008C0D9D">
        <w:rPr>
          <w:rFonts w:ascii="Book Antiqua" w:hAnsi="Book Antiqua"/>
          <w:color w:val="000000" w:themeColor="text1"/>
        </w:rPr>
        <w:t>: 84-91 [PMID: 24899308 DOI: 10.1038/nature13478]</w:t>
      </w:r>
    </w:p>
    <w:p w14:paraId="5DFEAC43" w14:textId="65579206"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44 </w:t>
      </w:r>
      <w:r w:rsidR="004A27D5" w:rsidRPr="008C0D9D">
        <w:rPr>
          <w:rFonts w:ascii="Book Antiqua" w:hAnsi="Book Antiqua"/>
          <w:b/>
          <w:bCs/>
          <w:color w:val="000000" w:themeColor="text1"/>
        </w:rPr>
        <w:t>Zhang K</w:t>
      </w:r>
      <w:r w:rsidR="004A27D5" w:rsidRPr="008C0D9D">
        <w:rPr>
          <w:rFonts w:ascii="Book Antiqua" w:hAnsi="Book Antiqua"/>
          <w:color w:val="000000" w:themeColor="text1"/>
        </w:rPr>
        <w:t xml:space="preserve">, Kaufman RJ. Identification and characterization of endoplasmic reticulum stress-induced apoptosis in vivo. </w:t>
      </w:r>
      <w:r w:rsidR="004A27D5" w:rsidRPr="008C0D9D">
        <w:rPr>
          <w:rFonts w:ascii="Book Antiqua" w:hAnsi="Book Antiqua"/>
          <w:i/>
          <w:iCs/>
          <w:color w:val="000000" w:themeColor="text1"/>
        </w:rPr>
        <w:t>Methods Enzymol</w:t>
      </w:r>
      <w:r w:rsidR="004A27D5" w:rsidRPr="008C0D9D">
        <w:rPr>
          <w:rFonts w:ascii="Book Antiqua" w:hAnsi="Book Antiqua"/>
          <w:color w:val="000000" w:themeColor="text1"/>
        </w:rPr>
        <w:t xml:space="preserve"> 2008; </w:t>
      </w:r>
      <w:r w:rsidR="004A27D5" w:rsidRPr="008C0D9D">
        <w:rPr>
          <w:rFonts w:ascii="Book Antiqua" w:hAnsi="Book Antiqua"/>
          <w:b/>
          <w:bCs/>
          <w:color w:val="000000" w:themeColor="text1"/>
        </w:rPr>
        <w:t>442</w:t>
      </w:r>
      <w:r w:rsidR="004A27D5" w:rsidRPr="008C0D9D">
        <w:rPr>
          <w:rFonts w:ascii="Book Antiqua" w:hAnsi="Book Antiqua"/>
          <w:color w:val="000000" w:themeColor="text1"/>
        </w:rPr>
        <w:t>: 395-419 [PMID: 18662581 DOI: 10.1016/S0076-6879(08)01420-1]</w:t>
      </w:r>
    </w:p>
    <w:p w14:paraId="0E2375E9" w14:textId="6B89D8C7"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45 </w:t>
      </w:r>
      <w:r w:rsidR="004A27D5" w:rsidRPr="008C0D9D">
        <w:rPr>
          <w:rFonts w:ascii="Book Antiqua" w:hAnsi="Book Antiqua"/>
          <w:b/>
          <w:bCs/>
          <w:color w:val="000000" w:themeColor="text1"/>
        </w:rPr>
        <w:t>Zhang XQ</w:t>
      </w:r>
      <w:r w:rsidR="004A27D5" w:rsidRPr="008C0D9D">
        <w:rPr>
          <w:rFonts w:ascii="Book Antiqua" w:hAnsi="Book Antiqua"/>
          <w:color w:val="000000" w:themeColor="text1"/>
        </w:rPr>
        <w:t xml:space="preserve">, Xu CF, Yu CH, Chen WX, Li YM. Role of endoplasmic reticulum stress in the pathogenesis of nonalcoholic fatty liver disease. </w:t>
      </w:r>
      <w:r w:rsidR="004A27D5" w:rsidRPr="008C0D9D">
        <w:rPr>
          <w:rFonts w:ascii="Book Antiqua" w:hAnsi="Book Antiqua"/>
          <w:i/>
          <w:iCs/>
          <w:color w:val="000000" w:themeColor="text1"/>
        </w:rPr>
        <w:t>World J Gastroenterol</w:t>
      </w:r>
      <w:r w:rsidR="004A27D5" w:rsidRPr="008C0D9D">
        <w:rPr>
          <w:rFonts w:ascii="Book Antiqua" w:hAnsi="Book Antiqua"/>
          <w:color w:val="000000" w:themeColor="text1"/>
        </w:rPr>
        <w:t xml:space="preserve"> 2014; </w:t>
      </w:r>
      <w:r w:rsidR="004A27D5" w:rsidRPr="008C0D9D">
        <w:rPr>
          <w:rFonts w:ascii="Book Antiqua" w:hAnsi="Book Antiqua"/>
          <w:b/>
          <w:bCs/>
          <w:color w:val="000000" w:themeColor="text1"/>
        </w:rPr>
        <w:t>20</w:t>
      </w:r>
      <w:r w:rsidR="004A27D5" w:rsidRPr="008C0D9D">
        <w:rPr>
          <w:rFonts w:ascii="Book Antiqua" w:hAnsi="Book Antiqua"/>
          <w:color w:val="000000" w:themeColor="text1"/>
        </w:rPr>
        <w:t>: 1768-1776 [PMID: 24587654 DOI: 10.3748/wjg.v20.i7.1768]</w:t>
      </w:r>
    </w:p>
    <w:p w14:paraId="016F30E2" w14:textId="224E3A03"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46 </w:t>
      </w:r>
      <w:r w:rsidR="004A27D5" w:rsidRPr="008C0D9D">
        <w:rPr>
          <w:rFonts w:ascii="Book Antiqua" w:hAnsi="Book Antiqua"/>
          <w:b/>
          <w:bCs/>
          <w:color w:val="000000" w:themeColor="text1"/>
        </w:rPr>
        <w:t>Nakagawa H</w:t>
      </w:r>
      <w:r w:rsidR="004A27D5" w:rsidRPr="008C0D9D">
        <w:rPr>
          <w:rFonts w:ascii="Book Antiqua" w:hAnsi="Book Antiqua"/>
          <w:color w:val="000000" w:themeColor="text1"/>
        </w:rPr>
        <w:t xml:space="preserve">, Umemura A, Taniguchi K, Font-Burgada J, Dhar D, Ogata H, Zhong Z, Valasek MA, Seki E, Hidalgo J, Koike K, Kaufman RJ, Karin M. ER stress cooperates with hypernutrition to trigger TNF-dependent spontaneous HCC development. </w:t>
      </w:r>
      <w:r w:rsidR="004A27D5" w:rsidRPr="008C0D9D">
        <w:rPr>
          <w:rFonts w:ascii="Book Antiqua" w:hAnsi="Book Antiqua"/>
          <w:i/>
          <w:iCs/>
          <w:color w:val="000000" w:themeColor="text1"/>
        </w:rPr>
        <w:t>Cancer Cell</w:t>
      </w:r>
      <w:r w:rsidR="004A27D5" w:rsidRPr="008C0D9D">
        <w:rPr>
          <w:rFonts w:ascii="Book Antiqua" w:hAnsi="Book Antiqua"/>
          <w:color w:val="000000" w:themeColor="text1"/>
        </w:rPr>
        <w:t xml:space="preserve"> 2014; </w:t>
      </w:r>
      <w:r w:rsidR="004A27D5" w:rsidRPr="008C0D9D">
        <w:rPr>
          <w:rFonts w:ascii="Book Antiqua" w:hAnsi="Book Antiqua"/>
          <w:b/>
          <w:bCs/>
          <w:color w:val="000000" w:themeColor="text1"/>
        </w:rPr>
        <w:t>26</w:t>
      </w:r>
      <w:r w:rsidR="004A27D5" w:rsidRPr="008C0D9D">
        <w:rPr>
          <w:rFonts w:ascii="Book Antiqua" w:hAnsi="Book Antiqua"/>
          <w:color w:val="000000" w:themeColor="text1"/>
        </w:rPr>
        <w:t>: 331-343 [PMID: 25132496 DOI: 10.1016/j.ccr.2014.07.001]</w:t>
      </w:r>
    </w:p>
    <w:p w14:paraId="21B2FB49" w14:textId="2E145856"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47 </w:t>
      </w:r>
      <w:r w:rsidR="004A27D5" w:rsidRPr="008C0D9D">
        <w:rPr>
          <w:rFonts w:ascii="Book Antiqua" w:hAnsi="Book Antiqua"/>
          <w:b/>
          <w:bCs/>
          <w:color w:val="000000" w:themeColor="text1"/>
        </w:rPr>
        <w:t>Matés JM</w:t>
      </w:r>
      <w:r w:rsidR="004A27D5" w:rsidRPr="008C0D9D">
        <w:rPr>
          <w:rFonts w:ascii="Book Antiqua" w:hAnsi="Book Antiqua"/>
          <w:color w:val="000000" w:themeColor="text1"/>
        </w:rPr>
        <w:t xml:space="preserve">, Segura JA, Alonso FJ, Márquez J. Intracellular redox status and oxidative stress: implications for cell proliferation, apoptosis, and carcinogenesis. </w:t>
      </w:r>
      <w:r w:rsidR="004A27D5" w:rsidRPr="008C0D9D">
        <w:rPr>
          <w:rFonts w:ascii="Book Antiqua" w:hAnsi="Book Antiqua"/>
          <w:i/>
          <w:iCs/>
          <w:color w:val="000000" w:themeColor="text1"/>
        </w:rPr>
        <w:t>Arch Toxicol</w:t>
      </w:r>
      <w:r w:rsidR="004A27D5" w:rsidRPr="008C0D9D">
        <w:rPr>
          <w:rFonts w:ascii="Book Antiqua" w:hAnsi="Book Antiqua"/>
          <w:color w:val="000000" w:themeColor="text1"/>
        </w:rPr>
        <w:t xml:space="preserve"> 2008; </w:t>
      </w:r>
      <w:r w:rsidR="004A27D5" w:rsidRPr="008C0D9D">
        <w:rPr>
          <w:rFonts w:ascii="Book Antiqua" w:hAnsi="Book Antiqua"/>
          <w:b/>
          <w:bCs/>
          <w:color w:val="000000" w:themeColor="text1"/>
        </w:rPr>
        <w:t>82</w:t>
      </w:r>
      <w:r w:rsidR="004A27D5" w:rsidRPr="008C0D9D">
        <w:rPr>
          <w:rFonts w:ascii="Book Antiqua" w:hAnsi="Book Antiqua"/>
          <w:color w:val="000000" w:themeColor="text1"/>
        </w:rPr>
        <w:t>: 273-299 [PMID: 18443763 DOI: 10.1007/s00204-008-0304-z]</w:t>
      </w:r>
    </w:p>
    <w:p w14:paraId="6A5EE74D" w14:textId="5D8DAD83"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48 </w:t>
      </w:r>
      <w:r w:rsidR="004A27D5" w:rsidRPr="008C0D9D">
        <w:rPr>
          <w:rFonts w:ascii="Book Antiqua" w:hAnsi="Book Antiqua"/>
          <w:b/>
          <w:bCs/>
          <w:color w:val="000000" w:themeColor="text1"/>
        </w:rPr>
        <w:t>Stickel F</w:t>
      </w:r>
      <w:r w:rsidR="004A27D5" w:rsidRPr="008C0D9D">
        <w:rPr>
          <w:rFonts w:ascii="Book Antiqua" w:hAnsi="Book Antiqua"/>
          <w:color w:val="000000" w:themeColor="text1"/>
        </w:rPr>
        <w:t xml:space="preserve">, Hellerbrand C. Non-alcoholic fatty liver disease as a risk factor for hepatocellular carcinoma: mechanisms and implications. </w:t>
      </w:r>
      <w:r w:rsidR="004A27D5" w:rsidRPr="008C0D9D">
        <w:rPr>
          <w:rFonts w:ascii="Book Antiqua" w:hAnsi="Book Antiqua"/>
          <w:i/>
          <w:iCs/>
          <w:color w:val="000000" w:themeColor="text1"/>
        </w:rPr>
        <w:t>Gut</w:t>
      </w:r>
      <w:r w:rsidR="004A27D5" w:rsidRPr="008C0D9D">
        <w:rPr>
          <w:rFonts w:ascii="Book Antiqua" w:hAnsi="Book Antiqua"/>
          <w:color w:val="000000" w:themeColor="text1"/>
        </w:rPr>
        <w:t xml:space="preserve"> 2010; </w:t>
      </w:r>
      <w:r w:rsidR="004A27D5" w:rsidRPr="008C0D9D">
        <w:rPr>
          <w:rFonts w:ascii="Book Antiqua" w:hAnsi="Book Antiqua"/>
          <w:b/>
          <w:bCs/>
          <w:color w:val="000000" w:themeColor="text1"/>
        </w:rPr>
        <w:t>59</w:t>
      </w:r>
      <w:r w:rsidR="004A27D5" w:rsidRPr="008C0D9D">
        <w:rPr>
          <w:rFonts w:ascii="Book Antiqua" w:hAnsi="Book Antiqua"/>
          <w:color w:val="000000" w:themeColor="text1"/>
        </w:rPr>
        <w:t>: 1303-1307 [PMID: 20650925 DOI: 10.1136/gut.2009.199661]</w:t>
      </w:r>
    </w:p>
    <w:p w14:paraId="55DC5AC3" w14:textId="1F46655D"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49 </w:t>
      </w:r>
      <w:r w:rsidR="004A27D5" w:rsidRPr="008C0D9D">
        <w:rPr>
          <w:rFonts w:ascii="Book Antiqua" w:hAnsi="Book Antiqua"/>
          <w:b/>
          <w:bCs/>
          <w:color w:val="000000" w:themeColor="text1"/>
        </w:rPr>
        <w:t>Peiseler M</w:t>
      </w:r>
      <w:r w:rsidR="004A27D5" w:rsidRPr="008C0D9D">
        <w:rPr>
          <w:rFonts w:ascii="Book Antiqua" w:hAnsi="Book Antiqua"/>
          <w:color w:val="000000" w:themeColor="text1"/>
        </w:rPr>
        <w:t xml:space="preserve">, Schwabe R, Hampe J, Kubes P, Heikenwälder M, Tacke F. Immune mechanisms linking metabolic injury to inflammation and fibrosis in fatty liver disease - novel insights into cellular communication circuits. </w:t>
      </w:r>
      <w:r w:rsidR="004A27D5" w:rsidRPr="008C0D9D">
        <w:rPr>
          <w:rFonts w:ascii="Book Antiqua" w:hAnsi="Book Antiqua"/>
          <w:i/>
          <w:iCs/>
          <w:color w:val="000000" w:themeColor="text1"/>
        </w:rPr>
        <w:t>J Hepatol</w:t>
      </w:r>
      <w:r w:rsidR="004A27D5" w:rsidRPr="008C0D9D">
        <w:rPr>
          <w:rFonts w:ascii="Book Antiqua" w:hAnsi="Book Antiqua"/>
          <w:color w:val="000000" w:themeColor="text1"/>
        </w:rPr>
        <w:t xml:space="preserve"> 2022; </w:t>
      </w:r>
      <w:r w:rsidR="004A27D5" w:rsidRPr="008C0D9D">
        <w:rPr>
          <w:rFonts w:ascii="Book Antiqua" w:hAnsi="Book Antiqua"/>
          <w:b/>
          <w:bCs/>
          <w:color w:val="000000" w:themeColor="text1"/>
        </w:rPr>
        <w:t>77</w:t>
      </w:r>
      <w:r w:rsidR="004A27D5" w:rsidRPr="008C0D9D">
        <w:rPr>
          <w:rFonts w:ascii="Book Antiqua" w:hAnsi="Book Antiqua"/>
          <w:color w:val="000000" w:themeColor="text1"/>
        </w:rPr>
        <w:t>: 1136-1160 [PMID: 35750137 DOI: 10.1016/j.jhep.2022.06.012]</w:t>
      </w:r>
    </w:p>
    <w:p w14:paraId="0192CEA6" w14:textId="6AAB7467"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50 </w:t>
      </w:r>
      <w:r w:rsidR="004A27D5" w:rsidRPr="008C0D9D">
        <w:rPr>
          <w:rFonts w:ascii="Book Antiqua" w:hAnsi="Book Antiqua"/>
          <w:b/>
          <w:bCs/>
          <w:color w:val="000000" w:themeColor="text1"/>
        </w:rPr>
        <w:t>Behary J</w:t>
      </w:r>
      <w:r w:rsidR="004A27D5" w:rsidRPr="008C0D9D">
        <w:rPr>
          <w:rFonts w:ascii="Book Antiqua" w:hAnsi="Book Antiqua"/>
          <w:color w:val="000000" w:themeColor="text1"/>
        </w:rPr>
        <w:t xml:space="preserve">, Amorim N, Jiang XT, Raposo A, Gong L, McGovern E, Ibrahim R, Chu F, Stephens C, Jebeili H, Fragomeli V, Koay YC, Jackson M, O'Sullivan J, Weltman M, McCaughan G, El-Omar E, Zekry A. Gut microbiota impact on the peripheral immune response in non-alcoholic fatty liver disease related hepatocellular carcinoma. </w:t>
      </w:r>
      <w:r w:rsidR="004A27D5" w:rsidRPr="008C0D9D">
        <w:rPr>
          <w:rFonts w:ascii="Book Antiqua" w:hAnsi="Book Antiqua"/>
          <w:i/>
          <w:iCs/>
          <w:color w:val="000000" w:themeColor="text1"/>
        </w:rPr>
        <w:t>Nat Commun</w:t>
      </w:r>
      <w:r w:rsidR="004A27D5" w:rsidRPr="008C0D9D">
        <w:rPr>
          <w:rFonts w:ascii="Book Antiqua" w:hAnsi="Book Antiqua"/>
          <w:color w:val="000000" w:themeColor="text1"/>
        </w:rPr>
        <w:t xml:space="preserve"> 2021; </w:t>
      </w:r>
      <w:r w:rsidR="004A27D5" w:rsidRPr="008C0D9D">
        <w:rPr>
          <w:rFonts w:ascii="Book Antiqua" w:hAnsi="Book Antiqua"/>
          <w:b/>
          <w:bCs/>
          <w:color w:val="000000" w:themeColor="text1"/>
        </w:rPr>
        <w:t>12</w:t>
      </w:r>
      <w:r w:rsidR="004A27D5" w:rsidRPr="008C0D9D">
        <w:rPr>
          <w:rFonts w:ascii="Book Antiqua" w:hAnsi="Book Antiqua"/>
          <w:color w:val="000000" w:themeColor="text1"/>
        </w:rPr>
        <w:t>: 187 [PMID: 33420074 DOI: 10.1038/s41467-020-20422-7]</w:t>
      </w:r>
    </w:p>
    <w:p w14:paraId="780E67AE" w14:textId="4E9D8888"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lastRenderedPageBreak/>
        <w:t xml:space="preserve">51 </w:t>
      </w:r>
      <w:r w:rsidR="004A27D5" w:rsidRPr="008C0D9D">
        <w:rPr>
          <w:rFonts w:ascii="Book Antiqua" w:hAnsi="Book Antiqua"/>
          <w:b/>
          <w:bCs/>
          <w:color w:val="000000" w:themeColor="text1"/>
        </w:rPr>
        <w:t>Ponziani FR</w:t>
      </w:r>
      <w:r w:rsidR="004A27D5" w:rsidRPr="008C0D9D">
        <w:rPr>
          <w:rFonts w:ascii="Book Antiqua" w:hAnsi="Book Antiqua"/>
          <w:color w:val="000000" w:themeColor="text1"/>
        </w:rPr>
        <w:t xml:space="preserve">, Bhoori S, Castelli C, Putignani L, Rivoltini L, Del Chierico F, Sanguinetti M, Morelli D, Paroni Sterbini F, Petito V, Reddel S, Calvani R, Camisaschi C, Picca A, Tuccitto A, Gasbarrini A, Pompili M, Mazzaferro V. Hepatocellular Carcinoma Is Associated With Gut Microbiota Profile and Inflammation in Nonalcoholic Fatty Liver Disease. </w:t>
      </w:r>
      <w:r w:rsidR="004A27D5" w:rsidRPr="008C0D9D">
        <w:rPr>
          <w:rFonts w:ascii="Book Antiqua" w:hAnsi="Book Antiqua"/>
          <w:i/>
          <w:iCs/>
          <w:color w:val="000000" w:themeColor="text1"/>
        </w:rPr>
        <w:t>Hepatology</w:t>
      </w:r>
      <w:r w:rsidR="004A27D5" w:rsidRPr="008C0D9D">
        <w:rPr>
          <w:rFonts w:ascii="Book Antiqua" w:hAnsi="Book Antiqua"/>
          <w:color w:val="000000" w:themeColor="text1"/>
        </w:rPr>
        <w:t xml:space="preserve"> 2019; </w:t>
      </w:r>
      <w:r w:rsidR="004A27D5" w:rsidRPr="008C0D9D">
        <w:rPr>
          <w:rFonts w:ascii="Book Antiqua" w:hAnsi="Book Antiqua"/>
          <w:b/>
          <w:bCs/>
          <w:color w:val="000000" w:themeColor="text1"/>
        </w:rPr>
        <w:t>69</w:t>
      </w:r>
      <w:r w:rsidR="004A27D5" w:rsidRPr="008C0D9D">
        <w:rPr>
          <w:rFonts w:ascii="Book Antiqua" w:hAnsi="Book Antiqua"/>
          <w:color w:val="000000" w:themeColor="text1"/>
        </w:rPr>
        <w:t>: 107-120 [PMID: 29665135 DOI: 10.1002/hep.30036]</w:t>
      </w:r>
    </w:p>
    <w:p w14:paraId="5BAC72F3" w14:textId="0C8B9F94"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52 </w:t>
      </w:r>
      <w:r w:rsidR="004A27D5" w:rsidRPr="008C0D9D">
        <w:rPr>
          <w:rFonts w:ascii="Book Antiqua" w:hAnsi="Book Antiqua"/>
          <w:b/>
          <w:bCs/>
          <w:color w:val="000000" w:themeColor="text1"/>
        </w:rPr>
        <w:t>Ren Z</w:t>
      </w:r>
      <w:r w:rsidR="004A27D5" w:rsidRPr="008C0D9D">
        <w:rPr>
          <w:rFonts w:ascii="Book Antiqua" w:hAnsi="Book Antiqua"/>
          <w:color w:val="000000" w:themeColor="text1"/>
        </w:rPr>
        <w:t xml:space="preserve">, Li A, Jiang J, Zhou L, Yu Z, Lu H, Xie H, Chen X, Shao L, Zhang R, Xu S, Zhang H, Cui G, Chen X, Sun R, Wen H, Lerut JP, Kan Q, Li L, Zheng S. Gut microbiome analysis as a tool towards targeted non-invasive biomarkers for early hepatocellular carcinoma. </w:t>
      </w:r>
      <w:r w:rsidR="004A27D5" w:rsidRPr="008C0D9D">
        <w:rPr>
          <w:rFonts w:ascii="Book Antiqua" w:hAnsi="Book Antiqua"/>
          <w:i/>
          <w:iCs/>
          <w:color w:val="000000" w:themeColor="text1"/>
        </w:rPr>
        <w:t>Gut</w:t>
      </w:r>
      <w:r w:rsidR="004A27D5" w:rsidRPr="008C0D9D">
        <w:rPr>
          <w:rFonts w:ascii="Book Antiqua" w:hAnsi="Book Antiqua"/>
          <w:color w:val="000000" w:themeColor="text1"/>
        </w:rPr>
        <w:t xml:space="preserve"> 2019; </w:t>
      </w:r>
      <w:r w:rsidR="004A27D5" w:rsidRPr="008C0D9D">
        <w:rPr>
          <w:rFonts w:ascii="Book Antiqua" w:hAnsi="Book Antiqua"/>
          <w:b/>
          <w:bCs/>
          <w:color w:val="000000" w:themeColor="text1"/>
        </w:rPr>
        <w:t>68</w:t>
      </w:r>
      <w:r w:rsidR="004A27D5" w:rsidRPr="008C0D9D">
        <w:rPr>
          <w:rFonts w:ascii="Book Antiqua" w:hAnsi="Book Antiqua"/>
          <w:color w:val="000000" w:themeColor="text1"/>
        </w:rPr>
        <w:t>: 1014-1023 [PMID: 30045880 DOI: 10.1136/gutjnl-2017-315084]</w:t>
      </w:r>
    </w:p>
    <w:p w14:paraId="01C2B982" w14:textId="63759FE5"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53 </w:t>
      </w:r>
      <w:r w:rsidR="004A27D5" w:rsidRPr="008C0D9D">
        <w:rPr>
          <w:rFonts w:ascii="Book Antiqua" w:hAnsi="Book Antiqua"/>
          <w:b/>
          <w:bCs/>
          <w:color w:val="000000" w:themeColor="text1"/>
        </w:rPr>
        <w:t>Schwabe RF</w:t>
      </w:r>
      <w:r w:rsidR="004A27D5" w:rsidRPr="008C0D9D">
        <w:rPr>
          <w:rFonts w:ascii="Book Antiqua" w:hAnsi="Book Antiqua"/>
          <w:color w:val="000000" w:themeColor="text1"/>
        </w:rPr>
        <w:t xml:space="preserve">, Greten TF. Gut microbiome in HCC - Mechanisms, diagnosis and therapy. </w:t>
      </w:r>
      <w:r w:rsidR="004A27D5" w:rsidRPr="008C0D9D">
        <w:rPr>
          <w:rFonts w:ascii="Book Antiqua" w:hAnsi="Book Antiqua"/>
          <w:i/>
          <w:iCs/>
          <w:color w:val="000000" w:themeColor="text1"/>
        </w:rPr>
        <w:t>J Hepatol</w:t>
      </w:r>
      <w:r w:rsidR="004A27D5" w:rsidRPr="008C0D9D">
        <w:rPr>
          <w:rFonts w:ascii="Book Antiqua" w:hAnsi="Book Antiqua"/>
          <w:color w:val="000000" w:themeColor="text1"/>
        </w:rPr>
        <w:t xml:space="preserve"> 2020; </w:t>
      </w:r>
      <w:r w:rsidR="004A27D5" w:rsidRPr="008C0D9D">
        <w:rPr>
          <w:rFonts w:ascii="Book Antiqua" w:hAnsi="Book Antiqua"/>
          <w:b/>
          <w:bCs/>
          <w:color w:val="000000" w:themeColor="text1"/>
        </w:rPr>
        <w:t>72</w:t>
      </w:r>
      <w:r w:rsidR="004A27D5" w:rsidRPr="008C0D9D">
        <w:rPr>
          <w:rFonts w:ascii="Book Antiqua" w:hAnsi="Book Antiqua"/>
          <w:color w:val="000000" w:themeColor="text1"/>
        </w:rPr>
        <w:t>: 230-238 [PMID: 31954488 DOI: 10.1016/j.jhep.2019.08.016]</w:t>
      </w:r>
    </w:p>
    <w:p w14:paraId="265372EA" w14:textId="3283F7B3"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54 </w:t>
      </w:r>
      <w:r w:rsidR="004A27D5" w:rsidRPr="008C0D9D">
        <w:rPr>
          <w:rFonts w:ascii="Book Antiqua" w:hAnsi="Book Antiqua"/>
          <w:b/>
          <w:bCs/>
          <w:color w:val="000000" w:themeColor="text1"/>
        </w:rPr>
        <w:t>Loo TM</w:t>
      </w:r>
      <w:r w:rsidR="004A27D5" w:rsidRPr="008C0D9D">
        <w:rPr>
          <w:rFonts w:ascii="Book Antiqua" w:hAnsi="Book Antiqua"/>
          <w:color w:val="000000" w:themeColor="text1"/>
        </w:rPr>
        <w:t>, Kamachi F, Watanabe Y, Yoshimoto S, Kanda H, Arai Y, Nakajima-Takagi Y, Iwama A, Koga T, Sugimoto Y, Ozawa T, Nakamura M, Kumagai M, Watashi K, Taketo MM, Aoki T, Narumiya S, Oshima M, Arita M, Hara E, Ohtani N. Gut Microbiota Promotes Obesity-Associated Liver Cancer through PGE</w:t>
      </w:r>
      <w:r w:rsidR="004A27D5" w:rsidRPr="008C0D9D">
        <w:rPr>
          <w:rFonts w:ascii="Book Antiqua" w:hAnsi="Book Antiqua"/>
          <w:color w:val="000000" w:themeColor="text1"/>
          <w:vertAlign w:val="subscript"/>
        </w:rPr>
        <w:t>2</w:t>
      </w:r>
      <w:r w:rsidR="004A27D5" w:rsidRPr="008C0D9D">
        <w:rPr>
          <w:rFonts w:ascii="Book Antiqua" w:hAnsi="Book Antiqua"/>
          <w:color w:val="000000" w:themeColor="text1"/>
        </w:rPr>
        <w:t xml:space="preserve">-Mediated Suppression of Antitumor Immunity. </w:t>
      </w:r>
      <w:r w:rsidR="004A27D5" w:rsidRPr="008C0D9D">
        <w:rPr>
          <w:rFonts w:ascii="Book Antiqua" w:hAnsi="Book Antiqua"/>
          <w:i/>
          <w:iCs/>
          <w:color w:val="000000" w:themeColor="text1"/>
        </w:rPr>
        <w:t>Cancer Discov</w:t>
      </w:r>
      <w:r w:rsidR="004A27D5" w:rsidRPr="008C0D9D">
        <w:rPr>
          <w:rFonts w:ascii="Book Antiqua" w:hAnsi="Book Antiqua"/>
          <w:color w:val="000000" w:themeColor="text1"/>
        </w:rPr>
        <w:t xml:space="preserve"> 2017; </w:t>
      </w:r>
      <w:r w:rsidR="004A27D5" w:rsidRPr="008C0D9D">
        <w:rPr>
          <w:rFonts w:ascii="Book Antiqua" w:hAnsi="Book Antiqua"/>
          <w:b/>
          <w:bCs/>
          <w:color w:val="000000" w:themeColor="text1"/>
        </w:rPr>
        <w:t>7</w:t>
      </w:r>
      <w:r w:rsidR="004A27D5" w:rsidRPr="008C0D9D">
        <w:rPr>
          <w:rFonts w:ascii="Book Antiqua" w:hAnsi="Book Antiqua"/>
          <w:color w:val="000000" w:themeColor="text1"/>
        </w:rPr>
        <w:t>: 522-538 [PMID: 28202625 DOI: 10.1158/2159-8290.CD-16-0932]</w:t>
      </w:r>
    </w:p>
    <w:p w14:paraId="6A6C47CF" w14:textId="0BC249E6"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55 </w:t>
      </w:r>
      <w:r w:rsidR="004A27D5" w:rsidRPr="008C0D9D">
        <w:rPr>
          <w:rFonts w:ascii="Book Antiqua" w:hAnsi="Book Antiqua"/>
          <w:b/>
          <w:bCs/>
          <w:color w:val="000000" w:themeColor="text1"/>
        </w:rPr>
        <w:t>Fassio E</w:t>
      </w:r>
      <w:r w:rsidR="004A27D5" w:rsidRPr="008C0D9D">
        <w:rPr>
          <w:rFonts w:ascii="Book Antiqua" w:hAnsi="Book Antiqua"/>
          <w:color w:val="000000" w:themeColor="text1"/>
        </w:rPr>
        <w:t xml:space="preserve">, Barreyro FJ, Pérez MS, Dávila D, Landeira G, Gualano G, Ruffillo G. Hepatocellular carcinoma in patients with metabolic dysfunction-associated fatty liver disease: Can we stratify at-risk populations? </w:t>
      </w:r>
      <w:r w:rsidR="004A27D5" w:rsidRPr="008C0D9D">
        <w:rPr>
          <w:rFonts w:ascii="Book Antiqua" w:hAnsi="Book Antiqua"/>
          <w:i/>
          <w:iCs/>
          <w:color w:val="000000" w:themeColor="text1"/>
        </w:rPr>
        <w:t>World J Hepatol</w:t>
      </w:r>
      <w:r w:rsidR="004A27D5" w:rsidRPr="008C0D9D">
        <w:rPr>
          <w:rFonts w:ascii="Book Antiqua" w:hAnsi="Book Antiqua"/>
          <w:color w:val="000000" w:themeColor="text1"/>
        </w:rPr>
        <w:t xml:space="preserve"> 2022; </w:t>
      </w:r>
      <w:r w:rsidR="004A27D5" w:rsidRPr="008C0D9D">
        <w:rPr>
          <w:rFonts w:ascii="Book Antiqua" w:hAnsi="Book Antiqua"/>
          <w:b/>
          <w:bCs/>
          <w:color w:val="000000" w:themeColor="text1"/>
        </w:rPr>
        <w:t>14</w:t>
      </w:r>
      <w:r w:rsidR="004A27D5" w:rsidRPr="008C0D9D">
        <w:rPr>
          <w:rFonts w:ascii="Book Antiqua" w:hAnsi="Book Antiqua"/>
          <w:color w:val="000000" w:themeColor="text1"/>
        </w:rPr>
        <w:t>: 354-371 [PMID: 35317172 DOI: 10.4254/wjh.v14.i2.354]</w:t>
      </w:r>
    </w:p>
    <w:p w14:paraId="570BC802" w14:textId="3799B50D"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56 </w:t>
      </w:r>
      <w:r w:rsidR="004A27D5" w:rsidRPr="008C0D9D">
        <w:rPr>
          <w:rFonts w:ascii="Book Antiqua" w:hAnsi="Book Antiqua"/>
          <w:b/>
          <w:bCs/>
          <w:color w:val="000000" w:themeColor="text1"/>
        </w:rPr>
        <w:t>Huang DQ</w:t>
      </w:r>
      <w:r w:rsidR="004A27D5" w:rsidRPr="008C0D9D">
        <w:rPr>
          <w:rFonts w:ascii="Book Antiqua" w:hAnsi="Book Antiqua"/>
          <w:color w:val="000000" w:themeColor="text1"/>
        </w:rPr>
        <w:t xml:space="preserve">, El-Serag HB, Loomba R. Global epidemiology of NAFLD-related HCC: trends, predictions, risk factors and prevention. </w:t>
      </w:r>
      <w:r w:rsidR="004A27D5" w:rsidRPr="008C0D9D">
        <w:rPr>
          <w:rFonts w:ascii="Book Antiqua" w:hAnsi="Book Antiqua"/>
          <w:i/>
          <w:iCs/>
          <w:color w:val="000000" w:themeColor="text1"/>
        </w:rPr>
        <w:t>Nat Rev Gastroenterol Hepatol</w:t>
      </w:r>
      <w:r w:rsidR="004A27D5" w:rsidRPr="008C0D9D">
        <w:rPr>
          <w:rFonts w:ascii="Book Antiqua" w:hAnsi="Book Antiqua"/>
          <w:color w:val="000000" w:themeColor="text1"/>
        </w:rPr>
        <w:t xml:space="preserve"> 2021; </w:t>
      </w:r>
      <w:r w:rsidR="004A27D5" w:rsidRPr="008C0D9D">
        <w:rPr>
          <w:rFonts w:ascii="Book Antiqua" w:hAnsi="Book Antiqua"/>
          <w:b/>
          <w:bCs/>
          <w:color w:val="000000" w:themeColor="text1"/>
        </w:rPr>
        <w:t>18</w:t>
      </w:r>
      <w:r w:rsidR="004A27D5" w:rsidRPr="008C0D9D">
        <w:rPr>
          <w:rFonts w:ascii="Book Antiqua" w:hAnsi="Book Antiqua"/>
          <w:color w:val="000000" w:themeColor="text1"/>
        </w:rPr>
        <w:t>: 223-238 [PMID: 33349658 DOI: 10.1038/s41575-020-00381-6]</w:t>
      </w:r>
    </w:p>
    <w:p w14:paraId="7A04DF92" w14:textId="1EC38BEA"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57 </w:t>
      </w:r>
      <w:r w:rsidR="004A27D5" w:rsidRPr="008C0D9D">
        <w:rPr>
          <w:rFonts w:ascii="Book Antiqua" w:hAnsi="Book Antiqua"/>
          <w:b/>
          <w:bCs/>
          <w:color w:val="000000" w:themeColor="text1"/>
        </w:rPr>
        <w:t>Kanwal F</w:t>
      </w:r>
      <w:r w:rsidR="004A27D5" w:rsidRPr="008C0D9D">
        <w:rPr>
          <w:rFonts w:ascii="Book Antiqua" w:hAnsi="Book Antiqua"/>
          <w:color w:val="000000" w:themeColor="text1"/>
        </w:rPr>
        <w:t xml:space="preserve">, Kramer JR, Li L, Dai J, Natarajan Y, Yu X, Asch SM, El-Serag HB. Effect of Metabolic Traits on the Risk of Cirrhosis and Hepatocellular Cancer in Nonalcoholic Fatty Liver Disease. </w:t>
      </w:r>
      <w:r w:rsidR="004A27D5" w:rsidRPr="008C0D9D">
        <w:rPr>
          <w:rFonts w:ascii="Book Antiqua" w:hAnsi="Book Antiqua"/>
          <w:i/>
          <w:iCs/>
          <w:color w:val="000000" w:themeColor="text1"/>
        </w:rPr>
        <w:t>Hepatology</w:t>
      </w:r>
      <w:r w:rsidR="004A27D5" w:rsidRPr="008C0D9D">
        <w:rPr>
          <w:rFonts w:ascii="Book Antiqua" w:hAnsi="Book Antiqua"/>
          <w:color w:val="000000" w:themeColor="text1"/>
        </w:rPr>
        <w:t xml:space="preserve"> 2020; </w:t>
      </w:r>
      <w:r w:rsidR="004A27D5" w:rsidRPr="008C0D9D">
        <w:rPr>
          <w:rFonts w:ascii="Book Antiqua" w:hAnsi="Book Antiqua"/>
          <w:b/>
          <w:bCs/>
          <w:color w:val="000000" w:themeColor="text1"/>
        </w:rPr>
        <w:t>71</w:t>
      </w:r>
      <w:r w:rsidR="004A27D5" w:rsidRPr="008C0D9D">
        <w:rPr>
          <w:rFonts w:ascii="Book Antiqua" w:hAnsi="Book Antiqua"/>
          <w:color w:val="000000" w:themeColor="text1"/>
        </w:rPr>
        <w:t>: 808-819 [PMID: 31675427 DOI: 10.1002/hep.31014]</w:t>
      </w:r>
    </w:p>
    <w:p w14:paraId="2801E4FE" w14:textId="4EDB61D4"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lastRenderedPageBreak/>
        <w:t xml:space="preserve">58 </w:t>
      </w:r>
      <w:r w:rsidR="004A27D5" w:rsidRPr="008C0D9D">
        <w:rPr>
          <w:rFonts w:ascii="Book Antiqua" w:hAnsi="Book Antiqua"/>
          <w:b/>
          <w:bCs/>
          <w:color w:val="000000" w:themeColor="text1"/>
        </w:rPr>
        <w:t>Shah PA</w:t>
      </w:r>
      <w:r w:rsidR="004A27D5" w:rsidRPr="008C0D9D">
        <w:rPr>
          <w:rFonts w:ascii="Book Antiqua" w:hAnsi="Book Antiqua"/>
          <w:color w:val="000000" w:themeColor="text1"/>
        </w:rPr>
        <w:t xml:space="preserve">, Patil R, Harrison SA. NAFLD-related hepatocellular carcinoma: The growing challenge. </w:t>
      </w:r>
      <w:r w:rsidR="004A27D5" w:rsidRPr="008C0D9D">
        <w:rPr>
          <w:rFonts w:ascii="Book Antiqua" w:hAnsi="Book Antiqua"/>
          <w:i/>
          <w:iCs/>
          <w:color w:val="000000" w:themeColor="text1"/>
        </w:rPr>
        <w:t>Hepatology</w:t>
      </w:r>
      <w:r w:rsidR="004A27D5" w:rsidRPr="008C0D9D">
        <w:rPr>
          <w:rFonts w:ascii="Book Antiqua" w:hAnsi="Book Antiqua"/>
          <w:color w:val="000000" w:themeColor="text1"/>
        </w:rPr>
        <w:t xml:space="preserve"> 2022 [PMID: 35478412 DOI: 10.1002/hep.32542]</w:t>
      </w:r>
    </w:p>
    <w:p w14:paraId="6BBAAEF9" w14:textId="5144E957"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59 </w:t>
      </w:r>
      <w:r w:rsidR="004A27D5" w:rsidRPr="008C0D9D">
        <w:rPr>
          <w:rFonts w:ascii="Book Antiqua" w:hAnsi="Book Antiqua"/>
          <w:b/>
          <w:bCs/>
          <w:color w:val="000000" w:themeColor="text1"/>
        </w:rPr>
        <w:t>Bengtsson B</w:t>
      </w:r>
      <w:r w:rsidR="004A27D5" w:rsidRPr="008C0D9D">
        <w:rPr>
          <w:rFonts w:ascii="Book Antiqua" w:hAnsi="Book Antiqua"/>
          <w:color w:val="000000" w:themeColor="text1"/>
        </w:rPr>
        <w:t xml:space="preserve">, Stål P, Wahlin S, Björkström NK, Hagström H. Characteristics and outcome of hepatocellular carcinoma in patients with NAFLD without cirrhosis. </w:t>
      </w:r>
      <w:r w:rsidR="004A27D5" w:rsidRPr="008C0D9D">
        <w:rPr>
          <w:rFonts w:ascii="Book Antiqua" w:hAnsi="Book Antiqua"/>
          <w:i/>
          <w:iCs/>
          <w:color w:val="000000" w:themeColor="text1"/>
        </w:rPr>
        <w:t>Liver Int</w:t>
      </w:r>
      <w:r w:rsidR="004A27D5" w:rsidRPr="008C0D9D">
        <w:rPr>
          <w:rFonts w:ascii="Book Antiqua" w:hAnsi="Book Antiqua"/>
          <w:color w:val="000000" w:themeColor="text1"/>
        </w:rPr>
        <w:t xml:space="preserve"> 2019; </w:t>
      </w:r>
      <w:r w:rsidR="004A27D5" w:rsidRPr="008C0D9D">
        <w:rPr>
          <w:rFonts w:ascii="Book Antiqua" w:hAnsi="Book Antiqua"/>
          <w:b/>
          <w:bCs/>
          <w:color w:val="000000" w:themeColor="text1"/>
        </w:rPr>
        <w:t>39</w:t>
      </w:r>
      <w:r w:rsidR="004A27D5" w:rsidRPr="008C0D9D">
        <w:rPr>
          <w:rFonts w:ascii="Book Antiqua" w:hAnsi="Book Antiqua"/>
          <w:color w:val="000000" w:themeColor="text1"/>
        </w:rPr>
        <w:t>: 1098-1108 [PMID: 30829446 DOI: 10.1111/liv.14087]</w:t>
      </w:r>
    </w:p>
    <w:p w14:paraId="73D78A54" w14:textId="5BB89AF3"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60 </w:t>
      </w:r>
      <w:r w:rsidR="004A27D5" w:rsidRPr="008C0D9D">
        <w:rPr>
          <w:rFonts w:ascii="Book Antiqua" w:hAnsi="Book Antiqua"/>
          <w:b/>
          <w:bCs/>
          <w:color w:val="000000" w:themeColor="text1"/>
        </w:rPr>
        <w:t>Bhaskaran K</w:t>
      </w:r>
      <w:r w:rsidR="004A27D5" w:rsidRPr="008C0D9D">
        <w:rPr>
          <w:rFonts w:ascii="Book Antiqua" w:hAnsi="Book Antiqua"/>
          <w:color w:val="000000" w:themeColor="text1"/>
        </w:rPr>
        <w:t xml:space="preserve">, Douglas I, Forbes H, dos-Santos-Silva I, Leon DA, Smeeth L. Body-mass index and risk of 22 specific cancers: a population-based cohort study of 5·24 million UK adults. </w:t>
      </w:r>
      <w:r w:rsidR="004A27D5" w:rsidRPr="008C0D9D">
        <w:rPr>
          <w:rFonts w:ascii="Book Antiqua" w:hAnsi="Book Antiqua"/>
          <w:i/>
          <w:iCs/>
          <w:color w:val="000000" w:themeColor="text1"/>
        </w:rPr>
        <w:t>Lancet</w:t>
      </w:r>
      <w:r w:rsidR="004A27D5" w:rsidRPr="008C0D9D">
        <w:rPr>
          <w:rFonts w:ascii="Book Antiqua" w:hAnsi="Book Antiqua"/>
          <w:color w:val="000000" w:themeColor="text1"/>
        </w:rPr>
        <w:t xml:space="preserve"> 2014; </w:t>
      </w:r>
      <w:r w:rsidR="004A27D5" w:rsidRPr="008C0D9D">
        <w:rPr>
          <w:rFonts w:ascii="Book Antiqua" w:hAnsi="Book Antiqua"/>
          <w:b/>
          <w:bCs/>
          <w:color w:val="000000" w:themeColor="text1"/>
        </w:rPr>
        <w:t>384</w:t>
      </w:r>
      <w:r w:rsidR="004A27D5" w:rsidRPr="008C0D9D">
        <w:rPr>
          <w:rFonts w:ascii="Book Antiqua" w:hAnsi="Book Antiqua"/>
          <w:color w:val="000000" w:themeColor="text1"/>
        </w:rPr>
        <w:t>: 755-765 [PMID: 25129328 DOI: 10.1016/S0140-6736(14)60892-8]</w:t>
      </w:r>
    </w:p>
    <w:p w14:paraId="2EE2ACBB" w14:textId="541D4F24"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61 </w:t>
      </w:r>
      <w:r w:rsidR="004A27D5" w:rsidRPr="008C0D9D">
        <w:rPr>
          <w:rFonts w:ascii="Book Antiqua" w:hAnsi="Book Antiqua"/>
          <w:b/>
          <w:bCs/>
          <w:color w:val="000000" w:themeColor="text1"/>
        </w:rPr>
        <w:t>Yang JD</w:t>
      </w:r>
      <w:r w:rsidR="004A27D5" w:rsidRPr="008C0D9D">
        <w:rPr>
          <w:rFonts w:ascii="Book Antiqua" w:hAnsi="Book Antiqua"/>
          <w:color w:val="000000" w:themeColor="text1"/>
        </w:rPr>
        <w:t xml:space="preserve">, Ahmed F, Mara KC, Addissie BD, Allen AM, Gores GJ, Roberts LR. Diabetes Is Associated With Increased Risk of Hepatocellular Carcinoma in Patients With Cirrhosis From Nonalcoholic Fatty Liver Disease. </w:t>
      </w:r>
      <w:r w:rsidR="004A27D5" w:rsidRPr="008C0D9D">
        <w:rPr>
          <w:rFonts w:ascii="Book Antiqua" w:hAnsi="Book Antiqua"/>
          <w:i/>
          <w:iCs/>
          <w:color w:val="000000" w:themeColor="text1"/>
        </w:rPr>
        <w:t>Hepatology</w:t>
      </w:r>
      <w:r w:rsidR="004A27D5" w:rsidRPr="008C0D9D">
        <w:rPr>
          <w:rFonts w:ascii="Book Antiqua" w:hAnsi="Book Antiqua"/>
          <w:color w:val="000000" w:themeColor="text1"/>
        </w:rPr>
        <w:t xml:space="preserve"> 2020; </w:t>
      </w:r>
      <w:r w:rsidR="004A27D5" w:rsidRPr="008C0D9D">
        <w:rPr>
          <w:rFonts w:ascii="Book Antiqua" w:hAnsi="Book Antiqua"/>
          <w:b/>
          <w:bCs/>
          <w:color w:val="000000" w:themeColor="text1"/>
        </w:rPr>
        <w:t>71</w:t>
      </w:r>
      <w:r w:rsidR="004A27D5" w:rsidRPr="008C0D9D">
        <w:rPr>
          <w:rFonts w:ascii="Book Antiqua" w:hAnsi="Book Antiqua"/>
          <w:color w:val="000000" w:themeColor="text1"/>
        </w:rPr>
        <w:t>: 907-916 [PMID: 31309602 DOI: 10.1002/hep.30858]</w:t>
      </w:r>
    </w:p>
    <w:p w14:paraId="49095148" w14:textId="03720361"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62 </w:t>
      </w:r>
      <w:r w:rsidR="004A27D5" w:rsidRPr="008C0D9D">
        <w:rPr>
          <w:rFonts w:ascii="Book Antiqua" w:hAnsi="Book Antiqua"/>
          <w:b/>
          <w:bCs/>
          <w:color w:val="000000" w:themeColor="text1"/>
        </w:rPr>
        <w:t>Chen VL</w:t>
      </w:r>
      <w:r w:rsidR="004A27D5" w:rsidRPr="008C0D9D">
        <w:rPr>
          <w:rFonts w:ascii="Book Antiqua" w:hAnsi="Book Antiqua"/>
          <w:color w:val="000000" w:themeColor="text1"/>
        </w:rPr>
        <w:t xml:space="preserve">, Xu D, Wicha MS, Lok AS, Parikh ND. Utility of Liquid Biopsy Analysis in Detection of Hepatocellular Carcinoma, Determination of Prognosis, and Disease Monitoring: A Systematic Review. </w:t>
      </w:r>
      <w:r w:rsidR="004A27D5" w:rsidRPr="008C0D9D">
        <w:rPr>
          <w:rFonts w:ascii="Book Antiqua" w:hAnsi="Book Antiqua"/>
          <w:i/>
          <w:iCs/>
          <w:color w:val="000000" w:themeColor="text1"/>
        </w:rPr>
        <w:t>Clin Gastroenterol Hepatol</w:t>
      </w:r>
      <w:r w:rsidR="004A27D5" w:rsidRPr="008C0D9D">
        <w:rPr>
          <w:rFonts w:ascii="Book Antiqua" w:hAnsi="Book Antiqua"/>
          <w:color w:val="000000" w:themeColor="text1"/>
        </w:rPr>
        <w:t xml:space="preserve"> 2020; </w:t>
      </w:r>
      <w:r w:rsidR="004A27D5" w:rsidRPr="008C0D9D">
        <w:rPr>
          <w:rFonts w:ascii="Book Antiqua" w:hAnsi="Book Antiqua"/>
          <w:b/>
          <w:bCs/>
          <w:color w:val="000000" w:themeColor="text1"/>
        </w:rPr>
        <w:t>18</w:t>
      </w:r>
      <w:r w:rsidR="004A27D5" w:rsidRPr="008C0D9D">
        <w:rPr>
          <w:rFonts w:ascii="Book Antiqua" w:hAnsi="Book Antiqua"/>
          <w:color w:val="000000" w:themeColor="text1"/>
        </w:rPr>
        <w:t>: 2879-2902.e9 [PMID: 32289533 DOI: 10.1016/j.cgh.2020.04.019]</w:t>
      </w:r>
    </w:p>
    <w:p w14:paraId="05801EB6" w14:textId="47F857E9"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63 </w:t>
      </w:r>
      <w:r w:rsidR="004A27D5" w:rsidRPr="008C0D9D">
        <w:rPr>
          <w:rFonts w:ascii="Book Antiqua" w:hAnsi="Book Antiqua"/>
          <w:b/>
          <w:bCs/>
          <w:color w:val="000000" w:themeColor="text1"/>
        </w:rPr>
        <w:t>Ioannou GN</w:t>
      </w:r>
      <w:r w:rsidR="004A27D5" w:rsidRPr="008C0D9D">
        <w:rPr>
          <w:rFonts w:ascii="Book Antiqua" w:hAnsi="Book Antiqua"/>
          <w:color w:val="000000" w:themeColor="text1"/>
        </w:rPr>
        <w:t xml:space="preserve">. HCC surveillance after SVR in patients with F3/F4 fibrosis. </w:t>
      </w:r>
      <w:r w:rsidR="004A27D5" w:rsidRPr="008C0D9D">
        <w:rPr>
          <w:rFonts w:ascii="Book Antiqua" w:hAnsi="Book Antiqua"/>
          <w:i/>
          <w:iCs/>
          <w:color w:val="000000" w:themeColor="text1"/>
        </w:rPr>
        <w:t>J Hepatol</w:t>
      </w:r>
      <w:r w:rsidR="004A27D5" w:rsidRPr="008C0D9D">
        <w:rPr>
          <w:rFonts w:ascii="Book Antiqua" w:hAnsi="Book Antiqua"/>
          <w:color w:val="000000" w:themeColor="text1"/>
        </w:rPr>
        <w:t xml:space="preserve"> 2021; </w:t>
      </w:r>
      <w:r w:rsidR="004A27D5" w:rsidRPr="008C0D9D">
        <w:rPr>
          <w:rFonts w:ascii="Book Antiqua" w:hAnsi="Book Antiqua"/>
          <w:b/>
          <w:bCs/>
          <w:color w:val="000000" w:themeColor="text1"/>
        </w:rPr>
        <w:t>74</w:t>
      </w:r>
      <w:r w:rsidR="004A27D5" w:rsidRPr="008C0D9D">
        <w:rPr>
          <w:rFonts w:ascii="Book Antiqua" w:hAnsi="Book Antiqua"/>
          <w:color w:val="000000" w:themeColor="text1"/>
        </w:rPr>
        <w:t>: 458-465 [PMID: 33303216 DOI: 10.1016/j.jhep.2020.10.016]</w:t>
      </w:r>
    </w:p>
    <w:p w14:paraId="1F26E0A5" w14:textId="1D515DEA"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64 </w:t>
      </w:r>
      <w:r w:rsidR="004A27D5" w:rsidRPr="008C0D9D">
        <w:rPr>
          <w:rFonts w:ascii="Book Antiqua" w:hAnsi="Book Antiqua"/>
          <w:b/>
          <w:bCs/>
          <w:color w:val="000000" w:themeColor="text1"/>
        </w:rPr>
        <w:t>Ascha MS</w:t>
      </w:r>
      <w:r w:rsidR="004A27D5" w:rsidRPr="008C0D9D">
        <w:rPr>
          <w:rFonts w:ascii="Book Antiqua" w:hAnsi="Book Antiqua"/>
          <w:color w:val="000000" w:themeColor="text1"/>
        </w:rPr>
        <w:t xml:space="preserve">, Hanouneh IA, Lopez R, Tamimi TA, Feldstein AF, Zein NN. The incidence and risk factors of hepatocellular carcinoma in patients with nonalcoholic steatohepatitis. </w:t>
      </w:r>
      <w:r w:rsidR="004A27D5" w:rsidRPr="008C0D9D">
        <w:rPr>
          <w:rFonts w:ascii="Book Antiqua" w:hAnsi="Book Antiqua"/>
          <w:i/>
          <w:iCs/>
          <w:color w:val="000000" w:themeColor="text1"/>
        </w:rPr>
        <w:t>Hepatology</w:t>
      </w:r>
      <w:r w:rsidR="004A27D5" w:rsidRPr="008C0D9D">
        <w:rPr>
          <w:rFonts w:ascii="Book Antiqua" w:hAnsi="Book Antiqua"/>
          <w:color w:val="000000" w:themeColor="text1"/>
        </w:rPr>
        <w:t xml:space="preserve"> 2010; </w:t>
      </w:r>
      <w:r w:rsidR="004A27D5" w:rsidRPr="008C0D9D">
        <w:rPr>
          <w:rFonts w:ascii="Book Antiqua" w:hAnsi="Book Antiqua"/>
          <w:b/>
          <w:bCs/>
          <w:color w:val="000000" w:themeColor="text1"/>
        </w:rPr>
        <w:t>51</w:t>
      </w:r>
      <w:r w:rsidR="004A27D5" w:rsidRPr="008C0D9D">
        <w:rPr>
          <w:rFonts w:ascii="Book Antiqua" w:hAnsi="Book Antiqua"/>
          <w:color w:val="000000" w:themeColor="text1"/>
        </w:rPr>
        <w:t>: 1972-1978 [PMID: 20209604 DOI: 10.1002/hep.23527]</w:t>
      </w:r>
    </w:p>
    <w:p w14:paraId="3184DA15" w14:textId="558C8C6F"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65 </w:t>
      </w:r>
      <w:r w:rsidR="004A27D5" w:rsidRPr="008C0D9D">
        <w:rPr>
          <w:rFonts w:ascii="Book Antiqua" w:hAnsi="Book Antiqua"/>
          <w:b/>
          <w:bCs/>
          <w:color w:val="000000" w:themeColor="text1"/>
        </w:rPr>
        <w:t>Lee TY</w:t>
      </w:r>
      <w:r w:rsidR="004A27D5" w:rsidRPr="008C0D9D">
        <w:rPr>
          <w:rFonts w:ascii="Book Antiqua" w:hAnsi="Book Antiqua"/>
          <w:color w:val="000000" w:themeColor="text1"/>
        </w:rPr>
        <w:t xml:space="preserve">, Wu JC, Yu SH, Lin JT, Wu MS, Wu CY. The occurrence of hepatocellular carcinoma in different risk stratifications of clinically noncirrhotic nonalcoholic fatty liver disease. </w:t>
      </w:r>
      <w:r w:rsidR="004A27D5" w:rsidRPr="008C0D9D">
        <w:rPr>
          <w:rFonts w:ascii="Book Antiqua" w:hAnsi="Book Antiqua"/>
          <w:i/>
          <w:iCs/>
          <w:color w:val="000000" w:themeColor="text1"/>
        </w:rPr>
        <w:t>Int J Cancer</w:t>
      </w:r>
      <w:r w:rsidR="004A27D5" w:rsidRPr="008C0D9D">
        <w:rPr>
          <w:rFonts w:ascii="Book Antiqua" w:hAnsi="Book Antiqua"/>
          <w:color w:val="000000" w:themeColor="text1"/>
        </w:rPr>
        <w:t xml:space="preserve"> 2017; </w:t>
      </w:r>
      <w:r w:rsidR="004A27D5" w:rsidRPr="008C0D9D">
        <w:rPr>
          <w:rFonts w:ascii="Book Antiqua" w:hAnsi="Book Antiqua"/>
          <w:b/>
          <w:bCs/>
          <w:color w:val="000000" w:themeColor="text1"/>
        </w:rPr>
        <w:t>141</w:t>
      </w:r>
      <w:r w:rsidR="004A27D5" w:rsidRPr="008C0D9D">
        <w:rPr>
          <w:rFonts w:ascii="Book Antiqua" w:hAnsi="Book Antiqua"/>
          <w:color w:val="000000" w:themeColor="text1"/>
        </w:rPr>
        <w:t>: 1307-1314 [PMID: 28509327 DOI: 10.1002/ijc.30784]</w:t>
      </w:r>
    </w:p>
    <w:p w14:paraId="50AF1DB0" w14:textId="0BF46188"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66 </w:t>
      </w:r>
      <w:r w:rsidR="004A27D5" w:rsidRPr="008C0D9D">
        <w:rPr>
          <w:rFonts w:ascii="Book Antiqua" w:hAnsi="Book Antiqua"/>
          <w:b/>
          <w:bCs/>
          <w:color w:val="000000" w:themeColor="text1"/>
        </w:rPr>
        <w:t>Alberg AJ</w:t>
      </w:r>
      <w:r w:rsidR="004A27D5" w:rsidRPr="008C0D9D">
        <w:rPr>
          <w:rFonts w:ascii="Book Antiqua" w:hAnsi="Book Antiqua"/>
          <w:color w:val="000000" w:themeColor="text1"/>
        </w:rPr>
        <w:t xml:space="preserve">, Shopland DR, Cummings KM. The 2014 Surgeon General's report: commemorating the 50th Anniversary of the 1964 Report of the Advisory Committee to the US Surgeon General and updating the evidence on the health consequences of </w:t>
      </w:r>
      <w:r w:rsidR="004A27D5" w:rsidRPr="008C0D9D">
        <w:rPr>
          <w:rFonts w:ascii="Book Antiqua" w:hAnsi="Book Antiqua"/>
          <w:color w:val="000000" w:themeColor="text1"/>
        </w:rPr>
        <w:lastRenderedPageBreak/>
        <w:t xml:space="preserve">cigarette smoking. </w:t>
      </w:r>
      <w:r w:rsidR="004A27D5" w:rsidRPr="008C0D9D">
        <w:rPr>
          <w:rFonts w:ascii="Book Antiqua" w:hAnsi="Book Antiqua"/>
          <w:i/>
          <w:iCs/>
          <w:color w:val="000000" w:themeColor="text1"/>
        </w:rPr>
        <w:t>Am J Epidemiol</w:t>
      </w:r>
      <w:r w:rsidR="004A27D5" w:rsidRPr="008C0D9D">
        <w:rPr>
          <w:rFonts w:ascii="Book Antiqua" w:hAnsi="Book Antiqua"/>
          <w:color w:val="000000" w:themeColor="text1"/>
        </w:rPr>
        <w:t xml:space="preserve"> 2014; </w:t>
      </w:r>
      <w:r w:rsidR="004A27D5" w:rsidRPr="008C0D9D">
        <w:rPr>
          <w:rFonts w:ascii="Book Antiqua" w:hAnsi="Book Antiqua"/>
          <w:b/>
          <w:bCs/>
          <w:color w:val="000000" w:themeColor="text1"/>
        </w:rPr>
        <w:t>179</w:t>
      </w:r>
      <w:r w:rsidR="004A27D5" w:rsidRPr="008C0D9D">
        <w:rPr>
          <w:rFonts w:ascii="Book Antiqua" w:hAnsi="Book Antiqua"/>
          <w:color w:val="000000" w:themeColor="text1"/>
        </w:rPr>
        <w:t>: 403-412 [PMID: 24436362 DOI: 10.1093/aje/kwt335]</w:t>
      </w:r>
    </w:p>
    <w:p w14:paraId="6912BC68" w14:textId="394E64C4"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67 </w:t>
      </w:r>
      <w:r w:rsidR="004A27D5" w:rsidRPr="008C0D9D">
        <w:rPr>
          <w:rFonts w:ascii="Book Antiqua" w:hAnsi="Book Antiqua"/>
          <w:b/>
          <w:bCs/>
          <w:color w:val="000000" w:themeColor="text1"/>
        </w:rPr>
        <w:t>Abdel-Rahman O</w:t>
      </w:r>
      <w:r w:rsidR="004A27D5" w:rsidRPr="008C0D9D">
        <w:rPr>
          <w:rFonts w:ascii="Book Antiqua" w:hAnsi="Book Antiqua"/>
          <w:color w:val="000000" w:themeColor="text1"/>
        </w:rPr>
        <w:t xml:space="preserve">, Helbling D, Schöb O, Eltobgy M, Mohamed H, Schmidt J, Giryes A, Mehrabi A, Iype S, John H, Tekbas A, Zidan A, Oweira H. Cigarette smoking as a risk factor for the development of and mortality from hepatocellular carcinoma: An updated systematic review of 81 epidemiological studies. </w:t>
      </w:r>
      <w:r w:rsidR="004A27D5" w:rsidRPr="008C0D9D">
        <w:rPr>
          <w:rFonts w:ascii="Book Antiqua" w:hAnsi="Book Antiqua"/>
          <w:i/>
          <w:iCs/>
          <w:color w:val="000000" w:themeColor="text1"/>
        </w:rPr>
        <w:t>J Evid Based Med</w:t>
      </w:r>
      <w:r w:rsidR="004A27D5" w:rsidRPr="008C0D9D">
        <w:rPr>
          <w:rFonts w:ascii="Book Antiqua" w:hAnsi="Book Antiqua"/>
          <w:color w:val="000000" w:themeColor="text1"/>
        </w:rPr>
        <w:t xml:space="preserve"> 2017; </w:t>
      </w:r>
      <w:r w:rsidR="004A27D5" w:rsidRPr="008C0D9D">
        <w:rPr>
          <w:rFonts w:ascii="Book Antiqua" w:hAnsi="Book Antiqua"/>
          <w:b/>
          <w:bCs/>
          <w:color w:val="000000" w:themeColor="text1"/>
        </w:rPr>
        <w:t>10</w:t>
      </w:r>
      <w:r w:rsidR="004A27D5" w:rsidRPr="008C0D9D">
        <w:rPr>
          <w:rFonts w:ascii="Book Antiqua" w:hAnsi="Book Antiqua"/>
          <w:color w:val="000000" w:themeColor="text1"/>
        </w:rPr>
        <w:t>: 245-254 [PMID: 28891275 DOI: 10.1111/jebm.12270]</w:t>
      </w:r>
    </w:p>
    <w:p w14:paraId="0ED2C8F6" w14:textId="0F7C7C30"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68 </w:t>
      </w:r>
      <w:r w:rsidR="004A27D5" w:rsidRPr="008C0D9D">
        <w:rPr>
          <w:rFonts w:ascii="Book Antiqua" w:hAnsi="Book Antiqua"/>
          <w:b/>
          <w:bCs/>
          <w:color w:val="000000" w:themeColor="text1"/>
        </w:rPr>
        <w:t>Kawamura Y</w:t>
      </w:r>
      <w:r w:rsidR="004A27D5" w:rsidRPr="008C0D9D">
        <w:rPr>
          <w:rFonts w:ascii="Book Antiqua" w:hAnsi="Book Antiqua"/>
          <w:color w:val="000000" w:themeColor="text1"/>
        </w:rPr>
        <w:t xml:space="preserve">, Arase Y, Ikeda K, Seko Y, Imai N, Hosaka T, Kobayashi M, Saitoh S, Sezaki H, Akuta N, Suzuki F, Suzuki Y, Ohmoto Y, Amakawa K, Tsuji H, Kumada H. Large-scale long-term follow-up study of Japanese patients with non-alcoholic Fatty liver disease for the onset of hepatocellular carcinoma. </w:t>
      </w:r>
      <w:r w:rsidR="004A27D5" w:rsidRPr="008C0D9D">
        <w:rPr>
          <w:rFonts w:ascii="Book Antiqua" w:hAnsi="Book Antiqua"/>
          <w:i/>
          <w:iCs/>
          <w:color w:val="000000" w:themeColor="text1"/>
        </w:rPr>
        <w:t>Am J Gastroenterol</w:t>
      </w:r>
      <w:r w:rsidR="004A27D5" w:rsidRPr="008C0D9D">
        <w:rPr>
          <w:rFonts w:ascii="Book Antiqua" w:hAnsi="Book Antiqua"/>
          <w:color w:val="000000" w:themeColor="text1"/>
        </w:rPr>
        <w:t xml:space="preserve"> 2012; </w:t>
      </w:r>
      <w:r w:rsidR="004A27D5" w:rsidRPr="008C0D9D">
        <w:rPr>
          <w:rFonts w:ascii="Book Antiqua" w:hAnsi="Book Antiqua"/>
          <w:b/>
          <w:bCs/>
          <w:color w:val="000000" w:themeColor="text1"/>
        </w:rPr>
        <w:t>107</w:t>
      </w:r>
      <w:r w:rsidR="004A27D5" w:rsidRPr="008C0D9D">
        <w:rPr>
          <w:rFonts w:ascii="Book Antiqua" w:hAnsi="Book Antiqua"/>
          <w:color w:val="000000" w:themeColor="text1"/>
        </w:rPr>
        <w:t>: 253-261 [PMID: 22008893 DOI: 10.1038/ajg.2011.327]</w:t>
      </w:r>
    </w:p>
    <w:p w14:paraId="47743D6A" w14:textId="35B4EDC4"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69 </w:t>
      </w:r>
      <w:r w:rsidR="004A27D5" w:rsidRPr="008C0D9D">
        <w:rPr>
          <w:rFonts w:ascii="Book Antiqua" w:hAnsi="Book Antiqua"/>
          <w:b/>
          <w:bCs/>
          <w:color w:val="000000" w:themeColor="text1"/>
        </w:rPr>
        <w:t>Paradis V</w:t>
      </w:r>
      <w:r w:rsidR="004A27D5" w:rsidRPr="008C0D9D">
        <w:rPr>
          <w:rFonts w:ascii="Book Antiqua" w:hAnsi="Book Antiqua"/>
          <w:color w:val="000000" w:themeColor="text1"/>
        </w:rPr>
        <w:t xml:space="preserve">, Zalinski S, Chelbi E, Guedj N, Degos F, Vilgrain V, Bedossa P, Belghiti J. Hepatocellular carcinomas in patients with metabolic syndrome often develop without significant liver fibrosis: a pathological analysis. </w:t>
      </w:r>
      <w:r w:rsidR="004A27D5" w:rsidRPr="008C0D9D">
        <w:rPr>
          <w:rFonts w:ascii="Book Antiqua" w:hAnsi="Book Antiqua"/>
          <w:i/>
          <w:iCs/>
          <w:color w:val="000000" w:themeColor="text1"/>
        </w:rPr>
        <w:t>Hepatology</w:t>
      </w:r>
      <w:r w:rsidR="004A27D5" w:rsidRPr="008C0D9D">
        <w:rPr>
          <w:rFonts w:ascii="Book Antiqua" w:hAnsi="Book Antiqua"/>
          <w:color w:val="000000" w:themeColor="text1"/>
        </w:rPr>
        <w:t xml:space="preserve"> 2009; </w:t>
      </w:r>
      <w:r w:rsidR="004A27D5" w:rsidRPr="008C0D9D">
        <w:rPr>
          <w:rFonts w:ascii="Book Antiqua" w:hAnsi="Book Antiqua"/>
          <w:b/>
          <w:bCs/>
          <w:color w:val="000000" w:themeColor="text1"/>
        </w:rPr>
        <w:t>49</w:t>
      </w:r>
      <w:r w:rsidR="004A27D5" w:rsidRPr="008C0D9D">
        <w:rPr>
          <w:rFonts w:ascii="Book Antiqua" w:hAnsi="Book Antiqua"/>
          <w:color w:val="000000" w:themeColor="text1"/>
        </w:rPr>
        <w:t>: 851-859 [PMID: 19115377 DOI: 10.1002/hep.22734]</w:t>
      </w:r>
    </w:p>
    <w:p w14:paraId="5164E040" w14:textId="7912581C"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70 </w:t>
      </w:r>
      <w:r w:rsidR="004A27D5" w:rsidRPr="008C0D9D">
        <w:rPr>
          <w:rFonts w:ascii="Book Antiqua" w:hAnsi="Book Antiqua"/>
          <w:b/>
          <w:bCs/>
          <w:color w:val="000000" w:themeColor="text1"/>
        </w:rPr>
        <w:t>Taniai M</w:t>
      </w:r>
      <w:r w:rsidR="004A27D5" w:rsidRPr="008C0D9D">
        <w:rPr>
          <w:rFonts w:ascii="Book Antiqua" w:hAnsi="Book Antiqua"/>
          <w:color w:val="000000" w:themeColor="text1"/>
        </w:rPr>
        <w:t xml:space="preserve">, Hashimoto E, Tobari M, Kodama K, Tokushige K, Yamamoto M, Takayama T, Sugitani M, Sano K, Kondo F, Fukusato T. Clinicopathological investigation of steatohepatitic hepatocellular carcinoma: A multicenter study using immunohistochemical analysis of adenoma-related markers. </w:t>
      </w:r>
      <w:r w:rsidR="004A27D5" w:rsidRPr="008C0D9D">
        <w:rPr>
          <w:rFonts w:ascii="Book Antiqua" w:hAnsi="Book Antiqua"/>
          <w:i/>
          <w:iCs/>
          <w:color w:val="000000" w:themeColor="text1"/>
        </w:rPr>
        <w:t>Hepatol Res</w:t>
      </w:r>
      <w:r w:rsidR="004A27D5" w:rsidRPr="008C0D9D">
        <w:rPr>
          <w:rFonts w:ascii="Book Antiqua" w:hAnsi="Book Antiqua"/>
          <w:color w:val="000000" w:themeColor="text1"/>
        </w:rPr>
        <w:t xml:space="preserve"> 2018; </w:t>
      </w:r>
      <w:r w:rsidR="004A27D5" w:rsidRPr="008C0D9D">
        <w:rPr>
          <w:rFonts w:ascii="Book Antiqua" w:hAnsi="Book Antiqua"/>
          <w:b/>
          <w:bCs/>
          <w:color w:val="000000" w:themeColor="text1"/>
        </w:rPr>
        <w:t>48</w:t>
      </w:r>
      <w:r w:rsidR="004A27D5" w:rsidRPr="008C0D9D">
        <w:rPr>
          <w:rFonts w:ascii="Book Antiqua" w:hAnsi="Book Antiqua"/>
          <w:color w:val="000000" w:themeColor="text1"/>
        </w:rPr>
        <w:t>: 947-955 [PMID: 30058778 DOI: 10.1111/hepr.13203]</w:t>
      </w:r>
    </w:p>
    <w:p w14:paraId="25FBE1CD" w14:textId="4FCB1731"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71 </w:t>
      </w:r>
      <w:r w:rsidR="004A27D5" w:rsidRPr="008C0D9D">
        <w:rPr>
          <w:rFonts w:ascii="Book Antiqua" w:hAnsi="Book Antiqua"/>
          <w:b/>
          <w:bCs/>
          <w:color w:val="000000" w:themeColor="text1"/>
        </w:rPr>
        <w:t>Demirtaş CÖ</w:t>
      </w:r>
      <w:r w:rsidR="004A27D5" w:rsidRPr="008C0D9D">
        <w:rPr>
          <w:rFonts w:ascii="Book Antiqua" w:hAnsi="Book Antiqua"/>
          <w:color w:val="000000" w:themeColor="text1"/>
        </w:rPr>
        <w:t xml:space="preserve">, Tolu T, Keklikkıran Ç, Özdoğan OC, Gündüz F. Hepatocellular Carcinoma in Non-cirrhotic Liver Arises with a More Advanced Tumoral Appearance: A Single-Center Cohort Study. </w:t>
      </w:r>
      <w:r w:rsidR="004A27D5" w:rsidRPr="008C0D9D">
        <w:rPr>
          <w:rFonts w:ascii="Book Antiqua" w:hAnsi="Book Antiqua"/>
          <w:i/>
          <w:iCs/>
          <w:color w:val="000000" w:themeColor="text1"/>
        </w:rPr>
        <w:t>Turk J Gastroenterol</w:t>
      </w:r>
      <w:r w:rsidR="004A27D5" w:rsidRPr="008C0D9D">
        <w:rPr>
          <w:rFonts w:ascii="Book Antiqua" w:hAnsi="Book Antiqua"/>
          <w:color w:val="000000" w:themeColor="text1"/>
        </w:rPr>
        <w:t xml:space="preserve"> 2021; </w:t>
      </w:r>
      <w:r w:rsidR="004A27D5" w:rsidRPr="008C0D9D">
        <w:rPr>
          <w:rFonts w:ascii="Book Antiqua" w:hAnsi="Book Antiqua"/>
          <w:b/>
          <w:bCs/>
          <w:color w:val="000000" w:themeColor="text1"/>
        </w:rPr>
        <w:t>32</w:t>
      </w:r>
      <w:r w:rsidR="004A27D5" w:rsidRPr="008C0D9D">
        <w:rPr>
          <w:rFonts w:ascii="Book Antiqua" w:hAnsi="Book Antiqua"/>
          <w:color w:val="000000" w:themeColor="text1"/>
        </w:rPr>
        <w:t>: 685-693 [PMID: 34528882 DOI: 10.5152/tjg.2021.20677]</w:t>
      </w:r>
    </w:p>
    <w:p w14:paraId="4B123430" w14:textId="2EF456E8"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7</w:t>
      </w:r>
      <w:r w:rsidR="005925AF" w:rsidRPr="008C0D9D">
        <w:rPr>
          <w:rFonts w:ascii="Book Antiqua" w:hAnsi="Book Antiqua"/>
          <w:color w:val="000000" w:themeColor="text1"/>
        </w:rPr>
        <w:t>2</w:t>
      </w:r>
      <w:r w:rsidRPr="008C0D9D">
        <w:rPr>
          <w:rFonts w:ascii="Book Antiqua" w:hAnsi="Book Antiqua"/>
          <w:color w:val="000000" w:themeColor="text1"/>
        </w:rPr>
        <w:t xml:space="preserve"> </w:t>
      </w:r>
      <w:r w:rsidR="004A27D5" w:rsidRPr="008C0D9D">
        <w:rPr>
          <w:rFonts w:ascii="Book Antiqua" w:hAnsi="Book Antiqua"/>
          <w:b/>
          <w:bCs/>
          <w:color w:val="000000" w:themeColor="text1"/>
        </w:rPr>
        <w:t>Alexander J</w:t>
      </w:r>
      <w:r w:rsidR="004A27D5" w:rsidRPr="008C0D9D">
        <w:rPr>
          <w:rFonts w:ascii="Book Antiqua" w:hAnsi="Book Antiqua"/>
          <w:color w:val="000000" w:themeColor="text1"/>
        </w:rPr>
        <w:t xml:space="preserve">, Torbenson M, Wu TT, Yeh MM. Non-alcoholic fatty liver disease contributes to hepatocarcinogenesis in non-cirrhotic liver: a clinical and pathological study. </w:t>
      </w:r>
      <w:r w:rsidR="004A27D5" w:rsidRPr="008C0D9D">
        <w:rPr>
          <w:rFonts w:ascii="Book Antiqua" w:hAnsi="Book Antiqua"/>
          <w:i/>
          <w:iCs/>
          <w:color w:val="000000" w:themeColor="text1"/>
        </w:rPr>
        <w:t>J Gastroenterol Hepatol</w:t>
      </w:r>
      <w:r w:rsidR="004A27D5" w:rsidRPr="008C0D9D">
        <w:rPr>
          <w:rFonts w:ascii="Book Antiqua" w:hAnsi="Book Antiqua"/>
          <w:color w:val="000000" w:themeColor="text1"/>
        </w:rPr>
        <w:t xml:space="preserve"> 2013; </w:t>
      </w:r>
      <w:r w:rsidR="004A27D5" w:rsidRPr="008C0D9D">
        <w:rPr>
          <w:rFonts w:ascii="Book Antiqua" w:hAnsi="Book Antiqua"/>
          <w:b/>
          <w:bCs/>
          <w:color w:val="000000" w:themeColor="text1"/>
        </w:rPr>
        <w:t>28</w:t>
      </w:r>
      <w:r w:rsidR="004A27D5" w:rsidRPr="008C0D9D">
        <w:rPr>
          <w:rFonts w:ascii="Book Antiqua" w:hAnsi="Book Antiqua"/>
          <w:color w:val="000000" w:themeColor="text1"/>
        </w:rPr>
        <w:t>: 848-854 [PMID: 23302015 DOI: 10.1111/jgh.12116]</w:t>
      </w:r>
    </w:p>
    <w:p w14:paraId="1468F08E" w14:textId="31DAAE1C"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lastRenderedPageBreak/>
        <w:t xml:space="preserve">73 </w:t>
      </w:r>
      <w:r w:rsidR="004A27D5" w:rsidRPr="008C0D9D">
        <w:rPr>
          <w:rFonts w:ascii="Book Antiqua" w:hAnsi="Book Antiqua"/>
          <w:b/>
          <w:bCs/>
          <w:color w:val="000000" w:themeColor="text1"/>
        </w:rPr>
        <w:t>Olofson AM</w:t>
      </w:r>
      <w:r w:rsidR="004A27D5" w:rsidRPr="008C0D9D">
        <w:rPr>
          <w:rFonts w:ascii="Book Antiqua" w:hAnsi="Book Antiqua"/>
          <w:color w:val="000000" w:themeColor="text1"/>
        </w:rPr>
        <w:t xml:space="preserve">, Gonzalo DH, Chang M, Liu X. Steatohepatitic Variant of Hepatocellular Carcinoma: A Focused Review. </w:t>
      </w:r>
      <w:r w:rsidR="004A27D5" w:rsidRPr="008C0D9D">
        <w:rPr>
          <w:rFonts w:ascii="Book Antiqua" w:hAnsi="Book Antiqua"/>
          <w:i/>
          <w:iCs/>
          <w:color w:val="000000" w:themeColor="text1"/>
        </w:rPr>
        <w:t>Gastroenterology Res</w:t>
      </w:r>
      <w:r w:rsidR="004A27D5" w:rsidRPr="008C0D9D">
        <w:rPr>
          <w:rFonts w:ascii="Book Antiqua" w:hAnsi="Book Antiqua"/>
          <w:color w:val="000000" w:themeColor="text1"/>
        </w:rPr>
        <w:t xml:space="preserve"> 2018; </w:t>
      </w:r>
      <w:r w:rsidR="004A27D5" w:rsidRPr="008C0D9D">
        <w:rPr>
          <w:rFonts w:ascii="Book Antiqua" w:hAnsi="Book Antiqua"/>
          <w:b/>
          <w:bCs/>
          <w:color w:val="000000" w:themeColor="text1"/>
        </w:rPr>
        <w:t>11</w:t>
      </w:r>
      <w:r w:rsidR="004A27D5" w:rsidRPr="008C0D9D">
        <w:rPr>
          <w:rFonts w:ascii="Book Antiqua" w:hAnsi="Book Antiqua"/>
          <w:color w:val="000000" w:themeColor="text1"/>
        </w:rPr>
        <w:t>: 391-396 [PMID: 30627261 DOI: 10.14740/gr1110]</w:t>
      </w:r>
    </w:p>
    <w:p w14:paraId="18E12645" w14:textId="2D564576"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74 </w:t>
      </w:r>
      <w:r w:rsidR="004A27D5" w:rsidRPr="008C0D9D">
        <w:rPr>
          <w:rFonts w:ascii="Book Antiqua" w:hAnsi="Book Antiqua"/>
          <w:b/>
          <w:bCs/>
          <w:color w:val="000000" w:themeColor="text1"/>
        </w:rPr>
        <w:t>Yeh MM</w:t>
      </w:r>
      <w:r w:rsidR="004A27D5" w:rsidRPr="008C0D9D">
        <w:rPr>
          <w:rFonts w:ascii="Book Antiqua" w:hAnsi="Book Antiqua"/>
          <w:color w:val="000000" w:themeColor="text1"/>
        </w:rPr>
        <w:t xml:space="preserve">, Liu Y, Torbenson M. Steatohepatitic variant of hepatocellular carcinoma in the absence of metabolic syndrome or background steatosis: a clinical, pathological, and genetic study. </w:t>
      </w:r>
      <w:r w:rsidR="004A27D5" w:rsidRPr="008C0D9D">
        <w:rPr>
          <w:rFonts w:ascii="Book Antiqua" w:hAnsi="Book Antiqua"/>
          <w:i/>
          <w:iCs/>
          <w:color w:val="000000" w:themeColor="text1"/>
        </w:rPr>
        <w:t>Hum Pathol</w:t>
      </w:r>
      <w:r w:rsidR="004A27D5" w:rsidRPr="008C0D9D">
        <w:rPr>
          <w:rFonts w:ascii="Book Antiqua" w:hAnsi="Book Antiqua"/>
          <w:color w:val="000000" w:themeColor="text1"/>
        </w:rPr>
        <w:t xml:space="preserve"> 2015; </w:t>
      </w:r>
      <w:r w:rsidR="004A27D5" w:rsidRPr="008C0D9D">
        <w:rPr>
          <w:rFonts w:ascii="Book Antiqua" w:hAnsi="Book Antiqua"/>
          <w:b/>
          <w:bCs/>
          <w:color w:val="000000" w:themeColor="text1"/>
        </w:rPr>
        <w:t>46</w:t>
      </w:r>
      <w:r w:rsidR="004A27D5" w:rsidRPr="008C0D9D">
        <w:rPr>
          <w:rFonts w:ascii="Book Antiqua" w:hAnsi="Book Antiqua"/>
          <w:color w:val="000000" w:themeColor="text1"/>
        </w:rPr>
        <w:t>: 1769-1775 [PMID: 26410018 DOI: 10.1016/j.humpath.2015.07.018]</w:t>
      </w:r>
    </w:p>
    <w:p w14:paraId="1085DEC4" w14:textId="61B378D0"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75 </w:t>
      </w:r>
      <w:r w:rsidR="004A27D5" w:rsidRPr="008C0D9D">
        <w:rPr>
          <w:rFonts w:ascii="Book Antiqua" w:hAnsi="Book Antiqua"/>
          <w:b/>
          <w:bCs/>
          <w:color w:val="000000" w:themeColor="text1"/>
        </w:rPr>
        <w:t>Salomao M</w:t>
      </w:r>
      <w:r w:rsidR="004A27D5" w:rsidRPr="008C0D9D">
        <w:rPr>
          <w:rFonts w:ascii="Book Antiqua" w:hAnsi="Book Antiqua"/>
          <w:color w:val="000000" w:themeColor="text1"/>
        </w:rPr>
        <w:t xml:space="preserve">, Remotti H, Vaughan R, Siegel AB, Lefkowitch JH, Moreira RK. The steatohepatitic variant of hepatocellular carcinoma and its association with underlying steatohepatitis. </w:t>
      </w:r>
      <w:r w:rsidR="004A27D5" w:rsidRPr="008C0D9D">
        <w:rPr>
          <w:rFonts w:ascii="Book Antiqua" w:hAnsi="Book Antiqua"/>
          <w:i/>
          <w:iCs/>
          <w:color w:val="000000" w:themeColor="text1"/>
        </w:rPr>
        <w:t>Hum Pathol</w:t>
      </w:r>
      <w:r w:rsidR="004A27D5" w:rsidRPr="008C0D9D">
        <w:rPr>
          <w:rFonts w:ascii="Book Antiqua" w:hAnsi="Book Antiqua"/>
          <w:color w:val="000000" w:themeColor="text1"/>
        </w:rPr>
        <w:t xml:space="preserve"> 2012; </w:t>
      </w:r>
      <w:r w:rsidR="004A27D5" w:rsidRPr="008C0D9D">
        <w:rPr>
          <w:rFonts w:ascii="Book Antiqua" w:hAnsi="Book Antiqua"/>
          <w:b/>
          <w:bCs/>
          <w:color w:val="000000" w:themeColor="text1"/>
        </w:rPr>
        <w:t>43</w:t>
      </w:r>
      <w:r w:rsidR="004A27D5" w:rsidRPr="008C0D9D">
        <w:rPr>
          <w:rFonts w:ascii="Book Antiqua" w:hAnsi="Book Antiqua"/>
          <w:color w:val="000000" w:themeColor="text1"/>
        </w:rPr>
        <w:t>: 737-746 [PMID: 22018903 DOI: 10.1016/j.humpath.2011.07.005]</w:t>
      </w:r>
    </w:p>
    <w:p w14:paraId="7ABFB36E" w14:textId="3D2E9F33"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76 </w:t>
      </w:r>
      <w:r w:rsidR="004A27D5" w:rsidRPr="008C0D9D">
        <w:rPr>
          <w:rFonts w:ascii="Book Antiqua" w:hAnsi="Book Antiqua"/>
          <w:b/>
          <w:bCs/>
          <w:color w:val="000000" w:themeColor="text1"/>
        </w:rPr>
        <w:t>Calderaro J</w:t>
      </w:r>
      <w:r w:rsidR="004A27D5" w:rsidRPr="008C0D9D">
        <w:rPr>
          <w:rFonts w:ascii="Book Antiqua" w:hAnsi="Book Antiqua"/>
          <w:color w:val="000000" w:themeColor="text1"/>
        </w:rPr>
        <w:t xml:space="preserve">, Couchy G, Imbeaud S, Amaddeo G, Letouzé E, Blanc JF, Laurent C, Hajji Y, Azoulay D, Bioulac-Sage P, Nault JC, Zucman-Rossi J. Histological subtypes of hepatocellular carcinoma are related to gene mutations and molecular tumour classification. </w:t>
      </w:r>
      <w:r w:rsidR="004A27D5" w:rsidRPr="008C0D9D">
        <w:rPr>
          <w:rFonts w:ascii="Book Antiqua" w:hAnsi="Book Antiqua"/>
          <w:i/>
          <w:iCs/>
          <w:color w:val="000000" w:themeColor="text1"/>
        </w:rPr>
        <w:t>J Hepatol</w:t>
      </w:r>
      <w:r w:rsidR="004A27D5" w:rsidRPr="008C0D9D">
        <w:rPr>
          <w:rFonts w:ascii="Book Antiqua" w:hAnsi="Book Antiqua"/>
          <w:color w:val="000000" w:themeColor="text1"/>
        </w:rPr>
        <w:t xml:space="preserve"> 2017; </w:t>
      </w:r>
      <w:r w:rsidR="004A27D5" w:rsidRPr="008C0D9D">
        <w:rPr>
          <w:rFonts w:ascii="Book Antiqua" w:hAnsi="Book Antiqua"/>
          <w:b/>
          <w:bCs/>
          <w:color w:val="000000" w:themeColor="text1"/>
        </w:rPr>
        <w:t>67</w:t>
      </w:r>
      <w:r w:rsidR="004A27D5" w:rsidRPr="008C0D9D">
        <w:rPr>
          <w:rFonts w:ascii="Book Antiqua" w:hAnsi="Book Antiqua"/>
          <w:color w:val="000000" w:themeColor="text1"/>
        </w:rPr>
        <w:t>: 727-738 [PMID: 28532995 DOI: 10.1016/j.jhep.2017.05.014]</w:t>
      </w:r>
    </w:p>
    <w:p w14:paraId="4A460F25" w14:textId="5E3723DC"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77</w:t>
      </w:r>
      <w:r w:rsidR="004A27D5" w:rsidRPr="008C0D9D">
        <w:rPr>
          <w:rFonts w:ascii="Book Antiqua" w:hAnsi="Book Antiqua"/>
          <w:color w:val="000000" w:themeColor="text1"/>
        </w:rPr>
        <w:t xml:space="preserve"> </w:t>
      </w:r>
      <w:r w:rsidR="004A27D5" w:rsidRPr="008C0D9D">
        <w:rPr>
          <w:rFonts w:ascii="Book Antiqua" w:hAnsi="Book Antiqua"/>
          <w:b/>
          <w:bCs/>
          <w:color w:val="000000" w:themeColor="text1"/>
        </w:rPr>
        <w:t>Díaz-González Á</w:t>
      </w:r>
      <w:r w:rsidR="004A27D5" w:rsidRPr="008C0D9D">
        <w:rPr>
          <w:rFonts w:ascii="Book Antiqua" w:hAnsi="Book Antiqua"/>
          <w:color w:val="000000" w:themeColor="text1"/>
        </w:rPr>
        <w:t xml:space="preserve">, Forner A. Surveillance for hepatocellular carcinoma. </w:t>
      </w:r>
      <w:r w:rsidR="004A27D5" w:rsidRPr="008C0D9D">
        <w:rPr>
          <w:rFonts w:ascii="Book Antiqua" w:hAnsi="Book Antiqua"/>
          <w:i/>
          <w:iCs/>
          <w:color w:val="000000" w:themeColor="text1"/>
        </w:rPr>
        <w:t>Best Pract Res Clin Gastroenterol</w:t>
      </w:r>
      <w:r w:rsidR="004A27D5" w:rsidRPr="008C0D9D">
        <w:rPr>
          <w:rFonts w:ascii="Book Antiqua" w:hAnsi="Book Antiqua"/>
          <w:color w:val="000000" w:themeColor="text1"/>
        </w:rPr>
        <w:t xml:space="preserve"> 2016; </w:t>
      </w:r>
      <w:r w:rsidR="004A27D5" w:rsidRPr="008C0D9D">
        <w:rPr>
          <w:rFonts w:ascii="Book Antiqua" w:hAnsi="Book Antiqua"/>
          <w:b/>
          <w:bCs/>
          <w:color w:val="000000" w:themeColor="text1"/>
        </w:rPr>
        <w:t>30</w:t>
      </w:r>
      <w:r w:rsidR="004A27D5" w:rsidRPr="008C0D9D">
        <w:rPr>
          <w:rFonts w:ascii="Book Antiqua" w:hAnsi="Book Antiqua"/>
          <w:color w:val="000000" w:themeColor="text1"/>
        </w:rPr>
        <w:t>: 1001-1010 [PMID: 27938779 DOI: 10.1016/j.bpg.2016.10.006]</w:t>
      </w:r>
    </w:p>
    <w:p w14:paraId="7CBFD8CD" w14:textId="046785D8"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78 </w:t>
      </w:r>
      <w:r w:rsidR="004A27D5" w:rsidRPr="008C0D9D">
        <w:rPr>
          <w:rFonts w:ascii="Book Antiqua" w:hAnsi="Book Antiqua"/>
          <w:b/>
          <w:bCs/>
          <w:color w:val="000000" w:themeColor="text1"/>
        </w:rPr>
        <w:t>Singal AG</w:t>
      </w:r>
      <w:r w:rsidR="004A27D5" w:rsidRPr="008C0D9D">
        <w:rPr>
          <w:rFonts w:ascii="Book Antiqua" w:hAnsi="Book Antiqua"/>
          <w:color w:val="000000" w:themeColor="text1"/>
        </w:rPr>
        <w:t xml:space="preserve">, Zhang E, Narasimman M, Rich NE, Waljee AK, Hoshida Y, Yang JD, Reig M, Cabibbo G, Nahon P, Parikh ND, Marrero JA. HCC surveillance improves early detection, curative treatment receipt, and survival in patients with cirrhosis: A meta-analysis. </w:t>
      </w:r>
      <w:r w:rsidR="004A27D5" w:rsidRPr="008C0D9D">
        <w:rPr>
          <w:rFonts w:ascii="Book Antiqua" w:hAnsi="Book Antiqua"/>
          <w:i/>
          <w:iCs/>
          <w:color w:val="000000" w:themeColor="text1"/>
        </w:rPr>
        <w:t>J Hepatol</w:t>
      </w:r>
      <w:r w:rsidR="004A27D5" w:rsidRPr="008C0D9D">
        <w:rPr>
          <w:rFonts w:ascii="Book Antiqua" w:hAnsi="Book Antiqua"/>
          <w:color w:val="000000" w:themeColor="text1"/>
        </w:rPr>
        <w:t xml:space="preserve"> 2022; </w:t>
      </w:r>
      <w:r w:rsidR="004A27D5" w:rsidRPr="008C0D9D">
        <w:rPr>
          <w:rFonts w:ascii="Book Antiqua" w:hAnsi="Book Antiqua"/>
          <w:b/>
          <w:bCs/>
          <w:color w:val="000000" w:themeColor="text1"/>
        </w:rPr>
        <w:t>77</w:t>
      </w:r>
      <w:r w:rsidR="004A27D5" w:rsidRPr="008C0D9D">
        <w:rPr>
          <w:rFonts w:ascii="Book Antiqua" w:hAnsi="Book Antiqua"/>
          <w:color w:val="000000" w:themeColor="text1"/>
        </w:rPr>
        <w:t>: 128-139 [PMID: 35139400 DOI: 10.1016/j.jhep.2022.01.023]</w:t>
      </w:r>
    </w:p>
    <w:p w14:paraId="66ED32EC" w14:textId="1286578F"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79 </w:t>
      </w:r>
      <w:r w:rsidR="004A27D5" w:rsidRPr="008C0D9D">
        <w:rPr>
          <w:rFonts w:ascii="Book Antiqua" w:hAnsi="Book Antiqua"/>
          <w:b/>
          <w:bCs/>
          <w:color w:val="000000" w:themeColor="text1"/>
        </w:rPr>
        <w:t>John JA</w:t>
      </w:r>
      <w:r w:rsidR="004A27D5" w:rsidRPr="008C0D9D">
        <w:rPr>
          <w:rFonts w:ascii="Book Antiqua" w:hAnsi="Book Antiqua"/>
          <w:color w:val="000000" w:themeColor="text1"/>
        </w:rPr>
        <w:t xml:space="preserve">, de Mattos AA, da Silva Miozzo SA, Comerlato PH, Porto M, Contiero P, da Silva RR. Survival and risk factors related to death in outpatients with cirrhosis treated in a clinic in Southern Brazil. </w:t>
      </w:r>
      <w:r w:rsidR="004A27D5" w:rsidRPr="008C0D9D">
        <w:rPr>
          <w:rFonts w:ascii="Book Antiqua" w:hAnsi="Book Antiqua"/>
          <w:i/>
          <w:iCs/>
          <w:color w:val="000000" w:themeColor="text1"/>
        </w:rPr>
        <w:t>Eur J Gastroenterol Hepatol</w:t>
      </w:r>
      <w:r w:rsidR="004A27D5" w:rsidRPr="008C0D9D">
        <w:rPr>
          <w:rFonts w:ascii="Book Antiqua" w:hAnsi="Book Antiqua"/>
          <w:color w:val="000000" w:themeColor="text1"/>
        </w:rPr>
        <w:t xml:space="preserve"> 2015; </w:t>
      </w:r>
      <w:r w:rsidR="004A27D5" w:rsidRPr="008C0D9D">
        <w:rPr>
          <w:rFonts w:ascii="Book Antiqua" w:hAnsi="Book Antiqua"/>
          <w:b/>
          <w:bCs/>
          <w:color w:val="000000" w:themeColor="text1"/>
        </w:rPr>
        <w:t>27</w:t>
      </w:r>
      <w:r w:rsidR="004A27D5" w:rsidRPr="008C0D9D">
        <w:rPr>
          <w:rFonts w:ascii="Book Antiqua" w:hAnsi="Book Antiqua"/>
          <w:color w:val="000000" w:themeColor="text1"/>
        </w:rPr>
        <w:t>: 1372-1377 [PMID: 26426832 DOI: 10.1097/MEG.0000000000000480]</w:t>
      </w:r>
    </w:p>
    <w:p w14:paraId="34C76AB7" w14:textId="46D9C33E"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80 </w:t>
      </w:r>
      <w:r w:rsidR="004A27D5" w:rsidRPr="008C0D9D">
        <w:rPr>
          <w:rFonts w:ascii="Book Antiqua" w:hAnsi="Book Antiqua"/>
          <w:b/>
          <w:bCs/>
          <w:color w:val="000000" w:themeColor="text1"/>
        </w:rPr>
        <w:t>Appel-da-Silva MC</w:t>
      </w:r>
      <w:r w:rsidR="004A27D5" w:rsidRPr="008C0D9D">
        <w:rPr>
          <w:rFonts w:ascii="Book Antiqua" w:hAnsi="Book Antiqua"/>
          <w:color w:val="000000" w:themeColor="text1"/>
        </w:rPr>
        <w:t xml:space="preserve">, Miozzo SA, Dossin IA, Tovo CV, Branco F, de Mattos AA. Incidence of hepatocellular carcinoma in outpatients with cirrhosis in Brazil: A 10-year </w:t>
      </w:r>
      <w:r w:rsidR="004A27D5" w:rsidRPr="008C0D9D">
        <w:rPr>
          <w:rFonts w:ascii="Book Antiqua" w:hAnsi="Book Antiqua"/>
          <w:color w:val="000000" w:themeColor="text1"/>
        </w:rPr>
        <w:lastRenderedPageBreak/>
        <w:t xml:space="preserve">retrospective cohort study. </w:t>
      </w:r>
      <w:r w:rsidR="004A27D5" w:rsidRPr="008C0D9D">
        <w:rPr>
          <w:rFonts w:ascii="Book Antiqua" w:hAnsi="Book Antiqua"/>
          <w:i/>
          <w:iCs/>
          <w:color w:val="000000" w:themeColor="text1"/>
        </w:rPr>
        <w:t>World J Gastroenterol</w:t>
      </w:r>
      <w:r w:rsidR="004A27D5" w:rsidRPr="008C0D9D">
        <w:rPr>
          <w:rFonts w:ascii="Book Antiqua" w:hAnsi="Book Antiqua"/>
          <w:color w:val="000000" w:themeColor="text1"/>
        </w:rPr>
        <w:t xml:space="preserve"> 2016; </w:t>
      </w:r>
      <w:r w:rsidR="004A27D5" w:rsidRPr="008C0D9D">
        <w:rPr>
          <w:rFonts w:ascii="Book Antiqua" w:hAnsi="Book Antiqua"/>
          <w:b/>
          <w:bCs/>
          <w:color w:val="000000" w:themeColor="text1"/>
        </w:rPr>
        <w:t>22</w:t>
      </w:r>
      <w:r w:rsidR="004A27D5" w:rsidRPr="008C0D9D">
        <w:rPr>
          <w:rFonts w:ascii="Book Antiqua" w:hAnsi="Book Antiqua"/>
          <w:color w:val="000000" w:themeColor="text1"/>
        </w:rPr>
        <w:t>: 10219-10225 [PMID: 28028370 DOI: 10.3748/wjg.v22.i46.10219]</w:t>
      </w:r>
    </w:p>
    <w:p w14:paraId="6155C64B" w14:textId="2B240781"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81 </w:t>
      </w:r>
      <w:r w:rsidR="004A27D5" w:rsidRPr="008C0D9D">
        <w:rPr>
          <w:rFonts w:ascii="Book Antiqua" w:hAnsi="Book Antiqua"/>
          <w:b/>
          <w:bCs/>
          <w:color w:val="000000" w:themeColor="text1"/>
        </w:rPr>
        <w:t>Reig M</w:t>
      </w:r>
      <w:r w:rsidR="004A27D5" w:rsidRPr="008C0D9D">
        <w:rPr>
          <w:rFonts w:ascii="Book Antiqua" w:hAnsi="Book Antiqua"/>
          <w:color w:val="000000" w:themeColor="text1"/>
        </w:rPr>
        <w:t xml:space="preserve">, Gambato M, Man NK, Roberts JP, Victor D, Orci LA, Toso C. Should Patients With NAFLD/NASH Be Surveyed for HCC? </w:t>
      </w:r>
      <w:r w:rsidR="004A27D5" w:rsidRPr="008C0D9D">
        <w:rPr>
          <w:rFonts w:ascii="Book Antiqua" w:hAnsi="Book Antiqua"/>
          <w:i/>
          <w:iCs/>
          <w:color w:val="000000" w:themeColor="text1"/>
        </w:rPr>
        <w:t>Transplantation</w:t>
      </w:r>
      <w:r w:rsidR="004A27D5" w:rsidRPr="008C0D9D">
        <w:rPr>
          <w:rFonts w:ascii="Book Antiqua" w:hAnsi="Book Antiqua"/>
          <w:color w:val="000000" w:themeColor="text1"/>
        </w:rPr>
        <w:t xml:space="preserve"> 2019; </w:t>
      </w:r>
      <w:r w:rsidR="004A27D5" w:rsidRPr="008C0D9D">
        <w:rPr>
          <w:rFonts w:ascii="Book Antiqua" w:hAnsi="Book Antiqua"/>
          <w:b/>
          <w:bCs/>
          <w:color w:val="000000" w:themeColor="text1"/>
        </w:rPr>
        <w:t>103</w:t>
      </w:r>
      <w:r w:rsidR="004A27D5" w:rsidRPr="008C0D9D">
        <w:rPr>
          <w:rFonts w:ascii="Book Antiqua" w:hAnsi="Book Antiqua"/>
          <w:color w:val="000000" w:themeColor="text1"/>
        </w:rPr>
        <w:t>: 39-44 [PMID: 30080818 DOI: 10.1097/TP.0000000000002361]</w:t>
      </w:r>
    </w:p>
    <w:p w14:paraId="32A526F4" w14:textId="20409B82"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82 </w:t>
      </w:r>
      <w:r w:rsidR="004A27D5" w:rsidRPr="008C0D9D">
        <w:rPr>
          <w:rFonts w:ascii="Book Antiqua" w:hAnsi="Book Antiqua"/>
          <w:b/>
          <w:bCs/>
          <w:color w:val="000000" w:themeColor="text1"/>
        </w:rPr>
        <w:t>Desai A</w:t>
      </w:r>
      <w:r w:rsidR="004A27D5" w:rsidRPr="008C0D9D">
        <w:rPr>
          <w:rFonts w:ascii="Book Antiqua" w:hAnsi="Book Antiqua"/>
          <w:color w:val="000000" w:themeColor="text1"/>
        </w:rPr>
        <w:t xml:space="preserve">, Sandhu S, Lai JP, Sandhu DS. Hepatocellular carcinoma in non-cirrhotic liver: A comprehensive review. </w:t>
      </w:r>
      <w:r w:rsidR="004A27D5" w:rsidRPr="008C0D9D">
        <w:rPr>
          <w:rFonts w:ascii="Book Antiqua" w:hAnsi="Book Antiqua"/>
          <w:i/>
          <w:iCs/>
          <w:color w:val="000000" w:themeColor="text1"/>
        </w:rPr>
        <w:t>World J Hepatol</w:t>
      </w:r>
      <w:r w:rsidR="004A27D5" w:rsidRPr="008C0D9D">
        <w:rPr>
          <w:rFonts w:ascii="Book Antiqua" w:hAnsi="Book Antiqua"/>
          <w:color w:val="000000" w:themeColor="text1"/>
        </w:rPr>
        <w:t xml:space="preserve"> 2019; </w:t>
      </w:r>
      <w:r w:rsidR="004A27D5" w:rsidRPr="008C0D9D">
        <w:rPr>
          <w:rFonts w:ascii="Book Antiqua" w:hAnsi="Book Antiqua"/>
          <w:b/>
          <w:bCs/>
          <w:color w:val="000000" w:themeColor="text1"/>
        </w:rPr>
        <w:t>11</w:t>
      </w:r>
      <w:r w:rsidR="004A27D5" w:rsidRPr="008C0D9D">
        <w:rPr>
          <w:rFonts w:ascii="Book Antiqua" w:hAnsi="Book Antiqua"/>
          <w:color w:val="000000" w:themeColor="text1"/>
        </w:rPr>
        <w:t>: 1-18 [PMID: 30705715 DOI: 10.4254/wjh.v11.i1.1]</w:t>
      </w:r>
    </w:p>
    <w:p w14:paraId="04D43436" w14:textId="699A942E"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83 </w:t>
      </w:r>
      <w:r w:rsidR="004A27D5" w:rsidRPr="008C0D9D">
        <w:rPr>
          <w:rFonts w:ascii="Book Antiqua" w:hAnsi="Book Antiqua"/>
          <w:b/>
          <w:bCs/>
          <w:color w:val="000000" w:themeColor="text1"/>
        </w:rPr>
        <w:t>Younes R</w:t>
      </w:r>
      <w:r w:rsidR="004A27D5" w:rsidRPr="008C0D9D">
        <w:rPr>
          <w:rFonts w:ascii="Book Antiqua" w:hAnsi="Book Antiqua"/>
          <w:color w:val="000000" w:themeColor="text1"/>
        </w:rPr>
        <w:t xml:space="preserve">, Caviglia GP, Govaere O, Rosso C, Armandi A, Sanavia T, Pennisi G, Liguori A, Francione P, Gallego-Durán R, Ampuero J, Garcia Blanco MJ, Aller R, Tiniakos D, Burt A, David E, Vecchio FM, Maggioni M, Cabibi D, Pareja MJ, Zaki MYW, Grieco A, Fracanzani AL, Valenti L, Miele L, Fariselli P, Petta S, Romero-Gomez M, Anstee QM, Bugianesi E. Long-term outcomes and predictive ability of non-invasive scoring systems in patients with non-alcoholic fatty liver disease. </w:t>
      </w:r>
      <w:r w:rsidR="004A27D5" w:rsidRPr="008C0D9D">
        <w:rPr>
          <w:rFonts w:ascii="Book Antiqua" w:hAnsi="Book Antiqua"/>
          <w:i/>
          <w:iCs/>
          <w:color w:val="000000" w:themeColor="text1"/>
        </w:rPr>
        <w:t>J Hepatol</w:t>
      </w:r>
      <w:r w:rsidR="004A27D5" w:rsidRPr="008C0D9D">
        <w:rPr>
          <w:rFonts w:ascii="Book Antiqua" w:hAnsi="Book Antiqua"/>
          <w:color w:val="000000" w:themeColor="text1"/>
        </w:rPr>
        <w:t xml:space="preserve"> 2021; </w:t>
      </w:r>
      <w:r w:rsidR="004A27D5" w:rsidRPr="008C0D9D">
        <w:rPr>
          <w:rFonts w:ascii="Book Antiqua" w:hAnsi="Book Antiqua"/>
          <w:b/>
          <w:bCs/>
          <w:color w:val="000000" w:themeColor="text1"/>
        </w:rPr>
        <w:t>75</w:t>
      </w:r>
      <w:r w:rsidR="004A27D5" w:rsidRPr="008C0D9D">
        <w:rPr>
          <w:rFonts w:ascii="Book Antiqua" w:hAnsi="Book Antiqua"/>
          <w:color w:val="000000" w:themeColor="text1"/>
        </w:rPr>
        <w:t>: 786-794 [PMID: 34090928 DOI: 10.1016/j.jhep.2021.05.008]</w:t>
      </w:r>
    </w:p>
    <w:p w14:paraId="5BE3BFBA" w14:textId="6A338D43"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84 </w:t>
      </w:r>
      <w:r w:rsidR="004A27D5" w:rsidRPr="008C0D9D">
        <w:rPr>
          <w:rFonts w:ascii="Book Antiqua" w:hAnsi="Book Antiqua"/>
          <w:b/>
          <w:bCs/>
          <w:color w:val="000000" w:themeColor="text1"/>
        </w:rPr>
        <w:t>European Association for the Study of the Liver</w:t>
      </w:r>
      <w:r w:rsidR="004A27D5" w:rsidRPr="008C0D9D">
        <w:rPr>
          <w:rFonts w:ascii="Book Antiqua" w:hAnsi="Book Antiqua"/>
          <w:color w:val="000000" w:themeColor="text1"/>
        </w:rPr>
        <w:t xml:space="preserve">. EASL Clinical Practice Guidelines: Management of hepatocellular carcinoma. </w:t>
      </w:r>
      <w:r w:rsidR="004A27D5" w:rsidRPr="008C0D9D">
        <w:rPr>
          <w:rFonts w:ascii="Book Antiqua" w:hAnsi="Book Antiqua"/>
          <w:i/>
          <w:iCs/>
          <w:color w:val="000000" w:themeColor="text1"/>
        </w:rPr>
        <w:t>J Hepatol</w:t>
      </w:r>
      <w:r w:rsidR="004A27D5" w:rsidRPr="008C0D9D">
        <w:rPr>
          <w:rFonts w:ascii="Book Antiqua" w:hAnsi="Book Antiqua"/>
          <w:color w:val="000000" w:themeColor="text1"/>
        </w:rPr>
        <w:t xml:space="preserve"> 2018; </w:t>
      </w:r>
      <w:r w:rsidR="004A27D5" w:rsidRPr="008C0D9D">
        <w:rPr>
          <w:rFonts w:ascii="Book Antiqua" w:hAnsi="Book Antiqua"/>
          <w:b/>
          <w:bCs/>
          <w:color w:val="000000" w:themeColor="text1"/>
        </w:rPr>
        <w:t>69</w:t>
      </w:r>
      <w:r w:rsidR="004A27D5" w:rsidRPr="008C0D9D">
        <w:rPr>
          <w:rFonts w:ascii="Book Antiqua" w:hAnsi="Book Antiqua"/>
          <w:color w:val="000000" w:themeColor="text1"/>
        </w:rPr>
        <w:t>: 182-236 [PMID: 29628281 DOI: 10.1016/j.jhep.2018.03.019]</w:t>
      </w:r>
    </w:p>
    <w:p w14:paraId="4B3F20AE" w14:textId="56BF3A66"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85 </w:t>
      </w:r>
      <w:r w:rsidR="004A27D5" w:rsidRPr="008C0D9D">
        <w:rPr>
          <w:rFonts w:ascii="Book Antiqua" w:hAnsi="Book Antiqua"/>
          <w:b/>
          <w:bCs/>
          <w:color w:val="000000" w:themeColor="text1"/>
        </w:rPr>
        <w:t>Loomba R</w:t>
      </w:r>
      <w:r w:rsidR="004A27D5" w:rsidRPr="008C0D9D">
        <w:rPr>
          <w:rFonts w:ascii="Book Antiqua" w:hAnsi="Book Antiqua"/>
          <w:color w:val="000000" w:themeColor="text1"/>
        </w:rPr>
        <w:t xml:space="preserve">, Lim JK, Patton H, El-Serag HB. AGA Clinical Practice Update on Screening and Surveillance for Hepatocellular Carcinoma in Patients With Nonalcoholic Fatty Liver Disease: Expert Review. </w:t>
      </w:r>
      <w:r w:rsidR="004A27D5" w:rsidRPr="008C0D9D">
        <w:rPr>
          <w:rFonts w:ascii="Book Antiqua" w:hAnsi="Book Antiqua"/>
          <w:i/>
          <w:iCs/>
          <w:color w:val="000000" w:themeColor="text1"/>
        </w:rPr>
        <w:t>Gastroenterology</w:t>
      </w:r>
      <w:r w:rsidR="004A27D5" w:rsidRPr="008C0D9D">
        <w:rPr>
          <w:rFonts w:ascii="Book Antiqua" w:hAnsi="Book Antiqua"/>
          <w:color w:val="000000" w:themeColor="text1"/>
        </w:rPr>
        <w:t xml:space="preserve"> 2020; </w:t>
      </w:r>
      <w:r w:rsidR="004A27D5" w:rsidRPr="008C0D9D">
        <w:rPr>
          <w:rFonts w:ascii="Book Antiqua" w:hAnsi="Book Antiqua"/>
          <w:b/>
          <w:bCs/>
          <w:color w:val="000000" w:themeColor="text1"/>
        </w:rPr>
        <w:t>158</w:t>
      </w:r>
      <w:r w:rsidR="004A27D5" w:rsidRPr="008C0D9D">
        <w:rPr>
          <w:rFonts w:ascii="Book Antiqua" w:hAnsi="Book Antiqua"/>
          <w:color w:val="000000" w:themeColor="text1"/>
        </w:rPr>
        <w:t>: 1822-1830 [PMID: 32006545 DOI: 10.1053/j.gastro.2019.12.053]</w:t>
      </w:r>
    </w:p>
    <w:p w14:paraId="4FD59272" w14:textId="01304CF3"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86 </w:t>
      </w:r>
      <w:r w:rsidR="004A27D5" w:rsidRPr="008C0D9D">
        <w:rPr>
          <w:rFonts w:ascii="Book Antiqua" w:hAnsi="Book Antiqua"/>
          <w:b/>
          <w:bCs/>
          <w:color w:val="000000" w:themeColor="text1"/>
        </w:rPr>
        <w:t>Ioannou GN</w:t>
      </w:r>
      <w:r w:rsidR="004A27D5" w:rsidRPr="008C0D9D">
        <w:rPr>
          <w:rFonts w:ascii="Book Antiqua" w:hAnsi="Book Antiqua"/>
          <w:color w:val="000000" w:themeColor="text1"/>
        </w:rPr>
        <w:t xml:space="preserve">. Epidemiology and risk-stratification of NAFLD-associated HCC. </w:t>
      </w:r>
      <w:r w:rsidR="004A27D5" w:rsidRPr="008C0D9D">
        <w:rPr>
          <w:rFonts w:ascii="Book Antiqua" w:hAnsi="Book Antiqua"/>
          <w:i/>
          <w:iCs/>
          <w:color w:val="000000" w:themeColor="text1"/>
        </w:rPr>
        <w:t>J Hepatol</w:t>
      </w:r>
      <w:r w:rsidR="004A27D5" w:rsidRPr="008C0D9D">
        <w:rPr>
          <w:rFonts w:ascii="Book Antiqua" w:hAnsi="Book Antiqua"/>
          <w:color w:val="000000" w:themeColor="text1"/>
        </w:rPr>
        <w:t xml:space="preserve"> 2021; </w:t>
      </w:r>
      <w:r w:rsidR="004A27D5" w:rsidRPr="008C0D9D">
        <w:rPr>
          <w:rFonts w:ascii="Book Antiqua" w:hAnsi="Book Antiqua"/>
          <w:b/>
          <w:bCs/>
          <w:color w:val="000000" w:themeColor="text1"/>
        </w:rPr>
        <w:t>75</w:t>
      </w:r>
      <w:r w:rsidR="004A27D5" w:rsidRPr="008C0D9D">
        <w:rPr>
          <w:rFonts w:ascii="Book Antiqua" w:hAnsi="Book Antiqua"/>
          <w:color w:val="000000" w:themeColor="text1"/>
        </w:rPr>
        <w:t>: 1476-1484 [PMID: 34453963 DOI: 10.1016/j.jhep.2021.08.012]</w:t>
      </w:r>
    </w:p>
    <w:p w14:paraId="4F5FF415" w14:textId="3504BD5A"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87 </w:t>
      </w:r>
      <w:r w:rsidR="004A27D5" w:rsidRPr="008C0D9D">
        <w:rPr>
          <w:rFonts w:ascii="Book Antiqua" w:hAnsi="Book Antiqua"/>
          <w:b/>
          <w:bCs/>
          <w:color w:val="000000" w:themeColor="text1"/>
        </w:rPr>
        <w:t>Bianco C</w:t>
      </w:r>
      <w:r w:rsidR="004A27D5" w:rsidRPr="008C0D9D">
        <w:rPr>
          <w:rFonts w:ascii="Book Antiqua" w:hAnsi="Book Antiqua"/>
          <w:color w:val="000000" w:themeColor="text1"/>
        </w:rPr>
        <w:t xml:space="preserve">, Jamialahmadi O, Pelusi S, Baselli G, Dongiovanni P, Zanoni I, Santoro L, Maier S, Liguori A, Meroni M, Borroni V, D'Ambrosio R, Spagnuolo R, Alisi A, Federico A, Bugianesi E, Petta S, Miele L, Vespasiani-Gentilucci U, Anstee QM, Stickel F, Hampe J, Fischer J, Berg T, Fracanzani AL, Soardo G, Reeves H, Prati D, Romeo S, Valenti L. Non-invasive stratification of hepatocellular carcinoma risk in non-alcoholic fatty liver </w:t>
      </w:r>
      <w:r w:rsidR="004A27D5" w:rsidRPr="008C0D9D">
        <w:rPr>
          <w:rFonts w:ascii="Book Antiqua" w:hAnsi="Book Antiqua"/>
          <w:color w:val="000000" w:themeColor="text1"/>
        </w:rPr>
        <w:lastRenderedPageBreak/>
        <w:t xml:space="preserve">using polygenic risk scores. </w:t>
      </w:r>
      <w:r w:rsidR="004A27D5" w:rsidRPr="008C0D9D">
        <w:rPr>
          <w:rFonts w:ascii="Book Antiqua" w:hAnsi="Book Antiqua"/>
          <w:i/>
          <w:iCs/>
          <w:color w:val="000000" w:themeColor="text1"/>
        </w:rPr>
        <w:t>J Hepatol</w:t>
      </w:r>
      <w:r w:rsidR="004A27D5" w:rsidRPr="008C0D9D">
        <w:rPr>
          <w:rFonts w:ascii="Book Antiqua" w:hAnsi="Book Antiqua"/>
          <w:color w:val="000000" w:themeColor="text1"/>
        </w:rPr>
        <w:t xml:space="preserve"> 2021; </w:t>
      </w:r>
      <w:r w:rsidR="004A27D5" w:rsidRPr="008C0D9D">
        <w:rPr>
          <w:rFonts w:ascii="Book Antiqua" w:hAnsi="Book Antiqua"/>
          <w:b/>
          <w:bCs/>
          <w:color w:val="000000" w:themeColor="text1"/>
        </w:rPr>
        <w:t>74</w:t>
      </w:r>
      <w:r w:rsidR="004A27D5" w:rsidRPr="008C0D9D">
        <w:rPr>
          <w:rFonts w:ascii="Book Antiqua" w:hAnsi="Book Antiqua"/>
          <w:color w:val="000000" w:themeColor="text1"/>
        </w:rPr>
        <w:t>: 775-782 [PMID: 33248170 DOI: 10.1016/j.jhep.2020.11.024]</w:t>
      </w:r>
    </w:p>
    <w:p w14:paraId="2F23AD36" w14:textId="11E0EC95"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88 </w:t>
      </w:r>
      <w:r w:rsidR="004A27D5" w:rsidRPr="008C0D9D">
        <w:rPr>
          <w:rFonts w:ascii="Book Antiqua" w:hAnsi="Book Antiqua"/>
          <w:b/>
          <w:bCs/>
          <w:color w:val="000000" w:themeColor="text1"/>
        </w:rPr>
        <w:t>Arvind A</w:t>
      </w:r>
      <w:r w:rsidR="004A27D5" w:rsidRPr="008C0D9D">
        <w:rPr>
          <w:rFonts w:ascii="Book Antiqua" w:hAnsi="Book Antiqua"/>
          <w:color w:val="000000" w:themeColor="text1"/>
        </w:rPr>
        <w:t xml:space="preserve">, Singal AG. Emerging liquid biopsy techniques for early detection of hepatocellular carcinoma, prognostication, and disease monitoring. </w:t>
      </w:r>
      <w:r w:rsidR="004A27D5" w:rsidRPr="008C0D9D">
        <w:rPr>
          <w:rFonts w:ascii="Book Antiqua" w:hAnsi="Book Antiqua"/>
          <w:i/>
          <w:iCs/>
          <w:color w:val="000000" w:themeColor="text1"/>
        </w:rPr>
        <w:t>Clin Liver Dis (Hoboken)</w:t>
      </w:r>
      <w:r w:rsidR="004A27D5" w:rsidRPr="008C0D9D">
        <w:rPr>
          <w:rFonts w:ascii="Book Antiqua" w:hAnsi="Book Antiqua"/>
          <w:color w:val="000000" w:themeColor="text1"/>
        </w:rPr>
        <w:t xml:space="preserve"> 2022; </w:t>
      </w:r>
      <w:r w:rsidR="004A27D5" w:rsidRPr="008C0D9D">
        <w:rPr>
          <w:rFonts w:ascii="Book Antiqua" w:hAnsi="Book Antiqua"/>
          <w:b/>
          <w:bCs/>
          <w:color w:val="000000" w:themeColor="text1"/>
        </w:rPr>
        <w:t>20</w:t>
      </w:r>
      <w:r w:rsidR="004A27D5" w:rsidRPr="008C0D9D">
        <w:rPr>
          <w:rFonts w:ascii="Book Antiqua" w:hAnsi="Book Antiqua"/>
          <w:color w:val="000000" w:themeColor="text1"/>
        </w:rPr>
        <w:t>: 18-20 [PMID: 35899238 DOI: 10.1002/cld.1232]</w:t>
      </w:r>
    </w:p>
    <w:p w14:paraId="06B8B375" w14:textId="7CE0C8A9"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89 </w:t>
      </w:r>
      <w:r w:rsidR="004A27D5" w:rsidRPr="008C0D9D">
        <w:rPr>
          <w:rFonts w:ascii="Book Antiqua" w:hAnsi="Book Antiqua"/>
          <w:b/>
          <w:bCs/>
          <w:color w:val="000000" w:themeColor="text1"/>
        </w:rPr>
        <w:t>Xu RH</w:t>
      </w:r>
      <w:r w:rsidR="004A27D5" w:rsidRPr="008C0D9D">
        <w:rPr>
          <w:rFonts w:ascii="Book Antiqua" w:hAnsi="Book Antiqua"/>
          <w:color w:val="000000" w:themeColor="text1"/>
        </w:rPr>
        <w:t xml:space="preserve">, Wei W, Krawczyk M, Wang W, Luo H, Flagg K, Yi S, Shi W, Quan Q, Li K, Zheng L, Zhang H, Caughey BA, Zhao Q, Hou J, Zhang R, Xu Y, Cai H, Li G, Hou R, Zhong Z, Lin D, Fu X, Zhu J, Duan Y, Yu M, Ying B, Zhang W, Wang J, Zhang E, Zhang C, Li O, Guo R, Carter H, Zhu JK, Hao X, Zhang K. Circulating tumour DNA methylation markers for diagnosis and prognosis of hepatocellular carcinoma. </w:t>
      </w:r>
      <w:r w:rsidR="004A27D5" w:rsidRPr="008C0D9D">
        <w:rPr>
          <w:rFonts w:ascii="Book Antiqua" w:hAnsi="Book Antiqua"/>
          <w:i/>
          <w:iCs/>
          <w:color w:val="000000" w:themeColor="text1"/>
        </w:rPr>
        <w:t>Nat Mater</w:t>
      </w:r>
      <w:r w:rsidR="004A27D5" w:rsidRPr="008C0D9D">
        <w:rPr>
          <w:rFonts w:ascii="Book Antiqua" w:hAnsi="Book Antiqua"/>
          <w:color w:val="000000" w:themeColor="text1"/>
        </w:rPr>
        <w:t xml:space="preserve"> 2017; </w:t>
      </w:r>
      <w:r w:rsidR="004A27D5" w:rsidRPr="008C0D9D">
        <w:rPr>
          <w:rFonts w:ascii="Book Antiqua" w:hAnsi="Book Antiqua"/>
          <w:b/>
          <w:bCs/>
          <w:color w:val="000000" w:themeColor="text1"/>
        </w:rPr>
        <w:t>16</w:t>
      </w:r>
      <w:r w:rsidR="004A27D5" w:rsidRPr="008C0D9D">
        <w:rPr>
          <w:rFonts w:ascii="Book Antiqua" w:hAnsi="Book Antiqua"/>
          <w:color w:val="000000" w:themeColor="text1"/>
        </w:rPr>
        <w:t>: 1155-1161 [PMID: 29035356 DOI: 10.1038/nmat4997]</w:t>
      </w:r>
    </w:p>
    <w:p w14:paraId="76C943E0" w14:textId="567EEA40"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90 </w:t>
      </w:r>
      <w:r w:rsidR="004A27D5" w:rsidRPr="008C0D9D">
        <w:rPr>
          <w:rFonts w:ascii="Book Antiqua" w:hAnsi="Book Antiqua"/>
          <w:b/>
          <w:bCs/>
          <w:color w:val="000000" w:themeColor="text1"/>
        </w:rPr>
        <w:t>Berhane S</w:t>
      </w:r>
      <w:r w:rsidR="004A27D5" w:rsidRPr="008C0D9D">
        <w:rPr>
          <w:rFonts w:ascii="Book Antiqua" w:hAnsi="Book Antiqua"/>
          <w:color w:val="000000" w:themeColor="text1"/>
        </w:rPr>
        <w:t xml:space="preserve">, Toyoda H, Tada T, Kumada T, Kagebayashi C, Satomura S, Schweitzer N, Vogel A, Manns MP, Benckert J, Berg T, Ebker M, Best J, Dechêne A, Gerken G, Schlaak JF, Weinmann A, Wörns MA, Galle P, Yeo W, Mo F, Chan SL, Reeves H, Cox T, Johnson P. Role of the GALAD and BALAD-2 Serologic Models in Diagnosis of Hepatocellular Carcinoma and Prediction of Survival in Patients. </w:t>
      </w:r>
      <w:r w:rsidR="004A27D5" w:rsidRPr="008C0D9D">
        <w:rPr>
          <w:rFonts w:ascii="Book Antiqua" w:hAnsi="Book Antiqua"/>
          <w:i/>
          <w:iCs/>
          <w:color w:val="000000" w:themeColor="text1"/>
        </w:rPr>
        <w:t>Clin Gastroenterol Hepatol</w:t>
      </w:r>
      <w:r w:rsidR="004A27D5" w:rsidRPr="008C0D9D">
        <w:rPr>
          <w:rFonts w:ascii="Book Antiqua" w:hAnsi="Book Antiqua"/>
          <w:color w:val="000000" w:themeColor="text1"/>
        </w:rPr>
        <w:t xml:space="preserve"> 2016; </w:t>
      </w:r>
      <w:r w:rsidR="004A27D5" w:rsidRPr="008C0D9D">
        <w:rPr>
          <w:rFonts w:ascii="Book Antiqua" w:hAnsi="Book Antiqua"/>
          <w:b/>
          <w:bCs/>
          <w:color w:val="000000" w:themeColor="text1"/>
        </w:rPr>
        <w:t>14</w:t>
      </w:r>
      <w:r w:rsidR="004A27D5" w:rsidRPr="008C0D9D">
        <w:rPr>
          <w:rFonts w:ascii="Book Antiqua" w:hAnsi="Book Antiqua"/>
          <w:color w:val="000000" w:themeColor="text1"/>
        </w:rPr>
        <w:t>: 875-886.e6 [PMID: 26775025 DOI: 10.1016/j.cgh.2015.12.042]</w:t>
      </w:r>
    </w:p>
    <w:p w14:paraId="223DE74E" w14:textId="5DED7C3B"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91 </w:t>
      </w:r>
      <w:r w:rsidR="004A27D5" w:rsidRPr="008C0D9D">
        <w:rPr>
          <w:rFonts w:ascii="Book Antiqua" w:hAnsi="Book Antiqua"/>
          <w:b/>
          <w:bCs/>
          <w:color w:val="000000" w:themeColor="text1"/>
        </w:rPr>
        <w:t>Best J</w:t>
      </w:r>
      <w:r w:rsidR="004A27D5" w:rsidRPr="008C0D9D">
        <w:rPr>
          <w:rFonts w:ascii="Book Antiqua" w:hAnsi="Book Antiqua"/>
          <w:color w:val="000000" w:themeColor="text1"/>
        </w:rPr>
        <w:t xml:space="preserve">, Bechmann LP, Sowa JP, Sydor S, Dechêne A, Pflanz K, Bedreli S, Schotten C, Geier A, Berg T, Fischer J, Vogel A, Bantel H, Weinmann A, Schattenberg JM, Huber Y, Wege H, von Felden J, Schulze K, Bettinger D, Thimme R, Sinner F, Schütte K, Weiss KH, Toyoda H, Yasuda S, Kumada T, Berhane S, Wichert M, Heider D, Gerken G, Johnson P, Canbay A. GALAD Score Detects Early Hepatocellular Carcinoma in an International Cohort of Patients With Nonalcoholic Steatohepatitis. </w:t>
      </w:r>
      <w:r w:rsidR="004A27D5" w:rsidRPr="008C0D9D">
        <w:rPr>
          <w:rFonts w:ascii="Book Antiqua" w:hAnsi="Book Antiqua"/>
          <w:i/>
          <w:iCs/>
          <w:color w:val="000000" w:themeColor="text1"/>
        </w:rPr>
        <w:t>Clin Gastroenterol Hepatol</w:t>
      </w:r>
      <w:r w:rsidR="004A27D5" w:rsidRPr="008C0D9D">
        <w:rPr>
          <w:rFonts w:ascii="Book Antiqua" w:hAnsi="Book Antiqua"/>
          <w:color w:val="000000" w:themeColor="text1"/>
        </w:rPr>
        <w:t xml:space="preserve"> 2020; </w:t>
      </w:r>
      <w:r w:rsidR="004A27D5" w:rsidRPr="008C0D9D">
        <w:rPr>
          <w:rFonts w:ascii="Book Antiqua" w:hAnsi="Book Antiqua"/>
          <w:b/>
          <w:bCs/>
          <w:color w:val="000000" w:themeColor="text1"/>
        </w:rPr>
        <w:t>18</w:t>
      </w:r>
      <w:r w:rsidR="004A27D5" w:rsidRPr="008C0D9D">
        <w:rPr>
          <w:rFonts w:ascii="Book Antiqua" w:hAnsi="Book Antiqua"/>
          <w:color w:val="000000" w:themeColor="text1"/>
        </w:rPr>
        <w:t>: 728-735.e4 [PMID: 31712073 DOI: 10.1016/j.cgh.2019.11.012]</w:t>
      </w:r>
    </w:p>
    <w:p w14:paraId="3BDF69C9" w14:textId="7AC3BB3F"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92 </w:t>
      </w:r>
      <w:r w:rsidR="004A27D5" w:rsidRPr="008C0D9D">
        <w:rPr>
          <w:rFonts w:ascii="Book Antiqua" w:hAnsi="Book Antiqua"/>
          <w:b/>
          <w:bCs/>
          <w:color w:val="000000" w:themeColor="text1"/>
        </w:rPr>
        <w:t>Lupsor-Platon M</w:t>
      </w:r>
      <w:r w:rsidR="004A27D5" w:rsidRPr="008C0D9D">
        <w:rPr>
          <w:rFonts w:ascii="Book Antiqua" w:hAnsi="Book Antiqua"/>
          <w:color w:val="000000" w:themeColor="text1"/>
        </w:rPr>
        <w:t xml:space="preserve">, Serban T, Silion AI, Tirpe A, Florea M. Hepatocellular Carcinoma and Non-Alcoholic Fatty Liver Disease: A Step Forward for Better Evaluation Using Ultrasound Elastography. </w:t>
      </w:r>
      <w:r w:rsidR="004A27D5" w:rsidRPr="008C0D9D">
        <w:rPr>
          <w:rFonts w:ascii="Book Antiqua" w:hAnsi="Book Antiqua"/>
          <w:i/>
          <w:iCs/>
          <w:color w:val="000000" w:themeColor="text1"/>
        </w:rPr>
        <w:t>Cancers (Basel)</w:t>
      </w:r>
      <w:r w:rsidR="004A27D5" w:rsidRPr="008C0D9D">
        <w:rPr>
          <w:rFonts w:ascii="Book Antiqua" w:hAnsi="Book Antiqua"/>
          <w:color w:val="000000" w:themeColor="text1"/>
        </w:rPr>
        <w:t xml:space="preserve"> 2020; </w:t>
      </w:r>
      <w:r w:rsidR="004A27D5" w:rsidRPr="008C0D9D">
        <w:rPr>
          <w:rFonts w:ascii="Book Antiqua" w:hAnsi="Book Antiqua"/>
          <w:b/>
          <w:bCs/>
          <w:color w:val="000000" w:themeColor="text1"/>
        </w:rPr>
        <w:t>12</w:t>
      </w:r>
      <w:r w:rsidR="004A27D5" w:rsidRPr="008C0D9D">
        <w:rPr>
          <w:rFonts w:ascii="Book Antiqua" w:hAnsi="Book Antiqua"/>
          <w:color w:val="000000" w:themeColor="text1"/>
        </w:rPr>
        <w:t xml:space="preserve"> [PMID: 32998257 DOI: 10.3390/cancers12102778]</w:t>
      </w:r>
    </w:p>
    <w:p w14:paraId="04EA24AE" w14:textId="41F35B98"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lastRenderedPageBreak/>
        <w:t xml:space="preserve">93 </w:t>
      </w:r>
      <w:r w:rsidR="004A27D5" w:rsidRPr="008C0D9D">
        <w:rPr>
          <w:rFonts w:ascii="Book Antiqua" w:hAnsi="Book Antiqua"/>
          <w:b/>
          <w:bCs/>
          <w:color w:val="000000" w:themeColor="text1"/>
        </w:rPr>
        <w:t>Johnson AL</w:t>
      </w:r>
      <w:r w:rsidR="004A27D5" w:rsidRPr="008C0D9D">
        <w:rPr>
          <w:rFonts w:ascii="Book Antiqua" w:hAnsi="Book Antiqua"/>
          <w:color w:val="000000" w:themeColor="text1"/>
        </w:rPr>
        <w:t xml:space="preserve">, Hayward KL, Patel P, Horsfall LU, Cheah AEZ, Irvine KM, Russell AW, Stuart KA, Williams S, Hartel G, Valery PC, Powell EE. Predicting Liver-Related Outcomes in People With Nonalcoholic Fatty Liver Disease: The Prognostic Value of Noninvasive Fibrosis Tests. </w:t>
      </w:r>
      <w:r w:rsidR="004A27D5" w:rsidRPr="008C0D9D">
        <w:rPr>
          <w:rFonts w:ascii="Book Antiqua" w:hAnsi="Book Antiqua"/>
          <w:i/>
          <w:iCs/>
          <w:color w:val="000000" w:themeColor="text1"/>
        </w:rPr>
        <w:t>Hepatol Commun</w:t>
      </w:r>
      <w:r w:rsidR="004A27D5" w:rsidRPr="008C0D9D">
        <w:rPr>
          <w:rFonts w:ascii="Book Antiqua" w:hAnsi="Book Antiqua"/>
          <w:color w:val="000000" w:themeColor="text1"/>
        </w:rPr>
        <w:t xml:space="preserve"> 2022; </w:t>
      </w:r>
      <w:r w:rsidR="004A27D5" w:rsidRPr="008C0D9D">
        <w:rPr>
          <w:rFonts w:ascii="Book Antiqua" w:hAnsi="Book Antiqua"/>
          <w:b/>
          <w:bCs/>
          <w:color w:val="000000" w:themeColor="text1"/>
        </w:rPr>
        <w:t>6</w:t>
      </w:r>
      <w:r w:rsidR="004A27D5" w:rsidRPr="008C0D9D">
        <w:rPr>
          <w:rFonts w:ascii="Book Antiqua" w:hAnsi="Book Antiqua"/>
          <w:color w:val="000000" w:themeColor="text1"/>
        </w:rPr>
        <w:t>: 728-739 [PMID: 34783191 DOI: 10.1002/hep4.1852]</w:t>
      </w:r>
    </w:p>
    <w:p w14:paraId="258DE6D4" w14:textId="300DABDD" w:rsidR="004A27D5" w:rsidRPr="008C0D9D" w:rsidRDefault="003B2B89" w:rsidP="00905725">
      <w:pPr>
        <w:adjustRightInd w:val="0"/>
        <w:snapToGrid w:val="0"/>
        <w:spacing w:line="360" w:lineRule="auto"/>
        <w:jc w:val="both"/>
        <w:rPr>
          <w:rFonts w:ascii="Book Antiqua" w:hAnsi="Book Antiqua"/>
          <w:color w:val="000000" w:themeColor="text1"/>
        </w:rPr>
      </w:pPr>
      <w:r w:rsidRPr="008C0D9D">
        <w:rPr>
          <w:rFonts w:ascii="Book Antiqua" w:hAnsi="Book Antiqua"/>
          <w:color w:val="000000" w:themeColor="text1"/>
        </w:rPr>
        <w:t xml:space="preserve">94 </w:t>
      </w:r>
      <w:r w:rsidR="004A27D5" w:rsidRPr="008C0D9D">
        <w:rPr>
          <w:rFonts w:ascii="Book Antiqua" w:hAnsi="Book Antiqua"/>
          <w:b/>
          <w:bCs/>
          <w:color w:val="000000" w:themeColor="text1"/>
        </w:rPr>
        <w:t>Boursier J</w:t>
      </w:r>
      <w:r w:rsidR="004A27D5" w:rsidRPr="008C0D9D">
        <w:rPr>
          <w:rFonts w:ascii="Book Antiqua" w:hAnsi="Book Antiqua"/>
          <w:color w:val="000000" w:themeColor="text1"/>
        </w:rPr>
        <w:t xml:space="preserve">, Vergniol J, Guillet A, Hiriart JB, Lannes A, Le Bail B, Michalak S, Chermak F, Bertrais S, Foucher J, Oberti F, Charbonnier M, Fouchard-Hubert I, Rousselet MC, Calès P, de Lédinghen V. Diagnostic accuracy and prognostic significance of blood fibrosis tests and liver stiffness measurement by FibroScan in non-alcoholic fatty liver disease. </w:t>
      </w:r>
      <w:r w:rsidR="004A27D5" w:rsidRPr="008C0D9D">
        <w:rPr>
          <w:rFonts w:ascii="Book Antiqua" w:hAnsi="Book Antiqua"/>
          <w:i/>
          <w:iCs/>
          <w:color w:val="000000" w:themeColor="text1"/>
        </w:rPr>
        <w:t>J Hepatol</w:t>
      </w:r>
      <w:r w:rsidR="004A27D5" w:rsidRPr="008C0D9D">
        <w:rPr>
          <w:rFonts w:ascii="Book Antiqua" w:hAnsi="Book Antiqua"/>
          <w:color w:val="000000" w:themeColor="text1"/>
        </w:rPr>
        <w:t xml:space="preserve"> 2016; </w:t>
      </w:r>
      <w:r w:rsidR="004A27D5" w:rsidRPr="008C0D9D">
        <w:rPr>
          <w:rFonts w:ascii="Book Antiqua" w:hAnsi="Book Antiqua"/>
          <w:b/>
          <w:bCs/>
          <w:color w:val="000000" w:themeColor="text1"/>
        </w:rPr>
        <w:t>65</w:t>
      </w:r>
      <w:r w:rsidR="004A27D5" w:rsidRPr="008C0D9D">
        <w:rPr>
          <w:rFonts w:ascii="Book Antiqua" w:hAnsi="Book Antiqua"/>
          <w:color w:val="000000" w:themeColor="text1"/>
        </w:rPr>
        <w:t>: 570-578 [PMID: 27151181 DOI: 10.1016/j.jhep.2016.04.023]</w:t>
      </w:r>
    </w:p>
    <w:p w14:paraId="1A21E122" w14:textId="77777777" w:rsidR="00837680" w:rsidRPr="008C0D9D" w:rsidRDefault="00837680" w:rsidP="00905725">
      <w:pPr>
        <w:adjustRightInd w:val="0"/>
        <w:snapToGrid w:val="0"/>
        <w:spacing w:line="360" w:lineRule="auto"/>
        <w:jc w:val="both"/>
        <w:rPr>
          <w:rFonts w:ascii="Book Antiqua" w:hAnsi="Book Antiqua"/>
          <w:color w:val="000000" w:themeColor="text1"/>
        </w:rPr>
      </w:pPr>
    </w:p>
    <w:p w14:paraId="1D28D49F"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Footnotes</w:t>
      </w:r>
    </w:p>
    <w:p w14:paraId="4271A384" w14:textId="07B6580F"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rPr>
        <w:t xml:space="preserve">Conflict-of-interest statement: </w:t>
      </w:r>
      <w:r w:rsidRPr="008C0D9D">
        <w:rPr>
          <w:rFonts w:ascii="Book Antiqua" w:eastAsia="Book Antiqua" w:hAnsi="Book Antiqua" w:cs="Book Antiqua"/>
          <w:color w:val="000000" w:themeColor="text1"/>
        </w:rPr>
        <w:t>There is no conflict of interest</w:t>
      </w:r>
      <w:r w:rsidR="00870426" w:rsidRPr="008C0D9D">
        <w:rPr>
          <w:rFonts w:ascii="Book Antiqua" w:eastAsia="宋体" w:hAnsi="Book Antiqua" w:cs="宋体"/>
          <w:color w:val="000000" w:themeColor="text1"/>
          <w:lang w:eastAsia="zh-CN"/>
        </w:rPr>
        <w:t>.</w:t>
      </w:r>
    </w:p>
    <w:p w14:paraId="1C9ACAEF"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7967ED57"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bCs/>
          <w:color w:val="000000" w:themeColor="text1"/>
        </w:rPr>
        <w:t xml:space="preserve">Open-Access: </w:t>
      </w:r>
      <w:r w:rsidRPr="008C0D9D">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091D7D"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2FBD1A0E"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 xml:space="preserve">Provenance and peer review: </w:t>
      </w:r>
      <w:r w:rsidRPr="008C0D9D">
        <w:rPr>
          <w:rFonts w:ascii="Book Antiqua" w:eastAsia="Book Antiqua" w:hAnsi="Book Antiqua" w:cs="Book Antiqua"/>
          <w:color w:val="000000" w:themeColor="text1"/>
        </w:rPr>
        <w:t>Invited article; Externally peer reviewed.</w:t>
      </w:r>
    </w:p>
    <w:p w14:paraId="049D562B"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 xml:space="preserve">Peer-review model: </w:t>
      </w:r>
      <w:r w:rsidRPr="008C0D9D">
        <w:rPr>
          <w:rFonts w:ascii="Book Antiqua" w:eastAsia="Book Antiqua" w:hAnsi="Book Antiqua" w:cs="Book Antiqua"/>
          <w:color w:val="000000" w:themeColor="text1"/>
        </w:rPr>
        <w:t>Single blind</w:t>
      </w:r>
    </w:p>
    <w:p w14:paraId="22FF6340"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3A8F477F"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 xml:space="preserve">Peer-review started: </w:t>
      </w:r>
      <w:r w:rsidRPr="008C0D9D">
        <w:rPr>
          <w:rFonts w:ascii="Book Antiqua" w:eastAsia="Book Antiqua" w:hAnsi="Book Antiqua" w:cs="Book Antiqua"/>
          <w:color w:val="000000" w:themeColor="text1"/>
        </w:rPr>
        <w:t>September 12, 2022</w:t>
      </w:r>
    </w:p>
    <w:p w14:paraId="25B6A449"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 xml:space="preserve">First decision: </w:t>
      </w:r>
      <w:r w:rsidRPr="008C0D9D">
        <w:rPr>
          <w:rFonts w:ascii="Book Antiqua" w:eastAsia="Book Antiqua" w:hAnsi="Book Antiqua" w:cs="Book Antiqua"/>
          <w:color w:val="000000" w:themeColor="text1"/>
        </w:rPr>
        <w:t>October 4, 2022</w:t>
      </w:r>
    </w:p>
    <w:p w14:paraId="6AC9537E" w14:textId="1A413829"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 xml:space="preserve">Article in press: </w:t>
      </w:r>
      <w:r w:rsidR="00886885" w:rsidRPr="008C0D9D">
        <w:rPr>
          <w:rFonts w:ascii="Book Antiqua" w:eastAsia="Book Antiqua" w:hAnsi="Book Antiqua" w:cs="Book Antiqua"/>
          <w:color w:val="000000"/>
        </w:rPr>
        <w:t>November 18, 2022</w:t>
      </w:r>
    </w:p>
    <w:p w14:paraId="4894F3D9"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155B950A" w14:textId="4F71AAA5"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 xml:space="preserve">Specialty type: </w:t>
      </w:r>
      <w:r w:rsidRPr="008C0D9D">
        <w:rPr>
          <w:rFonts w:ascii="Book Antiqua" w:eastAsia="Book Antiqua" w:hAnsi="Book Antiqua" w:cs="Book Antiqua"/>
          <w:color w:val="000000" w:themeColor="text1"/>
        </w:rPr>
        <w:t xml:space="preserve">Gastroenterology and </w:t>
      </w:r>
      <w:r w:rsidR="00886885" w:rsidRPr="008C0D9D">
        <w:rPr>
          <w:rFonts w:ascii="Book Antiqua" w:eastAsia="Book Antiqua" w:hAnsi="Book Antiqua" w:cs="Book Antiqua"/>
          <w:color w:val="000000" w:themeColor="text1"/>
        </w:rPr>
        <w:t>h</w:t>
      </w:r>
      <w:r w:rsidRPr="008C0D9D">
        <w:rPr>
          <w:rFonts w:ascii="Book Antiqua" w:eastAsia="Book Antiqua" w:hAnsi="Book Antiqua" w:cs="Book Antiqua"/>
          <w:color w:val="000000" w:themeColor="text1"/>
        </w:rPr>
        <w:t>epatology</w:t>
      </w:r>
    </w:p>
    <w:p w14:paraId="757165DD"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 xml:space="preserve">Country/Territory of origin: </w:t>
      </w:r>
      <w:r w:rsidRPr="008C0D9D">
        <w:rPr>
          <w:rFonts w:ascii="Book Antiqua" w:eastAsia="Book Antiqua" w:hAnsi="Book Antiqua" w:cs="Book Antiqua"/>
          <w:color w:val="000000" w:themeColor="text1"/>
        </w:rPr>
        <w:t>Brazil</w:t>
      </w:r>
    </w:p>
    <w:p w14:paraId="1A5DC932"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b/>
          <w:color w:val="000000" w:themeColor="text1"/>
        </w:rPr>
        <w:t>Peer-review report’s scientific quality classification</w:t>
      </w:r>
    </w:p>
    <w:p w14:paraId="1AFC4B06"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Grade A (Excellent): A</w:t>
      </w:r>
    </w:p>
    <w:p w14:paraId="5BD6E012"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Grade B (Very good): B, B</w:t>
      </w:r>
    </w:p>
    <w:p w14:paraId="5D5F09E6"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Grade C (Good): 0</w:t>
      </w:r>
    </w:p>
    <w:p w14:paraId="220BA3F5"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Grade D (Fair): 0</w:t>
      </w:r>
    </w:p>
    <w:p w14:paraId="339DBAF5" w14:textId="77777777" w:rsidR="00A77B3E" w:rsidRPr="008C0D9D" w:rsidRDefault="006F358D" w:rsidP="00905725">
      <w:pPr>
        <w:adjustRightInd w:val="0"/>
        <w:snapToGrid w:val="0"/>
        <w:spacing w:line="360" w:lineRule="auto"/>
        <w:jc w:val="both"/>
        <w:rPr>
          <w:rFonts w:ascii="Book Antiqua" w:hAnsi="Book Antiqua"/>
          <w:color w:val="000000" w:themeColor="text1"/>
        </w:rPr>
      </w:pPr>
      <w:r w:rsidRPr="008C0D9D">
        <w:rPr>
          <w:rFonts w:ascii="Book Antiqua" w:eastAsia="Book Antiqua" w:hAnsi="Book Antiqua" w:cs="Book Antiqua"/>
          <w:color w:val="000000" w:themeColor="text1"/>
        </w:rPr>
        <w:t>Grade E (Poor): 0</w:t>
      </w:r>
    </w:p>
    <w:p w14:paraId="451A1162" w14:textId="77777777" w:rsidR="00A77B3E" w:rsidRPr="008C0D9D" w:rsidRDefault="00A77B3E" w:rsidP="00905725">
      <w:pPr>
        <w:adjustRightInd w:val="0"/>
        <w:snapToGrid w:val="0"/>
        <w:spacing w:line="360" w:lineRule="auto"/>
        <w:jc w:val="both"/>
        <w:rPr>
          <w:rFonts w:ascii="Book Antiqua" w:hAnsi="Book Antiqua"/>
          <w:color w:val="000000" w:themeColor="text1"/>
        </w:rPr>
      </w:pPr>
    </w:p>
    <w:p w14:paraId="1419C847" w14:textId="3E9DCF06" w:rsidR="00870426" w:rsidRPr="008C0D9D" w:rsidRDefault="006F358D" w:rsidP="00905725">
      <w:pPr>
        <w:adjustRightInd w:val="0"/>
        <w:snapToGrid w:val="0"/>
        <w:spacing w:line="360" w:lineRule="auto"/>
        <w:jc w:val="both"/>
        <w:rPr>
          <w:rFonts w:ascii="Book Antiqua" w:eastAsia="Book Antiqua" w:hAnsi="Book Antiqua" w:cs="Book Antiqua"/>
          <w:b/>
          <w:color w:val="000000" w:themeColor="text1"/>
        </w:rPr>
      </w:pPr>
      <w:r w:rsidRPr="008C0D9D">
        <w:rPr>
          <w:rFonts w:ascii="Book Antiqua" w:eastAsia="Book Antiqua" w:hAnsi="Book Antiqua" w:cs="Book Antiqua"/>
          <w:b/>
          <w:color w:val="000000" w:themeColor="text1"/>
        </w:rPr>
        <w:t xml:space="preserve">P-Reviewer: </w:t>
      </w:r>
      <w:r w:rsidRPr="008C0D9D">
        <w:rPr>
          <w:rFonts w:ascii="Book Antiqua" w:eastAsia="Book Antiqua" w:hAnsi="Book Antiqua" w:cs="Book Antiqua"/>
          <w:color w:val="000000" w:themeColor="text1"/>
        </w:rPr>
        <w:t>Geng TY, China; Lin J, China; Salvadori M, Italy</w:t>
      </w:r>
      <w:r w:rsidRPr="008C0D9D">
        <w:rPr>
          <w:rFonts w:ascii="Book Antiqua" w:eastAsia="Book Antiqua" w:hAnsi="Book Antiqua" w:cs="Book Antiqua"/>
          <w:b/>
          <w:color w:val="000000" w:themeColor="text1"/>
        </w:rPr>
        <w:t xml:space="preserve"> S-Editor: </w:t>
      </w:r>
      <w:r w:rsidR="001F6AC4" w:rsidRPr="008C0D9D">
        <w:rPr>
          <w:rFonts w:ascii="Book Antiqua" w:eastAsia="Book Antiqua" w:hAnsi="Book Antiqua" w:cs="Book Antiqua"/>
          <w:bCs/>
          <w:color w:val="000000" w:themeColor="text1"/>
        </w:rPr>
        <w:t>Wang JL</w:t>
      </w:r>
      <w:r w:rsidRPr="008C0D9D">
        <w:rPr>
          <w:rFonts w:ascii="Book Antiqua" w:eastAsia="Book Antiqua" w:hAnsi="Book Antiqua" w:cs="Book Antiqua"/>
          <w:b/>
          <w:color w:val="000000" w:themeColor="text1"/>
        </w:rPr>
        <w:t xml:space="preserve"> L-Editor: </w:t>
      </w:r>
      <w:r w:rsidR="000A4059" w:rsidRPr="008C0D9D">
        <w:rPr>
          <w:rFonts w:ascii="Book Antiqua" w:eastAsia="Book Antiqua" w:hAnsi="Book Antiqua" w:cs="Book Antiqua"/>
          <w:color w:val="000000" w:themeColor="text1"/>
        </w:rPr>
        <w:t>Webster JR</w:t>
      </w:r>
      <w:r w:rsidRPr="008C0D9D">
        <w:rPr>
          <w:rFonts w:ascii="Book Antiqua" w:eastAsia="Book Antiqua" w:hAnsi="Book Antiqua" w:cs="Book Antiqua"/>
          <w:b/>
          <w:color w:val="000000" w:themeColor="text1"/>
        </w:rPr>
        <w:t xml:space="preserve"> P-Editor: </w:t>
      </w:r>
      <w:r w:rsidR="001F6AC4" w:rsidRPr="008C0D9D">
        <w:rPr>
          <w:rFonts w:ascii="Book Antiqua" w:eastAsia="Book Antiqua" w:hAnsi="Book Antiqua" w:cs="Book Antiqua"/>
          <w:bCs/>
          <w:color w:val="000000" w:themeColor="text1"/>
        </w:rPr>
        <w:t>Wang JL</w:t>
      </w:r>
    </w:p>
    <w:p w14:paraId="02E40237" w14:textId="79792BAF" w:rsidR="00A77B3E" w:rsidRPr="008C0D9D" w:rsidRDefault="00870426" w:rsidP="00905725">
      <w:pPr>
        <w:adjustRightInd w:val="0"/>
        <w:snapToGrid w:val="0"/>
        <w:spacing w:line="360" w:lineRule="auto"/>
        <w:jc w:val="both"/>
        <w:rPr>
          <w:rFonts w:ascii="Book Antiqua" w:eastAsia="Book Antiqua" w:hAnsi="Book Antiqua" w:cs="Book Antiqua"/>
          <w:b/>
          <w:color w:val="000000" w:themeColor="text1"/>
        </w:rPr>
      </w:pPr>
      <w:r w:rsidRPr="008C0D9D">
        <w:rPr>
          <w:rFonts w:ascii="Book Antiqua" w:eastAsia="Book Antiqua" w:hAnsi="Book Antiqua" w:cs="Book Antiqua"/>
          <w:b/>
          <w:color w:val="000000" w:themeColor="text1"/>
        </w:rPr>
        <w:br w:type="page"/>
      </w:r>
      <w:r w:rsidR="00F11FF3" w:rsidRPr="008C0D9D">
        <w:rPr>
          <w:rFonts w:ascii="Book Antiqua" w:eastAsia="Book Antiqua" w:hAnsi="Book Antiqua" w:cs="Book Antiqua"/>
          <w:b/>
          <w:color w:val="000000" w:themeColor="text1"/>
        </w:rPr>
        <w:lastRenderedPageBreak/>
        <w:t>Figure Legends</w:t>
      </w:r>
    </w:p>
    <w:p w14:paraId="0B1DB4D1" w14:textId="22A96E10" w:rsidR="00022ECE" w:rsidRPr="008C0D9D" w:rsidRDefault="00AE3920" w:rsidP="00905725">
      <w:pPr>
        <w:adjustRightInd w:val="0"/>
        <w:snapToGrid w:val="0"/>
        <w:spacing w:line="360" w:lineRule="auto"/>
        <w:jc w:val="both"/>
        <w:rPr>
          <w:rFonts w:ascii="Book Antiqua" w:hAnsi="Book Antiqua"/>
          <w:b/>
          <w:bCs/>
          <w:color w:val="000000" w:themeColor="text1"/>
        </w:rPr>
      </w:pPr>
      <w:r>
        <w:rPr>
          <w:noProof/>
          <w:lang w:val="en-GB" w:eastAsia="zh-CN"/>
        </w:rPr>
        <w:drawing>
          <wp:inline distT="0" distB="0" distL="0" distR="0" wp14:anchorId="7DBAE8A4" wp14:editId="61C02071">
            <wp:extent cx="3678555" cy="30092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8555" cy="3009265"/>
                    </a:xfrm>
                    <a:prstGeom prst="rect">
                      <a:avLst/>
                    </a:prstGeom>
                    <a:noFill/>
                    <a:ln>
                      <a:noFill/>
                    </a:ln>
                  </pic:spPr>
                </pic:pic>
              </a:graphicData>
            </a:graphic>
          </wp:inline>
        </w:drawing>
      </w:r>
    </w:p>
    <w:p w14:paraId="47576E25" w14:textId="136CB957" w:rsidR="00EE2DB8" w:rsidRPr="008C0D9D" w:rsidRDefault="00EE2DB8" w:rsidP="00905725">
      <w:pPr>
        <w:adjustRightInd w:val="0"/>
        <w:snapToGrid w:val="0"/>
        <w:spacing w:line="360" w:lineRule="auto"/>
        <w:jc w:val="both"/>
        <w:rPr>
          <w:rFonts w:ascii="Book Antiqua" w:hAnsi="Book Antiqua"/>
          <w:b/>
          <w:bCs/>
          <w:color w:val="000000" w:themeColor="text1"/>
        </w:rPr>
      </w:pPr>
      <w:r w:rsidRPr="008C0D9D">
        <w:rPr>
          <w:rFonts w:ascii="Book Antiqua" w:hAnsi="Book Antiqua"/>
          <w:b/>
          <w:bCs/>
          <w:color w:val="000000" w:themeColor="text1"/>
        </w:rPr>
        <w:t>Figure 1</w:t>
      </w:r>
      <w:r w:rsidR="00022ECE" w:rsidRPr="008C0D9D">
        <w:rPr>
          <w:rFonts w:ascii="Book Antiqua" w:hAnsi="Book Antiqua"/>
          <w:b/>
          <w:bCs/>
          <w:color w:val="000000" w:themeColor="text1"/>
        </w:rPr>
        <w:t xml:space="preserve"> </w:t>
      </w:r>
      <w:r w:rsidRPr="008C0D9D">
        <w:rPr>
          <w:rFonts w:ascii="Book Antiqua" w:hAnsi="Book Antiqua"/>
          <w:b/>
          <w:bCs/>
          <w:color w:val="000000" w:themeColor="text1"/>
        </w:rPr>
        <w:t xml:space="preserve">Histopathological aspect of a </w:t>
      </w:r>
      <w:r w:rsidR="00022ECE" w:rsidRPr="008C0D9D">
        <w:rPr>
          <w:rFonts w:ascii="Book Antiqua" w:eastAsia="Book Antiqua" w:hAnsi="Book Antiqua" w:cs="Book Antiqua"/>
          <w:b/>
          <w:bCs/>
          <w:color w:val="000000" w:themeColor="text1"/>
        </w:rPr>
        <w:t>non-alcoholic fatty liver disease</w:t>
      </w:r>
      <w:r w:rsidRPr="008C0D9D">
        <w:rPr>
          <w:rFonts w:ascii="Book Antiqua" w:hAnsi="Book Antiqua"/>
          <w:b/>
          <w:bCs/>
          <w:color w:val="000000" w:themeColor="text1"/>
        </w:rPr>
        <w:t xml:space="preserve">-related </w:t>
      </w:r>
      <w:r w:rsidR="00022ECE" w:rsidRPr="008C0D9D">
        <w:rPr>
          <w:rFonts w:ascii="Book Antiqua" w:eastAsia="Book Antiqua" w:hAnsi="Book Antiqua" w:cs="Book Antiqua"/>
          <w:b/>
          <w:bCs/>
          <w:color w:val="000000" w:themeColor="text1"/>
        </w:rPr>
        <w:t>hepatocellular carcinoma</w:t>
      </w:r>
      <w:r w:rsidR="00022ECE" w:rsidRPr="008C0D9D">
        <w:rPr>
          <w:rFonts w:ascii="Book Antiqua" w:hAnsi="Book Antiqua"/>
          <w:b/>
          <w:bCs/>
          <w:color w:val="000000" w:themeColor="text1"/>
        </w:rPr>
        <w:t xml:space="preserve"> </w:t>
      </w:r>
      <w:r w:rsidRPr="008C0D9D">
        <w:rPr>
          <w:rFonts w:ascii="Book Antiqua" w:hAnsi="Book Antiqua"/>
          <w:b/>
          <w:bCs/>
          <w:color w:val="000000" w:themeColor="text1"/>
        </w:rPr>
        <w:t>in a non-cirrhotic liver</w:t>
      </w:r>
      <w:r w:rsidR="00022ECE" w:rsidRPr="008C0D9D">
        <w:rPr>
          <w:rFonts w:ascii="Book Antiqua" w:hAnsi="Book Antiqua"/>
          <w:b/>
          <w:bCs/>
          <w:color w:val="000000" w:themeColor="text1"/>
        </w:rPr>
        <w:t>.</w:t>
      </w:r>
      <w:r w:rsidR="00022ECE" w:rsidRPr="008C0D9D">
        <w:rPr>
          <w:rFonts w:ascii="Book Antiqua" w:hAnsi="Book Antiqua"/>
          <w:b/>
          <w:bCs/>
          <w:color w:val="000000" w:themeColor="text1"/>
          <w:lang w:eastAsia="zh-CN"/>
        </w:rPr>
        <w:t xml:space="preserve"> </w:t>
      </w:r>
      <w:r w:rsidR="000A4059" w:rsidRPr="008C0D9D">
        <w:rPr>
          <w:rFonts w:ascii="Book Antiqua" w:hAnsi="Book Antiqua"/>
          <w:b/>
          <w:bCs/>
          <w:color w:val="000000" w:themeColor="text1"/>
          <w:lang w:eastAsia="zh-CN"/>
        </w:rPr>
        <w:t>O</w:t>
      </w:r>
      <w:r w:rsidRPr="008C0D9D">
        <w:rPr>
          <w:rFonts w:ascii="Book Antiqua" w:hAnsi="Book Antiqua"/>
          <w:color w:val="000000" w:themeColor="text1"/>
        </w:rPr>
        <w:t xml:space="preserve">n the left side: </w:t>
      </w:r>
      <w:r w:rsidR="00022ECE" w:rsidRPr="008C0D9D">
        <w:rPr>
          <w:rFonts w:ascii="Book Antiqua" w:hAnsi="Book Antiqua"/>
          <w:color w:val="000000" w:themeColor="text1"/>
        </w:rPr>
        <w:t>Non</w:t>
      </w:r>
      <w:r w:rsidRPr="008C0D9D">
        <w:rPr>
          <w:rFonts w:ascii="Book Antiqua" w:hAnsi="Book Antiqua"/>
          <w:color w:val="000000" w:themeColor="text1"/>
        </w:rPr>
        <w:t xml:space="preserve">-cirrhotic liver with steatosis. </w:t>
      </w:r>
      <w:r w:rsidR="000A4059" w:rsidRPr="008C0D9D">
        <w:rPr>
          <w:rFonts w:ascii="Book Antiqua" w:hAnsi="Book Antiqua"/>
          <w:color w:val="000000" w:themeColor="text1"/>
        </w:rPr>
        <w:t>O</w:t>
      </w:r>
      <w:r w:rsidRPr="008C0D9D">
        <w:rPr>
          <w:rFonts w:ascii="Book Antiqua" w:hAnsi="Book Antiqua"/>
          <w:color w:val="000000" w:themeColor="text1"/>
        </w:rPr>
        <w:t xml:space="preserve">n the right side: </w:t>
      </w:r>
      <w:r w:rsidR="00022ECE" w:rsidRPr="008C0D9D">
        <w:rPr>
          <w:rFonts w:ascii="Book Antiqua" w:eastAsia="Book Antiqua" w:hAnsi="Book Antiqua" w:cs="Book Antiqua"/>
          <w:color w:val="000000" w:themeColor="text1"/>
        </w:rPr>
        <w:t>Hepatocellular carcinoma</w:t>
      </w:r>
      <w:r w:rsidRPr="008C0D9D">
        <w:rPr>
          <w:rFonts w:ascii="Book Antiqua" w:hAnsi="Book Antiqua"/>
          <w:color w:val="000000" w:themeColor="text1"/>
        </w:rPr>
        <w:t xml:space="preserve">, </w:t>
      </w:r>
      <w:r w:rsidR="00022ECE" w:rsidRPr="008C0D9D">
        <w:rPr>
          <w:rFonts w:ascii="Book Antiqua" w:hAnsi="Book Antiqua"/>
          <w:color w:val="000000" w:themeColor="text1"/>
        </w:rPr>
        <w:t>steatohepatitis</w:t>
      </w:r>
      <w:r w:rsidRPr="008C0D9D">
        <w:rPr>
          <w:rFonts w:ascii="Book Antiqua" w:hAnsi="Book Antiqua"/>
          <w:color w:val="000000" w:themeColor="text1"/>
        </w:rPr>
        <w:t xml:space="preserve"> variant with steatosis, </w:t>
      </w:r>
      <w:r w:rsidR="00022ECE" w:rsidRPr="008C0D9D">
        <w:rPr>
          <w:rFonts w:ascii="Book Antiqua" w:hAnsi="Book Antiqua"/>
          <w:color w:val="000000" w:themeColor="text1"/>
        </w:rPr>
        <w:t>hepatocellular</w:t>
      </w:r>
      <w:r w:rsidRPr="008C0D9D">
        <w:rPr>
          <w:rFonts w:ascii="Book Antiqua" w:hAnsi="Book Antiqua"/>
          <w:color w:val="000000" w:themeColor="text1"/>
        </w:rPr>
        <w:t xml:space="preserve"> </w:t>
      </w:r>
      <w:r w:rsidR="00022ECE" w:rsidRPr="008C0D9D">
        <w:rPr>
          <w:rFonts w:ascii="Book Antiqua" w:hAnsi="Book Antiqua"/>
          <w:color w:val="000000" w:themeColor="text1"/>
        </w:rPr>
        <w:t>ballooning</w:t>
      </w:r>
      <w:r w:rsidRPr="008C0D9D">
        <w:rPr>
          <w:rFonts w:ascii="Book Antiqua" w:hAnsi="Book Antiqua"/>
          <w:color w:val="000000" w:themeColor="text1"/>
        </w:rPr>
        <w:t xml:space="preserve"> and </w:t>
      </w:r>
      <w:r w:rsidR="00022ECE" w:rsidRPr="008C0D9D">
        <w:rPr>
          <w:rFonts w:ascii="Book Antiqua" w:hAnsi="Book Antiqua"/>
          <w:color w:val="000000" w:themeColor="text1"/>
        </w:rPr>
        <w:t>macro-trabecular</w:t>
      </w:r>
      <w:r w:rsidRPr="008C0D9D">
        <w:rPr>
          <w:rFonts w:ascii="Book Antiqua" w:hAnsi="Book Antiqua"/>
          <w:color w:val="000000" w:themeColor="text1"/>
        </w:rPr>
        <w:t xml:space="preserve"> arrangement.</w:t>
      </w:r>
    </w:p>
    <w:p w14:paraId="388DCC90" w14:textId="62BA22BD" w:rsidR="00F11FF3" w:rsidRPr="008C0D9D" w:rsidRDefault="00F11FF3" w:rsidP="00905725">
      <w:pPr>
        <w:adjustRightInd w:val="0"/>
        <w:snapToGrid w:val="0"/>
        <w:spacing w:line="360" w:lineRule="auto"/>
        <w:jc w:val="both"/>
        <w:rPr>
          <w:rFonts w:ascii="Book Antiqua" w:hAnsi="Book Antiqua"/>
          <w:color w:val="000000" w:themeColor="text1"/>
        </w:rPr>
      </w:pPr>
    </w:p>
    <w:p w14:paraId="2A5FF7BC" w14:textId="055E7F55" w:rsidR="005840F7" w:rsidRPr="008C0D9D" w:rsidRDefault="005840F7" w:rsidP="00905725">
      <w:pPr>
        <w:adjustRightInd w:val="0"/>
        <w:snapToGrid w:val="0"/>
        <w:spacing w:line="360" w:lineRule="auto"/>
        <w:jc w:val="both"/>
        <w:rPr>
          <w:rFonts w:ascii="Book Antiqua" w:hAnsi="Book Antiqua"/>
          <w:b/>
          <w:bCs/>
        </w:rPr>
      </w:pPr>
      <w:r w:rsidRPr="008C0D9D">
        <w:rPr>
          <w:rFonts w:ascii="Book Antiqua" w:hAnsi="Book Antiqua"/>
          <w:color w:val="000000" w:themeColor="text1"/>
        </w:rPr>
        <w:br w:type="page"/>
      </w:r>
      <w:r w:rsidRPr="008C0D9D">
        <w:rPr>
          <w:rFonts w:ascii="Book Antiqua" w:hAnsi="Book Antiqua"/>
          <w:b/>
          <w:bCs/>
        </w:rPr>
        <w:lastRenderedPageBreak/>
        <w:t xml:space="preserve">Table 1 Studies that included the incidence/prevalence and risk factors for </w:t>
      </w:r>
      <w:r w:rsidR="00F54AAB" w:rsidRPr="008C0D9D">
        <w:rPr>
          <w:rFonts w:ascii="Book Antiqua" w:eastAsia="Book Antiqua" w:hAnsi="Book Antiqua" w:cs="Book Antiqua"/>
          <w:b/>
          <w:bCs/>
          <w:color w:val="000000" w:themeColor="text1"/>
        </w:rPr>
        <w:t>hepatocellular carcinoma</w:t>
      </w:r>
      <w:r w:rsidR="00F54AAB" w:rsidRPr="008C0D9D">
        <w:rPr>
          <w:rFonts w:ascii="Book Antiqua" w:hAnsi="Book Antiqua"/>
          <w:b/>
          <w:bCs/>
        </w:rPr>
        <w:t xml:space="preserve"> </w:t>
      </w:r>
      <w:r w:rsidRPr="008C0D9D">
        <w:rPr>
          <w:rFonts w:ascii="Book Antiqua" w:hAnsi="Book Antiqua"/>
          <w:b/>
          <w:bCs/>
        </w:rPr>
        <w:t xml:space="preserve">in </w:t>
      </w:r>
      <w:r w:rsidR="00F54AAB" w:rsidRPr="008C0D9D">
        <w:rPr>
          <w:rFonts w:ascii="Book Antiqua" w:eastAsia="Book Antiqua" w:hAnsi="Book Antiqua" w:cs="Book Antiqua"/>
          <w:b/>
          <w:bCs/>
          <w:color w:val="000000" w:themeColor="text1"/>
        </w:rPr>
        <w:t>non-alcoholic fatty liver disease</w:t>
      </w:r>
      <w:r w:rsidR="00F54AAB" w:rsidRPr="008C0D9D">
        <w:rPr>
          <w:rFonts w:ascii="Book Antiqua" w:hAnsi="Book Antiqua"/>
          <w:b/>
          <w:bCs/>
        </w:rPr>
        <w:t xml:space="preserve"> </w:t>
      </w:r>
      <w:r w:rsidRPr="008C0D9D">
        <w:rPr>
          <w:rFonts w:ascii="Book Antiqua" w:hAnsi="Book Antiqua"/>
          <w:b/>
          <w:bCs/>
        </w:rPr>
        <w:t>without cirrhosis</w:t>
      </w:r>
    </w:p>
    <w:tbl>
      <w:tblPr>
        <w:tblStyle w:val="a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1662"/>
        <w:gridCol w:w="1949"/>
        <w:gridCol w:w="1696"/>
        <w:gridCol w:w="2956"/>
      </w:tblGrid>
      <w:tr w:rsidR="008D71E1" w:rsidRPr="008C0D9D" w14:paraId="3EFD6C0A" w14:textId="77777777" w:rsidTr="008D71E1">
        <w:tc>
          <w:tcPr>
            <w:tcW w:w="658" w:type="pct"/>
            <w:tcBorders>
              <w:top w:val="single" w:sz="4" w:space="0" w:color="auto"/>
              <w:bottom w:val="single" w:sz="4" w:space="0" w:color="auto"/>
            </w:tcBorders>
          </w:tcPr>
          <w:p w14:paraId="3EAFBE24" w14:textId="28C5C368" w:rsidR="005840F7" w:rsidRPr="008C0D9D" w:rsidRDefault="0057671C" w:rsidP="00905725">
            <w:pPr>
              <w:adjustRightInd w:val="0"/>
              <w:snapToGrid w:val="0"/>
              <w:spacing w:line="360" w:lineRule="auto"/>
              <w:jc w:val="both"/>
              <w:rPr>
                <w:rFonts w:ascii="Book Antiqua" w:hAnsi="Book Antiqua"/>
                <w:b/>
                <w:bCs/>
                <w:lang w:val="en-US"/>
              </w:rPr>
            </w:pPr>
            <w:r w:rsidRPr="008C0D9D">
              <w:rPr>
                <w:rFonts w:ascii="Book Antiqua" w:hAnsi="Book Antiqua"/>
                <w:b/>
                <w:bCs/>
                <w:lang w:val="en-US"/>
              </w:rPr>
              <w:t>Ref.</w:t>
            </w:r>
          </w:p>
        </w:tc>
        <w:tc>
          <w:tcPr>
            <w:tcW w:w="789" w:type="pct"/>
            <w:tcBorders>
              <w:top w:val="single" w:sz="4" w:space="0" w:color="auto"/>
              <w:bottom w:val="single" w:sz="4" w:space="0" w:color="auto"/>
            </w:tcBorders>
          </w:tcPr>
          <w:p w14:paraId="771E328F" w14:textId="77777777" w:rsidR="005840F7" w:rsidRPr="008C0D9D" w:rsidRDefault="005840F7" w:rsidP="00905725">
            <w:pPr>
              <w:adjustRightInd w:val="0"/>
              <w:snapToGrid w:val="0"/>
              <w:spacing w:line="360" w:lineRule="auto"/>
              <w:jc w:val="both"/>
              <w:rPr>
                <w:rFonts w:ascii="Book Antiqua" w:hAnsi="Book Antiqua"/>
                <w:b/>
                <w:bCs/>
                <w:lang w:val="en-US"/>
              </w:rPr>
            </w:pPr>
            <w:r w:rsidRPr="008C0D9D">
              <w:rPr>
                <w:rFonts w:ascii="Book Antiqua" w:hAnsi="Book Antiqua"/>
                <w:b/>
                <w:bCs/>
                <w:lang w:val="en-US"/>
              </w:rPr>
              <w:t>Study design</w:t>
            </w:r>
          </w:p>
        </w:tc>
        <w:tc>
          <w:tcPr>
            <w:tcW w:w="1053" w:type="pct"/>
            <w:tcBorders>
              <w:top w:val="single" w:sz="4" w:space="0" w:color="auto"/>
              <w:bottom w:val="single" w:sz="4" w:space="0" w:color="auto"/>
            </w:tcBorders>
          </w:tcPr>
          <w:p w14:paraId="5C867CBA" w14:textId="45E63B88" w:rsidR="005840F7" w:rsidRPr="008C0D9D" w:rsidRDefault="005840F7" w:rsidP="00905725">
            <w:pPr>
              <w:adjustRightInd w:val="0"/>
              <w:snapToGrid w:val="0"/>
              <w:spacing w:line="360" w:lineRule="auto"/>
              <w:jc w:val="both"/>
              <w:rPr>
                <w:rFonts w:ascii="Book Antiqua" w:hAnsi="Book Antiqua"/>
                <w:b/>
                <w:bCs/>
                <w:lang w:val="en-US"/>
              </w:rPr>
            </w:pPr>
            <w:r w:rsidRPr="008C0D9D">
              <w:rPr>
                <w:rFonts w:ascii="Book Antiqua" w:hAnsi="Book Antiqua"/>
                <w:b/>
                <w:bCs/>
                <w:lang w:val="en-US"/>
              </w:rPr>
              <w:t>Aim</w:t>
            </w:r>
          </w:p>
        </w:tc>
        <w:tc>
          <w:tcPr>
            <w:tcW w:w="921" w:type="pct"/>
            <w:tcBorders>
              <w:top w:val="single" w:sz="4" w:space="0" w:color="auto"/>
              <w:bottom w:val="single" w:sz="4" w:space="0" w:color="auto"/>
            </w:tcBorders>
          </w:tcPr>
          <w:p w14:paraId="2E6BD140" w14:textId="77777777" w:rsidR="005840F7" w:rsidRPr="008C0D9D" w:rsidRDefault="005840F7" w:rsidP="00905725">
            <w:pPr>
              <w:adjustRightInd w:val="0"/>
              <w:snapToGrid w:val="0"/>
              <w:spacing w:line="360" w:lineRule="auto"/>
              <w:jc w:val="both"/>
              <w:rPr>
                <w:rFonts w:ascii="Book Antiqua" w:hAnsi="Book Antiqua"/>
                <w:b/>
                <w:bCs/>
                <w:lang w:val="en-US"/>
              </w:rPr>
            </w:pPr>
            <w:r w:rsidRPr="008C0D9D">
              <w:rPr>
                <w:rFonts w:ascii="Book Antiqua" w:hAnsi="Book Antiqua"/>
                <w:b/>
                <w:bCs/>
                <w:lang w:val="en-US"/>
              </w:rPr>
              <w:t>Number of patients</w:t>
            </w:r>
          </w:p>
        </w:tc>
        <w:tc>
          <w:tcPr>
            <w:tcW w:w="1579" w:type="pct"/>
            <w:tcBorders>
              <w:top w:val="single" w:sz="4" w:space="0" w:color="auto"/>
              <w:bottom w:val="single" w:sz="4" w:space="0" w:color="auto"/>
            </w:tcBorders>
          </w:tcPr>
          <w:p w14:paraId="79474A61" w14:textId="0E216CE6" w:rsidR="005840F7" w:rsidRPr="008C0D9D" w:rsidRDefault="005840F7" w:rsidP="00905725">
            <w:pPr>
              <w:adjustRightInd w:val="0"/>
              <w:snapToGrid w:val="0"/>
              <w:spacing w:line="360" w:lineRule="auto"/>
              <w:jc w:val="both"/>
              <w:rPr>
                <w:rFonts w:ascii="Book Antiqua" w:hAnsi="Book Antiqua"/>
                <w:b/>
                <w:bCs/>
                <w:lang w:val="en-US"/>
              </w:rPr>
            </w:pPr>
            <w:r w:rsidRPr="008C0D9D">
              <w:rPr>
                <w:rFonts w:ascii="Book Antiqua" w:hAnsi="Book Antiqua"/>
                <w:b/>
                <w:bCs/>
                <w:lang w:val="en-US"/>
              </w:rPr>
              <w:t xml:space="preserve">Results and </w:t>
            </w:r>
            <w:r w:rsidR="0057671C" w:rsidRPr="008C0D9D">
              <w:rPr>
                <w:rFonts w:ascii="Book Antiqua" w:hAnsi="Book Antiqua"/>
                <w:b/>
                <w:bCs/>
                <w:lang w:val="en-US"/>
              </w:rPr>
              <w:t>conclusion</w:t>
            </w:r>
          </w:p>
        </w:tc>
      </w:tr>
      <w:tr w:rsidR="008D71E1" w:rsidRPr="008C0D9D" w14:paraId="5DF6E415" w14:textId="77777777" w:rsidTr="008D71E1">
        <w:trPr>
          <w:trHeight w:val="2859"/>
        </w:trPr>
        <w:tc>
          <w:tcPr>
            <w:tcW w:w="658" w:type="pct"/>
            <w:tcBorders>
              <w:top w:val="single" w:sz="4" w:space="0" w:color="auto"/>
            </w:tcBorders>
          </w:tcPr>
          <w:p w14:paraId="1B269EC4" w14:textId="0840B5E8" w:rsidR="005840F7" w:rsidRPr="008C0D9D" w:rsidRDefault="005840F7" w:rsidP="00905725">
            <w:pPr>
              <w:adjustRightInd w:val="0"/>
              <w:snapToGrid w:val="0"/>
              <w:spacing w:line="360" w:lineRule="auto"/>
              <w:jc w:val="both"/>
              <w:rPr>
                <w:rFonts w:ascii="Book Antiqua" w:hAnsi="Book Antiqua"/>
                <w:shd w:val="clear" w:color="auto" w:fill="FFFFFF"/>
                <w:vertAlign w:val="superscript"/>
                <w:lang w:val="en-US"/>
              </w:rPr>
            </w:pPr>
            <w:r w:rsidRPr="008C0D9D">
              <w:rPr>
                <w:rFonts w:ascii="Book Antiqua" w:hAnsi="Book Antiqua"/>
                <w:shd w:val="clear" w:color="auto" w:fill="FFFFFF"/>
                <w:lang w:val="en-US"/>
              </w:rPr>
              <w:t>Mohamad</w:t>
            </w:r>
            <w:r w:rsidR="0057671C" w:rsidRPr="008C0D9D">
              <w:rPr>
                <w:rFonts w:ascii="Book Antiqua" w:hAnsi="Book Antiqua"/>
                <w:shd w:val="clear" w:color="auto" w:fill="FFFFFF"/>
                <w:lang w:val="en-US"/>
              </w:rPr>
              <w:t xml:space="preserve"> </w:t>
            </w:r>
            <w:r w:rsidRPr="008C0D9D">
              <w:rPr>
                <w:rFonts w:ascii="Book Antiqua" w:hAnsi="Book Antiqua"/>
                <w:i/>
                <w:iCs/>
                <w:shd w:val="clear" w:color="auto" w:fill="FFFFFF"/>
                <w:lang w:val="en-US"/>
              </w:rPr>
              <w:t>et al</w:t>
            </w:r>
            <w:r w:rsidR="0057671C" w:rsidRPr="008C0D9D">
              <w:rPr>
                <w:rFonts w:ascii="Book Antiqua" w:hAnsi="Book Antiqua"/>
                <w:shd w:val="clear" w:color="auto" w:fill="FFFFFF"/>
                <w:vertAlign w:val="superscript"/>
                <w:lang w:val="en-US"/>
              </w:rPr>
              <w:t>[5]</w:t>
            </w:r>
            <w:r w:rsidRPr="008C0D9D">
              <w:rPr>
                <w:rFonts w:ascii="Book Antiqua" w:hAnsi="Book Antiqua"/>
                <w:shd w:val="clear" w:color="auto" w:fill="FFFFFF"/>
                <w:lang w:val="en-US"/>
              </w:rPr>
              <w:t>, 2016</w:t>
            </w:r>
          </w:p>
        </w:tc>
        <w:tc>
          <w:tcPr>
            <w:tcW w:w="789" w:type="pct"/>
            <w:tcBorders>
              <w:top w:val="single" w:sz="4" w:space="0" w:color="auto"/>
            </w:tcBorders>
          </w:tcPr>
          <w:p w14:paraId="33A58498" w14:textId="6CF05BA0" w:rsidR="005840F7" w:rsidRPr="008C0D9D" w:rsidRDefault="005840F7" w:rsidP="00905725">
            <w:pPr>
              <w:adjustRightInd w:val="0"/>
              <w:snapToGrid w:val="0"/>
              <w:spacing w:line="360" w:lineRule="auto"/>
              <w:jc w:val="both"/>
              <w:rPr>
                <w:rFonts w:ascii="Book Antiqua" w:hAnsi="Book Antiqua"/>
                <w:shd w:val="clear" w:color="auto" w:fill="FFFFFF"/>
                <w:lang w:val="en-US"/>
              </w:rPr>
            </w:pPr>
            <w:r w:rsidRPr="008C0D9D">
              <w:rPr>
                <w:rFonts w:ascii="Book Antiqua" w:hAnsi="Book Antiqua"/>
                <w:shd w:val="clear" w:color="auto" w:fill="FFFFFF"/>
                <w:lang w:val="en-US"/>
              </w:rPr>
              <w:t>Retrospective</w:t>
            </w:r>
          </w:p>
        </w:tc>
        <w:tc>
          <w:tcPr>
            <w:tcW w:w="1053" w:type="pct"/>
            <w:tcBorders>
              <w:top w:val="single" w:sz="4" w:space="0" w:color="auto"/>
            </w:tcBorders>
          </w:tcPr>
          <w:p w14:paraId="6FDC8851" w14:textId="551FFCDB" w:rsidR="005840F7" w:rsidRPr="008C0D9D" w:rsidRDefault="005840F7" w:rsidP="00905725">
            <w:pPr>
              <w:adjustRightInd w:val="0"/>
              <w:snapToGrid w:val="0"/>
              <w:spacing w:line="360" w:lineRule="auto"/>
              <w:jc w:val="both"/>
              <w:rPr>
                <w:rFonts w:ascii="Book Antiqua" w:hAnsi="Book Antiqua"/>
                <w:shd w:val="clear" w:color="auto" w:fill="FFFFFF"/>
                <w:lang w:val="en-US"/>
              </w:rPr>
            </w:pPr>
            <w:r w:rsidRPr="008C0D9D">
              <w:rPr>
                <w:rFonts w:ascii="Book Antiqua" w:hAnsi="Book Antiqua"/>
                <w:lang w:val="en-US"/>
              </w:rPr>
              <w:t xml:space="preserve">To characterize patients with NAFLD and HCC comparing cirrhotic </w:t>
            </w:r>
            <w:r w:rsidRPr="008C0D9D">
              <w:rPr>
                <w:rFonts w:ascii="Book Antiqua" w:hAnsi="Book Antiqua"/>
                <w:i/>
                <w:iCs/>
                <w:lang w:val="en-US"/>
              </w:rPr>
              <w:t>vs</w:t>
            </w:r>
            <w:r w:rsidRPr="008C0D9D">
              <w:rPr>
                <w:rFonts w:ascii="Book Antiqua" w:hAnsi="Book Antiqua"/>
                <w:lang w:val="en-US"/>
              </w:rPr>
              <w:t xml:space="preserve"> non-cirrhotic patients</w:t>
            </w:r>
          </w:p>
        </w:tc>
        <w:tc>
          <w:tcPr>
            <w:tcW w:w="921" w:type="pct"/>
            <w:tcBorders>
              <w:top w:val="single" w:sz="4" w:space="0" w:color="auto"/>
            </w:tcBorders>
          </w:tcPr>
          <w:p w14:paraId="7A66881A" w14:textId="3FF0E7D8"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lang w:val="en-US"/>
              </w:rPr>
              <w:t>All patients with NAFLD and HCC between 2003-2012 (</w:t>
            </w:r>
            <w:r w:rsidRPr="008C0D9D">
              <w:rPr>
                <w:rFonts w:ascii="Book Antiqua" w:hAnsi="Book Antiqua"/>
                <w:i/>
                <w:iCs/>
                <w:lang w:val="en-US"/>
              </w:rPr>
              <w:t>n</w:t>
            </w:r>
            <w:r w:rsidR="0057671C" w:rsidRPr="008C0D9D">
              <w:rPr>
                <w:rFonts w:ascii="Book Antiqua" w:hAnsi="Book Antiqua"/>
                <w:lang w:val="en-US"/>
              </w:rPr>
              <w:t xml:space="preserve"> </w:t>
            </w:r>
            <w:r w:rsidRPr="008C0D9D">
              <w:rPr>
                <w:rFonts w:ascii="Book Antiqua" w:hAnsi="Book Antiqua"/>
                <w:lang w:val="en-US"/>
              </w:rPr>
              <w:t>=</w:t>
            </w:r>
            <w:r w:rsidR="0057671C" w:rsidRPr="008C0D9D">
              <w:rPr>
                <w:rFonts w:ascii="Book Antiqua" w:hAnsi="Book Antiqua"/>
                <w:lang w:val="en-US"/>
              </w:rPr>
              <w:t xml:space="preserve"> </w:t>
            </w:r>
            <w:r w:rsidRPr="008C0D9D">
              <w:rPr>
                <w:rFonts w:ascii="Book Antiqua" w:hAnsi="Book Antiqua"/>
                <w:lang w:val="en-US"/>
              </w:rPr>
              <w:t>83)</w:t>
            </w:r>
            <w:r w:rsidR="0070437E" w:rsidRPr="008C0D9D">
              <w:rPr>
                <w:rFonts w:ascii="Book Antiqua" w:hAnsi="Book Antiqua"/>
                <w:lang w:val="en-US"/>
              </w:rPr>
              <w:t>.</w:t>
            </w:r>
          </w:p>
        </w:tc>
        <w:tc>
          <w:tcPr>
            <w:tcW w:w="1579" w:type="pct"/>
            <w:tcBorders>
              <w:top w:val="single" w:sz="4" w:space="0" w:color="auto"/>
            </w:tcBorders>
          </w:tcPr>
          <w:p w14:paraId="389F9A80" w14:textId="5452E732" w:rsidR="005840F7" w:rsidRPr="008C0D9D" w:rsidRDefault="005840F7" w:rsidP="0057671C">
            <w:pPr>
              <w:adjustRightInd w:val="0"/>
              <w:snapToGrid w:val="0"/>
              <w:spacing w:line="360" w:lineRule="auto"/>
              <w:jc w:val="both"/>
              <w:rPr>
                <w:rFonts w:ascii="Book Antiqua" w:hAnsi="Book Antiqua"/>
                <w:lang w:val="en-US"/>
              </w:rPr>
            </w:pPr>
            <w:r w:rsidRPr="008C0D9D">
              <w:rPr>
                <w:rFonts w:ascii="Book Antiqua" w:hAnsi="Book Antiqua"/>
                <w:lang w:val="en-US"/>
              </w:rPr>
              <w:t xml:space="preserve">36 (43.4%) NAFLD HCC non-cirrhotic </w:t>
            </w:r>
            <w:r w:rsidRPr="008C0D9D">
              <w:rPr>
                <w:rFonts w:ascii="Book Antiqua" w:hAnsi="Book Antiqua"/>
                <w:i/>
                <w:iCs/>
                <w:lang w:val="en-US"/>
              </w:rPr>
              <w:t>vs</w:t>
            </w:r>
            <w:r w:rsidRPr="008C0D9D">
              <w:rPr>
                <w:rFonts w:ascii="Book Antiqua" w:hAnsi="Book Antiqua"/>
                <w:lang w:val="en-US"/>
              </w:rPr>
              <w:t xml:space="preserve"> 47 (56.6%) NAFLD HCC cirrhotic</w:t>
            </w:r>
            <w:r w:rsidR="000A4059" w:rsidRPr="008C0D9D">
              <w:rPr>
                <w:rFonts w:ascii="Book Antiqua" w:hAnsi="Book Antiqua"/>
                <w:lang w:val="en-US"/>
              </w:rPr>
              <w:t xml:space="preserve"> patients</w:t>
            </w:r>
            <w:r w:rsidR="0057671C" w:rsidRPr="008C0D9D">
              <w:rPr>
                <w:rFonts w:ascii="Book Antiqua" w:hAnsi="Book Antiqua"/>
                <w:lang w:val="en-US"/>
              </w:rPr>
              <w:t xml:space="preserve">. </w:t>
            </w:r>
            <w:r w:rsidRPr="008C0D9D">
              <w:rPr>
                <w:rFonts w:ascii="Book Antiqua" w:hAnsi="Book Antiqua"/>
                <w:lang w:val="en-US"/>
              </w:rPr>
              <w:t>HCC patients without cirrhosis are more likely to present at an older age with larger tumor and higher rates of tumor recurrence</w:t>
            </w:r>
          </w:p>
        </w:tc>
      </w:tr>
      <w:tr w:rsidR="008D71E1" w:rsidRPr="008C0D9D" w14:paraId="3DB3BA6D" w14:textId="77777777" w:rsidTr="008D71E1">
        <w:trPr>
          <w:trHeight w:val="2859"/>
        </w:trPr>
        <w:tc>
          <w:tcPr>
            <w:tcW w:w="658" w:type="pct"/>
          </w:tcPr>
          <w:p w14:paraId="6398F3AF" w14:textId="358F44E5" w:rsidR="005840F7" w:rsidRPr="008C0D9D" w:rsidRDefault="005840F7" w:rsidP="00905725">
            <w:pPr>
              <w:adjustRightInd w:val="0"/>
              <w:snapToGrid w:val="0"/>
              <w:spacing w:line="360" w:lineRule="auto"/>
              <w:jc w:val="both"/>
              <w:rPr>
                <w:rFonts w:ascii="Book Antiqua" w:hAnsi="Book Antiqua"/>
                <w:shd w:val="clear" w:color="auto" w:fill="FFFFFF"/>
                <w:vertAlign w:val="superscript"/>
                <w:lang w:val="en-US"/>
              </w:rPr>
            </w:pPr>
            <w:r w:rsidRPr="008C0D9D">
              <w:rPr>
                <w:rFonts w:ascii="Book Antiqua" w:hAnsi="Book Antiqua"/>
                <w:shd w:val="clear" w:color="auto" w:fill="FFFFFF"/>
                <w:lang w:val="en-US"/>
              </w:rPr>
              <w:t>Piscaglia</w:t>
            </w:r>
            <w:r w:rsidR="0070437E" w:rsidRPr="008C0D9D">
              <w:rPr>
                <w:rFonts w:ascii="Book Antiqua" w:hAnsi="Book Antiqua"/>
                <w:shd w:val="clear" w:color="auto" w:fill="FFFFFF"/>
                <w:lang w:val="en-US"/>
              </w:rPr>
              <w:t xml:space="preserve"> </w:t>
            </w:r>
            <w:r w:rsidRPr="008C0D9D">
              <w:rPr>
                <w:rFonts w:ascii="Book Antiqua" w:hAnsi="Book Antiqua"/>
                <w:i/>
                <w:iCs/>
                <w:shd w:val="clear" w:color="auto" w:fill="FFFFFF"/>
                <w:lang w:val="en-US"/>
              </w:rPr>
              <w:t>et al</w:t>
            </w:r>
            <w:r w:rsidR="0070437E" w:rsidRPr="008C0D9D">
              <w:rPr>
                <w:rFonts w:ascii="Book Antiqua" w:hAnsi="Book Antiqua"/>
                <w:shd w:val="clear" w:color="auto" w:fill="FFFFFF"/>
                <w:vertAlign w:val="superscript"/>
                <w:lang w:val="en-US"/>
              </w:rPr>
              <w:t>[6]</w:t>
            </w:r>
            <w:r w:rsidRPr="008C0D9D">
              <w:rPr>
                <w:rFonts w:ascii="Book Antiqua" w:hAnsi="Book Antiqua"/>
                <w:shd w:val="clear" w:color="auto" w:fill="FFFFFF"/>
                <w:lang w:val="en-US"/>
              </w:rPr>
              <w:t>, 2016</w:t>
            </w:r>
          </w:p>
        </w:tc>
        <w:tc>
          <w:tcPr>
            <w:tcW w:w="789" w:type="pct"/>
          </w:tcPr>
          <w:p w14:paraId="7DC97CA7" w14:textId="77777777" w:rsidR="005840F7" w:rsidRPr="008C0D9D" w:rsidRDefault="005840F7" w:rsidP="00905725">
            <w:pPr>
              <w:adjustRightInd w:val="0"/>
              <w:snapToGrid w:val="0"/>
              <w:spacing w:line="360" w:lineRule="auto"/>
              <w:jc w:val="both"/>
              <w:rPr>
                <w:rFonts w:ascii="Book Antiqua" w:hAnsi="Book Antiqua"/>
                <w:shd w:val="clear" w:color="auto" w:fill="FFFFFF"/>
                <w:lang w:val="en-US"/>
              </w:rPr>
            </w:pPr>
            <w:r w:rsidRPr="008C0D9D">
              <w:rPr>
                <w:rFonts w:ascii="Book Antiqua" w:hAnsi="Book Antiqua"/>
                <w:lang w:val="en-US"/>
              </w:rPr>
              <w:t>Multicenter observational prospective</w:t>
            </w:r>
          </w:p>
        </w:tc>
        <w:tc>
          <w:tcPr>
            <w:tcW w:w="1053" w:type="pct"/>
          </w:tcPr>
          <w:p w14:paraId="35C00B14" w14:textId="641F20DC" w:rsidR="005840F7" w:rsidRPr="008C0D9D" w:rsidRDefault="005840F7" w:rsidP="000A4059">
            <w:pPr>
              <w:adjustRightInd w:val="0"/>
              <w:snapToGrid w:val="0"/>
              <w:spacing w:line="360" w:lineRule="auto"/>
              <w:jc w:val="both"/>
              <w:rPr>
                <w:rFonts w:ascii="Book Antiqua" w:hAnsi="Book Antiqua"/>
                <w:lang w:val="en-US"/>
              </w:rPr>
            </w:pPr>
            <w:r w:rsidRPr="008C0D9D">
              <w:rPr>
                <w:rFonts w:ascii="Book Antiqua" w:hAnsi="Book Antiqua"/>
                <w:lang w:val="en-US"/>
              </w:rPr>
              <w:t xml:space="preserve">To assess the clinical features of patients with NAFLD-related HCC and to compare to those </w:t>
            </w:r>
            <w:r w:rsidR="000A4059" w:rsidRPr="008C0D9D">
              <w:rPr>
                <w:rFonts w:ascii="Book Antiqua" w:hAnsi="Book Antiqua"/>
                <w:lang w:val="en-US"/>
              </w:rPr>
              <w:t>with</w:t>
            </w:r>
            <w:r w:rsidRPr="008C0D9D">
              <w:rPr>
                <w:rFonts w:ascii="Book Antiqua" w:hAnsi="Book Antiqua"/>
                <w:lang w:val="en-US"/>
              </w:rPr>
              <w:t xml:space="preserve"> HCV related HCC</w:t>
            </w:r>
          </w:p>
        </w:tc>
        <w:tc>
          <w:tcPr>
            <w:tcW w:w="921" w:type="pct"/>
          </w:tcPr>
          <w:p w14:paraId="7A5ADC34" w14:textId="3C81A83D"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i/>
                <w:iCs/>
                <w:lang w:val="en-US"/>
              </w:rPr>
              <w:t>N</w:t>
            </w:r>
            <w:r w:rsidR="0070437E" w:rsidRPr="008C0D9D">
              <w:rPr>
                <w:rFonts w:ascii="Book Antiqua" w:hAnsi="Book Antiqua"/>
                <w:lang w:val="en-US"/>
              </w:rPr>
              <w:t xml:space="preserve"> </w:t>
            </w:r>
            <w:r w:rsidRPr="008C0D9D">
              <w:rPr>
                <w:rFonts w:ascii="Book Antiqua" w:hAnsi="Book Antiqua"/>
                <w:lang w:val="en-US"/>
              </w:rPr>
              <w:t>=</w:t>
            </w:r>
            <w:r w:rsidR="0070437E" w:rsidRPr="008C0D9D">
              <w:rPr>
                <w:rFonts w:ascii="Book Antiqua" w:hAnsi="Book Antiqua"/>
                <w:lang w:val="en-US"/>
              </w:rPr>
              <w:t xml:space="preserve"> </w:t>
            </w:r>
            <w:r w:rsidRPr="008C0D9D">
              <w:rPr>
                <w:rFonts w:ascii="Book Antiqua" w:hAnsi="Book Antiqua"/>
                <w:lang w:val="en-US"/>
              </w:rPr>
              <w:t xml:space="preserve">756 (145 NAFLD </w:t>
            </w:r>
            <w:r w:rsidRPr="008C0D9D">
              <w:rPr>
                <w:rFonts w:ascii="Book Antiqua" w:hAnsi="Book Antiqua"/>
                <w:i/>
                <w:iCs/>
                <w:lang w:val="en-US"/>
              </w:rPr>
              <w:t>vs</w:t>
            </w:r>
            <w:r w:rsidRPr="008C0D9D">
              <w:rPr>
                <w:rFonts w:ascii="Book Antiqua" w:hAnsi="Book Antiqua"/>
                <w:lang w:val="en-US"/>
              </w:rPr>
              <w:t xml:space="preserve"> 611 HCV)</w:t>
            </w:r>
          </w:p>
        </w:tc>
        <w:tc>
          <w:tcPr>
            <w:tcW w:w="1579" w:type="pct"/>
          </w:tcPr>
          <w:p w14:paraId="4F1041A8" w14:textId="0B7C597C" w:rsidR="005840F7" w:rsidRPr="008C0D9D" w:rsidRDefault="005840F7" w:rsidP="0070437E">
            <w:pPr>
              <w:adjustRightInd w:val="0"/>
              <w:snapToGrid w:val="0"/>
              <w:spacing w:line="360" w:lineRule="auto"/>
              <w:jc w:val="both"/>
              <w:rPr>
                <w:rFonts w:ascii="Book Antiqua" w:hAnsi="Book Antiqua"/>
                <w:lang w:val="en-US"/>
              </w:rPr>
            </w:pPr>
            <w:r w:rsidRPr="008C0D9D">
              <w:rPr>
                <w:rFonts w:ascii="Book Antiqua" w:hAnsi="Book Antiqua"/>
                <w:lang w:val="en-US"/>
              </w:rPr>
              <w:t xml:space="preserve">Cirrhosis was present in about 50% of NAFLD-HCC patients, in contrast to the near totality of HCV-HCC. Survival was significantly shorter in patients with NAFLD-HCC than in those with HCV-HCC (25.5 </w:t>
            </w:r>
            <w:r w:rsidR="0070437E" w:rsidRPr="008C0D9D">
              <w:rPr>
                <w:rFonts w:ascii="Book Antiqua" w:hAnsi="Book Antiqua"/>
                <w:lang w:val="en-US"/>
              </w:rPr>
              <w:t>mo</w:t>
            </w:r>
            <w:r w:rsidR="0070437E" w:rsidRPr="008C0D9D">
              <w:rPr>
                <w:rFonts w:ascii="Book Antiqua" w:hAnsi="Book Antiqua"/>
                <w:i/>
                <w:iCs/>
                <w:lang w:val="en-US"/>
              </w:rPr>
              <w:t xml:space="preserve"> </w:t>
            </w:r>
            <w:r w:rsidRPr="008C0D9D">
              <w:rPr>
                <w:rFonts w:ascii="Book Antiqua" w:hAnsi="Book Antiqua"/>
                <w:i/>
                <w:iCs/>
                <w:lang w:val="en-US"/>
              </w:rPr>
              <w:t>vs</w:t>
            </w:r>
            <w:r w:rsidRPr="008C0D9D">
              <w:rPr>
                <w:rFonts w:ascii="Book Antiqua" w:hAnsi="Book Antiqua"/>
                <w:lang w:val="en-US"/>
              </w:rPr>
              <w:t xml:space="preserve"> 33.7 </w:t>
            </w:r>
            <w:r w:rsidR="0070437E" w:rsidRPr="008C0D9D">
              <w:rPr>
                <w:rFonts w:ascii="Book Antiqua" w:hAnsi="Book Antiqua"/>
                <w:lang w:val="en-US"/>
              </w:rPr>
              <w:t>mo</w:t>
            </w:r>
            <w:r w:rsidRPr="008C0D9D">
              <w:rPr>
                <w:rFonts w:ascii="Book Antiqua" w:hAnsi="Book Antiqua"/>
                <w:lang w:val="en-US"/>
              </w:rPr>
              <w:t>)</w:t>
            </w:r>
          </w:p>
        </w:tc>
      </w:tr>
      <w:tr w:rsidR="008D71E1" w:rsidRPr="008C0D9D" w14:paraId="6D0A2CD0" w14:textId="77777777" w:rsidTr="008D71E1">
        <w:trPr>
          <w:trHeight w:val="2859"/>
        </w:trPr>
        <w:tc>
          <w:tcPr>
            <w:tcW w:w="658" w:type="pct"/>
          </w:tcPr>
          <w:p w14:paraId="2F075B0E" w14:textId="0C785AE4"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shd w:val="clear" w:color="auto" w:fill="FFFFFF"/>
                <w:lang w:val="en-US"/>
              </w:rPr>
              <w:lastRenderedPageBreak/>
              <w:t xml:space="preserve">Stine </w:t>
            </w:r>
            <w:r w:rsidRPr="008C0D9D">
              <w:rPr>
                <w:rFonts w:ascii="Book Antiqua" w:hAnsi="Book Antiqua"/>
                <w:i/>
                <w:iCs/>
                <w:shd w:val="clear" w:color="auto" w:fill="FFFFFF"/>
                <w:lang w:val="en-US"/>
              </w:rPr>
              <w:t>et al</w:t>
            </w:r>
            <w:r w:rsidR="0070437E" w:rsidRPr="008C0D9D">
              <w:rPr>
                <w:rFonts w:ascii="Book Antiqua" w:hAnsi="Book Antiqua"/>
                <w:shd w:val="clear" w:color="auto" w:fill="FFFFFF"/>
                <w:vertAlign w:val="superscript"/>
                <w:lang w:val="en-US"/>
              </w:rPr>
              <w:t>[9]</w:t>
            </w:r>
            <w:r w:rsidRPr="008C0D9D">
              <w:rPr>
                <w:rFonts w:ascii="Book Antiqua" w:hAnsi="Book Antiqua"/>
                <w:shd w:val="clear" w:color="auto" w:fill="FFFFFF"/>
                <w:lang w:val="en-US"/>
              </w:rPr>
              <w:t>, 2018</w:t>
            </w:r>
          </w:p>
        </w:tc>
        <w:tc>
          <w:tcPr>
            <w:tcW w:w="789" w:type="pct"/>
          </w:tcPr>
          <w:p w14:paraId="65690AD2" w14:textId="2BA2DC9E"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shd w:val="clear" w:color="auto" w:fill="FFFFFF"/>
                <w:lang w:val="en-US"/>
              </w:rPr>
              <w:t>Systematic review with meta-analysis</w:t>
            </w:r>
          </w:p>
        </w:tc>
        <w:tc>
          <w:tcPr>
            <w:tcW w:w="1053" w:type="pct"/>
          </w:tcPr>
          <w:p w14:paraId="09D1194C" w14:textId="193C91AF" w:rsidR="005840F7" w:rsidRPr="008C0D9D" w:rsidRDefault="005840F7" w:rsidP="00905725">
            <w:pPr>
              <w:adjustRightInd w:val="0"/>
              <w:snapToGrid w:val="0"/>
              <w:spacing w:line="360" w:lineRule="auto"/>
              <w:jc w:val="both"/>
              <w:rPr>
                <w:rFonts w:ascii="Book Antiqua" w:hAnsi="Book Antiqua"/>
                <w:shd w:val="clear" w:color="auto" w:fill="FFFFFF"/>
                <w:lang w:val="en-US"/>
              </w:rPr>
            </w:pPr>
            <w:r w:rsidRPr="008C0D9D">
              <w:rPr>
                <w:rFonts w:ascii="Book Antiqua" w:hAnsi="Book Antiqua"/>
                <w:shd w:val="clear" w:color="auto" w:fill="FFFFFF"/>
                <w:lang w:val="en-US"/>
              </w:rPr>
              <w:t xml:space="preserve">To compare the prevalence of NAFLD-related HCC to other chronic liver </w:t>
            </w:r>
            <w:r w:rsidR="0070437E" w:rsidRPr="008C0D9D">
              <w:rPr>
                <w:rFonts w:ascii="Book Antiqua" w:hAnsi="Book Antiqua"/>
                <w:shd w:val="clear" w:color="auto" w:fill="FFFFFF"/>
                <w:lang w:val="en-US"/>
              </w:rPr>
              <w:t>diseases</w:t>
            </w:r>
          </w:p>
        </w:tc>
        <w:tc>
          <w:tcPr>
            <w:tcW w:w="921" w:type="pct"/>
          </w:tcPr>
          <w:p w14:paraId="35C42784" w14:textId="01DC255B"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lang w:val="en-US"/>
              </w:rPr>
              <w:t>19 studies (</w:t>
            </w:r>
            <w:r w:rsidRPr="008C0D9D">
              <w:rPr>
                <w:rFonts w:ascii="Book Antiqua" w:hAnsi="Book Antiqua"/>
                <w:i/>
                <w:iCs/>
                <w:lang w:val="en-US"/>
              </w:rPr>
              <w:t>n</w:t>
            </w:r>
            <w:r w:rsidR="0070437E" w:rsidRPr="008C0D9D">
              <w:rPr>
                <w:rFonts w:ascii="Book Antiqua" w:hAnsi="Book Antiqua"/>
                <w:lang w:val="en-US"/>
              </w:rPr>
              <w:t xml:space="preserve"> </w:t>
            </w:r>
            <w:r w:rsidRPr="008C0D9D">
              <w:rPr>
                <w:rFonts w:ascii="Book Antiqua" w:hAnsi="Book Antiqua"/>
                <w:lang w:val="en-US"/>
              </w:rPr>
              <w:t>=</w:t>
            </w:r>
            <w:r w:rsidR="0070437E" w:rsidRPr="008C0D9D">
              <w:rPr>
                <w:rFonts w:ascii="Book Antiqua" w:hAnsi="Book Antiqua"/>
                <w:lang w:val="en-US"/>
              </w:rPr>
              <w:t xml:space="preserve"> </w:t>
            </w:r>
            <w:r w:rsidRPr="008C0D9D">
              <w:rPr>
                <w:rFonts w:ascii="Book Antiqua" w:hAnsi="Book Antiqua"/>
                <w:lang w:val="en-US"/>
              </w:rPr>
              <w:t>168571)</w:t>
            </w:r>
          </w:p>
        </w:tc>
        <w:tc>
          <w:tcPr>
            <w:tcW w:w="1579" w:type="pct"/>
          </w:tcPr>
          <w:p w14:paraId="412CC18E" w14:textId="43ADA06B"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shd w:val="clear" w:color="auto" w:fill="FFFFFF"/>
                <w:lang w:val="en-US"/>
              </w:rPr>
              <w:t>The prevalence of NAFLD-related HCC in patients with NASH without cirrhosis is approximately 38% compared with 14% for other liver diseases</w:t>
            </w:r>
          </w:p>
        </w:tc>
      </w:tr>
      <w:tr w:rsidR="008D71E1" w:rsidRPr="008C0D9D" w14:paraId="09DDE219" w14:textId="77777777" w:rsidTr="008D71E1">
        <w:tc>
          <w:tcPr>
            <w:tcW w:w="658" w:type="pct"/>
          </w:tcPr>
          <w:p w14:paraId="3A662BA9" w14:textId="6D97907D"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lang w:val="en-US"/>
              </w:rPr>
              <w:t>Tobari</w:t>
            </w:r>
            <w:r w:rsidR="0070437E" w:rsidRPr="008C0D9D">
              <w:rPr>
                <w:rFonts w:ascii="Book Antiqua" w:hAnsi="Book Antiqua"/>
                <w:lang w:val="en-US"/>
              </w:rPr>
              <w:t xml:space="preserve"> </w:t>
            </w:r>
            <w:r w:rsidRPr="008C0D9D">
              <w:rPr>
                <w:rFonts w:ascii="Book Antiqua" w:hAnsi="Book Antiqua"/>
                <w:i/>
                <w:iCs/>
                <w:lang w:val="en-US"/>
              </w:rPr>
              <w:t>et al</w:t>
            </w:r>
            <w:r w:rsidR="0070437E" w:rsidRPr="008C0D9D">
              <w:rPr>
                <w:rFonts w:ascii="Book Antiqua" w:hAnsi="Book Antiqua"/>
                <w:vertAlign w:val="superscript"/>
                <w:lang w:val="en-US"/>
              </w:rPr>
              <w:t>[24]</w:t>
            </w:r>
            <w:r w:rsidRPr="008C0D9D">
              <w:rPr>
                <w:rFonts w:ascii="Book Antiqua" w:hAnsi="Book Antiqua"/>
                <w:lang w:val="en-US"/>
              </w:rPr>
              <w:t>, 2020</w:t>
            </w:r>
          </w:p>
        </w:tc>
        <w:tc>
          <w:tcPr>
            <w:tcW w:w="789" w:type="pct"/>
          </w:tcPr>
          <w:p w14:paraId="7CA5D539" w14:textId="77777777"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lang w:val="en-US"/>
              </w:rPr>
              <w:t>Prospective</w:t>
            </w:r>
          </w:p>
        </w:tc>
        <w:tc>
          <w:tcPr>
            <w:tcW w:w="1053" w:type="pct"/>
          </w:tcPr>
          <w:p w14:paraId="00F1DBF4" w14:textId="76F00B66"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shd w:val="clear" w:color="auto" w:fill="FFFFFF"/>
                <w:lang w:val="en-US"/>
              </w:rPr>
              <w:t>To evaluate the characteristics of HCC in non-cirrhotic NAFLD</w:t>
            </w:r>
          </w:p>
        </w:tc>
        <w:tc>
          <w:tcPr>
            <w:tcW w:w="921" w:type="pct"/>
          </w:tcPr>
          <w:p w14:paraId="598FD703" w14:textId="71F242C9"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shd w:val="clear" w:color="auto" w:fill="FFFFFF"/>
                <w:lang w:val="en-US"/>
              </w:rPr>
              <w:t xml:space="preserve">48 non-cirrhotic HCC </w:t>
            </w:r>
            <w:r w:rsidRPr="008C0D9D">
              <w:rPr>
                <w:rFonts w:ascii="Book Antiqua" w:hAnsi="Book Antiqua"/>
                <w:i/>
                <w:iCs/>
                <w:shd w:val="clear" w:color="auto" w:fill="FFFFFF"/>
                <w:lang w:val="en-US"/>
              </w:rPr>
              <w:t>vs</w:t>
            </w:r>
            <w:r w:rsidRPr="008C0D9D">
              <w:rPr>
                <w:rFonts w:ascii="Book Antiqua" w:hAnsi="Book Antiqua"/>
                <w:shd w:val="clear" w:color="auto" w:fill="FFFFFF"/>
                <w:lang w:val="en-US"/>
              </w:rPr>
              <w:t xml:space="preserve"> 71 cirrhotic HCC</w:t>
            </w:r>
            <w:r w:rsidR="000A4059" w:rsidRPr="008C0D9D">
              <w:rPr>
                <w:rFonts w:ascii="Book Antiqua" w:hAnsi="Book Antiqua"/>
                <w:shd w:val="clear" w:color="auto" w:fill="FFFFFF"/>
                <w:lang w:val="en-US"/>
              </w:rPr>
              <w:t xml:space="preserve"> patients</w:t>
            </w:r>
          </w:p>
        </w:tc>
        <w:tc>
          <w:tcPr>
            <w:tcW w:w="1579" w:type="pct"/>
          </w:tcPr>
          <w:p w14:paraId="564E0335" w14:textId="75F9073C" w:rsidR="005840F7" w:rsidRPr="008C0D9D" w:rsidRDefault="005840F7" w:rsidP="00C06F21">
            <w:pPr>
              <w:adjustRightInd w:val="0"/>
              <w:snapToGrid w:val="0"/>
              <w:spacing w:line="360" w:lineRule="auto"/>
              <w:jc w:val="both"/>
              <w:rPr>
                <w:rFonts w:ascii="Book Antiqua" w:hAnsi="Book Antiqua"/>
                <w:lang w:val="en-US"/>
              </w:rPr>
            </w:pPr>
            <w:r w:rsidRPr="008C0D9D">
              <w:rPr>
                <w:rFonts w:ascii="Book Antiqua" w:hAnsi="Book Antiqua"/>
                <w:shd w:val="clear" w:color="auto" w:fill="FFFFFF"/>
                <w:lang w:val="en-US"/>
              </w:rPr>
              <w:t>In patients with non-cirrhotic NAFLD, important risk factors for HCC were male gender, alcohol consumption, and the FIB</w:t>
            </w:r>
            <w:r w:rsidR="000A4059" w:rsidRPr="008C0D9D">
              <w:rPr>
                <w:rFonts w:ascii="Book Antiqua" w:hAnsi="Book Antiqua"/>
                <w:shd w:val="clear" w:color="auto" w:fill="FFFFFF"/>
                <w:lang w:val="en-US"/>
              </w:rPr>
              <w:t>-</w:t>
            </w:r>
            <w:r w:rsidRPr="008C0D9D">
              <w:rPr>
                <w:rFonts w:ascii="Book Antiqua" w:hAnsi="Book Antiqua"/>
                <w:shd w:val="clear" w:color="auto" w:fill="FFFFFF"/>
                <w:lang w:val="en-US"/>
              </w:rPr>
              <w:t>4 index. HCC recurrence and survival were only influenced by the tumor stage</w:t>
            </w:r>
          </w:p>
        </w:tc>
      </w:tr>
      <w:tr w:rsidR="008D71E1" w:rsidRPr="008C0D9D" w14:paraId="6E3ADCDC" w14:textId="77777777" w:rsidTr="008D71E1">
        <w:tc>
          <w:tcPr>
            <w:tcW w:w="658" w:type="pct"/>
          </w:tcPr>
          <w:p w14:paraId="20378465" w14:textId="004386A4"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lang w:val="en-US"/>
              </w:rPr>
              <w:t xml:space="preserve">Kanwal </w:t>
            </w:r>
            <w:r w:rsidRPr="008C0D9D">
              <w:rPr>
                <w:rFonts w:ascii="Book Antiqua" w:hAnsi="Book Antiqua"/>
                <w:i/>
                <w:iCs/>
                <w:lang w:val="en-US"/>
              </w:rPr>
              <w:t>et al</w:t>
            </w:r>
            <w:r w:rsidR="004B79EF" w:rsidRPr="008C0D9D">
              <w:rPr>
                <w:rFonts w:ascii="Book Antiqua" w:hAnsi="Book Antiqua"/>
                <w:vertAlign w:val="superscript"/>
                <w:lang w:val="en-US"/>
              </w:rPr>
              <w:t>[27]</w:t>
            </w:r>
            <w:r w:rsidRPr="008C0D9D">
              <w:rPr>
                <w:rFonts w:ascii="Book Antiqua" w:hAnsi="Book Antiqua"/>
                <w:lang w:val="en-US"/>
              </w:rPr>
              <w:t>, 2018</w:t>
            </w:r>
          </w:p>
        </w:tc>
        <w:tc>
          <w:tcPr>
            <w:tcW w:w="789" w:type="pct"/>
          </w:tcPr>
          <w:p w14:paraId="0CDEC9B9" w14:textId="77777777"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lang w:val="en-US"/>
              </w:rPr>
              <w:t>Retrospective</w:t>
            </w:r>
          </w:p>
        </w:tc>
        <w:tc>
          <w:tcPr>
            <w:tcW w:w="1053" w:type="pct"/>
          </w:tcPr>
          <w:p w14:paraId="03718C4C" w14:textId="399102B1"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shd w:val="clear" w:color="auto" w:fill="FFFFFF"/>
                <w:lang w:val="en-US"/>
              </w:rPr>
              <w:t>To estimate the risk of incident HCC among patients with NAFLD</w:t>
            </w:r>
          </w:p>
        </w:tc>
        <w:tc>
          <w:tcPr>
            <w:tcW w:w="921" w:type="pct"/>
          </w:tcPr>
          <w:p w14:paraId="00A99C98" w14:textId="0F11A15B"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shd w:val="clear" w:color="auto" w:fill="FFFFFF"/>
                <w:lang w:val="en-US"/>
              </w:rPr>
              <w:t xml:space="preserve">296707 NAFLD </w:t>
            </w:r>
            <w:r w:rsidRPr="008C0D9D">
              <w:rPr>
                <w:rFonts w:ascii="Book Antiqua" w:hAnsi="Book Antiqua"/>
                <w:i/>
                <w:iCs/>
                <w:shd w:val="clear" w:color="auto" w:fill="FFFFFF"/>
                <w:lang w:val="en-US"/>
              </w:rPr>
              <w:t>vs</w:t>
            </w:r>
            <w:r w:rsidRPr="008C0D9D">
              <w:rPr>
                <w:rFonts w:ascii="Book Antiqua" w:hAnsi="Book Antiqua"/>
                <w:shd w:val="clear" w:color="auto" w:fill="FFFFFF"/>
                <w:lang w:val="en-US"/>
              </w:rPr>
              <w:t xml:space="preserve"> 296707 matched controls</w:t>
            </w:r>
          </w:p>
        </w:tc>
        <w:tc>
          <w:tcPr>
            <w:tcW w:w="1579" w:type="pct"/>
          </w:tcPr>
          <w:p w14:paraId="5EBC05E4" w14:textId="3267E0F3" w:rsidR="005840F7" w:rsidRPr="008C0D9D" w:rsidRDefault="005840F7" w:rsidP="004B79EF">
            <w:pPr>
              <w:adjustRightInd w:val="0"/>
              <w:snapToGrid w:val="0"/>
              <w:spacing w:line="360" w:lineRule="auto"/>
              <w:jc w:val="both"/>
              <w:rPr>
                <w:rFonts w:ascii="Book Antiqua" w:hAnsi="Book Antiqua"/>
                <w:shd w:val="clear" w:color="auto" w:fill="FFFFFF"/>
                <w:lang w:val="en-US"/>
              </w:rPr>
            </w:pPr>
            <w:r w:rsidRPr="008C0D9D">
              <w:rPr>
                <w:rFonts w:ascii="Book Antiqua" w:hAnsi="Book Antiqua"/>
                <w:shd w:val="clear" w:color="auto" w:fill="FFFFFF"/>
                <w:lang w:val="en-US"/>
              </w:rPr>
              <w:t>NAFLD individuals with cirrhosis had the highest annual incidence of HCC.</w:t>
            </w:r>
            <w:r w:rsidR="009F6E80" w:rsidRPr="008C0D9D">
              <w:rPr>
                <w:rFonts w:ascii="Book Antiqua" w:hAnsi="Book Antiqua"/>
                <w:shd w:val="clear" w:color="auto" w:fill="FFFFFF"/>
                <w:lang w:val="en-US"/>
              </w:rPr>
              <w:t xml:space="preserve"> </w:t>
            </w:r>
            <w:r w:rsidRPr="008C0D9D">
              <w:rPr>
                <w:rFonts w:ascii="Book Antiqua" w:hAnsi="Book Antiqua"/>
                <w:lang w:val="en-US"/>
              </w:rPr>
              <w:t xml:space="preserve">20% of NAFLD patients with HCC had no evidence of cirrhosis. </w:t>
            </w:r>
            <w:r w:rsidRPr="008C0D9D">
              <w:rPr>
                <w:rFonts w:ascii="Book Antiqua" w:hAnsi="Book Antiqua"/>
                <w:shd w:val="clear" w:color="auto" w:fill="FFFFFF"/>
                <w:lang w:val="en-US"/>
              </w:rPr>
              <w:t>The absolute risk of HCC in patients without cirrhosis is too low to recommend HCC surveillance</w:t>
            </w:r>
          </w:p>
        </w:tc>
      </w:tr>
      <w:tr w:rsidR="008D71E1" w:rsidRPr="008C0D9D" w14:paraId="638F52A9" w14:textId="77777777" w:rsidTr="008D71E1">
        <w:trPr>
          <w:trHeight w:val="1261"/>
        </w:trPr>
        <w:tc>
          <w:tcPr>
            <w:tcW w:w="658" w:type="pct"/>
          </w:tcPr>
          <w:p w14:paraId="6337C660" w14:textId="4E9383E4"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lang w:val="en-US"/>
              </w:rPr>
              <w:t xml:space="preserve">Orci </w:t>
            </w:r>
            <w:r w:rsidRPr="008C0D9D">
              <w:rPr>
                <w:rFonts w:ascii="Book Antiqua" w:hAnsi="Book Antiqua"/>
                <w:i/>
                <w:iCs/>
                <w:lang w:val="en-US"/>
              </w:rPr>
              <w:t>et al</w:t>
            </w:r>
            <w:r w:rsidR="009C75F4" w:rsidRPr="008C0D9D">
              <w:rPr>
                <w:rFonts w:ascii="Book Antiqua" w:hAnsi="Book Antiqua"/>
                <w:vertAlign w:val="superscript"/>
                <w:lang w:val="en-US"/>
              </w:rPr>
              <w:t>[28]</w:t>
            </w:r>
            <w:r w:rsidRPr="008C0D9D">
              <w:rPr>
                <w:rFonts w:ascii="Book Antiqua" w:hAnsi="Book Antiqua"/>
                <w:lang w:val="en-US"/>
              </w:rPr>
              <w:t>, 2022</w:t>
            </w:r>
          </w:p>
        </w:tc>
        <w:tc>
          <w:tcPr>
            <w:tcW w:w="789" w:type="pct"/>
          </w:tcPr>
          <w:p w14:paraId="50D5D325" w14:textId="4D5E7527"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shd w:val="clear" w:color="auto" w:fill="FFFFFF"/>
                <w:lang w:val="en-US"/>
              </w:rPr>
              <w:t xml:space="preserve">Systematic review with </w:t>
            </w:r>
            <w:r w:rsidRPr="008C0D9D">
              <w:rPr>
                <w:rFonts w:ascii="Book Antiqua" w:hAnsi="Book Antiqua"/>
                <w:shd w:val="clear" w:color="auto" w:fill="FFFFFF"/>
                <w:lang w:val="en-US"/>
              </w:rPr>
              <w:lastRenderedPageBreak/>
              <w:t>meta-analysis</w:t>
            </w:r>
          </w:p>
        </w:tc>
        <w:tc>
          <w:tcPr>
            <w:tcW w:w="1053" w:type="pct"/>
          </w:tcPr>
          <w:p w14:paraId="149A674C" w14:textId="562D894A" w:rsidR="005840F7" w:rsidRPr="008C0D9D" w:rsidRDefault="005840F7" w:rsidP="000A4059">
            <w:pPr>
              <w:pStyle w:val="a9"/>
              <w:adjustRightInd w:val="0"/>
              <w:snapToGrid w:val="0"/>
              <w:spacing w:before="0" w:beforeAutospacing="0" w:after="0" w:afterAutospacing="0" w:line="360" w:lineRule="auto"/>
              <w:jc w:val="both"/>
              <w:rPr>
                <w:rFonts w:ascii="Book Antiqua" w:hAnsi="Book Antiqua"/>
                <w:lang w:val="en-US"/>
              </w:rPr>
            </w:pPr>
            <w:r w:rsidRPr="008C0D9D">
              <w:rPr>
                <w:rFonts w:ascii="Book Antiqua" w:hAnsi="Book Antiqua"/>
                <w:lang w:val="en-US"/>
              </w:rPr>
              <w:lastRenderedPageBreak/>
              <w:t xml:space="preserve">Evaluate the pooled HCC </w:t>
            </w:r>
            <w:r w:rsidRPr="008C0D9D">
              <w:rPr>
                <w:rFonts w:ascii="Book Antiqua" w:hAnsi="Book Antiqua"/>
                <w:lang w:val="en-US"/>
              </w:rPr>
              <w:lastRenderedPageBreak/>
              <w:t>incidence in patients with NAFLD at distinct severity stages</w:t>
            </w:r>
          </w:p>
        </w:tc>
        <w:tc>
          <w:tcPr>
            <w:tcW w:w="921" w:type="pct"/>
          </w:tcPr>
          <w:p w14:paraId="090AA87B" w14:textId="2BF8D2DF" w:rsidR="005840F7" w:rsidRPr="008C0D9D" w:rsidRDefault="005840F7" w:rsidP="009C75F4">
            <w:pPr>
              <w:pStyle w:val="a9"/>
              <w:adjustRightInd w:val="0"/>
              <w:snapToGrid w:val="0"/>
              <w:spacing w:before="0" w:beforeAutospacing="0" w:after="0" w:afterAutospacing="0" w:line="360" w:lineRule="auto"/>
              <w:jc w:val="both"/>
              <w:rPr>
                <w:rFonts w:ascii="Book Antiqua" w:hAnsi="Book Antiqua"/>
                <w:lang w:val="en-US"/>
              </w:rPr>
            </w:pPr>
            <w:r w:rsidRPr="008C0D9D">
              <w:rPr>
                <w:rFonts w:ascii="Book Antiqua" w:hAnsi="Book Antiqua"/>
                <w:lang w:val="en-US"/>
              </w:rPr>
              <w:lastRenderedPageBreak/>
              <w:t xml:space="preserve">18 studies (470404 </w:t>
            </w:r>
            <w:r w:rsidRPr="008C0D9D">
              <w:rPr>
                <w:rFonts w:ascii="Book Antiqua" w:hAnsi="Book Antiqua"/>
                <w:lang w:val="en-US"/>
              </w:rPr>
              <w:lastRenderedPageBreak/>
              <w:t>individuals)</w:t>
            </w:r>
          </w:p>
        </w:tc>
        <w:tc>
          <w:tcPr>
            <w:tcW w:w="1579" w:type="pct"/>
          </w:tcPr>
          <w:p w14:paraId="78EE285C" w14:textId="03BE7993" w:rsidR="005840F7" w:rsidRPr="008C0D9D" w:rsidRDefault="005840F7" w:rsidP="00905725">
            <w:pPr>
              <w:pStyle w:val="a9"/>
              <w:adjustRightInd w:val="0"/>
              <w:snapToGrid w:val="0"/>
              <w:spacing w:before="0" w:beforeAutospacing="0" w:after="0" w:afterAutospacing="0" w:line="360" w:lineRule="auto"/>
              <w:jc w:val="both"/>
              <w:rPr>
                <w:rFonts w:ascii="Book Antiqua" w:hAnsi="Book Antiqua"/>
                <w:lang w:val="en-US"/>
              </w:rPr>
            </w:pPr>
            <w:r w:rsidRPr="008C0D9D">
              <w:rPr>
                <w:rFonts w:ascii="Book Antiqua" w:hAnsi="Book Antiqua"/>
                <w:lang w:val="en-US"/>
              </w:rPr>
              <w:lastRenderedPageBreak/>
              <w:t xml:space="preserve">Evidence documenting the risk in patients with </w:t>
            </w:r>
            <w:r w:rsidRPr="008C0D9D">
              <w:rPr>
                <w:rFonts w:ascii="Book Antiqua" w:hAnsi="Book Antiqua"/>
                <w:lang w:val="en-US"/>
              </w:rPr>
              <w:lastRenderedPageBreak/>
              <w:t>NASH or simple steatosis is limited, but the incidence of HCC in these populations may lie below thresholds used to recommend a screening (0.03 per 100 person-years</w:t>
            </w:r>
            <w:r w:rsidR="009C75F4" w:rsidRPr="008C0D9D">
              <w:rPr>
                <w:rFonts w:ascii="Book Antiqua" w:hAnsi="Book Antiqua"/>
                <w:lang w:val="en-US"/>
              </w:rPr>
              <w:t>)</w:t>
            </w:r>
          </w:p>
        </w:tc>
      </w:tr>
      <w:tr w:rsidR="008D71E1" w:rsidRPr="008C0D9D" w14:paraId="5D48B6EF" w14:textId="77777777" w:rsidTr="008D71E1">
        <w:tc>
          <w:tcPr>
            <w:tcW w:w="658" w:type="pct"/>
          </w:tcPr>
          <w:p w14:paraId="0C631B0E" w14:textId="728DD1BF"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lang w:val="en-US"/>
              </w:rPr>
              <w:lastRenderedPageBreak/>
              <w:t xml:space="preserve">Donati </w:t>
            </w:r>
            <w:r w:rsidRPr="008C0D9D">
              <w:rPr>
                <w:rFonts w:ascii="Book Antiqua" w:hAnsi="Book Antiqua"/>
                <w:i/>
                <w:iCs/>
                <w:lang w:val="en-US"/>
              </w:rPr>
              <w:t>et al</w:t>
            </w:r>
            <w:r w:rsidR="00830925" w:rsidRPr="008C0D9D">
              <w:rPr>
                <w:rFonts w:ascii="Book Antiqua" w:hAnsi="Book Antiqua"/>
                <w:vertAlign w:val="superscript"/>
                <w:lang w:val="en-US"/>
              </w:rPr>
              <w:t>[34]</w:t>
            </w:r>
            <w:r w:rsidRPr="008C0D9D">
              <w:rPr>
                <w:rFonts w:ascii="Book Antiqua" w:hAnsi="Book Antiqua"/>
                <w:lang w:val="en-US"/>
              </w:rPr>
              <w:t>, 2017</w:t>
            </w:r>
          </w:p>
        </w:tc>
        <w:tc>
          <w:tcPr>
            <w:tcW w:w="789" w:type="pct"/>
          </w:tcPr>
          <w:p w14:paraId="51118CA6" w14:textId="3DB2724E" w:rsidR="005840F7" w:rsidRPr="008C0D9D" w:rsidRDefault="00830925" w:rsidP="00905725">
            <w:pPr>
              <w:adjustRightInd w:val="0"/>
              <w:snapToGrid w:val="0"/>
              <w:spacing w:line="360" w:lineRule="auto"/>
              <w:jc w:val="both"/>
              <w:rPr>
                <w:rFonts w:ascii="Book Antiqua" w:hAnsi="Book Antiqua"/>
                <w:lang w:val="en-US"/>
              </w:rPr>
            </w:pPr>
            <w:r w:rsidRPr="008C0D9D">
              <w:rPr>
                <w:rFonts w:ascii="Book Antiqua" w:hAnsi="Book Antiqua"/>
                <w:lang w:val="en-US"/>
              </w:rPr>
              <w:t>Sectional</w:t>
            </w:r>
          </w:p>
        </w:tc>
        <w:tc>
          <w:tcPr>
            <w:tcW w:w="1053" w:type="pct"/>
          </w:tcPr>
          <w:p w14:paraId="294DAEB9" w14:textId="3D4AB799"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shd w:val="clear" w:color="auto" w:fill="FFFFFF"/>
                <w:lang w:val="en-US"/>
              </w:rPr>
              <w:t xml:space="preserve">To evaluate whether the </w:t>
            </w:r>
            <w:r w:rsidRPr="008C0D9D">
              <w:rPr>
                <w:rFonts w:ascii="Book Antiqua" w:hAnsi="Book Antiqua"/>
                <w:i/>
                <w:iCs/>
                <w:shd w:val="clear" w:color="auto" w:fill="FFFFFF"/>
                <w:lang w:val="en-US"/>
              </w:rPr>
              <w:t>MBOAT7</w:t>
            </w:r>
            <w:r w:rsidRPr="008C0D9D">
              <w:rPr>
                <w:rFonts w:ascii="Book Antiqua" w:hAnsi="Book Antiqua"/>
                <w:shd w:val="clear" w:color="auto" w:fill="FFFFFF"/>
                <w:lang w:val="en-US"/>
              </w:rPr>
              <w:t xml:space="preserve"> rs641738 risk T allele predisposes to HCC in NAFLD patients stratified by the presence of severe fibrosis</w:t>
            </w:r>
          </w:p>
        </w:tc>
        <w:tc>
          <w:tcPr>
            <w:tcW w:w="921" w:type="pct"/>
          </w:tcPr>
          <w:p w14:paraId="2434B0B2" w14:textId="76722F16"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lang w:val="en-US"/>
              </w:rPr>
              <w:t>765 Italian NAFLD patients</w:t>
            </w:r>
          </w:p>
        </w:tc>
        <w:tc>
          <w:tcPr>
            <w:tcW w:w="1579" w:type="pct"/>
          </w:tcPr>
          <w:p w14:paraId="7843D4D4" w14:textId="15855C46" w:rsidR="005840F7" w:rsidRPr="008C0D9D" w:rsidRDefault="000A4059" w:rsidP="00905725">
            <w:pPr>
              <w:adjustRightInd w:val="0"/>
              <w:snapToGrid w:val="0"/>
              <w:spacing w:line="360" w:lineRule="auto"/>
              <w:jc w:val="both"/>
              <w:rPr>
                <w:rFonts w:ascii="Book Antiqua" w:hAnsi="Book Antiqua"/>
                <w:lang w:val="en-US" w:eastAsia="zh-CN"/>
              </w:rPr>
            </w:pPr>
            <w:r w:rsidRPr="008C0D9D">
              <w:rPr>
                <w:rFonts w:ascii="Book Antiqua" w:hAnsi="Book Antiqua"/>
                <w:shd w:val="clear" w:color="auto" w:fill="FFFFFF"/>
                <w:lang w:val="en-US"/>
              </w:rPr>
              <w:t xml:space="preserve">The </w:t>
            </w:r>
            <w:r w:rsidR="005840F7" w:rsidRPr="008C0D9D">
              <w:rPr>
                <w:rFonts w:ascii="Book Antiqua" w:hAnsi="Book Antiqua"/>
                <w:i/>
                <w:iCs/>
                <w:shd w:val="clear" w:color="auto" w:fill="FFFFFF"/>
                <w:lang w:val="en-US"/>
              </w:rPr>
              <w:t>MBOAT7</w:t>
            </w:r>
            <w:r w:rsidR="005840F7" w:rsidRPr="008C0D9D">
              <w:rPr>
                <w:rFonts w:ascii="Book Antiqua" w:hAnsi="Book Antiqua"/>
                <w:shd w:val="clear" w:color="auto" w:fill="FFFFFF"/>
                <w:lang w:val="en-US"/>
              </w:rPr>
              <w:t xml:space="preserve"> rs641738 T allele is associated with reduced </w:t>
            </w:r>
            <w:r w:rsidR="005840F7" w:rsidRPr="008C0D9D">
              <w:rPr>
                <w:rFonts w:ascii="Book Antiqua" w:hAnsi="Book Antiqua"/>
                <w:i/>
                <w:iCs/>
                <w:shd w:val="clear" w:color="auto" w:fill="FFFFFF"/>
                <w:lang w:val="en-US"/>
              </w:rPr>
              <w:t>MBOAT7</w:t>
            </w:r>
            <w:r w:rsidR="005840F7" w:rsidRPr="008C0D9D">
              <w:rPr>
                <w:rFonts w:ascii="Book Antiqua" w:hAnsi="Book Antiqua"/>
                <w:shd w:val="clear" w:color="auto" w:fill="FFFFFF"/>
                <w:lang w:val="en-US"/>
              </w:rPr>
              <w:t xml:space="preserve"> expression and may predispose to HCC in patients without cirrhosis</w:t>
            </w:r>
          </w:p>
        </w:tc>
      </w:tr>
      <w:tr w:rsidR="008D71E1" w:rsidRPr="008C0D9D" w14:paraId="58360E6A" w14:textId="77777777" w:rsidTr="008D71E1">
        <w:trPr>
          <w:trHeight w:val="3560"/>
        </w:trPr>
        <w:tc>
          <w:tcPr>
            <w:tcW w:w="658" w:type="pct"/>
          </w:tcPr>
          <w:p w14:paraId="499EDAA5" w14:textId="3B8089D7" w:rsidR="005840F7" w:rsidRPr="008C0D9D" w:rsidRDefault="003D3A34" w:rsidP="00905725">
            <w:pPr>
              <w:adjustRightInd w:val="0"/>
              <w:snapToGrid w:val="0"/>
              <w:spacing w:line="360" w:lineRule="auto"/>
              <w:jc w:val="both"/>
              <w:rPr>
                <w:rFonts w:ascii="Book Antiqua" w:hAnsi="Book Antiqua"/>
                <w:lang w:val="en-US"/>
              </w:rPr>
            </w:pPr>
            <w:r w:rsidRPr="008C0D9D">
              <w:rPr>
                <w:rFonts w:ascii="Book Antiqua" w:hAnsi="Book Antiqua"/>
                <w:lang w:val="en-US"/>
              </w:rPr>
              <w:t xml:space="preserve">Demirtaş </w:t>
            </w:r>
            <w:r w:rsidR="005840F7" w:rsidRPr="008C0D9D">
              <w:rPr>
                <w:rFonts w:ascii="Book Antiqua" w:hAnsi="Book Antiqua"/>
                <w:i/>
                <w:iCs/>
                <w:lang w:val="en-US"/>
              </w:rPr>
              <w:t>et al</w:t>
            </w:r>
            <w:r w:rsidRPr="008C0D9D">
              <w:rPr>
                <w:rFonts w:ascii="Book Antiqua" w:hAnsi="Book Antiqua"/>
                <w:vertAlign w:val="superscript"/>
                <w:lang w:val="en-US"/>
              </w:rPr>
              <w:t>[71]</w:t>
            </w:r>
            <w:r w:rsidR="005840F7" w:rsidRPr="008C0D9D">
              <w:rPr>
                <w:rFonts w:ascii="Book Antiqua" w:hAnsi="Book Antiqua"/>
                <w:lang w:val="en-US"/>
              </w:rPr>
              <w:t>, 2021</w:t>
            </w:r>
          </w:p>
        </w:tc>
        <w:tc>
          <w:tcPr>
            <w:tcW w:w="789" w:type="pct"/>
          </w:tcPr>
          <w:p w14:paraId="6E36D464" w14:textId="06B91657" w:rsidR="005840F7" w:rsidRPr="008C0D9D" w:rsidRDefault="005840F7" w:rsidP="00905725">
            <w:pPr>
              <w:adjustRightInd w:val="0"/>
              <w:snapToGrid w:val="0"/>
              <w:spacing w:line="360" w:lineRule="auto"/>
              <w:jc w:val="both"/>
              <w:rPr>
                <w:rFonts w:ascii="Book Antiqua" w:hAnsi="Book Antiqua"/>
                <w:lang w:val="en-US"/>
              </w:rPr>
            </w:pPr>
            <w:r w:rsidRPr="008C0D9D">
              <w:rPr>
                <w:rFonts w:ascii="Book Antiqua" w:hAnsi="Book Antiqua"/>
                <w:lang w:val="en-US"/>
              </w:rPr>
              <w:t>Retrospective</w:t>
            </w:r>
          </w:p>
        </w:tc>
        <w:tc>
          <w:tcPr>
            <w:tcW w:w="1053" w:type="pct"/>
          </w:tcPr>
          <w:p w14:paraId="487EE21C" w14:textId="3831B7E1" w:rsidR="005840F7" w:rsidRPr="008C0D9D" w:rsidRDefault="005840F7" w:rsidP="00905725">
            <w:pPr>
              <w:adjustRightInd w:val="0"/>
              <w:snapToGrid w:val="0"/>
              <w:spacing w:line="360" w:lineRule="auto"/>
              <w:jc w:val="both"/>
              <w:rPr>
                <w:rFonts w:ascii="Book Antiqua" w:hAnsi="Book Antiqua"/>
                <w:lang w:val="en-US"/>
              </w:rPr>
            </w:pPr>
            <w:r w:rsidRPr="008C0D9D">
              <w:rPr>
                <w:rStyle w:val="apple-converted-space"/>
                <w:rFonts w:ascii="Book Antiqua" w:hAnsi="Book Antiqua"/>
                <w:shd w:val="clear" w:color="auto" w:fill="FFFFFF"/>
                <w:lang w:val="en-US"/>
              </w:rPr>
              <w:t>T</w:t>
            </w:r>
            <w:r w:rsidRPr="008C0D9D">
              <w:rPr>
                <w:rFonts w:ascii="Book Antiqua" w:hAnsi="Book Antiqua"/>
                <w:shd w:val="clear" w:color="auto" w:fill="FFFFFF"/>
                <w:lang w:val="en-US"/>
              </w:rPr>
              <w:t>o investigate the characteristics and survival course of non-cirrhotic individuals with HCC</w:t>
            </w:r>
          </w:p>
        </w:tc>
        <w:tc>
          <w:tcPr>
            <w:tcW w:w="921" w:type="pct"/>
          </w:tcPr>
          <w:p w14:paraId="7C69B5D2" w14:textId="66681365" w:rsidR="005840F7" w:rsidRPr="008C0D9D" w:rsidRDefault="005840F7" w:rsidP="00905725">
            <w:pPr>
              <w:adjustRightInd w:val="0"/>
              <w:snapToGrid w:val="0"/>
              <w:spacing w:line="360" w:lineRule="auto"/>
              <w:jc w:val="both"/>
              <w:rPr>
                <w:rFonts w:ascii="Book Antiqua" w:hAnsi="Book Antiqua"/>
                <w:shd w:val="clear" w:color="auto" w:fill="FFFFFF"/>
                <w:lang w:val="en-US"/>
              </w:rPr>
            </w:pPr>
            <w:r w:rsidRPr="008C0D9D">
              <w:rPr>
                <w:rFonts w:ascii="Book Antiqua" w:hAnsi="Book Antiqua"/>
                <w:i/>
                <w:iCs/>
                <w:shd w:val="clear" w:color="auto" w:fill="FFFFFF"/>
                <w:lang w:val="en-US"/>
              </w:rPr>
              <w:t>N</w:t>
            </w:r>
            <w:r w:rsidR="00763317" w:rsidRPr="008C0D9D">
              <w:rPr>
                <w:rFonts w:ascii="Book Antiqua" w:hAnsi="Book Antiqua"/>
                <w:shd w:val="clear" w:color="auto" w:fill="FFFFFF"/>
                <w:lang w:val="en-US"/>
              </w:rPr>
              <w:t xml:space="preserve"> </w:t>
            </w:r>
            <w:r w:rsidRPr="008C0D9D">
              <w:rPr>
                <w:rFonts w:ascii="Book Antiqua" w:hAnsi="Book Antiqua"/>
                <w:shd w:val="clear" w:color="auto" w:fill="FFFFFF"/>
                <w:lang w:val="en-US"/>
              </w:rPr>
              <w:t>=</w:t>
            </w:r>
            <w:r w:rsidR="00763317" w:rsidRPr="008C0D9D">
              <w:rPr>
                <w:rFonts w:ascii="Book Antiqua" w:hAnsi="Book Antiqua"/>
                <w:shd w:val="clear" w:color="auto" w:fill="FFFFFF"/>
                <w:lang w:val="en-US"/>
              </w:rPr>
              <w:t xml:space="preserve"> </w:t>
            </w:r>
            <w:r w:rsidRPr="008C0D9D">
              <w:rPr>
                <w:rFonts w:ascii="Book Antiqua" w:hAnsi="Book Antiqua"/>
                <w:shd w:val="clear" w:color="auto" w:fill="FFFFFF"/>
                <w:lang w:val="en-US"/>
              </w:rPr>
              <w:t>384 HCC;</w:t>
            </w:r>
            <w:r w:rsidR="00763317" w:rsidRPr="008C0D9D">
              <w:rPr>
                <w:rFonts w:ascii="Book Antiqua" w:hAnsi="Book Antiqua" w:hint="eastAsia"/>
                <w:shd w:val="clear" w:color="auto" w:fill="FFFFFF"/>
                <w:lang w:val="en-US" w:eastAsia="zh-CN"/>
              </w:rPr>
              <w:t xml:space="preserve"> </w:t>
            </w:r>
            <w:r w:rsidRPr="008C0D9D">
              <w:rPr>
                <w:rFonts w:ascii="Book Antiqua" w:hAnsi="Book Antiqua"/>
                <w:shd w:val="clear" w:color="auto" w:fill="FFFFFF"/>
                <w:lang w:val="en-US"/>
              </w:rPr>
              <w:t xml:space="preserve">43 (11.2%) without cirrhosis; 10 </w:t>
            </w:r>
            <w:r w:rsidRPr="008C0D9D">
              <w:rPr>
                <w:rFonts w:ascii="Book Antiqua" w:hAnsi="Book Antiqua"/>
                <w:lang w:val="en-US"/>
              </w:rPr>
              <w:t>(23%) with NAFLD</w:t>
            </w:r>
          </w:p>
        </w:tc>
        <w:tc>
          <w:tcPr>
            <w:tcW w:w="1579" w:type="pct"/>
          </w:tcPr>
          <w:p w14:paraId="7E71361E" w14:textId="41BCEFAB" w:rsidR="005840F7" w:rsidRPr="008C0D9D" w:rsidRDefault="005840F7" w:rsidP="004A0EEE">
            <w:pPr>
              <w:pStyle w:val="p"/>
              <w:adjustRightInd w:val="0"/>
              <w:snapToGrid w:val="0"/>
              <w:spacing w:before="0" w:beforeAutospacing="0" w:after="0" w:afterAutospacing="0" w:line="360" w:lineRule="auto"/>
              <w:jc w:val="both"/>
              <w:rPr>
                <w:rFonts w:ascii="Book Antiqua" w:hAnsi="Book Antiqua"/>
                <w:lang w:val="en-US"/>
              </w:rPr>
            </w:pPr>
            <w:r w:rsidRPr="008C0D9D">
              <w:rPr>
                <w:rFonts w:ascii="Book Antiqua" w:hAnsi="Book Antiqua"/>
                <w:lang w:val="en-US"/>
              </w:rPr>
              <w:t>HCC in non-cirrhotic liver is diagnosed at more advanced stage and with larger tumor size.</w:t>
            </w:r>
            <w:r w:rsidR="00763317" w:rsidRPr="008C0D9D">
              <w:rPr>
                <w:rFonts w:ascii="Book Antiqua" w:hAnsi="Book Antiqua"/>
                <w:lang w:val="en-US"/>
              </w:rPr>
              <w:t xml:space="preserve"> </w:t>
            </w:r>
            <w:r w:rsidRPr="008C0D9D">
              <w:rPr>
                <w:rFonts w:ascii="Book Antiqua" w:hAnsi="Book Antiqua"/>
                <w:lang w:val="en-US"/>
              </w:rPr>
              <w:t>The overall survival is shorter in HCC without cirrhosis, due to late recognition</w:t>
            </w:r>
          </w:p>
        </w:tc>
      </w:tr>
    </w:tbl>
    <w:p w14:paraId="2CD3D98B" w14:textId="77777777" w:rsidR="005840F7" w:rsidRPr="008C0D9D" w:rsidRDefault="005840F7" w:rsidP="00905725">
      <w:pPr>
        <w:adjustRightInd w:val="0"/>
        <w:snapToGrid w:val="0"/>
        <w:spacing w:line="360" w:lineRule="auto"/>
        <w:jc w:val="both"/>
        <w:rPr>
          <w:rFonts w:ascii="Book Antiqua" w:hAnsi="Book Antiqua"/>
        </w:rPr>
      </w:pPr>
    </w:p>
    <w:p w14:paraId="19D3A1B3" w14:textId="716C82E0" w:rsidR="00EC4E72" w:rsidRDefault="005840F7" w:rsidP="00905725">
      <w:pPr>
        <w:adjustRightInd w:val="0"/>
        <w:snapToGrid w:val="0"/>
        <w:spacing w:line="360" w:lineRule="auto"/>
        <w:jc w:val="both"/>
        <w:rPr>
          <w:rFonts w:ascii="Book Antiqua" w:hAnsi="Book Antiqua"/>
          <w:lang w:eastAsia="zh-CN"/>
        </w:rPr>
      </w:pPr>
      <w:r w:rsidRPr="008C0D9D">
        <w:rPr>
          <w:rFonts w:ascii="Book Antiqua" w:hAnsi="Book Antiqua"/>
        </w:rPr>
        <w:lastRenderedPageBreak/>
        <w:t>NAFLD: Non-</w:t>
      </w:r>
      <w:r w:rsidR="00E07A67" w:rsidRPr="008C0D9D">
        <w:rPr>
          <w:rFonts w:ascii="Book Antiqua" w:hAnsi="Book Antiqua"/>
        </w:rPr>
        <w:t>alcoholic fatty liver disease</w:t>
      </w:r>
      <w:r w:rsidRPr="008C0D9D">
        <w:rPr>
          <w:rFonts w:ascii="Book Antiqua" w:hAnsi="Book Antiqua"/>
        </w:rPr>
        <w:t>; NASH: Non-</w:t>
      </w:r>
      <w:r w:rsidR="00E07A67" w:rsidRPr="008C0D9D">
        <w:rPr>
          <w:rFonts w:ascii="Book Antiqua" w:hAnsi="Book Antiqua"/>
        </w:rPr>
        <w:t>alcoholic steatohepatitis</w:t>
      </w:r>
      <w:r w:rsidRPr="008C0D9D">
        <w:rPr>
          <w:rFonts w:ascii="Book Antiqua" w:hAnsi="Book Antiqua"/>
        </w:rPr>
        <w:t xml:space="preserve">; HCC: </w:t>
      </w:r>
      <w:r w:rsidR="00E07A67" w:rsidRPr="008C0D9D">
        <w:rPr>
          <w:rFonts w:ascii="Book Antiqua" w:hAnsi="Book Antiqua"/>
        </w:rPr>
        <w:t xml:space="preserve">Hepatocellular </w:t>
      </w:r>
      <w:r w:rsidRPr="008C0D9D">
        <w:rPr>
          <w:rFonts w:ascii="Book Antiqua" w:hAnsi="Book Antiqua"/>
        </w:rPr>
        <w:t xml:space="preserve">carcinoma; HCV: </w:t>
      </w:r>
      <w:r w:rsidR="00E07A67" w:rsidRPr="008C0D9D">
        <w:rPr>
          <w:rFonts w:ascii="Book Antiqua" w:hAnsi="Book Antiqua"/>
        </w:rPr>
        <w:t xml:space="preserve">Hepatitis </w:t>
      </w:r>
      <w:r w:rsidRPr="008C0D9D">
        <w:rPr>
          <w:rFonts w:ascii="Book Antiqua" w:hAnsi="Book Antiqua"/>
        </w:rPr>
        <w:t>C virus</w:t>
      </w:r>
      <w:r w:rsidR="00E07A67" w:rsidRPr="008C0D9D">
        <w:rPr>
          <w:rFonts w:ascii="Book Antiqua" w:hAnsi="Book Antiqua"/>
        </w:rPr>
        <w:t xml:space="preserve">; </w:t>
      </w:r>
      <w:r w:rsidR="008D71E1" w:rsidRPr="008C0D9D">
        <w:rPr>
          <w:rFonts w:ascii="Book Antiqua" w:eastAsia="Book Antiqua" w:hAnsi="Book Antiqua" w:cs="Book Antiqua"/>
          <w:i/>
          <w:iCs/>
          <w:color w:val="000000" w:themeColor="text1"/>
        </w:rPr>
        <w:t>MBOAT7</w:t>
      </w:r>
      <w:r w:rsidR="008D71E1" w:rsidRPr="008C0D9D">
        <w:rPr>
          <w:rFonts w:ascii="Book Antiqua" w:eastAsia="Book Antiqua" w:hAnsi="Book Antiqua" w:cs="Book Antiqua"/>
          <w:color w:val="000000" w:themeColor="text1"/>
        </w:rPr>
        <w:t>:</w:t>
      </w:r>
      <w:r w:rsidR="008D71E1" w:rsidRPr="008C0D9D">
        <w:rPr>
          <w:rFonts w:ascii="Book Antiqua" w:eastAsia="Book Antiqua" w:hAnsi="Book Antiqua" w:cs="Book Antiqua"/>
          <w:i/>
          <w:iCs/>
          <w:color w:val="000000" w:themeColor="text1"/>
        </w:rPr>
        <w:t xml:space="preserve"> </w:t>
      </w:r>
      <w:r w:rsidR="008D71E1" w:rsidRPr="008C0D9D">
        <w:rPr>
          <w:rFonts w:ascii="Book Antiqua" w:eastAsia="Book Antiqua" w:hAnsi="Book Antiqua" w:cs="Book Antiqua"/>
          <w:color w:val="000000" w:themeColor="text1"/>
        </w:rPr>
        <w:t>Membrane-bound o-acyltransferase domain-containing 7</w:t>
      </w:r>
      <w:r w:rsidR="008D71E1" w:rsidRPr="008C0D9D">
        <w:rPr>
          <w:rFonts w:ascii="Book Antiqua" w:hAnsi="Book Antiqua"/>
          <w:lang w:eastAsia="zh-CN"/>
        </w:rPr>
        <w:t>.</w:t>
      </w:r>
    </w:p>
    <w:p w14:paraId="6AE5CDE6" w14:textId="77777777" w:rsidR="00EC4E72" w:rsidRDefault="00EC4E72">
      <w:pPr>
        <w:rPr>
          <w:rFonts w:ascii="Book Antiqua" w:hAnsi="Book Antiqua"/>
          <w:lang w:eastAsia="zh-CN"/>
        </w:rPr>
      </w:pPr>
      <w:r>
        <w:rPr>
          <w:rFonts w:ascii="Book Antiqua" w:hAnsi="Book Antiqua"/>
          <w:lang w:eastAsia="zh-CN"/>
        </w:rPr>
        <w:br w:type="page"/>
      </w:r>
    </w:p>
    <w:p w14:paraId="0D18DA95" w14:textId="77777777" w:rsidR="00EC4E72" w:rsidRPr="00CC78C2" w:rsidRDefault="00EC4E72" w:rsidP="00EC4E72">
      <w:pPr>
        <w:ind w:leftChars="100" w:left="240"/>
        <w:jc w:val="center"/>
        <w:rPr>
          <w:rFonts w:ascii="Book Antiqua" w:hAnsi="Book Antiqua"/>
          <w:lang w:val="pt-BR" w:eastAsia="zh-CN"/>
        </w:rPr>
      </w:pPr>
      <w:bookmarkStart w:id="6" w:name="_Hlk88512952"/>
      <w:bookmarkStart w:id="7" w:name="_Hlk123656277"/>
    </w:p>
    <w:p w14:paraId="0D863A82" w14:textId="77777777" w:rsidR="00EC4E72" w:rsidRPr="00CC78C2" w:rsidRDefault="00EC4E72" w:rsidP="00EC4E72">
      <w:pPr>
        <w:ind w:leftChars="100" w:left="240"/>
        <w:jc w:val="center"/>
        <w:rPr>
          <w:rFonts w:ascii="Book Antiqua" w:hAnsi="Book Antiqua"/>
          <w:lang w:val="pt-BR" w:eastAsia="zh-CN"/>
        </w:rPr>
      </w:pPr>
    </w:p>
    <w:p w14:paraId="717F3F6D" w14:textId="77777777" w:rsidR="00EC4E72" w:rsidRPr="00CC78C2" w:rsidRDefault="00EC4E72" w:rsidP="00EC4E72">
      <w:pPr>
        <w:ind w:leftChars="100" w:left="240"/>
        <w:jc w:val="center"/>
        <w:rPr>
          <w:rFonts w:ascii="Book Antiqua" w:hAnsi="Book Antiqua"/>
          <w:lang w:val="pt-BR" w:eastAsia="zh-CN"/>
        </w:rPr>
      </w:pPr>
    </w:p>
    <w:p w14:paraId="39B12D43" w14:textId="77777777" w:rsidR="00EC4E72" w:rsidRPr="00CC78C2" w:rsidRDefault="00EC4E72" w:rsidP="00EC4E72">
      <w:pPr>
        <w:ind w:leftChars="100" w:left="240"/>
        <w:jc w:val="center"/>
        <w:rPr>
          <w:rFonts w:ascii="Book Antiqua" w:hAnsi="Book Antiqua"/>
          <w:lang w:val="pt-BR" w:eastAsia="zh-CN"/>
        </w:rPr>
      </w:pPr>
    </w:p>
    <w:p w14:paraId="5D223622" w14:textId="77777777" w:rsidR="00EC4E72" w:rsidRDefault="00EC4E72" w:rsidP="00EC4E72">
      <w:pPr>
        <w:ind w:leftChars="100" w:left="240"/>
        <w:jc w:val="center"/>
        <w:rPr>
          <w:rFonts w:ascii="Book Antiqua" w:hAnsi="Book Antiqua"/>
          <w:lang w:eastAsia="zh-CN"/>
        </w:rPr>
      </w:pPr>
      <w:r>
        <w:rPr>
          <w:rFonts w:ascii="Book Antiqua" w:hAnsi="Book Antiqua"/>
          <w:noProof/>
          <w:lang w:eastAsia="zh-CN"/>
        </w:rPr>
        <w:drawing>
          <wp:inline distT="0" distB="0" distL="0" distR="0" wp14:anchorId="1D8C3875" wp14:editId="275EA97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83AB8B" w14:textId="77777777" w:rsidR="00EC4E72" w:rsidRDefault="00EC4E72" w:rsidP="00EC4E72">
      <w:pPr>
        <w:ind w:leftChars="100" w:left="240"/>
        <w:jc w:val="center"/>
        <w:rPr>
          <w:rFonts w:ascii="Book Antiqua" w:hAnsi="Book Antiqua"/>
          <w:lang w:eastAsia="zh-CN"/>
        </w:rPr>
      </w:pPr>
    </w:p>
    <w:p w14:paraId="4A58AA45" w14:textId="77777777" w:rsidR="00EC4E72" w:rsidRPr="00763D22" w:rsidRDefault="00EC4E72" w:rsidP="00EC4E7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688EA70" w14:textId="77777777" w:rsidR="00EC4E72" w:rsidRPr="00763D22" w:rsidRDefault="00EC4E72" w:rsidP="00EC4E7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D96AE92" w14:textId="77777777" w:rsidR="00EC4E72" w:rsidRPr="00763D22" w:rsidRDefault="00EC4E72" w:rsidP="00EC4E7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8B3CF62" w14:textId="77777777" w:rsidR="00EC4E72" w:rsidRPr="00763D22" w:rsidRDefault="00EC4E72" w:rsidP="00EC4E7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527D338" w14:textId="77777777" w:rsidR="00EC4E72" w:rsidRPr="00763D22" w:rsidRDefault="00EC4E72" w:rsidP="00EC4E7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3DEE568" w14:textId="77777777" w:rsidR="00EC4E72" w:rsidRPr="00763D22" w:rsidRDefault="00EC4E72" w:rsidP="00EC4E7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913AD5C" w14:textId="77777777" w:rsidR="00EC4E72" w:rsidRDefault="00EC4E72" w:rsidP="00EC4E72">
      <w:pPr>
        <w:ind w:leftChars="100" w:left="240"/>
        <w:jc w:val="center"/>
        <w:rPr>
          <w:rFonts w:ascii="Book Antiqua" w:hAnsi="Book Antiqua"/>
          <w:lang w:eastAsia="zh-CN"/>
        </w:rPr>
      </w:pPr>
    </w:p>
    <w:p w14:paraId="12EE6F87" w14:textId="77777777" w:rsidR="00EC4E72" w:rsidRDefault="00EC4E72" w:rsidP="00EC4E72">
      <w:pPr>
        <w:ind w:leftChars="100" w:left="240"/>
        <w:jc w:val="center"/>
        <w:rPr>
          <w:rFonts w:ascii="Book Antiqua" w:hAnsi="Book Antiqua"/>
          <w:lang w:eastAsia="zh-CN"/>
        </w:rPr>
      </w:pPr>
    </w:p>
    <w:p w14:paraId="60393DFF" w14:textId="77777777" w:rsidR="00EC4E72" w:rsidRDefault="00EC4E72" w:rsidP="00EC4E72">
      <w:pPr>
        <w:ind w:leftChars="100" w:left="240"/>
        <w:jc w:val="center"/>
        <w:rPr>
          <w:rFonts w:ascii="Book Antiqua" w:hAnsi="Book Antiqua"/>
          <w:lang w:eastAsia="zh-CN"/>
        </w:rPr>
      </w:pPr>
    </w:p>
    <w:p w14:paraId="0F0C4312" w14:textId="77777777" w:rsidR="00EC4E72" w:rsidRDefault="00EC4E72" w:rsidP="00EC4E72">
      <w:pPr>
        <w:ind w:leftChars="100" w:left="240"/>
        <w:jc w:val="center"/>
        <w:rPr>
          <w:rFonts w:ascii="Book Antiqua" w:hAnsi="Book Antiqua"/>
          <w:lang w:eastAsia="zh-CN"/>
        </w:rPr>
      </w:pPr>
      <w:r>
        <w:rPr>
          <w:rFonts w:ascii="Book Antiqua" w:hAnsi="Book Antiqua"/>
          <w:noProof/>
          <w:lang w:eastAsia="zh-CN"/>
        </w:rPr>
        <w:drawing>
          <wp:inline distT="0" distB="0" distL="0" distR="0" wp14:anchorId="7598D0BC" wp14:editId="028CC2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75BE70" w14:textId="77777777" w:rsidR="00EC4E72" w:rsidRDefault="00EC4E72" w:rsidP="00EC4E72">
      <w:pPr>
        <w:ind w:leftChars="100" w:left="240"/>
        <w:jc w:val="center"/>
        <w:rPr>
          <w:rFonts w:ascii="Book Antiqua" w:hAnsi="Book Antiqua"/>
          <w:lang w:eastAsia="zh-CN"/>
        </w:rPr>
      </w:pPr>
    </w:p>
    <w:p w14:paraId="1417B1AC" w14:textId="77777777" w:rsidR="00EC4E72" w:rsidRDefault="00EC4E72" w:rsidP="00EC4E72">
      <w:pPr>
        <w:ind w:leftChars="100" w:left="240"/>
        <w:jc w:val="center"/>
        <w:rPr>
          <w:rFonts w:ascii="Book Antiqua" w:hAnsi="Book Antiqua"/>
          <w:lang w:eastAsia="zh-CN"/>
        </w:rPr>
      </w:pPr>
    </w:p>
    <w:p w14:paraId="6C07C4EF" w14:textId="77777777" w:rsidR="00EC4E72" w:rsidRDefault="00EC4E72" w:rsidP="00EC4E72">
      <w:pPr>
        <w:ind w:leftChars="100" w:left="240"/>
        <w:jc w:val="center"/>
        <w:rPr>
          <w:rFonts w:ascii="Book Antiqua" w:hAnsi="Book Antiqua"/>
          <w:lang w:eastAsia="zh-CN"/>
        </w:rPr>
      </w:pPr>
    </w:p>
    <w:p w14:paraId="011B0089" w14:textId="77777777" w:rsidR="00EC4E72" w:rsidRDefault="00EC4E72" w:rsidP="00EC4E72">
      <w:pPr>
        <w:ind w:leftChars="100" w:left="240"/>
        <w:jc w:val="center"/>
        <w:rPr>
          <w:rFonts w:ascii="Book Antiqua" w:hAnsi="Book Antiqua"/>
          <w:lang w:eastAsia="zh-CN"/>
        </w:rPr>
      </w:pPr>
    </w:p>
    <w:p w14:paraId="03F0370E" w14:textId="77777777" w:rsidR="00EC4E72" w:rsidRDefault="00EC4E72" w:rsidP="00EC4E72">
      <w:pPr>
        <w:ind w:leftChars="100" w:left="240"/>
        <w:jc w:val="center"/>
        <w:rPr>
          <w:rFonts w:ascii="Book Antiqua" w:hAnsi="Book Antiqua"/>
          <w:lang w:eastAsia="zh-CN"/>
        </w:rPr>
      </w:pPr>
    </w:p>
    <w:p w14:paraId="317CB8CE" w14:textId="77777777" w:rsidR="00EC4E72" w:rsidRDefault="00EC4E72" w:rsidP="00EC4E72">
      <w:pPr>
        <w:ind w:leftChars="100" w:left="240"/>
        <w:jc w:val="center"/>
        <w:rPr>
          <w:rFonts w:ascii="Book Antiqua" w:hAnsi="Book Antiqua"/>
          <w:lang w:eastAsia="zh-CN"/>
        </w:rPr>
      </w:pPr>
    </w:p>
    <w:p w14:paraId="18CA75F6" w14:textId="77777777" w:rsidR="00EC4E72" w:rsidRDefault="00EC4E72" w:rsidP="00EC4E72">
      <w:pPr>
        <w:ind w:leftChars="100" w:left="240"/>
        <w:jc w:val="center"/>
        <w:rPr>
          <w:rFonts w:ascii="Book Antiqua" w:hAnsi="Book Antiqua"/>
          <w:lang w:eastAsia="zh-CN"/>
        </w:rPr>
      </w:pPr>
    </w:p>
    <w:p w14:paraId="2A1C1E9F" w14:textId="77777777" w:rsidR="00EC4E72" w:rsidRDefault="00EC4E72" w:rsidP="00EC4E72">
      <w:pPr>
        <w:ind w:leftChars="100" w:left="240"/>
        <w:jc w:val="center"/>
        <w:rPr>
          <w:rFonts w:ascii="Book Antiqua" w:hAnsi="Book Antiqua"/>
          <w:lang w:eastAsia="zh-CN"/>
        </w:rPr>
      </w:pPr>
    </w:p>
    <w:p w14:paraId="13CF7718" w14:textId="77777777" w:rsidR="00EC4E72" w:rsidRDefault="00EC4E72" w:rsidP="00EC4E72">
      <w:pPr>
        <w:ind w:leftChars="100" w:left="240"/>
        <w:jc w:val="center"/>
        <w:rPr>
          <w:rFonts w:ascii="Book Antiqua" w:hAnsi="Book Antiqua"/>
          <w:lang w:eastAsia="zh-CN"/>
        </w:rPr>
      </w:pPr>
    </w:p>
    <w:p w14:paraId="19188DD4" w14:textId="77777777" w:rsidR="00EC4E72" w:rsidRPr="00763D22" w:rsidRDefault="00EC4E72" w:rsidP="00EC4E72">
      <w:pPr>
        <w:ind w:leftChars="100" w:left="240"/>
        <w:jc w:val="right"/>
        <w:rPr>
          <w:rFonts w:ascii="Book Antiqua" w:hAnsi="Book Antiqua"/>
          <w:color w:val="000000" w:themeColor="text1"/>
          <w:lang w:eastAsia="zh-CN"/>
        </w:rPr>
      </w:pPr>
    </w:p>
    <w:p w14:paraId="5E05BF64" w14:textId="009D2E32" w:rsidR="00EC4E72" w:rsidRPr="00763D22" w:rsidRDefault="00EC4E72" w:rsidP="00EC4E7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bookmarkEnd w:id="7"/>
    <w:p w14:paraId="49342B43" w14:textId="77777777" w:rsidR="005840F7" w:rsidRPr="00EC4E72" w:rsidRDefault="005840F7" w:rsidP="00905725">
      <w:pPr>
        <w:adjustRightInd w:val="0"/>
        <w:snapToGrid w:val="0"/>
        <w:spacing w:line="360" w:lineRule="auto"/>
        <w:jc w:val="both"/>
        <w:rPr>
          <w:rFonts w:ascii="Book Antiqua" w:hAnsi="Book Antiqua"/>
          <w:lang w:eastAsia="zh-CN"/>
        </w:rPr>
      </w:pPr>
    </w:p>
    <w:sectPr w:rsidR="005840F7" w:rsidRPr="00EC4E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7AE7" w14:textId="77777777" w:rsidR="006D4F63" w:rsidRDefault="006D4F63" w:rsidP="00E100FF">
      <w:r>
        <w:separator/>
      </w:r>
    </w:p>
  </w:endnote>
  <w:endnote w:type="continuationSeparator" w:id="0">
    <w:p w14:paraId="6F454EF8" w14:textId="77777777" w:rsidR="006D4F63" w:rsidRDefault="006D4F63" w:rsidP="00E1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324828"/>
      <w:docPartObj>
        <w:docPartGallery w:val="Page Numbers (Bottom of Page)"/>
        <w:docPartUnique/>
      </w:docPartObj>
    </w:sdtPr>
    <w:sdtContent>
      <w:sdt>
        <w:sdtPr>
          <w:id w:val="-1769616900"/>
          <w:docPartObj>
            <w:docPartGallery w:val="Page Numbers (Top of Page)"/>
            <w:docPartUnique/>
          </w:docPartObj>
        </w:sdtPr>
        <w:sdtContent>
          <w:p w14:paraId="149F5E44" w14:textId="559AC32C" w:rsidR="00E100FF" w:rsidRDefault="00E100F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5042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50423">
              <w:rPr>
                <w:b/>
                <w:bCs/>
                <w:noProof/>
              </w:rPr>
              <w:t>38</w:t>
            </w:r>
            <w:r>
              <w:rPr>
                <w:b/>
                <w:bCs/>
                <w:sz w:val="24"/>
                <w:szCs w:val="24"/>
              </w:rPr>
              <w:fldChar w:fldCharType="end"/>
            </w:r>
          </w:p>
        </w:sdtContent>
      </w:sdt>
    </w:sdtContent>
  </w:sdt>
  <w:p w14:paraId="60353659" w14:textId="77777777" w:rsidR="00E100FF" w:rsidRDefault="00E100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08CF" w14:textId="77777777" w:rsidR="006D4F63" w:rsidRDefault="006D4F63" w:rsidP="00E100FF">
      <w:r>
        <w:separator/>
      </w:r>
    </w:p>
  </w:footnote>
  <w:footnote w:type="continuationSeparator" w:id="0">
    <w:p w14:paraId="4C71D332" w14:textId="77777777" w:rsidR="006D4F63" w:rsidRDefault="006D4F63" w:rsidP="00E10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420E"/>
    <w:multiLevelType w:val="hybridMultilevel"/>
    <w:tmpl w:val="9D44E170"/>
    <w:lvl w:ilvl="0" w:tplc="431CD4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913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ECE"/>
    <w:rsid w:val="000415AC"/>
    <w:rsid w:val="00087530"/>
    <w:rsid w:val="000A4059"/>
    <w:rsid w:val="000A41C7"/>
    <w:rsid w:val="000A6F27"/>
    <w:rsid w:val="000C6CEA"/>
    <w:rsid w:val="000D0019"/>
    <w:rsid w:val="000E026D"/>
    <w:rsid w:val="000E2943"/>
    <w:rsid w:val="0010079B"/>
    <w:rsid w:val="0017322F"/>
    <w:rsid w:val="00184F71"/>
    <w:rsid w:val="001A0BB5"/>
    <w:rsid w:val="001E14BD"/>
    <w:rsid w:val="001F6387"/>
    <w:rsid w:val="001F6AC4"/>
    <w:rsid w:val="002074E6"/>
    <w:rsid w:val="00217E3C"/>
    <w:rsid w:val="00285943"/>
    <w:rsid w:val="002877CD"/>
    <w:rsid w:val="00290905"/>
    <w:rsid w:val="002A37F0"/>
    <w:rsid w:val="002B2CE3"/>
    <w:rsid w:val="002C53DB"/>
    <w:rsid w:val="002C58E7"/>
    <w:rsid w:val="002D0F32"/>
    <w:rsid w:val="00304AE5"/>
    <w:rsid w:val="00306008"/>
    <w:rsid w:val="003507A5"/>
    <w:rsid w:val="00357134"/>
    <w:rsid w:val="00360195"/>
    <w:rsid w:val="00390199"/>
    <w:rsid w:val="0039214E"/>
    <w:rsid w:val="003B0A9F"/>
    <w:rsid w:val="003B2B89"/>
    <w:rsid w:val="003D3A34"/>
    <w:rsid w:val="003E31D6"/>
    <w:rsid w:val="003F2442"/>
    <w:rsid w:val="0040542F"/>
    <w:rsid w:val="00442D4F"/>
    <w:rsid w:val="00486442"/>
    <w:rsid w:val="004A0EEE"/>
    <w:rsid w:val="004A27D5"/>
    <w:rsid w:val="004B650C"/>
    <w:rsid w:val="004B68CC"/>
    <w:rsid w:val="004B79EF"/>
    <w:rsid w:val="004E7963"/>
    <w:rsid w:val="004F389D"/>
    <w:rsid w:val="004F5788"/>
    <w:rsid w:val="004F6235"/>
    <w:rsid w:val="005009FC"/>
    <w:rsid w:val="00505231"/>
    <w:rsid w:val="00541D05"/>
    <w:rsid w:val="00562969"/>
    <w:rsid w:val="0057671C"/>
    <w:rsid w:val="005840F7"/>
    <w:rsid w:val="005925AF"/>
    <w:rsid w:val="005A0673"/>
    <w:rsid w:val="005A368A"/>
    <w:rsid w:val="005A507E"/>
    <w:rsid w:val="005D01F7"/>
    <w:rsid w:val="005F0D7E"/>
    <w:rsid w:val="00617342"/>
    <w:rsid w:val="00621694"/>
    <w:rsid w:val="00627AC6"/>
    <w:rsid w:val="00627C2A"/>
    <w:rsid w:val="006860DA"/>
    <w:rsid w:val="0068642B"/>
    <w:rsid w:val="006C363F"/>
    <w:rsid w:val="006C4F20"/>
    <w:rsid w:val="006D4F63"/>
    <w:rsid w:val="006E49A4"/>
    <w:rsid w:val="006F358D"/>
    <w:rsid w:val="0070437E"/>
    <w:rsid w:val="00704927"/>
    <w:rsid w:val="00747847"/>
    <w:rsid w:val="00750423"/>
    <w:rsid w:val="00763317"/>
    <w:rsid w:val="00794ACC"/>
    <w:rsid w:val="007B5441"/>
    <w:rsid w:val="00806B6E"/>
    <w:rsid w:val="008136AE"/>
    <w:rsid w:val="00830925"/>
    <w:rsid w:val="00832DF9"/>
    <w:rsid w:val="00836F5D"/>
    <w:rsid w:val="00837680"/>
    <w:rsid w:val="00856679"/>
    <w:rsid w:val="00870426"/>
    <w:rsid w:val="0087253E"/>
    <w:rsid w:val="00886885"/>
    <w:rsid w:val="008B6200"/>
    <w:rsid w:val="008C0D9D"/>
    <w:rsid w:val="008C72D2"/>
    <w:rsid w:val="008D39C0"/>
    <w:rsid w:val="008D56E6"/>
    <w:rsid w:val="008D71E1"/>
    <w:rsid w:val="008E5A07"/>
    <w:rsid w:val="008F73F6"/>
    <w:rsid w:val="00905725"/>
    <w:rsid w:val="0091123E"/>
    <w:rsid w:val="00917ED7"/>
    <w:rsid w:val="00960D46"/>
    <w:rsid w:val="00972F02"/>
    <w:rsid w:val="009A4650"/>
    <w:rsid w:val="009C75F4"/>
    <w:rsid w:val="009E027B"/>
    <w:rsid w:val="009E406A"/>
    <w:rsid w:val="009F6068"/>
    <w:rsid w:val="009F6E80"/>
    <w:rsid w:val="00A231A1"/>
    <w:rsid w:val="00A76802"/>
    <w:rsid w:val="00A77B3E"/>
    <w:rsid w:val="00AC13D1"/>
    <w:rsid w:val="00AE21CE"/>
    <w:rsid w:val="00AE2FA7"/>
    <w:rsid w:val="00AE3920"/>
    <w:rsid w:val="00B6637C"/>
    <w:rsid w:val="00B769D9"/>
    <w:rsid w:val="00BA7162"/>
    <w:rsid w:val="00BC7668"/>
    <w:rsid w:val="00C06F21"/>
    <w:rsid w:val="00C50526"/>
    <w:rsid w:val="00C71A8B"/>
    <w:rsid w:val="00C80FE7"/>
    <w:rsid w:val="00C8363D"/>
    <w:rsid w:val="00C84F53"/>
    <w:rsid w:val="00CA2A55"/>
    <w:rsid w:val="00CB7CC3"/>
    <w:rsid w:val="00CC4071"/>
    <w:rsid w:val="00CD214F"/>
    <w:rsid w:val="00CD327E"/>
    <w:rsid w:val="00CD6E00"/>
    <w:rsid w:val="00D04826"/>
    <w:rsid w:val="00D06FDB"/>
    <w:rsid w:val="00D26514"/>
    <w:rsid w:val="00D27FE7"/>
    <w:rsid w:val="00D34DBE"/>
    <w:rsid w:val="00D50CCF"/>
    <w:rsid w:val="00D96F3F"/>
    <w:rsid w:val="00DA35F5"/>
    <w:rsid w:val="00DB0265"/>
    <w:rsid w:val="00DC5F72"/>
    <w:rsid w:val="00DF430B"/>
    <w:rsid w:val="00E0569D"/>
    <w:rsid w:val="00E07A67"/>
    <w:rsid w:val="00E100FF"/>
    <w:rsid w:val="00E5541E"/>
    <w:rsid w:val="00E70E73"/>
    <w:rsid w:val="00E872D8"/>
    <w:rsid w:val="00EC4E72"/>
    <w:rsid w:val="00ED1216"/>
    <w:rsid w:val="00EE2DB8"/>
    <w:rsid w:val="00EE5055"/>
    <w:rsid w:val="00F1052A"/>
    <w:rsid w:val="00F1105F"/>
    <w:rsid w:val="00F11FF3"/>
    <w:rsid w:val="00F26013"/>
    <w:rsid w:val="00F47C2B"/>
    <w:rsid w:val="00F518FD"/>
    <w:rsid w:val="00F54AAB"/>
    <w:rsid w:val="00F60A3C"/>
    <w:rsid w:val="00F91ADC"/>
    <w:rsid w:val="00FB0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BAA92"/>
  <w15:docId w15:val="{AF21FD13-1175-49DD-B1FC-8154D28D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2iqfc">
    <w:name w:val="y2iqfc"/>
    <w:basedOn w:val="a0"/>
  </w:style>
  <w:style w:type="character" w:customStyle="1" w:styleId="cit">
    <w:name w:val="cit"/>
    <w:basedOn w:val="a0"/>
  </w:style>
  <w:style w:type="paragraph" w:styleId="a3">
    <w:name w:val="header"/>
    <w:basedOn w:val="a"/>
    <w:link w:val="a4"/>
    <w:unhideWhenUsed/>
    <w:rsid w:val="00E100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100FF"/>
    <w:rPr>
      <w:sz w:val="18"/>
      <w:szCs w:val="18"/>
    </w:rPr>
  </w:style>
  <w:style w:type="paragraph" w:styleId="a5">
    <w:name w:val="footer"/>
    <w:basedOn w:val="a"/>
    <w:link w:val="a6"/>
    <w:uiPriority w:val="99"/>
    <w:unhideWhenUsed/>
    <w:rsid w:val="00E100FF"/>
    <w:pPr>
      <w:tabs>
        <w:tab w:val="center" w:pos="4153"/>
        <w:tab w:val="right" w:pos="8306"/>
      </w:tabs>
      <w:snapToGrid w:val="0"/>
    </w:pPr>
    <w:rPr>
      <w:sz w:val="18"/>
      <w:szCs w:val="18"/>
    </w:rPr>
  </w:style>
  <w:style w:type="character" w:customStyle="1" w:styleId="a6">
    <w:name w:val="页脚 字符"/>
    <w:basedOn w:val="a0"/>
    <w:link w:val="a5"/>
    <w:uiPriority w:val="99"/>
    <w:rsid w:val="00E100FF"/>
    <w:rPr>
      <w:sz w:val="18"/>
      <w:szCs w:val="18"/>
    </w:rPr>
  </w:style>
  <w:style w:type="character" w:styleId="a7">
    <w:name w:val="Hyperlink"/>
    <w:basedOn w:val="a0"/>
    <w:unhideWhenUsed/>
    <w:rsid w:val="00C80FE7"/>
    <w:rPr>
      <w:color w:val="0000FF" w:themeColor="hyperlink"/>
      <w:u w:val="single"/>
    </w:rPr>
  </w:style>
  <w:style w:type="character" w:customStyle="1" w:styleId="1">
    <w:name w:val="未处理的提及1"/>
    <w:basedOn w:val="a0"/>
    <w:uiPriority w:val="99"/>
    <w:semiHidden/>
    <w:unhideWhenUsed/>
    <w:rsid w:val="00C80FE7"/>
    <w:rPr>
      <w:color w:val="605E5C"/>
      <w:shd w:val="clear" w:color="auto" w:fill="E1DFDD"/>
    </w:rPr>
  </w:style>
  <w:style w:type="paragraph" w:styleId="a8">
    <w:name w:val="Revision"/>
    <w:hidden/>
    <w:uiPriority w:val="99"/>
    <w:semiHidden/>
    <w:rsid w:val="002074E6"/>
    <w:rPr>
      <w:sz w:val="24"/>
      <w:szCs w:val="24"/>
    </w:rPr>
  </w:style>
  <w:style w:type="paragraph" w:styleId="a9">
    <w:name w:val="Normal (Web)"/>
    <w:basedOn w:val="a"/>
    <w:uiPriority w:val="99"/>
    <w:unhideWhenUsed/>
    <w:rsid w:val="005840F7"/>
    <w:pPr>
      <w:spacing w:before="100" w:beforeAutospacing="1" w:after="100" w:afterAutospacing="1"/>
    </w:pPr>
    <w:rPr>
      <w:rFonts w:eastAsia="Times New Roman"/>
      <w:lang w:val="pt-BR" w:eastAsia="pt-BR"/>
    </w:rPr>
  </w:style>
  <w:style w:type="paragraph" w:customStyle="1" w:styleId="p">
    <w:name w:val="p"/>
    <w:basedOn w:val="a"/>
    <w:rsid w:val="005840F7"/>
    <w:pPr>
      <w:spacing w:before="100" w:beforeAutospacing="1" w:after="100" w:afterAutospacing="1"/>
    </w:pPr>
    <w:rPr>
      <w:rFonts w:eastAsia="Times New Roman"/>
      <w:lang w:val="pt-BR" w:eastAsia="pt-BR"/>
    </w:rPr>
  </w:style>
  <w:style w:type="table" w:styleId="aa">
    <w:name w:val="Table Grid"/>
    <w:basedOn w:val="a1"/>
    <w:uiPriority w:val="39"/>
    <w:rsid w:val="005840F7"/>
    <w:rPr>
      <w:rFonts w:asciiTheme="minorHAnsi" w:hAnsiTheme="minorHAnsi" w:cstheme="minorBidi"/>
      <w:sz w:val="24"/>
      <w:szCs w:val="24"/>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840F7"/>
  </w:style>
  <w:style w:type="paragraph" w:styleId="ab">
    <w:name w:val="Balloon Text"/>
    <w:basedOn w:val="a"/>
    <w:link w:val="ac"/>
    <w:rsid w:val="005D01F7"/>
    <w:rPr>
      <w:rFonts w:ascii="Tahoma" w:hAnsi="Tahoma" w:cs="Tahoma"/>
      <w:sz w:val="16"/>
      <w:szCs w:val="16"/>
    </w:rPr>
  </w:style>
  <w:style w:type="character" w:customStyle="1" w:styleId="ac">
    <w:name w:val="批注框文本 字符"/>
    <w:basedOn w:val="a0"/>
    <w:link w:val="ab"/>
    <w:rsid w:val="005D01F7"/>
    <w:rPr>
      <w:rFonts w:ascii="Tahoma" w:hAnsi="Tahoma" w:cs="Tahoma"/>
      <w:sz w:val="16"/>
      <w:szCs w:val="16"/>
    </w:rPr>
  </w:style>
  <w:style w:type="character" w:styleId="ad">
    <w:name w:val="annotation reference"/>
    <w:basedOn w:val="a0"/>
    <w:semiHidden/>
    <w:unhideWhenUsed/>
    <w:rsid w:val="00CD214F"/>
    <w:rPr>
      <w:sz w:val="16"/>
      <w:szCs w:val="16"/>
    </w:rPr>
  </w:style>
  <w:style w:type="paragraph" w:styleId="ae">
    <w:name w:val="annotation text"/>
    <w:basedOn w:val="a"/>
    <w:link w:val="af"/>
    <w:semiHidden/>
    <w:unhideWhenUsed/>
    <w:rsid w:val="00CD214F"/>
    <w:rPr>
      <w:sz w:val="20"/>
      <w:szCs w:val="20"/>
    </w:rPr>
  </w:style>
  <w:style w:type="character" w:customStyle="1" w:styleId="af">
    <w:name w:val="批注文字 字符"/>
    <w:basedOn w:val="a0"/>
    <w:link w:val="ae"/>
    <w:semiHidden/>
    <w:rsid w:val="00CD214F"/>
  </w:style>
  <w:style w:type="paragraph" w:styleId="af0">
    <w:name w:val="annotation subject"/>
    <w:basedOn w:val="ae"/>
    <w:next w:val="ae"/>
    <w:link w:val="af1"/>
    <w:semiHidden/>
    <w:unhideWhenUsed/>
    <w:rsid w:val="00CD214F"/>
    <w:rPr>
      <w:b/>
      <w:bCs/>
    </w:rPr>
  </w:style>
  <w:style w:type="character" w:customStyle="1" w:styleId="af1">
    <w:name w:val="批注主题 字符"/>
    <w:basedOn w:val="af"/>
    <w:link w:val="af0"/>
    <w:semiHidden/>
    <w:rsid w:val="00CD214F"/>
    <w:rPr>
      <w:b/>
      <w:bCs/>
    </w:rPr>
  </w:style>
  <w:style w:type="character" w:styleId="af2">
    <w:name w:val="Unresolved Mention"/>
    <w:basedOn w:val="a0"/>
    <w:uiPriority w:val="99"/>
    <w:semiHidden/>
    <w:unhideWhenUsed/>
    <w:rsid w:val="00EC4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92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1007-9327/full/v29/i2/343.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10453</Words>
  <Characters>59587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9</cp:revision>
  <dcterms:created xsi:type="dcterms:W3CDTF">2022-12-15T12:11:00Z</dcterms:created>
  <dcterms:modified xsi:type="dcterms:W3CDTF">2023-01-05T08:48:00Z</dcterms:modified>
</cp:coreProperties>
</file>