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8074"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Name of Journal: </w:t>
      </w:r>
      <w:r w:rsidRPr="007F7B0E">
        <w:rPr>
          <w:rFonts w:ascii="Book Antiqua" w:eastAsia="Book Antiqua" w:hAnsi="Book Antiqua" w:cs="Book Antiqua"/>
          <w:i/>
          <w:color w:val="000000"/>
        </w:rPr>
        <w:t>World Journal of Diabetes</w:t>
      </w:r>
    </w:p>
    <w:p w14:paraId="72578075"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Manuscript NO: </w:t>
      </w:r>
      <w:r w:rsidRPr="007F7B0E">
        <w:rPr>
          <w:rFonts w:ascii="Book Antiqua" w:eastAsia="Book Antiqua" w:hAnsi="Book Antiqua" w:cs="Book Antiqua"/>
          <w:color w:val="000000"/>
        </w:rPr>
        <w:t>80246</w:t>
      </w:r>
    </w:p>
    <w:p w14:paraId="72578076"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Manuscript Type: </w:t>
      </w:r>
      <w:r w:rsidRPr="007F7B0E">
        <w:rPr>
          <w:rFonts w:ascii="Book Antiqua" w:eastAsia="Book Antiqua" w:hAnsi="Book Antiqua" w:cs="Book Antiqua"/>
          <w:color w:val="000000"/>
        </w:rPr>
        <w:t>MINIREVIEWS</w:t>
      </w:r>
    </w:p>
    <w:p w14:paraId="72578077" w14:textId="77777777" w:rsidR="00A77B3E" w:rsidRPr="007F7B0E" w:rsidRDefault="00A77B3E" w:rsidP="007F7B0E">
      <w:pPr>
        <w:spacing w:line="360" w:lineRule="auto"/>
        <w:jc w:val="both"/>
        <w:rPr>
          <w:rFonts w:ascii="Book Antiqua" w:hAnsi="Book Antiqua"/>
        </w:rPr>
      </w:pPr>
    </w:p>
    <w:p w14:paraId="72578078" w14:textId="77777777" w:rsidR="00A77B3E" w:rsidRPr="007F7B0E" w:rsidRDefault="00D100D9" w:rsidP="007F7B0E">
      <w:pPr>
        <w:spacing w:line="360" w:lineRule="auto"/>
        <w:jc w:val="both"/>
        <w:rPr>
          <w:rFonts w:ascii="Book Antiqua" w:hAnsi="Book Antiqua"/>
        </w:rPr>
      </w:pPr>
      <w:r w:rsidRPr="007F7B0E">
        <w:rPr>
          <w:rFonts w:ascii="Book Antiqua" w:hAnsi="Book Antiqua" w:cs="Book Antiqua"/>
          <w:b/>
          <w:color w:val="000000"/>
          <w:lang w:eastAsia="zh-CN"/>
        </w:rPr>
        <w:t>R</w:t>
      </w:r>
      <w:r w:rsidR="006463F7" w:rsidRPr="007F7B0E">
        <w:rPr>
          <w:rFonts w:ascii="Book Antiqua" w:eastAsia="Book Antiqua" w:hAnsi="Book Antiqua" w:cs="Book Antiqua"/>
          <w:b/>
          <w:color w:val="000000"/>
        </w:rPr>
        <w:t>ole of selenium in type 2 diabetes, insulin resistance and insulin secretion</w:t>
      </w:r>
    </w:p>
    <w:p w14:paraId="72578079" w14:textId="77777777" w:rsidR="00A77B3E" w:rsidRPr="007F7B0E" w:rsidRDefault="00A77B3E" w:rsidP="007F7B0E">
      <w:pPr>
        <w:spacing w:line="360" w:lineRule="auto"/>
        <w:jc w:val="both"/>
        <w:rPr>
          <w:rFonts w:ascii="Book Antiqua" w:hAnsi="Book Antiqua"/>
        </w:rPr>
      </w:pPr>
    </w:p>
    <w:p w14:paraId="7257807A" w14:textId="440D61F2" w:rsidR="00A77B3E" w:rsidRPr="007F7B0E" w:rsidRDefault="002E4DD7" w:rsidP="007F7B0E">
      <w:pPr>
        <w:spacing w:line="360" w:lineRule="auto"/>
        <w:jc w:val="both"/>
        <w:rPr>
          <w:rFonts w:ascii="Book Antiqua" w:hAnsi="Book Antiqua"/>
        </w:rPr>
      </w:pPr>
      <w:r w:rsidRPr="007F7B0E">
        <w:rPr>
          <w:rFonts w:ascii="Book Antiqua" w:eastAsia="Book Antiqua" w:hAnsi="Book Antiqua" w:cs="Book Antiqua"/>
          <w:color w:val="000000"/>
        </w:rPr>
        <w:t>Casanova</w:t>
      </w:r>
      <w:r w:rsidRPr="007F7B0E">
        <w:rPr>
          <w:rFonts w:ascii="Book Antiqua" w:hAnsi="Book Antiqua" w:cs="Book Antiqua"/>
          <w:color w:val="000000"/>
          <w:lang w:eastAsia="zh-CN"/>
        </w:rPr>
        <w:t xml:space="preserve"> P </w:t>
      </w:r>
      <w:r w:rsidR="006C014C" w:rsidRPr="007F7B0E">
        <w:rPr>
          <w:rFonts w:ascii="Book Antiqua" w:hAnsi="Book Antiqua" w:cs="Book Antiqua"/>
          <w:i/>
          <w:color w:val="000000"/>
          <w:lang w:eastAsia="zh-CN"/>
        </w:rPr>
        <w:t>et al</w:t>
      </w:r>
      <w:r w:rsidR="002F54C2" w:rsidRPr="007F7B0E">
        <w:rPr>
          <w:rFonts w:ascii="Book Antiqua" w:hAnsi="Book Antiqua" w:cs="Book Antiqua"/>
          <w:iCs/>
          <w:color w:val="000000"/>
          <w:lang w:eastAsia="zh-CN"/>
        </w:rPr>
        <w:t>.</w:t>
      </w:r>
      <w:r w:rsidRPr="007F7B0E">
        <w:rPr>
          <w:rFonts w:ascii="Book Antiqua" w:hAnsi="Book Antiqua" w:cs="Book Antiqua"/>
          <w:color w:val="000000"/>
          <w:lang w:eastAsia="zh-CN"/>
        </w:rPr>
        <w:t xml:space="preserve"> </w:t>
      </w:r>
      <w:r w:rsidR="006463F7" w:rsidRPr="007F7B0E">
        <w:rPr>
          <w:rFonts w:ascii="Book Antiqua" w:eastAsia="Book Antiqua" w:hAnsi="Book Antiqua" w:cs="Book Antiqua"/>
          <w:color w:val="000000"/>
        </w:rPr>
        <w:t>Selenium and type 2 diabetes</w:t>
      </w:r>
    </w:p>
    <w:p w14:paraId="7257807B" w14:textId="77777777" w:rsidR="00A77B3E" w:rsidRPr="007F7B0E" w:rsidRDefault="00A77B3E" w:rsidP="007F7B0E">
      <w:pPr>
        <w:spacing w:line="360" w:lineRule="auto"/>
        <w:jc w:val="both"/>
        <w:rPr>
          <w:rFonts w:ascii="Book Antiqua" w:hAnsi="Book Antiqua"/>
        </w:rPr>
      </w:pPr>
    </w:p>
    <w:p w14:paraId="7257807C"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Pilar Casanova, Daniel Monleon</w:t>
      </w:r>
    </w:p>
    <w:p w14:paraId="7257807D" w14:textId="77777777" w:rsidR="00A77B3E" w:rsidRPr="007F7B0E" w:rsidRDefault="00A77B3E" w:rsidP="007F7B0E">
      <w:pPr>
        <w:spacing w:line="360" w:lineRule="auto"/>
        <w:jc w:val="both"/>
        <w:rPr>
          <w:rFonts w:ascii="Book Antiqua" w:hAnsi="Book Antiqua"/>
        </w:rPr>
      </w:pPr>
    </w:p>
    <w:p w14:paraId="7257807E"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Pilar Casanova, Daniel Monleon, </w:t>
      </w:r>
      <w:r w:rsidRPr="007F7B0E">
        <w:rPr>
          <w:rFonts w:ascii="Book Antiqua" w:eastAsia="Book Antiqua" w:hAnsi="Book Antiqua" w:cs="Book Antiqua"/>
          <w:color w:val="000000"/>
        </w:rPr>
        <w:t>Department of Pathology, University of Valencia, Valencia 46010, Spain</w:t>
      </w:r>
    </w:p>
    <w:p w14:paraId="7257807F" w14:textId="77777777" w:rsidR="00A77B3E" w:rsidRPr="007F7B0E" w:rsidRDefault="00A77B3E" w:rsidP="007F7B0E">
      <w:pPr>
        <w:spacing w:line="360" w:lineRule="auto"/>
        <w:jc w:val="both"/>
        <w:rPr>
          <w:rFonts w:ascii="Book Antiqua" w:hAnsi="Book Antiqua"/>
        </w:rPr>
      </w:pPr>
    </w:p>
    <w:p w14:paraId="72578080" w14:textId="3B1D8BEC"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Author contributions: </w:t>
      </w:r>
      <w:r w:rsidR="002E4DD7" w:rsidRPr="007F7B0E">
        <w:rPr>
          <w:rFonts w:ascii="Book Antiqua" w:eastAsia="Book Antiqua" w:hAnsi="Book Antiqua" w:cs="Book Antiqua"/>
          <w:color w:val="000000"/>
        </w:rPr>
        <w:t xml:space="preserve">Monleon </w:t>
      </w:r>
      <w:r w:rsidRPr="007F7B0E">
        <w:rPr>
          <w:rFonts w:ascii="Book Antiqua" w:eastAsia="Book Antiqua" w:hAnsi="Book Antiqua" w:cs="Book Antiqua"/>
          <w:color w:val="000000"/>
        </w:rPr>
        <w:t xml:space="preserve">D and </w:t>
      </w:r>
      <w:r w:rsidR="002E4DD7" w:rsidRPr="007F7B0E">
        <w:rPr>
          <w:rFonts w:ascii="Book Antiqua" w:eastAsia="Book Antiqua" w:hAnsi="Book Antiqua" w:cs="Book Antiqua"/>
          <w:color w:val="000000"/>
        </w:rPr>
        <w:t xml:space="preserve">Casanova </w:t>
      </w:r>
      <w:r w:rsidRPr="007F7B0E">
        <w:rPr>
          <w:rFonts w:ascii="Book Antiqua" w:eastAsia="Book Antiqua" w:hAnsi="Book Antiqua" w:cs="Book Antiqua"/>
          <w:color w:val="000000"/>
        </w:rPr>
        <w:t>P wr</w:t>
      </w:r>
      <w:r w:rsidR="00EA7ABE">
        <w:rPr>
          <w:rFonts w:ascii="Book Antiqua" w:eastAsia="Book Antiqua" w:hAnsi="Book Antiqua" w:cs="Book Antiqua"/>
          <w:color w:val="000000"/>
        </w:rPr>
        <w:t>o</w:t>
      </w:r>
      <w:r w:rsidRPr="007F7B0E">
        <w:rPr>
          <w:rFonts w:ascii="Book Antiqua" w:eastAsia="Book Antiqua" w:hAnsi="Book Antiqua" w:cs="Book Antiqua"/>
          <w:color w:val="000000"/>
        </w:rPr>
        <w:t>te and reviewed the manuscript.</w:t>
      </w:r>
    </w:p>
    <w:p w14:paraId="72578081" w14:textId="77777777" w:rsidR="00A77B3E" w:rsidRPr="007F7B0E" w:rsidRDefault="00A77B3E" w:rsidP="007F7B0E">
      <w:pPr>
        <w:spacing w:line="360" w:lineRule="auto"/>
        <w:jc w:val="both"/>
        <w:rPr>
          <w:rFonts w:ascii="Book Antiqua" w:hAnsi="Book Antiqua"/>
          <w:lang w:eastAsia="zh-CN"/>
        </w:rPr>
      </w:pPr>
    </w:p>
    <w:p w14:paraId="72578085"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Corresponding author: Daniel Monleon, PhD, Professor, </w:t>
      </w:r>
      <w:r w:rsidRPr="007F7B0E">
        <w:rPr>
          <w:rFonts w:ascii="Book Antiqua" w:eastAsia="Book Antiqua" w:hAnsi="Book Antiqua" w:cs="Book Antiqua"/>
          <w:color w:val="000000"/>
        </w:rPr>
        <w:t xml:space="preserve">Department of Pathology, University of Valencia, </w:t>
      </w:r>
      <w:r w:rsidR="002E4DD7" w:rsidRPr="007F7B0E">
        <w:rPr>
          <w:rFonts w:ascii="Book Antiqua" w:eastAsia="Book Antiqua" w:hAnsi="Book Antiqua" w:cs="Book Antiqua"/>
          <w:color w:val="000000"/>
        </w:rPr>
        <w:t>15</w:t>
      </w:r>
      <w:r w:rsidR="002E4DD7" w:rsidRPr="007F7B0E">
        <w:rPr>
          <w:rFonts w:ascii="Book Antiqua" w:hAnsi="Book Antiqua" w:cs="Book Antiqua"/>
          <w:color w:val="000000"/>
          <w:lang w:eastAsia="zh-CN"/>
        </w:rPr>
        <w:t xml:space="preserve"> </w:t>
      </w:r>
      <w:r w:rsidRPr="007F7B0E">
        <w:rPr>
          <w:rFonts w:ascii="Book Antiqua" w:eastAsia="Book Antiqua" w:hAnsi="Book Antiqua" w:cs="Book Antiqua"/>
          <w:color w:val="000000"/>
        </w:rPr>
        <w:t>Avda Blasco Ibañez, Valencia 46010, Spain. daniel.monleon@uv.es</w:t>
      </w:r>
    </w:p>
    <w:p w14:paraId="72578086" w14:textId="77777777" w:rsidR="00A77B3E" w:rsidRPr="007F7B0E" w:rsidRDefault="00A77B3E" w:rsidP="007F7B0E">
      <w:pPr>
        <w:spacing w:line="360" w:lineRule="auto"/>
        <w:jc w:val="both"/>
        <w:rPr>
          <w:rFonts w:ascii="Book Antiqua" w:hAnsi="Book Antiqua"/>
        </w:rPr>
      </w:pPr>
    </w:p>
    <w:p w14:paraId="72578087"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Received: </w:t>
      </w:r>
      <w:r w:rsidRPr="007F7B0E">
        <w:rPr>
          <w:rFonts w:ascii="Book Antiqua" w:eastAsia="Book Antiqua" w:hAnsi="Book Antiqua" w:cs="Book Antiqua"/>
          <w:color w:val="000000"/>
        </w:rPr>
        <w:t>September 20, 2022</w:t>
      </w:r>
    </w:p>
    <w:p w14:paraId="72578088"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Revised: </w:t>
      </w:r>
      <w:r w:rsidR="002E4DD7" w:rsidRPr="007F7B0E">
        <w:rPr>
          <w:rFonts w:ascii="Book Antiqua" w:eastAsia="Book Antiqua" w:hAnsi="Book Antiqua" w:cs="Book Antiqua"/>
          <w:bCs/>
          <w:color w:val="000000"/>
        </w:rPr>
        <w:t>November 30, 2022</w:t>
      </w:r>
    </w:p>
    <w:p w14:paraId="72578089" w14:textId="3104432E" w:rsidR="00A77B3E" w:rsidRPr="007F7B0E" w:rsidRDefault="006463F7" w:rsidP="007F7B0E">
      <w:pPr>
        <w:spacing w:line="360" w:lineRule="auto"/>
        <w:jc w:val="both"/>
        <w:rPr>
          <w:rFonts w:ascii="Book Antiqua" w:hAnsi="Book Antiqua"/>
          <w:lang w:eastAsia="zh-CN"/>
        </w:rPr>
      </w:pPr>
      <w:r w:rsidRPr="007F7B0E">
        <w:rPr>
          <w:rFonts w:ascii="Book Antiqua" w:eastAsia="Book Antiqua" w:hAnsi="Book Antiqua" w:cs="Book Antiqua"/>
          <w:b/>
          <w:bCs/>
          <w:color w:val="000000"/>
        </w:rPr>
        <w:t xml:space="preserve">Accepted: </w:t>
      </w:r>
      <w:r w:rsidR="000D2C22" w:rsidRPr="007F7B0E">
        <w:rPr>
          <w:rFonts w:ascii="Book Antiqua" w:eastAsia="Book Antiqua" w:hAnsi="Book Antiqua" w:cs="Book Antiqua"/>
          <w:color w:val="000000"/>
        </w:rPr>
        <w:t>February 9, 2023</w:t>
      </w:r>
    </w:p>
    <w:p w14:paraId="7257808A" w14:textId="030CA284"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Published online: </w:t>
      </w:r>
      <w:r w:rsidR="009C419F">
        <w:rPr>
          <w:rFonts w:ascii="Book Antiqua" w:hAnsi="Book Antiqua"/>
          <w:color w:val="000000"/>
          <w:shd w:val="clear" w:color="auto" w:fill="FFFFFF"/>
        </w:rPr>
        <w:t>March</w:t>
      </w:r>
      <w:r w:rsidR="00AC2DEA">
        <w:rPr>
          <w:rFonts w:ascii="Book Antiqua" w:hAnsi="Book Antiqua"/>
          <w:color w:val="000000"/>
          <w:shd w:val="clear" w:color="auto" w:fill="FFFFFF"/>
        </w:rPr>
        <w:t xml:space="preserve"> </w:t>
      </w:r>
      <w:r w:rsidR="009C419F">
        <w:rPr>
          <w:rFonts w:ascii="Book Antiqua" w:hAnsi="Book Antiqua"/>
          <w:color w:val="000000"/>
          <w:shd w:val="clear" w:color="auto" w:fill="FFFFFF"/>
        </w:rPr>
        <w:t>15, 2023</w:t>
      </w:r>
    </w:p>
    <w:p w14:paraId="2C272DC4" w14:textId="77777777" w:rsidR="00EA7ABE" w:rsidRDefault="00EA7ABE" w:rsidP="007F7B0E">
      <w:pPr>
        <w:spacing w:line="360" w:lineRule="auto"/>
        <w:jc w:val="both"/>
        <w:rPr>
          <w:rFonts w:ascii="Book Antiqua" w:eastAsia="Book Antiqua" w:hAnsi="Book Antiqua" w:cs="Book Antiqua"/>
          <w:b/>
          <w:color w:val="000000"/>
        </w:rPr>
      </w:pPr>
    </w:p>
    <w:p w14:paraId="7257808C" w14:textId="7831DE39"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Abstract</w:t>
      </w:r>
    </w:p>
    <w:p w14:paraId="7257808D" w14:textId="2A492F76"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Selenium is a trace mineral essential for life that acts physiologically through selenoproteins. Among other actions, the endogenous </w:t>
      </w:r>
      <w:r w:rsidR="00EA7ABE" w:rsidRPr="007F7B0E">
        <w:rPr>
          <w:rFonts w:ascii="Book Antiqua" w:eastAsia="Book Antiqua" w:hAnsi="Book Antiqua" w:cs="Book Antiqua"/>
          <w:color w:val="000000"/>
        </w:rPr>
        <w:t xml:space="preserve">antioxidant </w:t>
      </w:r>
      <w:r w:rsidRPr="007F7B0E">
        <w:rPr>
          <w:rFonts w:ascii="Book Antiqua" w:eastAsia="Book Antiqua" w:hAnsi="Book Antiqua" w:cs="Book Antiqua"/>
          <w:color w:val="000000"/>
        </w:rPr>
        <w:t xml:space="preserve">selenoprotein glutathione peroxidase and the </w:t>
      </w:r>
      <w:r w:rsidR="00EA7ABE">
        <w:rPr>
          <w:rFonts w:ascii="Book Antiqua" w:eastAsia="Book Antiqua" w:hAnsi="Book Antiqua" w:cs="Book Antiqua"/>
          <w:color w:val="000000"/>
        </w:rPr>
        <w:t>s</w:t>
      </w:r>
      <w:r w:rsidRPr="007F7B0E">
        <w:rPr>
          <w:rFonts w:ascii="Book Antiqua" w:eastAsia="Book Antiqua" w:hAnsi="Book Antiqua" w:cs="Book Antiqua"/>
          <w:color w:val="000000"/>
        </w:rPr>
        <w:t>e</w:t>
      </w:r>
      <w:r w:rsidR="00EA7ABE">
        <w:rPr>
          <w:rFonts w:ascii="Book Antiqua" w:eastAsia="Book Antiqua" w:hAnsi="Book Antiqua" w:cs="Book Antiqua"/>
          <w:color w:val="000000"/>
        </w:rPr>
        <w:t>lenium</w:t>
      </w:r>
      <w:r w:rsidRPr="007F7B0E">
        <w:rPr>
          <w:rFonts w:ascii="Book Antiqua" w:eastAsia="Book Antiqua" w:hAnsi="Book Antiqua" w:cs="Book Antiqua"/>
          <w:color w:val="000000"/>
        </w:rPr>
        <w:t xml:space="preserve"> transporter in blood, selenoprotein P, seem to play an important role in </w:t>
      </w:r>
      <w:r w:rsidR="00EA7ABE">
        <w:rPr>
          <w:rFonts w:ascii="Book Antiqua" w:eastAsia="Book Antiqua" w:hAnsi="Book Antiqua" w:cs="Book Antiqua"/>
          <w:color w:val="000000"/>
        </w:rPr>
        <w:t xml:space="preserve">type 2 </w:t>
      </w:r>
      <w:r w:rsidRPr="007F7B0E">
        <w:rPr>
          <w:rFonts w:ascii="Book Antiqua" w:eastAsia="Book Antiqua" w:hAnsi="Book Antiqua" w:cs="Book Antiqua"/>
          <w:color w:val="000000"/>
        </w:rPr>
        <w:t xml:space="preserve">diabetes mellitus and insulin resistance by weakening the insulin signaling cascade through different mechanisms. Recent </w:t>
      </w:r>
      <w:r w:rsidRPr="007F7B0E">
        <w:rPr>
          <w:rFonts w:ascii="Book Antiqua" w:eastAsia="Book Antiqua" w:hAnsi="Book Antiqua" w:cs="Book Antiqua"/>
          <w:color w:val="000000"/>
        </w:rPr>
        <w:lastRenderedPageBreak/>
        <w:t>findings also suggest that selenoproteins also affect insulin biosynthesis and insulin secretion. This review discusse</w:t>
      </w:r>
      <w:r w:rsidR="00EA7ABE">
        <w:rPr>
          <w:rFonts w:ascii="Book Antiqua" w:eastAsia="Book Antiqua" w:hAnsi="Book Antiqua" w:cs="Book Antiqua"/>
          <w:color w:val="000000"/>
        </w:rPr>
        <w:t>d</w:t>
      </w:r>
      <w:r w:rsidRPr="007F7B0E">
        <w:rPr>
          <w:rFonts w:ascii="Book Antiqua" w:eastAsia="Book Antiqua" w:hAnsi="Book Antiqua" w:cs="Book Antiqua"/>
          <w:color w:val="000000"/>
        </w:rPr>
        <w:t xml:space="preserve"> the role of selenium in type 2 diabetes and the complex interplay between selenoproteins and insulin pathways.</w:t>
      </w:r>
    </w:p>
    <w:p w14:paraId="7257808E" w14:textId="77777777" w:rsidR="00A77B3E" w:rsidRPr="007F7B0E" w:rsidRDefault="00A77B3E" w:rsidP="007F7B0E">
      <w:pPr>
        <w:spacing w:line="360" w:lineRule="auto"/>
        <w:jc w:val="both"/>
        <w:rPr>
          <w:rFonts w:ascii="Book Antiqua" w:hAnsi="Book Antiqua"/>
        </w:rPr>
      </w:pPr>
    </w:p>
    <w:p w14:paraId="7257808F"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Key Words: </w:t>
      </w:r>
      <w:r w:rsidRPr="007F7B0E">
        <w:rPr>
          <w:rFonts w:ascii="Book Antiqua" w:eastAsia="Book Antiqua" w:hAnsi="Book Antiqua" w:cs="Book Antiqua"/>
          <w:color w:val="000000"/>
        </w:rPr>
        <w:t xml:space="preserve">Selenium; </w:t>
      </w:r>
      <w:r w:rsidR="002E4DD7" w:rsidRPr="007F7B0E">
        <w:rPr>
          <w:rFonts w:ascii="Book Antiqua" w:hAnsi="Book Antiqua" w:cs="Book Antiqua"/>
          <w:color w:val="000000"/>
          <w:lang w:eastAsia="zh-CN"/>
        </w:rPr>
        <w:t>D</w:t>
      </w:r>
      <w:r w:rsidRPr="007F7B0E">
        <w:rPr>
          <w:rFonts w:ascii="Book Antiqua" w:eastAsia="Book Antiqua" w:hAnsi="Book Antiqua" w:cs="Book Antiqua"/>
          <w:color w:val="000000"/>
        </w:rPr>
        <w:t xml:space="preserve">iabetes; </w:t>
      </w:r>
      <w:r w:rsidR="002E4DD7" w:rsidRPr="007F7B0E">
        <w:rPr>
          <w:rFonts w:ascii="Book Antiqua" w:hAnsi="Book Antiqua" w:cs="Book Antiqua"/>
          <w:color w:val="000000"/>
          <w:lang w:eastAsia="zh-CN"/>
        </w:rPr>
        <w:t>I</w:t>
      </w:r>
      <w:r w:rsidRPr="007F7B0E">
        <w:rPr>
          <w:rFonts w:ascii="Book Antiqua" w:eastAsia="Book Antiqua" w:hAnsi="Book Antiqua" w:cs="Book Antiqua"/>
          <w:color w:val="000000"/>
        </w:rPr>
        <w:t xml:space="preserve">nsulin resistance; </w:t>
      </w:r>
      <w:r w:rsidR="002E4DD7" w:rsidRPr="007F7B0E">
        <w:rPr>
          <w:rFonts w:ascii="Book Antiqua" w:hAnsi="Book Antiqua" w:cs="Book Antiqua"/>
          <w:color w:val="000000"/>
          <w:lang w:eastAsia="zh-CN"/>
        </w:rPr>
        <w:t>M</w:t>
      </w:r>
      <w:r w:rsidRPr="007F7B0E">
        <w:rPr>
          <w:rFonts w:ascii="Book Antiqua" w:eastAsia="Book Antiqua" w:hAnsi="Book Antiqua" w:cs="Book Antiqua"/>
          <w:color w:val="000000"/>
        </w:rPr>
        <w:t xml:space="preserve">etabolism; </w:t>
      </w:r>
      <w:r w:rsidR="002E4DD7" w:rsidRPr="007F7B0E">
        <w:rPr>
          <w:rFonts w:ascii="Book Antiqua" w:hAnsi="Book Antiqua" w:cs="Book Antiqua"/>
          <w:color w:val="000000"/>
          <w:lang w:eastAsia="zh-CN"/>
        </w:rPr>
        <w:t>A</w:t>
      </w:r>
      <w:r w:rsidRPr="007F7B0E">
        <w:rPr>
          <w:rFonts w:ascii="Book Antiqua" w:eastAsia="Book Antiqua" w:hAnsi="Book Antiqua" w:cs="Book Antiqua"/>
          <w:color w:val="000000"/>
        </w:rPr>
        <w:t>ntioxidants</w:t>
      </w:r>
    </w:p>
    <w:p w14:paraId="10BF9F86" w14:textId="77777777" w:rsidR="00F05A29" w:rsidRDefault="00F05A29" w:rsidP="00F05A29"/>
    <w:p w14:paraId="2257907A" w14:textId="77777777" w:rsidR="00F05A29" w:rsidRDefault="00F05A29" w:rsidP="00F05A2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72578090" w14:textId="77777777" w:rsidR="00A77B3E" w:rsidRPr="007F7B0E" w:rsidRDefault="00A77B3E" w:rsidP="007F7B0E">
      <w:pPr>
        <w:spacing w:line="360" w:lineRule="auto"/>
        <w:jc w:val="both"/>
        <w:rPr>
          <w:rFonts w:ascii="Book Antiqua" w:hAnsi="Book Antiqua"/>
        </w:rPr>
      </w:pPr>
    </w:p>
    <w:p w14:paraId="61C8CBE2" w14:textId="06785D0A" w:rsidR="00927FE2" w:rsidRDefault="00035388" w:rsidP="007F7B0E">
      <w:pPr>
        <w:spacing w:line="360" w:lineRule="auto"/>
        <w:jc w:val="both"/>
        <w:rPr>
          <w:rFonts w:ascii="Book Antiqua" w:eastAsia="Book Antiqua" w:hAnsi="Book Antiqua" w:cs="Book Antiqua"/>
          <w:color w:val="000000"/>
        </w:rPr>
      </w:pPr>
      <w:r w:rsidRPr="00877BF6">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6463F7" w:rsidRPr="007F7B0E">
        <w:rPr>
          <w:rFonts w:ascii="Book Antiqua" w:eastAsia="Book Antiqua" w:hAnsi="Book Antiqua" w:cs="Book Antiqua"/>
          <w:color w:val="000000"/>
        </w:rPr>
        <w:t xml:space="preserve">Casanova P, Monleon D. </w:t>
      </w:r>
      <w:r w:rsidR="00D100D9" w:rsidRPr="007F7B0E">
        <w:rPr>
          <w:rFonts w:ascii="Book Antiqua" w:hAnsi="Book Antiqua" w:cs="Book Antiqua"/>
          <w:color w:val="000000"/>
          <w:lang w:eastAsia="zh-CN"/>
        </w:rPr>
        <w:t>R</w:t>
      </w:r>
      <w:r w:rsidR="006463F7" w:rsidRPr="007F7B0E">
        <w:rPr>
          <w:rFonts w:ascii="Book Antiqua" w:eastAsia="Book Antiqua" w:hAnsi="Book Antiqua" w:cs="Book Antiqua"/>
          <w:color w:val="000000"/>
        </w:rPr>
        <w:t xml:space="preserve">ole of selenium in type 2 diabetes, insulin resistance and insulin secretion. </w:t>
      </w:r>
      <w:r w:rsidR="006463F7" w:rsidRPr="007F7B0E">
        <w:rPr>
          <w:rFonts w:ascii="Book Antiqua" w:eastAsia="Book Antiqua" w:hAnsi="Book Antiqua" w:cs="Book Antiqua"/>
          <w:i/>
          <w:iCs/>
          <w:color w:val="000000"/>
        </w:rPr>
        <w:t>World J Diabetes</w:t>
      </w:r>
      <w:r w:rsidR="006463F7" w:rsidRPr="007F7B0E">
        <w:rPr>
          <w:rFonts w:ascii="Book Antiqua" w:eastAsia="Book Antiqua" w:hAnsi="Book Antiqua" w:cs="Book Antiqua"/>
          <w:color w:val="000000"/>
        </w:rPr>
        <w:t xml:space="preserve"> 202</w:t>
      </w:r>
      <w:r w:rsidR="002F54C2" w:rsidRPr="007F7B0E">
        <w:rPr>
          <w:rFonts w:ascii="Book Antiqua" w:eastAsia="Book Antiqua" w:hAnsi="Book Antiqua" w:cs="Book Antiqua"/>
          <w:color w:val="000000"/>
        </w:rPr>
        <w:t>3</w:t>
      </w:r>
      <w:r w:rsidR="006463F7" w:rsidRPr="007F7B0E">
        <w:rPr>
          <w:rFonts w:ascii="Book Antiqua" w:eastAsia="Book Antiqua" w:hAnsi="Book Antiqua" w:cs="Book Antiqua"/>
          <w:color w:val="000000"/>
        </w:rPr>
        <w:t xml:space="preserve">; </w:t>
      </w:r>
      <w:r w:rsidR="00A409FF" w:rsidRPr="00A409FF">
        <w:rPr>
          <w:rFonts w:ascii="Book Antiqua" w:eastAsia="Book Antiqua" w:hAnsi="Book Antiqua" w:cs="Book Antiqua"/>
          <w:color w:val="000000"/>
        </w:rPr>
        <w:t xml:space="preserve">14(3): </w:t>
      </w:r>
      <w:r w:rsidR="00DD6B17" w:rsidRPr="00DD6B17">
        <w:rPr>
          <w:rFonts w:ascii="Book Antiqua" w:eastAsia="Book Antiqua" w:hAnsi="Book Antiqua" w:cs="Book Antiqua"/>
          <w:color w:val="000000"/>
        </w:rPr>
        <w:t>147-158</w:t>
      </w:r>
    </w:p>
    <w:p w14:paraId="3D7CA791" w14:textId="196D9147" w:rsidR="00927FE2" w:rsidRDefault="00A409FF" w:rsidP="007F7B0E">
      <w:pPr>
        <w:spacing w:line="360" w:lineRule="auto"/>
        <w:jc w:val="both"/>
        <w:rPr>
          <w:rFonts w:ascii="Book Antiqua" w:eastAsia="Book Antiqua" w:hAnsi="Book Antiqua" w:cs="Book Antiqua"/>
          <w:color w:val="000000"/>
        </w:rPr>
      </w:pPr>
      <w:r w:rsidRPr="00927FE2">
        <w:rPr>
          <w:rFonts w:ascii="Book Antiqua" w:eastAsia="Book Antiqua" w:hAnsi="Book Antiqua" w:cs="Book Antiqua"/>
          <w:b/>
          <w:bCs/>
          <w:color w:val="000000"/>
        </w:rPr>
        <w:t>URL</w:t>
      </w:r>
      <w:r w:rsidRPr="00A409FF">
        <w:rPr>
          <w:rFonts w:ascii="Book Antiqua" w:eastAsia="Book Antiqua" w:hAnsi="Book Antiqua" w:cs="Book Antiqua"/>
          <w:color w:val="000000"/>
        </w:rPr>
        <w:t>: https://www.wjgnet.com/1948-9358/full/v14/i3/</w:t>
      </w:r>
      <w:r w:rsidR="00DD6B17" w:rsidRPr="00DD6B17">
        <w:rPr>
          <w:rFonts w:ascii="Book Antiqua" w:eastAsia="Book Antiqua" w:hAnsi="Book Antiqua" w:cs="Book Antiqua"/>
          <w:color w:val="000000"/>
        </w:rPr>
        <w:t>147</w:t>
      </w:r>
      <w:r w:rsidRPr="00A409FF">
        <w:rPr>
          <w:rFonts w:ascii="Book Antiqua" w:eastAsia="Book Antiqua" w:hAnsi="Book Antiqua" w:cs="Book Antiqua"/>
          <w:color w:val="000000"/>
        </w:rPr>
        <w:t>.htm</w:t>
      </w:r>
    </w:p>
    <w:p w14:paraId="72578091" w14:textId="701FC687" w:rsidR="00A77B3E" w:rsidRPr="007F7B0E" w:rsidRDefault="00A409FF" w:rsidP="00DD6B17">
      <w:pPr>
        <w:spacing w:line="360" w:lineRule="auto"/>
        <w:jc w:val="both"/>
        <w:rPr>
          <w:rFonts w:ascii="Book Antiqua" w:hAnsi="Book Antiqua"/>
        </w:rPr>
      </w:pPr>
      <w:r w:rsidRPr="00927FE2">
        <w:rPr>
          <w:rFonts w:ascii="Book Antiqua" w:eastAsia="Book Antiqua" w:hAnsi="Book Antiqua" w:cs="Book Antiqua"/>
          <w:b/>
          <w:bCs/>
          <w:color w:val="000000"/>
        </w:rPr>
        <w:t>DOI</w:t>
      </w:r>
      <w:r w:rsidRPr="00A409FF">
        <w:rPr>
          <w:rFonts w:ascii="Book Antiqua" w:eastAsia="Book Antiqua" w:hAnsi="Book Antiqua" w:cs="Book Antiqua"/>
          <w:color w:val="000000"/>
        </w:rPr>
        <w:t>: https://dx.doi.org/10.4239/wjd.v14.i3.</w:t>
      </w:r>
      <w:r w:rsidR="00DD6B17" w:rsidRPr="00DD6B17">
        <w:rPr>
          <w:rFonts w:ascii="Book Antiqua" w:eastAsia="Book Antiqua" w:hAnsi="Book Antiqua" w:cs="Book Antiqua"/>
          <w:color w:val="000000"/>
        </w:rPr>
        <w:t>147</w:t>
      </w:r>
    </w:p>
    <w:p w14:paraId="72578092" w14:textId="77777777" w:rsidR="00A77B3E" w:rsidRPr="007F7B0E" w:rsidRDefault="00A77B3E" w:rsidP="007F7B0E">
      <w:pPr>
        <w:spacing w:line="360" w:lineRule="auto"/>
        <w:jc w:val="both"/>
        <w:rPr>
          <w:rFonts w:ascii="Book Antiqua" w:hAnsi="Book Antiqua"/>
        </w:rPr>
      </w:pPr>
    </w:p>
    <w:p w14:paraId="72578093" w14:textId="2FA313AD"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Core Tip: </w:t>
      </w:r>
      <w:r w:rsidRPr="007F7B0E">
        <w:rPr>
          <w:rFonts w:ascii="Book Antiqua" w:eastAsia="Book Antiqua" w:hAnsi="Book Antiqua" w:cs="Book Antiqua"/>
          <w:color w:val="000000"/>
        </w:rPr>
        <w:t>In this review we explore</w:t>
      </w:r>
      <w:r w:rsidR="00EA7ABE">
        <w:rPr>
          <w:rFonts w:ascii="Book Antiqua" w:eastAsia="Book Antiqua" w:hAnsi="Book Antiqua" w:cs="Book Antiqua"/>
          <w:color w:val="000000"/>
        </w:rPr>
        <w:t>d</w:t>
      </w:r>
      <w:r w:rsidRPr="007F7B0E">
        <w:rPr>
          <w:rFonts w:ascii="Book Antiqua" w:eastAsia="Book Antiqua" w:hAnsi="Book Antiqua" w:cs="Book Antiqua"/>
          <w:color w:val="000000"/>
        </w:rPr>
        <w:t xml:space="preserve"> the role of </w:t>
      </w:r>
      <w:r w:rsidR="00913BC5" w:rsidRPr="007F7B0E">
        <w:rPr>
          <w:rFonts w:ascii="Book Antiqua" w:eastAsia="Book Antiqua" w:hAnsi="Book Antiqua" w:cs="Book Antiqua"/>
          <w:color w:val="000000"/>
        </w:rPr>
        <w:t>selenium</w:t>
      </w:r>
      <w:r w:rsidRPr="007F7B0E">
        <w:rPr>
          <w:rFonts w:ascii="Book Antiqua" w:eastAsia="Book Antiqua" w:hAnsi="Book Antiqua" w:cs="Book Antiqua"/>
          <w:color w:val="000000"/>
        </w:rPr>
        <w:t xml:space="preserve"> in insulin resistance and β-cell secretory function. The response to selenium intake has a U-shaped dose-dependent effect so that when it is above the recommended dose, it causes hyperglycemia and hyperinsulinemia</w:t>
      </w:r>
      <w:r w:rsidR="00546163">
        <w:rPr>
          <w:rFonts w:ascii="Book Antiqua" w:eastAsia="Book Antiqua" w:hAnsi="Book Antiqua" w:cs="Book Antiqua"/>
          <w:color w:val="000000"/>
        </w:rPr>
        <w:t>,</w:t>
      </w:r>
      <w:r w:rsidRPr="007F7B0E">
        <w:rPr>
          <w:rFonts w:ascii="Book Antiqua" w:eastAsia="Book Antiqua" w:hAnsi="Book Antiqua" w:cs="Book Antiqua"/>
          <w:color w:val="000000"/>
        </w:rPr>
        <w:t xml:space="preserve"> which alters oxidative stress </w:t>
      </w:r>
      <w:r w:rsidR="00546163">
        <w:rPr>
          <w:rFonts w:ascii="Book Antiqua" w:eastAsia="Book Antiqua" w:hAnsi="Book Antiqua" w:cs="Book Antiqua"/>
          <w:color w:val="000000"/>
        </w:rPr>
        <w:t>and</w:t>
      </w:r>
      <w:r w:rsidRPr="007F7B0E">
        <w:rPr>
          <w:rFonts w:ascii="Book Antiqua" w:eastAsia="Book Antiqua" w:hAnsi="Book Antiqua" w:cs="Book Antiqua"/>
          <w:color w:val="000000"/>
        </w:rPr>
        <w:t xml:space="preserve"> the insulin signaling cascade and lipid and glucose metabolism. Recent findings also suggest</w:t>
      </w:r>
      <w:r w:rsidR="00546163">
        <w:rPr>
          <w:rFonts w:ascii="Book Antiqua" w:eastAsia="Book Antiqua" w:hAnsi="Book Antiqua" w:cs="Book Antiqua"/>
          <w:color w:val="000000"/>
        </w:rPr>
        <w:t>ed</w:t>
      </w:r>
      <w:r w:rsidRPr="007F7B0E">
        <w:rPr>
          <w:rFonts w:ascii="Book Antiqua" w:eastAsia="Book Antiqua" w:hAnsi="Book Antiqua" w:cs="Book Antiqua"/>
          <w:color w:val="000000"/>
        </w:rPr>
        <w:t xml:space="preserve"> that selenoproteins affect insulin biosynthesis and insulin secretion. Current evidence suggests that the ingestion of selenium supplements should be taken with caution considering the basal levels of selenium in daily food intake to avoid the development of </w:t>
      </w:r>
      <w:r w:rsidR="002E4DD7" w:rsidRPr="007F7B0E">
        <w:rPr>
          <w:rFonts w:ascii="Book Antiqua" w:eastAsia="Book Antiqua" w:hAnsi="Book Antiqua" w:cs="Book Antiqua"/>
          <w:color w:val="000000"/>
        </w:rPr>
        <w:t>type 2 diabetes mellitus</w:t>
      </w:r>
      <w:r w:rsidRPr="007F7B0E">
        <w:rPr>
          <w:rFonts w:ascii="Book Antiqua" w:eastAsia="Book Antiqua" w:hAnsi="Book Antiqua" w:cs="Book Antiqua"/>
          <w:color w:val="000000"/>
        </w:rPr>
        <w:t>.</w:t>
      </w:r>
    </w:p>
    <w:p w14:paraId="72578094" w14:textId="77777777" w:rsidR="00A77B3E" w:rsidRPr="007F7B0E" w:rsidRDefault="00A77B3E" w:rsidP="007F7B0E">
      <w:pPr>
        <w:spacing w:line="360" w:lineRule="auto"/>
        <w:jc w:val="both"/>
        <w:rPr>
          <w:rFonts w:ascii="Book Antiqua" w:hAnsi="Book Antiqua"/>
        </w:rPr>
      </w:pPr>
    </w:p>
    <w:p w14:paraId="72578095"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aps/>
          <w:color w:val="000000"/>
          <w:u w:val="single"/>
        </w:rPr>
        <w:t>INTRODUCTION</w:t>
      </w:r>
    </w:p>
    <w:p w14:paraId="36102CBA" w14:textId="758D3799" w:rsidR="009D7A1B" w:rsidRPr="007F7B0E" w:rsidRDefault="002F54C2"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Type 2 diabetes mellitus</w:t>
      </w:r>
      <w:r w:rsidR="009D7A1B" w:rsidRPr="007F7B0E">
        <w:rPr>
          <w:rFonts w:ascii="Book Antiqua" w:eastAsia="Book Antiqua" w:hAnsi="Book Antiqua" w:cs="Book Antiqua"/>
          <w:b/>
          <w:i/>
          <w:iCs/>
          <w:color w:val="000000"/>
        </w:rPr>
        <w:t xml:space="preserve"> incidence and global burden</w:t>
      </w:r>
    </w:p>
    <w:p w14:paraId="72578096" w14:textId="3236702C" w:rsidR="00A77B3E" w:rsidRPr="007F7B0E" w:rsidRDefault="00546163" w:rsidP="007F7B0E">
      <w:pPr>
        <w:spacing w:line="360" w:lineRule="auto"/>
        <w:jc w:val="both"/>
        <w:rPr>
          <w:rFonts w:ascii="Book Antiqua" w:hAnsi="Book Antiqua"/>
        </w:rPr>
      </w:pPr>
      <w:r>
        <w:rPr>
          <w:rFonts w:ascii="Book Antiqua" w:eastAsia="Book Antiqua" w:hAnsi="Book Antiqua" w:cs="Book Antiqua"/>
          <w:color w:val="000000"/>
        </w:rPr>
        <w:t>A g</w:t>
      </w:r>
      <w:r w:rsidR="006463F7" w:rsidRPr="007F7B0E">
        <w:rPr>
          <w:rFonts w:ascii="Book Antiqua" w:eastAsia="Book Antiqua" w:hAnsi="Book Antiqua" w:cs="Book Antiqua"/>
          <w:color w:val="000000"/>
        </w:rPr>
        <w:t xml:space="preserve">lobal increase in obesity, ageing population, sedentary lifestyles, physical inactivity, alcohol consumption, smoking and high fat and sugar intake has contributed to an unprecedented increase in the incidence of type 2 diabetes mellitus (T2DM), quadrupling between 1980 and 2004. In 2015, a total of 415 million people </w:t>
      </w:r>
      <w:r w:rsidR="006463F7" w:rsidRPr="007F7B0E">
        <w:rPr>
          <w:rFonts w:ascii="Book Antiqua" w:eastAsia="Book Antiqua" w:hAnsi="Book Antiqua" w:cs="Book Antiqua"/>
          <w:color w:val="000000"/>
        </w:rPr>
        <w:lastRenderedPageBreak/>
        <w:t xml:space="preserve">were estimated to have diabetes, more than 90% of whom were T2DM, making it the sixth leading cause of disability in the </w:t>
      </w:r>
      <w:proofErr w:type="gramStart"/>
      <w:r w:rsidR="006463F7" w:rsidRPr="007F7B0E">
        <w:rPr>
          <w:rFonts w:ascii="Book Antiqua" w:eastAsia="Book Antiqua" w:hAnsi="Book Antiqua" w:cs="Book Antiqua"/>
          <w:color w:val="000000"/>
        </w:rPr>
        <w:t>world</w:t>
      </w:r>
      <w:r w:rsidR="006463F7" w:rsidRPr="007F7B0E">
        <w:rPr>
          <w:rFonts w:ascii="Book Antiqua" w:eastAsia="Book Antiqua" w:hAnsi="Book Antiqua" w:cs="Book Antiqua"/>
          <w:color w:val="000000"/>
          <w:vertAlign w:val="superscript"/>
        </w:rPr>
        <w:t>[</w:t>
      </w:r>
      <w:proofErr w:type="gramEnd"/>
      <w:r w:rsidR="006463F7" w:rsidRPr="007F7B0E">
        <w:rPr>
          <w:rFonts w:ascii="Book Antiqua" w:eastAsia="Book Antiqua" w:hAnsi="Book Antiqua" w:cs="Book Antiqua"/>
          <w:color w:val="000000"/>
          <w:vertAlign w:val="superscript"/>
        </w:rPr>
        <w:t>1]</w:t>
      </w:r>
      <w:r w:rsidR="006463F7" w:rsidRPr="007F7B0E">
        <w:rPr>
          <w:rFonts w:ascii="Book Antiqua" w:eastAsia="Book Antiqua" w:hAnsi="Book Antiqua" w:cs="Book Antiqua"/>
          <w:color w:val="000000"/>
        </w:rPr>
        <w:t>.</w:t>
      </w:r>
    </w:p>
    <w:p w14:paraId="72578097" w14:textId="199D6573"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T2DM is the most rapidly growing global health emergenc</w:t>
      </w:r>
      <w:r w:rsidR="00546163">
        <w:rPr>
          <w:rFonts w:ascii="Book Antiqua" w:eastAsia="Book Antiqua" w:hAnsi="Book Antiqua" w:cs="Book Antiqua"/>
          <w:color w:val="000000"/>
        </w:rPr>
        <w:t>y.</w:t>
      </w:r>
      <w:r w:rsidRPr="007F7B0E">
        <w:rPr>
          <w:rFonts w:ascii="Book Antiqua" w:eastAsia="Book Antiqua" w:hAnsi="Book Antiqua" w:cs="Book Antiqua"/>
          <w:color w:val="000000"/>
        </w:rPr>
        <w:t xml:space="preserve"> </w:t>
      </w:r>
      <w:r w:rsidR="00546163">
        <w:rPr>
          <w:rFonts w:ascii="Book Antiqua" w:eastAsia="Book Antiqua" w:hAnsi="Book Antiqua" w:cs="Book Antiqua"/>
          <w:color w:val="000000"/>
        </w:rPr>
        <w:t>T</w:t>
      </w:r>
      <w:r w:rsidRPr="007F7B0E">
        <w:rPr>
          <w:rFonts w:ascii="Book Antiqua" w:eastAsia="Book Antiqua" w:hAnsi="Book Antiqua" w:cs="Book Antiqua"/>
          <w:color w:val="000000"/>
        </w:rPr>
        <w:t xml:space="preserve">he incidence has already </w:t>
      </w:r>
      <w:r w:rsidR="00546163">
        <w:rPr>
          <w:rFonts w:ascii="Book Antiqua" w:eastAsia="Book Antiqua" w:hAnsi="Book Antiqua" w:cs="Book Antiqua"/>
          <w:color w:val="000000"/>
        </w:rPr>
        <w:t>reached</w:t>
      </w:r>
      <w:r w:rsidRPr="007F7B0E">
        <w:rPr>
          <w:rFonts w:ascii="Book Antiqua" w:eastAsia="Book Antiqua" w:hAnsi="Book Antiqua" w:cs="Book Antiqua"/>
          <w:color w:val="000000"/>
        </w:rPr>
        <w:t xml:space="preserve"> 9.3% among adults aged 20 </w:t>
      </w:r>
      <w:r w:rsidR="00227E7E">
        <w:rPr>
          <w:rFonts w:ascii="Book Antiqua" w:eastAsia="Book Antiqua" w:hAnsi="Book Antiqua" w:cs="Book Antiqua"/>
          <w:color w:val="000000"/>
        </w:rPr>
        <w:t xml:space="preserve">years </w:t>
      </w:r>
      <w:r w:rsidRPr="007F7B0E">
        <w:rPr>
          <w:rFonts w:ascii="Book Antiqua" w:eastAsia="Book Antiqua" w:hAnsi="Book Antiqua" w:cs="Book Antiqua"/>
          <w:color w:val="000000"/>
        </w:rPr>
        <w:t>to 79 years</w:t>
      </w:r>
      <w:r w:rsidR="00546163">
        <w:rPr>
          <w:rFonts w:ascii="Book Antiqua" w:eastAsia="Book Antiqua" w:hAnsi="Book Antiqua" w:cs="Book Antiqua"/>
          <w:color w:val="000000"/>
        </w:rPr>
        <w:t xml:space="preserve"> in 2019</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2]</w:t>
      </w:r>
      <w:r w:rsidR="00546163">
        <w:rPr>
          <w:rFonts w:ascii="Book Antiqua" w:eastAsia="Book Antiqua" w:hAnsi="Book Antiqua" w:cs="Book Antiqua"/>
          <w:color w:val="000000"/>
        </w:rPr>
        <w:t>. A</w:t>
      </w:r>
      <w:r w:rsidRPr="007F7B0E">
        <w:rPr>
          <w:rFonts w:ascii="Book Antiqua" w:eastAsia="Book Antiqua" w:hAnsi="Book Antiqua" w:cs="Book Antiqua"/>
          <w:color w:val="000000"/>
        </w:rPr>
        <w:t xml:space="preserve">lthough advancing age is a risk factor, the increase in childhood obesity resulted in an alarming increase in T2DM in children and adolescents </w:t>
      </w:r>
      <w:proofErr w:type="gramStart"/>
      <w:r w:rsidRPr="007F7B0E">
        <w:rPr>
          <w:rFonts w:ascii="Book Antiqua" w:eastAsia="Book Antiqua" w:hAnsi="Book Antiqua" w:cs="Book Antiqua"/>
          <w:color w:val="000000"/>
        </w:rPr>
        <w:t>too</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3]</w:t>
      </w:r>
      <w:r w:rsidRPr="007F7B0E">
        <w:rPr>
          <w:rFonts w:ascii="Book Antiqua" w:eastAsia="Book Antiqua" w:hAnsi="Book Antiqua" w:cs="Book Antiqua"/>
          <w:color w:val="000000"/>
        </w:rPr>
        <w:t>.</w:t>
      </w:r>
    </w:p>
    <w:p w14:paraId="72578098" w14:textId="77777777"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T2DM is characterized by insulin action deficiency caused by pancreatic β-cell dysfunction and a consequent insulin resistance in target organs. The main organs involved in the development of T2DM are the pancreas, liver, muscle, brain, kidneys, adipose tissue and small </w:t>
      </w:r>
      <w:proofErr w:type="gramStart"/>
      <w:r w:rsidRPr="007F7B0E">
        <w:rPr>
          <w:rFonts w:ascii="Book Antiqua" w:eastAsia="Book Antiqua" w:hAnsi="Book Antiqua" w:cs="Book Antiqua"/>
          <w:color w:val="000000"/>
        </w:rPr>
        <w:t>intestine</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w:t>
      </w:r>
      <w:r w:rsidRPr="007F7B0E">
        <w:rPr>
          <w:rFonts w:ascii="Book Antiqua" w:eastAsia="Book Antiqua" w:hAnsi="Book Antiqua" w:cs="Book Antiqua"/>
          <w:color w:val="000000"/>
        </w:rPr>
        <w:t xml:space="preserve">. The state of chronic hyperglycemia and impaired carbohydrate, lipid and protein metabolism give rise to complications such as cardiovascular diseases, nephropathies or diabetic </w:t>
      </w:r>
      <w:proofErr w:type="gramStart"/>
      <w:r w:rsidRPr="007F7B0E">
        <w:rPr>
          <w:rFonts w:ascii="Book Antiqua" w:eastAsia="Book Antiqua" w:hAnsi="Book Antiqua" w:cs="Book Antiqua"/>
          <w:color w:val="000000"/>
        </w:rPr>
        <w:t>neuropathies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3]</w:t>
      </w:r>
      <w:r w:rsidRPr="007F7B0E">
        <w:rPr>
          <w:rFonts w:ascii="Book Antiqua" w:eastAsia="Book Antiqua" w:hAnsi="Book Antiqua" w:cs="Book Antiqua"/>
          <w:color w:val="000000"/>
        </w:rPr>
        <w:t xml:space="preserve">. Consequently, this situation leads to a 15% increased risk of mortality from any other disease, being twice as high in young </w:t>
      </w:r>
      <w:proofErr w:type="gramStart"/>
      <w:r w:rsidRPr="007F7B0E">
        <w:rPr>
          <w:rFonts w:ascii="Book Antiqua" w:eastAsia="Book Antiqua" w:hAnsi="Book Antiqua" w:cs="Book Antiqua"/>
          <w:color w:val="000000"/>
        </w:rPr>
        <w:t>patients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w:t>
      </w:r>
      <w:r w:rsidRPr="007F7B0E">
        <w:rPr>
          <w:rFonts w:ascii="Book Antiqua" w:eastAsia="Book Antiqua" w:hAnsi="Book Antiqua" w:cs="Book Antiqua"/>
          <w:color w:val="000000"/>
        </w:rPr>
        <w:t>.</w:t>
      </w:r>
    </w:p>
    <w:p w14:paraId="72578099" w14:textId="77777777" w:rsidR="00A77B3E" w:rsidRPr="007F7B0E" w:rsidRDefault="006463F7" w:rsidP="007F7B0E">
      <w:pPr>
        <w:spacing w:line="360" w:lineRule="auto"/>
        <w:ind w:firstLineChars="100" w:firstLine="240"/>
        <w:jc w:val="both"/>
        <w:rPr>
          <w:rFonts w:ascii="Book Antiqua" w:hAnsi="Book Antiqua" w:cs="Book Antiqua"/>
          <w:color w:val="000000"/>
          <w:lang w:eastAsia="zh-CN"/>
        </w:rPr>
      </w:pPr>
      <w:r w:rsidRPr="007F7B0E">
        <w:rPr>
          <w:rFonts w:ascii="Book Antiqua" w:eastAsia="Book Antiqua" w:hAnsi="Book Antiqua" w:cs="Book Antiqua"/>
          <w:color w:val="000000"/>
        </w:rPr>
        <w:t xml:space="preserve">Many studies have shown that it is not only lifestyle that causes T2DM, but it also results from an interaction between genetic factors, lifestyle, gut metagenome and different types of vitamins that have a potential role in controlling T2DM and insulin </w:t>
      </w:r>
      <w:proofErr w:type="gramStart"/>
      <w:r w:rsidRPr="007F7B0E">
        <w:rPr>
          <w:rFonts w:ascii="Book Antiqua" w:eastAsia="Book Antiqua" w:hAnsi="Book Antiqua" w:cs="Book Antiqua"/>
          <w:color w:val="000000"/>
        </w:rPr>
        <w:t>sensitivity</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3]</w:t>
      </w:r>
      <w:r w:rsidRPr="007F7B0E">
        <w:rPr>
          <w:rFonts w:ascii="Book Antiqua" w:eastAsia="Book Antiqua" w:hAnsi="Book Antiqua" w:cs="Book Antiqua"/>
          <w:color w:val="000000"/>
        </w:rPr>
        <w:t>.</w:t>
      </w:r>
    </w:p>
    <w:p w14:paraId="7257809A" w14:textId="77777777" w:rsidR="002E4DD7" w:rsidRPr="007F7B0E" w:rsidRDefault="002E4DD7" w:rsidP="007F7B0E">
      <w:pPr>
        <w:spacing w:line="360" w:lineRule="auto"/>
        <w:ind w:firstLineChars="100" w:firstLine="240"/>
        <w:jc w:val="both"/>
        <w:rPr>
          <w:rFonts w:ascii="Book Antiqua" w:hAnsi="Book Antiqua"/>
          <w:lang w:eastAsia="zh-CN"/>
        </w:rPr>
      </w:pPr>
    </w:p>
    <w:p w14:paraId="7257809B" w14:textId="77777777"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Insulin resistance and β-cell dysfunction</w:t>
      </w:r>
    </w:p>
    <w:p w14:paraId="7257809C" w14:textId="4649A7D2"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Under normal conditions, insulin binds to </w:t>
      </w:r>
      <w:r w:rsidR="00383FB1">
        <w:rPr>
          <w:rFonts w:ascii="Book Antiqua" w:eastAsia="Book Antiqua" w:hAnsi="Book Antiqua" w:cs="Book Antiqua"/>
          <w:color w:val="000000"/>
        </w:rPr>
        <w:t xml:space="preserve">the </w:t>
      </w:r>
      <w:r w:rsidRPr="007F7B0E">
        <w:rPr>
          <w:rFonts w:ascii="Book Antiqua" w:eastAsia="Book Antiqua" w:hAnsi="Book Antiqua" w:cs="Book Antiqua"/>
          <w:color w:val="000000"/>
        </w:rPr>
        <w:t>insulin receptor (IR) and promotes lipid and glucose uptake into adipose tissue. Any failure in this signaling cascade leads to an increase in circulating glucose (hyperglycemia) and lipids (hyperlipidemia), a phenomenon observed in T2</w:t>
      </w:r>
      <w:proofErr w:type="gramStart"/>
      <w:r w:rsidRPr="007F7B0E">
        <w:rPr>
          <w:rFonts w:ascii="Book Antiqua" w:eastAsia="Book Antiqua" w:hAnsi="Book Antiqua" w:cs="Book Antiqua"/>
          <w:color w:val="000000"/>
        </w:rPr>
        <w:t>DM</w:t>
      </w:r>
      <w:r w:rsidR="002E4DD7" w:rsidRPr="007F7B0E">
        <w:rPr>
          <w:rFonts w:ascii="Book Antiqua" w:eastAsia="Book Antiqua" w:hAnsi="Book Antiqua" w:cs="Book Antiqua"/>
          <w:color w:val="000000"/>
          <w:vertAlign w:val="superscript"/>
        </w:rPr>
        <w:t>[</w:t>
      </w:r>
      <w:proofErr w:type="gramEnd"/>
      <w:r w:rsidR="002E4DD7" w:rsidRPr="007F7B0E">
        <w:rPr>
          <w:rFonts w:ascii="Book Antiqua" w:eastAsia="Book Antiqua" w:hAnsi="Book Antiqua" w:cs="Book Antiqua"/>
          <w:color w:val="000000"/>
          <w:vertAlign w:val="superscript"/>
        </w:rPr>
        <w:t>4,</w:t>
      </w:r>
      <w:r w:rsidRPr="007F7B0E">
        <w:rPr>
          <w:rFonts w:ascii="Book Antiqua" w:eastAsia="Book Antiqua" w:hAnsi="Book Antiqua" w:cs="Book Antiqua"/>
          <w:color w:val="000000"/>
          <w:vertAlign w:val="superscript"/>
        </w:rPr>
        <w:t>5]</w:t>
      </w:r>
      <w:r w:rsidRPr="007F7B0E">
        <w:rPr>
          <w:rFonts w:ascii="Book Antiqua" w:eastAsia="Book Antiqua" w:hAnsi="Book Antiqua" w:cs="Book Antiqua"/>
          <w:color w:val="000000"/>
        </w:rPr>
        <w:t>.</w:t>
      </w:r>
    </w:p>
    <w:p w14:paraId="7257809D" w14:textId="77777777"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Prospective studies in subjects with a high risk for T2DM or newly diagnosed have shown that in contrast to insulin resistance that remains relatively stable over time, β-cell functionality has a rapid and steady </w:t>
      </w:r>
      <w:proofErr w:type="gramStart"/>
      <w:r w:rsidRPr="007F7B0E">
        <w:rPr>
          <w:rFonts w:ascii="Book Antiqua" w:eastAsia="Book Antiqua" w:hAnsi="Book Antiqua" w:cs="Book Antiqua"/>
          <w:color w:val="000000"/>
        </w:rPr>
        <w:t>decline</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6]</w:t>
      </w:r>
      <w:r w:rsidRPr="007F7B0E">
        <w:rPr>
          <w:rFonts w:ascii="Book Antiqua" w:eastAsia="Book Antiqua" w:hAnsi="Book Antiqua" w:cs="Book Antiqua"/>
          <w:color w:val="000000"/>
        </w:rPr>
        <w:t xml:space="preserve">. Indeed, another study performed in the Tanzanian adult population demonstrated that β-cell dysfunction is of greater contribution in T2DM compared to insulin resistance </w:t>
      </w:r>
      <w:proofErr w:type="gramStart"/>
      <w:r w:rsidRPr="007F7B0E">
        <w:rPr>
          <w:rFonts w:ascii="Book Antiqua" w:eastAsia="Book Antiqua" w:hAnsi="Book Antiqua" w:cs="Book Antiqua"/>
          <w:color w:val="000000"/>
        </w:rPr>
        <w:t>contribution</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7]</w:t>
      </w:r>
      <w:r w:rsidRPr="007F7B0E">
        <w:rPr>
          <w:rFonts w:ascii="Book Antiqua" w:eastAsia="Book Antiqua" w:hAnsi="Book Antiqua" w:cs="Book Antiqua"/>
          <w:color w:val="000000"/>
        </w:rPr>
        <w:t>.</w:t>
      </w:r>
    </w:p>
    <w:p w14:paraId="7257809E" w14:textId="297EC95A" w:rsidR="00A77B3E" w:rsidRPr="007F7B0E" w:rsidRDefault="00383FB1" w:rsidP="007F7B0E">
      <w:pPr>
        <w:spacing w:line="360" w:lineRule="auto"/>
        <w:ind w:firstLineChars="100" w:firstLine="240"/>
        <w:jc w:val="both"/>
        <w:rPr>
          <w:rFonts w:ascii="Book Antiqua" w:hAnsi="Book Antiqua"/>
        </w:rPr>
      </w:pPr>
      <w:r>
        <w:rPr>
          <w:rFonts w:ascii="Book Antiqua" w:eastAsia="Book Antiqua" w:hAnsi="Book Antiqua" w:cs="Book Antiqua"/>
          <w:color w:val="000000"/>
        </w:rPr>
        <w:t>I</w:t>
      </w:r>
      <w:r w:rsidR="006463F7" w:rsidRPr="007F7B0E">
        <w:rPr>
          <w:rFonts w:ascii="Book Antiqua" w:eastAsia="Book Antiqua" w:hAnsi="Book Antiqua" w:cs="Book Antiqua"/>
          <w:color w:val="000000"/>
        </w:rPr>
        <w:t xml:space="preserve">nsulin resistance refers to a failure or impairment in the transduction of the insulin-mediated </w:t>
      </w:r>
      <w:r w:rsidR="003661F7" w:rsidRPr="007F7B0E">
        <w:rPr>
          <w:rFonts w:ascii="Book Antiqua" w:eastAsia="Book Antiqua" w:hAnsi="Book Antiqua" w:cs="Book Antiqua"/>
          <w:color w:val="000000"/>
        </w:rPr>
        <w:t>signaling</w:t>
      </w:r>
      <w:r w:rsidR="006463F7" w:rsidRPr="007F7B0E">
        <w:rPr>
          <w:rFonts w:ascii="Book Antiqua" w:eastAsia="Book Antiqua" w:hAnsi="Book Antiqua" w:cs="Book Antiqua"/>
          <w:color w:val="000000"/>
        </w:rPr>
        <w:t xml:space="preserve"> cascade in certain tissues, especially in muscle, adipose </w:t>
      </w:r>
      <w:proofErr w:type="gramStart"/>
      <w:r w:rsidR="006463F7" w:rsidRPr="007F7B0E">
        <w:rPr>
          <w:rFonts w:ascii="Book Antiqua" w:eastAsia="Book Antiqua" w:hAnsi="Book Antiqua" w:cs="Book Antiqua"/>
          <w:color w:val="000000"/>
        </w:rPr>
        <w:t>tissue</w:t>
      </w:r>
      <w:proofErr w:type="gramEnd"/>
      <w:r w:rsidR="006463F7" w:rsidRPr="007F7B0E">
        <w:rPr>
          <w:rFonts w:ascii="Book Antiqua" w:eastAsia="Book Antiqua" w:hAnsi="Book Antiqua" w:cs="Book Antiqua"/>
          <w:color w:val="000000"/>
        </w:rPr>
        <w:t xml:space="preserve"> and </w:t>
      </w:r>
      <w:r w:rsidR="006463F7" w:rsidRPr="007F7B0E">
        <w:rPr>
          <w:rFonts w:ascii="Book Antiqua" w:eastAsia="Book Antiqua" w:hAnsi="Book Antiqua" w:cs="Book Antiqua"/>
          <w:color w:val="000000"/>
        </w:rPr>
        <w:lastRenderedPageBreak/>
        <w:t xml:space="preserve">liver. This leads to an elevated circulating glucose level </w:t>
      </w:r>
      <w:r>
        <w:rPr>
          <w:rFonts w:ascii="Book Antiqua" w:eastAsia="Book Antiqua" w:hAnsi="Book Antiqua" w:cs="Book Antiqua"/>
          <w:color w:val="000000"/>
        </w:rPr>
        <w:t>that</w:t>
      </w:r>
      <w:r w:rsidR="006463F7" w:rsidRPr="007F7B0E">
        <w:rPr>
          <w:rFonts w:ascii="Book Antiqua" w:eastAsia="Book Antiqua" w:hAnsi="Book Antiqua" w:cs="Book Antiqua"/>
          <w:color w:val="000000"/>
        </w:rPr>
        <w:t xml:space="preserve"> together with elevated hepatic glucose output results in very high plasma glucose levels. These glucose levels require a high demand for insulin production and secretion by the β-cells. When insulin resistance is prolonged over time, the β-cells are submitted to high glucose and lipid exposure that results in β-cell dysfunction and </w:t>
      </w:r>
      <w:proofErr w:type="gramStart"/>
      <w:r w:rsidR="006463F7" w:rsidRPr="007F7B0E">
        <w:rPr>
          <w:rFonts w:ascii="Book Antiqua" w:eastAsia="Book Antiqua" w:hAnsi="Book Antiqua" w:cs="Book Antiqua"/>
          <w:color w:val="000000"/>
        </w:rPr>
        <w:t>death</w:t>
      </w:r>
      <w:r w:rsidR="002E4DD7" w:rsidRPr="007F7B0E">
        <w:rPr>
          <w:rFonts w:ascii="Book Antiqua" w:eastAsia="Book Antiqua" w:hAnsi="Book Antiqua" w:cs="Book Antiqua"/>
          <w:color w:val="000000"/>
          <w:vertAlign w:val="superscript"/>
        </w:rPr>
        <w:t>[</w:t>
      </w:r>
      <w:proofErr w:type="gramEnd"/>
      <w:r w:rsidR="003661F7" w:rsidRPr="007F7B0E">
        <w:rPr>
          <w:rFonts w:ascii="Book Antiqua" w:eastAsia="Book Antiqua" w:hAnsi="Book Antiqua" w:cs="Book Antiqua"/>
          <w:color w:val="000000"/>
          <w:vertAlign w:val="superscript"/>
        </w:rPr>
        <w:t>4,</w:t>
      </w:r>
      <w:r w:rsidR="006463F7" w:rsidRPr="007F7B0E">
        <w:rPr>
          <w:rFonts w:ascii="Book Antiqua" w:eastAsia="Book Antiqua" w:hAnsi="Book Antiqua" w:cs="Book Antiqua"/>
          <w:color w:val="000000"/>
          <w:vertAlign w:val="superscript"/>
        </w:rPr>
        <w:t>5]</w:t>
      </w:r>
      <w:r w:rsidR="006463F7" w:rsidRPr="007F7B0E">
        <w:rPr>
          <w:rFonts w:ascii="Book Antiqua" w:eastAsia="Book Antiqua" w:hAnsi="Book Antiqua" w:cs="Book Antiqua"/>
          <w:color w:val="000000"/>
        </w:rPr>
        <w:t>.</w:t>
      </w:r>
    </w:p>
    <w:p w14:paraId="7257809F" w14:textId="782D4E44" w:rsidR="00A77B3E" w:rsidRPr="007F7B0E" w:rsidRDefault="003661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On the other hand</w:t>
      </w:r>
      <w:r w:rsidR="006463F7" w:rsidRPr="007F7B0E">
        <w:rPr>
          <w:rFonts w:ascii="Book Antiqua" w:eastAsia="Book Antiqua" w:hAnsi="Book Antiqua" w:cs="Book Antiqua"/>
          <w:color w:val="000000"/>
        </w:rPr>
        <w:t>, β-cell organ dysfunction can develop before it can be clearly appreciated</w:t>
      </w:r>
      <w:r w:rsidR="00383FB1">
        <w:rPr>
          <w:rFonts w:ascii="Book Antiqua" w:eastAsia="Book Antiqua" w:hAnsi="Book Antiqua" w:cs="Book Antiqua"/>
          <w:color w:val="000000"/>
        </w:rPr>
        <w:t>,</w:t>
      </w:r>
      <w:r w:rsidR="006463F7" w:rsidRPr="007F7B0E">
        <w:rPr>
          <w:rFonts w:ascii="Book Antiqua" w:eastAsia="Book Antiqua" w:hAnsi="Book Antiqua" w:cs="Book Antiqua"/>
          <w:color w:val="000000"/>
        </w:rPr>
        <w:t xml:space="preserve"> and it is related to a reversible loss of β-cell functionality and β-cell content that only becomes irreversible when there is a large loss of cell mass due to β-cell apoptosis. If this loss of β-cell mass persists and the damage is significant enough, it results in β-cell organ failure. Thus, it highlights the need for an earlier preventive approach so that early pharmacological and dietary treatment can rescue the reduced and reversible </w:t>
      </w:r>
      <w:r w:rsidR="00383FB1" w:rsidRPr="007F7B0E">
        <w:rPr>
          <w:rFonts w:ascii="Book Antiqua" w:eastAsia="Book Antiqua" w:hAnsi="Book Antiqua" w:cs="Book Antiqua"/>
          <w:color w:val="000000"/>
        </w:rPr>
        <w:t>β-cell organ dysfunction</w:t>
      </w:r>
      <w:r w:rsidR="006463F7" w:rsidRPr="007F7B0E">
        <w:rPr>
          <w:rFonts w:ascii="Book Antiqua" w:eastAsia="Book Antiqua" w:hAnsi="Book Antiqua" w:cs="Book Antiqua"/>
          <w:color w:val="000000"/>
        </w:rPr>
        <w:t xml:space="preserve"> associated with T2</w:t>
      </w:r>
      <w:proofErr w:type="gramStart"/>
      <w:r w:rsidR="006463F7" w:rsidRPr="007F7B0E">
        <w:rPr>
          <w:rFonts w:ascii="Book Antiqua" w:eastAsia="Book Antiqua" w:hAnsi="Book Antiqua" w:cs="Book Antiqua"/>
          <w:color w:val="000000"/>
        </w:rPr>
        <w:t>DM</w:t>
      </w:r>
      <w:r w:rsidR="002E4DD7" w:rsidRPr="007F7B0E">
        <w:rPr>
          <w:rFonts w:ascii="Book Antiqua" w:eastAsia="Book Antiqua" w:hAnsi="Book Antiqua" w:cs="Book Antiqua"/>
          <w:color w:val="000000"/>
          <w:vertAlign w:val="superscript"/>
        </w:rPr>
        <w:t>[</w:t>
      </w:r>
      <w:proofErr w:type="gramEnd"/>
      <w:r w:rsidR="006463F7" w:rsidRPr="007F7B0E">
        <w:rPr>
          <w:rFonts w:ascii="Book Antiqua" w:eastAsia="Book Antiqua" w:hAnsi="Book Antiqua" w:cs="Book Antiqua"/>
          <w:color w:val="000000"/>
          <w:vertAlign w:val="superscript"/>
        </w:rPr>
        <w:t>8]</w:t>
      </w:r>
      <w:r w:rsidR="006463F7" w:rsidRPr="007F7B0E">
        <w:rPr>
          <w:rFonts w:ascii="Book Antiqua" w:eastAsia="Book Antiqua" w:hAnsi="Book Antiqua" w:cs="Book Antiqua"/>
          <w:color w:val="000000"/>
        </w:rPr>
        <w:t>.</w:t>
      </w:r>
    </w:p>
    <w:p w14:paraId="725780A0" w14:textId="5B107278" w:rsidR="00A77B3E" w:rsidRPr="007F7B0E" w:rsidRDefault="006463F7" w:rsidP="007F7B0E">
      <w:pPr>
        <w:spacing w:line="360" w:lineRule="auto"/>
        <w:ind w:firstLineChars="100" w:firstLine="240"/>
        <w:jc w:val="both"/>
        <w:rPr>
          <w:rFonts w:ascii="Book Antiqua" w:hAnsi="Book Antiqua"/>
          <w:lang w:eastAsia="zh-CN"/>
        </w:rPr>
      </w:pPr>
      <w:r w:rsidRPr="007F7B0E">
        <w:rPr>
          <w:rFonts w:ascii="Book Antiqua" w:eastAsia="Book Antiqua" w:hAnsi="Book Antiqua" w:cs="Book Antiqua"/>
          <w:color w:val="000000"/>
        </w:rPr>
        <w:t xml:space="preserve">Animal and human studies have demonstrated that the progressive failure of </w:t>
      </w:r>
      <w:r w:rsidR="00405B2E">
        <w:rPr>
          <w:rFonts w:ascii="Book Antiqua" w:eastAsia="Book Antiqua" w:hAnsi="Book Antiqua" w:cs="Book Antiqua"/>
          <w:color w:val="000000"/>
        </w:rPr>
        <w:t xml:space="preserve">the </w:t>
      </w:r>
      <w:r w:rsidRPr="007F7B0E">
        <w:rPr>
          <w:rFonts w:ascii="Book Antiqua" w:eastAsia="Book Antiqua" w:hAnsi="Book Antiqua" w:cs="Book Antiqua"/>
          <w:color w:val="000000"/>
        </w:rPr>
        <w:t xml:space="preserve">β-cell insulin-secreting function is not only due to apoptosis and loss of cell mass but also to the phenomena of cellular dedifferentiation and conversion to other endocrine cells. Many studies have </w:t>
      </w:r>
      <w:r w:rsidR="00405B2E">
        <w:rPr>
          <w:rFonts w:ascii="Book Antiqua" w:eastAsia="Book Antiqua" w:hAnsi="Book Antiqua" w:cs="Book Antiqua"/>
          <w:color w:val="000000"/>
        </w:rPr>
        <w:t>e</w:t>
      </w:r>
      <w:r w:rsidRPr="007F7B0E">
        <w:rPr>
          <w:rFonts w:ascii="Book Antiqua" w:eastAsia="Book Antiqua" w:hAnsi="Book Antiqua" w:cs="Book Antiqua"/>
          <w:color w:val="000000"/>
        </w:rPr>
        <w:t>stablished that β-cell</w:t>
      </w:r>
      <w:r w:rsidR="00405B2E">
        <w:rPr>
          <w:rFonts w:ascii="Book Antiqua" w:eastAsia="Book Antiqua" w:hAnsi="Book Antiqua" w:cs="Book Antiqua"/>
          <w:color w:val="000000"/>
        </w:rPr>
        <w:t>s</w:t>
      </w:r>
      <w:r w:rsidRPr="007F7B0E">
        <w:rPr>
          <w:rFonts w:ascii="Book Antiqua" w:eastAsia="Book Antiqua" w:hAnsi="Book Antiqua" w:cs="Book Antiqua"/>
          <w:color w:val="000000"/>
        </w:rPr>
        <w:t xml:space="preserve"> become dedifferentiated in response to hyperglycemia, reverting to a progenitor-like state</w:t>
      </w:r>
      <w:r w:rsidR="00405B2E">
        <w:rPr>
          <w:rFonts w:ascii="Book Antiqua" w:eastAsia="Book Antiqua" w:hAnsi="Book Antiqua" w:cs="Book Antiqua"/>
          <w:color w:val="000000"/>
        </w:rPr>
        <w:t>,</w:t>
      </w:r>
      <w:r w:rsidRPr="007F7B0E">
        <w:rPr>
          <w:rFonts w:ascii="Book Antiqua" w:eastAsia="Book Antiqua" w:hAnsi="Book Antiqua" w:cs="Book Antiqua"/>
          <w:color w:val="000000"/>
        </w:rPr>
        <w:t xml:space="preserve"> and then β-cell conversion to glucagon producing </w:t>
      </w:r>
      <w:r w:rsidR="00815B94" w:rsidRPr="007F7B0E">
        <w:rPr>
          <w:rFonts w:ascii="Book Antiqua" w:hAnsi="Book Antiqua" w:cs="Book Antiqua"/>
          <w:color w:val="000000"/>
          <w:lang w:eastAsia="zh-CN"/>
        </w:rPr>
        <w:t>“</w:t>
      </w:r>
      <w:r w:rsidRPr="007F7B0E">
        <w:rPr>
          <w:rFonts w:ascii="Book Antiqua" w:eastAsia="Book Antiqua" w:hAnsi="Book Antiqua" w:cs="Book Antiqua"/>
          <w:color w:val="000000"/>
        </w:rPr>
        <w:t>α</w:t>
      </w:r>
      <w:r w:rsidR="00815B94" w:rsidRPr="007F7B0E">
        <w:rPr>
          <w:rFonts w:ascii="Book Antiqua" w:eastAsia="Book Antiqua" w:hAnsi="Book Antiqua" w:cs="Book Antiqua"/>
          <w:color w:val="000000"/>
        </w:rPr>
        <w:t>-like</w:t>
      </w:r>
      <w:r w:rsidR="00815B94" w:rsidRPr="007F7B0E">
        <w:rPr>
          <w:rFonts w:ascii="Book Antiqua" w:hAnsi="Book Antiqua" w:cs="Book Antiqua"/>
          <w:color w:val="000000"/>
          <w:lang w:eastAsia="zh-CN"/>
        </w:rPr>
        <w:t>”</w:t>
      </w:r>
      <w:r w:rsidRPr="007F7B0E">
        <w:rPr>
          <w:rFonts w:ascii="Book Antiqua" w:eastAsia="Book Antiqua" w:hAnsi="Book Antiqua" w:cs="Book Antiqua"/>
          <w:color w:val="000000"/>
        </w:rPr>
        <w:t xml:space="preserve"> cells takes places. This transdifferentiation process could explain the typical glucagon overproduction and hyperglucagonemia in T2</w:t>
      </w:r>
      <w:proofErr w:type="gramStart"/>
      <w:r w:rsidRPr="007F7B0E">
        <w:rPr>
          <w:rFonts w:ascii="Book Antiqua" w:eastAsia="Book Antiqua" w:hAnsi="Book Antiqua" w:cs="Book Antiqua"/>
          <w:color w:val="000000"/>
        </w:rPr>
        <w:t>DM</w:t>
      </w:r>
      <w:r w:rsidR="002E4DD7" w:rsidRPr="007F7B0E">
        <w:rPr>
          <w:rFonts w:ascii="Book Antiqua" w:eastAsia="Book Antiqua" w:hAnsi="Book Antiqua" w:cs="Book Antiqua"/>
          <w:color w:val="000000"/>
          <w:vertAlign w:val="superscript"/>
        </w:rPr>
        <w:t>[</w:t>
      </w:r>
      <w:proofErr w:type="gramEnd"/>
      <w:r w:rsidR="00815B94" w:rsidRPr="007F7B0E">
        <w:rPr>
          <w:rFonts w:ascii="Book Antiqua" w:eastAsia="Book Antiqua" w:hAnsi="Book Antiqua" w:cs="Book Antiqua"/>
          <w:color w:val="000000"/>
          <w:vertAlign w:val="superscript"/>
        </w:rPr>
        <w:t>6,9,</w:t>
      </w:r>
      <w:r w:rsidRPr="007F7B0E">
        <w:rPr>
          <w:rFonts w:ascii="Book Antiqua" w:eastAsia="Book Antiqua" w:hAnsi="Book Antiqua" w:cs="Book Antiqua"/>
          <w:color w:val="000000"/>
          <w:vertAlign w:val="superscript"/>
        </w:rPr>
        <w:t>10]</w:t>
      </w:r>
      <w:r w:rsidR="00815B94" w:rsidRPr="007F7B0E">
        <w:rPr>
          <w:rFonts w:ascii="Book Antiqua" w:hAnsi="Book Antiqua" w:cs="Book Antiqua"/>
          <w:color w:val="000000"/>
          <w:lang w:eastAsia="zh-CN"/>
        </w:rPr>
        <w:t>.</w:t>
      </w:r>
    </w:p>
    <w:p w14:paraId="725780A1" w14:textId="77777777"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Glucolipotoxicity is another added risk factor studied in rodent models because of excessive and chronic exposure to fatty acids, lipid storage and synthesis. This increase directly impairs glucose-stimulated insulin secretion resulting in β-cell stress and </w:t>
      </w:r>
      <w:proofErr w:type="gramStart"/>
      <w:r w:rsidRPr="007F7B0E">
        <w:rPr>
          <w:rFonts w:ascii="Book Antiqua" w:eastAsia="Book Antiqua" w:hAnsi="Book Antiqua" w:cs="Book Antiqua"/>
          <w:color w:val="000000"/>
        </w:rPr>
        <w:t>dysfunction</w:t>
      </w:r>
      <w:r w:rsidR="002E4DD7" w:rsidRPr="007F7B0E">
        <w:rPr>
          <w:rFonts w:ascii="Book Antiqua" w:eastAsia="Book Antiqua" w:hAnsi="Book Antiqua" w:cs="Book Antiqua"/>
          <w:color w:val="000000"/>
          <w:vertAlign w:val="superscript"/>
        </w:rPr>
        <w:t>[</w:t>
      </w:r>
      <w:proofErr w:type="gramEnd"/>
      <w:r w:rsidR="00815B94" w:rsidRPr="007F7B0E">
        <w:rPr>
          <w:rFonts w:ascii="Book Antiqua" w:eastAsia="Book Antiqua" w:hAnsi="Book Antiqua" w:cs="Book Antiqua"/>
          <w:color w:val="000000"/>
          <w:vertAlign w:val="superscript"/>
        </w:rPr>
        <w:t>9,</w:t>
      </w:r>
      <w:r w:rsidRPr="007F7B0E">
        <w:rPr>
          <w:rFonts w:ascii="Book Antiqua" w:eastAsia="Book Antiqua" w:hAnsi="Book Antiqua" w:cs="Book Antiqua"/>
          <w:color w:val="000000"/>
          <w:vertAlign w:val="superscript"/>
        </w:rPr>
        <w:t>11]</w:t>
      </w:r>
      <w:r w:rsidRPr="007F7B0E">
        <w:rPr>
          <w:rFonts w:ascii="Book Antiqua" w:eastAsia="Book Antiqua" w:hAnsi="Book Antiqua" w:cs="Book Antiqua"/>
          <w:color w:val="000000"/>
        </w:rPr>
        <w:t>.</w:t>
      </w:r>
    </w:p>
    <w:p w14:paraId="725780A2" w14:textId="7B3E9053"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Regarding other risk factors </w:t>
      </w:r>
      <w:r w:rsidR="004A7D67">
        <w:rPr>
          <w:rFonts w:ascii="Book Antiqua" w:eastAsia="Book Antiqua" w:hAnsi="Book Antiqua" w:cs="Book Antiqua"/>
          <w:color w:val="000000"/>
        </w:rPr>
        <w:t xml:space="preserve">such </w:t>
      </w:r>
      <w:r w:rsidRPr="007F7B0E">
        <w:rPr>
          <w:rFonts w:ascii="Book Antiqua" w:eastAsia="Book Antiqua" w:hAnsi="Book Antiqua" w:cs="Book Antiqua"/>
          <w:color w:val="000000"/>
        </w:rPr>
        <w:t xml:space="preserve">as micronutrients, particularly selenium (Se) is a trace element that interferes with cellular antioxidant capacity through enzymes such as </w:t>
      </w:r>
      <w:r w:rsidR="002E4DD7" w:rsidRPr="007F7B0E">
        <w:rPr>
          <w:rFonts w:ascii="Book Antiqua" w:eastAsia="Book Antiqua" w:hAnsi="Book Antiqua" w:cs="Book Antiqua"/>
          <w:color w:val="000000"/>
        </w:rPr>
        <w:t>glutathione peroxidase (GPx)</w:t>
      </w:r>
      <w:r w:rsidR="00545DC2">
        <w:rPr>
          <w:rFonts w:ascii="Book Antiqua" w:eastAsia="Book Antiqua" w:hAnsi="Book Antiqua" w:cs="Book Antiqua"/>
          <w:color w:val="000000"/>
        </w:rPr>
        <w:t>,</w:t>
      </w:r>
      <w:r w:rsidRPr="007F7B0E">
        <w:rPr>
          <w:rFonts w:ascii="Book Antiqua" w:eastAsia="Book Antiqua" w:hAnsi="Book Antiqua" w:cs="Book Antiqua"/>
          <w:color w:val="000000"/>
        </w:rPr>
        <w:t xml:space="preserve"> and it has been linked on several occasions to T2DM. However, there are many controversial studies on the beneficial or detrimental effects of Se on the risk of developing </w:t>
      </w:r>
      <w:r w:rsidR="00545DC2">
        <w:rPr>
          <w:rFonts w:ascii="Book Antiqua" w:eastAsia="Book Antiqua" w:hAnsi="Book Antiqua" w:cs="Book Antiqua"/>
          <w:color w:val="000000"/>
        </w:rPr>
        <w:t>T2DM</w:t>
      </w:r>
      <w:r w:rsidRPr="007F7B0E">
        <w:rPr>
          <w:rFonts w:ascii="Book Antiqua" w:eastAsia="Book Antiqua" w:hAnsi="Book Antiqua" w:cs="Book Antiqua"/>
          <w:color w:val="000000"/>
        </w:rPr>
        <w:t>. This review discusse</w:t>
      </w:r>
      <w:r w:rsidR="00545DC2">
        <w:rPr>
          <w:rFonts w:ascii="Book Antiqua" w:eastAsia="Book Antiqua" w:hAnsi="Book Antiqua" w:cs="Book Antiqua"/>
          <w:color w:val="000000"/>
        </w:rPr>
        <w:t>d</w:t>
      </w:r>
      <w:r w:rsidRPr="007F7B0E">
        <w:rPr>
          <w:rFonts w:ascii="Book Antiqua" w:eastAsia="Book Antiqua" w:hAnsi="Book Antiqua" w:cs="Book Antiqua"/>
          <w:color w:val="000000"/>
        </w:rPr>
        <w:t xml:space="preserve"> the role of Se in </w:t>
      </w:r>
      <w:r w:rsidR="00545DC2">
        <w:rPr>
          <w:rFonts w:ascii="Book Antiqua" w:eastAsia="Book Antiqua" w:hAnsi="Book Antiqua" w:cs="Book Antiqua"/>
          <w:color w:val="000000"/>
        </w:rPr>
        <w:t>T2DM</w:t>
      </w:r>
      <w:r w:rsidRPr="007F7B0E">
        <w:rPr>
          <w:rFonts w:ascii="Book Antiqua" w:eastAsia="Book Antiqua" w:hAnsi="Book Antiqua" w:cs="Book Antiqua"/>
          <w:color w:val="000000"/>
        </w:rPr>
        <w:t xml:space="preserve"> and the complex interplay between selenoproteins and insulin pathways reflecting the need for new knowledge and better mechanistic understanding.</w:t>
      </w:r>
    </w:p>
    <w:p w14:paraId="725780A3" w14:textId="77777777" w:rsidR="00A77B3E" w:rsidRPr="007F7B0E" w:rsidRDefault="00A77B3E" w:rsidP="007F7B0E">
      <w:pPr>
        <w:spacing w:line="360" w:lineRule="auto"/>
        <w:jc w:val="both"/>
        <w:rPr>
          <w:rFonts w:ascii="Book Antiqua" w:hAnsi="Book Antiqua"/>
        </w:rPr>
      </w:pPr>
    </w:p>
    <w:p w14:paraId="725780A4" w14:textId="2A33B6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aps/>
          <w:color w:val="000000"/>
          <w:u w:val="single"/>
        </w:rPr>
        <w:lastRenderedPageBreak/>
        <w:t>THE CONTROVERSIAL ROLE OF SE IN T2DM</w:t>
      </w:r>
    </w:p>
    <w:p w14:paraId="725780A5" w14:textId="1CEBC5E1" w:rsidR="00A77B3E" w:rsidRPr="007F7B0E" w:rsidRDefault="006463F7" w:rsidP="007F7B0E">
      <w:pPr>
        <w:spacing w:line="360" w:lineRule="auto"/>
        <w:jc w:val="both"/>
        <w:rPr>
          <w:rFonts w:ascii="Book Antiqua" w:hAnsi="Book Antiqua"/>
          <w:b/>
        </w:rPr>
      </w:pPr>
      <w:r w:rsidRPr="007F7B0E">
        <w:rPr>
          <w:rFonts w:ascii="Book Antiqua" w:eastAsia="Book Antiqua" w:hAnsi="Book Antiqua" w:cs="Book Antiqua"/>
          <w:b/>
          <w:i/>
          <w:iCs/>
          <w:color w:val="000000"/>
        </w:rPr>
        <w:t xml:space="preserve">Se: </w:t>
      </w:r>
      <w:r w:rsidR="002E4DD7" w:rsidRPr="007F7B0E">
        <w:rPr>
          <w:rFonts w:ascii="Book Antiqua" w:hAnsi="Book Antiqua" w:cs="Book Antiqua"/>
          <w:b/>
          <w:i/>
          <w:iCs/>
          <w:color w:val="000000"/>
          <w:lang w:eastAsia="zh-CN"/>
        </w:rPr>
        <w:t>A</w:t>
      </w:r>
      <w:r w:rsidRPr="007F7B0E">
        <w:rPr>
          <w:rFonts w:ascii="Book Antiqua" w:eastAsia="Book Antiqua" w:hAnsi="Book Antiqua" w:cs="Book Antiqua"/>
          <w:b/>
          <w:i/>
          <w:iCs/>
          <w:color w:val="000000"/>
        </w:rPr>
        <w:t>n essential trace element</w:t>
      </w:r>
    </w:p>
    <w:p w14:paraId="725780A6" w14:textId="15DF6E31"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Se is a trace element that represents an essential micronutrient for humans, </w:t>
      </w:r>
      <w:proofErr w:type="gramStart"/>
      <w:r w:rsidRPr="007F7B0E">
        <w:rPr>
          <w:rFonts w:ascii="Book Antiqua" w:eastAsia="Book Antiqua" w:hAnsi="Book Antiqua" w:cs="Book Antiqua"/>
          <w:color w:val="000000"/>
        </w:rPr>
        <w:t>plants</w:t>
      </w:r>
      <w:proofErr w:type="gramEnd"/>
      <w:r w:rsidRPr="007F7B0E">
        <w:rPr>
          <w:rFonts w:ascii="Book Antiqua" w:eastAsia="Book Antiqua" w:hAnsi="Book Antiqua" w:cs="Book Antiqua"/>
          <w:color w:val="000000"/>
        </w:rPr>
        <w:t xml:space="preserve"> and microorganisms</w:t>
      </w:r>
      <w:r w:rsidR="00CD0442">
        <w:rPr>
          <w:rFonts w:ascii="Book Antiqua" w:eastAsia="Book Antiqua" w:hAnsi="Book Antiqua" w:cs="Book Antiqua"/>
          <w:color w:val="000000"/>
        </w:rPr>
        <w:t>,</w:t>
      </w:r>
      <w:r w:rsidRPr="007F7B0E">
        <w:rPr>
          <w:rFonts w:ascii="Book Antiqua" w:eastAsia="Book Antiqua" w:hAnsi="Book Antiqua" w:cs="Book Antiqua"/>
          <w:color w:val="000000"/>
        </w:rPr>
        <w:t xml:space="preserve"> and it is involved in a wide variety of physiological processes. Adequate levels of Se bioavailability in the organism are crucial for different aspects of human biology including the endocrine system, muscle function or the cardiovascular </w:t>
      </w:r>
      <w:proofErr w:type="gramStart"/>
      <w:r w:rsidRPr="007F7B0E">
        <w:rPr>
          <w:rFonts w:ascii="Book Antiqua" w:eastAsia="Book Antiqua" w:hAnsi="Book Antiqua" w:cs="Book Antiqua"/>
          <w:color w:val="000000"/>
        </w:rPr>
        <w:t>system</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12]</w:t>
      </w:r>
      <w:r w:rsidRPr="007F7B0E">
        <w:rPr>
          <w:rFonts w:ascii="Book Antiqua" w:eastAsia="Book Antiqua" w:hAnsi="Book Antiqua" w:cs="Book Antiqua"/>
          <w:color w:val="000000"/>
        </w:rPr>
        <w:t>.</w:t>
      </w:r>
    </w:p>
    <w:p w14:paraId="725780A7" w14:textId="4036397D"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In nature, inorganic Se is found in four different oxidation states: </w:t>
      </w:r>
      <w:r w:rsidR="00CD0442">
        <w:rPr>
          <w:rFonts w:ascii="Book Antiqua" w:hAnsi="Book Antiqua" w:cs="Book Antiqua"/>
          <w:color w:val="000000"/>
          <w:lang w:eastAsia="zh-CN"/>
        </w:rPr>
        <w:t>s</w:t>
      </w:r>
      <w:r w:rsidRPr="007F7B0E">
        <w:rPr>
          <w:rFonts w:ascii="Book Antiqua" w:eastAsia="Book Antiqua" w:hAnsi="Book Antiqua" w:cs="Book Antiqua"/>
          <w:color w:val="000000"/>
        </w:rPr>
        <w:t>elenate</w:t>
      </w:r>
      <w:r w:rsidR="00CD0442">
        <w:rPr>
          <w:rFonts w:ascii="Book Antiqua" w:eastAsia="Book Antiqua" w:hAnsi="Book Antiqua" w:cs="Book Antiqua"/>
          <w:color w:val="000000"/>
        </w:rPr>
        <w:t>;</w:t>
      </w:r>
      <w:r w:rsidRPr="007F7B0E">
        <w:rPr>
          <w:rFonts w:ascii="Book Antiqua" w:eastAsia="Book Antiqua" w:hAnsi="Book Antiqua" w:cs="Book Antiqua"/>
          <w:color w:val="000000"/>
        </w:rPr>
        <w:t xml:space="preserve"> selenite</w:t>
      </w:r>
      <w:r w:rsidR="00CD0442">
        <w:rPr>
          <w:rFonts w:ascii="Book Antiqua" w:eastAsia="Book Antiqua" w:hAnsi="Book Antiqua" w:cs="Book Antiqua"/>
          <w:color w:val="000000"/>
        </w:rPr>
        <w:t>;</w:t>
      </w:r>
      <w:r w:rsidRPr="007F7B0E">
        <w:rPr>
          <w:rFonts w:ascii="Book Antiqua" w:eastAsia="Book Antiqua" w:hAnsi="Book Antiqua" w:cs="Book Antiqua"/>
          <w:color w:val="000000"/>
        </w:rPr>
        <w:t xml:space="preserve"> elemental Se</w:t>
      </w:r>
      <w:r w:rsidR="00CD0442">
        <w:rPr>
          <w:rFonts w:ascii="Book Antiqua" w:eastAsia="Book Antiqua" w:hAnsi="Book Antiqua" w:cs="Book Antiqua"/>
          <w:color w:val="000000"/>
        </w:rPr>
        <w:t>;</w:t>
      </w:r>
      <w:r w:rsidRPr="007F7B0E">
        <w:rPr>
          <w:rFonts w:ascii="Book Antiqua" w:eastAsia="Book Antiqua" w:hAnsi="Book Antiqua" w:cs="Book Antiqua"/>
          <w:color w:val="000000"/>
        </w:rPr>
        <w:t xml:space="preserve"> and selenide (in decreasing order of redox state). Biological systems are able to convert this inorganic Se into more bioavailable organic forms such as the two Se-containing amino acids, selenocysteine and selenomethionine, which will become part of proteins, the so-called </w:t>
      </w:r>
      <w:proofErr w:type="gramStart"/>
      <w:r w:rsidRPr="007F7B0E">
        <w:rPr>
          <w:rFonts w:ascii="Book Antiqua" w:eastAsia="Book Antiqua" w:hAnsi="Book Antiqua" w:cs="Book Antiqua"/>
          <w:color w:val="000000"/>
        </w:rPr>
        <w:t>selenoproteins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13]</w:t>
      </w:r>
      <w:r w:rsidRPr="007F7B0E">
        <w:rPr>
          <w:rFonts w:ascii="Book Antiqua" w:eastAsia="Book Antiqua" w:hAnsi="Book Antiqua" w:cs="Book Antiqua"/>
          <w:color w:val="000000"/>
        </w:rPr>
        <w:t>.</w:t>
      </w:r>
    </w:p>
    <w:p w14:paraId="725780A8" w14:textId="7B4834F7"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Selenoproteins comprise a total of 25 proteins in the human proteome with different functions including, among others, protection against oxidative stress, Se storage and transport or redox signaling. Their crucial role in oxidative stress system is due to their ability to neutralize reactive oxygen and nitrogen </w:t>
      </w:r>
      <w:proofErr w:type="gramStart"/>
      <w:r w:rsidRPr="007F7B0E">
        <w:rPr>
          <w:rFonts w:ascii="Book Antiqua" w:eastAsia="Book Antiqua" w:hAnsi="Book Antiqua" w:cs="Book Antiqua"/>
          <w:color w:val="000000"/>
        </w:rPr>
        <w:t>species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14]</w:t>
      </w:r>
      <w:r w:rsidRPr="007F7B0E">
        <w:rPr>
          <w:rFonts w:ascii="Book Antiqua" w:eastAsia="Book Antiqua" w:hAnsi="Book Antiqua" w:cs="Book Antiqua"/>
          <w:color w:val="000000"/>
        </w:rPr>
        <w:t>.</w:t>
      </w:r>
    </w:p>
    <w:p w14:paraId="725780A9" w14:textId="1C24EFA7"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These selenoproteins can be differentiated by having enzymatic activity as the GP</w:t>
      </w:r>
      <w:r w:rsidR="00815B94" w:rsidRPr="007F7B0E">
        <w:rPr>
          <w:rFonts w:ascii="Book Antiqua" w:hAnsi="Book Antiqua" w:cs="Book Antiqua"/>
          <w:color w:val="000000"/>
          <w:lang w:eastAsia="zh-CN"/>
        </w:rPr>
        <w:t>x</w:t>
      </w:r>
      <w:r w:rsidR="002E4DD7" w:rsidRPr="007F7B0E">
        <w:rPr>
          <w:rFonts w:ascii="Book Antiqua" w:eastAsia="Book Antiqua" w:hAnsi="Book Antiqua" w:cs="Book Antiqua"/>
          <w:color w:val="000000"/>
        </w:rPr>
        <w:t xml:space="preserve"> family</w:t>
      </w:r>
      <w:r w:rsidRPr="007F7B0E">
        <w:rPr>
          <w:rFonts w:ascii="Book Antiqua" w:eastAsia="Book Antiqua" w:hAnsi="Book Antiqua" w:cs="Book Antiqua"/>
          <w:color w:val="000000"/>
        </w:rPr>
        <w:t xml:space="preserve"> or by the absence of such activity as the selenoprotein K </w:t>
      </w:r>
      <w:proofErr w:type="gramStart"/>
      <w:r w:rsidRPr="007F7B0E">
        <w:rPr>
          <w:rFonts w:ascii="Book Antiqua" w:eastAsia="Book Antiqua" w:hAnsi="Book Antiqua" w:cs="Book Antiqua"/>
          <w:color w:val="000000"/>
        </w:rPr>
        <w:t>family</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12]</w:t>
      </w:r>
      <w:r w:rsidRPr="007F7B0E">
        <w:rPr>
          <w:rFonts w:ascii="Book Antiqua" w:eastAsia="Book Antiqua" w:hAnsi="Book Antiqua" w:cs="Book Antiqua"/>
          <w:color w:val="000000"/>
        </w:rPr>
        <w:t>.</w:t>
      </w:r>
    </w:p>
    <w:p w14:paraId="725780AA" w14:textId="77777777" w:rsidR="002E4DD7" w:rsidRPr="007F7B0E" w:rsidRDefault="002E4DD7" w:rsidP="007F7B0E">
      <w:pPr>
        <w:spacing w:line="360" w:lineRule="auto"/>
        <w:jc w:val="both"/>
        <w:rPr>
          <w:rFonts w:ascii="Book Antiqua" w:hAnsi="Book Antiqua" w:cs="Book Antiqua"/>
          <w:i/>
          <w:iCs/>
          <w:color w:val="000000"/>
          <w:lang w:eastAsia="zh-CN"/>
        </w:rPr>
      </w:pPr>
    </w:p>
    <w:p w14:paraId="725780AB" w14:textId="500AA053"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 xml:space="preserve">Worldwide variation in </w:t>
      </w:r>
      <w:r w:rsidR="00545DC2">
        <w:rPr>
          <w:rFonts w:ascii="Book Antiqua" w:eastAsia="Book Antiqua" w:hAnsi="Book Antiqua" w:cs="Book Antiqua"/>
          <w:b/>
          <w:i/>
          <w:iCs/>
          <w:color w:val="000000"/>
        </w:rPr>
        <w:t>Se</w:t>
      </w:r>
      <w:r w:rsidRPr="007F7B0E">
        <w:rPr>
          <w:rFonts w:ascii="Book Antiqua" w:eastAsia="Book Antiqua" w:hAnsi="Book Antiqua" w:cs="Book Antiqua"/>
          <w:b/>
          <w:i/>
          <w:iCs/>
          <w:color w:val="000000"/>
        </w:rPr>
        <w:t xml:space="preserve"> intake</w:t>
      </w:r>
    </w:p>
    <w:p w14:paraId="725780AC" w14:textId="465693EF"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In contrast to other micronutrients,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intake varies widely worldwide from deficiency to toxic concentrations leading to nail loss, hair loss, poor dental health or even nervous system or skin disorders. </w:t>
      </w:r>
      <w:r w:rsidR="00CD0442">
        <w:rPr>
          <w:rFonts w:ascii="Book Antiqua" w:eastAsia="Book Antiqua" w:hAnsi="Book Antiqua" w:cs="Book Antiqua"/>
          <w:color w:val="000000"/>
        </w:rPr>
        <w:t>R</w:t>
      </w:r>
      <w:r w:rsidRPr="007F7B0E">
        <w:rPr>
          <w:rFonts w:ascii="Book Antiqua" w:eastAsia="Book Antiqua" w:hAnsi="Book Antiqua" w:cs="Book Antiqua"/>
          <w:color w:val="000000"/>
        </w:rPr>
        <w:t xml:space="preserve">ecommended Se intake is around 55 </w:t>
      </w:r>
      <w:r w:rsidR="00815B94" w:rsidRPr="007F7B0E">
        <w:rPr>
          <w:rFonts w:ascii="Book Antiqua" w:eastAsia="Book Antiqua" w:hAnsi="Book Antiqua" w:cs="Book Antiqua"/>
          <w:color w:val="000000"/>
        </w:rPr>
        <w:t>μ</w:t>
      </w:r>
      <w:r w:rsidRPr="007F7B0E">
        <w:rPr>
          <w:rFonts w:ascii="Book Antiqua" w:eastAsia="Book Antiqua" w:hAnsi="Book Antiqua" w:cs="Book Antiqua"/>
          <w:color w:val="000000"/>
        </w:rPr>
        <w:t>g/d</w:t>
      </w:r>
      <w:r w:rsidR="00CD0442">
        <w:rPr>
          <w:rFonts w:ascii="Book Antiqua" w:eastAsia="Book Antiqua" w:hAnsi="Book Antiqua" w:cs="Book Antiqua"/>
          <w:color w:val="000000"/>
        </w:rPr>
        <w:t>,</w:t>
      </w:r>
      <w:r w:rsidRPr="007F7B0E">
        <w:rPr>
          <w:rFonts w:ascii="Book Antiqua" w:eastAsia="Book Antiqua" w:hAnsi="Book Antiqua" w:cs="Book Antiqua"/>
          <w:color w:val="000000"/>
        </w:rPr>
        <w:t xml:space="preserve"> and it can be found in foods such as grains, meat, seafood, vegetables, nuts or dairy </w:t>
      </w:r>
      <w:proofErr w:type="gramStart"/>
      <w:r w:rsidRPr="007F7B0E">
        <w:rPr>
          <w:rFonts w:ascii="Book Antiqua" w:eastAsia="Book Antiqua" w:hAnsi="Book Antiqua" w:cs="Book Antiqua"/>
          <w:color w:val="000000"/>
        </w:rPr>
        <w:t>products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12]</w:t>
      </w:r>
      <w:r w:rsidRPr="007F7B0E">
        <w:rPr>
          <w:rFonts w:ascii="Book Antiqua" w:eastAsia="Book Antiqua" w:hAnsi="Book Antiqua" w:cs="Book Antiqua"/>
          <w:color w:val="000000"/>
        </w:rPr>
        <w:t>.</w:t>
      </w:r>
    </w:p>
    <w:p w14:paraId="725780AD" w14:textId="3EF2E72A"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S</w:t>
      </w:r>
      <w:r w:rsidR="00545DC2">
        <w:rPr>
          <w:rFonts w:ascii="Book Antiqua" w:eastAsia="Book Antiqua" w:hAnsi="Book Antiqua" w:cs="Book Antiqua"/>
          <w:color w:val="000000"/>
        </w:rPr>
        <w:t>e</w:t>
      </w:r>
      <w:r w:rsidRPr="007F7B0E">
        <w:rPr>
          <w:rFonts w:ascii="Book Antiqua" w:eastAsia="Book Antiqua" w:hAnsi="Book Antiqua" w:cs="Book Antiqua"/>
          <w:color w:val="000000"/>
        </w:rPr>
        <w:t xml:space="preserve"> intake from food depends not only on the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content of the soil but also on factors </w:t>
      </w:r>
      <w:r w:rsidR="00CD0442">
        <w:rPr>
          <w:rFonts w:ascii="Book Antiqua" w:eastAsia="Book Antiqua" w:hAnsi="Book Antiqua" w:cs="Book Antiqua"/>
          <w:color w:val="000000"/>
        </w:rPr>
        <w:t>that</w:t>
      </w:r>
      <w:r w:rsidRPr="007F7B0E">
        <w:rPr>
          <w:rFonts w:ascii="Book Antiqua" w:eastAsia="Book Antiqua" w:hAnsi="Book Antiqua" w:cs="Book Antiqua"/>
          <w:color w:val="000000"/>
        </w:rPr>
        <w:t xml:space="preserve"> determine the availability of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in food. In general, intake </w:t>
      </w:r>
      <w:r w:rsidR="00CD0442">
        <w:rPr>
          <w:rFonts w:ascii="Book Antiqua" w:eastAsia="Book Antiqua" w:hAnsi="Book Antiqua" w:cs="Book Antiqua"/>
          <w:color w:val="000000"/>
        </w:rPr>
        <w:t>is</w:t>
      </w:r>
      <w:r w:rsidRPr="007F7B0E">
        <w:rPr>
          <w:rFonts w:ascii="Book Antiqua" w:eastAsia="Book Antiqua" w:hAnsi="Book Antiqua" w:cs="Book Antiqua"/>
          <w:color w:val="000000"/>
        </w:rPr>
        <w:t xml:space="preserve"> higher in countries such as Venezuela, Canada, </w:t>
      </w:r>
      <w:r w:rsidR="00CD0442">
        <w:rPr>
          <w:rFonts w:ascii="Book Antiqua" w:eastAsia="Book Antiqua" w:hAnsi="Book Antiqua" w:cs="Book Antiqua"/>
          <w:color w:val="000000"/>
        </w:rPr>
        <w:t xml:space="preserve">the </w:t>
      </w:r>
      <w:r w:rsidRPr="007F7B0E">
        <w:rPr>
          <w:rFonts w:ascii="Book Antiqua" w:eastAsia="Book Antiqua" w:hAnsi="Book Antiqua" w:cs="Book Antiqua"/>
          <w:color w:val="000000"/>
        </w:rPr>
        <w:t>U</w:t>
      </w:r>
      <w:r w:rsidR="00815B94" w:rsidRPr="007F7B0E">
        <w:rPr>
          <w:rFonts w:ascii="Book Antiqua" w:hAnsi="Book Antiqua" w:cs="Book Antiqua"/>
          <w:color w:val="000000"/>
          <w:lang w:eastAsia="zh-CN"/>
        </w:rPr>
        <w:t>nited States</w:t>
      </w:r>
      <w:r w:rsidRPr="007F7B0E">
        <w:rPr>
          <w:rFonts w:ascii="Book Antiqua" w:eastAsia="Book Antiqua" w:hAnsi="Book Antiqua" w:cs="Book Antiqua"/>
          <w:color w:val="000000"/>
        </w:rPr>
        <w:t xml:space="preserve"> and Japan. In Europe, on the other hand, intake</w:t>
      </w:r>
      <w:r w:rsidR="00CD0442">
        <w:rPr>
          <w:rFonts w:ascii="Book Antiqua" w:eastAsia="Book Antiqua" w:hAnsi="Book Antiqua" w:cs="Book Antiqua"/>
          <w:color w:val="000000"/>
        </w:rPr>
        <w:t xml:space="preserve"> i</w:t>
      </w:r>
      <w:r w:rsidRPr="007F7B0E">
        <w:rPr>
          <w:rFonts w:ascii="Book Antiqua" w:eastAsia="Book Antiqua" w:hAnsi="Book Antiqua" w:cs="Book Antiqua"/>
          <w:color w:val="000000"/>
        </w:rPr>
        <w:t>s lower</w:t>
      </w:r>
      <w:r w:rsidR="005A7D89">
        <w:rPr>
          <w:rFonts w:ascii="Book Antiqua" w:eastAsia="Book Antiqua" w:hAnsi="Book Antiqua" w:cs="Book Antiqua"/>
          <w:color w:val="000000"/>
        </w:rPr>
        <w:t>,</w:t>
      </w:r>
      <w:r w:rsidRPr="007F7B0E">
        <w:rPr>
          <w:rFonts w:ascii="Book Antiqua" w:eastAsia="Book Antiqua" w:hAnsi="Book Antiqua" w:cs="Book Antiqua"/>
          <w:color w:val="000000"/>
        </w:rPr>
        <w:t xml:space="preserve"> and in countries such as New Zealand, Finland or Denmark </w:t>
      </w:r>
      <w:r w:rsidR="005A7D89">
        <w:rPr>
          <w:rFonts w:ascii="Book Antiqua" w:eastAsia="Book Antiqua" w:hAnsi="Book Antiqua" w:cs="Book Antiqua"/>
          <w:color w:val="000000"/>
        </w:rPr>
        <w:t>it is</w:t>
      </w:r>
      <w:r w:rsidRPr="007F7B0E">
        <w:rPr>
          <w:rFonts w:ascii="Book Antiqua" w:eastAsia="Book Antiqua" w:hAnsi="Book Antiqua" w:cs="Book Antiqua"/>
          <w:color w:val="000000"/>
        </w:rPr>
        <w:t xml:space="preserve"> especially </w:t>
      </w:r>
      <w:proofErr w:type="gramStart"/>
      <w:r w:rsidRPr="007F7B0E">
        <w:rPr>
          <w:rFonts w:ascii="Book Antiqua" w:eastAsia="Book Antiqua" w:hAnsi="Book Antiqua" w:cs="Book Antiqua"/>
          <w:color w:val="000000"/>
        </w:rPr>
        <w:t>low</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15]</w:t>
      </w:r>
      <w:r w:rsidRPr="007F7B0E">
        <w:rPr>
          <w:rFonts w:ascii="Book Antiqua" w:eastAsia="Book Antiqua" w:hAnsi="Book Antiqua" w:cs="Book Antiqua"/>
          <w:color w:val="000000"/>
        </w:rPr>
        <w:t>.</w:t>
      </w:r>
    </w:p>
    <w:p w14:paraId="725780AE" w14:textId="46D96A1E"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lastRenderedPageBreak/>
        <w:t xml:space="preserve">Dietary supplements containing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are very common, especially in countries such as the United States where 50% of the population takes daily supplements. This extra intake of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added to the daily food intake makes the average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intake vary from 40 </w:t>
      </w:r>
      <w:r w:rsidR="00815B94" w:rsidRPr="007F7B0E">
        <w:rPr>
          <w:rFonts w:ascii="Book Antiqua" w:eastAsia="Book Antiqua" w:hAnsi="Book Antiqua" w:cs="Book Antiqua"/>
          <w:color w:val="000000"/>
        </w:rPr>
        <w:t>μ</w:t>
      </w:r>
      <w:r w:rsidRPr="007F7B0E">
        <w:rPr>
          <w:rFonts w:ascii="Book Antiqua" w:eastAsia="Book Antiqua" w:hAnsi="Book Antiqua" w:cs="Book Antiqua"/>
          <w:color w:val="000000"/>
        </w:rPr>
        <w:t xml:space="preserve">g/d in Europe to 93 </w:t>
      </w:r>
      <w:r w:rsidR="00815B94" w:rsidRPr="007F7B0E">
        <w:rPr>
          <w:rFonts w:ascii="Book Antiqua" w:eastAsia="Book Antiqua" w:hAnsi="Book Antiqua" w:cs="Book Antiqua"/>
          <w:color w:val="000000"/>
        </w:rPr>
        <w:t>μ</w:t>
      </w:r>
      <w:r w:rsidRPr="007F7B0E">
        <w:rPr>
          <w:rFonts w:ascii="Book Antiqua" w:eastAsia="Book Antiqua" w:hAnsi="Book Antiqua" w:cs="Book Antiqua"/>
          <w:color w:val="000000"/>
        </w:rPr>
        <w:t xml:space="preserve">g/d (in women) and 134 </w:t>
      </w:r>
      <w:r w:rsidR="00815B94" w:rsidRPr="007F7B0E">
        <w:rPr>
          <w:rFonts w:ascii="Book Antiqua" w:eastAsia="Book Antiqua" w:hAnsi="Book Antiqua" w:cs="Book Antiqua"/>
          <w:color w:val="000000"/>
        </w:rPr>
        <w:t>μ</w:t>
      </w:r>
      <w:r w:rsidRPr="007F7B0E">
        <w:rPr>
          <w:rFonts w:ascii="Book Antiqua" w:eastAsia="Book Antiqua" w:hAnsi="Book Antiqua" w:cs="Book Antiqua"/>
          <w:color w:val="000000"/>
        </w:rPr>
        <w:t xml:space="preserve">g/d (in men) in the United </w:t>
      </w:r>
      <w:proofErr w:type="gramStart"/>
      <w:r w:rsidRPr="007F7B0E">
        <w:rPr>
          <w:rFonts w:ascii="Book Antiqua" w:eastAsia="Book Antiqua" w:hAnsi="Book Antiqua" w:cs="Book Antiqua"/>
          <w:color w:val="000000"/>
        </w:rPr>
        <w:t>States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15]</w:t>
      </w:r>
      <w:r w:rsidRPr="007F7B0E">
        <w:rPr>
          <w:rFonts w:ascii="Book Antiqua" w:eastAsia="Book Antiqua" w:hAnsi="Book Antiqua" w:cs="Book Antiqua"/>
          <w:color w:val="000000"/>
        </w:rPr>
        <w:t>.</w:t>
      </w:r>
    </w:p>
    <w:p w14:paraId="725780AF" w14:textId="1DC8E455"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Se can have detrimental effects</w:t>
      </w:r>
      <w:r w:rsidR="005A7D89" w:rsidRPr="005A7D89">
        <w:rPr>
          <w:rFonts w:ascii="Book Antiqua" w:eastAsia="Book Antiqua" w:hAnsi="Book Antiqua" w:cs="Book Antiqua"/>
          <w:color w:val="000000"/>
        </w:rPr>
        <w:t xml:space="preserve"> </w:t>
      </w:r>
      <w:r w:rsidR="005A7D89" w:rsidRPr="007F7B0E">
        <w:rPr>
          <w:rFonts w:ascii="Book Antiqua" w:eastAsia="Book Antiqua" w:hAnsi="Book Antiqua" w:cs="Book Antiqua"/>
          <w:color w:val="000000"/>
        </w:rPr>
        <w:t>below and above the recommended intake range</w:t>
      </w:r>
      <w:r w:rsidRPr="007F7B0E">
        <w:rPr>
          <w:rFonts w:ascii="Book Antiqua" w:eastAsia="Book Antiqua" w:hAnsi="Book Antiqua" w:cs="Book Antiqua"/>
          <w:color w:val="000000"/>
        </w:rPr>
        <w:t xml:space="preserve">. A Se deficiency has been shown to be involved in the appearance of different pathologies such as Kaschin-Beck disease or Keshan disease. In the same way, a high and chronic exposure to Se can cause selenosis with severe manifestations in the </w:t>
      </w:r>
      <w:proofErr w:type="gramStart"/>
      <w:r w:rsidRPr="007F7B0E">
        <w:rPr>
          <w:rFonts w:ascii="Book Antiqua" w:eastAsia="Book Antiqua" w:hAnsi="Book Antiqua" w:cs="Book Antiqua"/>
          <w:color w:val="000000"/>
        </w:rPr>
        <w:t>organism</w:t>
      </w:r>
      <w:r w:rsidR="002E4DD7" w:rsidRPr="007F7B0E">
        <w:rPr>
          <w:rFonts w:ascii="Book Antiqua" w:eastAsia="Book Antiqua" w:hAnsi="Book Antiqua" w:cs="Book Antiqua"/>
          <w:color w:val="000000"/>
          <w:vertAlign w:val="superscript"/>
        </w:rPr>
        <w:t>[</w:t>
      </w:r>
      <w:proofErr w:type="gramEnd"/>
      <w:r w:rsidR="00815B94" w:rsidRPr="007F7B0E">
        <w:rPr>
          <w:rFonts w:ascii="Book Antiqua" w:eastAsia="Book Antiqua" w:hAnsi="Book Antiqua" w:cs="Book Antiqua"/>
          <w:color w:val="000000"/>
          <w:vertAlign w:val="superscript"/>
        </w:rPr>
        <w:t>12,</w:t>
      </w:r>
      <w:r w:rsidRPr="007F7B0E">
        <w:rPr>
          <w:rFonts w:ascii="Book Antiqua" w:eastAsia="Book Antiqua" w:hAnsi="Book Antiqua" w:cs="Book Antiqua"/>
          <w:color w:val="000000"/>
          <w:vertAlign w:val="superscript"/>
        </w:rPr>
        <w:t>13]</w:t>
      </w:r>
      <w:r w:rsidRPr="007F7B0E">
        <w:rPr>
          <w:rFonts w:ascii="Book Antiqua" w:eastAsia="Book Antiqua" w:hAnsi="Book Antiqua" w:cs="Book Antiqua"/>
          <w:color w:val="000000"/>
        </w:rPr>
        <w:t>.</w:t>
      </w:r>
    </w:p>
    <w:p w14:paraId="725780B0" w14:textId="77777777" w:rsidR="00A77B3E" w:rsidRPr="007F7B0E" w:rsidRDefault="00A77B3E" w:rsidP="007F7B0E">
      <w:pPr>
        <w:spacing w:line="360" w:lineRule="auto"/>
        <w:jc w:val="both"/>
        <w:rPr>
          <w:rFonts w:ascii="Book Antiqua" w:hAnsi="Book Antiqua"/>
        </w:rPr>
      </w:pPr>
    </w:p>
    <w:p w14:paraId="725780B1" w14:textId="77777777"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Studies on Se supplementation effect</w:t>
      </w:r>
    </w:p>
    <w:p w14:paraId="725780B2" w14:textId="3EEC45C7" w:rsidR="00A77B3E" w:rsidRPr="007F7B0E" w:rsidRDefault="006463F7" w:rsidP="007F7B0E">
      <w:pPr>
        <w:spacing w:line="360" w:lineRule="auto"/>
        <w:jc w:val="both"/>
        <w:rPr>
          <w:rFonts w:ascii="Book Antiqua" w:hAnsi="Book Antiqua"/>
          <w:lang w:eastAsia="zh-CN"/>
        </w:rPr>
      </w:pPr>
      <w:r w:rsidRPr="007F7B0E">
        <w:rPr>
          <w:rFonts w:ascii="Book Antiqua" w:eastAsia="Book Antiqua" w:hAnsi="Book Antiqua" w:cs="Book Antiqua"/>
          <w:color w:val="000000"/>
        </w:rPr>
        <w:t>Many studies have demonstrated the beneficial effect of Se in different pathologies such as cancer, the immune system or hyperlipidemia.</w:t>
      </w:r>
    </w:p>
    <w:p w14:paraId="725780B3" w14:textId="21EC433F"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Se supplementation in patients with Hashimoto</w:t>
      </w:r>
      <w:r w:rsidR="001C5F3B" w:rsidRPr="007F7B0E">
        <w:rPr>
          <w:rFonts w:ascii="Book Antiqua" w:eastAsia="Book Antiqua" w:hAnsi="Book Antiqua" w:cs="Book Antiqua"/>
          <w:color w:val="000000"/>
        </w:rPr>
        <w:t>’</w:t>
      </w:r>
      <w:r w:rsidRPr="007F7B0E">
        <w:rPr>
          <w:rFonts w:ascii="Book Antiqua" w:eastAsia="Book Antiqua" w:hAnsi="Book Antiqua" w:cs="Book Antiqua"/>
          <w:color w:val="000000"/>
        </w:rPr>
        <w:t xml:space="preserve">s thyroiditis has been associated with a decrease in thyroid autoantibodies and thyroid stimulating hormone levels due to its antioxidant capacity and overregulation of regulatory T </w:t>
      </w:r>
      <w:proofErr w:type="gramStart"/>
      <w:r w:rsidRPr="007F7B0E">
        <w:rPr>
          <w:rFonts w:ascii="Book Antiqua" w:eastAsia="Book Antiqua" w:hAnsi="Book Antiqua" w:cs="Book Antiqua"/>
          <w:color w:val="000000"/>
        </w:rPr>
        <w:t>cells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16]</w:t>
      </w:r>
      <w:r w:rsidRPr="007F7B0E">
        <w:rPr>
          <w:rFonts w:ascii="Book Antiqua" w:eastAsia="Book Antiqua" w:hAnsi="Book Antiqua" w:cs="Book Antiqua"/>
          <w:color w:val="000000"/>
        </w:rPr>
        <w:t xml:space="preserve">. Similarly, in patients with autoimmune thyroiditis, after </w:t>
      </w:r>
      <w:r w:rsidR="005A7D89">
        <w:rPr>
          <w:rFonts w:ascii="Book Antiqua" w:eastAsia="Book Antiqua" w:hAnsi="Book Antiqua" w:cs="Book Antiqua"/>
          <w:color w:val="000000"/>
        </w:rPr>
        <w:t>3</w:t>
      </w:r>
      <w:r w:rsidRPr="007F7B0E">
        <w:rPr>
          <w:rFonts w:ascii="Book Antiqua" w:eastAsia="Book Antiqua" w:hAnsi="Book Antiqua" w:cs="Book Antiqua"/>
          <w:color w:val="000000"/>
        </w:rPr>
        <w:t xml:space="preserve"> mo of Se supplementation, the levels of antithyroid peroxidase antibody decreased, revealing beneficial effects of the antioxidant capacity of </w:t>
      </w:r>
      <w:proofErr w:type="gramStart"/>
      <w:r w:rsidRPr="007F7B0E">
        <w:rPr>
          <w:rFonts w:ascii="Book Antiqua" w:eastAsia="Book Antiqua" w:hAnsi="Book Antiqua" w:cs="Book Antiqua"/>
          <w:color w:val="000000"/>
        </w:rPr>
        <w:t>Se</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17]</w:t>
      </w:r>
      <w:r w:rsidRPr="007F7B0E">
        <w:rPr>
          <w:rFonts w:ascii="Book Antiqua" w:eastAsia="Book Antiqua" w:hAnsi="Book Antiqua" w:cs="Book Antiqua"/>
          <w:color w:val="000000"/>
        </w:rPr>
        <w:t>.</w:t>
      </w:r>
    </w:p>
    <w:p w14:paraId="725780B4" w14:textId="77777777"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In a study on leukocyte DNA integrity, they found that it was enhanced by Se supplementation depending on the interaction with dietary micronutrients. Particularly, Se supplementation was found to be beneficial when there were low folate and high methionine intake levels through increased homeostatic </w:t>
      </w:r>
      <w:proofErr w:type="gramStart"/>
      <w:r w:rsidRPr="007F7B0E">
        <w:rPr>
          <w:rFonts w:ascii="Book Antiqua" w:eastAsia="Book Antiqua" w:hAnsi="Book Antiqua" w:cs="Book Antiqua"/>
          <w:color w:val="000000"/>
        </w:rPr>
        <w:t>apoptosis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18]</w:t>
      </w:r>
      <w:r w:rsidRPr="007F7B0E">
        <w:rPr>
          <w:rFonts w:ascii="Book Antiqua" w:eastAsia="Book Antiqua" w:hAnsi="Book Antiqua" w:cs="Book Antiqua"/>
          <w:color w:val="000000"/>
        </w:rPr>
        <w:t>.</w:t>
      </w:r>
    </w:p>
    <w:p w14:paraId="725780B5" w14:textId="786F384A"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On the other hand, in a study with septic patients it was seen that Se administration was beneficial in those patients with bronchopneumonia where there </w:t>
      </w:r>
      <w:r w:rsidR="005A7D89">
        <w:rPr>
          <w:rFonts w:ascii="Book Antiqua" w:eastAsia="Book Antiqua" w:hAnsi="Book Antiqua" w:cs="Book Antiqua"/>
          <w:color w:val="000000"/>
        </w:rPr>
        <w:t>wa</w:t>
      </w:r>
      <w:r w:rsidRPr="007F7B0E">
        <w:rPr>
          <w:rFonts w:ascii="Book Antiqua" w:eastAsia="Book Antiqua" w:hAnsi="Book Antiqua" w:cs="Book Antiqua"/>
          <w:color w:val="000000"/>
        </w:rPr>
        <w:t>s greater oxidative stress in the lung parenchyma</w:t>
      </w:r>
      <w:r w:rsidR="005A7D89">
        <w:rPr>
          <w:rFonts w:ascii="Book Antiqua" w:eastAsia="Book Antiqua" w:hAnsi="Book Antiqua" w:cs="Book Antiqua"/>
          <w:color w:val="000000"/>
        </w:rPr>
        <w:t>.</w:t>
      </w:r>
      <w:r w:rsidRPr="007F7B0E">
        <w:rPr>
          <w:rFonts w:ascii="Book Antiqua" w:eastAsia="Book Antiqua" w:hAnsi="Book Antiqua" w:cs="Book Antiqua"/>
          <w:color w:val="000000"/>
        </w:rPr>
        <w:t xml:space="preserve"> </w:t>
      </w:r>
      <w:r w:rsidR="005A7D89">
        <w:rPr>
          <w:rFonts w:ascii="Book Antiqua" w:eastAsia="Book Antiqua" w:hAnsi="Book Antiqua" w:cs="Book Antiqua"/>
          <w:color w:val="000000"/>
        </w:rPr>
        <w:t>T</w:t>
      </w:r>
      <w:r w:rsidRPr="007F7B0E">
        <w:rPr>
          <w:rFonts w:ascii="Book Antiqua" w:eastAsia="Book Antiqua" w:hAnsi="Book Antiqua" w:cs="Book Antiqua"/>
          <w:color w:val="000000"/>
        </w:rPr>
        <w:t>he action of antioxidant molecules help</w:t>
      </w:r>
      <w:r w:rsidR="005A7D89">
        <w:rPr>
          <w:rFonts w:ascii="Book Antiqua" w:eastAsia="Book Antiqua" w:hAnsi="Book Antiqua" w:cs="Book Antiqua"/>
          <w:color w:val="000000"/>
        </w:rPr>
        <w:t>ed</w:t>
      </w:r>
      <w:r w:rsidRPr="007F7B0E">
        <w:rPr>
          <w:rFonts w:ascii="Book Antiqua" w:eastAsia="Book Antiqua" w:hAnsi="Book Antiqua" w:cs="Book Antiqua"/>
          <w:color w:val="000000"/>
        </w:rPr>
        <w:t xml:space="preserve"> improve</w:t>
      </w:r>
      <w:r w:rsidR="005A7D89">
        <w:rPr>
          <w:rFonts w:ascii="Book Antiqua" w:eastAsia="Book Antiqua" w:hAnsi="Book Antiqua" w:cs="Book Antiqua"/>
          <w:color w:val="000000"/>
        </w:rPr>
        <w:t>ment</w:t>
      </w:r>
      <w:r w:rsidRPr="007F7B0E">
        <w:rPr>
          <w:rFonts w:ascii="Book Antiqua" w:eastAsia="Book Antiqua" w:hAnsi="Book Antiqua" w:cs="Book Antiqua"/>
          <w:color w:val="000000"/>
        </w:rPr>
        <w:t xml:space="preserve">. This </w:t>
      </w:r>
      <w:r w:rsidR="005A7D89">
        <w:rPr>
          <w:rFonts w:ascii="Book Antiqua" w:eastAsia="Book Antiqua" w:hAnsi="Book Antiqua" w:cs="Book Antiqua"/>
          <w:color w:val="000000"/>
        </w:rPr>
        <w:t>wa</w:t>
      </w:r>
      <w:r w:rsidRPr="007F7B0E">
        <w:rPr>
          <w:rFonts w:ascii="Book Antiqua" w:eastAsia="Book Antiqua" w:hAnsi="Book Antiqua" w:cs="Book Antiqua"/>
          <w:color w:val="000000"/>
        </w:rPr>
        <w:t xml:space="preserve">s not the case in patients with persistent renal failure since continuous renal replacement therapy does not ensure GPx </w:t>
      </w:r>
      <w:proofErr w:type="gramStart"/>
      <w:r w:rsidRPr="007F7B0E">
        <w:rPr>
          <w:rFonts w:ascii="Book Antiqua" w:eastAsia="Book Antiqua" w:hAnsi="Book Antiqua" w:cs="Book Antiqua"/>
          <w:color w:val="000000"/>
        </w:rPr>
        <w:t>synthesis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19]</w:t>
      </w:r>
      <w:r w:rsidRPr="007F7B0E">
        <w:rPr>
          <w:rFonts w:ascii="Book Antiqua" w:eastAsia="Book Antiqua" w:hAnsi="Book Antiqua" w:cs="Book Antiqua"/>
          <w:color w:val="000000"/>
        </w:rPr>
        <w:t>. However, a separate study with septic patients show</w:t>
      </w:r>
      <w:r w:rsidR="005A7D89">
        <w:rPr>
          <w:rFonts w:ascii="Book Antiqua" w:eastAsia="Book Antiqua" w:hAnsi="Book Antiqua" w:cs="Book Antiqua"/>
          <w:color w:val="000000"/>
        </w:rPr>
        <w:t>ed</w:t>
      </w:r>
      <w:r w:rsidRPr="007F7B0E">
        <w:rPr>
          <w:rFonts w:ascii="Book Antiqua" w:eastAsia="Book Antiqua" w:hAnsi="Book Antiqua" w:cs="Book Antiqua"/>
          <w:color w:val="000000"/>
        </w:rPr>
        <w:t xml:space="preserve"> that although it may seem logical to administer antioxidant elements because of the high oxidative stress and low Se levels in these patients, Se does not increase the release of cytokines or the activation of innate immune cells, suggesting a neutral effect of Se on the immune </w:t>
      </w:r>
      <w:proofErr w:type="gramStart"/>
      <w:r w:rsidRPr="007F7B0E">
        <w:rPr>
          <w:rFonts w:ascii="Book Antiqua" w:eastAsia="Book Antiqua" w:hAnsi="Book Antiqua" w:cs="Book Antiqua"/>
          <w:color w:val="000000"/>
        </w:rPr>
        <w:t>system</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20]</w:t>
      </w:r>
      <w:r w:rsidRPr="007F7B0E">
        <w:rPr>
          <w:rFonts w:ascii="Book Antiqua" w:eastAsia="Book Antiqua" w:hAnsi="Book Antiqua" w:cs="Book Antiqua"/>
          <w:color w:val="000000"/>
        </w:rPr>
        <w:t>.</w:t>
      </w:r>
    </w:p>
    <w:p w14:paraId="725780B6" w14:textId="5CF0C559"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lastRenderedPageBreak/>
        <w:t xml:space="preserve">The beneficial effect of Se on cancer is a controversial topic too. Many reviews have gathered a large amount of information and clinical trials to analyze and conclude that Se has no effect in preventing cancer overall, neither </w:t>
      </w:r>
      <w:r w:rsidR="005A7D89">
        <w:rPr>
          <w:rFonts w:ascii="Book Antiqua" w:eastAsia="Book Antiqua" w:hAnsi="Book Antiqua" w:cs="Book Antiqua"/>
          <w:color w:val="000000"/>
        </w:rPr>
        <w:t>in prostate cancer (</w:t>
      </w:r>
      <w:r w:rsidRPr="007F7B0E">
        <w:rPr>
          <w:rFonts w:ascii="Book Antiqua" w:eastAsia="Book Antiqua" w:hAnsi="Book Antiqua" w:cs="Book Antiqua"/>
          <w:color w:val="000000"/>
        </w:rPr>
        <w:t xml:space="preserve">the cancer </w:t>
      </w:r>
      <w:r w:rsidR="005A7D89">
        <w:rPr>
          <w:rFonts w:ascii="Book Antiqua" w:eastAsia="Book Antiqua" w:hAnsi="Book Antiqua" w:cs="Book Antiqua"/>
          <w:color w:val="000000"/>
        </w:rPr>
        <w:t xml:space="preserve">type </w:t>
      </w:r>
      <w:r w:rsidRPr="007F7B0E">
        <w:rPr>
          <w:rFonts w:ascii="Book Antiqua" w:eastAsia="Book Antiqua" w:hAnsi="Book Antiqua" w:cs="Book Antiqua"/>
          <w:color w:val="000000"/>
        </w:rPr>
        <w:t>with the most consistent association with antecedent Se exposure</w:t>
      </w:r>
      <w:r w:rsidR="005A7D89">
        <w:rPr>
          <w:rFonts w:ascii="Book Antiqua" w:eastAsia="Book Antiqua" w:hAnsi="Book Antiqua" w:cs="Book Antiqua"/>
          <w:color w:val="000000"/>
        </w:rPr>
        <w:t>)</w:t>
      </w:r>
      <w:r w:rsidRPr="007F7B0E">
        <w:rPr>
          <w:rFonts w:ascii="Book Antiqua" w:eastAsia="Book Antiqua" w:hAnsi="Book Antiqua" w:cs="Book Antiqua"/>
          <w:color w:val="000000"/>
        </w:rPr>
        <w:t xml:space="preserve"> nor in patients with low Se </w:t>
      </w:r>
      <w:proofErr w:type="gramStart"/>
      <w:r w:rsidRPr="007F7B0E">
        <w:rPr>
          <w:rFonts w:ascii="Book Antiqua" w:eastAsia="Book Antiqua" w:hAnsi="Book Antiqua" w:cs="Book Antiqua"/>
          <w:color w:val="000000"/>
        </w:rPr>
        <w:t>levels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21]</w:t>
      </w:r>
      <w:r w:rsidRPr="007F7B0E">
        <w:rPr>
          <w:rFonts w:ascii="Book Antiqua" w:eastAsia="Book Antiqua" w:hAnsi="Book Antiqua" w:cs="Book Antiqua"/>
          <w:color w:val="000000"/>
        </w:rPr>
        <w:t>. In addition, it has been shown that Se at the recommended daily intake concentrations is protective against cancer</w:t>
      </w:r>
      <w:r w:rsidR="005A7D89">
        <w:rPr>
          <w:rFonts w:ascii="Book Antiqua" w:eastAsia="Book Antiqua" w:hAnsi="Book Antiqua" w:cs="Book Antiqua"/>
          <w:color w:val="000000"/>
        </w:rPr>
        <w:t>. Therefore,</w:t>
      </w:r>
      <w:r w:rsidRPr="007F7B0E">
        <w:rPr>
          <w:rFonts w:ascii="Book Antiqua" w:eastAsia="Book Antiqua" w:hAnsi="Book Antiqua" w:cs="Book Antiqua"/>
          <w:color w:val="000000"/>
        </w:rPr>
        <w:t xml:space="preserve"> supplementing Se </w:t>
      </w:r>
      <w:r w:rsidR="005A7D89">
        <w:rPr>
          <w:rFonts w:ascii="Book Antiqua" w:eastAsia="Book Antiqua" w:hAnsi="Book Antiqua" w:cs="Book Antiqua"/>
          <w:color w:val="000000"/>
        </w:rPr>
        <w:t>in</w:t>
      </w:r>
      <w:r w:rsidRPr="007F7B0E">
        <w:rPr>
          <w:rFonts w:ascii="Book Antiqua" w:eastAsia="Book Antiqua" w:hAnsi="Book Antiqua" w:cs="Book Antiqua"/>
          <w:color w:val="000000"/>
        </w:rPr>
        <w:t xml:space="preserve"> people with Se deficiency improves prevention due to elimination of such deficiency, not as a result of elevated Se levels. In fact, </w:t>
      </w:r>
      <w:r w:rsidR="005A7D89">
        <w:rPr>
          <w:rFonts w:ascii="Book Antiqua" w:eastAsia="Book Antiqua" w:hAnsi="Book Antiqua" w:cs="Book Antiqua"/>
          <w:color w:val="000000"/>
        </w:rPr>
        <w:t>increas</w:t>
      </w:r>
      <w:r w:rsidRPr="007F7B0E">
        <w:rPr>
          <w:rFonts w:ascii="Book Antiqua" w:eastAsia="Book Antiqua" w:hAnsi="Book Antiqua" w:cs="Book Antiqua"/>
          <w:color w:val="000000"/>
        </w:rPr>
        <w:t>ing Se levels above the recommended dose does not improve cancer prevention and is not recommended since it favors the appearance of other diseases such as T2</w:t>
      </w:r>
      <w:proofErr w:type="gramStart"/>
      <w:r w:rsidRPr="007F7B0E">
        <w:rPr>
          <w:rFonts w:ascii="Book Antiqua" w:eastAsia="Book Antiqua" w:hAnsi="Book Antiqua" w:cs="Book Antiqua"/>
          <w:color w:val="000000"/>
        </w:rPr>
        <w:t>DM</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22]</w:t>
      </w:r>
      <w:r w:rsidRPr="007F7B0E">
        <w:rPr>
          <w:rFonts w:ascii="Book Antiqua" w:eastAsia="Book Antiqua" w:hAnsi="Book Antiqua" w:cs="Book Antiqua"/>
          <w:color w:val="000000"/>
        </w:rPr>
        <w:t xml:space="preserve">. However, a recent study supports the use of different Se species as coadjuvant agents in cancer treatment due to their lower toxicity, higher selectivity and efficacy in inducing cell </w:t>
      </w:r>
      <w:proofErr w:type="gramStart"/>
      <w:r w:rsidRPr="007F7B0E">
        <w:rPr>
          <w:rFonts w:ascii="Book Antiqua" w:eastAsia="Book Antiqua" w:hAnsi="Book Antiqua" w:cs="Book Antiqua"/>
          <w:color w:val="000000"/>
        </w:rPr>
        <w:t>apoptosis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23]</w:t>
      </w:r>
      <w:r w:rsidRPr="007F7B0E">
        <w:rPr>
          <w:rFonts w:ascii="Book Antiqua" w:eastAsia="Book Antiqua" w:hAnsi="Book Antiqua" w:cs="Book Antiqua"/>
          <w:color w:val="000000"/>
        </w:rPr>
        <w:t>.</w:t>
      </w:r>
    </w:p>
    <w:p w14:paraId="725780B7" w14:textId="1BCFCF7C"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In a cross-sectional study regarding the relationship between Se and hypertension in the Chinese population, a higher incidence of hypertension was found in the group with higher serum Se concentration, especially in women, as well as a higher amount of blood </w:t>
      </w:r>
      <w:proofErr w:type="gramStart"/>
      <w:r w:rsidRPr="007F7B0E">
        <w:rPr>
          <w:rFonts w:ascii="Book Antiqua" w:eastAsia="Book Antiqua" w:hAnsi="Book Antiqua" w:cs="Book Antiqua"/>
          <w:color w:val="000000"/>
        </w:rPr>
        <w:t>lipids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14]</w:t>
      </w:r>
      <w:r w:rsidRPr="007F7B0E">
        <w:rPr>
          <w:rFonts w:ascii="Book Antiqua" w:eastAsia="Book Antiqua" w:hAnsi="Book Antiqua" w:cs="Book Antiqua"/>
          <w:color w:val="000000"/>
        </w:rPr>
        <w:t xml:space="preserve">. On the other hand, </w:t>
      </w:r>
      <w:r w:rsidR="005A7D89">
        <w:rPr>
          <w:rFonts w:ascii="Book Antiqua" w:eastAsia="Book Antiqua" w:hAnsi="Book Antiqua" w:cs="Book Antiqua"/>
          <w:color w:val="000000"/>
        </w:rPr>
        <w:t xml:space="preserve">in </w:t>
      </w:r>
      <w:r w:rsidRPr="007F7B0E">
        <w:rPr>
          <w:rFonts w:ascii="Book Antiqua" w:eastAsia="Book Antiqua" w:hAnsi="Book Antiqua" w:cs="Book Antiqua"/>
          <w:color w:val="000000"/>
        </w:rPr>
        <w:t xml:space="preserve">a 20-year cohort study also in </w:t>
      </w:r>
      <w:r w:rsidR="005A7D89">
        <w:rPr>
          <w:rFonts w:ascii="Book Antiqua" w:eastAsia="Book Antiqua" w:hAnsi="Book Antiqua" w:cs="Book Antiqua"/>
          <w:color w:val="000000"/>
        </w:rPr>
        <w:t xml:space="preserve">a </w:t>
      </w:r>
      <w:r w:rsidRPr="007F7B0E">
        <w:rPr>
          <w:rFonts w:ascii="Book Antiqua" w:eastAsia="Book Antiqua" w:hAnsi="Book Antiqua" w:cs="Book Antiqua"/>
          <w:color w:val="000000"/>
        </w:rPr>
        <w:t>Chinese population,</w:t>
      </w:r>
      <w:r w:rsidR="005A7D89">
        <w:rPr>
          <w:rFonts w:ascii="Book Antiqua" w:eastAsia="Book Antiqua" w:hAnsi="Book Antiqua" w:cs="Book Antiqua"/>
          <w:color w:val="000000"/>
        </w:rPr>
        <w:t xml:space="preserve"> it was found that</w:t>
      </w:r>
      <w:r w:rsidRPr="007F7B0E">
        <w:rPr>
          <w:rFonts w:ascii="Book Antiqua" w:eastAsia="Book Antiqua" w:hAnsi="Book Antiqua" w:cs="Book Antiqua"/>
          <w:color w:val="000000"/>
        </w:rPr>
        <w:t xml:space="preserve"> Se intake was inversely associated with the risk of hypertension in participants from the northern region and positively associated in participants from the southern region suggesting a protective factor for blood pressure in low-Se </w:t>
      </w:r>
      <w:proofErr w:type="gramStart"/>
      <w:r w:rsidRPr="007F7B0E">
        <w:rPr>
          <w:rFonts w:ascii="Book Antiqua" w:eastAsia="Book Antiqua" w:hAnsi="Book Antiqua" w:cs="Book Antiqua"/>
          <w:color w:val="000000"/>
        </w:rPr>
        <w:t>regions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24]</w:t>
      </w:r>
      <w:r w:rsidRPr="007F7B0E">
        <w:rPr>
          <w:rFonts w:ascii="Book Antiqua" w:eastAsia="Book Antiqua" w:hAnsi="Book Antiqua" w:cs="Book Antiqua"/>
          <w:color w:val="000000"/>
        </w:rPr>
        <w:t>.</w:t>
      </w:r>
    </w:p>
    <w:p w14:paraId="725780B8" w14:textId="2CBD53BB" w:rsidR="00A77B3E" w:rsidRPr="007F7B0E" w:rsidRDefault="005A7D89" w:rsidP="007F7B0E">
      <w:pPr>
        <w:spacing w:line="360" w:lineRule="auto"/>
        <w:ind w:firstLineChars="100" w:firstLine="240"/>
        <w:jc w:val="both"/>
        <w:rPr>
          <w:rFonts w:ascii="Book Antiqua" w:hAnsi="Book Antiqua"/>
        </w:rPr>
      </w:pPr>
      <w:r>
        <w:rPr>
          <w:rFonts w:ascii="Book Antiqua" w:eastAsia="Book Antiqua" w:hAnsi="Book Antiqua" w:cs="Book Antiqua"/>
          <w:color w:val="000000"/>
        </w:rPr>
        <w:t>T</w:t>
      </w:r>
      <w:r w:rsidR="006463F7" w:rsidRPr="007F7B0E">
        <w:rPr>
          <w:rFonts w:ascii="Book Antiqua" w:eastAsia="Book Antiqua" w:hAnsi="Book Antiqua" w:cs="Book Antiqua"/>
          <w:color w:val="000000"/>
        </w:rPr>
        <w:t xml:space="preserve">he relationship between plasma lipids and Se is also a controversial </w:t>
      </w:r>
      <w:r>
        <w:rPr>
          <w:rFonts w:ascii="Book Antiqua" w:eastAsia="Book Antiqua" w:hAnsi="Book Antiqua" w:cs="Book Antiqua"/>
          <w:color w:val="000000"/>
        </w:rPr>
        <w:t>association</w:t>
      </w:r>
      <w:r w:rsidR="006463F7" w:rsidRPr="007F7B0E">
        <w:rPr>
          <w:rFonts w:ascii="Book Antiqua" w:eastAsia="Book Antiqua" w:hAnsi="Book Antiqua" w:cs="Book Antiqua"/>
          <w:color w:val="000000"/>
        </w:rPr>
        <w:t>. In a randomized trial with participants over 60 years, Se supplementation decreased total and non-</w:t>
      </w:r>
      <w:r w:rsidR="001C5F3B" w:rsidRPr="007F7B0E">
        <w:rPr>
          <w:rFonts w:ascii="Book Antiqua" w:hAnsi="Book Antiqua" w:cs="Book Antiqua"/>
          <w:color w:val="000000"/>
          <w:lang w:eastAsia="zh-CN"/>
        </w:rPr>
        <w:t>h</w:t>
      </w:r>
      <w:r w:rsidR="001C5F3B" w:rsidRPr="007F7B0E">
        <w:rPr>
          <w:rFonts w:ascii="Book Antiqua" w:eastAsia="Book Antiqua" w:hAnsi="Book Antiqua" w:cs="Book Antiqua"/>
          <w:color w:val="000000"/>
        </w:rPr>
        <w:t>igh density lipoprotein</w:t>
      </w:r>
      <w:r w:rsidR="006463F7" w:rsidRPr="007F7B0E">
        <w:rPr>
          <w:rFonts w:ascii="Book Antiqua" w:eastAsia="Book Antiqua" w:hAnsi="Book Antiqua" w:cs="Book Antiqua"/>
          <w:color w:val="000000"/>
        </w:rPr>
        <w:t xml:space="preserve"> cholesterol in their sample of relatively low Se </w:t>
      </w:r>
      <w:proofErr w:type="gramStart"/>
      <w:r w:rsidR="006463F7" w:rsidRPr="007F7B0E">
        <w:rPr>
          <w:rFonts w:ascii="Book Antiqua" w:eastAsia="Book Antiqua" w:hAnsi="Book Antiqua" w:cs="Book Antiqua"/>
          <w:color w:val="000000"/>
        </w:rPr>
        <w:t>status</w:t>
      </w:r>
      <w:r w:rsidR="002E4DD7" w:rsidRPr="007F7B0E">
        <w:rPr>
          <w:rFonts w:ascii="Book Antiqua" w:eastAsia="Book Antiqua" w:hAnsi="Book Antiqua" w:cs="Book Antiqua"/>
          <w:color w:val="000000"/>
          <w:vertAlign w:val="superscript"/>
        </w:rPr>
        <w:t>[</w:t>
      </w:r>
      <w:proofErr w:type="gramEnd"/>
      <w:r w:rsidR="006463F7" w:rsidRPr="007F7B0E">
        <w:rPr>
          <w:rFonts w:ascii="Book Antiqua" w:eastAsia="Book Antiqua" w:hAnsi="Book Antiqua" w:cs="Book Antiqua"/>
          <w:color w:val="000000"/>
          <w:vertAlign w:val="superscript"/>
        </w:rPr>
        <w:t>25]</w:t>
      </w:r>
      <w:r w:rsidR="006463F7" w:rsidRPr="007F7B0E">
        <w:rPr>
          <w:rFonts w:ascii="Book Antiqua" w:eastAsia="Book Antiqua" w:hAnsi="Book Antiqua" w:cs="Book Antiqua"/>
          <w:color w:val="000000"/>
        </w:rPr>
        <w:t xml:space="preserve">. Similarly, a decrease in total cholesterol and an increase in </w:t>
      </w:r>
      <w:r w:rsidRPr="007F7B0E">
        <w:rPr>
          <w:rFonts w:ascii="Book Antiqua" w:hAnsi="Book Antiqua" w:cs="Book Antiqua"/>
          <w:color w:val="000000"/>
          <w:lang w:eastAsia="zh-CN"/>
        </w:rPr>
        <w:t>h</w:t>
      </w:r>
      <w:r w:rsidRPr="007F7B0E">
        <w:rPr>
          <w:rFonts w:ascii="Book Antiqua" w:eastAsia="Book Antiqua" w:hAnsi="Book Antiqua" w:cs="Book Antiqua"/>
          <w:color w:val="000000"/>
        </w:rPr>
        <w:t>igh density lipoprotein</w:t>
      </w:r>
      <w:r w:rsidR="006463F7" w:rsidRPr="007F7B0E">
        <w:rPr>
          <w:rFonts w:ascii="Book Antiqua" w:eastAsia="Book Antiqua" w:hAnsi="Book Antiqua" w:cs="Book Antiqua"/>
          <w:color w:val="000000"/>
        </w:rPr>
        <w:t xml:space="preserve"> were found in relation with increasing Se in </w:t>
      </w:r>
      <w:r>
        <w:rPr>
          <w:rFonts w:ascii="Book Antiqua" w:eastAsia="Book Antiqua" w:hAnsi="Book Antiqua" w:cs="Book Antiqua"/>
          <w:color w:val="000000"/>
        </w:rPr>
        <w:t xml:space="preserve">an </w:t>
      </w:r>
      <w:r w:rsidR="006463F7" w:rsidRPr="007F7B0E">
        <w:rPr>
          <w:rFonts w:ascii="Book Antiqua" w:eastAsia="Book Antiqua" w:hAnsi="Book Antiqua" w:cs="Book Antiqua"/>
          <w:color w:val="000000"/>
        </w:rPr>
        <w:t xml:space="preserve">elderly Chinese population with low dietary Se </w:t>
      </w:r>
      <w:proofErr w:type="gramStart"/>
      <w:r w:rsidR="006463F7" w:rsidRPr="007F7B0E">
        <w:rPr>
          <w:rFonts w:ascii="Book Antiqua" w:eastAsia="Book Antiqua" w:hAnsi="Book Antiqua" w:cs="Book Antiqua"/>
          <w:color w:val="000000"/>
        </w:rPr>
        <w:t>intake</w:t>
      </w:r>
      <w:r w:rsidR="002E4DD7" w:rsidRPr="007F7B0E">
        <w:rPr>
          <w:rFonts w:ascii="Book Antiqua" w:eastAsia="Book Antiqua" w:hAnsi="Book Antiqua" w:cs="Book Antiqua"/>
          <w:color w:val="000000"/>
          <w:vertAlign w:val="superscript"/>
        </w:rPr>
        <w:t>[</w:t>
      </w:r>
      <w:proofErr w:type="gramEnd"/>
      <w:r w:rsidR="006463F7" w:rsidRPr="007F7B0E">
        <w:rPr>
          <w:rFonts w:ascii="Book Antiqua" w:eastAsia="Book Antiqua" w:hAnsi="Book Antiqua" w:cs="Book Antiqua"/>
          <w:color w:val="000000"/>
          <w:vertAlign w:val="superscript"/>
        </w:rPr>
        <w:t>26]</w:t>
      </w:r>
      <w:r w:rsidR="006463F7" w:rsidRPr="007F7B0E">
        <w:rPr>
          <w:rFonts w:ascii="Book Antiqua" w:eastAsia="Book Antiqua" w:hAnsi="Book Antiqua" w:cs="Book Antiqua"/>
          <w:color w:val="000000"/>
        </w:rPr>
        <w:t xml:space="preserve">. However, in a cross-sectional study in a Spanish population, Se was positively associated with total and </w:t>
      </w:r>
      <w:r w:rsidR="006C014C" w:rsidRPr="007F7B0E">
        <w:rPr>
          <w:rFonts w:ascii="Book Antiqua" w:eastAsia="Book Antiqua" w:hAnsi="Book Antiqua" w:cs="Book Antiqua"/>
          <w:color w:val="000000"/>
        </w:rPr>
        <w:t>low-density lipoprotein</w:t>
      </w:r>
      <w:r w:rsidR="006463F7" w:rsidRPr="007F7B0E">
        <w:rPr>
          <w:rFonts w:ascii="Book Antiqua" w:eastAsia="Book Antiqua" w:hAnsi="Book Antiqua" w:cs="Book Antiqua"/>
          <w:color w:val="000000"/>
        </w:rPr>
        <w:t xml:space="preserve"> </w:t>
      </w:r>
      <w:proofErr w:type="gramStart"/>
      <w:r w:rsidR="006463F7" w:rsidRPr="007F7B0E">
        <w:rPr>
          <w:rFonts w:ascii="Book Antiqua" w:eastAsia="Book Antiqua" w:hAnsi="Book Antiqua" w:cs="Book Antiqua"/>
          <w:color w:val="000000"/>
        </w:rPr>
        <w:t>cholesterol</w:t>
      </w:r>
      <w:r w:rsidR="002E4DD7" w:rsidRPr="007F7B0E">
        <w:rPr>
          <w:rFonts w:ascii="Book Antiqua" w:eastAsia="Book Antiqua" w:hAnsi="Book Antiqua" w:cs="Book Antiqua"/>
          <w:color w:val="000000"/>
          <w:vertAlign w:val="superscript"/>
        </w:rPr>
        <w:t>[</w:t>
      </w:r>
      <w:proofErr w:type="gramEnd"/>
      <w:r w:rsidR="006463F7" w:rsidRPr="007F7B0E">
        <w:rPr>
          <w:rFonts w:ascii="Book Antiqua" w:eastAsia="Book Antiqua" w:hAnsi="Book Antiqua" w:cs="Book Antiqua"/>
          <w:color w:val="000000"/>
          <w:vertAlign w:val="superscript"/>
        </w:rPr>
        <w:t>27]</w:t>
      </w:r>
      <w:r w:rsidR="006463F7" w:rsidRPr="007F7B0E">
        <w:rPr>
          <w:rFonts w:ascii="Book Antiqua" w:eastAsia="Book Antiqua" w:hAnsi="Book Antiqua" w:cs="Book Antiqua"/>
          <w:color w:val="000000"/>
        </w:rPr>
        <w:t xml:space="preserve">. In addition, Se </w:t>
      </w:r>
      <w:r>
        <w:rPr>
          <w:rFonts w:ascii="Book Antiqua" w:eastAsia="Book Antiqua" w:hAnsi="Book Antiqua" w:cs="Book Antiqua"/>
          <w:color w:val="000000"/>
        </w:rPr>
        <w:t>levels were</w:t>
      </w:r>
      <w:r w:rsidR="006463F7" w:rsidRPr="007F7B0E">
        <w:rPr>
          <w:rFonts w:ascii="Book Antiqua" w:eastAsia="Book Antiqua" w:hAnsi="Book Antiqua" w:cs="Book Antiqua"/>
          <w:color w:val="000000"/>
        </w:rPr>
        <w:t xml:space="preserve"> higher </w:t>
      </w:r>
      <w:r w:rsidRPr="007F7B0E">
        <w:rPr>
          <w:rFonts w:ascii="Book Antiqua" w:eastAsia="Book Antiqua" w:hAnsi="Book Antiqua" w:cs="Book Antiqua"/>
          <w:color w:val="000000"/>
        </w:rPr>
        <w:t>in hyperlipidemic patients</w:t>
      </w:r>
      <w:r w:rsidR="006463F7" w:rsidRPr="007F7B0E">
        <w:rPr>
          <w:rFonts w:ascii="Book Antiqua" w:eastAsia="Book Antiqua" w:hAnsi="Book Antiqua" w:cs="Book Antiqua"/>
          <w:color w:val="000000"/>
        </w:rPr>
        <w:t xml:space="preserve"> than in healthy </w:t>
      </w:r>
      <w:proofErr w:type="gramStart"/>
      <w:r w:rsidR="006463F7" w:rsidRPr="007F7B0E">
        <w:rPr>
          <w:rFonts w:ascii="Book Antiqua" w:eastAsia="Book Antiqua" w:hAnsi="Book Antiqua" w:cs="Book Antiqua"/>
          <w:color w:val="000000"/>
        </w:rPr>
        <w:t>volunteers</w:t>
      </w:r>
      <w:r w:rsidR="002E4DD7" w:rsidRPr="007F7B0E">
        <w:rPr>
          <w:rFonts w:ascii="Book Antiqua" w:eastAsia="Book Antiqua" w:hAnsi="Book Antiqua" w:cs="Book Antiqua"/>
          <w:color w:val="000000"/>
          <w:vertAlign w:val="superscript"/>
        </w:rPr>
        <w:t>[</w:t>
      </w:r>
      <w:proofErr w:type="gramEnd"/>
      <w:r w:rsidR="006463F7" w:rsidRPr="007F7B0E">
        <w:rPr>
          <w:rFonts w:ascii="Book Antiqua" w:eastAsia="Book Antiqua" w:hAnsi="Book Antiqua" w:cs="Book Antiqua"/>
          <w:color w:val="000000"/>
          <w:vertAlign w:val="superscript"/>
        </w:rPr>
        <w:t>28]</w:t>
      </w:r>
      <w:r w:rsidR="006463F7" w:rsidRPr="007F7B0E">
        <w:rPr>
          <w:rFonts w:ascii="Book Antiqua" w:eastAsia="Book Antiqua" w:hAnsi="Book Antiqua" w:cs="Book Antiqua"/>
          <w:color w:val="000000"/>
        </w:rPr>
        <w:t xml:space="preserve">. Finally, in a cross-sectional study Se decreased lipid dysregulation caused by elevated toenail levels of mercury confirming the beneficial effects of Se against the harmful effects of </w:t>
      </w:r>
      <w:proofErr w:type="gramStart"/>
      <w:r w:rsidR="006463F7" w:rsidRPr="007F7B0E">
        <w:rPr>
          <w:rFonts w:ascii="Book Antiqua" w:eastAsia="Book Antiqua" w:hAnsi="Book Antiqua" w:cs="Book Antiqua"/>
          <w:color w:val="000000"/>
        </w:rPr>
        <w:t>mercury</w:t>
      </w:r>
      <w:r w:rsidR="002E4DD7" w:rsidRPr="007F7B0E">
        <w:rPr>
          <w:rFonts w:ascii="Book Antiqua" w:eastAsia="Book Antiqua" w:hAnsi="Book Antiqua" w:cs="Book Antiqua"/>
          <w:color w:val="000000"/>
          <w:vertAlign w:val="superscript"/>
        </w:rPr>
        <w:t>[</w:t>
      </w:r>
      <w:proofErr w:type="gramEnd"/>
      <w:r w:rsidR="006463F7" w:rsidRPr="007F7B0E">
        <w:rPr>
          <w:rFonts w:ascii="Book Antiqua" w:eastAsia="Book Antiqua" w:hAnsi="Book Antiqua" w:cs="Book Antiqua"/>
          <w:color w:val="000000"/>
          <w:vertAlign w:val="superscript"/>
        </w:rPr>
        <w:t>29]</w:t>
      </w:r>
      <w:r w:rsidR="006463F7" w:rsidRPr="007F7B0E">
        <w:rPr>
          <w:rFonts w:ascii="Book Antiqua" w:eastAsia="Book Antiqua" w:hAnsi="Book Antiqua" w:cs="Book Antiqua"/>
          <w:color w:val="000000"/>
        </w:rPr>
        <w:t>.</w:t>
      </w:r>
    </w:p>
    <w:p w14:paraId="725780B9" w14:textId="7E55ACFA"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lastRenderedPageBreak/>
        <w:t xml:space="preserve">There are also studies on the effect of Se in the improvement of critically ill patients such as patients with cardiac surgery, major </w:t>
      </w:r>
      <w:proofErr w:type="gramStart"/>
      <w:r w:rsidRPr="007F7B0E">
        <w:rPr>
          <w:rFonts w:ascii="Book Antiqua" w:eastAsia="Book Antiqua" w:hAnsi="Book Antiqua" w:cs="Book Antiqua"/>
          <w:color w:val="000000"/>
        </w:rPr>
        <w:t>trauma</w:t>
      </w:r>
      <w:proofErr w:type="gramEnd"/>
      <w:r w:rsidRPr="007F7B0E">
        <w:rPr>
          <w:rFonts w:ascii="Book Antiqua" w:eastAsia="Book Antiqua" w:hAnsi="Book Antiqua" w:cs="Book Antiqua"/>
          <w:color w:val="000000"/>
        </w:rPr>
        <w:t xml:space="preserve"> or subarachnoid hemorrhage. It has been seen that the administration of Se-containing antioxidant supplements corrects the initial alterations and restores antioxidant defenses such as GPx activity but fails to achieve a significant improvement in organ </w:t>
      </w:r>
      <w:proofErr w:type="gramStart"/>
      <w:r w:rsidRPr="007F7B0E">
        <w:rPr>
          <w:rFonts w:ascii="Book Antiqua" w:eastAsia="Book Antiqua" w:hAnsi="Book Antiqua" w:cs="Book Antiqua"/>
          <w:color w:val="000000"/>
        </w:rPr>
        <w:t>dysfunction</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30]</w:t>
      </w:r>
      <w:r w:rsidRPr="007F7B0E">
        <w:rPr>
          <w:rFonts w:ascii="Book Antiqua" w:eastAsia="Book Antiqua" w:hAnsi="Book Antiqua" w:cs="Book Antiqua"/>
          <w:color w:val="000000"/>
        </w:rPr>
        <w:t>. In a small observational study in patients who have undergone cardiopulmonary resuscitation, improvement in neurological outcome and survival rate with early Se treatment</w:t>
      </w:r>
      <w:r w:rsidR="005A7D89">
        <w:rPr>
          <w:rFonts w:ascii="Book Antiqua" w:eastAsia="Book Antiqua" w:hAnsi="Book Antiqua" w:cs="Book Antiqua"/>
          <w:color w:val="000000"/>
        </w:rPr>
        <w:t xml:space="preserve"> was </w:t>
      </w:r>
      <w:proofErr w:type="gramStart"/>
      <w:r w:rsidR="005A7D89">
        <w:rPr>
          <w:rFonts w:ascii="Book Antiqua" w:eastAsia="Book Antiqua" w:hAnsi="Book Antiqua" w:cs="Book Antiqua"/>
          <w:color w:val="000000"/>
        </w:rPr>
        <w:t>observed</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31]</w:t>
      </w:r>
      <w:r w:rsidRPr="007F7B0E">
        <w:rPr>
          <w:rFonts w:ascii="Book Antiqua" w:eastAsia="Book Antiqua" w:hAnsi="Book Antiqua" w:cs="Book Antiqua"/>
          <w:color w:val="000000"/>
        </w:rPr>
        <w:t xml:space="preserve">. In a population-based study from four different geographic areas, high Se levels were associated with a greater probability of having depressive </w:t>
      </w:r>
      <w:proofErr w:type="gramStart"/>
      <w:r w:rsidRPr="007F7B0E">
        <w:rPr>
          <w:rFonts w:ascii="Book Antiqua" w:eastAsia="Book Antiqua" w:hAnsi="Book Antiqua" w:cs="Book Antiqua"/>
          <w:color w:val="000000"/>
        </w:rPr>
        <w:t>symptoms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32]</w:t>
      </w:r>
      <w:r w:rsidRPr="007F7B0E">
        <w:rPr>
          <w:rFonts w:ascii="Book Antiqua" w:eastAsia="Book Antiqua" w:hAnsi="Book Antiqua" w:cs="Book Antiqua"/>
          <w:color w:val="000000"/>
        </w:rPr>
        <w:t>.</w:t>
      </w:r>
    </w:p>
    <w:p w14:paraId="725780BA" w14:textId="02288083" w:rsidR="00A77B3E" w:rsidRPr="007F7B0E" w:rsidRDefault="00AD6484" w:rsidP="007F7B0E">
      <w:pPr>
        <w:spacing w:line="360" w:lineRule="auto"/>
        <w:ind w:firstLineChars="100" w:firstLine="240"/>
        <w:jc w:val="both"/>
        <w:rPr>
          <w:rFonts w:ascii="Book Antiqua" w:hAnsi="Book Antiqua"/>
        </w:rPr>
      </w:pPr>
      <w:r>
        <w:rPr>
          <w:rFonts w:ascii="Book Antiqua" w:eastAsia="Book Antiqua" w:hAnsi="Book Antiqua" w:cs="Book Antiqua"/>
          <w:color w:val="000000"/>
        </w:rPr>
        <w:t>I</w:t>
      </w:r>
      <w:r w:rsidR="006463F7" w:rsidRPr="007F7B0E">
        <w:rPr>
          <w:rFonts w:ascii="Book Antiqua" w:eastAsia="Book Antiqua" w:hAnsi="Book Antiqua" w:cs="Book Antiqua"/>
          <w:color w:val="000000"/>
        </w:rPr>
        <w:t xml:space="preserve">n a study </w:t>
      </w:r>
      <w:r>
        <w:rPr>
          <w:rFonts w:ascii="Book Antiqua" w:eastAsia="Book Antiqua" w:hAnsi="Book Antiqua" w:cs="Book Antiqua"/>
          <w:color w:val="000000"/>
        </w:rPr>
        <w:t>with</w:t>
      </w:r>
      <w:r w:rsidR="006463F7" w:rsidRPr="007F7B0E">
        <w:rPr>
          <w:rFonts w:ascii="Book Antiqua" w:eastAsia="Book Antiqua" w:hAnsi="Book Antiqua" w:cs="Book Antiqua"/>
          <w:color w:val="000000"/>
        </w:rPr>
        <w:t xml:space="preserve"> 7.5 years of follow-up</w:t>
      </w:r>
      <w:r>
        <w:rPr>
          <w:rFonts w:ascii="Book Antiqua" w:eastAsia="Book Antiqua" w:hAnsi="Book Antiqua" w:cs="Book Antiqua"/>
          <w:color w:val="000000"/>
        </w:rPr>
        <w:t>,</w:t>
      </w:r>
      <w:r w:rsidR="006463F7" w:rsidRPr="007F7B0E">
        <w:rPr>
          <w:rFonts w:ascii="Book Antiqua" w:eastAsia="Book Antiqua" w:hAnsi="Book Antiqua" w:cs="Book Antiqua"/>
          <w:color w:val="000000"/>
        </w:rPr>
        <w:t xml:space="preserve"> there </w:t>
      </w:r>
      <w:r>
        <w:rPr>
          <w:rFonts w:ascii="Book Antiqua" w:eastAsia="Book Antiqua" w:hAnsi="Book Antiqua" w:cs="Book Antiqua"/>
          <w:color w:val="000000"/>
        </w:rPr>
        <w:t>wa</w:t>
      </w:r>
      <w:r w:rsidR="006463F7" w:rsidRPr="007F7B0E">
        <w:rPr>
          <w:rFonts w:ascii="Book Antiqua" w:eastAsia="Book Antiqua" w:hAnsi="Book Antiqua" w:cs="Book Antiqua"/>
          <w:color w:val="000000"/>
        </w:rPr>
        <w:t xml:space="preserve">s no benefit or adverse effect of multiple antioxidant supplementation on the incidence of metabolic </w:t>
      </w:r>
      <w:proofErr w:type="gramStart"/>
      <w:r w:rsidR="006463F7" w:rsidRPr="007F7B0E">
        <w:rPr>
          <w:rFonts w:ascii="Book Antiqua" w:eastAsia="Book Antiqua" w:hAnsi="Book Antiqua" w:cs="Book Antiqua"/>
          <w:color w:val="000000"/>
        </w:rPr>
        <w:t>syndrome</w:t>
      </w:r>
      <w:r w:rsidR="002E4DD7" w:rsidRPr="007F7B0E">
        <w:rPr>
          <w:rFonts w:ascii="Book Antiqua" w:eastAsia="Book Antiqua" w:hAnsi="Book Antiqua" w:cs="Book Antiqua"/>
          <w:color w:val="000000"/>
          <w:vertAlign w:val="superscript"/>
        </w:rPr>
        <w:t>[</w:t>
      </w:r>
      <w:proofErr w:type="gramEnd"/>
      <w:r w:rsidR="006463F7" w:rsidRPr="007F7B0E">
        <w:rPr>
          <w:rFonts w:ascii="Book Antiqua" w:eastAsia="Book Antiqua" w:hAnsi="Book Antiqua" w:cs="Book Antiqua"/>
          <w:color w:val="000000"/>
          <w:vertAlign w:val="superscript"/>
        </w:rPr>
        <w:t>33]</w:t>
      </w:r>
      <w:r w:rsidR="001C5F3B" w:rsidRPr="007F7B0E">
        <w:rPr>
          <w:rFonts w:ascii="Book Antiqua" w:eastAsia="Book Antiqua" w:hAnsi="Book Antiqua" w:cs="Book Antiqua"/>
          <w:color w:val="000000"/>
        </w:rPr>
        <w:t xml:space="preserve">. </w:t>
      </w:r>
      <w:r>
        <w:rPr>
          <w:rFonts w:ascii="Book Antiqua" w:eastAsia="Book Antiqua" w:hAnsi="Book Antiqua" w:cs="Book Antiqua"/>
          <w:color w:val="000000"/>
        </w:rPr>
        <w:t>N</w:t>
      </w:r>
      <w:r w:rsidR="006463F7" w:rsidRPr="007F7B0E">
        <w:rPr>
          <w:rFonts w:ascii="Book Antiqua" w:eastAsia="Book Antiqua" w:hAnsi="Book Antiqua" w:cs="Book Antiqua"/>
          <w:color w:val="000000"/>
        </w:rPr>
        <w:t>on-linear associations have been found between serum Se and the prevalence of nonalcoholic fatty liver disease</w:t>
      </w:r>
      <w:r>
        <w:rPr>
          <w:rFonts w:ascii="Book Antiqua" w:eastAsia="Book Antiqua" w:hAnsi="Book Antiqua" w:cs="Book Antiqua"/>
          <w:color w:val="000000"/>
        </w:rPr>
        <w:t>.</w:t>
      </w:r>
      <w:r w:rsidR="006463F7" w:rsidRPr="007F7B0E">
        <w:rPr>
          <w:rFonts w:ascii="Book Antiqua" w:eastAsia="Book Antiqua" w:hAnsi="Book Antiqua" w:cs="Book Antiqua"/>
          <w:color w:val="000000"/>
        </w:rPr>
        <w:t xml:space="preserve"> </w:t>
      </w:r>
      <w:r>
        <w:rPr>
          <w:rFonts w:ascii="Book Antiqua" w:eastAsia="Book Antiqua" w:hAnsi="Book Antiqua" w:cs="Book Antiqua"/>
          <w:color w:val="000000"/>
        </w:rPr>
        <w:t>O</w:t>
      </w:r>
      <w:r w:rsidR="006463F7" w:rsidRPr="007F7B0E">
        <w:rPr>
          <w:rFonts w:ascii="Book Antiqua" w:eastAsia="Book Antiqua" w:hAnsi="Book Antiqua" w:cs="Book Antiqua"/>
          <w:color w:val="000000"/>
        </w:rPr>
        <w:t xml:space="preserve">nly positive associations were found </w:t>
      </w:r>
      <w:r>
        <w:rPr>
          <w:rFonts w:ascii="Book Antiqua" w:eastAsia="Book Antiqua" w:hAnsi="Book Antiqua" w:cs="Book Antiqua"/>
          <w:color w:val="000000"/>
        </w:rPr>
        <w:t>when</w:t>
      </w:r>
      <w:r w:rsidR="006463F7" w:rsidRPr="007F7B0E">
        <w:rPr>
          <w:rFonts w:ascii="Book Antiqua" w:eastAsia="Book Antiqua" w:hAnsi="Book Antiqua" w:cs="Book Antiqua"/>
          <w:color w:val="000000"/>
        </w:rPr>
        <w:t xml:space="preserve"> serum Se level &gt; 130 </w:t>
      </w:r>
      <w:r w:rsidR="001C5F3B" w:rsidRPr="007F7B0E">
        <w:rPr>
          <w:rFonts w:ascii="Book Antiqua" w:eastAsia="Book Antiqua" w:hAnsi="Book Antiqua" w:cs="Book Antiqua"/>
          <w:color w:val="000000"/>
        </w:rPr>
        <w:t>μ</w:t>
      </w:r>
      <w:r w:rsidR="006463F7" w:rsidRPr="007F7B0E">
        <w:rPr>
          <w:rFonts w:ascii="Book Antiqua" w:eastAsia="Book Antiqua" w:hAnsi="Book Antiqua" w:cs="Book Antiqua"/>
          <w:color w:val="000000"/>
        </w:rPr>
        <w:t>g/</w:t>
      </w:r>
      <w:proofErr w:type="gramStart"/>
      <w:r w:rsidR="006463F7" w:rsidRPr="007F7B0E">
        <w:rPr>
          <w:rFonts w:ascii="Book Antiqua" w:eastAsia="Book Antiqua" w:hAnsi="Book Antiqua" w:cs="Book Antiqua"/>
          <w:color w:val="000000"/>
        </w:rPr>
        <w:t>L</w:t>
      </w:r>
      <w:r w:rsidR="002E4DD7" w:rsidRPr="007F7B0E">
        <w:rPr>
          <w:rFonts w:ascii="Book Antiqua" w:eastAsia="Book Antiqua" w:hAnsi="Book Antiqua" w:cs="Book Antiqua"/>
          <w:color w:val="000000"/>
          <w:vertAlign w:val="superscript"/>
        </w:rPr>
        <w:t>[</w:t>
      </w:r>
      <w:proofErr w:type="gramEnd"/>
      <w:r w:rsidR="006463F7" w:rsidRPr="007F7B0E">
        <w:rPr>
          <w:rFonts w:ascii="Book Antiqua" w:eastAsia="Book Antiqua" w:hAnsi="Book Antiqua" w:cs="Book Antiqua"/>
          <w:color w:val="000000"/>
          <w:vertAlign w:val="superscript"/>
        </w:rPr>
        <w:t>34]</w:t>
      </w:r>
      <w:r w:rsidR="006463F7" w:rsidRPr="007F7B0E">
        <w:rPr>
          <w:rFonts w:ascii="Book Antiqua" w:eastAsia="Book Antiqua" w:hAnsi="Book Antiqua" w:cs="Book Antiqua"/>
          <w:color w:val="000000"/>
        </w:rPr>
        <w:t>.</w:t>
      </w:r>
    </w:p>
    <w:p w14:paraId="725780BC" w14:textId="1E217631"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As explained above and shown in Table 1, Se supplementation is a controversial subject given the large number of factors (age, region, diet, genetic factors,</w:t>
      </w:r>
      <w:r w:rsidR="001C5F3B" w:rsidRPr="007F7B0E">
        <w:rPr>
          <w:rFonts w:ascii="Book Antiqua" w:hAnsi="Book Antiqua" w:cs="Book Antiqua"/>
          <w:color w:val="000000"/>
          <w:lang w:eastAsia="zh-CN"/>
        </w:rPr>
        <w:t xml:space="preserve"> </w:t>
      </w:r>
      <w:r w:rsidRPr="007F7B0E">
        <w:rPr>
          <w:rFonts w:ascii="Book Antiqua" w:eastAsia="Book Antiqua" w:hAnsi="Book Antiqua" w:cs="Book Antiqua"/>
          <w:color w:val="000000"/>
        </w:rPr>
        <w:t>diseases</w:t>
      </w:r>
      <w:r w:rsidR="001C5F3B" w:rsidRPr="007F7B0E">
        <w:rPr>
          <w:rFonts w:ascii="Book Antiqua" w:hAnsi="Book Antiqua" w:cs="Book Antiqua"/>
          <w:color w:val="000000"/>
          <w:lang w:eastAsia="zh-CN"/>
        </w:rPr>
        <w:t xml:space="preserve">, </w:t>
      </w:r>
      <w:r w:rsidR="001C5F3B" w:rsidRPr="007F7B0E">
        <w:rPr>
          <w:rFonts w:ascii="Book Antiqua" w:hAnsi="Book Antiqua" w:cs="Book Antiqua"/>
          <w:i/>
          <w:color w:val="000000"/>
          <w:lang w:eastAsia="zh-CN"/>
        </w:rPr>
        <w:t>etc</w:t>
      </w:r>
      <w:r w:rsidRPr="007F7B0E">
        <w:rPr>
          <w:rFonts w:ascii="Book Antiqua" w:eastAsia="Book Antiqua" w:hAnsi="Book Antiqua" w:cs="Book Antiqua"/>
          <w:color w:val="000000"/>
        </w:rPr>
        <w:t xml:space="preserve">) that influence </w:t>
      </w:r>
      <w:r w:rsidR="00AD6484">
        <w:rPr>
          <w:rFonts w:ascii="Book Antiqua" w:eastAsia="Book Antiqua" w:hAnsi="Book Antiqua" w:cs="Book Antiqua"/>
          <w:color w:val="000000"/>
        </w:rPr>
        <w:t>the</w:t>
      </w:r>
      <w:r w:rsidRPr="007F7B0E">
        <w:rPr>
          <w:rFonts w:ascii="Book Antiqua" w:eastAsia="Book Antiqua" w:hAnsi="Book Antiqua" w:cs="Book Antiqua"/>
          <w:color w:val="000000"/>
        </w:rPr>
        <w:t xml:space="preserve"> beneficial or adverse effect</w:t>
      </w:r>
      <w:r w:rsidR="00AD6484">
        <w:rPr>
          <w:rFonts w:ascii="Book Antiqua" w:eastAsia="Book Antiqua" w:hAnsi="Book Antiqua" w:cs="Book Antiqua"/>
          <w:color w:val="000000"/>
        </w:rPr>
        <w:t xml:space="preserve"> of Se</w:t>
      </w:r>
      <w:r w:rsidRPr="007F7B0E">
        <w:rPr>
          <w:rFonts w:ascii="Book Antiqua" w:eastAsia="Book Antiqua" w:hAnsi="Book Antiqua" w:cs="Book Antiqua"/>
          <w:color w:val="000000"/>
        </w:rPr>
        <w:t>.</w:t>
      </w:r>
    </w:p>
    <w:p w14:paraId="725780BD" w14:textId="77777777" w:rsidR="00A77B3E" w:rsidRPr="007F7B0E" w:rsidRDefault="00A77B3E" w:rsidP="007F7B0E">
      <w:pPr>
        <w:spacing w:line="360" w:lineRule="auto"/>
        <w:jc w:val="both"/>
        <w:rPr>
          <w:rFonts w:ascii="Book Antiqua" w:hAnsi="Book Antiqua"/>
        </w:rPr>
      </w:pPr>
    </w:p>
    <w:p w14:paraId="725780BE" w14:textId="77777777" w:rsidR="00A77B3E" w:rsidRPr="007F7B0E" w:rsidRDefault="006463F7" w:rsidP="007F7B0E">
      <w:pPr>
        <w:spacing w:line="360" w:lineRule="auto"/>
        <w:jc w:val="both"/>
        <w:rPr>
          <w:rFonts w:ascii="Book Antiqua" w:hAnsi="Book Antiqua"/>
          <w:b/>
        </w:rPr>
      </w:pPr>
      <w:r w:rsidRPr="007F7B0E">
        <w:rPr>
          <w:rFonts w:ascii="Book Antiqua" w:eastAsia="Book Antiqua" w:hAnsi="Book Antiqua" w:cs="Book Antiqua"/>
          <w:b/>
          <w:i/>
          <w:iCs/>
          <w:color w:val="000000"/>
        </w:rPr>
        <w:t>Evidence showing higher levels of Se in T2DM</w:t>
      </w:r>
    </w:p>
    <w:p w14:paraId="725780BF" w14:textId="6741ACDD"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Among all the beneficial and harmful properties of Se, the association between high Se levels and the risk of developing </w:t>
      </w:r>
      <w:r w:rsidR="00D271F6">
        <w:rPr>
          <w:rFonts w:ascii="Book Antiqua" w:eastAsia="Book Antiqua" w:hAnsi="Book Antiqua" w:cs="Book Antiqua"/>
          <w:color w:val="000000"/>
        </w:rPr>
        <w:t>T2DM</w:t>
      </w:r>
      <w:r w:rsidRPr="007F7B0E">
        <w:rPr>
          <w:rFonts w:ascii="Book Antiqua" w:eastAsia="Book Antiqua" w:hAnsi="Book Antiqua" w:cs="Book Antiqua"/>
          <w:color w:val="000000"/>
        </w:rPr>
        <w:t xml:space="preserve"> is relatively recent. By analyzing non-experimental studies based on dietary and blood Se concentrations, a non-linear dose-response association with T2DM risk</w:t>
      </w:r>
      <w:r w:rsidR="00D271F6">
        <w:rPr>
          <w:rFonts w:ascii="Book Antiqua" w:eastAsia="Book Antiqua" w:hAnsi="Book Antiqua" w:cs="Book Antiqua"/>
          <w:color w:val="000000"/>
        </w:rPr>
        <w:t xml:space="preserve"> was determined</w:t>
      </w:r>
      <w:r w:rsidRPr="007F7B0E">
        <w:rPr>
          <w:rFonts w:ascii="Book Antiqua" w:eastAsia="Book Antiqua" w:hAnsi="Book Antiqua" w:cs="Book Antiqua"/>
          <w:color w:val="000000"/>
        </w:rPr>
        <w:t xml:space="preserve">, </w:t>
      </w:r>
      <w:r w:rsidR="00D271F6">
        <w:rPr>
          <w:rFonts w:ascii="Book Antiqua" w:eastAsia="Book Antiqua" w:hAnsi="Book Antiqua" w:cs="Book Antiqua"/>
          <w:color w:val="000000"/>
        </w:rPr>
        <w:t>showing</w:t>
      </w:r>
      <w:r w:rsidRPr="007F7B0E">
        <w:rPr>
          <w:rFonts w:ascii="Book Antiqua" w:eastAsia="Book Antiqua" w:hAnsi="Book Antiqua" w:cs="Book Antiqua"/>
          <w:color w:val="000000"/>
        </w:rPr>
        <w:t xml:space="preserve"> a dramatic increase from 80 </w:t>
      </w:r>
      <w:r w:rsidR="001C5F3B" w:rsidRPr="007F7B0E">
        <w:rPr>
          <w:rFonts w:ascii="Book Antiqua" w:eastAsia="Book Antiqua" w:hAnsi="Book Antiqua" w:cs="Book Antiqua"/>
          <w:color w:val="000000"/>
        </w:rPr>
        <w:t>μ</w:t>
      </w:r>
      <w:r w:rsidRPr="007F7B0E">
        <w:rPr>
          <w:rFonts w:ascii="Book Antiqua" w:eastAsia="Book Antiqua" w:hAnsi="Book Antiqua" w:cs="Book Antiqua"/>
          <w:color w:val="000000"/>
        </w:rPr>
        <w:t xml:space="preserve">g of daily Se intake and </w:t>
      </w:r>
      <w:proofErr w:type="gramStart"/>
      <w:r w:rsidRPr="007F7B0E">
        <w:rPr>
          <w:rFonts w:ascii="Book Antiqua" w:eastAsia="Book Antiqua" w:hAnsi="Book Antiqua" w:cs="Book Antiqua"/>
          <w:color w:val="000000"/>
        </w:rPr>
        <w:t>above</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35]</w:t>
      </w:r>
      <w:r w:rsidRPr="007F7B0E">
        <w:rPr>
          <w:rFonts w:ascii="Book Antiqua" w:eastAsia="Book Antiqua" w:hAnsi="Book Antiqua" w:cs="Book Antiqua"/>
          <w:color w:val="000000"/>
        </w:rPr>
        <w:t>. Another non-linear dose-response meta-analysis suggest</w:t>
      </w:r>
      <w:r w:rsidR="00D271F6">
        <w:rPr>
          <w:rFonts w:ascii="Book Antiqua" w:eastAsia="Book Antiqua" w:hAnsi="Book Antiqua" w:cs="Book Antiqua"/>
          <w:color w:val="000000"/>
        </w:rPr>
        <w:t>ed</w:t>
      </w:r>
      <w:r w:rsidRPr="007F7B0E">
        <w:rPr>
          <w:rFonts w:ascii="Book Antiqua" w:eastAsia="Book Antiqua" w:hAnsi="Book Antiqua" w:cs="Book Antiqua"/>
          <w:color w:val="000000"/>
        </w:rPr>
        <w:t xml:space="preserve"> that this positive association also occur</w:t>
      </w:r>
      <w:r w:rsidR="00D271F6">
        <w:rPr>
          <w:rFonts w:ascii="Book Antiqua" w:eastAsia="Book Antiqua" w:hAnsi="Book Antiqua" w:cs="Book Antiqua"/>
          <w:color w:val="000000"/>
        </w:rPr>
        <w:t>red</w:t>
      </w:r>
      <w:r w:rsidRPr="007F7B0E">
        <w:rPr>
          <w:rFonts w:ascii="Book Antiqua" w:eastAsia="Book Antiqua" w:hAnsi="Book Antiqua" w:cs="Book Antiqua"/>
          <w:color w:val="000000"/>
        </w:rPr>
        <w:t xml:space="preserve"> at low Se </w:t>
      </w:r>
      <w:proofErr w:type="gramStart"/>
      <w:r w:rsidRPr="007F7B0E">
        <w:rPr>
          <w:rFonts w:ascii="Book Antiqua" w:eastAsia="Book Antiqua" w:hAnsi="Book Antiqua" w:cs="Book Antiqua"/>
          <w:color w:val="000000"/>
        </w:rPr>
        <w:t>concentrations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36]</w:t>
      </w:r>
      <w:r w:rsidRPr="007F7B0E">
        <w:rPr>
          <w:rFonts w:ascii="Book Antiqua" w:eastAsia="Book Antiqua" w:hAnsi="Book Antiqua" w:cs="Book Antiqua"/>
          <w:color w:val="000000"/>
        </w:rPr>
        <w:t>. In fact, dose response to Se has been found to be U-shaped</w:t>
      </w:r>
      <w:r w:rsidR="00D271F6">
        <w:rPr>
          <w:rFonts w:ascii="Book Antiqua" w:eastAsia="Book Antiqua" w:hAnsi="Book Antiqua" w:cs="Book Antiqua"/>
          <w:color w:val="000000"/>
        </w:rPr>
        <w:t>:</w:t>
      </w:r>
      <w:r w:rsidRPr="007F7B0E">
        <w:rPr>
          <w:rFonts w:ascii="Book Antiqua" w:eastAsia="Book Antiqua" w:hAnsi="Book Antiqua" w:cs="Book Antiqua"/>
          <w:color w:val="000000"/>
        </w:rPr>
        <w:t xml:space="preserve"> damage occur</w:t>
      </w:r>
      <w:r w:rsidR="004A7D67">
        <w:rPr>
          <w:rFonts w:ascii="Book Antiqua" w:eastAsia="Book Antiqua" w:hAnsi="Book Antiqua" w:cs="Book Antiqua"/>
          <w:color w:val="000000"/>
        </w:rPr>
        <w:t>r</w:t>
      </w:r>
      <w:r w:rsidRPr="007F7B0E">
        <w:rPr>
          <w:rFonts w:ascii="Book Antiqua" w:eastAsia="Book Antiqua" w:hAnsi="Book Antiqua" w:cs="Book Antiqua"/>
          <w:color w:val="000000"/>
        </w:rPr>
        <w:t xml:space="preserve">ing both below and above the recommended concentration. In the case of increased risk of T2DM, an excess of Se promotes hyperinsulinemia, hyperglycemia and </w:t>
      </w:r>
      <w:proofErr w:type="gramStart"/>
      <w:r w:rsidRPr="007F7B0E">
        <w:rPr>
          <w:rFonts w:ascii="Book Antiqua" w:eastAsia="Book Antiqua" w:hAnsi="Book Antiqua" w:cs="Book Antiqua"/>
          <w:color w:val="000000"/>
        </w:rPr>
        <w:t>hyperlipidemia</w:t>
      </w:r>
      <w:r w:rsidR="002E4DD7" w:rsidRPr="007F7B0E">
        <w:rPr>
          <w:rFonts w:ascii="Book Antiqua" w:eastAsia="Book Antiqua" w:hAnsi="Book Antiqua" w:cs="Book Antiqua"/>
          <w:color w:val="000000"/>
          <w:vertAlign w:val="superscript"/>
        </w:rPr>
        <w:t>[</w:t>
      </w:r>
      <w:proofErr w:type="gramEnd"/>
      <w:r w:rsidR="001C5F3B" w:rsidRPr="007F7B0E">
        <w:rPr>
          <w:rFonts w:ascii="Book Antiqua" w:eastAsia="Book Antiqua" w:hAnsi="Book Antiqua" w:cs="Book Antiqua"/>
          <w:color w:val="000000"/>
          <w:vertAlign w:val="superscript"/>
        </w:rPr>
        <w:t>22,</w:t>
      </w:r>
      <w:r w:rsidRPr="007F7B0E">
        <w:rPr>
          <w:rFonts w:ascii="Book Antiqua" w:eastAsia="Book Antiqua" w:hAnsi="Book Antiqua" w:cs="Book Antiqua"/>
          <w:color w:val="000000"/>
          <w:vertAlign w:val="superscript"/>
        </w:rPr>
        <w:t>37]</w:t>
      </w:r>
      <w:r w:rsidRPr="007F7B0E">
        <w:rPr>
          <w:rFonts w:ascii="Book Antiqua" w:eastAsia="Book Antiqua" w:hAnsi="Book Antiqua" w:cs="Book Antiqua"/>
          <w:color w:val="000000"/>
        </w:rPr>
        <w:t>. Increased selenoprotein levels have been found in T2DM patients</w:t>
      </w:r>
      <w:r w:rsidR="00D271F6">
        <w:rPr>
          <w:rFonts w:ascii="Book Antiqua" w:eastAsia="Book Antiqua" w:hAnsi="Book Antiqua" w:cs="Book Antiqua"/>
          <w:color w:val="000000"/>
        </w:rPr>
        <w:t>,</w:t>
      </w:r>
      <w:r w:rsidRPr="007F7B0E">
        <w:rPr>
          <w:rFonts w:ascii="Book Antiqua" w:eastAsia="Book Antiqua" w:hAnsi="Book Antiqua" w:cs="Book Antiqua"/>
          <w:color w:val="000000"/>
        </w:rPr>
        <w:t xml:space="preserve"> and its expression is reduced by the characteristic inflammatory response of </w:t>
      </w:r>
      <w:r w:rsidRPr="007F7B0E">
        <w:rPr>
          <w:rFonts w:ascii="Book Antiqua" w:eastAsia="Book Antiqua" w:hAnsi="Book Antiqua" w:cs="Book Antiqua"/>
          <w:color w:val="000000"/>
        </w:rPr>
        <w:lastRenderedPageBreak/>
        <w:t>T2</w:t>
      </w:r>
      <w:proofErr w:type="gramStart"/>
      <w:r w:rsidRPr="007F7B0E">
        <w:rPr>
          <w:rFonts w:ascii="Book Antiqua" w:eastAsia="Book Antiqua" w:hAnsi="Book Antiqua" w:cs="Book Antiqua"/>
          <w:color w:val="000000"/>
        </w:rPr>
        <w:t>DM</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38]</w:t>
      </w:r>
      <w:r w:rsidRPr="007F7B0E">
        <w:rPr>
          <w:rFonts w:ascii="Book Antiqua" w:eastAsia="Book Antiqua" w:hAnsi="Book Antiqua" w:cs="Book Antiqua"/>
          <w:color w:val="000000"/>
        </w:rPr>
        <w:t xml:space="preserve">. However, there are some studies where negative associations have been found between Se dose and insulin resistance when Se intake is below 1.6 </w:t>
      </w:r>
      <w:r w:rsidR="001C5F3B" w:rsidRPr="007F7B0E">
        <w:rPr>
          <w:rFonts w:ascii="Book Antiqua" w:eastAsia="Book Antiqua" w:hAnsi="Book Antiqua" w:cs="Book Antiqua"/>
          <w:color w:val="000000"/>
        </w:rPr>
        <w:t>μ</w:t>
      </w:r>
      <w:r w:rsidRPr="007F7B0E">
        <w:rPr>
          <w:rFonts w:ascii="Book Antiqua" w:eastAsia="Book Antiqua" w:hAnsi="Book Antiqua" w:cs="Book Antiqua"/>
          <w:color w:val="000000"/>
        </w:rPr>
        <w:t>g/kg/</w:t>
      </w:r>
      <w:proofErr w:type="gramStart"/>
      <w:r w:rsidR="002E4DD7" w:rsidRPr="007F7B0E">
        <w:rPr>
          <w:rFonts w:ascii="Book Antiqua" w:hAnsi="Book Antiqua" w:cs="Book Antiqua"/>
          <w:color w:val="000000"/>
          <w:lang w:eastAsia="zh-CN"/>
        </w:rPr>
        <w:t>d</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39]</w:t>
      </w:r>
      <w:r w:rsidRPr="007F7B0E">
        <w:rPr>
          <w:rFonts w:ascii="Book Antiqua" w:eastAsia="Book Antiqua" w:hAnsi="Book Antiqua" w:cs="Book Antiqua"/>
          <w:color w:val="000000"/>
        </w:rPr>
        <w:t>.</w:t>
      </w:r>
    </w:p>
    <w:p w14:paraId="725780C0" w14:textId="5D918A74"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It has also been suggested that the association between Se, obesity and T2DM may be due to abnormal metabolism in adipocytes by excessive release of fatty acids and/or </w:t>
      </w:r>
      <w:proofErr w:type="gramStart"/>
      <w:r w:rsidRPr="007F7B0E">
        <w:rPr>
          <w:rFonts w:ascii="Book Antiqua" w:eastAsia="Book Antiqua" w:hAnsi="Book Antiqua" w:cs="Book Antiqua"/>
          <w:color w:val="000000"/>
        </w:rPr>
        <w:t>hormones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40]</w:t>
      </w:r>
      <w:r w:rsidRPr="007F7B0E">
        <w:rPr>
          <w:rFonts w:ascii="Book Antiqua" w:eastAsia="Book Antiqua" w:hAnsi="Book Antiqua" w:cs="Book Antiqua"/>
          <w:color w:val="000000"/>
        </w:rPr>
        <w:t xml:space="preserve">. Moreover, a high Se intake (&gt; 60 </w:t>
      </w:r>
      <w:r w:rsidR="001C5F3B" w:rsidRPr="007F7B0E">
        <w:rPr>
          <w:rFonts w:ascii="Book Antiqua" w:eastAsia="Book Antiqua" w:hAnsi="Book Antiqua" w:cs="Book Antiqua"/>
          <w:color w:val="000000"/>
        </w:rPr>
        <w:t>μg/</w:t>
      </w:r>
      <w:r w:rsidRPr="007F7B0E">
        <w:rPr>
          <w:rFonts w:ascii="Book Antiqua" w:eastAsia="Book Antiqua" w:hAnsi="Book Antiqua" w:cs="Book Antiqua"/>
          <w:color w:val="000000"/>
        </w:rPr>
        <w:t>d) in people without previous diabetes increases the risk of hospitalization for T2</w:t>
      </w:r>
      <w:proofErr w:type="gramStart"/>
      <w:r w:rsidRPr="007F7B0E">
        <w:rPr>
          <w:rFonts w:ascii="Book Antiqua" w:eastAsia="Book Antiqua" w:hAnsi="Book Antiqua" w:cs="Book Antiqua"/>
          <w:color w:val="000000"/>
        </w:rPr>
        <w:t>DM</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41]</w:t>
      </w:r>
      <w:r w:rsidRPr="007F7B0E">
        <w:rPr>
          <w:rFonts w:ascii="Book Antiqua" w:eastAsia="Book Antiqua" w:hAnsi="Book Antiqua" w:cs="Book Antiqua"/>
          <w:color w:val="000000"/>
        </w:rPr>
        <w:t xml:space="preserve">. Similarly, the Hortega study found a positive association between plasma Se with prevalent and incident </w:t>
      </w:r>
      <w:proofErr w:type="gramStart"/>
      <w:r w:rsidRPr="007F7B0E">
        <w:rPr>
          <w:rFonts w:ascii="Book Antiqua" w:eastAsia="Book Antiqua" w:hAnsi="Book Antiqua" w:cs="Book Antiqua"/>
          <w:color w:val="000000"/>
        </w:rPr>
        <w:t>diabetes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42]</w:t>
      </w:r>
      <w:r w:rsidRPr="007F7B0E">
        <w:rPr>
          <w:rFonts w:ascii="Book Antiqua" w:eastAsia="Book Antiqua" w:hAnsi="Book Antiqua" w:cs="Book Antiqua"/>
          <w:color w:val="000000"/>
        </w:rPr>
        <w:t>. Nevertheless, in a cross-sectional study of the U</w:t>
      </w:r>
      <w:r w:rsidR="001C5F3B" w:rsidRPr="007F7B0E">
        <w:rPr>
          <w:rFonts w:ascii="Book Antiqua" w:hAnsi="Book Antiqua" w:cs="Book Antiqua"/>
          <w:color w:val="000000"/>
          <w:lang w:eastAsia="zh-CN"/>
        </w:rPr>
        <w:t>nited States</w:t>
      </w:r>
      <w:r w:rsidRPr="007F7B0E">
        <w:rPr>
          <w:rFonts w:ascii="Book Antiqua" w:eastAsia="Book Antiqua" w:hAnsi="Book Antiqua" w:cs="Book Antiqua"/>
          <w:color w:val="000000"/>
        </w:rPr>
        <w:t xml:space="preserve"> population, Se was found to be positively associated with diabetes but inversely associated with all-cause </w:t>
      </w:r>
      <w:proofErr w:type="gramStart"/>
      <w:r w:rsidRPr="007F7B0E">
        <w:rPr>
          <w:rFonts w:ascii="Book Antiqua" w:eastAsia="Book Antiqua" w:hAnsi="Book Antiqua" w:cs="Book Antiqua"/>
          <w:color w:val="000000"/>
        </w:rPr>
        <w:t>mortality</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43]</w:t>
      </w:r>
      <w:r w:rsidRPr="007F7B0E">
        <w:rPr>
          <w:rFonts w:ascii="Book Antiqua" w:eastAsia="Book Antiqua" w:hAnsi="Book Antiqua" w:cs="Book Antiqua"/>
          <w:color w:val="000000"/>
        </w:rPr>
        <w:t>.</w:t>
      </w:r>
    </w:p>
    <w:p w14:paraId="725780C1" w14:textId="77777777"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Finally, in a randomized trial with T2DM patients, Se supplementation in those with deficient Se levels resulted in adverse effects on blood glucose homeostasis even when the Se concentration had reached the optimal level of antioxidant </w:t>
      </w:r>
      <w:proofErr w:type="gramStart"/>
      <w:r w:rsidRPr="007F7B0E">
        <w:rPr>
          <w:rFonts w:ascii="Book Antiqua" w:eastAsia="Book Antiqua" w:hAnsi="Book Antiqua" w:cs="Book Antiqua"/>
          <w:color w:val="000000"/>
        </w:rPr>
        <w:t>activity</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44]</w:t>
      </w:r>
      <w:r w:rsidRPr="007F7B0E">
        <w:rPr>
          <w:rFonts w:ascii="Book Antiqua" w:eastAsia="Book Antiqua" w:hAnsi="Book Antiqua" w:cs="Book Antiqua"/>
          <w:color w:val="000000"/>
        </w:rPr>
        <w:t>.</w:t>
      </w:r>
    </w:p>
    <w:p w14:paraId="725780C2" w14:textId="33795AC2" w:rsidR="00A77B3E" w:rsidRPr="007F7B0E" w:rsidRDefault="00D271F6" w:rsidP="007F7B0E">
      <w:pPr>
        <w:spacing w:line="360" w:lineRule="auto"/>
        <w:ind w:firstLineChars="100" w:firstLine="240"/>
        <w:jc w:val="both"/>
        <w:rPr>
          <w:rFonts w:ascii="Book Antiqua" w:hAnsi="Book Antiqua"/>
        </w:rPr>
      </w:pPr>
      <w:proofErr w:type="gramStart"/>
      <w:r>
        <w:rPr>
          <w:rFonts w:ascii="Book Antiqua" w:eastAsia="Book Antiqua" w:hAnsi="Book Antiqua" w:cs="Book Antiqua"/>
          <w:color w:val="000000"/>
        </w:rPr>
        <w:t>T</w:t>
      </w:r>
      <w:r w:rsidR="006463F7" w:rsidRPr="007F7B0E">
        <w:rPr>
          <w:rFonts w:ascii="Book Antiqua" w:eastAsia="Book Antiqua" w:hAnsi="Book Antiqua" w:cs="Book Antiqua"/>
          <w:color w:val="000000"/>
        </w:rPr>
        <w:t>he vast majority of</w:t>
      </w:r>
      <w:proofErr w:type="gramEnd"/>
      <w:r w:rsidR="006463F7" w:rsidRPr="007F7B0E">
        <w:rPr>
          <w:rFonts w:ascii="Book Antiqua" w:eastAsia="Book Antiqua" w:hAnsi="Book Antiqua" w:cs="Book Antiqua"/>
          <w:color w:val="000000"/>
        </w:rPr>
        <w:t xml:space="preserve"> epidemiological studies (Table 2) support the evidence of an increased risk of T2DM when Se concentrations are elevated above the recommended levels, which emphasizes the need for special caution when supplementing with Se to obtain other beneficial effects given the possibility of developing T2DM.</w:t>
      </w:r>
    </w:p>
    <w:p w14:paraId="725780C3" w14:textId="77777777" w:rsidR="00A77B3E" w:rsidRPr="007F7B0E" w:rsidRDefault="00A77B3E" w:rsidP="007F7B0E">
      <w:pPr>
        <w:spacing w:line="360" w:lineRule="auto"/>
        <w:jc w:val="both"/>
        <w:rPr>
          <w:rFonts w:ascii="Book Antiqua" w:hAnsi="Book Antiqua"/>
        </w:rPr>
      </w:pPr>
    </w:p>
    <w:p w14:paraId="725780C4" w14:textId="519B9D6A"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 xml:space="preserve">Clinical research on the relationship between </w:t>
      </w:r>
      <w:r w:rsidR="00545DC2">
        <w:rPr>
          <w:rFonts w:ascii="Book Antiqua" w:eastAsia="Book Antiqua" w:hAnsi="Book Antiqua" w:cs="Book Antiqua"/>
          <w:b/>
          <w:i/>
          <w:iCs/>
          <w:color w:val="000000"/>
        </w:rPr>
        <w:t>Se</w:t>
      </w:r>
      <w:r w:rsidRPr="007F7B0E">
        <w:rPr>
          <w:rFonts w:ascii="Book Antiqua" w:eastAsia="Book Antiqua" w:hAnsi="Book Antiqua" w:cs="Book Antiqua"/>
          <w:b/>
          <w:i/>
          <w:iCs/>
          <w:color w:val="000000"/>
        </w:rPr>
        <w:t xml:space="preserve"> and treatment of diabetes</w:t>
      </w:r>
    </w:p>
    <w:p w14:paraId="725780C5" w14:textId="59F2DCA6"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Despite the beneficial effect of many micronutrients on different diseases, including diabetes, there are many studies correlating the development of diabetes with </w:t>
      </w:r>
      <w:proofErr w:type="gramStart"/>
      <w:r w:rsidR="00545DC2">
        <w:rPr>
          <w:rFonts w:ascii="Book Antiqua" w:eastAsia="Book Antiqua" w:hAnsi="Book Antiqua" w:cs="Book Antiqua"/>
          <w:color w:val="000000"/>
        </w:rPr>
        <w:t>Se</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45]</w:t>
      </w:r>
      <w:r w:rsidRPr="007F7B0E">
        <w:rPr>
          <w:rFonts w:ascii="Book Antiqua" w:eastAsia="Book Antiqua" w:hAnsi="Book Antiqua" w:cs="Book Antiqua"/>
          <w:color w:val="000000"/>
        </w:rPr>
        <w:t>.</w:t>
      </w:r>
    </w:p>
    <w:p w14:paraId="725780C6" w14:textId="2315D8C0"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It has been observed that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supplementation is protective against different pathologies such as cancer or autoimmune thyroid disorders when there is a deficiency of this trace element. In contrast,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supplementation is not recommended when levels of this micronutrient are optimal because of its potential to promote the development of diabetes. Supplementation dose and duration should be carefully taken into </w:t>
      </w:r>
      <w:proofErr w:type="gramStart"/>
      <w:r w:rsidRPr="007F7B0E">
        <w:rPr>
          <w:rFonts w:ascii="Book Antiqua" w:eastAsia="Book Antiqua" w:hAnsi="Book Antiqua" w:cs="Book Antiqua"/>
          <w:color w:val="000000"/>
        </w:rPr>
        <w:t>account</w:t>
      </w:r>
      <w:r w:rsidR="002E4DD7" w:rsidRPr="007F7B0E">
        <w:rPr>
          <w:rFonts w:ascii="Book Antiqua" w:eastAsia="Book Antiqua" w:hAnsi="Book Antiqua" w:cs="Book Antiqua"/>
          <w:color w:val="000000"/>
          <w:vertAlign w:val="superscript"/>
        </w:rPr>
        <w:t>[</w:t>
      </w:r>
      <w:proofErr w:type="gramEnd"/>
      <w:r w:rsidR="001C5F3B" w:rsidRPr="007F7B0E">
        <w:rPr>
          <w:rFonts w:ascii="Book Antiqua" w:eastAsia="Book Antiqua" w:hAnsi="Book Antiqua" w:cs="Book Antiqua"/>
          <w:color w:val="000000"/>
          <w:vertAlign w:val="superscript"/>
        </w:rPr>
        <w:t>22,</w:t>
      </w:r>
      <w:r w:rsidRPr="007F7B0E">
        <w:rPr>
          <w:rFonts w:ascii="Book Antiqua" w:eastAsia="Book Antiqua" w:hAnsi="Book Antiqua" w:cs="Book Antiqua"/>
          <w:color w:val="000000"/>
          <w:vertAlign w:val="superscript"/>
        </w:rPr>
        <w:t>46]</w:t>
      </w:r>
      <w:r w:rsidRPr="007F7B0E">
        <w:rPr>
          <w:rFonts w:ascii="Book Antiqua" w:eastAsia="Book Antiqua" w:hAnsi="Book Antiqua" w:cs="Book Antiqua"/>
          <w:color w:val="000000"/>
        </w:rPr>
        <w:t>.</w:t>
      </w:r>
    </w:p>
    <w:p w14:paraId="725780C7" w14:textId="434EC7AA"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Human clinical trials have confirmed that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supplementation does not help in the prevention of</w:t>
      </w:r>
      <w:r w:rsidR="00D271F6">
        <w:rPr>
          <w:rFonts w:ascii="Book Antiqua" w:eastAsia="Book Antiqua" w:hAnsi="Book Antiqua" w:cs="Book Antiqua"/>
          <w:color w:val="000000"/>
        </w:rPr>
        <w:t xml:space="preserve"> T2DM</w:t>
      </w:r>
      <w:r w:rsidRPr="007F7B0E">
        <w:rPr>
          <w:rFonts w:ascii="Book Antiqua" w:eastAsia="Book Antiqua" w:hAnsi="Book Antiqua" w:cs="Book Antiqua"/>
          <w:color w:val="000000"/>
        </w:rPr>
        <w:t xml:space="preserve"> but that prolonged exposure to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supplementation may increase the risk of this </w:t>
      </w:r>
      <w:proofErr w:type="gramStart"/>
      <w:r w:rsidRPr="007F7B0E">
        <w:rPr>
          <w:rFonts w:ascii="Book Antiqua" w:eastAsia="Book Antiqua" w:hAnsi="Book Antiqua" w:cs="Book Antiqua"/>
          <w:color w:val="000000"/>
        </w:rPr>
        <w:t>disease</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47]</w:t>
      </w:r>
      <w:r w:rsidR="001C5F3B" w:rsidRPr="007F7B0E">
        <w:rPr>
          <w:rFonts w:ascii="Book Antiqua" w:eastAsia="Book Antiqua" w:hAnsi="Book Antiqua" w:cs="Book Antiqua"/>
          <w:color w:val="000000"/>
        </w:rPr>
        <w:t>.</w:t>
      </w:r>
      <w:r w:rsidRPr="007F7B0E">
        <w:rPr>
          <w:rFonts w:ascii="Book Antiqua" w:eastAsia="Book Antiqua" w:hAnsi="Book Antiqua" w:cs="Book Antiqua"/>
          <w:color w:val="000000"/>
        </w:rPr>
        <w:t xml:space="preserve"> Indeed,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supplementation to treat micro-albuminuria in diabetic patients has been found to be </w:t>
      </w:r>
      <w:proofErr w:type="gramStart"/>
      <w:r w:rsidRPr="007F7B0E">
        <w:rPr>
          <w:rFonts w:ascii="Book Antiqua" w:eastAsia="Book Antiqua" w:hAnsi="Book Antiqua" w:cs="Book Antiqua"/>
          <w:color w:val="000000"/>
        </w:rPr>
        <w:t>ineffective</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48]</w:t>
      </w:r>
      <w:r w:rsidRPr="007F7B0E">
        <w:rPr>
          <w:rFonts w:ascii="Book Antiqua" w:eastAsia="Book Antiqua" w:hAnsi="Book Antiqua" w:cs="Book Antiqua"/>
          <w:color w:val="000000"/>
        </w:rPr>
        <w:t>.</w:t>
      </w:r>
    </w:p>
    <w:p w14:paraId="725780C8" w14:textId="77777777" w:rsidR="00A77B3E" w:rsidRPr="007F7B0E" w:rsidRDefault="00A77B3E" w:rsidP="007F7B0E">
      <w:pPr>
        <w:spacing w:line="360" w:lineRule="auto"/>
        <w:jc w:val="both"/>
        <w:rPr>
          <w:rFonts w:ascii="Book Antiqua" w:hAnsi="Book Antiqua"/>
        </w:rPr>
      </w:pPr>
    </w:p>
    <w:p w14:paraId="725780C9" w14:textId="77777777"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Oxidative stress as potential mediator of Se in T2DM</w:t>
      </w:r>
    </w:p>
    <w:p w14:paraId="725780CA" w14:textId="404E8E6A" w:rsidR="00A77B3E" w:rsidRPr="007F7B0E" w:rsidRDefault="006463F7" w:rsidP="007F7B0E">
      <w:pPr>
        <w:spacing w:line="360" w:lineRule="auto"/>
        <w:jc w:val="both"/>
        <w:rPr>
          <w:rFonts w:ascii="Book Antiqua" w:hAnsi="Book Antiqua"/>
          <w:lang w:eastAsia="zh-CN"/>
        </w:rPr>
      </w:pPr>
      <w:r w:rsidRPr="007F7B0E">
        <w:rPr>
          <w:rFonts w:ascii="Book Antiqua" w:eastAsia="Book Antiqua" w:hAnsi="Book Antiqua" w:cs="Book Antiqua"/>
          <w:color w:val="000000"/>
        </w:rPr>
        <w:t xml:space="preserve">Elevated plasma Se concentrations are associated with biomarkers of diabetes as Se antagonizes the effects of insulin </w:t>
      </w:r>
      <w:r w:rsidRPr="007F7B0E">
        <w:rPr>
          <w:rFonts w:ascii="Book Antiqua" w:eastAsia="Book Antiqua" w:hAnsi="Book Antiqua" w:cs="Book Antiqua"/>
          <w:i/>
          <w:iCs/>
          <w:color w:val="000000"/>
        </w:rPr>
        <w:t>via</w:t>
      </w:r>
      <w:r w:rsidRPr="007F7B0E">
        <w:rPr>
          <w:rFonts w:ascii="Book Antiqua" w:eastAsia="Book Antiqua" w:hAnsi="Book Antiqua" w:cs="Book Antiqua"/>
          <w:color w:val="000000"/>
        </w:rPr>
        <w:t xml:space="preserve"> GPx1 and </w:t>
      </w:r>
      <w:r w:rsidR="00D271F6">
        <w:rPr>
          <w:rFonts w:ascii="Book Antiqua" w:eastAsia="Book Antiqua" w:hAnsi="Book Antiqua" w:cs="Book Antiqua"/>
          <w:color w:val="000000"/>
        </w:rPr>
        <w:t>s</w:t>
      </w:r>
      <w:r w:rsidRPr="007F7B0E">
        <w:rPr>
          <w:rFonts w:ascii="Book Antiqua" w:eastAsia="Book Antiqua" w:hAnsi="Book Antiqua" w:cs="Book Antiqua"/>
          <w:color w:val="000000"/>
        </w:rPr>
        <w:t>elenoprotein P</w:t>
      </w:r>
      <w:r w:rsidR="00E60A55">
        <w:rPr>
          <w:rFonts w:ascii="Book Antiqua" w:eastAsia="Book Antiqua" w:hAnsi="Book Antiqua" w:cs="Book Antiqua"/>
          <w:color w:val="000000"/>
        </w:rPr>
        <w:t xml:space="preserve"> (SelP</w:t>
      </w:r>
      <w:proofErr w:type="gramStart"/>
      <w:r w:rsidR="00E60A55">
        <w:rPr>
          <w:rFonts w:ascii="Book Antiqua" w:eastAsia="Book Antiqua" w:hAnsi="Book Antiqua" w:cs="Book Antiqua"/>
          <w:color w:val="000000"/>
        </w:rPr>
        <w:t>)</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40]</w:t>
      </w:r>
      <w:r w:rsidRPr="007F7B0E">
        <w:rPr>
          <w:rFonts w:ascii="Book Antiqua" w:eastAsia="Book Antiqua" w:hAnsi="Book Antiqua" w:cs="Book Antiqua"/>
          <w:color w:val="000000"/>
        </w:rPr>
        <w:t>.</w:t>
      </w:r>
    </w:p>
    <w:p w14:paraId="725780CB" w14:textId="20BA4131"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Due to the low activity of enzymes such as catalase, superoxide dismutase and GPx, β-cells are protected from oxidative stress by peroxiredoxins, thioredoxins and thioredoxins reductases. As the activity of GPx and thioredoxin reductases depends on the bioavailability of Se, a deficiency of this element leads to oxidative damage of β-cells and a reduction of insulin secretion. However, an excessive amount of Se also leads to a dysregulation of insulin secretion resulting in hyperinsulinemia and a T2DM phenotype. In general, all these antioxidant enzymes, including selenoenzymes, play a role in cell differentiation and insulin secretion by interfering with critical redox signaling for these </w:t>
      </w:r>
      <w:proofErr w:type="gramStart"/>
      <w:r w:rsidRPr="007F7B0E">
        <w:rPr>
          <w:rFonts w:ascii="Book Antiqua" w:eastAsia="Book Antiqua" w:hAnsi="Book Antiqua" w:cs="Book Antiqua"/>
          <w:color w:val="000000"/>
        </w:rPr>
        <w:t>processes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49]</w:t>
      </w:r>
      <w:r w:rsidRPr="007F7B0E">
        <w:rPr>
          <w:rFonts w:ascii="Book Antiqua" w:eastAsia="Book Antiqua" w:hAnsi="Book Antiqua" w:cs="Book Antiqua"/>
          <w:color w:val="000000"/>
        </w:rPr>
        <w:t>.</w:t>
      </w:r>
    </w:p>
    <w:p w14:paraId="725780CC" w14:textId="2463AF9F"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A supranutritional Se intake, leading to the aforementioned risk in T2DM, also results in endothelial dysfunction </w:t>
      </w:r>
      <w:r w:rsidRPr="007F7B0E">
        <w:rPr>
          <w:rFonts w:ascii="Book Antiqua" w:eastAsia="Book Antiqua" w:hAnsi="Book Antiqua" w:cs="Book Antiqua"/>
          <w:i/>
          <w:iCs/>
          <w:color w:val="000000"/>
        </w:rPr>
        <w:t>via</w:t>
      </w:r>
      <w:r w:rsidRPr="007F7B0E">
        <w:rPr>
          <w:rFonts w:ascii="Book Antiqua" w:eastAsia="Book Antiqua" w:hAnsi="Book Antiqua" w:cs="Book Antiqua"/>
          <w:color w:val="000000"/>
        </w:rPr>
        <w:t xml:space="preserve"> apoptosis mechanisms activated by endoplasmic reticulum (ER) stress and excess </w:t>
      </w:r>
      <w:r w:rsidR="00612265" w:rsidRPr="007F7B0E">
        <w:rPr>
          <w:rFonts w:ascii="Book Antiqua" w:hAnsi="Book Antiqua" w:cs="Book Antiqua"/>
          <w:color w:val="000000"/>
          <w:lang w:eastAsia="zh-CN"/>
        </w:rPr>
        <w:t>r</w:t>
      </w:r>
      <w:r w:rsidR="00612265" w:rsidRPr="007F7B0E">
        <w:rPr>
          <w:rFonts w:ascii="Book Antiqua" w:eastAsia="Book Antiqua" w:hAnsi="Book Antiqua" w:cs="Book Antiqua"/>
          <w:color w:val="000000"/>
        </w:rPr>
        <w:t xml:space="preserve">eactive </w:t>
      </w:r>
      <w:r w:rsidR="00612265" w:rsidRPr="007F7B0E">
        <w:rPr>
          <w:rFonts w:ascii="Book Antiqua" w:hAnsi="Book Antiqua" w:cs="Book Antiqua"/>
          <w:color w:val="000000"/>
          <w:lang w:eastAsia="zh-CN"/>
        </w:rPr>
        <w:t>o</w:t>
      </w:r>
      <w:r w:rsidR="00612265" w:rsidRPr="007F7B0E">
        <w:rPr>
          <w:rFonts w:ascii="Book Antiqua" w:eastAsia="Book Antiqua" w:hAnsi="Book Antiqua" w:cs="Book Antiqua"/>
          <w:color w:val="000000"/>
        </w:rPr>
        <w:t xml:space="preserve">xygen </w:t>
      </w:r>
      <w:r w:rsidR="00612265" w:rsidRPr="007F7B0E">
        <w:rPr>
          <w:rFonts w:ascii="Book Antiqua" w:hAnsi="Book Antiqua" w:cs="Book Antiqua"/>
          <w:color w:val="000000"/>
          <w:lang w:eastAsia="zh-CN"/>
        </w:rPr>
        <w:t>s</w:t>
      </w:r>
      <w:r w:rsidR="00612265" w:rsidRPr="007F7B0E">
        <w:rPr>
          <w:rFonts w:ascii="Book Antiqua" w:eastAsia="Book Antiqua" w:hAnsi="Book Antiqua" w:cs="Book Antiqua"/>
          <w:color w:val="000000"/>
        </w:rPr>
        <w:t xml:space="preserve">pecies (ROS) </w:t>
      </w:r>
      <w:proofErr w:type="gramStart"/>
      <w:r w:rsidRPr="007F7B0E">
        <w:rPr>
          <w:rFonts w:ascii="Book Antiqua" w:eastAsia="Book Antiqua" w:hAnsi="Book Antiqua" w:cs="Book Antiqua"/>
          <w:color w:val="000000"/>
        </w:rPr>
        <w:t>production</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50]</w:t>
      </w:r>
      <w:r w:rsidRPr="007F7B0E">
        <w:rPr>
          <w:rFonts w:ascii="Book Antiqua" w:eastAsia="Book Antiqua" w:hAnsi="Book Antiqua" w:cs="Book Antiqua"/>
          <w:color w:val="000000"/>
        </w:rPr>
        <w:t>.</w:t>
      </w:r>
    </w:p>
    <w:p w14:paraId="725780CD" w14:textId="3152B0DC"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It is known that an increase in oxidative stress caused by hyperglycemia leads to an increase in the production of inflammatory cytokines such as IL-6 and </w:t>
      </w:r>
      <w:r w:rsidR="00612265" w:rsidRPr="007F7B0E">
        <w:rPr>
          <w:rFonts w:ascii="Book Antiqua" w:eastAsia="Book Antiqua" w:hAnsi="Book Antiqua" w:cs="Book Antiqua"/>
        </w:rPr>
        <w:t>tumor necrosis factor alpha</w:t>
      </w:r>
      <w:r w:rsidRPr="007F7B0E">
        <w:rPr>
          <w:rFonts w:ascii="Book Antiqua" w:eastAsia="Book Antiqua" w:hAnsi="Book Antiqua" w:cs="Book Antiqua"/>
          <w:color w:val="000000"/>
        </w:rPr>
        <w:t xml:space="preserve"> and in turn to an increase in the production of free radicals, an increase in insulin resistance in the adipose tissue, liver and muscle and β-cell failure in the pancreas. Therefore, excessive Se levels promote this chain of events that leads to cellular damage and a direct relationship with insulin </w:t>
      </w:r>
      <w:proofErr w:type="gramStart"/>
      <w:r w:rsidRPr="007F7B0E">
        <w:rPr>
          <w:rFonts w:ascii="Book Antiqua" w:eastAsia="Book Antiqua" w:hAnsi="Book Antiqua" w:cs="Book Antiqua"/>
          <w:color w:val="000000"/>
        </w:rPr>
        <w:t>resistance</w:t>
      </w:r>
      <w:r w:rsidR="002E4DD7" w:rsidRPr="007F7B0E">
        <w:rPr>
          <w:rFonts w:ascii="Book Antiqua" w:eastAsia="Book Antiqua" w:hAnsi="Book Antiqua" w:cs="Book Antiqua"/>
          <w:color w:val="000000"/>
          <w:vertAlign w:val="superscript"/>
        </w:rPr>
        <w:t>[</w:t>
      </w:r>
      <w:proofErr w:type="gramEnd"/>
      <w:r w:rsidR="001C5F3B" w:rsidRPr="007F7B0E">
        <w:rPr>
          <w:rFonts w:ascii="Book Antiqua" w:eastAsia="Book Antiqua" w:hAnsi="Book Antiqua" w:cs="Book Antiqua"/>
          <w:color w:val="000000"/>
          <w:vertAlign w:val="superscript"/>
        </w:rPr>
        <w:t>51,</w:t>
      </w:r>
      <w:r w:rsidRPr="007F7B0E">
        <w:rPr>
          <w:rFonts w:ascii="Book Antiqua" w:eastAsia="Book Antiqua" w:hAnsi="Book Antiqua" w:cs="Book Antiqua"/>
          <w:color w:val="000000"/>
          <w:vertAlign w:val="superscript"/>
        </w:rPr>
        <w:t>52]</w:t>
      </w:r>
      <w:r w:rsidRPr="007F7B0E">
        <w:rPr>
          <w:rFonts w:ascii="Book Antiqua" w:eastAsia="Book Antiqua" w:hAnsi="Book Antiqua" w:cs="Book Antiqua"/>
          <w:color w:val="000000"/>
        </w:rPr>
        <w:t>.</w:t>
      </w:r>
    </w:p>
    <w:p w14:paraId="725780CE" w14:textId="1822EDF0" w:rsidR="00A77B3E" w:rsidRPr="007F7B0E" w:rsidRDefault="0095246D" w:rsidP="007F7B0E">
      <w:pPr>
        <w:spacing w:line="360" w:lineRule="auto"/>
        <w:ind w:firstLineChars="100" w:firstLine="240"/>
        <w:jc w:val="both"/>
        <w:rPr>
          <w:rFonts w:ascii="Book Antiqua" w:hAnsi="Book Antiqua"/>
        </w:rPr>
      </w:pPr>
      <w:r>
        <w:rPr>
          <w:rFonts w:ascii="Book Antiqua" w:eastAsia="Book Antiqua" w:hAnsi="Book Antiqua" w:cs="Book Antiqua"/>
          <w:color w:val="000000"/>
        </w:rPr>
        <w:t>E</w:t>
      </w:r>
      <w:r w:rsidR="006463F7" w:rsidRPr="007F7B0E">
        <w:rPr>
          <w:rFonts w:ascii="Book Antiqua" w:eastAsia="Book Antiqua" w:hAnsi="Book Antiqua" w:cs="Book Antiqua"/>
          <w:color w:val="000000"/>
        </w:rPr>
        <w:t>xcessive Se exposure results in hepatic insulin resistance through the opposite regulation of ROS. Certain levels of ROS (</w:t>
      </w:r>
      <w:r w:rsidR="001C5F3B" w:rsidRPr="007F7B0E">
        <w:rPr>
          <w:rFonts w:ascii="Book Antiqua" w:hAnsi="Book Antiqua" w:cs="Book Antiqua"/>
          <w:color w:val="000000"/>
          <w:lang w:eastAsia="zh-CN"/>
        </w:rPr>
        <w:t>“</w:t>
      </w:r>
      <w:r w:rsidR="001C5F3B" w:rsidRPr="007F7B0E">
        <w:rPr>
          <w:rFonts w:ascii="Book Antiqua" w:eastAsia="Book Antiqua" w:hAnsi="Book Antiqua" w:cs="Book Antiqua"/>
          <w:color w:val="000000"/>
        </w:rPr>
        <w:t>good ROS</w:t>
      </w:r>
      <w:r w:rsidR="001C5F3B" w:rsidRPr="007F7B0E">
        <w:rPr>
          <w:rFonts w:ascii="Book Antiqua" w:hAnsi="Book Antiqua" w:cs="Book Antiqua"/>
          <w:color w:val="000000"/>
          <w:lang w:eastAsia="zh-CN"/>
        </w:rPr>
        <w:t>”</w:t>
      </w:r>
      <w:r w:rsidR="006463F7" w:rsidRPr="007F7B0E">
        <w:rPr>
          <w:rFonts w:ascii="Book Antiqua" w:eastAsia="Book Antiqua" w:hAnsi="Book Antiqua" w:cs="Book Antiqua"/>
          <w:color w:val="000000"/>
        </w:rPr>
        <w:t xml:space="preserve">) generated at specific sites are essential for the signaling of different physiological processes such as the insulin signaling cascade. However, high </w:t>
      </w:r>
      <w:r w:rsidR="00612265" w:rsidRPr="007F7B0E">
        <w:rPr>
          <w:rFonts w:ascii="Book Antiqua" w:eastAsia="Book Antiqua" w:hAnsi="Book Antiqua" w:cs="Book Antiqua"/>
          <w:color w:val="000000"/>
        </w:rPr>
        <w:t>levels of Se dysregulate th</w:t>
      </w:r>
      <w:r>
        <w:rPr>
          <w:rFonts w:ascii="Book Antiqua" w:eastAsia="Book Antiqua" w:hAnsi="Book Antiqua" w:cs="Book Antiqua"/>
          <w:color w:val="000000"/>
        </w:rPr>
        <w:t>i</w:t>
      </w:r>
      <w:r w:rsidR="00612265" w:rsidRPr="007F7B0E">
        <w:rPr>
          <w:rFonts w:ascii="Book Antiqua" w:eastAsia="Book Antiqua" w:hAnsi="Book Antiqua" w:cs="Book Antiqua"/>
          <w:color w:val="000000"/>
        </w:rPr>
        <w:t xml:space="preserve">s </w:t>
      </w:r>
      <w:r w:rsidR="00612265" w:rsidRPr="007F7B0E">
        <w:rPr>
          <w:rFonts w:ascii="Book Antiqua" w:hAnsi="Book Antiqua" w:cs="Book Antiqua"/>
          <w:color w:val="000000"/>
          <w:lang w:eastAsia="zh-CN"/>
        </w:rPr>
        <w:t>“</w:t>
      </w:r>
      <w:r w:rsidR="00612265" w:rsidRPr="007F7B0E">
        <w:rPr>
          <w:rFonts w:ascii="Book Antiqua" w:eastAsia="Book Antiqua" w:hAnsi="Book Antiqua" w:cs="Book Antiqua"/>
          <w:color w:val="000000"/>
        </w:rPr>
        <w:t>good ROS</w:t>
      </w:r>
      <w:r w:rsidR="00612265" w:rsidRPr="007F7B0E">
        <w:rPr>
          <w:rFonts w:ascii="Book Antiqua" w:hAnsi="Book Antiqua" w:cs="Book Antiqua"/>
          <w:color w:val="000000"/>
          <w:lang w:eastAsia="zh-CN"/>
        </w:rPr>
        <w:t>”</w:t>
      </w:r>
      <w:r w:rsidR="006463F7" w:rsidRPr="007F7B0E">
        <w:rPr>
          <w:rFonts w:ascii="Book Antiqua" w:eastAsia="Book Antiqua" w:hAnsi="Book Antiqua" w:cs="Book Antiqua"/>
          <w:color w:val="000000"/>
        </w:rPr>
        <w:t xml:space="preserve"> signaling in response to insulin through the overregulation of selenoproteins</w:t>
      </w:r>
      <w:r>
        <w:rPr>
          <w:rFonts w:ascii="Book Antiqua" w:eastAsia="Book Antiqua" w:hAnsi="Book Antiqua" w:cs="Book Antiqua"/>
          <w:color w:val="000000"/>
        </w:rPr>
        <w:t>.</w:t>
      </w:r>
      <w:r w:rsidR="006463F7" w:rsidRPr="007F7B0E">
        <w:rPr>
          <w:rFonts w:ascii="Book Antiqua" w:eastAsia="Book Antiqua" w:hAnsi="Book Antiqua" w:cs="Book Antiqua"/>
          <w:color w:val="000000"/>
        </w:rPr>
        <w:t xml:space="preserve"> </w:t>
      </w:r>
      <w:r>
        <w:rPr>
          <w:rFonts w:ascii="Book Antiqua" w:eastAsia="Book Antiqua" w:hAnsi="Book Antiqua" w:cs="Book Antiqua"/>
          <w:color w:val="000000"/>
        </w:rPr>
        <w:t>Excess</w:t>
      </w:r>
      <w:r w:rsidR="006463F7" w:rsidRPr="007F7B0E">
        <w:rPr>
          <w:rFonts w:ascii="Book Antiqua" w:eastAsia="Book Antiqua" w:hAnsi="Book Antiqua" w:cs="Book Antiqua"/>
          <w:color w:val="000000"/>
        </w:rPr>
        <w:t xml:space="preserve"> Se also increases the flux of fatty acids in the liver lead</w:t>
      </w:r>
      <w:r w:rsidR="00612265" w:rsidRPr="007F7B0E">
        <w:rPr>
          <w:rFonts w:ascii="Book Antiqua" w:eastAsia="Book Antiqua" w:hAnsi="Book Antiqua" w:cs="Book Antiqua"/>
          <w:color w:val="000000"/>
        </w:rPr>
        <w:t xml:space="preserve">ing to increased production of </w:t>
      </w:r>
      <w:r w:rsidR="00612265" w:rsidRPr="007F7B0E">
        <w:rPr>
          <w:rFonts w:ascii="Book Antiqua" w:hAnsi="Book Antiqua" w:cs="Book Antiqua"/>
          <w:color w:val="000000"/>
          <w:lang w:eastAsia="zh-CN"/>
        </w:rPr>
        <w:t>“</w:t>
      </w:r>
      <w:r w:rsidR="00612265" w:rsidRPr="007F7B0E">
        <w:rPr>
          <w:rFonts w:ascii="Book Antiqua" w:eastAsia="Book Antiqua" w:hAnsi="Book Antiqua" w:cs="Book Antiqua"/>
          <w:color w:val="000000"/>
        </w:rPr>
        <w:t>bad ROS</w:t>
      </w:r>
      <w:r w:rsidR="00612265" w:rsidRPr="007F7B0E">
        <w:rPr>
          <w:rFonts w:ascii="Book Antiqua" w:hAnsi="Book Antiqua" w:cs="Book Antiqua"/>
          <w:color w:val="000000"/>
          <w:lang w:eastAsia="zh-CN"/>
        </w:rPr>
        <w:t>”</w:t>
      </w:r>
      <w:r w:rsidR="006463F7" w:rsidRPr="007F7B0E">
        <w:rPr>
          <w:rFonts w:ascii="Book Antiqua" w:eastAsia="Book Antiqua" w:hAnsi="Book Antiqua" w:cs="Book Antiqua"/>
          <w:color w:val="000000"/>
        </w:rPr>
        <w:t xml:space="preserve"> that impair insulin </w:t>
      </w:r>
      <w:proofErr w:type="gramStart"/>
      <w:r w:rsidR="006463F7" w:rsidRPr="007F7B0E">
        <w:rPr>
          <w:rFonts w:ascii="Book Antiqua" w:eastAsia="Book Antiqua" w:hAnsi="Book Antiqua" w:cs="Book Antiqua"/>
          <w:color w:val="000000"/>
        </w:rPr>
        <w:t>sensitivity</w:t>
      </w:r>
      <w:r w:rsidR="002E4DD7" w:rsidRPr="007F7B0E">
        <w:rPr>
          <w:rFonts w:ascii="Book Antiqua" w:eastAsia="Book Antiqua" w:hAnsi="Book Antiqua" w:cs="Book Antiqua"/>
          <w:color w:val="000000"/>
          <w:vertAlign w:val="superscript"/>
        </w:rPr>
        <w:t>[</w:t>
      </w:r>
      <w:proofErr w:type="gramEnd"/>
      <w:r w:rsidR="006463F7" w:rsidRPr="007F7B0E">
        <w:rPr>
          <w:rFonts w:ascii="Book Antiqua" w:eastAsia="Book Antiqua" w:hAnsi="Book Antiqua" w:cs="Book Antiqua"/>
          <w:color w:val="000000"/>
          <w:vertAlign w:val="superscript"/>
        </w:rPr>
        <w:t>53]</w:t>
      </w:r>
      <w:r w:rsidR="006463F7" w:rsidRPr="007F7B0E">
        <w:rPr>
          <w:rFonts w:ascii="Book Antiqua" w:eastAsia="Book Antiqua" w:hAnsi="Book Antiqua" w:cs="Book Antiqua"/>
          <w:color w:val="000000"/>
        </w:rPr>
        <w:t xml:space="preserve"> (Figure 1).</w:t>
      </w:r>
    </w:p>
    <w:p w14:paraId="725780CF" w14:textId="77777777" w:rsidR="00A77B3E" w:rsidRPr="007F7B0E" w:rsidRDefault="00A77B3E" w:rsidP="007F7B0E">
      <w:pPr>
        <w:spacing w:line="360" w:lineRule="auto"/>
        <w:jc w:val="both"/>
        <w:rPr>
          <w:rFonts w:ascii="Book Antiqua" w:hAnsi="Book Antiqua"/>
        </w:rPr>
      </w:pPr>
    </w:p>
    <w:p w14:paraId="725780D0" w14:textId="0F0EC790" w:rsidR="00A77B3E" w:rsidRPr="007F7B0E" w:rsidRDefault="006463F7" w:rsidP="007F7B0E">
      <w:pPr>
        <w:spacing w:line="360" w:lineRule="auto"/>
        <w:jc w:val="both"/>
        <w:rPr>
          <w:rFonts w:ascii="Book Antiqua" w:hAnsi="Book Antiqua"/>
          <w:b/>
        </w:rPr>
      </w:pPr>
      <w:r w:rsidRPr="007F7B0E">
        <w:rPr>
          <w:rFonts w:ascii="Book Antiqua" w:eastAsia="Book Antiqua" w:hAnsi="Book Antiqua" w:cs="Book Antiqua"/>
          <w:b/>
          <w:i/>
          <w:iCs/>
          <w:color w:val="000000"/>
        </w:rPr>
        <w:lastRenderedPageBreak/>
        <w:t>Relation</w:t>
      </w:r>
      <w:r w:rsidR="0095246D">
        <w:rPr>
          <w:rFonts w:ascii="Book Antiqua" w:eastAsia="Book Antiqua" w:hAnsi="Book Antiqua" w:cs="Book Antiqua"/>
          <w:b/>
          <w:i/>
          <w:iCs/>
          <w:color w:val="000000"/>
        </w:rPr>
        <w:t>ship</w:t>
      </w:r>
      <w:r w:rsidRPr="007F7B0E">
        <w:rPr>
          <w:rFonts w:ascii="Book Antiqua" w:eastAsia="Book Antiqua" w:hAnsi="Book Antiqua" w:cs="Book Antiqua"/>
          <w:b/>
          <w:i/>
          <w:iCs/>
          <w:color w:val="000000"/>
        </w:rPr>
        <w:t xml:space="preserve"> between </w:t>
      </w:r>
      <w:r w:rsidR="00545DC2">
        <w:rPr>
          <w:rFonts w:ascii="Book Antiqua" w:eastAsia="Book Antiqua" w:hAnsi="Book Antiqua" w:cs="Book Antiqua"/>
          <w:b/>
          <w:i/>
          <w:iCs/>
          <w:color w:val="000000"/>
        </w:rPr>
        <w:t>Se</w:t>
      </w:r>
      <w:r w:rsidRPr="007F7B0E">
        <w:rPr>
          <w:rFonts w:ascii="Book Antiqua" w:eastAsia="Book Antiqua" w:hAnsi="Book Antiqua" w:cs="Book Antiqua"/>
          <w:b/>
          <w:i/>
          <w:iCs/>
          <w:color w:val="000000"/>
        </w:rPr>
        <w:t xml:space="preserve"> and T2DM regarding the immune system and the inflammation process</w:t>
      </w:r>
    </w:p>
    <w:p w14:paraId="725780D1" w14:textId="430431AA"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Although there is much evidence from </w:t>
      </w:r>
      <w:r w:rsidRPr="007F7B0E">
        <w:rPr>
          <w:rFonts w:ascii="Book Antiqua" w:eastAsia="Book Antiqua" w:hAnsi="Book Antiqua" w:cs="Book Antiqua"/>
          <w:i/>
          <w:iCs/>
          <w:color w:val="000000"/>
        </w:rPr>
        <w:t xml:space="preserve">in vitro </w:t>
      </w:r>
      <w:r w:rsidRPr="007F7B0E">
        <w:rPr>
          <w:rFonts w:ascii="Book Antiqua" w:eastAsia="Book Antiqua" w:hAnsi="Book Antiqua" w:cs="Book Antiqua"/>
          <w:color w:val="000000"/>
        </w:rPr>
        <w:t xml:space="preserve">and animal studies on the role of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in the immune system, there are few studies that support it in humans. Se supplementation appears to have immunostimulant effects by promoting the proliferation of activated T cells, increasing the activity of natural killer cells and increasing cytotoxic lymphocyte-mediated tumor </w:t>
      </w:r>
      <w:proofErr w:type="gramStart"/>
      <w:r w:rsidRPr="007F7B0E">
        <w:rPr>
          <w:rFonts w:ascii="Book Antiqua" w:eastAsia="Book Antiqua" w:hAnsi="Book Antiqua" w:cs="Book Antiqua"/>
          <w:color w:val="000000"/>
        </w:rPr>
        <w:t>cytotoxicity</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15]</w:t>
      </w:r>
      <w:r w:rsidRPr="007F7B0E">
        <w:rPr>
          <w:rFonts w:ascii="Book Antiqua" w:eastAsia="Book Antiqua" w:hAnsi="Book Antiqua" w:cs="Book Antiqua"/>
          <w:color w:val="000000"/>
        </w:rPr>
        <w:t>.</w:t>
      </w:r>
    </w:p>
    <w:p w14:paraId="725780D3" w14:textId="42C74C07"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Selenoproteins are essential for the function of activated T cells since they are particularly sensitive to oxidative stress and selenoproteins aid promoting the suppression of ROS production. Moreover, human studies have correlated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supplementation with lymphocyte proliferation preceded by increased expression of high-affinity </w:t>
      </w:r>
      <w:r w:rsidR="0095246D">
        <w:rPr>
          <w:rFonts w:ascii="Book Antiqua" w:eastAsia="Book Antiqua" w:hAnsi="Book Antiqua" w:cs="Book Antiqua"/>
          <w:color w:val="000000"/>
        </w:rPr>
        <w:t>IL</w:t>
      </w:r>
      <w:r w:rsidRPr="007F7B0E">
        <w:rPr>
          <w:rFonts w:ascii="Book Antiqua" w:eastAsia="Book Antiqua" w:hAnsi="Book Antiqua" w:cs="Book Antiqua"/>
          <w:color w:val="000000"/>
        </w:rPr>
        <w:t xml:space="preserve">-2 </w:t>
      </w:r>
      <w:proofErr w:type="gramStart"/>
      <w:r w:rsidRPr="007F7B0E">
        <w:rPr>
          <w:rFonts w:ascii="Book Antiqua" w:eastAsia="Book Antiqua" w:hAnsi="Book Antiqua" w:cs="Book Antiqua"/>
          <w:color w:val="000000"/>
        </w:rPr>
        <w:t>receptor</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15]</w:t>
      </w:r>
      <w:r w:rsidRPr="007F7B0E">
        <w:rPr>
          <w:rFonts w:ascii="Book Antiqua" w:eastAsia="Book Antiqua" w:hAnsi="Book Antiqua" w:cs="Book Antiqua"/>
          <w:color w:val="000000"/>
        </w:rPr>
        <w:t>.</w:t>
      </w:r>
      <w:r w:rsidR="0095246D">
        <w:rPr>
          <w:rFonts w:ascii="Book Antiqua" w:eastAsia="Book Antiqua" w:hAnsi="Book Antiqua" w:cs="Book Antiqua"/>
          <w:color w:val="000000"/>
        </w:rPr>
        <w:t xml:space="preserve"> </w:t>
      </w:r>
      <w:r w:rsidRPr="007F7B0E">
        <w:rPr>
          <w:rFonts w:ascii="Book Antiqua" w:eastAsia="Book Antiqua" w:hAnsi="Book Antiqua" w:cs="Book Antiqua"/>
          <w:color w:val="000000"/>
        </w:rPr>
        <w:t xml:space="preserve">Low-grade inflammation is involved in insulin resistance and increased </w:t>
      </w:r>
      <w:r w:rsidR="00E60A55">
        <w:rPr>
          <w:rFonts w:ascii="Book Antiqua" w:eastAsia="Book Antiqua" w:hAnsi="Book Antiqua" w:cs="Book Antiqua"/>
          <w:color w:val="000000"/>
        </w:rPr>
        <w:t>Sel</w:t>
      </w:r>
      <w:r w:rsidRPr="007F7B0E">
        <w:rPr>
          <w:rFonts w:ascii="Book Antiqua" w:eastAsia="Book Antiqua" w:hAnsi="Book Antiqua" w:cs="Book Antiqua"/>
          <w:color w:val="000000"/>
        </w:rPr>
        <w:t xml:space="preserve">P concentration has been positively correlated with high-sensitivity C-reactive protein, a biomarker of inflammation, in patients with prediabetes and </w:t>
      </w:r>
      <w:proofErr w:type="gramStart"/>
      <w:r w:rsidRPr="007F7B0E">
        <w:rPr>
          <w:rFonts w:ascii="Book Antiqua" w:eastAsia="Book Antiqua" w:hAnsi="Book Antiqua" w:cs="Book Antiqua"/>
          <w:color w:val="000000"/>
        </w:rPr>
        <w:t>diabetes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54]</w:t>
      </w:r>
      <w:r w:rsidRPr="007F7B0E">
        <w:rPr>
          <w:rFonts w:ascii="Book Antiqua" w:eastAsia="Book Antiqua" w:hAnsi="Book Antiqua" w:cs="Book Antiqua"/>
          <w:color w:val="000000"/>
        </w:rPr>
        <w:t>.</w:t>
      </w:r>
    </w:p>
    <w:p w14:paraId="725780D4" w14:textId="46F0DA9C"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In addition, the relation</w:t>
      </w:r>
      <w:r w:rsidR="0095246D">
        <w:rPr>
          <w:rFonts w:ascii="Book Antiqua" w:eastAsia="Book Antiqua" w:hAnsi="Book Antiqua" w:cs="Book Antiqua"/>
          <w:color w:val="000000"/>
        </w:rPr>
        <w:t>ship between</w:t>
      </w:r>
      <w:r w:rsidRPr="007F7B0E">
        <w:rPr>
          <w:rFonts w:ascii="Book Antiqua" w:eastAsia="Book Antiqua" w:hAnsi="Book Antiqua" w:cs="Book Antiqua"/>
          <w:color w:val="000000"/>
        </w:rPr>
        <w:t xml:space="preserve">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with T2DM </w:t>
      </w:r>
      <w:r w:rsidRPr="007F7B0E">
        <w:rPr>
          <w:rFonts w:ascii="Book Antiqua" w:eastAsia="Book Antiqua" w:hAnsi="Book Antiqua" w:cs="Book Antiqua"/>
          <w:i/>
          <w:iCs/>
          <w:color w:val="000000"/>
        </w:rPr>
        <w:t>via</w:t>
      </w:r>
      <w:r w:rsidRPr="007F7B0E">
        <w:rPr>
          <w:rFonts w:ascii="Book Antiqua" w:eastAsia="Book Antiqua" w:hAnsi="Book Antiqua" w:cs="Book Antiqua"/>
          <w:color w:val="000000"/>
        </w:rPr>
        <w:t xml:space="preserve"> the inflammatory pathway has been described through SELENOS, a transmembrane protein located in the membrane of the </w:t>
      </w:r>
      <w:r w:rsidR="001C5F3B" w:rsidRPr="007F7B0E">
        <w:rPr>
          <w:rFonts w:ascii="Book Antiqua" w:hAnsi="Book Antiqua" w:cs="Book Antiqua"/>
          <w:color w:val="000000"/>
          <w:lang w:eastAsia="zh-CN"/>
        </w:rPr>
        <w:t>ER</w:t>
      </w:r>
      <w:r w:rsidRPr="007F7B0E">
        <w:rPr>
          <w:rFonts w:ascii="Book Antiqua" w:eastAsia="Book Antiqua" w:hAnsi="Book Antiqua" w:cs="Book Antiqua"/>
          <w:color w:val="000000"/>
        </w:rPr>
        <w:t xml:space="preserve"> and the plasma membrane. Its increase has been related, among other things, to a decrease in glucose uptake and glycogen biosynthesis as well as to an increase in circulating </w:t>
      </w:r>
      <w:proofErr w:type="gramStart"/>
      <w:r w:rsidRPr="007F7B0E">
        <w:rPr>
          <w:rFonts w:ascii="Book Antiqua" w:eastAsia="Book Antiqua" w:hAnsi="Book Antiqua" w:cs="Book Antiqua"/>
          <w:color w:val="000000"/>
        </w:rPr>
        <w:t>cytokines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55]</w:t>
      </w:r>
      <w:r w:rsidRPr="007F7B0E">
        <w:rPr>
          <w:rFonts w:ascii="Book Antiqua" w:eastAsia="Book Antiqua" w:hAnsi="Book Antiqua" w:cs="Book Antiqua"/>
          <w:color w:val="000000"/>
        </w:rPr>
        <w:t>.</w:t>
      </w:r>
    </w:p>
    <w:p w14:paraId="725780D5" w14:textId="77777777" w:rsidR="00A77B3E" w:rsidRPr="007F7B0E" w:rsidRDefault="00A77B3E" w:rsidP="007F7B0E">
      <w:pPr>
        <w:spacing w:line="360" w:lineRule="auto"/>
        <w:jc w:val="both"/>
        <w:rPr>
          <w:rFonts w:ascii="Book Antiqua" w:hAnsi="Book Antiqua"/>
        </w:rPr>
      </w:pPr>
    </w:p>
    <w:p w14:paraId="725780D6" w14:textId="20FF701C"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aps/>
          <w:color w:val="000000"/>
          <w:u w:val="single"/>
        </w:rPr>
        <w:t>SE AND INSULIN RESISTANCE</w:t>
      </w:r>
    </w:p>
    <w:p w14:paraId="725780D7" w14:textId="4AA7725A"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Se and its relation</w:t>
      </w:r>
      <w:r w:rsidR="0095246D">
        <w:rPr>
          <w:rFonts w:ascii="Book Antiqua" w:eastAsia="Book Antiqua" w:hAnsi="Book Antiqua" w:cs="Book Antiqua"/>
          <w:b/>
          <w:i/>
          <w:iCs/>
          <w:color w:val="000000"/>
        </w:rPr>
        <w:t>ship</w:t>
      </w:r>
      <w:r w:rsidRPr="007F7B0E">
        <w:rPr>
          <w:rFonts w:ascii="Book Antiqua" w:eastAsia="Book Antiqua" w:hAnsi="Book Antiqua" w:cs="Book Antiqua"/>
          <w:b/>
          <w:i/>
          <w:iCs/>
          <w:color w:val="000000"/>
        </w:rPr>
        <w:t xml:space="preserve"> with </w:t>
      </w:r>
      <w:r w:rsidR="0095246D">
        <w:rPr>
          <w:rFonts w:ascii="Book Antiqua" w:eastAsia="Book Antiqua" w:hAnsi="Book Antiqua" w:cs="Book Antiqua"/>
          <w:b/>
          <w:i/>
          <w:iCs/>
          <w:color w:val="000000"/>
        </w:rPr>
        <w:t xml:space="preserve">the </w:t>
      </w:r>
      <w:r w:rsidRPr="007F7B0E">
        <w:rPr>
          <w:rFonts w:ascii="Book Antiqua" w:eastAsia="Book Antiqua" w:hAnsi="Book Antiqua" w:cs="Book Antiqua"/>
          <w:b/>
          <w:i/>
          <w:iCs/>
          <w:color w:val="000000"/>
        </w:rPr>
        <w:t>insulin signaling pathway</w:t>
      </w:r>
    </w:p>
    <w:p w14:paraId="725780DA" w14:textId="036FBE37" w:rsidR="00A77B3E" w:rsidRPr="007F7B0E" w:rsidRDefault="006463F7" w:rsidP="006766FF">
      <w:pPr>
        <w:spacing w:line="360" w:lineRule="auto"/>
        <w:jc w:val="both"/>
        <w:rPr>
          <w:rFonts w:ascii="Book Antiqua" w:hAnsi="Book Antiqua"/>
        </w:rPr>
      </w:pPr>
      <w:r w:rsidRPr="007F7B0E">
        <w:rPr>
          <w:rFonts w:ascii="Book Antiqua" w:eastAsia="Book Antiqua" w:hAnsi="Book Antiqua" w:cs="Book Antiqua"/>
          <w:color w:val="000000"/>
        </w:rPr>
        <w:t>The pancreas is essential for the control of metabolism and energy consumption. It is composed of the exocrine pancreas and the endocrine pancreas</w:t>
      </w:r>
      <w:r w:rsidR="0095246D">
        <w:rPr>
          <w:rFonts w:ascii="Book Antiqua" w:eastAsia="Book Antiqua" w:hAnsi="Book Antiqua" w:cs="Book Antiqua"/>
          <w:color w:val="000000"/>
        </w:rPr>
        <w:t>,</w:t>
      </w:r>
      <w:r w:rsidRPr="007F7B0E">
        <w:rPr>
          <w:rFonts w:ascii="Book Antiqua" w:eastAsia="Book Antiqua" w:hAnsi="Book Antiqua" w:cs="Book Antiqua"/>
          <w:color w:val="000000"/>
        </w:rPr>
        <w:t xml:space="preserve"> which are morphologically and functionally different. The exocrine pancreas comprises ductal cells and acinar cells </w:t>
      </w:r>
      <w:r w:rsidR="0095246D">
        <w:rPr>
          <w:rFonts w:ascii="Book Antiqua" w:eastAsia="Book Antiqua" w:hAnsi="Book Antiqua" w:cs="Book Antiqua"/>
          <w:color w:val="000000"/>
        </w:rPr>
        <w:t>that</w:t>
      </w:r>
      <w:r w:rsidRPr="007F7B0E">
        <w:rPr>
          <w:rFonts w:ascii="Book Antiqua" w:eastAsia="Book Antiqua" w:hAnsi="Book Antiqua" w:cs="Book Antiqua"/>
          <w:color w:val="000000"/>
        </w:rPr>
        <w:t xml:space="preserve"> are responsible for the production and release of digestive enzymes into the small intestine for the digestion of fats, </w:t>
      </w:r>
      <w:proofErr w:type="gramStart"/>
      <w:r w:rsidRPr="007F7B0E">
        <w:rPr>
          <w:rFonts w:ascii="Book Antiqua" w:eastAsia="Book Antiqua" w:hAnsi="Book Antiqua" w:cs="Book Antiqua"/>
          <w:color w:val="000000"/>
        </w:rPr>
        <w:t>carbohydrates</w:t>
      </w:r>
      <w:proofErr w:type="gramEnd"/>
      <w:r w:rsidRPr="007F7B0E">
        <w:rPr>
          <w:rFonts w:ascii="Book Antiqua" w:eastAsia="Book Antiqua" w:hAnsi="Book Antiqua" w:cs="Book Antiqua"/>
          <w:color w:val="000000"/>
        </w:rPr>
        <w:t xml:space="preserve"> and proteins for absorption. The endocrine pancreas is represented by the islets of Langerhans containing five different hormone-secreting cell types: </w:t>
      </w:r>
      <w:r w:rsidR="0095246D">
        <w:rPr>
          <w:rFonts w:ascii="Book Antiqua" w:hAnsi="Book Antiqua" w:cs="Book Antiqua"/>
          <w:color w:val="000000"/>
          <w:lang w:eastAsia="zh-CN"/>
        </w:rPr>
        <w:t>i</w:t>
      </w:r>
      <w:r w:rsidRPr="007F7B0E">
        <w:rPr>
          <w:rFonts w:ascii="Book Antiqua" w:eastAsia="Book Antiqua" w:hAnsi="Book Antiqua" w:cs="Book Antiqua"/>
          <w:color w:val="000000"/>
        </w:rPr>
        <w:t>nsulin (β-cells)</w:t>
      </w:r>
      <w:r w:rsidR="0095246D">
        <w:rPr>
          <w:rFonts w:ascii="Book Antiqua" w:eastAsia="Book Antiqua" w:hAnsi="Book Antiqua" w:cs="Book Antiqua"/>
          <w:color w:val="000000"/>
        </w:rPr>
        <w:t>;</w:t>
      </w:r>
      <w:r w:rsidRPr="007F7B0E">
        <w:rPr>
          <w:rFonts w:ascii="Book Antiqua" w:eastAsia="Book Antiqua" w:hAnsi="Book Antiqua" w:cs="Book Antiqua"/>
          <w:color w:val="000000"/>
        </w:rPr>
        <w:t xml:space="preserve"> glucagon (α-cells)</w:t>
      </w:r>
      <w:r w:rsidR="0095246D">
        <w:rPr>
          <w:rFonts w:ascii="Book Antiqua" w:eastAsia="Book Antiqua" w:hAnsi="Book Antiqua" w:cs="Book Antiqua"/>
          <w:color w:val="000000"/>
        </w:rPr>
        <w:t>;</w:t>
      </w:r>
      <w:r w:rsidRPr="007F7B0E">
        <w:rPr>
          <w:rFonts w:ascii="Book Antiqua" w:eastAsia="Book Antiqua" w:hAnsi="Book Antiqua" w:cs="Book Antiqua"/>
          <w:color w:val="000000"/>
        </w:rPr>
        <w:t xml:space="preserve"> somatostatin (δ-cells)</w:t>
      </w:r>
      <w:r w:rsidR="0095246D">
        <w:rPr>
          <w:rFonts w:ascii="Book Antiqua" w:eastAsia="Book Antiqua" w:hAnsi="Book Antiqua" w:cs="Book Antiqua"/>
          <w:color w:val="000000"/>
        </w:rPr>
        <w:t>;</w:t>
      </w:r>
      <w:r w:rsidRPr="007F7B0E">
        <w:rPr>
          <w:rFonts w:ascii="Book Antiqua" w:eastAsia="Book Antiqua" w:hAnsi="Book Antiqua" w:cs="Book Antiqua"/>
          <w:color w:val="000000"/>
        </w:rPr>
        <w:t xml:space="preserve"> pancreatic polypeptide (PP cells)</w:t>
      </w:r>
      <w:r w:rsidR="0095246D">
        <w:rPr>
          <w:rFonts w:ascii="Book Antiqua" w:eastAsia="Book Antiqua" w:hAnsi="Book Antiqua" w:cs="Book Antiqua"/>
          <w:color w:val="000000"/>
        </w:rPr>
        <w:t>;</w:t>
      </w:r>
      <w:r w:rsidRPr="007F7B0E">
        <w:rPr>
          <w:rFonts w:ascii="Book Antiqua" w:eastAsia="Book Antiqua" w:hAnsi="Book Antiqua" w:cs="Book Antiqua"/>
          <w:color w:val="000000"/>
        </w:rPr>
        <w:t xml:space="preserve"> and ghrelin (ε-cells). </w:t>
      </w:r>
      <w:r w:rsidRPr="007F7B0E">
        <w:rPr>
          <w:rFonts w:ascii="Book Antiqua" w:eastAsia="Book Antiqua" w:hAnsi="Book Antiqua" w:cs="Book Antiqua"/>
          <w:color w:val="000000"/>
        </w:rPr>
        <w:lastRenderedPageBreak/>
        <w:t>Among these, insulin and glucagon are secreted directly into the blood to control glucose levels. In contrast to diseases such as pancreatic cancer or pancreatitis</w:t>
      </w:r>
      <w:r w:rsidR="0095246D">
        <w:rPr>
          <w:rFonts w:ascii="Book Antiqua" w:eastAsia="Book Antiqua" w:hAnsi="Book Antiqua" w:cs="Book Antiqua"/>
          <w:color w:val="000000"/>
        </w:rPr>
        <w:t>,</w:t>
      </w:r>
      <w:r w:rsidRPr="007F7B0E">
        <w:rPr>
          <w:rFonts w:ascii="Book Antiqua" w:eastAsia="Book Antiqua" w:hAnsi="Book Antiqua" w:cs="Book Antiqua"/>
          <w:color w:val="000000"/>
        </w:rPr>
        <w:t xml:space="preserve"> which are related to the exocrine pancreas, diabetes is related to the endocrine </w:t>
      </w:r>
      <w:proofErr w:type="gramStart"/>
      <w:r w:rsidRPr="007F7B0E">
        <w:rPr>
          <w:rFonts w:ascii="Book Antiqua" w:eastAsia="Book Antiqua" w:hAnsi="Book Antiqua" w:cs="Book Antiqua"/>
          <w:color w:val="000000"/>
        </w:rPr>
        <w:t>islets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56]</w:t>
      </w:r>
      <w:r w:rsidRPr="007F7B0E">
        <w:rPr>
          <w:rFonts w:ascii="Book Antiqua" w:eastAsia="Book Antiqua" w:hAnsi="Book Antiqua" w:cs="Book Antiqua"/>
          <w:color w:val="000000"/>
        </w:rPr>
        <w:t>.</w:t>
      </w:r>
      <w:r w:rsidR="0095246D">
        <w:rPr>
          <w:rFonts w:ascii="Book Antiqua" w:eastAsia="Book Antiqua" w:hAnsi="Book Antiqua" w:cs="Book Antiqua"/>
          <w:color w:val="000000"/>
        </w:rPr>
        <w:t xml:space="preserve"> </w:t>
      </w:r>
      <w:r w:rsidRPr="007F7B0E">
        <w:rPr>
          <w:rFonts w:ascii="Book Antiqua" w:eastAsia="Book Antiqua" w:hAnsi="Book Antiqua" w:cs="Book Antiqua"/>
          <w:color w:val="000000"/>
        </w:rPr>
        <w:t xml:space="preserve">Existing data on β-cells show that not all behave in unison but rather exhibit considerable heterogeneity including differential vascular supply, local environment changes, neural innervation or pancreatic exocrine </w:t>
      </w:r>
      <w:proofErr w:type="gramStart"/>
      <w:r w:rsidRPr="007F7B0E">
        <w:rPr>
          <w:rFonts w:ascii="Book Antiqua" w:eastAsia="Book Antiqua" w:hAnsi="Book Antiqua" w:cs="Book Antiqua"/>
          <w:color w:val="000000"/>
        </w:rPr>
        <w:t>alterations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8]</w:t>
      </w:r>
      <w:r w:rsidRPr="007F7B0E">
        <w:rPr>
          <w:rFonts w:ascii="Book Antiqua" w:eastAsia="Book Antiqua" w:hAnsi="Book Antiqua" w:cs="Book Antiqua"/>
          <w:color w:val="000000"/>
        </w:rPr>
        <w:t>.</w:t>
      </w:r>
    </w:p>
    <w:p w14:paraId="725780DB" w14:textId="360A7430"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Binding of insulin to its receptor initiates an intracellular insulin signaling cascade with </w:t>
      </w:r>
      <w:proofErr w:type="gramStart"/>
      <w:r w:rsidRPr="007F7B0E">
        <w:rPr>
          <w:rFonts w:ascii="Book Antiqua" w:eastAsia="Book Antiqua" w:hAnsi="Book Antiqua" w:cs="Book Antiqua"/>
          <w:color w:val="000000"/>
        </w:rPr>
        <w:t>a large number of</w:t>
      </w:r>
      <w:proofErr w:type="gramEnd"/>
      <w:r w:rsidRPr="007F7B0E">
        <w:rPr>
          <w:rFonts w:ascii="Book Antiqua" w:eastAsia="Book Antiqua" w:hAnsi="Book Antiqua" w:cs="Book Antiqua"/>
          <w:color w:val="000000"/>
        </w:rPr>
        <w:t xml:space="preserve"> molecules. Among them, in</w:t>
      </w:r>
      <w:r w:rsidR="00612265" w:rsidRPr="007F7B0E">
        <w:rPr>
          <w:rFonts w:ascii="Book Antiqua" w:eastAsia="Book Antiqua" w:hAnsi="Book Antiqua" w:cs="Book Antiqua"/>
          <w:color w:val="000000"/>
        </w:rPr>
        <w:t>sulin receptor substrate (IRS)-</w:t>
      </w:r>
      <w:r w:rsidRPr="007F7B0E">
        <w:rPr>
          <w:rFonts w:ascii="Book Antiqua" w:eastAsia="Book Antiqua" w:hAnsi="Book Antiqua" w:cs="Book Antiqua"/>
          <w:color w:val="000000"/>
        </w:rPr>
        <w:t>2, protein tyrosine phosphatase 1B</w:t>
      </w:r>
      <w:r w:rsidR="00E60A55">
        <w:rPr>
          <w:rFonts w:ascii="Book Antiqua" w:eastAsia="Book Antiqua" w:hAnsi="Book Antiqua" w:cs="Book Antiqua"/>
          <w:color w:val="000000"/>
        </w:rPr>
        <w:t>,</w:t>
      </w:r>
      <w:r w:rsidRPr="007F7B0E">
        <w:rPr>
          <w:rFonts w:ascii="Book Antiqua" w:eastAsia="Book Antiqua" w:hAnsi="Book Antiqua" w:cs="Book Antiqua"/>
          <w:color w:val="000000"/>
        </w:rPr>
        <w:t xml:space="preserve"> protein kinase B (serine/threonine kinase Akt), forkhead box class O1a transcription factor and its coactivator peroxisomal proliferator-activated receptor gamma coactivator 1α are of key importance. Dysregulation in the expression, </w:t>
      </w:r>
      <w:proofErr w:type="gramStart"/>
      <w:r w:rsidRPr="007F7B0E">
        <w:rPr>
          <w:rFonts w:ascii="Book Antiqua" w:eastAsia="Book Antiqua" w:hAnsi="Book Antiqua" w:cs="Book Antiqua"/>
          <w:color w:val="000000"/>
        </w:rPr>
        <w:t>localization</w:t>
      </w:r>
      <w:proofErr w:type="gramEnd"/>
      <w:r w:rsidRPr="007F7B0E">
        <w:rPr>
          <w:rFonts w:ascii="Book Antiqua" w:eastAsia="Book Antiqua" w:hAnsi="Book Antiqua" w:cs="Book Antiqua"/>
          <w:color w:val="000000"/>
        </w:rPr>
        <w:t xml:space="preserve"> or activity of any of these proteins results in insulin resistance. Indeed, elements such as Se can act as insulin-mimetic by activating Akt and other kinases of this signaling </w:t>
      </w:r>
      <w:proofErr w:type="gramStart"/>
      <w:r w:rsidRPr="007F7B0E">
        <w:rPr>
          <w:rFonts w:ascii="Book Antiqua" w:eastAsia="Book Antiqua" w:hAnsi="Book Antiqua" w:cs="Book Antiqua"/>
          <w:color w:val="000000"/>
        </w:rPr>
        <w:t>cascade</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57]</w:t>
      </w:r>
      <w:r w:rsidRPr="007F7B0E">
        <w:rPr>
          <w:rFonts w:ascii="Book Antiqua" w:eastAsia="Book Antiqua" w:hAnsi="Book Antiqua" w:cs="Book Antiqua"/>
          <w:color w:val="000000"/>
        </w:rPr>
        <w:t>.</w:t>
      </w:r>
    </w:p>
    <w:p w14:paraId="725780DC" w14:textId="22C7ECCD" w:rsidR="00A77B3E" w:rsidRPr="007F7B0E" w:rsidRDefault="00E60A55" w:rsidP="007F7B0E">
      <w:pPr>
        <w:spacing w:line="360" w:lineRule="auto"/>
        <w:ind w:firstLineChars="100" w:firstLine="240"/>
        <w:jc w:val="both"/>
        <w:rPr>
          <w:rFonts w:ascii="Book Antiqua" w:hAnsi="Book Antiqua"/>
        </w:rPr>
      </w:pPr>
      <w:r>
        <w:rPr>
          <w:rFonts w:ascii="Book Antiqua" w:eastAsia="Book Antiqua" w:hAnsi="Book Antiqua" w:cs="Book Antiqua"/>
          <w:color w:val="000000"/>
        </w:rPr>
        <w:t>I</w:t>
      </w:r>
      <w:r w:rsidR="006463F7" w:rsidRPr="007F7B0E">
        <w:rPr>
          <w:rFonts w:ascii="Book Antiqua" w:eastAsia="Book Antiqua" w:hAnsi="Book Antiqua" w:cs="Book Antiqua"/>
          <w:color w:val="000000"/>
        </w:rPr>
        <w:t xml:space="preserve">t </w:t>
      </w:r>
      <w:r>
        <w:rPr>
          <w:rFonts w:ascii="Book Antiqua" w:eastAsia="Book Antiqua" w:hAnsi="Book Antiqua" w:cs="Book Antiqua"/>
          <w:color w:val="000000"/>
        </w:rPr>
        <w:t xml:space="preserve">was </w:t>
      </w:r>
      <w:r w:rsidR="006463F7" w:rsidRPr="007F7B0E">
        <w:rPr>
          <w:rFonts w:ascii="Book Antiqua" w:eastAsia="Book Antiqua" w:hAnsi="Book Antiqua" w:cs="Book Antiqua"/>
          <w:color w:val="000000"/>
        </w:rPr>
        <w:t xml:space="preserve">also </w:t>
      </w:r>
      <w:r>
        <w:rPr>
          <w:rFonts w:ascii="Book Antiqua" w:eastAsia="Book Antiqua" w:hAnsi="Book Antiqua" w:cs="Book Antiqua"/>
          <w:color w:val="000000"/>
        </w:rPr>
        <w:t>reported</w:t>
      </w:r>
      <w:r w:rsidR="006463F7" w:rsidRPr="007F7B0E">
        <w:rPr>
          <w:rFonts w:ascii="Book Antiqua" w:eastAsia="Book Antiqua" w:hAnsi="Book Antiqua" w:cs="Book Antiqua"/>
          <w:color w:val="000000"/>
        </w:rPr>
        <w:t xml:space="preserve"> that Se acts as an insulin-mimic since at high concentrations it enhances glucose uptake in adipocytes by promoting the translocation of glucose transporters to the plasma membrane and activating serine/threonine kinases. Numerous animal studies have shown that high Se intake induces hyperinsulinemia, hyperglycemia, insulin resistance, glucose intolerance and altered lipid </w:t>
      </w:r>
      <w:proofErr w:type="gramStart"/>
      <w:r w:rsidR="006463F7" w:rsidRPr="007F7B0E">
        <w:rPr>
          <w:rFonts w:ascii="Book Antiqua" w:eastAsia="Book Antiqua" w:hAnsi="Book Antiqua" w:cs="Book Antiqua"/>
          <w:color w:val="000000"/>
        </w:rPr>
        <w:t>metabolism</w:t>
      </w:r>
      <w:r w:rsidR="002E4DD7" w:rsidRPr="007F7B0E">
        <w:rPr>
          <w:rFonts w:ascii="Book Antiqua" w:eastAsia="Book Antiqua" w:hAnsi="Book Antiqua" w:cs="Book Antiqua"/>
          <w:color w:val="000000"/>
          <w:vertAlign w:val="superscript"/>
        </w:rPr>
        <w:t>[</w:t>
      </w:r>
      <w:proofErr w:type="gramEnd"/>
      <w:r w:rsidR="006463F7" w:rsidRPr="007F7B0E">
        <w:rPr>
          <w:rFonts w:ascii="Book Antiqua" w:eastAsia="Book Antiqua" w:hAnsi="Book Antiqua" w:cs="Book Antiqua"/>
          <w:color w:val="000000"/>
          <w:vertAlign w:val="superscript"/>
        </w:rPr>
        <w:t>58]</w:t>
      </w:r>
      <w:r w:rsidR="006463F7" w:rsidRPr="007F7B0E">
        <w:rPr>
          <w:rFonts w:ascii="Book Antiqua" w:eastAsia="Book Antiqua" w:hAnsi="Book Antiqua" w:cs="Book Antiqua"/>
          <w:color w:val="000000"/>
        </w:rPr>
        <w:t>.</w:t>
      </w:r>
    </w:p>
    <w:p w14:paraId="725780DD" w14:textId="77777777" w:rsidR="00A77B3E" w:rsidRPr="007F7B0E" w:rsidRDefault="00A77B3E" w:rsidP="007F7B0E">
      <w:pPr>
        <w:spacing w:line="360" w:lineRule="auto"/>
        <w:jc w:val="both"/>
        <w:rPr>
          <w:rFonts w:ascii="Book Antiqua" w:hAnsi="Book Antiqua"/>
        </w:rPr>
      </w:pPr>
    </w:p>
    <w:p w14:paraId="725780DE" w14:textId="77777777"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Se influence on glucose and lipid metabolism</w:t>
      </w:r>
    </w:p>
    <w:p w14:paraId="725780DF" w14:textId="36F7F815"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Altered expression of key factors and enzymes of glycolysis, gluconeogenesis and lipogenesis is implicated in the prodiabetic effect of high Se intake. It has been shown that overintake of Se increases gene expression of forkhead box O1 and </w:t>
      </w:r>
      <w:r w:rsidR="00E60A55" w:rsidRPr="007F7B0E">
        <w:rPr>
          <w:rFonts w:ascii="Book Antiqua" w:eastAsia="Book Antiqua" w:hAnsi="Book Antiqua" w:cs="Book Antiqua"/>
          <w:color w:val="000000"/>
        </w:rPr>
        <w:t xml:space="preserve">peroxisomal proliferator-activated receptor gamma coactivator </w:t>
      </w:r>
      <w:r w:rsidRPr="007F7B0E">
        <w:rPr>
          <w:rFonts w:ascii="Book Antiqua" w:eastAsia="Book Antiqua" w:hAnsi="Book Antiqua" w:cs="Book Antiqua"/>
          <w:color w:val="000000"/>
        </w:rPr>
        <w:t xml:space="preserve">1α and reduces gene expression of glycolytic enzyme pyruvate kinase in muscle tissue essential in glucose metabolism. Likewise, adipose tissue is involved in lipid metabolism by increasing, among others, the expression of sterol regulatory element-binding transcription factor 1 and lipoprotein </w:t>
      </w:r>
      <w:proofErr w:type="gramStart"/>
      <w:r w:rsidRPr="007F7B0E">
        <w:rPr>
          <w:rFonts w:ascii="Book Antiqua" w:eastAsia="Book Antiqua" w:hAnsi="Book Antiqua" w:cs="Book Antiqua"/>
          <w:color w:val="000000"/>
        </w:rPr>
        <w:t>lipase</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58]</w:t>
      </w:r>
      <w:r w:rsidRPr="007F7B0E">
        <w:rPr>
          <w:rFonts w:ascii="Book Antiqua" w:eastAsia="Book Antiqua" w:hAnsi="Book Antiqua" w:cs="Book Antiqua"/>
          <w:color w:val="000000"/>
        </w:rPr>
        <w:t xml:space="preserve"> (Figure 1).</w:t>
      </w:r>
    </w:p>
    <w:p w14:paraId="725780E0" w14:textId="37E8FD35"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Moreover, in a study on the effect of Se supplementation on fatty acid metabolism in mice, an excess of Se increases the expression of genes of glucose transport and </w:t>
      </w:r>
      <w:r w:rsidRPr="007F7B0E">
        <w:rPr>
          <w:rFonts w:ascii="Book Antiqua" w:eastAsia="Book Antiqua" w:hAnsi="Book Antiqua" w:cs="Book Antiqua"/>
          <w:color w:val="000000"/>
        </w:rPr>
        <w:lastRenderedPageBreak/>
        <w:t>increases the β-oxidation of fatty acids associated to the accumulation of acylcarnitines and other lipid metabolites and in turn decrease</w:t>
      </w:r>
      <w:r w:rsidR="00E60A55">
        <w:rPr>
          <w:rFonts w:ascii="Book Antiqua" w:eastAsia="Book Antiqua" w:hAnsi="Book Antiqua" w:cs="Book Antiqua"/>
          <w:color w:val="000000"/>
        </w:rPr>
        <w:t>s</w:t>
      </w:r>
      <w:r w:rsidRPr="007F7B0E">
        <w:rPr>
          <w:rFonts w:ascii="Book Antiqua" w:eastAsia="Book Antiqua" w:hAnsi="Book Antiqua" w:cs="Book Antiqua"/>
          <w:color w:val="000000"/>
        </w:rPr>
        <w:t xml:space="preserve"> bile acids metabolites. Thus, it suggests that an excess of Se alters the β-oxidation of fatty acids and creates an imbalance in acetyl-CoA-dependent </w:t>
      </w:r>
      <w:proofErr w:type="gramStart"/>
      <w:r w:rsidRPr="007F7B0E">
        <w:rPr>
          <w:rFonts w:ascii="Book Antiqua" w:eastAsia="Book Antiqua" w:hAnsi="Book Antiqua" w:cs="Book Antiqua"/>
          <w:color w:val="000000"/>
        </w:rPr>
        <w:t>metabolism</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59]</w:t>
      </w:r>
      <w:r w:rsidRPr="007F7B0E">
        <w:rPr>
          <w:rFonts w:ascii="Book Antiqua" w:eastAsia="Book Antiqua" w:hAnsi="Book Antiqua" w:cs="Book Antiqua"/>
          <w:color w:val="000000"/>
        </w:rPr>
        <w:t>.</w:t>
      </w:r>
    </w:p>
    <w:p w14:paraId="725780E1" w14:textId="4441847D" w:rsidR="00A77B3E" w:rsidRPr="007F7B0E" w:rsidRDefault="00E60A55" w:rsidP="007F7B0E">
      <w:pPr>
        <w:spacing w:line="360" w:lineRule="auto"/>
        <w:ind w:firstLineChars="100" w:firstLine="240"/>
        <w:jc w:val="both"/>
        <w:rPr>
          <w:rFonts w:ascii="Book Antiqua" w:hAnsi="Book Antiqua"/>
          <w:lang w:eastAsia="zh-CN"/>
        </w:rPr>
      </w:pPr>
      <w:r>
        <w:rPr>
          <w:rFonts w:ascii="Book Antiqua" w:eastAsia="Book Antiqua" w:hAnsi="Book Antiqua" w:cs="Book Antiqua"/>
          <w:color w:val="000000"/>
        </w:rPr>
        <w:t>A</w:t>
      </w:r>
      <w:r w:rsidR="006463F7" w:rsidRPr="007F7B0E">
        <w:rPr>
          <w:rFonts w:ascii="Book Antiqua" w:eastAsia="Book Antiqua" w:hAnsi="Book Antiqua" w:cs="Book Antiqua"/>
          <w:color w:val="000000"/>
        </w:rPr>
        <w:t xml:space="preserve">nother study in pigs also confirmed this association of Se with lipid metabolism through the activation of AMPK and different selenoproteins depending on the tissue. In liver tissue, lipid accumulation caused by high Se intake has been associated with a stimulation of lipogenesis and gluconeogenesis as well as with the suppression of lipolysis with GPx3 playing an important role. </w:t>
      </w:r>
      <w:r>
        <w:rPr>
          <w:rFonts w:ascii="Book Antiqua" w:eastAsia="Book Antiqua" w:hAnsi="Book Antiqua" w:cs="Book Antiqua"/>
          <w:color w:val="000000"/>
        </w:rPr>
        <w:t>I</w:t>
      </w:r>
      <w:r w:rsidR="006463F7" w:rsidRPr="007F7B0E">
        <w:rPr>
          <w:rFonts w:ascii="Book Antiqua" w:eastAsia="Book Antiqua" w:hAnsi="Book Antiqua" w:cs="Book Antiqua"/>
          <w:color w:val="000000"/>
        </w:rPr>
        <w:t xml:space="preserve">n muscle tissue, it is </w:t>
      </w:r>
      <w:r w:rsidR="002E4DD7" w:rsidRPr="007F7B0E">
        <w:rPr>
          <w:rFonts w:ascii="Book Antiqua" w:eastAsia="Book Antiqua" w:hAnsi="Book Antiqua" w:cs="Book Antiqua"/>
          <w:color w:val="000000"/>
        </w:rPr>
        <w:t>SelP</w:t>
      </w:r>
      <w:r w:rsidR="006463F7" w:rsidRPr="007F7B0E">
        <w:rPr>
          <w:rFonts w:ascii="Book Antiqua" w:eastAsia="Book Antiqua" w:hAnsi="Book Antiqua" w:cs="Book Antiqua"/>
          <w:color w:val="000000"/>
        </w:rPr>
        <w:t xml:space="preserve"> that contributes to the development of insulin resistance and </w:t>
      </w:r>
      <w:proofErr w:type="gramStart"/>
      <w:r w:rsidR="006463F7" w:rsidRPr="007F7B0E">
        <w:rPr>
          <w:rFonts w:ascii="Book Antiqua" w:eastAsia="Book Antiqua" w:hAnsi="Book Antiqua" w:cs="Book Antiqua"/>
          <w:color w:val="000000"/>
        </w:rPr>
        <w:t>hyperinsulinemia</w:t>
      </w:r>
      <w:r w:rsidR="006463F7" w:rsidRPr="007F7B0E">
        <w:rPr>
          <w:rFonts w:ascii="Book Antiqua" w:eastAsia="Book Antiqua" w:hAnsi="Book Antiqua" w:cs="Book Antiqua"/>
          <w:color w:val="000000"/>
          <w:vertAlign w:val="superscript"/>
        </w:rPr>
        <w:t>[</w:t>
      </w:r>
      <w:proofErr w:type="gramEnd"/>
      <w:r w:rsidR="006463F7" w:rsidRPr="007F7B0E">
        <w:rPr>
          <w:rFonts w:ascii="Book Antiqua" w:eastAsia="Book Antiqua" w:hAnsi="Book Antiqua" w:cs="Book Antiqua"/>
          <w:color w:val="000000"/>
          <w:vertAlign w:val="superscript"/>
        </w:rPr>
        <w:t>60]</w:t>
      </w:r>
      <w:r w:rsidR="006463F7" w:rsidRPr="007F7B0E">
        <w:rPr>
          <w:rFonts w:ascii="Book Antiqua" w:eastAsia="Book Antiqua" w:hAnsi="Book Antiqua" w:cs="Book Antiqua"/>
          <w:color w:val="000000"/>
        </w:rPr>
        <w:t>.</w:t>
      </w:r>
    </w:p>
    <w:p w14:paraId="725780E2" w14:textId="77777777" w:rsidR="00A77B3E" w:rsidRPr="007F7B0E" w:rsidRDefault="00A77B3E" w:rsidP="007F7B0E">
      <w:pPr>
        <w:spacing w:line="360" w:lineRule="auto"/>
        <w:jc w:val="both"/>
        <w:rPr>
          <w:rFonts w:ascii="Book Antiqua" w:hAnsi="Book Antiqua"/>
        </w:rPr>
      </w:pPr>
    </w:p>
    <w:p w14:paraId="725780E3" w14:textId="19301B4D"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aps/>
          <w:color w:val="000000"/>
          <w:u w:val="single"/>
        </w:rPr>
        <w:t xml:space="preserve">SE, </w:t>
      </w:r>
      <w:r w:rsidR="00E60A55">
        <w:rPr>
          <w:rFonts w:ascii="Book Antiqua" w:eastAsia="Book Antiqua" w:hAnsi="Book Antiqua" w:cs="Book Antiqua"/>
          <w:b/>
          <w:bCs/>
          <w:caps/>
          <w:color w:val="000000"/>
          <w:u w:val="single"/>
        </w:rPr>
        <w:sym w:font="Symbol" w:char="F062"/>
      </w:r>
      <w:r w:rsidRPr="007F7B0E">
        <w:rPr>
          <w:rFonts w:ascii="Book Antiqua" w:eastAsia="Book Antiqua" w:hAnsi="Book Antiqua" w:cs="Book Antiqua"/>
          <w:b/>
          <w:bCs/>
          <w:caps/>
          <w:color w:val="000000"/>
          <w:u w:val="single"/>
        </w:rPr>
        <w:t>-</w:t>
      </w:r>
      <w:proofErr w:type="gramStart"/>
      <w:r w:rsidRPr="007F7B0E">
        <w:rPr>
          <w:rFonts w:ascii="Book Antiqua" w:eastAsia="Book Antiqua" w:hAnsi="Book Antiqua" w:cs="Book Antiqua"/>
          <w:b/>
          <w:bCs/>
          <w:caps/>
          <w:color w:val="000000"/>
          <w:u w:val="single"/>
        </w:rPr>
        <w:t>CELLS</w:t>
      </w:r>
      <w:proofErr w:type="gramEnd"/>
      <w:r w:rsidRPr="007F7B0E">
        <w:rPr>
          <w:rFonts w:ascii="Book Antiqua" w:eastAsia="Book Antiqua" w:hAnsi="Book Antiqua" w:cs="Book Antiqua"/>
          <w:b/>
          <w:bCs/>
          <w:caps/>
          <w:color w:val="000000"/>
          <w:u w:val="single"/>
        </w:rPr>
        <w:t xml:space="preserve"> AND INSULIN SECRETION</w:t>
      </w:r>
    </w:p>
    <w:p w14:paraId="725780E4" w14:textId="77777777"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Effect of oxidative stress in β-cells</w:t>
      </w:r>
    </w:p>
    <w:p w14:paraId="725780E5" w14:textId="69051210"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Compared to </w:t>
      </w:r>
      <w:r w:rsidR="00E60A55">
        <w:rPr>
          <w:rFonts w:ascii="Book Antiqua" w:eastAsia="Book Antiqua" w:hAnsi="Book Antiqua" w:cs="Book Antiqua"/>
          <w:color w:val="000000"/>
        </w:rPr>
        <w:t xml:space="preserve">the </w:t>
      </w:r>
      <w:r w:rsidRPr="007F7B0E">
        <w:rPr>
          <w:rFonts w:ascii="Book Antiqua" w:eastAsia="Book Antiqua" w:hAnsi="Book Antiqua" w:cs="Book Antiqua"/>
          <w:color w:val="000000"/>
        </w:rPr>
        <w:t xml:space="preserve">liver, β-cells are particularly sensitive to oxidative stress given their high production of </w:t>
      </w:r>
      <w:r w:rsidR="00612265" w:rsidRPr="007F7B0E">
        <w:rPr>
          <w:rFonts w:ascii="Book Antiqua" w:eastAsia="Book Antiqua" w:hAnsi="Book Antiqua" w:cs="Book Antiqua"/>
          <w:color w:val="000000"/>
        </w:rPr>
        <w:t>ROS</w:t>
      </w:r>
      <w:r w:rsidRPr="007F7B0E">
        <w:rPr>
          <w:rFonts w:ascii="Book Antiqua" w:eastAsia="Book Antiqua" w:hAnsi="Book Antiqua" w:cs="Book Antiqua"/>
          <w:color w:val="000000"/>
        </w:rPr>
        <w:t xml:space="preserve"> and their low antioxidant capacity since they have 1% catalase, 2% GPx1 and 29% SOD1 </w:t>
      </w:r>
      <w:proofErr w:type="gramStart"/>
      <w:r w:rsidRPr="007F7B0E">
        <w:rPr>
          <w:rFonts w:ascii="Book Antiqua" w:eastAsia="Book Antiqua" w:hAnsi="Book Antiqua" w:cs="Book Antiqua"/>
          <w:color w:val="000000"/>
        </w:rPr>
        <w:t>activities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58]</w:t>
      </w:r>
      <w:r w:rsidRPr="007F7B0E">
        <w:rPr>
          <w:rFonts w:ascii="Book Antiqua" w:eastAsia="Book Antiqua" w:hAnsi="Book Antiqua" w:cs="Book Antiqua"/>
          <w:color w:val="000000"/>
        </w:rPr>
        <w:t>. A normal production of ROS derived from glucose metabolism, especially H</w:t>
      </w:r>
      <w:r w:rsidRPr="007F7B0E">
        <w:rPr>
          <w:rFonts w:ascii="Book Antiqua" w:eastAsia="Book Antiqua" w:hAnsi="Book Antiqua" w:cs="Book Antiqua"/>
          <w:color w:val="000000"/>
          <w:vertAlign w:val="subscript"/>
        </w:rPr>
        <w:t>2</w:t>
      </w:r>
      <w:r w:rsidRPr="007F7B0E">
        <w:rPr>
          <w:rFonts w:ascii="Book Antiqua" w:eastAsia="Book Antiqua" w:hAnsi="Book Antiqua" w:cs="Book Antiqua"/>
          <w:color w:val="000000"/>
        </w:rPr>
        <w:t>O</w:t>
      </w:r>
      <w:r w:rsidRPr="007F7B0E">
        <w:rPr>
          <w:rFonts w:ascii="Book Antiqua" w:eastAsia="Book Antiqua" w:hAnsi="Book Antiqua" w:cs="Book Antiqua"/>
          <w:color w:val="000000"/>
          <w:vertAlign w:val="subscript"/>
        </w:rPr>
        <w:t>2</w:t>
      </w:r>
      <w:r w:rsidRPr="007F7B0E">
        <w:rPr>
          <w:rFonts w:ascii="Book Antiqua" w:eastAsia="Book Antiqua" w:hAnsi="Book Antiqua" w:cs="Book Antiqua"/>
          <w:color w:val="000000"/>
        </w:rPr>
        <w:t>, are important for signaling. The binding of insulin to its receptor on the plasma membrane causes a transient release of ROS</w:t>
      </w:r>
      <w:r w:rsidR="00E60A55">
        <w:rPr>
          <w:rFonts w:ascii="Book Antiqua" w:eastAsia="Book Antiqua" w:hAnsi="Book Antiqua" w:cs="Book Antiqua"/>
          <w:color w:val="000000"/>
        </w:rPr>
        <w:t>,</w:t>
      </w:r>
      <w:r w:rsidRPr="007F7B0E">
        <w:rPr>
          <w:rFonts w:ascii="Book Antiqua" w:eastAsia="Book Antiqua" w:hAnsi="Book Antiqua" w:cs="Book Antiqua"/>
          <w:color w:val="000000"/>
        </w:rPr>
        <w:t xml:space="preserve"> which serve</w:t>
      </w:r>
      <w:r w:rsidR="00E60A55">
        <w:rPr>
          <w:rFonts w:ascii="Book Antiqua" w:eastAsia="Book Antiqua" w:hAnsi="Book Antiqua" w:cs="Book Antiqua"/>
          <w:color w:val="000000"/>
        </w:rPr>
        <w:t>s</w:t>
      </w:r>
      <w:r w:rsidRPr="007F7B0E">
        <w:rPr>
          <w:rFonts w:ascii="Book Antiqua" w:eastAsia="Book Antiqua" w:hAnsi="Book Antiqua" w:cs="Book Antiqua"/>
          <w:color w:val="000000"/>
        </w:rPr>
        <w:t xml:space="preserve"> as second</w:t>
      </w:r>
      <w:r w:rsidR="00E60A55">
        <w:rPr>
          <w:rFonts w:ascii="Book Antiqua" w:eastAsia="Book Antiqua" w:hAnsi="Book Antiqua" w:cs="Book Antiqua"/>
          <w:color w:val="000000"/>
        </w:rPr>
        <w:t>ary</w:t>
      </w:r>
      <w:r w:rsidRPr="007F7B0E">
        <w:rPr>
          <w:rFonts w:ascii="Book Antiqua" w:eastAsia="Book Antiqua" w:hAnsi="Book Antiqua" w:cs="Book Antiqua"/>
          <w:color w:val="000000"/>
        </w:rPr>
        <w:t xml:space="preserve"> messengers promoting the phosphorylation of downstream molecules in the insulin signaling </w:t>
      </w:r>
      <w:proofErr w:type="gramStart"/>
      <w:r w:rsidRPr="007F7B0E">
        <w:rPr>
          <w:rFonts w:ascii="Book Antiqua" w:eastAsia="Book Antiqua" w:hAnsi="Book Antiqua" w:cs="Book Antiqua"/>
          <w:color w:val="000000"/>
        </w:rPr>
        <w:t>cascade</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57]</w:t>
      </w:r>
      <w:r w:rsidRPr="007F7B0E">
        <w:rPr>
          <w:rFonts w:ascii="Book Antiqua" w:eastAsia="Book Antiqua" w:hAnsi="Book Antiqua" w:cs="Book Antiqua"/>
          <w:color w:val="000000"/>
        </w:rPr>
        <w:t>.</w:t>
      </w:r>
    </w:p>
    <w:p w14:paraId="725780E6" w14:textId="1237659D"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However, just as elevated concentrations of glucose and cytokines mostly trigger β-cell apoptosis, overproduction of ROS leads to impaired insulin synthesis by affecting β-cell key regulators such as pancreatic duodenal home</w:t>
      </w:r>
      <w:r w:rsidR="004A7D67">
        <w:rPr>
          <w:rFonts w:ascii="Book Antiqua" w:eastAsia="Book Antiqua" w:hAnsi="Book Antiqua" w:cs="Book Antiqua"/>
          <w:color w:val="000000"/>
        </w:rPr>
        <w:t>o</w:t>
      </w:r>
      <w:r w:rsidRPr="007F7B0E">
        <w:rPr>
          <w:rFonts w:ascii="Book Antiqua" w:eastAsia="Book Antiqua" w:hAnsi="Book Antiqua" w:cs="Book Antiqua"/>
          <w:color w:val="000000"/>
        </w:rPr>
        <w:t xml:space="preserve">box transcription factor 1 (PDX1) or mitochondrial uncoupling protein 2. Moreover, an overproduction of ROS has a damaging effect by activating a variety of serine/threonine kinases that in turn phosphorylate </w:t>
      </w:r>
      <w:proofErr w:type="gramStart"/>
      <w:r w:rsidRPr="007F7B0E">
        <w:rPr>
          <w:rFonts w:ascii="Book Antiqua" w:eastAsia="Book Antiqua" w:hAnsi="Book Antiqua" w:cs="Book Antiqua"/>
          <w:color w:val="000000"/>
        </w:rPr>
        <w:t>a large number of</w:t>
      </w:r>
      <w:proofErr w:type="gramEnd"/>
      <w:r w:rsidRPr="007F7B0E">
        <w:rPr>
          <w:rFonts w:ascii="Book Antiqua" w:eastAsia="Book Antiqua" w:hAnsi="Book Antiqua" w:cs="Book Antiqua"/>
          <w:color w:val="000000"/>
        </w:rPr>
        <w:t xml:space="preserve"> targets such as </w:t>
      </w:r>
      <w:r w:rsidR="00612265" w:rsidRPr="007F7B0E">
        <w:rPr>
          <w:rFonts w:ascii="Book Antiqua" w:eastAsia="Book Antiqua" w:hAnsi="Book Antiqua" w:cs="Book Antiqua"/>
          <w:color w:val="000000"/>
        </w:rPr>
        <w:t>IR and IRS</w:t>
      </w:r>
      <w:r w:rsidRPr="007F7B0E">
        <w:rPr>
          <w:rFonts w:ascii="Book Antiqua" w:eastAsia="Book Antiqua" w:hAnsi="Book Antiqua" w:cs="Book Antiqua"/>
          <w:color w:val="000000"/>
        </w:rPr>
        <w:t xml:space="preserve"> proteins. Consequently, increased serine phosphorylation of IRS-1 decreases the insulin-stimulated threonine phosphorylation of IRS-1 </w:t>
      </w:r>
      <w:r w:rsidR="00E60A55">
        <w:rPr>
          <w:rFonts w:ascii="Book Antiqua" w:eastAsia="Book Antiqua" w:hAnsi="Book Antiqua" w:cs="Book Antiqua"/>
          <w:color w:val="000000"/>
        </w:rPr>
        <w:t>l</w:t>
      </w:r>
      <w:r w:rsidRPr="007F7B0E">
        <w:rPr>
          <w:rFonts w:ascii="Book Antiqua" w:eastAsia="Book Antiqua" w:hAnsi="Book Antiqua" w:cs="Book Antiqua"/>
          <w:color w:val="000000"/>
        </w:rPr>
        <w:t>eading to an insulin resistance response and the subsequent development of T2</w:t>
      </w:r>
      <w:proofErr w:type="gramStart"/>
      <w:r w:rsidRPr="007F7B0E">
        <w:rPr>
          <w:rFonts w:ascii="Book Antiqua" w:eastAsia="Book Antiqua" w:hAnsi="Book Antiqua" w:cs="Book Antiqua"/>
          <w:color w:val="000000"/>
        </w:rPr>
        <w:t>DM</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58]</w:t>
      </w:r>
      <w:r w:rsidRPr="007F7B0E">
        <w:rPr>
          <w:rFonts w:ascii="Book Antiqua" w:eastAsia="Book Antiqua" w:hAnsi="Book Antiqua" w:cs="Book Antiqua"/>
          <w:color w:val="000000"/>
        </w:rPr>
        <w:t>.</w:t>
      </w:r>
    </w:p>
    <w:p w14:paraId="725780E7" w14:textId="3D0C602F"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β-cell failure caused by inflammation, hyperglycemia or hyperlipidemia characteristic of diabetes is mainly explained by three </w:t>
      </w:r>
      <w:r w:rsidR="00A10D04">
        <w:rPr>
          <w:rFonts w:ascii="Book Antiqua" w:eastAsia="Book Antiqua" w:hAnsi="Book Antiqua" w:cs="Book Antiqua"/>
          <w:color w:val="000000"/>
        </w:rPr>
        <w:t xml:space="preserve">linked </w:t>
      </w:r>
      <w:r w:rsidRPr="007F7B0E">
        <w:rPr>
          <w:rFonts w:ascii="Book Antiqua" w:eastAsia="Book Antiqua" w:hAnsi="Book Antiqua" w:cs="Book Antiqua"/>
          <w:color w:val="000000"/>
        </w:rPr>
        <w:t>phenomena: ER stress</w:t>
      </w:r>
      <w:r w:rsidR="00A10D04">
        <w:rPr>
          <w:rFonts w:ascii="Book Antiqua" w:eastAsia="Book Antiqua" w:hAnsi="Book Antiqua" w:cs="Book Antiqua"/>
          <w:color w:val="000000"/>
        </w:rPr>
        <w:t>;</w:t>
      </w:r>
      <w:r w:rsidRPr="007F7B0E">
        <w:rPr>
          <w:rFonts w:ascii="Book Antiqua" w:eastAsia="Book Antiqua" w:hAnsi="Book Antiqua" w:cs="Book Antiqua"/>
          <w:color w:val="000000"/>
        </w:rPr>
        <w:t xml:space="preserve"> </w:t>
      </w:r>
      <w:r w:rsidRPr="007F7B0E">
        <w:rPr>
          <w:rFonts w:ascii="Book Antiqua" w:eastAsia="Book Antiqua" w:hAnsi="Book Antiqua" w:cs="Book Antiqua"/>
          <w:color w:val="000000"/>
        </w:rPr>
        <w:lastRenderedPageBreak/>
        <w:t>mitochondrial dysfunction</w:t>
      </w:r>
      <w:r w:rsidR="00A10D04">
        <w:rPr>
          <w:rFonts w:ascii="Book Antiqua" w:eastAsia="Book Antiqua" w:hAnsi="Book Antiqua" w:cs="Book Antiqua"/>
          <w:color w:val="000000"/>
        </w:rPr>
        <w:t>;</w:t>
      </w:r>
      <w:r w:rsidRPr="007F7B0E">
        <w:rPr>
          <w:rFonts w:ascii="Book Antiqua" w:eastAsia="Book Antiqua" w:hAnsi="Book Antiqua" w:cs="Book Antiqua"/>
          <w:color w:val="000000"/>
        </w:rPr>
        <w:t xml:space="preserve"> and oxidative stress. </w:t>
      </w:r>
      <w:r w:rsidR="00A10D04">
        <w:rPr>
          <w:rFonts w:ascii="Book Antiqua" w:eastAsia="Book Antiqua" w:hAnsi="Book Antiqua" w:cs="Book Antiqua"/>
          <w:color w:val="000000"/>
        </w:rPr>
        <w:t>T</w:t>
      </w:r>
      <w:r w:rsidRPr="007F7B0E">
        <w:rPr>
          <w:rFonts w:ascii="Book Antiqua" w:eastAsia="Book Antiqua" w:hAnsi="Book Antiqua" w:cs="Book Antiqua"/>
          <w:color w:val="000000"/>
        </w:rPr>
        <w:t>he increased demand for insulin production and secretion under diabetic conditions saturates the ER folding capacity</w:t>
      </w:r>
      <w:r w:rsidR="00A10D04">
        <w:rPr>
          <w:rFonts w:ascii="Book Antiqua" w:eastAsia="Book Antiqua" w:hAnsi="Book Antiqua" w:cs="Book Antiqua"/>
          <w:color w:val="000000"/>
        </w:rPr>
        <w:t>,</w:t>
      </w:r>
      <w:r w:rsidRPr="007F7B0E">
        <w:rPr>
          <w:rFonts w:ascii="Book Antiqua" w:eastAsia="Book Antiqua" w:hAnsi="Book Antiqua" w:cs="Book Antiqua"/>
          <w:color w:val="000000"/>
        </w:rPr>
        <w:t xml:space="preserve"> and the amount of misfolded proinsulin increases. In response, β-cells activate two unfolded protein response (UPR) mechanisms: adaptive UPR and apoptotic UPR. These response mechanisms fail when ER stress occurs due to a prolonged glucotoxicity and lipotoxicity. Concerning mitochondrial dysfunction, glucose stimulated insulin secretion is reduced in diabetic conditions</w:t>
      </w:r>
      <w:r w:rsidR="00A10D04">
        <w:rPr>
          <w:rFonts w:ascii="Book Antiqua" w:eastAsia="Book Antiqua" w:hAnsi="Book Antiqua" w:cs="Book Antiqua"/>
          <w:color w:val="000000"/>
        </w:rPr>
        <w:t>,</w:t>
      </w:r>
      <w:r w:rsidRPr="007F7B0E">
        <w:rPr>
          <w:rFonts w:ascii="Book Antiqua" w:eastAsia="Book Antiqua" w:hAnsi="Book Antiqua" w:cs="Book Antiqua"/>
          <w:color w:val="000000"/>
        </w:rPr>
        <w:t xml:space="preserve"> which results in the reduction of </w:t>
      </w:r>
      <w:r w:rsidR="00A10D04">
        <w:rPr>
          <w:rFonts w:ascii="Book Antiqua" w:eastAsia="Book Antiqua" w:hAnsi="Book Antiqua" w:cs="Book Antiqua"/>
          <w:color w:val="000000"/>
        </w:rPr>
        <w:t xml:space="preserve">the </w:t>
      </w:r>
      <w:r w:rsidRPr="007F7B0E">
        <w:rPr>
          <w:rFonts w:ascii="Book Antiqua" w:eastAsia="Book Antiqua" w:hAnsi="Book Antiqua" w:cs="Book Antiqua"/>
          <w:color w:val="000000"/>
        </w:rPr>
        <w:t>ATP/ADP ratio and consequently</w:t>
      </w:r>
      <w:r w:rsidR="00A10D04">
        <w:rPr>
          <w:rFonts w:ascii="Book Antiqua" w:eastAsia="Book Antiqua" w:hAnsi="Book Antiqua" w:cs="Book Antiqua"/>
          <w:color w:val="000000"/>
        </w:rPr>
        <w:t xml:space="preserve"> decreasing</w:t>
      </w:r>
      <w:r w:rsidRPr="007F7B0E">
        <w:rPr>
          <w:rFonts w:ascii="Book Antiqua" w:eastAsia="Book Antiqua" w:hAnsi="Book Antiqua" w:cs="Book Antiqua"/>
          <w:color w:val="000000"/>
        </w:rPr>
        <w:t xml:space="preserve"> the mitochondrial membrane potential and the expression of genes related to energy metabolism.</w:t>
      </w:r>
    </w:p>
    <w:p w14:paraId="725780E8" w14:textId="138D36C1"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Finally, in β-cells, </w:t>
      </w:r>
      <w:proofErr w:type="gramStart"/>
      <w:r w:rsidRPr="007F7B0E">
        <w:rPr>
          <w:rFonts w:ascii="Book Antiqua" w:eastAsia="Book Antiqua" w:hAnsi="Book Antiqua" w:cs="Book Antiqua"/>
          <w:color w:val="000000"/>
        </w:rPr>
        <w:t>ROS</w:t>
      </w:r>
      <w:proofErr w:type="gramEnd"/>
      <w:r w:rsidRPr="007F7B0E">
        <w:rPr>
          <w:rFonts w:ascii="Book Antiqua" w:eastAsia="Book Antiqua" w:hAnsi="Book Antiqua" w:cs="Book Antiqua"/>
          <w:color w:val="000000"/>
        </w:rPr>
        <w:t xml:space="preserve"> and the antioxidant defense system</w:t>
      </w:r>
      <w:r w:rsidR="00913BC5" w:rsidRPr="007F7B0E">
        <w:rPr>
          <w:rFonts w:ascii="Book Antiqua" w:hAnsi="Book Antiqua" w:cs="Book Antiqua"/>
          <w:color w:val="000000"/>
          <w:lang w:eastAsia="zh-CN"/>
        </w:rPr>
        <w:t xml:space="preserve"> </w:t>
      </w:r>
      <w:r w:rsidR="00A10D04">
        <w:rPr>
          <w:rFonts w:ascii="Book Antiqua" w:eastAsia="Book Antiqua" w:hAnsi="Book Antiqua" w:cs="Book Antiqua"/>
          <w:color w:val="000000"/>
        </w:rPr>
        <w:t>(</w:t>
      </w:r>
      <w:r w:rsidRPr="007F7B0E">
        <w:rPr>
          <w:rFonts w:ascii="Book Antiqua" w:eastAsia="Book Antiqua" w:hAnsi="Book Antiqua" w:cs="Book Antiqua"/>
          <w:color w:val="000000"/>
        </w:rPr>
        <w:t>such as catalase or GPx</w:t>
      </w:r>
      <w:r w:rsidR="00A10D04">
        <w:rPr>
          <w:rFonts w:ascii="Book Antiqua" w:hAnsi="Book Antiqua" w:cs="Book Antiqua"/>
          <w:color w:val="000000"/>
          <w:lang w:eastAsia="zh-CN"/>
        </w:rPr>
        <w:t>)</w:t>
      </w:r>
      <w:r w:rsidRPr="007F7B0E">
        <w:rPr>
          <w:rFonts w:ascii="Book Antiqua" w:eastAsia="Book Antiqua" w:hAnsi="Book Antiqua" w:cs="Book Antiqua"/>
          <w:color w:val="000000"/>
        </w:rPr>
        <w:t xml:space="preserve"> play a crucial role in insulin secretion. However, under chronic pathological conditions, the accumulation of ROS causes both oxidative stress and reduction in </w:t>
      </w:r>
      <w:r w:rsidR="00A10D04" w:rsidRPr="007F7B0E">
        <w:rPr>
          <w:rFonts w:ascii="Book Antiqua" w:eastAsia="Book Antiqua" w:hAnsi="Book Antiqua" w:cs="Book Antiqua"/>
          <w:color w:val="000000"/>
        </w:rPr>
        <w:t>catalase</w:t>
      </w:r>
      <w:r w:rsidRPr="007F7B0E">
        <w:rPr>
          <w:rFonts w:ascii="Book Antiqua" w:eastAsia="Book Antiqua" w:hAnsi="Book Antiqua" w:cs="Book Antiqua"/>
          <w:color w:val="000000"/>
        </w:rPr>
        <w:t xml:space="preserve"> and GPx1 expression leading to a high susceptibility of β-cells to ROS </w:t>
      </w:r>
      <w:proofErr w:type="gramStart"/>
      <w:r w:rsidRPr="007F7B0E">
        <w:rPr>
          <w:rFonts w:ascii="Book Antiqua" w:eastAsia="Book Antiqua" w:hAnsi="Book Antiqua" w:cs="Book Antiqua"/>
          <w:color w:val="000000"/>
        </w:rPr>
        <w:t>damage</w:t>
      </w:r>
      <w:r w:rsidR="002E4DD7" w:rsidRPr="007F7B0E">
        <w:rPr>
          <w:rFonts w:ascii="Book Antiqua" w:eastAsia="Book Antiqua" w:hAnsi="Book Antiqua" w:cs="Book Antiqua"/>
          <w:color w:val="000000"/>
          <w:vertAlign w:val="superscript"/>
        </w:rPr>
        <w:t>[</w:t>
      </w:r>
      <w:proofErr w:type="gramEnd"/>
      <w:r w:rsidR="00913BC5" w:rsidRPr="007F7B0E">
        <w:rPr>
          <w:rFonts w:ascii="Book Antiqua" w:eastAsia="Book Antiqua" w:hAnsi="Book Antiqua" w:cs="Book Antiqua"/>
          <w:color w:val="000000"/>
          <w:vertAlign w:val="superscript"/>
        </w:rPr>
        <w:t>4,11,</w:t>
      </w:r>
      <w:r w:rsidRPr="007F7B0E">
        <w:rPr>
          <w:rFonts w:ascii="Book Antiqua" w:eastAsia="Book Antiqua" w:hAnsi="Book Antiqua" w:cs="Book Antiqua"/>
          <w:color w:val="000000"/>
          <w:vertAlign w:val="superscript"/>
        </w:rPr>
        <w:t>61]</w:t>
      </w:r>
      <w:r w:rsidRPr="007F7B0E">
        <w:rPr>
          <w:rFonts w:ascii="Book Antiqua" w:eastAsia="Book Antiqua" w:hAnsi="Book Antiqua" w:cs="Book Antiqua"/>
          <w:color w:val="000000"/>
        </w:rPr>
        <w:t>.</w:t>
      </w:r>
    </w:p>
    <w:p w14:paraId="725780E9" w14:textId="0B8B3C2D"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Moreover, under normal conditions, </w:t>
      </w:r>
      <w:r w:rsidR="00A10D04">
        <w:rPr>
          <w:rFonts w:ascii="Book Antiqua" w:eastAsia="Book Antiqua" w:hAnsi="Book Antiqua" w:cs="Book Antiqua"/>
          <w:color w:val="000000"/>
        </w:rPr>
        <w:t xml:space="preserve">a </w:t>
      </w:r>
      <w:r w:rsidRPr="007F7B0E">
        <w:rPr>
          <w:rFonts w:ascii="Book Antiqua" w:eastAsia="Book Antiqua" w:hAnsi="Book Antiqua" w:cs="Book Antiqua"/>
          <w:color w:val="000000"/>
        </w:rPr>
        <w:t xml:space="preserve">high oxidative phosphorylation rate occurring in pancreatic islets relies on the availability of a constant oxygen supply. Nevertheless, high glucose exposure increases ROS </w:t>
      </w:r>
      <w:r w:rsidR="00A10D04">
        <w:rPr>
          <w:rFonts w:ascii="Book Antiqua" w:eastAsia="Book Antiqua" w:hAnsi="Book Antiqua" w:cs="Book Antiqua"/>
          <w:color w:val="000000"/>
        </w:rPr>
        <w:t>and</w:t>
      </w:r>
      <w:r w:rsidRPr="007F7B0E">
        <w:rPr>
          <w:rFonts w:ascii="Book Antiqua" w:eastAsia="Book Antiqua" w:hAnsi="Book Antiqua" w:cs="Book Antiqua"/>
          <w:color w:val="000000"/>
        </w:rPr>
        <w:t xml:space="preserve"> hypoxia, thereby activating mechanisms of apoptosis and </w:t>
      </w:r>
      <w:proofErr w:type="gramStart"/>
      <w:r w:rsidRPr="007F7B0E">
        <w:rPr>
          <w:rFonts w:ascii="Book Antiqua" w:eastAsia="Book Antiqua" w:hAnsi="Book Antiqua" w:cs="Book Antiqua"/>
          <w:color w:val="000000"/>
        </w:rPr>
        <w:t>necrosis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11]</w:t>
      </w:r>
      <w:r w:rsidRPr="007F7B0E">
        <w:rPr>
          <w:rFonts w:ascii="Book Antiqua" w:eastAsia="Book Antiqua" w:hAnsi="Book Antiqua" w:cs="Book Antiqua"/>
          <w:color w:val="000000"/>
        </w:rPr>
        <w:t>.</w:t>
      </w:r>
    </w:p>
    <w:p w14:paraId="725780EA" w14:textId="77777777" w:rsidR="002E4DD7" w:rsidRPr="007F7B0E" w:rsidRDefault="002E4DD7" w:rsidP="007F7B0E">
      <w:pPr>
        <w:spacing w:line="360" w:lineRule="auto"/>
        <w:jc w:val="both"/>
        <w:rPr>
          <w:rFonts w:ascii="Book Antiqua" w:hAnsi="Book Antiqua" w:cs="Book Antiqua"/>
          <w:i/>
          <w:iCs/>
          <w:color w:val="000000"/>
          <w:lang w:eastAsia="zh-CN"/>
        </w:rPr>
      </w:pPr>
    </w:p>
    <w:p w14:paraId="725780EB" w14:textId="779051FA"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 xml:space="preserve">Potential role of Se-dependent antioxidants in </w:t>
      </w:r>
      <w:r w:rsidR="00A10D04">
        <w:rPr>
          <w:rFonts w:ascii="Book Antiqua" w:eastAsia="Book Antiqua" w:hAnsi="Book Antiqua" w:cs="Book Antiqua"/>
          <w:b/>
          <w:i/>
          <w:iCs/>
          <w:color w:val="000000"/>
        </w:rPr>
        <w:sym w:font="Symbol" w:char="F062"/>
      </w:r>
      <w:r w:rsidRPr="007F7B0E">
        <w:rPr>
          <w:rFonts w:ascii="Book Antiqua" w:eastAsia="Book Antiqua" w:hAnsi="Book Antiqua" w:cs="Book Antiqua"/>
          <w:b/>
          <w:i/>
          <w:iCs/>
          <w:color w:val="000000"/>
        </w:rPr>
        <w:t>-cell function and insulin secretion</w:t>
      </w:r>
    </w:p>
    <w:p w14:paraId="725780EC" w14:textId="53242334"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High Se intake increases the production of ROS involved in the molecular mechanisms for the insulin-like effects of Se consequently initiating different signaling cascades of programmed cell death, proinflammatory signaling and other adaptive system </w:t>
      </w:r>
      <w:proofErr w:type="gramStart"/>
      <w:r w:rsidRPr="007F7B0E">
        <w:rPr>
          <w:rFonts w:ascii="Book Antiqua" w:eastAsia="Book Antiqua" w:hAnsi="Book Antiqua" w:cs="Book Antiqua"/>
          <w:color w:val="000000"/>
        </w:rPr>
        <w:t>responses</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62]</w:t>
      </w:r>
      <w:r w:rsidRPr="007F7B0E">
        <w:rPr>
          <w:rFonts w:ascii="Book Antiqua" w:eastAsia="Book Antiqua" w:hAnsi="Book Antiqua" w:cs="Book Antiqua"/>
          <w:color w:val="000000"/>
        </w:rPr>
        <w:t>. Particularly, elevated H</w:t>
      </w:r>
      <w:r w:rsidRPr="007F7B0E">
        <w:rPr>
          <w:rFonts w:ascii="Book Antiqua" w:eastAsia="Book Antiqua" w:hAnsi="Book Antiqua" w:cs="Book Antiqua"/>
          <w:color w:val="000000"/>
          <w:vertAlign w:val="subscript"/>
        </w:rPr>
        <w:t>2</w:t>
      </w:r>
      <w:r w:rsidRPr="007F7B0E">
        <w:rPr>
          <w:rFonts w:ascii="Book Antiqua" w:eastAsia="Book Antiqua" w:hAnsi="Book Antiqua" w:cs="Book Antiqua"/>
          <w:color w:val="000000"/>
        </w:rPr>
        <w:t>O</w:t>
      </w:r>
      <w:r w:rsidRPr="007F7B0E">
        <w:rPr>
          <w:rFonts w:ascii="Book Antiqua" w:eastAsia="Book Antiqua" w:hAnsi="Book Antiqua" w:cs="Book Antiqua"/>
          <w:color w:val="000000"/>
          <w:vertAlign w:val="subscript"/>
        </w:rPr>
        <w:t>2</w:t>
      </w:r>
      <w:r w:rsidRPr="007F7B0E">
        <w:rPr>
          <w:rFonts w:ascii="Book Antiqua" w:eastAsia="Book Antiqua" w:hAnsi="Book Antiqua" w:cs="Book Antiqua"/>
          <w:color w:val="000000"/>
        </w:rPr>
        <w:t xml:space="preserve"> attenuates oxidative inhibition of protein tyrosine phosp</w:t>
      </w:r>
      <w:r w:rsidR="00A10D04">
        <w:rPr>
          <w:rFonts w:ascii="Book Antiqua" w:eastAsia="Book Antiqua" w:hAnsi="Book Antiqua" w:cs="Book Antiqua"/>
          <w:color w:val="000000"/>
        </w:rPr>
        <w:t>h</w:t>
      </w:r>
      <w:r w:rsidRPr="007F7B0E">
        <w:rPr>
          <w:rFonts w:ascii="Book Antiqua" w:eastAsia="Book Antiqua" w:hAnsi="Book Antiqua" w:cs="Book Antiqua"/>
          <w:color w:val="000000"/>
        </w:rPr>
        <w:t xml:space="preserve">atases </w:t>
      </w:r>
      <w:r w:rsidR="00A10D04">
        <w:rPr>
          <w:rFonts w:ascii="Book Antiqua" w:eastAsia="Book Antiqua" w:hAnsi="Book Antiqua" w:cs="Book Antiqua"/>
          <w:color w:val="000000"/>
        </w:rPr>
        <w:t xml:space="preserve">such </w:t>
      </w:r>
      <w:r w:rsidRPr="007F7B0E">
        <w:rPr>
          <w:rFonts w:ascii="Book Antiqua" w:eastAsia="Book Antiqua" w:hAnsi="Book Antiqua" w:cs="Book Antiqua"/>
          <w:color w:val="000000"/>
        </w:rPr>
        <w:t xml:space="preserve">as </w:t>
      </w:r>
      <w:r w:rsidR="00E60A55" w:rsidRPr="007F7B0E">
        <w:rPr>
          <w:rFonts w:ascii="Book Antiqua" w:eastAsia="Book Antiqua" w:hAnsi="Book Antiqua" w:cs="Book Antiqua"/>
          <w:color w:val="000000"/>
        </w:rPr>
        <w:t xml:space="preserve">protein tyrosine phosphatase </w:t>
      </w:r>
      <w:r w:rsidRPr="007F7B0E">
        <w:rPr>
          <w:rFonts w:ascii="Book Antiqua" w:eastAsia="Book Antiqua" w:hAnsi="Book Antiqua" w:cs="Book Antiqua"/>
          <w:color w:val="000000"/>
        </w:rPr>
        <w:t xml:space="preserve">1b or PTEN, suppressing insulin-stimulated IR/IRS/PI3-K/Akt signaling and stimulating the lipogenic pathway, aggravating insulin </w:t>
      </w:r>
      <w:proofErr w:type="gramStart"/>
      <w:r w:rsidRPr="007F7B0E">
        <w:rPr>
          <w:rFonts w:ascii="Book Antiqua" w:eastAsia="Book Antiqua" w:hAnsi="Book Antiqua" w:cs="Book Antiqua"/>
          <w:color w:val="000000"/>
        </w:rPr>
        <w:t>resistance</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58]</w:t>
      </w:r>
      <w:r w:rsidRPr="007F7B0E">
        <w:rPr>
          <w:rFonts w:ascii="Book Antiqua" w:eastAsia="Book Antiqua" w:hAnsi="Book Antiqua" w:cs="Book Antiqua"/>
          <w:color w:val="000000"/>
        </w:rPr>
        <w:t xml:space="preserve"> (Figure 1).</w:t>
      </w:r>
    </w:p>
    <w:p w14:paraId="725780ED" w14:textId="2C7E92F9"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In relation to the influence of selenoproteins, an overexpression of GPx1 alters intracellular ROS, enhances β-cell mass and subsequent redox regulation of key events in insulin synthesis, secretion and function resulting in dysregulation of lipid and glucose metabolism mentioned </w:t>
      </w:r>
      <w:proofErr w:type="gramStart"/>
      <w:r w:rsidRPr="007F7B0E">
        <w:rPr>
          <w:rFonts w:ascii="Book Antiqua" w:eastAsia="Book Antiqua" w:hAnsi="Book Antiqua" w:cs="Book Antiqua"/>
          <w:color w:val="000000"/>
        </w:rPr>
        <w:t>above</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58]</w:t>
      </w:r>
      <w:r w:rsidRPr="007F7B0E">
        <w:rPr>
          <w:rFonts w:ascii="Book Antiqua" w:eastAsia="Book Antiqua" w:hAnsi="Book Antiqua" w:cs="Book Antiqua"/>
          <w:color w:val="000000"/>
        </w:rPr>
        <w:t xml:space="preserve">. Overly diminishing intracellular ROS by </w:t>
      </w:r>
      <w:r w:rsidRPr="007F7B0E">
        <w:rPr>
          <w:rFonts w:ascii="Book Antiqua" w:eastAsia="Book Antiqua" w:hAnsi="Book Antiqua" w:cs="Book Antiqua"/>
          <w:color w:val="000000"/>
        </w:rPr>
        <w:lastRenderedPageBreak/>
        <w:t>overexpression of GPx1 desensitizes insulin signaling together with chronic hyperinsulinemia resulting from dysregulation of β-cell mass, insulin synthesis and secretion</w:t>
      </w:r>
      <w:r w:rsidR="00A10D04">
        <w:rPr>
          <w:rFonts w:ascii="Book Antiqua" w:eastAsia="Book Antiqua" w:hAnsi="Book Antiqua" w:cs="Book Antiqua"/>
          <w:color w:val="000000"/>
        </w:rPr>
        <w:t>.</w:t>
      </w:r>
      <w:r w:rsidRPr="007F7B0E">
        <w:rPr>
          <w:rFonts w:ascii="Book Antiqua" w:eastAsia="Book Antiqua" w:hAnsi="Book Antiqua" w:cs="Book Antiqua"/>
          <w:color w:val="000000"/>
        </w:rPr>
        <w:t xml:space="preserve"> </w:t>
      </w:r>
      <w:r w:rsidR="00A10D04">
        <w:rPr>
          <w:rFonts w:ascii="Book Antiqua" w:eastAsia="Book Antiqua" w:hAnsi="Book Antiqua" w:cs="Book Antiqua"/>
          <w:color w:val="000000"/>
        </w:rPr>
        <w:t>T</w:t>
      </w:r>
      <w:r w:rsidRPr="007F7B0E">
        <w:rPr>
          <w:rFonts w:ascii="Book Antiqua" w:eastAsia="Book Antiqua" w:hAnsi="Book Antiqua" w:cs="Book Antiqua"/>
          <w:color w:val="000000"/>
        </w:rPr>
        <w:t xml:space="preserve">his desensitization leads to insulin </w:t>
      </w:r>
      <w:proofErr w:type="gramStart"/>
      <w:r w:rsidRPr="007F7B0E">
        <w:rPr>
          <w:rFonts w:ascii="Book Antiqua" w:eastAsia="Book Antiqua" w:hAnsi="Book Antiqua" w:cs="Book Antiqua"/>
          <w:color w:val="000000"/>
        </w:rPr>
        <w:t>resistance</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63]</w:t>
      </w:r>
      <w:r w:rsidRPr="007F7B0E">
        <w:rPr>
          <w:rFonts w:ascii="Book Antiqua" w:eastAsia="Book Antiqua" w:hAnsi="Book Antiqua" w:cs="Book Antiqua"/>
          <w:color w:val="000000"/>
        </w:rPr>
        <w:t xml:space="preserve"> (Figure 1).</w:t>
      </w:r>
    </w:p>
    <w:p w14:paraId="725780EF" w14:textId="234BB101"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Specifically, overproduction of GPx1 overregulates PDX1 mRNA and protein levels and decreases its degradation. Elevated PDX1 functionality in islets results in hypertrophy of β-cells and increased pancreatic and plasma insulin concentrations. </w:t>
      </w:r>
      <w:r w:rsidR="00A10D04">
        <w:rPr>
          <w:rFonts w:ascii="Book Antiqua" w:eastAsia="Book Antiqua" w:hAnsi="Book Antiqua" w:cs="Book Antiqua"/>
          <w:color w:val="000000"/>
        </w:rPr>
        <w:t>O</w:t>
      </w:r>
      <w:r w:rsidRPr="007F7B0E">
        <w:rPr>
          <w:rFonts w:ascii="Book Antiqua" w:eastAsia="Book Antiqua" w:hAnsi="Book Antiqua" w:cs="Book Antiqua"/>
          <w:color w:val="000000"/>
        </w:rPr>
        <w:t xml:space="preserve">verproduction of GPx1 downregulates </w:t>
      </w:r>
      <w:r w:rsidR="00E60A55" w:rsidRPr="007F7B0E">
        <w:rPr>
          <w:rFonts w:ascii="Book Antiqua" w:eastAsia="Book Antiqua" w:hAnsi="Book Antiqua" w:cs="Book Antiqua"/>
          <w:color w:val="000000"/>
        </w:rPr>
        <w:t xml:space="preserve">uncoupling protein </w:t>
      </w:r>
      <w:r w:rsidRPr="007F7B0E">
        <w:rPr>
          <w:rFonts w:ascii="Book Antiqua" w:eastAsia="Book Antiqua" w:hAnsi="Book Antiqua" w:cs="Book Antiqua"/>
          <w:color w:val="000000"/>
        </w:rPr>
        <w:t xml:space="preserve">2 and elevates mitochondrial membrane potential contributing to an accelerated increase in </w:t>
      </w:r>
      <w:r w:rsidR="00A10D04" w:rsidRPr="007F7B0E">
        <w:rPr>
          <w:rFonts w:ascii="Book Antiqua" w:eastAsia="Book Antiqua" w:hAnsi="Book Antiqua" w:cs="Book Antiqua"/>
          <w:color w:val="000000"/>
        </w:rPr>
        <w:t>glucose stimulated insulin secretion</w:t>
      </w:r>
      <w:r w:rsidRPr="007F7B0E">
        <w:rPr>
          <w:rFonts w:ascii="Book Antiqua" w:eastAsia="Book Antiqua" w:hAnsi="Book Antiqua" w:cs="Book Antiqua"/>
          <w:color w:val="000000"/>
        </w:rPr>
        <w:t xml:space="preserve"> and </w:t>
      </w:r>
      <w:proofErr w:type="gramStart"/>
      <w:r w:rsidRPr="007F7B0E">
        <w:rPr>
          <w:rFonts w:ascii="Book Antiqua" w:eastAsia="Book Antiqua" w:hAnsi="Book Antiqua" w:cs="Book Antiqua"/>
          <w:color w:val="000000"/>
        </w:rPr>
        <w:t>hyperinsulinemia</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58]</w:t>
      </w:r>
      <w:r w:rsidRPr="007F7B0E">
        <w:rPr>
          <w:rFonts w:ascii="Book Antiqua" w:eastAsia="Book Antiqua" w:hAnsi="Book Antiqua" w:cs="Book Antiqua"/>
          <w:color w:val="000000"/>
        </w:rPr>
        <w:t>.</w:t>
      </w:r>
      <w:r w:rsidR="00A10D04">
        <w:rPr>
          <w:rFonts w:ascii="Book Antiqua" w:eastAsia="Book Antiqua" w:hAnsi="Book Antiqua" w:cs="Book Antiqua"/>
          <w:color w:val="000000"/>
        </w:rPr>
        <w:t xml:space="preserve"> </w:t>
      </w:r>
      <w:r w:rsidRPr="007F7B0E">
        <w:rPr>
          <w:rFonts w:ascii="Book Antiqua" w:eastAsia="Book Antiqua" w:hAnsi="Book Antiqua" w:cs="Book Antiqua"/>
          <w:color w:val="000000"/>
        </w:rPr>
        <w:t xml:space="preserve">While Se supplementation is not associated with a risk of T2DM in individuals with low concentrations or in individuals maintaining the recommended nutritional dose, excessive long-term Se exposure has been shown to increase the risk of T2DM due to excessive GPx1 </w:t>
      </w:r>
      <w:proofErr w:type="gramStart"/>
      <w:r w:rsidRPr="007F7B0E">
        <w:rPr>
          <w:rFonts w:ascii="Book Antiqua" w:eastAsia="Book Antiqua" w:hAnsi="Book Antiqua" w:cs="Book Antiqua"/>
          <w:color w:val="000000"/>
        </w:rPr>
        <w:t>activity</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64]</w:t>
      </w:r>
      <w:r w:rsidRPr="007F7B0E">
        <w:rPr>
          <w:rFonts w:ascii="Book Antiqua" w:eastAsia="Book Antiqua" w:hAnsi="Book Antiqua" w:cs="Book Antiqua"/>
          <w:color w:val="000000"/>
        </w:rPr>
        <w:t xml:space="preserve"> and a consequent impairment of insulin sensitivity</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57]</w:t>
      </w:r>
      <w:r w:rsidRPr="007F7B0E">
        <w:rPr>
          <w:rFonts w:ascii="Book Antiqua" w:eastAsia="Book Antiqua" w:hAnsi="Book Antiqua" w:cs="Book Antiqua"/>
          <w:color w:val="000000"/>
        </w:rPr>
        <w:t xml:space="preserve"> (Figure 1).</w:t>
      </w:r>
    </w:p>
    <w:p w14:paraId="725780F0" w14:textId="0116FC1C"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SelP1 </w:t>
      </w:r>
      <w:r w:rsidR="00A10D04">
        <w:rPr>
          <w:rFonts w:ascii="Book Antiqua" w:eastAsia="Book Antiqua" w:hAnsi="Book Antiqua" w:cs="Book Antiqua"/>
          <w:color w:val="000000"/>
        </w:rPr>
        <w:t xml:space="preserve">specifically </w:t>
      </w:r>
      <w:r w:rsidRPr="007F7B0E">
        <w:rPr>
          <w:rFonts w:ascii="Book Antiqua" w:eastAsia="Book Antiqua" w:hAnsi="Book Antiqua" w:cs="Book Antiqua"/>
          <w:color w:val="000000"/>
        </w:rPr>
        <w:t xml:space="preserve">represents the most important selenoprotein for systemic Se homeostasis as it is involved in Se transport and </w:t>
      </w:r>
      <w:proofErr w:type="gramStart"/>
      <w:r w:rsidRPr="007F7B0E">
        <w:rPr>
          <w:rFonts w:ascii="Book Antiqua" w:eastAsia="Book Antiqua" w:hAnsi="Book Antiqua" w:cs="Book Antiqua"/>
          <w:color w:val="000000"/>
        </w:rPr>
        <w:t>supply</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65]</w:t>
      </w:r>
      <w:r w:rsidRPr="007F7B0E">
        <w:rPr>
          <w:rFonts w:ascii="Book Antiqua" w:eastAsia="Book Antiqua" w:hAnsi="Book Antiqua" w:cs="Book Antiqua"/>
          <w:color w:val="000000"/>
        </w:rPr>
        <w:t xml:space="preserve">. Positive associations have been found between SelP levels and fasting plasma glucose, hemoglobin A1c and insulin resistance. The metabolic actions of SelP are due to the inactivation of </w:t>
      </w:r>
      <w:r w:rsidR="00A10D04">
        <w:rPr>
          <w:rFonts w:ascii="Book Antiqua" w:eastAsia="Book Antiqua" w:hAnsi="Book Antiqua" w:cs="Book Antiqua"/>
          <w:color w:val="000000"/>
        </w:rPr>
        <w:t>AMPK</w:t>
      </w:r>
      <w:r w:rsidRPr="007F7B0E">
        <w:rPr>
          <w:rFonts w:ascii="Book Antiqua" w:eastAsia="Book Antiqua" w:hAnsi="Book Antiqua" w:cs="Book Antiqua"/>
          <w:color w:val="000000"/>
        </w:rPr>
        <w:t xml:space="preserve"> severely affecting insulin sensitivity. The metabolic effect is similar to that produced by GPx overexpression without affecting insulin synthesis and </w:t>
      </w:r>
      <w:proofErr w:type="gramStart"/>
      <w:r w:rsidRPr="007F7B0E">
        <w:rPr>
          <w:rFonts w:ascii="Book Antiqua" w:eastAsia="Book Antiqua" w:hAnsi="Book Antiqua" w:cs="Book Antiqua"/>
          <w:color w:val="000000"/>
        </w:rPr>
        <w:t>secretion</w:t>
      </w:r>
      <w:r w:rsidR="002E4DD7" w:rsidRPr="007F7B0E">
        <w:rPr>
          <w:rFonts w:ascii="Book Antiqua" w:eastAsia="Book Antiqua" w:hAnsi="Book Antiqua" w:cs="Book Antiqua"/>
          <w:color w:val="000000"/>
          <w:vertAlign w:val="superscript"/>
        </w:rPr>
        <w:t>[</w:t>
      </w:r>
      <w:proofErr w:type="gramEnd"/>
      <w:r w:rsidRPr="007F7B0E">
        <w:rPr>
          <w:rFonts w:ascii="Book Antiqua" w:eastAsia="Book Antiqua" w:hAnsi="Book Antiqua" w:cs="Book Antiqua"/>
          <w:color w:val="000000"/>
          <w:vertAlign w:val="superscript"/>
        </w:rPr>
        <w:t>58]</w:t>
      </w:r>
      <w:r w:rsidRPr="007F7B0E">
        <w:rPr>
          <w:rFonts w:ascii="Book Antiqua" w:eastAsia="Book Antiqua" w:hAnsi="Book Antiqua" w:cs="Book Antiqua"/>
          <w:color w:val="000000"/>
        </w:rPr>
        <w:t>.</w:t>
      </w:r>
    </w:p>
    <w:p w14:paraId="725780F1" w14:textId="77777777" w:rsidR="00A77B3E" w:rsidRPr="007F7B0E" w:rsidRDefault="00A77B3E" w:rsidP="007F7B0E">
      <w:pPr>
        <w:spacing w:line="360" w:lineRule="auto"/>
        <w:jc w:val="both"/>
        <w:rPr>
          <w:rFonts w:ascii="Book Antiqua" w:hAnsi="Book Antiqua"/>
        </w:rPr>
      </w:pPr>
    </w:p>
    <w:p w14:paraId="47F7AC3F" w14:textId="00B30188" w:rsidR="00AC3D94" w:rsidRPr="007F7B0E" w:rsidRDefault="00B9237B" w:rsidP="007F7B0E">
      <w:pPr>
        <w:spacing w:line="360" w:lineRule="auto"/>
        <w:jc w:val="both"/>
        <w:rPr>
          <w:rFonts w:ascii="Book Antiqua" w:eastAsia="Book Antiqua" w:hAnsi="Book Antiqua" w:cs="Book Antiqua"/>
          <w:b/>
          <w:caps/>
          <w:color w:val="000000"/>
          <w:u w:val="single"/>
        </w:rPr>
      </w:pPr>
      <w:r w:rsidRPr="007F7B0E">
        <w:rPr>
          <w:rFonts w:ascii="Book Antiqua" w:eastAsia="Book Antiqua" w:hAnsi="Book Antiqua" w:cs="Book Antiqua"/>
          <w:b/>
          <w:caps/>
          <w:color w:val="000000"/>
          <w:u w:val="single"/>
        </w:rPr>
        <w:t>CONCLUSION</w:t>
      </w:r>
    </w:p>
    <w:p w14:paraId="72578101" w14:textId="6CE85079" w:rsidR="00A77B3E" w:rsidRPr="007F7B0E" w:rsidRDefault="00A10D04" w:rsidP="007F7B0E">
      <w:pPr>
        <w:spacing w:line="360" w:lineRule="auto"/>
        <w:jc w:val="both"/>
        <w:rPr>
          <w:rFonts w:ascii="Book Antiqua" w:hAnsi="Book Antiqua"/>
        </w:rPr>
      </w:pPr>
      <w:r>
        <w:rPr>
          <w:rFonts w:ascii="Book Antiqua" w:hAnsi="Book Antiqua"/>
        </w:rPr>
        <w:t>W</w:t>
      </w:r>
      <w:r w:rsidR="00634519" w:rsidRPr="007F7B0E">
        <w:rPr>
          <w:rFonts w:ascii="Book Antiqua" w:hAnsi="Book Antiqua"/>
        </w:rPr>
        <w:t>e highlight</w:t>
      </w:r>
      <w:r>
        <w:rPr>
          <w:rFonts w:ascii="Book Antiqua" w:hAnsi="Book Antiqua"/>
        </w:rPr>
        <w:t>ed</w:t>
      </w:r>
      <w:r w:rsidR="00634519" w:rsidRPr="007F7B0E">
        <w:rPr>
          <w:rFonts w:ascii="Book Antiqua" w:hAnsi="Book Antiqua"/>
        </w:rPr>
        <w:t xml:space="preserve"> the damaging role of Se in insulin resistance and β-cell secretory function when this element is taken in excess for a prolonged </w:t>
      </w:r>
      <w:proofErr w:type="gramStart"/>
      <w:r w:rsidR="00634519" w:rsidRPr="007F7B0E">
        <w:rPr>
          <w:rFonts w:ascii="Book Antiqua" w:hAnsi="Book Antiqua"/>
        </w:rPr>
        <w:t>period of time</w:t>
      </w:r>
      <w:proofErr w:type="gramEnd"/>
      <w:r w:rsidR="00634519" w:rsidRPr="007F7B0E">
        <w:rPr>
          <w:rFonts w:ascii="Book Antiqua" w:hAnsi="Book Antiqua"/>
        </w:rPr>
        <w:t xml:space="preserve">. The response to </w:t>
      </w:r>
      <w:r w:rsidR="00545DC2">
        <w:rPr>
          <w:rFonts w:ascii="Book Antiqua" w:hAnsi="Book Antiqua"/>
        </w:rPr>
        <w:t>Se</w:t>
      </w:r>
      <w:r w:rsidR="00634519" w:rsidRPr="007F7B0E">
        <w:rPr>
          <w:rFonts w:ascii="Book Antiqua" w:hAnsi="Book Antiqua"/>
        </w:rPr>
        <w:t xml:space="preserve"> intake has a U-shaped dose-dependent effect so that when it is above the recommended dose, it causes hyperglycemia and hyperinsulinemia</w:t>
      </w:r>
      <w:r>
        <w:rPr>
          <w:rFonts w:ascii="Book Antiqua" w:hAnsi="Book Antiqua"/>
        </w:rPr>
        <w:t>,</w:t>
      </w:r>
      <w:r w:rsidR="00634519" w:rsidRPr="007F7B0E">
        <w:rPr>
          <w:rFonts w:ascii="Book Antiqua" w:hAnsi="Book Antiqua"/>
        </w:rPr>
        <w:t xml:space="preserve"> which alters oxidative stress </w:t>
      </w:r>
      <w:r>
        <w:rPr>
          <w:rFonts w:ascii="Book Antiqua" w:hAnsi="Book Antiqua"/>
        </w:rPr>
        <w:t>and</w:t>
      </w:r>
      <w:r w:rsidR="00634519" w:rsidRPr="007F7B0E">
        <w:rPr>
          <w:rFonts w:ascii="Book Antiqua" w:hAnsi="Book Antiqua"/>
        </w:rPr>
        <w:t xml:space="preserve"> the insulin signaling cascade and lipid and glucose metabolism. </w:t>
      </w:r>
      <w:r>
        <w:rPr>
          <w:rFonts w:ascii="Book Antiqua" w:hAnsi="Book Antiqua"/>
        </w:rPr>
        <w:t>T</w:t>
      </w:r>
      <w:r w:rsidR="00634519" w:rsidRPr="007F7B0E">
        <w:rPr>
          <w:rFonts w:ascii="Book Antiqua" w:hAnsi="Book Antiqua"/>
        </w:rPr>
        <w:t>h</w:t>
      </w:r>
      <w:r>
        <w:rPr>
          <w:rFonts w:ascii="Book Antiqua" w:hAnsi="Book Antiqua"/>
        </w:rPr>
        <w:t>i</w:t>
      </w:r>
      <w:r w:rsidR="00634519" w:rsidRPr="007F7B0E">
        <w:rPr>
          <w:rFonts w:ascii="Book Antiqua" w:hAnsi="Book Antiqua"/>
        </w:rPr>
        <w:t xml:space="preserve">s damage </w:t>
      </w:r>
      <w:r>
        <w:rPr>
          <w:rFonts w:ascii="Book Antiqua" w:hAnsi="Book Antiqua"/>
        </w:rPr>
        <w:t>contributes to</w:t>
      </w:r>
      <w:r w:rsidR="00634519" w:rsidRPr="007F7B0E">
        <w:rPr>
          <w:rFonts w:ascii="Book Antiqua" w:hAnsi="Book Antiqua"/>
        </w:rPr>
        <w:t xml:space="preserve"> </w:t>
      </w:r>
      <w:r>
        <w:rPr>
          <w:rFonts w:ascii="Book Antiqua" w:hAnsi="Book Antiqua"/>
        </w:rPr>
        <w:sym w:font="Symbol" w:char="F062"/>
      </w:r>
      <w:r>
        <w:rPr>
          <w:rFonts w:ascii="Book Antiqua" w:hAnsi="Book Antiqua"/>
        </w:rPr>
        <w:t>-</w:t>
      </w:r>
      <w:r w:rsidR="00634519" w:rsidRPr="007F7B0E">
        <w:rPr>
          <w:rFonts w:ascii="Book Antiqua" w:hAnsi="Book Antiqua"/>
        </w:rPr>
        <w:t xml:space="preserve">cell dysfunction through apoptosis, dedifferentiation and transdifferentiation as well as insulin resistance in </w:t>
      </w:r>
      <w:proofErr w:type="gramStart"/>
      <w:r w:rsidR="00634519" w:rsidRPr="007F7B0E">
        <w:rPr>
          <w:rFonts w:ascii="Book Antiqua" w:hAnsi="Book Antiqua"/>
        </w:rPr>
        <w:t>a large number of</w:t>
      </w:r>
      <w:proofErr w:type="gramEnd"/>
      <w:r w:rsidR="00634519" w:rsidRPr="007F7B0E">
        <w:rPr>
          <w:rFonts w:ascii="Book Antiqua" w:hAnsi="Book Antiqua"/>
        </w:rPr>
        <w:t xml:space="preserve"> target organs such as </w:t>
      </w:r>
      <w:r>
        <w:rPr>
          <w:rFonts w:ascii="Book Antiqua" w:hAnsi="Book Antiqua"/>
        </w:rPr>
        <w:t xml:space="preserve">the </w:t>
      </w:r>
      <w:r w:rsidR="00634519" w:rsidRPr="007F7B0E">
        <w:rPr>
          <w:rFonts w:ascii="Book Antiqua" w:hAnsi="Book Antiqua"/>
        </w:rPr>
        <w:t>pancreas, liver, kidney</w:t>
      </w:r>
      <w:r>
        <w:rPr>
          <w:rFonts w:ascii="Book Antiqua" w:hAnsi="Book Antiqua"/>
        </w:rPr>
        <w:t xml:space="preserve"> and</w:t>
      </w:r>
      <w:r w:rsidR="00634519" w:rsidRPr="007F7B0E">
        <w:rPr>
          <w:rFonts w:ascii="Book Antiqua" w:hAnsi="Book Antiqua"/>
        </w:rPr>
        <w:t xml:space="preserve"> adipose tissue</w:t>
      </w:r>
      <w:r w:rsidR="002F54C2" w:rsidRPr="007F7B0E">
        <w:rPr>
          <w:rFonts w:ascii="Book Antiqua" w:hAnsi="Book Antiqua"/>
        </w:rPr>
        <w:t xml:space="preserve">. </w:t>
      </w:r>
      <w:r w:rsidR="00634519" w:rsidRPr="007F7B0E">
        <w:rPr>
          <w:rFonts w:ascii="Book Antiqua" w:hAnsi="Book Antiqua"/>
        </w:rPr>
        <w:t xml:space="preserve">Therefore, </w:t>
      </w:r>
      <w:r w:rsidR="00545DC2">
        <w:rPr>
          <w:rFonts w:ascii="Book Antiqua" w:hAnsi="Book Antiqua"/>
        </w:rPr>
        <w:t>Se</w:t>
      </w:r>
      <w:r w:rsidR="00634519" w:rsidRPr="007F7B0E">
        <w:rPr>
          <w:rFonts w:ascii="Book Antiqua" w:hAnsi="Book Antiqua"/>
        </w:rPr>
        <w:t xml:space="preserve"> supplement ingestion should be taken with caution considering the basal levels of </w:t>
      </w:r>
      <w:r w:rsidR="00545DC2">
        <w:rPr>
          <w:rFonts w:ascii="Book Antiqua" w:hAnsi="Book Antiqua"/>
        </w:rPr>
        <w:t>Se</w:t>
      </w:r>
      <w:r w:rsidR="00634519" w:rsidRPr="007F7B0E">
        <w:rPr>
          <w:rFonts w:ascii="Book Antiqua" w:hAnsi="Book Antiqua"/>
        </w:rPr>
        <w:t xml:space="preserve"> in daily food intake to avoid T2DM development. Finally, more studies are needed to better </w:t>
      </w:r>
      <w:r w:rsidR="00634519" w:rsidRPr="007F7B0E">
        <w:rPr>
          <w:rFonts w:ascii="Book Antiqua" w:hAnsi="Book Antiqua"/>
        </w:rPr>
        <w:lastRenderedPageBreak/>
        <w:t xml:space="preserve">understand the mechanisms behind </w:t>
      </w:r>
      <w:r w:rsidR="00545DC2">
        <w:rPr>
          <w:rFonts w:ascii="Book Antiqua" w:hAnsi="Book Antiqua"/>
        </w:rPr>
        <w:t>Se</w:t>
      </w:r>
      <w:r w:rsidR="00634519" w:rsidRPr="007F7B0E">
        <w:rPr>
          <w:rFonts w:ascii="Book Antiqua" w:hAnsi="Book Antiqua"/>
        </w:rPr>
        <w:t xml:space="preserve"> and insulin resistance and thus solve the controversy about the effects of this trace element.</w:t>
      </w:r>
    </w:p>
    <w:p w14:paraId="72578102" w14:textId="77777777" w:rsidR="00A77B3E" w:rsidRPr="007F7B0E" w:rsidRDefault="00A77B3E" w:rsidP="007F7B0E">
      <w:pPr>
        <w:spacing w:line="360" w:lineRule="auto"/>
        <w:jc w:val="both"/>
        <w:rPr>
          <w:rFonts w:ascii="Book Antiqua" w:hAnsi="Book Antiqua"/>
        </w:rPr>
      </w:pPr>
    </w:p>
    <w:p w14:paraId="72578103"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REFERENCES</w:t>
      </w:r>
    </w:p>
    <w:p w14:paraId="3A6BBB76"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1 </w:t>
      </w:r>
      <w:r w:rsidRPr="00A409FF">
        <w:rPr>
          <w:rFonts w:ascii="Book Antiqua" w:eastAsia="Book Antiqua" w:hAnsi="Book Antiqua" w:cs="Book Antiqua"/>
          <w:b/>
          <w:bCs/>
          <w:color w:val="000000"/>
        </w:rPr>
        <w:t>Chatterjee S</w:t>
      </w:r>
      <w:r w:rsidRPr="00A409FF">
        <w:rPr>
          <w:rFonts w:ascii="Book Antiqua" w:eastAsia="Book Antiqua" w:hAnsi="Book Antiqua" w:cs="Book Antiqua"/>
          <w:color w:val="000000"/>
        </w:rPr>
        <w:t xml:space="preserve">, Khunti K, Davies MJ. Type 2 diabetes. </w:t>
      </w:r>
      <w:r w:rsidRPr="00A409FF">
        <w:rPr>
          <w:rFonts w:ascii="Book Antiqua" w:eastAsia="Book Antiqua" w:hAnsi="Book Antiqua" w:cs="Book Antiqua"/>
          <w:i/>
          <w:iCs/>
          <w:color w:val="000000"/>
        </w:rPr>
        <w:t>Lancet</w:t>
      </w:r>
      <w:r w:rsidRPr="00A409FF">
        <w:rPr>
          <w:rFonts w:ascii="Book Antiqua" w:eastAsia="Book Antiqua" w:hAnsi="Book Antiqua" w:cs="Book Antiqua"/>
          <w:color w:val="000000"/>
        </w:rPr>
        <w:t xml:space="preserve"> 2017; </w:t>
      </w:r>
      <w:r w:rsidRPr="00A409FF">
        <w:rPr>
          <w:rFonts w:ascii="Book Antiqua" w:eastAsia="Book Antiqua" w:hAnsi="Book Antiqua" w:cs="Book Antiqua"/>
          <w:b/>
          <w:bCs/>
          <w:color w:val="000000"/>
        </w:rPr>
        <w:t>389</w:t>
      </w:r>
      <w:r w:rsidRPr="00A409FF">
        <w:rPr>
          <w:rFonts w:ascii="Book Antiqua" w:eastAsia="Book Antiqua" w:hAnsi="Book Antiqua" w:cs="Book Antiqua"/>
          <w:color w:val="000000"/>
        </w:rPr>
        <w:t>: 2239-2251 [PMID: 28190580 DOI: 10.1016/S0140-6736(17)30058-2]</w:t>
      </w:r>
    </w:p>
    <w:p w14:paraId="52037A11"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2 </w:t>
      </w:r>
      <w:r w:rsidRPr="00A409FF">
        <w:rPr>
          <w:rFonts w:ascii="Book Antiqua" w:eastAsia="Book Antiqua" w:hAnsi="Book Antiqua" w:cs="Book Antiqua"/>
          <w:b/>
          <w:bCs/>
          <w:color w:val="000000"/>
        </w:rPr>
        <w:t>Yu M</w:t>
      </w:r>
      <w:r w:rsidRPr="00A409FF">
        <w:rPr>
          <w:rFonts w:ascii="Book Antiqua" w:eastAsia="Book Antiqua" w:hAnsi="Book Antiqua" w:cs="Book Antiqua"/>
          <w:color w:val="000000"/>
        </w:rPr>
        <w:t xml:space="preserve">, Zhan X, Yang Z, Huang Y. Measuring the global, regional, and national burden of type 2 diabetes and the attributable risk factors in all 194 countries. </w:t>
      </w:r>
      <w:r w:rsidRPr="00A409FF">
        <w:rPr>
          <w:rFonts w:ascii="Book Antiqua" w:eastAsia="Book Antiqua" w:hAnsi="Book Antiqua" w:cs="Book Antiqua"/>
          <w:i/>
          <w:iCs/>
          <w:color w:val="000000"/>
        </w:rPr>
        <w:t>J Diabetes</w:t>
      </w:r>
      <w:r w:rsidRPr="00A409FF">
        <w:rPr>
          <w:rFonts w:ascii="Book Antiqua" w:eastAsia="Book Antiqua" w:hAnsi="Book Antiqua" w:cs="Book Antiqua"/>
          <w:color w:val="000000"/>
        </w:rPr>
        <w:t xml:space="preserve"> 2021; </w:t>
      </w:r>
      <w:r w:rsidRPr="00A409FF">
        <w:rPr>
          <w:rFonts w:ascii="Book Antiqua" w:eastAsia="Book Antiqua" w:hAnsi="Book Antiqua" w:cs="Book Antiqua"/>
          <w:b/>
          <w:bCs/>
          <w:color w:val="000000"/>
        </w:rPr>
        <w:t>13</w:t>
      </w:r>
      <w:r w:rsidRPr="00A409FF">
        <w:rPr>
          <w:rFonts w:ascii="Book Antiqua" w:eastAsia="Book Antiqua" w:hAnsi="Book Antiqua" w:cs="Book Antiqua"/>
          <w:color w:val="000000"/>
        </w:rPr>
        <w:t>: 613-639 [PMID: 33486878 DOI: 10.1111/1753-0407.13159]</w:t>
      </w:r>
    </w:p>
    <w:p w14:paraId="6A6EB863"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3 </w:t>
      </w:r>
      <w:r w:rsidRPr="00A409FF">
        <w:rPr>
          <w:rFonts w:ascii="Book Antiqua" w:eastAsia="Book Antiqua" w:hAnsi="Book Antiqua" w:cs="Book Antiqua"/>
          <w:b/>
          <w:bCs/>
          <w:color w:val="000000"/>
        </w:rPr>
        <w:t>Wu Y</w:t>
      </w:r>
      <w:r w:rsidRPr="00A409FF">
        <w:rPr>
          <w:rFonts w:ascii="Book Antiqua" w:eastAsia="Book Antiqua" w:hAnsi="Book Antiqua" w:cs="Book Antiqua"/>
          <w:color w:val="000000"/>
        </w:rPr>
        <w:t xml:space="preserve">, Ding Y, Tanaka Y, Zhang W. Risk factors contributing to type 2 diabetes and recent advances in the treatment and prevention. </w:t>
      </w:r>
      <w:r w:rsidRPr="00A409FF">
        <w:rPr>
          <w:rFonts w:ascii="Book Antiqua" w:eastAsia="Book Antiqua" w:hAnsi="Book Antiqua" w:cs="Book Antiqua"/>
          <w:i/>
          <w:iCs/>
          <w:color w:val="000000"/>
        </w:rPr>
        <w:t>Int J Med Sci</w:t>
      </w:r>
      <w:r w:rsidRPr="00A409FF">
        <w:rPr>
          <w:rFonts w:ascii="Book Antiqua" w:eastAsia="Book Antiqua" w:hAnsi="Book Antiqua" w:cs="Book Antiqua"/>
          <w:color w:val="000000"/>
        </w:rPr>
        <w:t xml:space="preserve"> 2014; </w:t>
      </w:r>
      <w:r w:rsidRPr="00A409FF">
        <w:rPr>
          <w:rFonts w:ascii="Book Antiqua" w:eastAsia="Book Antiqua" w:hAnsi="Book Antiqua" w:cs="Book Antiqua"/>
          <w:b/>
          <w:bCs/>
          <w:color w:val="000000"/>
        </w:rPr>
        <w:t>11</w:t>
      </w:r>
      <w:r w:rsidRPr="00A409FF">
        <w:rPr>
          <w:rFonts w:ascii="Book Antiqua" w:eastAsia="Book Antiqua" w:hAnsi="Book Antiqua" w:cs="Book Antiqua"/>
          <w:color w:val="000000"/>
        </w:rPr>
        <w:t>: 1185-1200 [PMID: 25249787 DOI: 10.7150/ijms.10001]</w:t>
      </w:r>
    </w:p>
    <w:p w14:paraId="34A4A27B"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4 </w:t>
      </w:r>
      <w:r w:rsidRPr="00A409FF">
        <w:rPr>
          <w:rFonts w:ascii="Book Antiqua" w:eastAsia="Book Antiqua" w:hAnsi="Book Antiqua" w:cs="Book Antiqua"/>
          <w:b/>
          <w:bCs/>
          <w:color w:val="000000"/>
        </w:rPr>
        <w:t>Keane KN</w:t>
      </w:r>
      <w:r w:rsidRPr="00A409FF">
        <w:rPr>
          <w:rFonts w:ascii="Book Antiqua" w:eastAsia="Book Antiqua" w:hAnsi="Book Antiqua" w:cs="Book Antiqua"/>
          <w:color w:val="000000"/>
        </w:rPr>
        <w:t xml:space="preserve">, Cruzat VF, Carlessi R, de Bittencourt PI Jr, Newsholme P. Molecular Events Linking Oxidative Stress and Inflammation to Insulin Resistance and β-Cell Dysfunction. </w:t>
      </w:r>
      <w:r w:rsidRPr="00A409FF">
        <w:rPr>
          <w:rFonts w:ascii="Book Antiqua" w:eastAsia="Book Antiqua" w:hAnsi="Book Antiqua" w:cs="Book Antiqua"/>
          <w:i/>
          <w:iCs/>
          <w:color w:val="000000"/>
        </w:rPr>
        <w:t>Oxid Med Cell Longev</w:t>
      </w:r>
      <w:r w:rsidRPr="00A409FF">
        <w:rPr>
          <w:rFonts w:ascii="Book Antiqua" w:eastAsia="Book Antiqua" w:hAnsi="Book Antiqua" w:cs="Book Antiqua"/>
          <w:color w:val="000000"/>
        </w:rPr>
        <w:t xml:space="preserve"> 2015; </w:t>
      </w:r>
      <w:r w:rsidRPr="00A409FF">
        <w:rPr>
          <w:rFonts w:ascii="Book Antiqua" w:eastAsia="Book Antiqua" w:hAnsi="Book Antiqua" w:cs="Book Antiqua"/>
          <w:b/>
          <w:bCs/>
          <w:color w:val="000000"/>
        </w:rPr>
        <w:t>2015</w:t>
      </w:r>
      <w:r w:rsidRPr="00A409FF">
        <w:rPr>
          <w:rFonts w:ascii="Book Antiqua" w:eastAsia="Book Antiqua" w:hAnsi="Book Antiqua" w:cs="Book Antiqua"/>
          <w:color w:val="000000"/>
        </w:rPr>
        <w:t>: 181643 [PMID: 26257839 DOI: 10.1155/2015/181643]</w:t>
      </w:r>
    </w:p>
    <w:p w14:paraId="2AFA0D78"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5 </w:t>
      </w:r>
      <w:r w:rsidRPr="00A409FF">
        <w:rPr>
          <w:rFonts w:ascii="Book Antiqua" w:eastAsia="Book Antiqua" w:hAnsi="Book Antiqua" w:cs="Book Antiqua"/>
          <w:b/>
          <w:bCs/>
          <w:color w:val="000000"/>
        </w:rPr>
        <w:t>Petersen MC</w:t>
      </w:r>
      <w:r w:rsidRPr="00A409FF">
        <w:rPr>
          <w:rFonts w:ascii="Book Antiqua" w:eastAsia="Book Antiqua" w:hAnsi="Book Antiqua" w:cs="Book Antiqua"/>
          <w:color w:val="000000"/>
        </w:rPr>
        <w:t xml:space="preserve">, Shulman GI. Mechanisms of Insulin Action and Insulin Resistance. </w:t>
      </w:r>
      <w:r w:rsidRPr="00A409FF">
        <w:rPr>
          <w:rFonts w:ascii="Book Antiqua" w:eastAsia="Book Antiqua" w:hAnsi="Book Antiqua" w:cs="Book Antiqua"/>
          <w:i/>
          <w:iCs/>
          <w:color w:val="000000"/>
        </w:rPr>
        <w:t>Physiol Rev</w:t>
      </w:r>
      <w:r w:rsidRPr="00A409FF">
        <w:rPr>
          <w:rFonts w:ascii="Book Antiqua" w:eastAsia="Book Antiqua" w:hAnsi="Book Antiqua" w:cs="Book Antiqua"/>
          <w:color w:val="000000"/>
        </w:rPr>
        <w:t xml:space="preserve"> 2018; </w:t>
      </w:r>
      <w:r w:rsidRPr="00A409FF">
        <w:rPr>
          <w:rFonts w:ascii="Book Antiqua" w:eastAsia="Book Antiqua" w:hAnsi="Book Antiqua" w:cs="Book Antiqua"/>
          <w:b/>
          <w:bCs/>
          <w:color w:val="000000"/>
        </w:rPr>
        <w:t>98</w:t>
      </w:r>
      <w:r w:rsidRPr="00A409FF">
        <w:rPr>
          <w:rFonts w:ascii="Book Antiqua" w:eastAsia="Book Antiqua" w:hAnsi="Book Antiqua" w:cs="Book Antiqua"/>
          <w:color w:val="000000"/>
        </w:rPr>
        <w:t>: 2133-2223 [PMID: 30067154 DOI: 10.1152/physrev.00063.2017]</w:t>
      </w:r>
    </w:p>
    <w:p w14:paraId="55E384B1"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6 </w:t>
      </w:r>
      <w:r w:rsidRPr="00A409FF">
        <w:rPr>
          <w:rFonts w:ascii="Book Antiqua" w:eastAsia="Book Antiqua" w:hAnsi="Book Antiqua" w:cs="Book Antiqua"/>
          <w:b/>
          <w:bCs/>
          <w:color w:val="000000"/>
        </w:rPr>
        <w:t>Cinti F</w:t>
      </w:r>
      <w:r w:rsidRPr="00A409FF">
        <w:rPr>
          <w:rFonts w:ascii="Book Antiqua" w:eastAsia="Book Antiqua" w:hAnsi="Book Antiqua" w:cs="Book Antiqua"/>
          <w:color w:val="000000"/>
        </w:rPr>
        <w:t xml:space="preserve">, Bouchi R, Kim-Muller JY, Ohmura Y, Sandoval PR, Masini M, Marselli L, Suleiman M, Ratner LE, Marchetti P, Accili D. Evidence of β-Cell Dedifferentiation in Human Type 2 Diabetes. </w:t>
      </w:r>
      <w:r w:rsidRPr="00A409FF">
        <w:rPr>
          <w:rFonts w:ascii="Book Antiqua" w:eastAsia="Book Antiqua" w:hAnsi="Book Antiqua" w:cs="Book Antiqua"/>
          <w:i/>
          <w:iCs/>
          <w:color w:val="000000"/>
        </w:rPr>
        <w:t>J Clin Endocrinol Metab</w:t>
      </w:r>
      <w:r w:rsidRPr="00A409FF">
        <w:rPr>
          <w:rFonts w:ascii="Book Antiqua" w:eastAsia="Book Antiqua" w:hAnsi="Book Antiqua" w:cs="Book Antiqua"/>
          <w:color w:val="000000"/>
        </w:rPr>
        <w:t xml:space="preserve"> 2016; </w:t>
      </w:r>
      <w:r w:rsidRPr="00A409FF">
        <w:rPr>
          <w:rFonts w:ascii="Book Antiqua" w:eastAsia="Book Antiqua" w:hAnsi="Book Antiqua" w:cs="Book Antiqua"/>
          <w:b/>
          <w:bCs/>
          <w:color w:val="000000"/>
        </w:rPr>
        <w:t>101</w:t>
      </w:r>
      <w:r w:rsidRPr="00A409FF">
        <w:rPr>
          <w:rFonts w:ascii="Book Antiqua" w:eastAsia="Book Antiqua" w:hAnsi="Book Antiqua" w:cs="Book Antiqua"/>
          <w:color w:val="000000"/>
        </w:rPr>
        <w:t>: 1044-1054 [PMID: 26713822 DOI: 10.1210/jc.2015-2860]</w:t>
      </w:r>
    </w:p>
    <w:p w14:paraId="14665AD0"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7 </w:t>
      </w:r>
      <w:r w:rsidRPr="00A409FF">
        <w:rPr>
          <w:rFonts w:ascii="Book Antiqua" w:eastAsia="Book Antiqua" w:hAnsi="Book Antiqua" w:cs="Book Antiqua"/>
          <w:b/>
          <w:bCs/>
          <w:color w:val="000000"/>
        </w:rPr>
        <w:t>PrayGod G</w:t>
      </w:r>
      <w:r w:rsidRPr="00A409FF">
        <w:rPr>
          <w:rFonts w:ascii="Book Antiqua" w:eastAsia="Book Antiqua" w:hAnsi="Book Antiqua" w:cs="Book Antiqua"/>
          <w:color w:val="000000"/>
        </w:rPr>
        <w:t xml:space="preserve">, Filteau S, Range N, Kitilya B, Kavishe BB, Ramaiya K, Jeremiah K, Rehman AM, Changalucha J, Olsen MF, Andersen AB, Friis H, Krogh-Madsen R, Faurholt-Jepsen D. β-cell dysfunction and insulin resistance in relation to pre-diabetes and diabetes among adults in north-western Tanzania: a cross-sectional study. </w:t>
      </w:r>
      <w:r w:rsidRPr="00A409FF">
        <w:rPr>
          <w:rFonts w:ascii="Book Antiqua" w:eastAsia="Book Antiqua" w:hAnsi="Book Antiqua" w:cs="Book Antiqua"/>
          <w:i/>
          <w:iCs/>
          <w:color w:val="000000"/>
        </w:rPr>
        <w:t>Trop Med Int Health</w:t>
      </w:r>
      <w:r w:rsidRPr="00A409FF">
        <w:rPr>
          <w:rFonts w:ascii="Book Antiqua" w:eastAsia="Book Antiqua" w:hAnsi="Book Antiqua" w:cs="Book Antiqua"/>
          <w:color w:val="000000"/>
        </w:rPr>
        <w:t xml:space="preserve"> 2021; </w:t>
      </w:r>
      <w:r w:rsidRPr="00A409FF">
        <w:rPr>
          <w:rFonts w:ascii="Book Antiqua" w:eastAsia="Book Antiqua" w:hAnsi="Book Antiqua" w:cs="Book Antiqua"/>
          <w:b/>
          <w:bCs/>
          <w:color w:val="000000"/>
        </w:rPr>
        <w:t>26</w:t>
      </w:r>
      <w:r w:rsidRPr="00A409FF">
        <w:rPr>
          <w:rFonts w:ascii="Book Antiqua" w:eastAsia="Book Antiqua" w:hAnsi="Book Antiqua" w:cs="Book Antiqua"/>
          <w:color w:val="000000"/>
        </w:rPr>
        <w:t>: 435-443 [PMID: 33406288 DOI: 10.1111/tmi.13545]</w:t>
      </w:r>
    </w:p>
    <w:p w14:paraId="35B68F3E"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8 </w:t>
      </w:r>
      <w:r w:rsidRPr="00A409FF">
        <w:rPr>
          <w:rFonts w:ascii="Book Antiqua" w:eastAsia="Book Antiqua" w:hAnsi="Book Antiqua" w:cs="Book Antiqua"/>
          <w:b/>
          <w:bCs/>
          <w:color w:val="000000"/>
        </w:rPr>
        <w:t>Charles MA</w:t>
      </w:r>
      <w:r w:rsidRPr="00A409FF">
        <w:rPr>
          <w:rFonts w:ascii="Book Antiqua" w:eastAsia="Book Antiqua" w:hAnsi="Book Antiqua" w:cs="Book Antiqua"/>
          <w:color w:val="000000"/>
        </w:rPr>
        <w:t xml:space="preserve">, Leslie RD. Diabetes: Concepts of β-Cell Organ Dysfunction and Failure Would Lead to Earlier Diagnoses and Prevention. </w:t>
      </w:r>
      <w:r w:rsidRPr="00A409FF">
        <w:rPr>
          <w:rFonts w:ascii="Book Antiqua" w:eastAsia="Book Antiqua" w:hAnsi="Book Antiqua" w:cs="Book Antiqua"/>
          <w:i/>
          <w:iCs/>
          <w:color w:val="000000"/>
        </w:rPr>
        <w:t>Diabetes</w:t>
      </w:r>
      <w:r w:rsidRPr="00A409FF">
        <w:rPr>
          <w:rFonts w:ascii="Book Antiqua" w:eastAsia="Book Antiqua" w:hAnsi="Book Antiqua" w:cs="Book Antiqua"/>
          <w:color w:val="000000"/>
        </w:rPr>
        <w:t xml:space="preserve"> 2021; </w:t>
      </w:r>
      <w:r w:rsidRPr="00A409FF">
        <w:rPr>
          <w:rFonts w:ascii="Book Antiqua" w:eastAsia="Book Antiqua" w:hAnsi="Book Antiqua" w:cs="Book Antiqua"/>
          <w:b/>
          <w:bCs/>
          <w:color w:val="000000"/>
        </w:rPr>
        <w:t>70</w:t>
      </w:r>
      <w:r w:rsidRPr="00A409FF">
        <w:rPr>
          <w:rFonts w:ascii="Book Antiqua" w:eastAsia="Book Antiqua" w:hAnsi="Book Antiqua" w:cs="Book Antiqua"/>
          <w:color w:val="000000"/>
        </w:rPr>
        <w:t>: 2444-2456 [PMID: 34711669 DOI: 10.2337/dbi21-0012]</w:t>
      </w:r>
    </w:p>
    <w:p w14:paraId="37A20169"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lastRenderedPageBreak/>
        <w:t xml:space="preserve">9 </w:t>
      </w:r>
      <w:r w:rsidRPr="00A409FF">
        <w:rPr>
          <w:rFonts w:ascii="Book Antiqua" w:eastAsia="Book Antiqua" w:hAnsi="Book Antiqua" w:cs="Book Antiqua"/>
          <w:b/>
          <w:bCs/>
          <w:color w:val="000000"/>
        </w:rPr>
        <w:t>White MG</w:t>
      </w:r>
      <w:r w:rsidRPr="00A409FF">
        <w:rPr>
          <w:rFonts w:ascii="Book Antiqua" w:eastAsia="Book Antiqua" w:hAnsi="Book Antiqua" w:cs="Book Antiqua"/>
          <w:color w:val="000000"/>
        </w:rPr>
        <w:t xml:space="preserve">, Shaw JA, Taylor R. Type 2 Diabetes: The Pathologic Basis of Reversible β-Cell Dysfunction. </w:t>
      </w:r>
      <w:r w:rsidRPr="00A409FF">
        <w:rPr>
          <w:rFonts w:ascii="Book Antiqua" w:eastAsia="Book Antiqua" w:hAnsi="Book Antiqua" w:cs="Book Antiqua"/>
          <w:i/>
          <w:iCs/>
          <w:color w:val="000000"/>
        </w:rPr>
        <w:t>Diabetes Care</w:t>
      </w:r>
      <w:r w:rsidRPr="00A409FF">
        <w:rPr>
          <w:rFonts w:ascii="Book Antiqua" w:eastAsia="Book Antiqua" w:hAnsi="Book Antiqua" w:cs="Book Antiqua"/>
          <w:color w:val="000000"/>
        </w:rPr>
        <w:t xml:space="preserve"> 2016; </w:t>
      </w:r>
      <w:r w:rsidRPr="00A409FF">
        <w:rPr>
          <w:rFonts w:ascii="Book Antiqua" w:eastAsia="Book Antiqua" w:hAnsi="Book Antiqua" w:cs="Book Antiqua"/>
          <w:b/>
          <w:bCs/>
          <w:color w:val="000000"/>
        </w:rPr>
        <w:t>39</w:t>
      </w:r>
      <w:r w:rsidRPr="00A409FF">
        <w:rPr>
          <w:rFonts w:ascii="Book Antiqua" w:eastAsia="Book Antiqua" w:hAnsi="Book Antiqua" w:cs="Book Antiqua"/>
          <w:color w:val="000000"/>
        </w:rPr>
        <w:t>: 2080-2088 [PMID: 27926891 DOI: 10.2337/dc16-0619]</w:t>
      </w:r>
    </w:p>
    <w:p w14:paraId="5D1CE259"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10 </w:t>
      </w:r>
      <w:r w:rsidRPr="00A409FF">
        <w:rPr>
          <w:rFonts w:ascii="Book Antiqua" w:eastAsia="Book Antiqua" w:hAnsi="Book Antiqua" w:cs="Book Antiqua"/>
          <w:b/>
          <w:bCs/>
          <w:color w:val="000000"/>
        </w:rPr>
        <w:t>Brereton MF</w:t>
      </w:r>
      <w:r w:rsidRPr="00A409FF">
        <w:rPr>
          <w:rFonts w:ascii="Book Antiqua" w:eastAsia="Book Antiqua" w:hAnsi="Book Antiqua" w:cs="Book Antiqua"/>
          <w:color w:val="000000"/>
        </w:rPr>
        <w:t xml:space="preserve">, Rohm M, Ashcroft FM. β-Cell dysfunction in diabetes: a crisis of identity? </w:t>
      </w:r>
      <w:r w:rsidRPr="00A409FF">
        <w:rPr>
          <w:rFonts w:ascii="Book Antiqua" w:eastAsia="Book Antiqua" w:hAnsi="Book Antiqua" w:cs="Book Antiqua"/>
          <w:i/>
          <w:iCs/>
          <w:color w:val="000000"/>
        </w:rPr>
        <w:t>Diabetes Obes Metab</w:t>
      </w:r>
      <w:r w:rsidRPr="00A409FF">
        <w:rPr>
          <w:rFonts w:ascii="Book Antiqua" w:eastAsia="Book Antiqua" w:hAnsi="Book Antiqua" w:cs="Book Antiqua"/>
          <w:color w:val="000000"/>
        </w:rPr>
        <w:t xml:space="preserve"> 2016; </w:t>
      </w:r>
      <w:r w:rsidRPr="00A409FF">
        <w:rPr>
          <w:rFonts w:ascii="Book Antiqua" w:eastAsia="Book Antiqua" w:hAnsi="Book Antiqua" w:cs="Book Antiqua"/>
          <w:b/>
          <w:bCs/>
          <w:color w:val="000000"/>
        </w:rPr>
        <w:t>18 Suppl 1</w:t>
      </w:r>
      <w:r w:rsidRPr="00A409FF">
        <w:rPr>
          <w:rFonts w:ascii="Book Antiqua" w:eastAsia="Book Antiqua" w:hAnsi="Book Antiqua" w:cs="Book Antiqua"/>
          <w:color w:val="000000"/>
        </w:rPr>
        <w:t>: 102-109 [PMID: 27615138 DOI: 10.1111/dom.12732]</w:t>
      </w:r>
    </w:p>
    <w:p w14:paraId="38245BEE"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11 </w:t>
      </w:r>
      <w:r w:rsidRPr="00A409FF">
        <w:rPr>
          <w:rFonts w:ascii="Book Antiqua" w:eastAsia="Book Antiqua" w:hAnsi="Book Antiqua" w:cs="Book Antiqua"/>
          <w:b/>
          <w:bCs/>
          <w:color w:val="000000"/>
        </w:rPr>
        <w:t>Gerber PA</w:t>
      </w:r>
      <w:r w:rsidRPr="00A409FF">
        <w:rPr>
          <w:rFonts w:ascii="Book Antiqua" w:eastAsia="Book Antiqua" w:hAnsi="Book Antiqua" w:cs="Book Antiqua"/>
          <w:color w:val="000000"/>
        </w:rPr>
        <w:t xml:space="preserve">, Rutter GA. The Role of Oxidative Stress and Hypoxia in Pancreatic Beta-Cell Dysfunction in Diabetes Mellitus. </w:t>
      </w:r>
      <w:r w:rsidRPr="00A409FF">
        <w:rPr>
          <w:rFonts w:ascii="Book Antiqua" w:eastAsia="Book Antiqua" w:hAnsi="Book Antiqua" w:cs="Book Antiqua"/>
          <w:i/>
          <w:iCs/>
          <w:color w:val="000000"/>
        </w:rPr>
        <w:t>Antioxid Redox Signal</w:t>
      </w:r>
      <w:r w:rsidRPr="00A409FF">
        <w:rPr>
          <w:rFonts w:ascii="Book Antiqua" w:eastAsia="Book Antiqua" w:hAnsi="Book Antiqua" w:cs="Book Antiqua"/>
          <w:color w:val="000000"/>
        </w:rPr>
        <w:t xml:space="preserve"> 2017; </w:t>
      </w:r>
      <w:r w:rsidRPr="00A409FF">
        <w:rPr>
          <w:rFonts w:ascii="Book Antiqua" w:eastAsia="Book Antiqua" w:hAnsi="Book Antiqua" w:cs="Book Antiqua"/>
          <w:b/>
          <w:bCs/>
          <w:color w:val="000000"/>
        </w:rPr>
        <w:t>26</w:t>
      </w:r>
      <w:r w:rsidRPr="00A409FF">
        <w:rPr>
          <w:rFonts w:ascii="Book Antiqua" w:eastAsia="Book Antiqua" w:hAnsi="Book Antiqua" w:cs="Book Antiqua"/>
          <w:color w:val="000000"/>
        </w:rPr>
        <w:t>: 501-518 [PMID: 27225690 DOI: 10.1089/ars.2016.6755]</w:t>
      </w:r>
    </w:p>
    <w:p w14:paraId="65E78D01"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12 </w:t>
      </w:r>
      <w:r w:rsidRPr="00A409FF">
        <w:rPr>
          <w:rFonts w:ascii="Book Antiqua" w:eastAsia="Book Antiqua" w:hAnsi="Book Antiqua" w:cs="Book Antiqua"/>
          <w:b/>
          <w:bCs/>
          <w:color w:val="000000"/>
        </w:rPr>
        <w:t>Avery JC</w:t>
      </w:r>
      <w:r w:rsidRPr="00A409FF">
        <w:rPr>
          <w:rFonts w:ascii="Book Antiqua" w:eastAsia="Book Antiqua" w:hAnsi="Book Antiqua" w:cs="Book Antiqua"/>
          <w:color w:val="000000"/>
        </w:rPr>
        <w:t xml:space="preserve">, Hoffmann PR. Selenium, Selenoproteins, and Immunity. </w:t>
      </w:r>
      <w:r w:rsidRPr="00A409FF">
        <w:rPr>
          <w:rFonts w:ascii="Book Antiqua" w:eastAsia="Book Antiqua" w:hAnsi="Book Antiqua" w:cs="Book Antiqua"/>
          <w:i/>
          <w:iCs/>
          <w:color w:val="000000"/>
        </w:rPr>
        <w:t>Nutrients</w:t>
      </w:r>
      <w:r w:rsidRPr="00A409FF">
        <w:rPr>
          <w:rFonts w:ascii="Book Antiqua" w:eastAsia="Book Antiqua" w:hAnsi="Book Antiqua" w:cs="Book Antiqua"/>
          <w:color w:val="000000"/>
        </w:rPr>
        <w:t xml:space="preserve"> 2018; </w:t>
      </w:r>
      <w:r w:rsidRPr="00A409FF">
        <w:rPr>
          <w:rFonts w:ascii="Book Antiqua" w:eastAsia="Book Antiqua" w:hAnsi="Book Antiqua" w:cs="Book Antiqua"/>
          <w:b/>
          <w:bCs/>
          <w:color w:val="000000"/>
        </w:rPr>
        <w:t>10</w:t>
      </w:r>
      <w:r w:rsidRPr="00A409FF">
        <w:rPr>
          <w:rFonts w:ascii="Book Antiqua" w:eastAsia="Book Antiqua" w:hAnsi="Book Antiqua" w:cs="Book Antiqua"/>
          <w:color w:val="000000"/>
        </w:rPr>
        <w:t xml:space="preserve"> [PMID: 30200430 DOI: 10.3390/nu10091203]</w:t>
      </w:r>
    </w:p>
    <w:p w14:paraId="7F194D81"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13 </w:t>
      </w:r>
      <w:r w:rsidRPr="00A409FF">
        <w:rPr>
          <w:rFonts w:ascii="Book Antiqua" w:eastAsia="Book Antiqua" w:hAnsi="Book Antiqua" w:cs="Book Antiqua"/>
          <w:b/>
          <w:bCs/>
          <w:color w:val="000000"/>
        </w:rPr>
        <w:t>Mangiapane E</w:t>
      </w:r>
      <w:r w:rsidRPr="00A409FF">
        <w:rPr>
          <w:rFonts w:ascii="Book Antiqua" w:eastAsia="Book Antiqua" w:hAnsi="Book Antiqua" w:cs="Book Antiqua"/>
          <w:color w:val="000000"/>
        </w:rPr>
        <w:t xml:space="preserve">, Pessione A, Pessione E. Selenium and selenoproteins: an overview on different biological systems. </w:t>
      </w:r>
      <w:r w:rsidRPr="00A409FF">
        <w:rPr>
          <w:rFonts w:ascii="Book Antiqua" w:eastAsia="Book Antiqua" w:hAnsi="Book Antiqua" w:cs="Book Antiqua"/>
          <w:i/>
          <w:iCs/>
          <w:color w:val="000000"/>
        </w:rPr>
        <w:t>Curr Protein Pept Sci</w:t>
      </w:r>
      <w:r w:rsidRPr="00A409FF">
        <w:rPr>
          <w:rFonts w:ascii="Book Antiqua" w:eastAsia="Book Antiqua" w:hAnsi="Book Antiqua" w:cs="Book Antiqua"/>
          <w:color w:val="000000"/>
        </w:rPr>
        <w:t xml:space="preserve"> 2014; </w:t>
      </w:r>
      <w:r w:rsidRPr="00A409FF">
        <w:rPr>
          <w:rFonts w:ascii="Book Antiqua" w:eastAsia="Book Antiqua" w:hAnsi="Book Antiqua" w:cs="Book Antiqua"/>
          <w:b/>
          <w:bCs/>
          <w:color w:val="000000"/>
        </w:rPr>
        <w:t>15</w:t>
      </w:r>
      <w:r w:rsidRPr="00A409FF">
        <w:rPr>
          <w:rFonts w:ascii="Book Antiqua" w:eastAsia="Book Antiqua" w:hAnsi="Book Antiqua" w:cs="Book Antiqua"/>
          <w:color w:val="000000"/>
        </w:rPr>
        <w:t>: 598-607 [PMID: 24910086 DOI: 10.2174/1389203715666140608151134]</w:t>
      </w:r>
    </w:p>
    <w:p w14:paraId="08BF4E85"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14 </w:t>
      </w:r>
      <w:r w:rsidRPr="00A409FF">
        <w:rPr>
          <w:rFonts w:ascii="Book Antiqua" w:eastAsia="Book Antiqua" w:hAnsi="Book Antiqua" w:cs="Book Antiqua"/>
          <w:b/>
          <w:bCs/>
          <w:color w:val="000000"/>
        </w:rPr>
        <w:t>Wu G</w:t>
      </w:r>
      <w:r w:rsidRPr="00A409FF">
        <w:rPr>
          <w:rFonts w:ascii="Book Antiqua" w:eastAsia="Book Antiqua" w:hAnsi="Book Antiqua" w:cs="Book Antiqua"/>
          <w:color w:val="000000"/>
        </w:rPr>
        <w:t xml:space="preserve">, Li Z, Ju W, Yang X, Fu X, Gao X. Cross-sectional Study: Relationship Between Serum Selenium and Hypertension in the Shandong Province of China. </w:t>
      </w:r>
      <w:r w:rsidRPr="00A409FF">
        <w:rPr>
          <w:rFonts w:ascii="Book Antiqua" w:eastAsia="Book Antiqua" w:hAnsi="Book Antiqua" w:cs="Book Antiqua"/>
          <w:i/>
          <w:iCs/>
          <w:color w:val="000000"/>
        </w:rPr>
        <w:t>Biol Trace Elem Res</w:t>
      </w:r>
      <w:r w:rsidRPr="00A409FF">
        <w:rPr>
          <w:rFonts w:ascii="Book Antiqua" w:eastAsia="Book Antiqua" w:hAnsi="Book Antiqua" w:cs="Book Antiqua"/>
          <w:color w:val="000000"/>
        </w:rPr>
        <w:t xml:space="preserve"> 2018; </w:t>
      </w:r>
      <w:r w:rsidRPr="00A409FF">
        <w:rPr>
          <w:rFonts w:ascii="Book Antiqua" w:eastAsia="Book Antiqua" w:hAnsi="Book Antiqua" w:cs="Book Antiqua"/>
          <w:b/>
          <w:bCs/>
          <w:color w:val="000000"/>
        </w:rPr>
        <w:t>185</w:t>
      </w:r>
      <w:r w:rsidRPr="00A409FF">
        <w:rPr>
          <w:rFonts w:ascii="Book Antiqua" w:eastAsia="Book Antiqua" w:hAnsi="Book Antiqua" w:cs="Book Antiqua"/>
          <w:color w:val="000000"/>
        </w:rPr>
        <w:t>: 295-301 [PMID: 29536336 DOI: 10.1007/s12011-018-1272-7]</w:t>
      </w:r>
    </w:p>
    <w:p w14:paraId="2E33F326"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15 </w:t>
      </w:r>
      <w:r w:rsidRPr="00A409FF">
        <w:rPr>
          <w:rFonts w:ascii="Book Antiqua" w:eastAsia="Book Antiqua" w:hAnsi="Book Antiqua" w:cs="Book Antiqua"/>
          <w:b/>
          <w:bCs/>
          <w:color w:val="000000"/>
        </w:rPr>
        <w:t>Rayman MP</w:t>
      </w:r>
      <w:r w:rsidRPr="00A409FF">
        <w:rPr>
          <w:rFonts w:ascii="Book Antiqua" w:eastAsia="Book Antiqua" w:hAnsi="Book Antiqua" w:cs="Book Antiqua"/>
          <w:color w:val="000000"/>
        </w:rPr>
        <w:t xml:space="preserve">. Selenium and human health. </w:t>
      </w:r>
      <w:r w:rsidRPr="00A409FF">
        <w:rPr>
          <w:rFonts w:ascii="Book Antiqua" w:eastAsia="Book Antiqua" w:hAnsi="Book Antiqua" w:cs="Book Antiqua"/>
          <w:i/>
          <w:iCs/>
          <w:color w:val="000000"/>
        </w:rPr>
        <w:t>Lancet</w:t>
      </w:r>
      <w:r w:rsidRPr="00A409FF">
        <w:rPr>
          <w:rFonts w:ascii="Book Antiqua" w:eastAsia="Book Antiqua" w:hAnsi="Book Antiqua" w:cs="Book Antiqua"/>
          <w:color w:val="000000"/>
        </w:rPr>
        <w:t xml:space="preserve"> 2012; </w:t>
      </w:r>
      <w:r w:rsidRPr="00A409FF">
        <w:rPr>
          <w:rFonts w:ascii="Book Antiqua" w:eastAsia="Book Antiqua" w:hAnsi="Book Antiqua" w:cs="Book Antiqua"/>
          <w:b/>
          <w:bCs/>
          <w:color w:val="000000"/>
        </w:rPr>
        <w:t>379</w:t>
      </w:r>
      <w:r w:rsidRPr="00A409FF">
        <w:rPr>
          <w:rFonts w:ascii="Book Antiqua" w:eastAsia="Book Antiqua" w:hAnsi="Book Antiqua" w:cs="Book Antiqua"/>
          <w:color w:val="000000"/>
        </w:rPr>
        <w:t>: 1256-1268 [PMID: 22381456 DOI: 10.1016/S0140-6736(11)61452-9]</w:t>
      </w:r>
    </w:p>
    <w:p w14:paraId="1A03C070"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16 </w:t>
      </w:r>
      <w:r w:rsidRPr="00A409FF">
        <w:rPr>
          <w:rFonts w:ascii="Book Antiqua" w:eastAsia="Book Antiqua" w:hAnsi="Book Antiqua" w:cs="Book Antiqua"/>
          <w:b/>
          <w:bCs/>
          <w:color w:val="000000"/>
        </w:rPr>
        <w:t>Hu Y</w:t>
      </w:r>
      <w:r w:rsidRPr="00A409FF">
        <w:rPr>
          <w:rFonts w:ascii="Book Antiqua" w:eastAsia="Book Antiqua" w:hAnsi="Book Antiqua" w:cs="Book Antiqua"/>
          <w:color w:val="000000"/>
        </w:rPr>
        <w:t xml:space="preserve">, Feng W, Chen H, Shi H, Jiang L, Zheng X, Liu X, Zhang W, Ge Y, Liu Y, Cui D. Effect of selenium on thyroid autoimmunity and regulatory T cells in patients with Hashimoto's thyroiditis: A prospective randomized-controlled trial. </w:t>
      </w:r>
      <w:r w:rsidRPr="00A409FF">
        <w:rPr>
          <w:rFonts w:ascii="Book Antiqua" w:eastAsia="Book Antiqua" w:hAnsi="Book Antiqua" w:cs="Book Antiqua"/>
          <w:i/>
          <w:iCs/>
          <w:color w:val="000000"/>
        </w:rPr>
        <w:t>Clin Transl Sci</w:t>
      </w:r>
      <w:r w:rsidRPr="00A409FF">
        <w:rPr>
          <w:rFonts w:ascii="Book Antiqua" w:eastAsia="Book Antiqua" w:hAnsi="Book Antiqua" w:cs="Book Antiqua"/>
          <w:color w:val="000000"/>
        </w:rPr>
        <w:t xml:space="preserve"> 2021; </w:t>
      </w:r>
      <w:r w:rsidRPr="00A409FF">
        <w:rPr>
          <w:rFonts w:ascii="Book Antiqua" w:eastAsia="Book Antiqua" w:hAnsi="Book Antiqua" w:cs="Book Antiqua"/>
          <w:b/>
          <w:bCs/>
          <w:color w:val="000000"/>
        </w:rPr>
        <w:t>14</w:t>
      </w:r>
      <w:r w:rsidRPr="00A409FF">
        <w:rPr>
          <w:rFonts w:ascii="Book Antiqua" w:eastAsia="Book Antiqua" w:hAnsi="Book Antiqua" w:cs="Book Antiqua"/>
          <w:color w:val="000000"/>
        </w:rPr>
        <w:t>: 1390-1402 [PMID: 33650299 DOI: 10.1111/cts.12993]</w:t>
      </w:r>
    </w:p>
    <w:p w14:paraId="1CFA550B"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17 </w:t>
      </w:r>
      <w:r w:rsidRPr="00A409FF">
        <w:rPr>
          <w:rFonts w:ascii="Book Antiqua" w:eastAsia="Book Antiqua" w:hAnsi="Book Antiqua" w:cs="Book Antiqua"/>
          <w:b/>
          <w:bCs/>
          <w:color w:val="000000"/>
        </w:rPr>
        <w:t>Karimi F</w:t>
      </w:r>
      <w:r w:rsidRPr="00A409FF">
        <w:rPr>
          <w:rFonts w:ascii="Book Antiqua" w:eastAsia="Book Antiqua" w:hAnsi="Book Antiqua" w:cs="Book Antiqua"/>
          <w:color w:val="000000"/>
        </w:rPr>
        <w:t xml:space="preserve">, Omrani GR. Effects of selenium and vitamin C on the serum level of antithyroid peroxidase antibody in patients with autoimmune thyroiditis. </w:t>
      </w:r>
      <w:r w:rsidRPr="00A409FF">
        <w:rPr>
          <w:rFonts w:ascii="Book Antiqua" w:eastAsia="Book Antiqua" w:hAnsi="Book Antiqua" w:cs="Book Antiqua"/>
          <w:i/>
          <w:iCs/>
          <w:color w:val="000000"/>
        </w:rPr>
        <w:t>J Endocrinol Invest</w:t>
      </w:r>
      <w:r w:rsidRPr="00A409FF">
        <w:rPr>
          <w:rFonts w:ascii="Book Antiqua" w:eastAsia="Book Antiqua" w:hAnsi="Book Antiqua" w:cs="Book Antiqua"/>
          <w:color w:val="000000"/>
        </w:rPr>
        <w:t xml:space="preserve"> 2019; </w:t>
      </w:r>
      <w:r w:rsidRPr="00A409FF">
        <w:rPr>
          <w:rFonts w:ascii="Book Antiqua" w:eastAsia="Book Antiqua" w:hAnsi="Book Antiqua" w:cs="Book Antiqua"/>
          <w:b/>
          <w:bCs/>
          <w:color w:val="000000"/>
        </w:rPr>
        <w:t>42</w:t>
      </w:r>
      <w:r w:rsidRPr="00A409FF">
        <w:rPr>
          <w:rFonts w:ascii="Book Antiqua" w:eastAsia="Book Antiqua" w:hAnsi="Book Antiqua" w:cs="Book Antiqua"/>
          <w:color w:val="000000"/>
        </w:rPr>
        <w:t>: 481-487 [PMID: 30182359 DOI: 10.1007/s40618-018-0944-7]</w:t>
      </w:r>
    </w:p>
    <w:p w14:paraId="4A9D3DFE"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18 </w:t>
      </w:r>
      <w:r w:rsidRPr="00A409FF">
        <w:rPr>
          <w:rFonts w:ascii="Book Antiqua" w:eastAsia="Book Antiqua" w:hAnsi="Book Antiqua" w:cs="Book Antiqua"/>
          <w:b/>
          <w:bCs/>
          <w:color w:val="000000"/>
        </w:rPr>
        <w:t>Karunasinghe N</w:t>
      </w:r>
      <w:r w:rsidRPr="00A409FF">
        <w:rPr>
          <w:rFonts w:ascii="Book Antiqua" w:eastAsia="Book Antiqua" w:hAnsi="Book Antiqua" w:cs="Book Antiqua"/>
          <w:color w:val="000000"/>
        </w:rPr>
        <w:t xml:space="preserve">, Zhu S, Ferguson LR. Benefits of Selenium Supplementation on Leukocyte DNA Integrity Interact with Dietary Micronutrients: A Short Communication. </w:t>
      </w:r>
      <w:r w:rsidRPr="00A409FF">
        <w:rPr>
          <w:rFonts w:ascii="Book Antiqua" w:eastAsia="Book Antiqua" w:hAnsi="Book Antiqua" w:cs="Book Antiqua"/>
          <w:i/>
          <w:iCs/>
          <w:color w:val="000000"/>
        </w:rPr>
        <w:t>Nutrients</w:t>
      </w:r>
      <w:r w:rsidRPr="00A409FF">
        <w:rPr>
          <w:rFonts w:ascii="Book Antiqua" w:eastAsia="Book Antiqua" w:hAnsi="Book Antiqua" w:cs="Book Antiqua"/>
          <w:color w:val="000000"/>
        </w:rPr>
        <w:t xml:space="preserve"> 2016; </w:t>
      </w:r>
      <w:r w:rsidRPr="00A409FF">
        <w:rPr>
          <w:rFonts w:ascii="Book Antiqua" w:eastAsia="Book Antiqua" w:hAnsi="Book Antiqua" w:cs="Book Antiqua"/>
          <w:b/>
          <w:bCs/>
          <w:color w:val="000000"/>
        </w:rPr>
        <w:t>8</w:t>
      </w:r>
      <w:r w:rsidRPr="00A409FF">
        <w:rPr>
          <w:rFonts w:ascii="Book Antiqua" w:eastAsia="Book Antiqua" w:hAnsi="Book Antiqua" w:cs="Book Antiqua"/>
          <w:color w:val="000000"/>
        </w:rPr>
        <w:t xml:space="preserve"> [PMID: 27128937 DOI: 10.3390/nu8050249]</w:t>
      </w:r>
    </w:p>
    <w:p w14:paraId="0D601F8E"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lastRenderedPageBreak/>
        <w:t xml:space="preserve">19 </w:t>
      </w:r>
      <w:r w:rsidRPr="00A409FF">
        <w:rPr>
          <w:rFonts w:ascii="Book Antiqua" w:eastAsia="Book Antiqua" w:hAnsi="Book Antiqua" w:cs="Book Antiqua"/>
          <w:b/>
          <w:bCs/>
          <w:color w:val="000000"/>
        </w:rPr>
        <w:t>Kočan L</w:t>
      </w:r>
      <w:r w:rsidRPr="00A409FF">
        <w:rPr>
          <w:rFonts w:ascii="Book Antiqua" w:eastAsia="Book Antiqua" w:hAnsi="Book Antiqua" w:cs="Book Antiqua"/>
          <w:color w:val="000000"/>
        </w:rPr>
        <w:t xml:space="preserve">, Vašková J, Vaško L, Simonová J, Simon R, Firment J. Selenium adjuvant therapy in septic patients selected according to Carrico index. </w:t>
      </w:r>
      <w:r w:rsidRPr="00A409FF">
        <w:rPr>
          <w:rFonts w:ascii="Book Antiqua" w:eastAsia="Book Antiqua" w:hAnsi="Book Antiqua" w:cs="Book Antiqua"/>
          <w:i/>
          <w:iCs/>
          <w:color w:val="000000"/>
        </w:rPr>
        <w:t>Clin Biochem</w:t>
      </w:r>
      <w:r w:rsidRPr="00A409FF">
        <w:rPr>
          <w:rFonts w:ascii="Book Antiqua" w:eastAsia="Book Antiqua" w:hAnsi="Book Antiqua" w:cs="Book Antiqua"/>
          <w:color w:val="000000"/>
        </w:rPr>
        <w:t xml:space="preserve"> 2014; </w:t>
      </w:r>
      <w:r w:rsidRPr="00A409FF">
        <w:rPr>
          <w:rFonts w:ascii="Book Antiqua" w:eastAsia="Book Antiqua" w:hAnsi="Book Antiqua" w:cs="Book Antiqua"/>
          <w:b/>
          <w:bCs/>
          <w:color w:val="000000"/>
        </w:rPr>
        <w:t>47</w:t>
      </w:r>
      <w:r w:rsidRPr="00A409FF">
        <w:rPr>
          <w:rFonts w:ascii="Book Antiqua" w:eastAsia="Book Antiqua" w:hAnsi="Book Antiqua" w:cs="Book Antiqua"/>
          <w:color w:val="000000"/>
        </w:rPr>
        <w:t>: 44-50 [PMID: 25020262 DOI: 10.1016/j.clinbiochem.2014.07.004]</w:t>
      </w:r>
    </w:p>
    <w:p w14:paraId="3BA73BBD"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20 </w:t>
      </w:r>
      <w:r w:rsidRPr="00A409FF">
        <w:rPr>
          <w:rFonts w:ascii="Book Antiqua" w:eastAsia="Book Antiqua" w:hAnsi="Book Antiqua" w:cs="Book Antiqua"/>
          <w:b/>
          <w:bCs/>
          <w:color w:val="000000"/>
        </w:rPr>
        <w:t>Guo A</w:t>
      </w:r>
      <w:r w:rsidRPr="00A409FF">
        <w:rPr>
          <w:rFonts w:ascii="Book Antiqua" w:eastAsia="Book Antiqua" w:hAnsi="Book Antiqua" w:cs="Book Antiqua"/>
          <w:color w:val="000000"/>
        </w:rPr>
        <w:t xml:space="preserve">, Srinath J, Feuerecker M, Crucian B, Briegel J, Boulesteix AL, Kaufmann I, Choukèr A. Immune function testing in sepsis patients receiving sodium selenite. </w:t>
      </w:r>
      <w:r w:rsidRPr="00A409FF">
        <w:rPr>
          <w:rFonts w:ascii="Book Antiqua" w:eastAsia="Book Antiqua" w:hAnsi="Book Antiqua" w:cs="Book Antiqua"/>
          <w:i/>
          <w:iCs/>
          <w:color w:val="000000"/>
        </w:rPr>
        <w:t>J Crit Care</w:t>
      </w:r>
      <w:r w:rsidRPr="00A409FF">
        <w:rPr>
          <w:rFonts w:ascii="Book Antiqua" w:eastAsia="Book Antiqua" w:hAnsi="Book Antiqua" w:cs="Book Antiqua"/>
          <w:color w:val="000000"/>
        </w:rPr>
        <w:t xml:space="preserve"> 2019; </w:t>
      </w:r>
      <w:r w:rsidRPr="00A409FF">
        <w:rPr>
          <w:rFonts w:ascii="Book Antiqua" w:eastAsia="Book Antiqua" w:hAnsi="Book Antiqua" w:cs="Book Antiqua"/>
          <w:b/>
          <w:bCs/>
          <w:color w:val="000000"/>
        </w:rPr>
        <w:t>52</w:t>
      </w:r>
      <w:r w:rsidRPr="00A409FF">
        <w:rPr>
          <w:rFonts w:ascii="Book Antiqua" w:eastAsia="Book Antiqua" w:hAnsi="Book Antiqua" w:cs="Book Antiqua"/>
          <w:color w:val="000000"/>
        </w:rPr>
        <w:t>: 208-212 [PMID: 31102938 DOI: 10.1016/j.jcrc.2019.05.001]</w:t>
      </w:r>
    </w:p>
    <w:p w14:paraId="19ABA17F"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21 </w:t>
      </w:r>
      <w:r w:rsidRPr="00A409FF">
        <w:rPr>
          <w:rFonts w:ascii="Book Antiqua" w:eastAsia="Book Antiqua" w:hAnsi="Book Antiqua" w:cs="Book Antiqua"/>
          <w:b/>
          <w:bCs/>
          <w:color w:val="000000"/>
        </w:rPr>
        <w:t>Vinceti M</w:t>
      </w:r>
      <w:r w:rsidRPr="00A409FF">
        <w:rPr>
          <w:rFonts w:ascii="Book Antiqua" w:eastAsia="Book Antiqua" w:hAnsi="Book Antiqua" w:cs="Book Antiqua"/>
          <w:color w:val="000000"/>
        </w:rPr>
        <w:t xml:space="preserve">, Filippini T, Del Giovane C, Dennert G, Zwahlen M, Brinkman M, Zeegers MP, Horneber M, D'Amico R, Crespi CM. Selenium for preventing cancer. </w:t>
      </w:r>
      <w:r w:rsidRPr="00A409FF">
        <w:rPr>
          <w:rFonts w:ascii="Book Antiqua" w:eastAsia="Book Antiqua" w:hAnsi="Book Antiqua" w:cs="Book Antiqua"/>
          <w:i/>
          <w:iCs/>
          <w:color w:val="000000"/>
        </w:rPr>
        <w:t>Cochrane Database Syst Rev</w:t>
      </w:r>
      <w:r w:rsidRPr="00A409FF">
        <w:rPr>
          <w:rFonts w:ascii="Book Antiqua" w:eastAsia="Book Antiqua" w:hAnsi="Book Antiqua" w:cs="Book Antiqua"/>
          <w:color w:val="000000"/>
        </w:rPr>
        <w:t xml:space="preserve"> 2018; </w:t>
      </w:r>
      <w:r w:rsidRPr="00A409FF">
        <w:rPr>
          <w:rFonts w:ascii="Book Antiqua" w:eastAsia="Book Antiqua" w:hAnsi="Book Antiqua" w:cs="Book Antiqua"/>
          <w:b/>
          <w:bCs/>
          <w:color w:val="000000"/>
        </w:rPr>
        <w:t>1</w:t>
      </w:r>
      <w:r w:rsidRPr="00A409FF">
        <w:rPr>
          <w:rFonts w:ascii="Book Antiqua" w:eastAsia="Book Antiqua" w:hAnsi="Book Antiqua" w:cs="Book Antiqua"/>
          <w:color w:val="000000"/>
        </w:rPr>
        <w:t>: CD005195 [PMID: 29376219 DOI: 10.1002/14651858.CD005195.pub4]</w:t>
      </w:r>
    </w:p>
    <w:p w14:paraId="685F44D3"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22 </w:t>
      </w:r>
      <w:r w:rsidRPr="00A409FF">
        <w:rPr>
          <w:rFonts w:ascii="Book Antiqua" w:eastAsia="Book Antiqua" w:hAnsi="Book Antiqua" w:cs="Book Antiqua"/>
          <w:b/>
          <w:bCs/>
          <w:color w:val="000000"/>
        </w:rPr>
        <w:t>Rocourt CR</w:t>
      </w:r>
      <w:r w:rsidRPr="00A409FF">
        <w:rPr>
          <w:rFonts w:ascii="Book Antiqua" w:eastAsia="Book Antiqua" w:hAnsi="Book Antiqua" w:cs="Book Antiqua"/>
          <w:color w:val="000000"/>
        </w:rPr>
        <w:t xml:space="preserve">, Cheng WH. Selenium supranutrition: are the potential benefits of chemoprevention outweighed by the promotion of diabetes and insulin resistance? </w:t>
      </w:r>
      <w:r w:rsidRPr="00A409FF">
        <w:rPr>
          <w:rFonts w:ascii="Book Antiqua" w:eastAsia="Book Antiqua" w:hAnsi="Book Antiqua" w:cs="Book Antiqua"/>
          <w:i/>
          <w:iCs/>
          <w:color w:val="000000"/>
        </w:rPr>
        <w:t>Nutrients</w:t>
      </w:r>
      <w:r w:rsidRPr="00A409FF">
        <w:rPr>
          <w:rFonts w:ascii="Book Antiqua" w:eastAsia="Book Antiqua" w:hAnsi="Book Antiqua" w:cs="Book Antiqua"/>
          <w:color w:val="000000"/>
        </w:rPr>
        <w:t xml:space="preserve"> 2013; </w:t>
      </w:r>
      <w:r w:rsidRPr="00A409FF">
        <w:rPr>
          <w:rFonts w:ascii="Book Antiqua" w:eastAsia="Book Antiqua" w:hAnsi="Book Antiqua" w:cs="Book Antiqua"/>
          <w:b/>
          <w:bCs/>
          <w:color w:val="000000"/>
        </w:rPr>
        <w:t>5</w:t>
      </w:r>
      <w:r w:rsidRPr="00A409FF">
        <w:rPr>
          <w:rFonts w:ascii="Book Antiqua" w:eastAsia="Book Antiqua" w:hAnsi="Book Antiqua" w:cs="Book Antiqua"/>
          <w:color w:val="000000"/>
        </w:rPr>
        <w:t>: 1349-1365 [PMID: 23603996 DOI: 10.3390/nu5041349]</w:t>
      </w:r>
    </w:p>
    <w:p w14:paraId="29E03BA1"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23 </w:t>
      </w:r>
      <w:r w:rsidRPr="00A409FF">
        <w:rPr>
          <w:rFonts w:ascii="Book Antiqua" w:eastAsia="Book Antiqua" w:hAnsi="Book Antiqua" w:cs="Book Antiqua"/>
          <w:b/>
          <w:bCs/>
          <w:color w:val="000000"/>
        </w:rPr>
        <w:t>Radomska D</w:t>
      </w:r>
      <w:r w:rsidRPr="00A409FF">
        <w:rPr>
          <w:rFonts w:ascii="Book Antiqua" w:eastAsia="Book Antiqua" w:hAnsi="Book Antiqua" w:cs="Book Antiqua"/>
          <w:color w:val="000000"/>
        </w:rPr>
        <w:t xml:space="preserve">, Czarnomysy R, Radomski D, Bielawski K. Selenium Compounds as Novel Potential Anticancer Agents. </w:t>
      </w:r>
      <w:r w:rsidRPr="00A409FF">
        <w:rPr>
          <w:rFonts w:ascii="Book Antiqua" w:eastAsia="Book Antiqua" w:hAnsi="Book Antiqua" w:cs="Book Antiqua"/>
          <w:i/>
          <w:iCs/>
          <w:color w:val="000000"/>
        </w:rPr>
        <w:t>Int J Mol Sci</w:t>
      </w:r>
      <w:r w:rsidRPr="00A409FF">
        <w:rPr>
          <w:rFonts w:ascii="Book Antiqua" w:eastAsia="Book Antiqua" w:hAnsi="Book Antiqua" w:cs="Book Antiqua"/>
          <w:color w:val="000000"/>
        </w:rPr>
        <w:t xml:space="preserve"> 2021; </w:t>
      </w:r>
      <w:r w:rsidRPr="00A409FF">
        <w:rPr>
          <w:rFonts w:ascii="Book Antiqua" w:eastAsia="Book Antiqua" w:hAnsi="Book Antiqua" w:cs="Book Antiqua"/>
          <w:b/>
          <w:bCs/>
          <w:color w:val="000000"/>
        </w:rPr>
        <w:t>22</w:t>
      </w:r>
      <w:r w:rsidRPr="00A409FF">
        <w:rPr>
          <w:rFonts w:ascii="Book Antiqua" w:eastAsia="Book Antiqua" w:hAnsi="Book Antiqua" w:cs="Book Antiqua"/>
          <w:color w:val="000000"/>
        </w:rPr>
        <w:t xml:space="preserve"> [PMID: 33498364 DOI: 10.3390/ijms22031009]</w:t>
      </w:r>
    </w:p>
    <w:p w14:paraId="1A5C5553"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24 </w:t>
      </w:r>
      <w:r w:rsidRPr="00A409FF">
        <w:rPr>
          <w:rFonts w:ascii="Book Antiqua" w:eastAsia="Book Antiqua" w:hAnsi="Book Antiqua" w:cs="Book Antiqua"/>
          <w:b/>
          <w:bCs/>
          <w:color w:val="000000"/>
        </w:rPr>
        <w:t>Xie C</w:t>
      </w:r>
      <w:r w:rsidRPr="00A409FF">
        <w:rPr>
          <w:rFonts w:ascii="Book Antiqua" w:eastAsia="Book Antiqua" w:hAnsi="Book Antiqua" w:cs="Book Antiqua"/>
          <w:color w:val="000000"/>
        </w:rPr>
        <w:t xml:space="preserve">, Xian J, Zeng M, Cai Z, Li S, Zhao Y, Shi Z. Regional Difference in the Association between the Trajectory of Selenium Intake and Hypertension: A 20-Year Cohort Study. </w:t>
      </w:r>
      <w:r w:rsidRPr="00A409FF">
        <w:rPr>
          <w:rFonts w:ascii="Book Antiqua" w:eastAsia="Book Antiqua" w:hAnsi="Book Antiqua" w:cs="Book Antiqua"/>
          <w:i/>
          <w:iCs/>
          <w:color w:val="000000"/>
        </w:rPr>
        <w:t>Nutrients</w:t>
      </w:r>
      <w:r w:rsidRPr="00A409FF">
        <w:rPr>
          <w:rFonts w:ascii="Book Antiqua" w:eastAsia="Book Antiqua" w:hAnsi="Book Antiqua" w:cs="Book Antiqua"/>
          <w:color w:val="000000"/>
        </w:rPr>
        <w:t xml:space="preserve"> 2021; </w:t>
      </w:r>
      <w:r w:rsidRPr="00A409FF">
        <w:rPr>
          <w:rFonts w:ascii="Book Antiqua" w:eastAsia="Book Antiqua" w:hAnsi="Book Antiqua" w:cs="Book Antiqua"/>
          <w:b/>
          <w:bCs/>
          <w:color w:val="000000"/>
        </w:rPr>
        <w:t>13</w:t>
      </w:r>
      <w:r w:rsidRPr="00A409FF">
        <w:rPr>
          <w:rFonts w:ascii="Book Antiqua" w:eastAsia="Book Antiqua" w:hAnsi="Book Antiqua" w:cs="Book Antiqua"/>
          <w:color w:val="000000"/>
        </w:rPr>
        <w:t xml:space="preserve"> [PMID: 33946888 DOI: 10.3390/nu13051501]</w:t>
      </w:r>
    </w:p>
    <w:p w14:paraId="63420FB7"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25 </w:t>
      </w:r>
      <w:r w:rsidRPr="00A409FF">
        <w:rPr>
          <w:rFonts w:ascii="Book Antiqua" w:eastAsia="Book Antiqua" w:hAnsi="Book Antiqua" w:cs="Book Antiqua"/>
          <w:b/>
          <w:bCs/>
          <w:color w:val="000000"/>
        </w:rPr>
        <w:t>Rayman MP</w:t>
      </w:r>
      <w:r w:rsidRPr="00A409FF">
        <w:rPr>
          <w:rFonts w:ascii="Book Antiqua" w:eastAsia="Book Antiqua" w:hAnsi="Book Antiqua" w:cs="Book Antiqua"/>
          <w:color w:val="000000"/>
        </w:rPr>
        <w:t xml:space="preserve">, Stranges S, Griffin BA, Pastor-Barriuso R, Guallar E. Effect of supplementation with high-selenium yeast on plasma lipids: a randomized trial. </w:t>
      </w:r>
      <w:r w:rsidRPr="00A409FF">
        <w:rPr>
          <w:rFonts w:ascii="Book Antiqua" w:eastAsia="Book Antiqua" w:hAnsi="Book Antiqua" w:cs="Book Antiqua"/>
          <w:i/>
          <w:iCs/>
          <w:color w:val="000000"/>
        </w:rPr>
        <w:t>Ann Intern Med</w:t>
      </w:r>
      <w:r w:rsidRPr="00A409FF">
        <w:rPr>
          <w:rFonts w:ascii="Book Antiqua" w:eastAsia="Book Antiqua" w:hAnsi="Book Antiqua" w:cs="Book Antiqua"/>
          <w:color w:val="000000"/>
        </w:rPr>
        <w:t xml:space="preserve"> 2011; </w:t>
      </w:r>
      <w:r w:rsidRPr="00A409FF">
        <w:rPr>
          <w:rFonts w:ascii="Book Antiqua" w:eastAsia="Book Antiqua" w:hAnsi="Book Antiqua" w:cs="Book Antiqua"/>
          <w:b/>
          <w:bCs/>
          <w:color w:val="000000"/>
        </w:rPr>
        <w:t>154</w:t>
      </w:r>
      <w:r w:rsidRPr="00A409FF">
        <w:rPr>
          <w:rFonts w:ascii="Book Antiqua" w:eastAsia="Book Antiqua" w:hAnsi="Book Antiqua" w:cs="Book Antiqua"/>
          <w:color w:val="000000"/>
        </w:rPr>
        <w:t>: 656-665 [PMID: 21576533 DOI: 10.7326/0003-4819-154-10-201105170-00005]</w:t>
      </w:r>
    </w:p>
    <w:p w14:paraId="7861D304"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26 </w:t>
      </w:r>
      <w:r w:rsidRPr="00A409FF">
        <w:rPr>
          <w:rFonts w:ascii="Book Antiqua" w:eastAsia="Book Antiqua" w:hAnsi="Book Antiqua" w:cs="Book Antiqua"/>
          <w:b/>
          <w:bCs/>
          <w:color w:val="000000"/>
        </w:rPr>
        <w:t>Chen C</w:t>
      </w:r>
      <w:r w:rsidRPr="00A409FF">
        <w:rPr>
          <w:rFonts w:ascii="Book Antiqua" w:eastAsia="Book Antiqua" w:hAnsi="Book Antiqua" w:cs="Book Antiqua"/>
          <w:color w:val="000000"/>
        </w:rPr>
        <w:t xml:space="preserve">, Jin Y, Unverzagt FW, Cheng Y, Hake AM, Liang C, Ma F, Su L, Liu J, Bian J, Li P, Gao S. The association between selenium and lipid levels: a longitudinal study in rural elderly Chinese. </w:t>
      </w:r>
      <w:r w:rsidRPr="00A409FF">
        <w:rPr>
          <w:rFonts w:ascii="Book Antiqua" w:eastAsia="Book Antiqua" w:hAnsi="Book Antiqua" w:cs="Book Antiqua"/>
          <w:i/>
          <w:iCs/>
          <w:color w:val="000000"/>
        </w:rPr>
        <w:t>Arch Gerontol Geriatr</w:t>
      </w:r>
      <w:r w:rsidRPr="00A409FF">
        <w:rPr>
          <w:rFonts w:ascii="Book Antiqua" w:eastAsia="Book Antiqua" w:hAnsi="Book Antiqua" w:cs="Book Antiqua"/>
          <w:color w:val="000000"/>
        </w:rPr>
        <w:t xml:space="preserve"> 2015; </w:t>
      </w:r>
      <w:r w:rsidRPr="00A409FF">
        <w:rPr>
          <w:rFonts w:ascii="Book Antiqua" w:eastAsia="Book Antiqua" w:hAnsi="Book Antiqua" w:cs="Book Antiqua"/>
          <w:b/>
          <w:bCs/>
          <w:color w:val="000000"/>
        </w:rPr>
        <w:t>60</w:t>
      </w:r>
      <w:r w:rsidRPr="00A409FF">
        <w:rPr>
          <w:rFonts w:ascii="Book Antiqua" w:eastAsia="Book Antiqua" w:hAnsi="Book Antiqua" w:cs="Book Antiqua"/>
          <w:color w:val="000000"/>
        </w:rPr>
        <w:t>: 147-152 [PMID: 25263027 DOI: 10.1016/j.archger.2014.09.005]</w:t>
      </w:r>
    </w:p>
    <w:p w14:paraId="5BE9441A"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27 </w:t>
      </w:r>
      <w:r w:rsidRPr="00A409FF">
        <w:rPr>
          <w:rFonts w:ascii="Book Antiqua" w:eastAsia="Book Antiqua" w:hAnsi="Book Antiqua" w:cs="Book Antiqua"/>
          <w:b/>
          <w:bCs/>
          <w:color w:val="000000"/>
        </w:rPr>
        <w:t>González-Estecha M</w:t>
      </w:r>
      <w:r w:rsidRPr="00A409FF">
        <w:rPr>
          <w:rFonts w:ascii="Book Antiqua" w:eastAsia="Book Antiqua" w:hAnsi="Book Antiqua" w:cs="Book Antiqua"/>
          <w:color w:val="000000"/>
        </w:rPr>
        <w:t xml:space="preserve">, Palazón-Bru I, Bodas-Pinedo A, Trasobares E, Palazón-Bru A, Fuentes M, Cuadrado-Cenzual MÁ, Calvo-Manuel E. Relationship between serum selenium, sociodemographic variables, other trace elements and lipid profile in an </w:t>
      </w:r>
      <w:r w:rsidRPr="00A409FF">
        <w:rPr>
          <w:rFonts w:ascii="Book Antiqua" w:eastAsia="Book Antiqua" w:hAnsi="Book Antiqua" w:cs="Book Antiqua"/>
          <w:color w:val="000000"/>
        </w:rPr>
        <w:lastRenderedPageBreak/>
        <w:t xml:space="preserve">adult Spanish population. </w:t>
      </w:r>
      <w:r w:rsidRPr="00A409FF">
        <w:rPr>
          <w:rFonts w:ascii="Book Antiqua" w:eastAsia="Book Antiqua" w:hAnsi="Book Antiqua" w:cs="Book Antiqua"/>
          <w:i/>
          <w:iCs/>
          <w:color w:val="000000"/>
        </w:rPr>
        <w:t>J Trace Elem Med Biol</w:t>
      </w:r>
      <w:r w:rsidRPr="00A409FF">
        <w:rPr>
          <w:rFonts w:ascii="Book Antiqua" w:eastAsia="Book Antiqua" w:hAnsi="Book Antiqua" w:cs="Book Antiqua"/>
          <w:color w:val="000000"/>
        </w:rPr>
        <w:t xml:space="preserve"> 2017; </w:t>
      </w:r>
      <w:r w:rsidRPr="00A409FF">
        <w:rPr>
          <w:rFonts w:ascii="Book Antiqua" w:eastAsia="Book Antiqua" w:hAnsi="Book Antiqua" w:cs="Book Antiqua"/>
          <w:b/>
          <w:bCs/>
          <w:color w:val="000000"/>
        </w:rPr>
        <w:t>43</w:t>
      </w:r>
      <w:r w:rsidRPr="00A409FF">
        <w:rPr>
          <w:rFonts w:ascii="Book Antiqua" w:eastAsia="Book Antiqua" w:hAnsi="Book Antiqua" w:cs="Book Antiqua"/>
          <w:color w:val="000000"/>
        </w:rPr>
        <w:t>: 93-105 [PMID: 28073603 DOI: 10.1016/j.jtemb.2016.12.002]</w:t>
      </w:r>
    </w:p>
    <w:p w14:paraId="1EE678D5"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28 </w:t>
      </w:r>
      <w:r w:rsidRPr="00A409FF">
        <w:rPr>
          <w:rFonts w:ascii="Book Antiqua" w:eastAsia="Book Antiqua" w:hAnsi="Book Antiqua" w:cs="Book Antiqua"/>
          <w:b/>
          <w:bCs/>
          <w:color w:val="000000"/>
        </w:rPr>
        <w:t>Fülöp P</w:t>
      </w:r>
      <w:r w:rsidRPr="00A409FF">
        <w:rPr>
          <w:rFonts w:ascii="Book Antiqua" w:eastAsia="Book Antiqua" w:hAnsi="Book Antiqua" w:cs="Book Antiqua"/>
          <w:color w:val="000000"/>
        </w:rPr>
        <w:t xml:space="preserve">, Seres I, Jenei Z, Juhász I, Paragh G. Increased hair selenium concentration in hyperlipidemic patients. </w:t>
      </w:r>
      <w:r w:rsidRPr="00A409FF">
        <w:rPr>
          <w:rFonts w:ascii="Book Antiqua" w:eastAsia="Book Antiqua" w:hAnsi="Book Antiqua" w:cs="Book Antiqua"/>
          <w:i/>
          <w:iCs/>
          <w:color w:val="000000"/>
        </w:rPr>
        <w:t>J Cell Mol Med</w:t>
      </w:r>
      <w:r w:rsidRPr="00A409FF">
        <w:rPr>
          <w:rFonts w:ascii="Book Antiqua" w:eastAsia="Book Antiqua" w:hAnsi="Book Antiqua" w:cs="Book Antiqua"/>
          <w:color w:val="000000"/>
        </w:rPr>
        <w:t xml:space="preserve"> 2013; </w:t>
      </w:r>
      <w:r w:rsidRPr="00A409FF">
        <w:rPr>
          <w:rFonts w:ascii="Book Antiqua" w:eastAsia="Book Antiqua" w:hAnsi="Book Antiqua" w:cs="Book Antiqua"/>
          <w:b/>
          <w:bCs/>
          <w:color w:val="000000"/>
        </w:rPr>
        <w:t>17</w:t>
      </w:r>
      <w:r w:rsidRPr="00A409FF">
        <w:rPr>
          <w:rFonts w:ascii="Book Antiqua" w:eastAsia="Book Antiqua" w:hAnsi="Book Antiqua" w:cs="Book Antiqua"/>
          <w:color w:val="000000"/>
        </w:rPr>
        <w:t>: 350-355 [PMID: 23402643 DOI: 10.1111/jcmm.12013]</w:t>
      </w:r>
    </w:p>
    <w:p w14:paraId="0AB63FA0"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29 </w:t>
      </w:r>
      <w:r w:rsidRPr="00A409FF">
        <w:rPr>
          <w:rFonts w:ascii="Book Antiqua" w:eastAsia="Book Antiqua" w:hAnsi="Book Antiqua" w:cs="Book Antiqua"/>
          <w:b/>
          <w:bCs/>
          <w:color w:val="000000"/>
        </w:rPr>
        <w:t>Park K</w:t>
      </w:r>
      <w:r w:rsidRPr="00A409FF">
        <w:rPr>
          <w:rFonts w:ascii="Book Antiqua" w:eastAsia="Book Antiqua" w:hAnsi="Book Antiqua" w:cs="Book Antiqua"/>
          <w:color w:val="000000"/>
        </w:rPr>
        <w:t xml:space="preserve">, Seo E. Toenail mercury and dyslipidemia: Interaction with selenium. </w:t>
      </w:r>
      <w:r w:rsidRPr="00A409FF">
        <w:rPr>
          <w:rFonts w:ascii="Book Antiqua" w:eastAsia="Book Antiqua" w:hAnsi="Book Antiqua" w:cs="Book Antiqua"/>
          <w:i/>
          <w:iCs/>
          <w:color w:val="000000"/>
        </w:rPr>
        <w:t>J Trace Elem Med Biol</w:t>
      </w:r>
      <w:r w:rsidRPr="00A409FF">
        <w:rPr>
          <w:rFonts w:ascii="Book Antiqua" w:eastAsia="Book Antiqua" w:hAnsi="Book Antiqua" w:cs="Book Antiqua"/>
          <w:color w:val="000000"/>
        </w:rPr>
        <w:t xml:space="preserve"> 2017; </w:t>
      </w:r>
      <w:r w:rsidRPr="00A409FF">
        <w:rPr>
          <w:rFonts w:ascii="Book Antiqua" w:eastAsia="Book Antiqua" w:hAnsi="Book Antiqua" w:cs="Book Antiqua"/>
          <w:b/>
          <w:bCs/>
          <w:color w:val="000000"/>
        </w:rPr>
        <w:t>39</w:t>
      </w:r>
      <w:r w:rsidRPr="00A409FF">
        <w:rPr>
          <w:rFonts w:ascii="Book Antiqua" w:eastAsia="Book Antiqua" w:hAnsi="Book Antiqua" w:cs="Book Antiqua"/>
          <w:color w:val="000000"/>
        </w:rPr>
        <w:t>: 43-49 [PMID: 27908422 DOI: 10.1016/j.jtemb.2016.07.005]</w:t>
      </w:r>
    </w:p>
    <w:p w14:paraId="0CB3921A"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30 </w:t>
      </w:r>
      <w:r w:rsidRPr="00A409FF">
        <w:rPr>
          <w:rFonts w:ascii="Book Antiqua" w:eastAsia="Book Antiqua" w:hAnsi="Book Antiqua" w:cs="Book Antiqua"/>
          <w:b/>
          <w:bCs/>
          <w:color w:val="000000"/>
        </w:rPr>
        <w:t>Berger MM</w:t>
      </w:r>
      <w:r w:rsidRPr="00A409FF">
        <w:rPr>
          <w:rFonts w:ascii="Book Antiqua" w:eastAsia="Book Antiqua" w:hAnsi="Book Antiqua" w:cs="Book Antiqua"/>
          <w:color w:val="000000"/>
        </w:rPr>
        <w:t xml:space="preserve">, Soguel L, Shenkin A, Revelly JP, Pinget C, Baines M, Chioléro RL. Influence of early antioxidant supplements on clinical evolution and organ function in critically ill cardiac surgery, major trauma, and subarachnoid hemorrhage patients. </w:t>
      </w:r>
      <w:r w:rsidRPr="00A409FF">
        <w:rPr>
          <w:rFonts w:ascii="Book Antiqua" w:eastAsia="Book Antiqua" w:hAnsi="Book Antiqua" w:cs="Book Antiqua"/>
          <w:i/>
          <w:iCs/>
          <w:color w:val="000000"/>
        </w:rPr>
        <w:t>Crit Care</w:t>
      </w:r>
      <w:r w:rsidRPr="00A409FF">
        <w:rPr>
          <w:rFonts w:ascii="Book Antiqua" w:eastAsia="Book Antiqua" w:hAnsi="Book Antiqua" w:cs="Book Antiqua"/>
          <w:color w:val="000000"/>
        </w:rPr>
        <w:t xml:space="preserve"> 2008; </w:t>
      </w:r>
      <w:r w:rsidRPr="00A409FF">
        <w:rPr>
          <w:rFonts w:ascii="Book Antiqua" w:eastAsia="Book Antiqua" w:hAnsi="Book Antiqua" w:cs="Book Antiqua"/>
          <w:b/>
          <w:bCs/>
          <w:color w:val="000000"/>
        </w:rPr>
        <w:t>12</w:t>
      </w:r>
      <w:r w:rsidRPr="00A409FF">
        <w:rPr>
          <w:rFonts w:ascii="Book Antiqua" w:eastAsia="Book Antiqua" w:hAnsi="Book Antiqua" w:cs="Book Antiqua"/>
          <w:color w:val="000000"/>
        </w:rPr>
        <w:t>: R101 [PMID: 18687132 DOI: 10.1186/cc6981]</w:t>
      </w:r>
    </w:p>
    <w:p w14:paraId="5FF8B307"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31 </w:t>
      </w:r>
      <w:r w:rsidRPr="00A409FF">
        <w:rPr>
          <w:rFonts w:ascii="Book Antiqua" w:eastAsia="Book Antiqua" w:hAnsi="Book Antiqua" w:cs="Book Antiqua"/>
          <w:b/>
          <w:bCs/>
          <w:color w:val="000000"/>
        </w:rPr>
        <w:t>Fink K</w:t>
      </w:r>
      <w:r w:rsidRPr="00A409FF">
        <w:rPr>
          <w:rFonts w:ascii="Book Antiqua" w:eastAsia="Book Antiqua" w:hAnsi="Book Antiqua" w:cs="Book Antiqua"/>
          <w:color w:val="000000"/>
        </w:rPr>
        <w:t xml:space="preserve">, Busch HJ. Effect of selenium on early outcomes after cardiopulmonary </w:t>
      </w:r>
      <w:proofErr w:type="gramStart"/>
      <w:r w:rsidRPr="00A409FF">
        <w:rPr>
          <w:rFonts w:ascii="Book Antiqua" w:eastAsia="Book Antiqua" w:hAnsi="Book Antiqua" w:cs="Book Antiqua"/>
          <w:color w:val="000000"/>
        </w:rPr>
        <w:t>resuscitation :</w:t>
      </w:r>
      <w:proofErr w:type="gramEnd"/>
      <w:r w:rsidRPr="00A409FF">
        <w:rPr>
          <w:rFonts w:ascii="Book Antiqua" w:eastAsia="Book Antiqua" w:hAnsi="Book Antiqua" w:cs="Book Antiqua"/>
          <w:color w:val="000000"/>
        </w:rPr>
        <w:t xml:space="preserve"> A preliminary report from a retrospective data evaluation. </w:t>
      </w:r>
      <w:r w:rsidRPr="00A409FF">
        <w:rPr>
          <w:rFonts w:ascii="Book Antiqua" w:eastAsia="Book Antiqua" w:hAnsi="Book Antiqua" w:cs="Book Antiqua"/>
          <w:i/>
          <w:iCs/>
          <w:color w:val="000000"/>
        </w:rPr>
        <w:t>Med Klin Intensivmed Notfmed</w:t>
      </w:r>
      <w:r w:rsidRPr="00A409FF">
        <w:rPr>
          <w:rFonts w:ascii="Book Antiqua" w:eastAsia="Book Antiqua" w:hAnsi="Book Antiqua" w:cs="Book Antiqua"/>
          <w:color w:val="000000"/>
        </w:rPr>
        <w:t xml:space="preserve"> 2019; </w:t>
      </w:r>
      <w:r w:rsidRPr="00A409FF">
        <w:rPr>
          <w:rFonts w:ascii="Book Antiqua" w:eastAsia="Book Antiqua" w:hAnsi="Book Antiqua" w:cs="Book Antiqua"/>
          <w:b/>
          <w:bCs/>
          <w:color w:val="000000"/>
        </w:rPr>
        <w:t>114</w:t>
      </w:r>
      <w:r w:rsidRPr="00A409FF">
        <w:rPr>
          <w:rFonts w:ascii="Book Antiqua" w:eastAsia="Book Antiqua" w:hAnsi="Book Antiqua" w:cs="Book Antiqua"/>
          <w:color w:val="000000"/>
        </w:rPr>
        <w:t>: 246-251 [PMID: 29556681 DOI: 10.1007/s00063-018-0412-3]</w:t>
      </w:r>
    </w:p>
    <w:p w14:paraId="62F90D99"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32 </w:t>
      </w:r>
      <w:r w:rsidRPr="00A409FF">
        <w:rPr>
          <w:rFonts w:ascii="Book Antiqua" w:eastAsia="Book Antiqua" w:hAnsi="Book Antiqua" w:cs="Book Antiqua"/>
          <w:b/>
          <w:bCs/>
          <w:color w:val="000000"/>
        </w:rPr>
        <w:t>Colangelo LA</w:t>
      </w:r>
      <w:r w:rsidRPr="00A409FF">
        <w:rPr>
          <w:rFonts w:ascii="Book Antiqua" w:eastAsia="Book Antiqua" w:hAnsi="Book Antiqua" w:cs="Book Antiqua"/>
          <w:color w:val="000000"/>
        </w:rPr>
        <w:t xml:space="preserve">, He K, Whooley MA, Daviglus ML, Morris S, Liu K. Selenium exposure and depressive symptoms: the Coronary Artery Risk Development in Young Adults Trace Element Study. </w:t>
      </w:r>
      <w:r w:rsidRPr="00A409FF">
        <w:rPr>
          <w:rFonts w:ascii="Book Antiqua" w:eastAsia="Book Antiqua" w:hAnsi="Book Antiqua" w:cs="Book Antiqua"/>
          <w:i/>
          <w:iCs/>
          <w:color w:val="000000"/>
        </w:rPr>
        <w:t>Neurotoxicology</w:t>
      </w:r>
      <w:r w:rsidRPr="00A409FF">
        <w:rPr>
          <w:rFonts w:ascii="Book Antiqua" w:eastAsia="Book Antiqua" w:hAnsi="Book Antiqua" w:cs="Book Antiqua"/>
          <w:color w:val="000000"/>
        </w:rPr>
        <w:t xml:space="preserve"> 2014; </w:t>
      </w:r>
      <w:r w:rsidRPr="00A409FF">
        <w:rPr>
          <w:rFonts w:ascii="Book Antiqua" w:eastAsia="Book Antiqua" w:hAnsi="Book Antiqua" w:cs="Book Antiqua"/>
          <w:b/>
          <w:bCs/>
          <w:color w:val="000000"/>
        </w:rPr>
        <w:t>41</w:t>
      </w:r>
      <w:r w:rsidRPr="00A409FF">
        <w:rPr>
          <w:rFonts w:ascii="Book Antiqua" w:eastAsia="Book Antiqua" w:hAnsi="Book Antiqua" w:cs="Book Antiqua"/>
          <w:color w:val="000000"/>
        </w:rPr>
        <w:t>: 167-174 [PMID: 24560993 DOI: 10.1016/j.neuro.2014.02.003]</w:t>
      </w:r>
    </w:p>
    <w:p w14:paraId="078BA2AB"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33 </w:t>
      </w:r>
      <w:r w:rsidRPr="00A409FF">
        <w:rPr>
          <w:rFonts w:ascii="Book Antiqua" w:eastAsia="Book Antiqua" w:hAnsi="Book Antiqua" w:cs="Book Antiqua"/>
          <w:b/>
          <w:bCs/>
          <w:color w:val="000000"/>
        </w:rPr>
        <w:t>Czernichow S</w:t>
      </w:r>
      <w:r w:rsidRPr="00A409FF">
        <w:rPr>
          <w:rFonts w:ascii="Book Antiqua" w:eastAsia="Book Antiqua" w:hAnsi="Book Antiqua" w:cs="Book Antiqua"/>
          <w:color w:val="000000"/>
        </w:rPr>
        <w:t xml:space="preserve">, Vergnaud AC, Galan P, Arnaud J, Favier A, Faure H, Huxley R, Hercberg S, Ahluwalia N. Effects of long-term antioxidant supplementation and association of serum antioxidant concentrations with risk of metabolic syndrome in adults. </w:t>
      </w:r>
      <w:r w:rsidRPr="00A409FF">
        <w:rPr>
          <w:rFonts w:ascii="Book Antiqua" w:eastAsia="Book Antiqua" w:hAnsi="Book Antiqua" w:cs="Book Antiqua"/>
          <w:i/>
          <w:iCs/>
          <w:color w:val="000000"/>
        </w:rPr>
        <w:t>Am J Clin Nutr</w:t>
      </w:r>
      <w:r w:rsidRPr="00A409FF">
        <w:rPr>
          <w:rFonts w:ascii="Book Antiqua" w:eastAsia="Book Antiqua" w:hAnsi="Book Antiqua" w:cs="Book Antiqua"/>
          <w:color w:val="000000"/>
        </w:rPr>
        <w:t xml:space="preserve"> 2009; </w:t>
      </w:r>
      <w:r w:rsidRPr="00A409FF">
        <w:rPr>
          <w:rFonts w:ascii="Book Antiqua" w:eastAsia="Book Antiqua" w:hAnsi="Book Antiqua" w:cs="Book Antiqua"/>
          <w:b/>
          <w:bCs/>
          <w:color w:val="000000"/>
        </w:rPr>
        <w:t>90</w:t>
      </w:r>
      <w:r w:rsidRPr="00A409FF">
        <w:rPr>
          <w:rFonts w:ascii="Book Antiqua" w:eastAsia="Book Antiqua" w:hAnsi="Book Antiqua" w:cs="Book Antiqua"/>
          <w:color w:val="000000"/>
        </w:rPr>
        <w:t>: 329-335 [PMID: 19491388 DOI: 10.3945/ajcn.2009.27635]</w:t>
      </w:r>
    </w:p>
    <w:p w14:paraId="12EC25CF"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34 </w:t>
      </w:r>
      <w:r w:rsidRPr="00A409FF">
        <w:rPr>
          <w:rFonts w:ascii="Book Antiqua" w:eastAsia="Book Antiqua" w:hAnsi="Book Antiqua" w:cs="Book Antiqua"/>
          <w:b/>
          <w:bCs/>
          <w:color w:val="000000"/>
        </w:rPr>
        <w:t>Wang X</w:t>
      </w:r>
      <w:r w:rsidRPr="00A409FF">
        <w:rPr>
          <w:rFonts w:ascii="Book Antiqua" w:eastAsia="Book Antiqua" w:hAnsi="Book Antiqua" w:cs="Book Antiqua"/>
          <w:color w:val="000000"/>
        </w:rPr>
        <w:t xml:space="preserve">, Seo YA, Park SK. Serum selenium and non-alcoholic fatty liver disease (NAFLD) in U.S. adults: National Health and Nutrition Examination Survey (NHANES) 2011-2016. </w:t>
      </w:r>
      <w:r w:rsidRPr="00A409FF">
        <w:rPr>
          <w:rFonts w:ascii="Book Antiqua" w:eastAsia="Book Antiqua" w:hAnsi="Book Antiqua" w:cs="Book Antiqua"/>
          <w:i/>
          <w:iCs/>
          <w:color w:val="000000"/>
        </w:rPr>
        <w:t>Environ Res</w:t>
      </w:r>
      <w:r w:rsidRPr="00A409FF">
        <w:rPr>
          <w:rFonts w:ascii="Book Antiqua" w:eastAsia="Book Antiqua" w:hAnsi="Book Antiqua" w:cs="Book Antiqua"/>
          <w:color w:val="000000"/>
        </w:rPr>
        <w:t xml:space="preserve"> 2021; </w:t>
      </w:r>
      <w:r w:rsidRPr="00A409FF">
        <w:rPr>
          <w:rFonts w:ascii="Book Antiqua" w:eastAsia="Book Antiqua" w:hAnsi="Book Antiqua" w:cs="Book Antiqua"/>
          <w:b/>
          <w:bCs/>
          <w:color w:val="000000"/>
        </w:rPr>
        <w:t>197</w:t>
      </w:r>
      <w:r w:rsidRPr="00A409FF">
        <w:rPr>
          <w:rFonts w:ascii="Book Antiqua" w:eastAsia="Book Antiqua" w:hAnsi="Book Antiqua" w:cs="Book Antiqua"/>
          <w:color w:val="000000"/>
        </w:rPr>
        <w:t>: 111190 [PMID: 33872646 DOI: 10.1016/j.envres.2021.111190]</w:t>
      </w:r>
    </w:p>
    <w:p w14:paraId="087325B5"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35 </w:t>
      </w:r>
      <w:r w:rsidRPr="00A409FF">
        <w:rPr>
          <w:rFonts w:ascii="Book Antiqua" w:eastAsia="Book Antiqua" w:hAnsi="Book Antiqua" w:cs="Book Antiqua"/>
          <w:b/>
          <w:bCs/>
          <w:color w:val="000000"/>
        </w:rPr>
        <w:t>Vinceti M</w:t>
      </w:r>
      <w:r w:rsidRPr="00A409FF">
        <w:rPr>
          <w:rFonts w:ascii="Book Antiqua" w:eastAsia="Book Antiqua" w:hAnsi="Book Antiqua" w:cs="Book Antiqua"/>
          <w:color w:val="000000"/>
        </w:rPr>
        <w:t xml:space="preserve">, Filippini T, Wise LA, Rothman KJ. A systematic review and dose-response meta-analysis of exposure to environmental selenium and the risk of type 2 diabetes in nonexperimental studies. </w:t>
      </w:r>
      <w:r w:rsidRPr="00A409FF">
        <w:rPr>
          <w:rFonts w:ascii="Book Antiqua" w:eastAsia="Book Antiqua" w:hAnsi="Book Antiqua" w:cs="Book Antiqua"/>
          <w:i/>
          <w:iCs/>
          <w:color w:val="000000"/>
        </w:rPr>
        <w:t>Environ Res</w:t>
      </w:r>
      <w:r w:rsidRPr="00A409FF">
        <w:rPr>
          <w:rFonts w:ascii="Book Antiqua" w:eastAsia="Book Antiqua" w:hAnsi="Book Antiqua" w:cs="Book Antiqua"/>
          <w:color w:val="000000"/>
        </w:rPr>
        <w:t xml:space="preserve"> 2021; </w:t>
      </w:r>
      <w:r w:rsidRPr="00A409FF">
        <w:rPr>
          <w:rFonts w:ascii="Book Antiqua" w:eastAsia="Book Antiqua" w:hAnsi="Book Antiqua" w:cs="Book Antiqua"/>
          <w:b/>
          <w:bCs/>
          <w:color w:val="000000"/>
        </w:rPr>
        <w:t>197</w:t>
      </w:r>
      <w:r w:rsidRPr="00A409FF">
        <w:rPr>
          <w:rFonts w:ascii="Book Antiqua" w:eastAsia="Book Antiqua" w:hAnsi="Book Antiqua" w:cs="Book Antiqua"/>
          <w:color w:val="000000"/>
        </w:rPr>
        <w:t>: 111210 [PMID: 33895112 DOI: 10.1016/j.envres.2021.111210]</w:t>
      </w:r>
    </w:p>
    <w:p w14:paraId="447A4A60"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lastRenderedPageBreak/>
        <w:t xml:space="preserve">36 </w:t>
      </w:r>
      <w:r w:rsidRPr="00A409FF">
        <w:rPr>
          <w:rFonts w:ascii="Book Antiqua" w:eastAsia="Book Antiqua" w:hAnsi="Book Antiqua" w:cs="Book Antiqua"/>
          <w:b/>
          <w:bCs/>
          <w:color w:val="000000"/>
        </w:rPr>
        <w:t>Wang XL</w:t>
      </w:r>
      <w:r w:rsidRPr="00A409FF">
        <w:rPr>
          <w:rFonts w:ascii="Book Antiqua" w:eastAsia="Book Antiqua" w:hAnsi="Book Antiqua" w:cs="Book Antiqua"/>
          <w:color w:val="000000"/>
        </w:rPr>
        <w:t xml:space="preserve">, Yang TB, Wei J, Lei GH, Zeng C. Association between serum selenium level and type 2 diabetes mellitus: a non-linear dose-response meta-analysis of observational studies. </w:t>
      </w:r>
      <w:r w:rsidRPr="00A409FF">
        <w:rPr>
          <w:rFonts w:ascii="Book Antiqua" w:eastAsia="Book Antiqua" w:hAnsi="Book Antiqua" w:cs="Book Antiqua"/>
          <w:i/>
          <w:iCs/>
          <w:color w:val="000000"/>
        </w:rPr>
        <w:t>Nutr J</w:t>
      </w:r>
      <w:r w:rsidRPr="00A409FF">
        <w:rPr>
          <w:rFonts w:ascii="Book Antiqua" w:eastAsia="Book Antiqua" w:hAnsi="Book Antiqua" w:cs="Book Antiqua"/>
          <w:color w:val="000000"/>
        </w:rPr>
        <w:t xml:space="preserve"> 2016; </w:t>
      </w:r>
      <w:r w:rsidRPr="00A409FF">
        <w:rPr>
          <w:rFonts w:ascii="Book Antiqua" w:eastAsia="Book Antiqua" w:hAnsi="Book Antiqua" w:cs="Book Antiqua"/>
          <w:b/>
          <w:bCs/>
          <w:color w:val="000000"/>
        </w:rPr>
        <w:t>15</w:t>
      </w:r>
      <w:r w:rsidRPr="00A409FF">
        <w:rPr>
          <w:rFonts w:ascii="Book Antiqua" w:eastAsia="Book Antiqua" w:hAnsi="Book Antiqua" w:cs="Book Antiqua"/>
          <w:color w:val="000000"/>
        </w:rPr>
        <w:t>: 48 [PMID: 27142520 DOI: 10.1186/s12937-016-0169-6]</w:t>
      </w:r>
    </w:p>
    <w:p w14:paraId="22841281"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37 </w:t>
      </w:r>
      <w:r w:rsidRPr="00A409FF">
        <w:rPr>
          <w:rFonts w:ascii="Book Antiqua" w:eastAsia="Book Antiqua" w:hAnsi="Book Antiqua" w:cs="Book Antiqua"/>
          <w:b/>
          <w:bCs/>
          <w:color w:val="000000"/>
        </w:rPr>
        <w:t>Duntas LH</w:t>
      </w:r>
      <w:r w:rsidRPr="00A409FF">
        <w:rPr>
          <w:rFonts w:ascii="Book Antiqua" w:eastAsia="Book Antiqua" w:hAnsi="Book Antiqua" w:cs="Book Antiqua"/>
          <w:color w:val="000000"/>
        </w:rPr>
        <w:t xml:space="preserve">, Benvenga S. Selenium: an element for life. </w:t>
      </w:r>
      <w:r w:rsidRPr="00A409FF">
        <w:rPr>
          <w:rFonts w:ascii="Book Antiqua" w:eastAsia="Book Antiqua" w:hAnsi="Book Antiqua" w:cs="Book Antiqua"/>
          <w:i/>
          <w:iCs/>
          <w:color w:val="000000"/>
        </w:rPr>
        <w:t>Endocrine</w:t>
      </w:r>
      <w:r w:rsidRPr="00A409FF">
        <w:rPr>
          <w:rFonts w:ascii="Book Antiqua" w:eastAsia="Book Antiqua" w:hAnsi="Book Antiqua" w:cs="Book Antiqua"/>
          <w:color w:val="000000"/>
        </w:rPr>
        <w:t xml:space="preserve"> 2015; </w:t>
      </w:r>
      <w:r w:rsidRPr="00A409FF">
        <w:rPr>
          <w:rFonts w:ascii="Book Antiqua" w:eastAsia="Book Antiqua" w:hAnsi="Book Antiqua" w:cs="Book Antiqua"/>
          <w:b/>
          <w:bCs/>
          <w:color w:val="000000"/>
        </w:rPr>
        <w:t>48</w:t>
      </w:r>
      <w:r w:rsidRPr="00A409FF">
        <w:rPr>
          <w:rFonts w:ascii="Book Antiqua" w:eastAsia="Book Antiqua" w:hAnsi="Book Antiqua" w:cs="Book Antiqua"/>
          <w:color w:val="000000"/>
        </w:rPr>
        <w:t>: 756-775 [PMID: 25519493 DOI: 10.1007/s12020-014-0477-6]</w:t>
      </w:r>
    </w:p>
    <w:p w14:paraId="3FC6993C"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38 </w:t>
      </w:r>
      <w:r w:rsidRPr="00A409FF">
        <w:rPr>
          <w:rFonts w:ascii="Book Antiqua" w:eastAsia="Book Antiqua" w:hAnsi="Book Antiqua" w:cs="Book Antiqua"/>
          <w:b/>
          <w:bCs/>
          <w:color w:val="000000"/>
        </w:rPr>
        <w:t>Rayman MP</w:t>
      </w:r>
      <w:r w:rsidRPr="00A409FF">
        <w:rPr>
          <w:rFonts w:ascii="Book Antiqua" w:eastAsia="Book Antiqua" w:hAnsi="Book Antiqua" w:cs="Book Antiqua"/>
          <w:color w:val="000000"/>
        </w:rPr>
        <w:t xml:space="preserve">, Stranges S. Epidemiology of selenium and type 2 diabetes: can we make sense of it? </w:t>
      </w:r>
      <w:r w:rsidRPr="00A409FF">
        <w:rPr>
          <w:rFonts w:ascii="Book Antiqua" w:eastAsia="Book Antiqua" w:hAnsi="Book Antiqua" w:cs="Book Antiqua"/>
          <w:i/>
          <w:iCs/>
          <w:color w:val="000000"/>
        </w:rPr>
        <w:t>Free Radic Biol Med</w:t>
      </w:r>
      <w:r w:rsidRPr="00A409FF">
        <w:rPr>
          <w:rFonts w:ascii="Book Antiqua" w:eastAsia="Book Antiqua" w:hAnsi="Book Antiqua" w:cs="Book Antiqua"/>
          <w:color w:val="000000"/>
        </w:rPr>
        <w:t xml:space="preserve"> 2013; </w:t>
      </w:r>
      <w:r w:rsidRPr="00A409FF">
        <w:rPr>
          <w:rFonts w:ascii="Book Antiqua" w:eastAsia="Book Antiqua" w:hAnsi="Book Antiqua" w:cs="Book Antiqua"/>
          <w:b/>
          <w:bCs/>
          <w:color w:val="000000"/>
        </w:rPr>
        <w:t>65</w:t>
      </w:r>
      <w:r w:rsidRPr="00A409FF">
        <w:rPr>
          <w:rFonts w:ascii="Book Antiqua" w:eastAsia="Book Antiqua" w:hAnsi="Book Antiqua" w:cs="Book Antiqua"/>
          <w:color w:val="000000"/>
        </w:rPr>
        <w:t>: 1557-1564 [PMID: 23597503 DOI: 10.1016/j.freeradbiomed.2013.04.003]</w:t>
      </w:r>
    </w:p>
    <w:p w14:paraId="40F15961"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39 </w:t>
      </w:r>
      <w:r w:rsidRPr="00A409FF">
        <w:rPr>
          <w:rFonts w:ascii="Book Antiqua" w:eastAsia="Book Antiqua" w:hAnsi="Book Antiqua" w:cs="Book Antiqua"/>
          <w:b/>
          <w:bCs/>
          <w:color w:val="000000"/>
        </w:rPr>
        <w:t>Wang Y</w:t>
      </w:r>
      <w:r w:rsidRPr="00A409FF">
        <w:rPr>
          <w:rFonts w:ascii="Book Antiqua" w:eastAsia="Book Antiqua" w:hAnsi="Book Antiqua" w:cs="Book Antiqua"/>
          <w:color w:val="000000"/>
        </w:rPr>
        <w:t xml:space="preserve">, Lin M, Gao X, Pedram P, Du J, Vikram C, Gulliver W, Zhang H, Sun G. High dietary selenium intake is associated with less insulin resistance in the Newfoundland population. </w:t>
      </w:r>
      <w:r w:rsidRPr="00A409FF">
        <w:rPr>
          <w:rFonts w:ascii="Book Antiqua" w:eastAsia="Book Antiqua" w:hAnsi="Book Antiqua" w:cs="Book Antiqua"/>
          <w:i/>
          <w:iCs/>
          <w:color w:val="000000"/>
        </w:rPr>
        <w:t>PLoS One</w:t>
      </w:r>
      <w:r w:rsidRPr="00A409FF">
        <w:rPr>
          <w:rFonts w:ascii="Book Antiqua" w:eastAsia="Book Antiqua" w:hAnsi="Book Antiqua" w:cs="Book Antiqua"/>
          <w:color w:val="000000"/>
        </w:rPr>
        <w:t xml:space="preserve"> 2017; </w:t>
      </w:r>
      <w:r w:rsidRPr="00A409FF">
        <w:rPr>
          <w:rFonts w:ascii="Book Antiqua" w:eastAsia="Book Antiqua" w:hAnsi="Book Antiqua" w:cs="Book Antiqua"/>
          <w:b/>
          <w:bCs/>
          <w:color w:val="000000"/>
        </w:rPr>
        <w:t>12</w:t>
      </w:r>
      <w:r w:rsidRPr="00A409FF">
        <w:rPr>
          <w:rFonts w:ascii="Book Antiqua" w:eastAsia="Book Antiqua" w:hAnsi="Book Antiqua" w:cs="Book Antiqua"/>
          <w:color w:val="000000"/>
        </w:rPr>
        <w:t>: e0174149 [PMID: 28380029 DOI: 10.1371/journal.pone.0174149]</w:t>
      </w:r>
    </w:p>
    <w:p w14:paraId="05FEBC21"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40 </w:t>
      </w:r>
      <w:r w:rsidRPr="00A409FF">
        <w:rPr>
          <w:rFonts w:ascii="Book Antiqua" w:eastAsia="Book Antiqua" w:hAnsi="Book Antiqua" w:cs="Book Antiqua"/>
          <w:b/>
          <w:bCs/>
          <w:color w:val="000000"/>
        </w:rPr>
        <w:t>Wongdokmai R</w:t>
      </w:r>
      <w:r w:rsidRPr="00A409FF">
        <w:rPr>
          <w:rFonts w:ascii="Book Antiqua" w:eastAsia="Book Antiqua" w:hAnsi="Book Antiqua" w:cs="Book Antiqua"/>
          <w:color w:val="000000"/>
        </w:rPr>
        <w:t xml:space="preserve">, Shantavasinkul PC, Chanprasertyothin S, Panpunuan P, Matchariyakul D, Sritara P, Sirivarasai J. The Involvement of Selenium in Type 2 Diabetes Development Related to Obesity and </w:t>
      </w:r>
      <w:proofErr w:type="gramStart"/>
      <w:r w:rsidRPr="00A409FF">
        <w:rPr>
          <w:rFonts w:ascii="Book Antiqua" w:eastAsia="Book Antiqua" w:hAnsi="Book Antiqua" w:cs="Book Antiqua"/>
          <w:color w:val="000000"/>
        </w:rPr>
        <w:t>Low Grade</w:t>
      </w:r>
      <w:proofErr w:type="gramEnd"/>
      <w:r w:rsidRPr="00A409FF">
        <w:rPr>
          <w:rFonts w:ascii="Book Antiqua" w:eastAsia="Book Antiqua" w:hAnsi="Book Antiqua" w:cs="Book Antiqua"/>
          <w:color w:val="000000"/>
        </w:rPr>
        <w:t xml:space="preserve"> Inflammation. </w:t>
      </w:r>
      <w:r w:rsidRPr="00A409FF">
        <w:rPr>
          <w:rFonts w:ascii="Book Antiqua" w:eastAsia="Book Antiqua" w:hAnsi="Book Antiqua" w:cs="Book Antiqua"/>
          <w:i/>
          <w:iCs/>
          <w:color w:val="000000"/>
        </w:rPr>
        <w:t>Diabetes Metab Syndr Obes</w:t>
      </w:r>
      <w:r w:rsidRPr="00A409FF">
        <w:rPr>
          <w:rFonts w:ascii="Book Antiqua" w:eastAsia="Book Antiqua" w:hAnsi="Book Antiqua" w:cs="Book Antiqua"/>
          <w:color w:val="000000"/>
        </w:rPr>
        <w:t xml:space="preserve"> 2021; </w:t>
      </w:r>
      <w:r w:rsidRPr="00A409FF">
        <w:rPr>
          <w:rFonts w:ascii="Book Antiqua" w:eastAsia="Book Antiqua" w:hAnsi="Book Antiqua" w:cs="Book Antiqua"/>
          <w:b/>
          <w:bCs/>
          <w:color w:val="000000"/>
        </w:rPr>
        <w:t>14</w:t>
      </w:r>
      <w:r w:rsidRPr="00A409FF">
        <w:rPr>
          <w:rFonts w:ascii="Book Antiqua" w:eastAsia="Book Antiqua" w:hAnsi="Book Antiqua" w:cs="Book Antiqua"/>
          <w:color w:val="000000"/>
        </w:rPr>
        <w:t>: 1669-1680 [PMID: 33883916 DOI: 10.2147/DMSO.S303146]</w:t>
      </w:r>
    </w:p>
    <w:p w14:paraId="1883E1F5"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41 </w:t>
      </w:r>
      <w:r w:rsidRPr="00A409FF">
        <w:rPr>
          <w:rFonts w:ascii="Book Antiqua" w:eastAsia="Book Antiqua" w:hAnsi="Book Antiqua" w:cs="Book Antiqua"/>
          <w:b/>
          <w:bCs/>
          <w:color w:val="000000"/>
        </w:rPr>
        <w:t>Vinceti M</w:t>
      </w:r>
      <w:r w:rsidRPr="00A409FF">
        <w:rPr>
          <w:rFonts w:ascii="Book Antiqua" w:eastAsia="Book Antiqua" w:hAnsi="Book Antiqua" w:cs="Book Antiqua"/>
          <w:color w:val="000000"/>
        </w:rPr>
        <w:t xml:space="preserve">, Bonaccio M, Filippini T, Costanzo S, Wise LA, Di Castelnuovo A, Ruggiero E, Persichillo M, Cerletti C, Donati MB, de Gaetano G, Iacoviello L; Moli-sani Study Investigators. Dietary selenium intake and risk of hospitalization for type 2 diabetes in the Moli-sani study cohort. </w:t>
      </w:r>
      <w:r w:rsidRPr="00A409FF">
        <w:rPr>
          <w:rFonts w:ascii="Book Antiqua" w:eastAsia="Book Antiqua" w:hAnsi="Book Antiqua" w:cs="Book Antiqua"/>
          <w:i/>
          <w:iCs/>
          <w:color w:val="000000"/>
        </w:rPr>
        <w:t>Nutr Metab Cardiovasc Dis</w:t>
      </w:r>
      <w:r w:rsidRPr="00A409FF">
        <w:rPr>
          <w:rFonts w:ascii="Book Antiqua" w:eastAsia="Book Antiqua" w:hAnsi="Book Antiqua" w:cs="Book Antiqua"/>
          <w:color w:val="000000"/>
        </w:rPr>
        <w:t xml:space="preserve"> 2021; </w:t>
      </w:r>
      <w:r w:rsidRPr="00A409FF">
        <w:rPr>
          <w:rFonts w:ascii="Book Antiqua" w:eastAsia="Book Antiqua" w:hAnsi="Book Antiqua" w:cs="Book Antiqua"/>
          <w:b/>
          <w:bCs/>
          <w:color w:val="000000"/>
        </w:rPr>
        <w:t>31</w:t>
      </w:r>
      <w:r w:rsidRPr="00A409FF">
        <w:rPr>
          <w:rFonts w:ascii="Book Antiqua" w:eastAsia="Book Antiqua" w:hAnsi="Book Antiqua" w:cs="Book Antiqua"/>
          <w:color w:val="000000"/>
        </w:rPr>
        <w:t>: 1738-1746 [PMID: 33853720 DOI: 10.1016/j.numecd.2021.02.016]</w:t>
      </w:r>
    </w:p>
    <w:p w14:paraId="16802EAD"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42 </w:t>
      </w:r>
      <w:r w:rsidRPr="00A409FF">
        <w:rPr>
          <w:rFonts w:ascii="Book Antiqua" w:eastAsia="Book Antiqua" w:hAnsi="Book Antiqua" w:cs="Book Antiqua"/>
          <w:b/>
          <w:bCs/>
          <w:color w:val="000000"/>
        </w:rPr>
        <w:t>Galan-Chilet I</w:t>
      </w:r>
      <w:r w:rsidRPr="00A409FF">
        <w:rPr>
          <w:rFonts w:ascii="Book Antiqua" w:eastAsia="Book Antiqua" w:hAnsi="Book Antiqua" w:cs="Book Antiqua"/>
          <w:color w:val="000000"/>
        </w:rPr>
        <w:t xml:space="preserve">, Grau-Perez M, De Marco G, Guallar E, Martin-Escudero JC, Dominguez-Lucas A, Gonzalez-Manzano I, Lopez-Izquierdo R, Briongos-Figuero LS, Redon J, Chaves FJ, Tellez-Plaza M. A gene-environment interaction analysis of plasma selenium with prevalent and incident diabetes: The Hortega study. </w:t>
      </w:r>
      <w:r w:rsidRPr="00A409FF">
        <w:rPr>
          <w:rFonts w:ascii="Book Antiqua" w:eastAsia="Book Antiqua" w:hAnsi="Book Antiqua" w:cs="Book Antiqua"/>
          <w:i/>
          <w:iCs/>
          <w:color w:val="000000"/>
        </w:rPr>
        <w:t>Redox Biol</w:t>
      </w:r>
      <w:r w:rsidRPr="00A409FF">
        <w:rPr>
          <w:rFonts w:ascii="Book Antiqua" w:eastAsia="Book Antiqua" w:hAnsi="Book Antiqua" w:cs="Book Antiqua"/>
          <w:color w:val="000000"/>
        </w:rPr>
        <w:t xml:space="preserve"> 2017; </w:t>
      </w:r>
      <w:r w:rsidRPr="00A409FF">
        <w:rPr>
          <w:rFonts w:ascii="Book Antiqua" w:eastAsia="Book Antiqua" w:hAnsi="Book Antiqua" w:cs="Book Antiqua"/>
          <w:b/>
          <w:bCs/>
          <w:color w:val="000000"/>
        </w:rPr>
        <w:t>12</w:t>
      </w:r>
      <w:r w:rsidRPr="00A409FF">
        <w:rPr>
          <w:rFonts w:ascii="Book Antiqua" w:eastAsia="Book Antiqua" w:hAnsi="Book Antiqua" w:cs="Book Antiqua"/>
          <w:color w:val="000000"/>
        </w:rPr>
        <w:t>: 798-805 [PMID: 28437656 DOI: 10.1016/j.redox.2017.04.022]</w:t>
      </w:r>
    </w:p>
    <w:p w14:paraId="4E8B5EF1"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43 </w:t>
      </w:r>
      <w:r w:rsidRPr="00A409FF">
        <w:rPr>
          <w:rFonts w:ascii="Book Antiqua" w:eastAsia="Book Antiqua" w:hAnsi="Book Antiqua" w:cs="Book Antiqua"/>
          <w:b/>
          <w:bCs/>
          <w:color w:val="000000"/>
        </w:rPr>
        <w:t>Hoque B</w:t>
      </w:r>
      <w:r w:rsidRPr="00A409FF">
        <w:rPr>
          <w:rFonts w:ascii="Book Antiqua" w:eastAsia="Book Antiqua" w:hAnsi="Book Antiqua" w:cs="Book Antiqua"/>
          <w:color w:val="000000"/>
        </w:rPr>
        <w:t xml:space="preserve">, Shi Z. Association between selenium intake, </w:t>
      </w:r>
      <w:proofErr w:type="gramStart"/>
      <w:r w:rsidRPr="00A409FF">
        <w:rPr>
          <w:rFonts w:ascii="Book Antiqua" w:eastAsia="Book Antiqua" w:hAnsi="Book Antiqua" w:cs="Book Antiqua"/>
          <w:color w:val="000000"/>
        </w:rPr>
        <w:t>diabetes</w:t>
      </w:r>
      <w:proofErr w:type="gramEnd"/>
      <w:r w:rsidRPr="00A409FF">
        <w:rPr>
          <w:rFonts w:ascii="Book Antiqua" w:eastAsia="Book Antiqua" w:hAnsi="Book Antiqua" w:cs="Book Antiqua"/>
          <w:color w:val="000000"/>
        </w:rPr>
        <w:t xml:space="preserve"> and mortality in adults: findings from National Health and Nutrition Examination Survey (NHANES) 2003-2014. </w:t>
      </w:r>
      <w:r w:rsidRPr="00A409FF">
        <w:rPr>
          <w:rFonts w:ascii="Book Antiqua" w:eastAsia="Book Antiqua" w:hAnsi="Book Antiqua" w:cs="Book Antiqua"/>
          <w:i/>
          <w:iCs/>
          <w:color w:val="000000"/>
        </w:rPr>
        <w:t>Br J Nutr</w:t>
      </w:r>
      <w:r w:rsidRPr="00A409FF">
        <w:rPr>
          <w:rFonts w:ascii="Book Antiqua" w:eastAsia="Book Antiqua" w:hAnsi="Book Antiqua" w:cs="Book Antiqua"/>
          <w:color w:val="000000"/>
        </w:rPr>
        <w:t xml:space="preserve"> 2022; </w:t>
      </w:r>
      <w:r w:rsidRPr="00A409FF">
        <w:rPr>
          <w:rFonts w:ascii="Book Antiqua" w:eastAsia="Book Antiqua" w:hAnsi="Book Antiqua" w:cs="Book Antiqua"/>
          <w:b/>
          <w:bCs/>
          <w:color w:val="000000"/>
        </w:rPr>
        <w:t>127</w:t>
      </w:r>
      <w:r w:rsidRPr="00A409FF">
        <w:rPr>
          <w:rFonts w:ascii="Book Antiqua" w:eastAsia="Book Antiqua" w:hAnsi="Book Antiqua" w:cs="Book Antiqua"/>
          <w:color w:val="000000"/>
        </w:rPr>
        <w:t>: 1098-1105 [PMID: 34039451 DOI: 10.1017/S000711452100177X]</w:t>
      </w:r>
    </w:p>
    <w:p w14:paraId="53C610F3"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lastRenderedPageBreak/>
        <w:t xml:space="preserve">44 </w:t>
      </w:r>
      <w:r w:rsidRPr="00A409FF">
        <w:rPr>
          <w:rFonts w:ascii="Book Antiqua" w:eastAsia="Book Antiqua" w:hAnsi="Book Antiqua" w:cs="Book Antiqua"/>
          <w:b/>
          <w:bCs/>
          <w:color w:val="000000"/>
        </w:rPr>
        <w:t>Faghihi T</w:t>
      </w:r>
      <w:r w:rsidRPr="00A409FF">
        <w:rPr>
          <w:rFonts w:ascii="Book Antiqua" w:eastAsia="Book Antiqua" w:hAnsi="Book Antiqua" w:cs="Book Antiqua"/>
          <w:color w:val="000000"/>
        </w:rPr>
        <w:t xml:space="preserve">, Radfar M, Barmal M, Amini P, Qorbani M, Abdollahi M, Larijani B. A randomized, placebo-controlled trial of selenium supplementation in patients with type 2 diabetes: effects on glucose homeostasis, oxidative stress, and lipid profile. </w:t>
      </w:r>
      <w:r w:rsidRPr="00A409FF">
        <w:rPr>
          <w:rFonts w:ascii="Book Antiqua" w:eastAsia="Book Antiqua" w:hAnsi="Book Antiqua" w:cs="Book Antiqua"/>
          <w:i/>
          <w:iCs/>
          <w:color w:val="000000"/>
        </w:rPr>
        <w:t>Am J Ther</w:t>
      </w:r>
      <w:r w:rsidRPr="00A409FF">
        <w:rPr>
          <w:rFonts w:ascii="Book Antiqua" w:eastAsia="Book Antiqua" w:hAnsi="Book Antiqua" w:cs="Book Antiqua"/>
          <w:color w:val="000000"/>
        </w:rPr>
        <w:t xml:space="preserve"> 2014; </w:t>
      </w:r>
      <w:r w:rsidRPr="00A409FF">
        <w:rPr>
          <w:rFonts w:ascii="Book Antiqua" w:eastAsia="Book Antiqua" w:hAnsi="Book Antiqua" w:cs="Book Antiqua"/>
          <w:b/>
          <w:bCs/>
          <w:color w:val="000000"/>
        </w:rPr>
        <w:t>21</w:t>
      </w:r>
      <w:r w:rsidRPr="00A409FF">
        <w:rPr>
          <w:rFonts w:ascii="Book Antiqua" w:eastAsia="Book Antiqua" w:hAnsi="Book Antiqua" w:cs="Book Antiqua"/>
          <w:color w:val="000000"/>
        </w:rPr>
        <w:t>: 491-495 [PMID: 23633679 DOI: 10.1097/MJT.0b013e318269175f]</w:t>
      </w:r>
    </w:p>
    <w:p w14:paraId="70852C77"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45 </w:t>
      </w:r>
      <w:r w:rsidRPr="00A409FF">
        <w:rPr>
          <w:rFonts w:ascii="Book Antiqua" w:eastAsia="Book Antiqua" w:hAnsi="Book Antiqua" w:cs="Book Antiqua"/>
          <w:b/>
          <w:bCs/>
          <w:color w:val="000000"/>
        </w:rPr>
        <w:t>Sanmartin C</w:t>
      </w:r>
      <w:r w:rsidRPr="00A409FF">
        <w:rPr>
          <w:rFonts w:ascii="Book Antiqua" w:eastAsia="Book Antiqua" w:hAnsi="Book Antiqua" w:cs="Book Antiqua"/>
          <w:color w:val="000000"/>
        </w:rPr>
        <w:t xml:space="preserve">, Plano D, Font M, Palop JA. Selenium and clinical trials: new therapeutic evidence for multiple diseases. </w:t>
      </w:r>
      <w:r w:rsidRPr="00A409FF">
        <w:rPr>
          <w:rFonts w:ascii="Book Antiqua" w:eastAsia="Book Antiqua" w:hAnsi="Book Antiqua" w:cs="Book Antiqua"/>
          <w:i/>
          <w:iCs/>
          <w:color w:val="000000"/>
        </w:rPr>
        <w:t>Curr Med Chem</w:t>
      </w:r>
      <w:r w:rsidRPr="00A409FF">
        <w:rPr>
          <w:rFonts w:ascii="Book Antiqua" w:eastAsia="Book Antiqua" w:hAnsi="Book Antiqua" w:cs="Book Antiqua"/>
          <w:color w:val="000000"/>
        </w:rPr>
        <w:t xml:space="preserve"> 2011; </w:t>
      </w:r>
      <w:r w:rsidRPr="00A409FF">
        <w:rPr>
          <w:rFonts w:ascii="Book Antiqua" w:eastAsia="Book Antiqua" w:hAnsi="Book Antiqua" w:cs="Book Antiqua"/>
          <w:b/>
          <w:bCs/>
          <w:color w:val="000000"/>
        </w:rPr>
        <w:t>18</w:t>
      </w:r>
      <w:r w:rsidRPr="00A409FF">
        <w:rPr>
          <w:rFonts w:ascii="Book Antiqua" w:eastAsia="Book Antiqua" w:hAnsi="Book Antiqua" w:cs="Book Antiqua"/>
          <w:color w:val="000000"/>
        </w:rPr>
        <w:t>: 4635-4650 [PMID: 21864284 DOI: 10.2174/092986711797379249]</w:t>
      </w:r>
    </w:p>
    <w:p w14:paraId="4007CA8A"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46 </w:t>
      </w:r>
      <w:r w:rsidRPr="00A409FF">
        <w:rPr>
          <w:rFonts w:ascii="Book Antiqua" w:eastAsia="Book Antiqua" w:hAnsi="Book Antiqua" w:cs="Book Antiqua"/>
          <w:b/>
          <w:bCs/>
          <w:color w:val="000000"/>
        </w:rPr>
        <w:t>Drutel A</w:t>
      </w:r>
      <w:r w:rsidRPr="00A409FF">
        <w:rPr>
          <w:rFonts w:ascii="Book Antiqua" w:eastAsia="Book Antiqua" w:hAnsi="Book Antiqua" w:cs="Book Antiqua"/>
          <w:color w:val="000000"/>
        </w:rPr>
        <w:t xml:space="preserve">, Archambeaud F, Caron P. </w:t>
      </w:r>
      <w:proofErr w:type="gramStart"/>
      <w:r w:rsidRPr="00A409FF">
        <w:rPr>
          <w:rFonts w:ascii="Book Antiqua" w:eastAsia="Book Antiqua" w:hAnsi="Book Antiqua" w:cs="Book Antiqua"/>
          <w:color w:val="000000"/>
        </w:rPr>
        <w:t>Selenium</w:t>
      </w:r>
      <w:proofErr w:type="gramEnd"/>
      <w:r w:rsidRPr="00A409FF">
        <w:rPr>
          <w:rFonts w:ascii="Book Antiqua" w:eastAsia="Book Antiqua" w:hAnsi="Book Antiqua" w:cs="Book Antiqua"/>
          <w:color w:val="000000"/>
        </w:rPr>
        <w:t xml:space="preserve"> and the thyroid gland: more good news for clinicians. </w:t>
      </w:r>
      <w:r w:rsidRPr="00A409FF">
        <w:rPr>
          <w:rFonts w:ascii="Book Antiqua" w:eastAsia="Book Antiqua" w:hAnsi="Book Antiqua" w:cs="Book Antiqua"/>
          <w:i/>
          <w:iCs/>
          <w:color w:val="000000"/>
        </w:rPr>
        <w:t>Clin Endocrinol (Oxf)</w:t>
      </w:r>
      <w:r w:rsidRPr="00A409FF">
        <w:rPr>
          <w:rFonts w:ascii="Book Antiqua" w:eastAsia="Book Antiqua" w:hAnsi="Book Antiqua" w:cs="Book Antiqua"/>
          <w:color w:val="000000"/>
        </w:rPr>
        <w:t xml:space="preserve"> 2013; </w:t>
      </w:r>
      <w:r w:rsidRPr="00A409FF">
        <w:rPr>
          <w:rFonts w:ascii="Book Antiqua" w:eastAsia="Book Antiqua" w:hAnsi="Book Antiqua" w:cs="Book Antiqua"/>
          <w:b/>
          <w:bCs/>
          <w:color w:val="000000"/>
        </w:rPr>
        <w:t>78</w:t>
      </w:r>
      <w:r w:rsidRPr="00A409FF">
        <w:rPr>
          <w:rFonts w:ascii="Book Antiqua" w:eastAsia="Book Antiqua" w:hAnsi="Book Antiqua" w:cs="Book Antiqua"/>
          <w:color w:val="000000"/>
        </w:rPr>
        <w:t>: 155-164 [PMID: 23046013 DOI: 10.1111/cen.12066]</w:t>
      </w:r>
    </w:p>
    <w:p w14:paraId="05F1ECF9"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47 </w:t>
      </w:r>
      <w:r w:rsidRPr="00A409FF">
        <w:rPr>
          <w:rFonts w:ascii="Book Antiqua" w:eastAsia="Book Antiqua" w:hAnsi="Book Antiqua" w:cs="Book Antiqua"/>
          <w:b/>
          <w:bCs/>
          <w:color w:val="000000"/>
        </w:rPr>
        <w:t>Stranges S</w:t>
      </w:r>
      <w:r w:rsidRPr="00A409FF">
        <w:rPr>
          <w:rFonts w:ascii="Book Antiqua" w:eastAsia="Book Antiqua" w:hAnsi="Book Antiqua" w:cs="Book Antiqua"/>
          <w:color w:val="000000"/>
        </w:rPr>
        <w:t xml:space="preserve">, Marshall JR, Natarajan R, Donahue RP, Trevisan M, Combs GF, Cappuccio FP, Ceriello A, Reid ME. Effects of long-term selenium supplementation on the incidence of type 2 diabetes: a randomized trial. </w:t>
      </w:r>
      <w:r w:rsidRPr="00A409FF">
        <w:rPr>
          <w:rFonts w:ascii="Book Antiqua" w:eastAsia="Book Antiqua" w:hAnsi="Book Antiqua" w:cs="Book Antiqua"/>
          <w:i/>
          <w:iCs/>
          <w:color w:val="000000"/>
        </w:rPr>
        <w:t>Ann Intern Med</w:t>
      </w:r>
      <w:r w:rsidRPr="00A409FF">
        <w:rPr>
          <w:rFonts w:ascii="Book Antiqua" w:eastAsia="Book Antiqua" w:hAnsi="Book Antiqua" w:cs="Book Antiqua"/>
          <w:color w:val="000000"/>
        </w:rPr>
        <w:t xml:space="preserve"> 2007; </w:t>
      </w:r>
      <w:r w:rsidRPr="00A409FF">
        <w:rPr>
          <w:rFonts w:ascii="Book Antiqua" w:eastAsia="Book Antiqua" w:hAnsi="Book Antiqua" w:cs="Book Antiqua"/>
          <w:b/>
          <w:bCs/>
          <w:color w:val="000000"/>
        </w:rPr>
        <w:t>147</w:t>
      </w:r>
      <w:r w:rsidRPr="00A409FF">
        <w:rPr>
          <w:rFonts w:ascii="Book Antiqua" w:eastAsia="Book Antiqua" w:hAnsi="Book Antiqua" w:cs="Book Antiqua"/>
          <w:color w:val="000000"/>
        </w:rPr>
        <w:t>: 217-223 [PMID: 17620655 DOI: 10.7326/0003-4819-147-4-200708210-00175]</w:t>
      </w:r>
    </w:p>
    <w:p w14:paraId="2D1CC1F5" w14:textId="3B63C0F1"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48 </w:t>
      </w:r>
      <w:r w:rsidRPr="00A409FF">
        <w:rPr>
          <w:rFonts w:ascii="Book Antiqua" w:eastAsia="Book Antiqua" w:hAnsi="Book Antiqua" w:cs="Book Antiqua"/>
          <w:b/>
          <w:bCs/>
          <w:color w:val="000000"/>
        </w:rPr>
        <w:t>Ghadiri-Anari</w:t>
      </w:r>
      <w:r w:rsidRPr="00A409FF">
        <w:rPr>
          <w:rFonts w:ascii="Book Antiqua" w:eastAsia="Book Antiqua" w:hAnsi="Book Antiqua" w:cs="Book Antiqua"/>
          <w:color w:val="000000"/>
        </w:rPr>
        <w:t xml:space="preserve"> </w:t>
      </w:r>
      <w:r w:rsidRPr="00A409FF">
        <w:rPr>
          <w:rFonts w:ascii="Book Antiqua" w:eastAsia="Book Antiqua" w:hAnsi="Book Antiqua" w:cs="Book Antiqua"/>
          <w:b/>
          <w:bCs/>
          <w:color w:val="000000"/>
        </w:rPr>
        <w:t>A</w:t>
      </w:r>
      <w:r w:rsidRPr="00A409FF">
        <w:rPr>
          <w:rFonts w:ascii="Book Antiqua" w:eastAsia="Book Antiqua" w:hAnsi="Book Antiqua" w:cs="Book Antiqua"/>
          <w:color w:val="000000"/>
        </w:rPr>
        <w:t xml:space="preserve">, Jam-Ashkezari S, Fallah-Tafti B, Rahmanian M, Namiranian N. The effect of selenium on micro-albuminuria in diabetic patients: A randomized clinical trial. </w:t>
      </w:r>
      <w:r w:rsidRPr="00A409FF">
        <w:rPr>
          <w:rFonts w:ascii="Book Antiqua" w:eastAsia="Book Antiqua" w:hAnsi="Book Antiqua" w:cs="Book Antiqua"/>
          <w:i/>
          <w:iCs/>
          <w:color w:val="000000"/>
        </w:rPr>
        <w:t>Iran J Diabetes and Obes</w:t>
      </w:r>
      <w:r w:rsidRPr="00A409FF">
        <w:rPr>
          <w:rFonts w:ascii="Book Antiqua" w:eastAsia="Book Antiqua" w:hAnsi="Book Antiqua" w:cs="Book Antiqua"/>
          <w:color w:val="000000"/>
        </w:rPr>
        <w:t xml:space="preserve"> 2021; </w:t>
      </w:r>
      <w:r w:rsidRPr="00A409FF">
        <w:rPr>
          <w:rFonts w:ascii="Book Antiqua" w:eastAsia="Book Antiqua" w:hAnsi="Book Antiqua" w:cs="Book Antiqua"/>
          <w:b/>
          <w:bCs/>
          <w:color w:val="000000"/>
        </w:rPr>
        <w:t>12</w:t>
      </w:r>
      <w:r w:rsidRPr="00A409FF">
        <w:rPr>
          <w:rFonts w:ascii="Book Antiqua" w:eastAsia="Book Antiqua" w:hAnsi="Book Antiqua" w:cs="Book Antiqua"/>
          <w:color w:val="000000"/>
        </w:rPr>
        <w:t xml:space="preserve"> [DOI: 10.18502/</w:t>
      </w:r>
      <w:proofErr w:type="gramStart"/>
      <w:r w:rsidRPr="00A409FF">
        <w:rPr>
          <w:rFonts w:ascii="Book Antiqua" w:eastAsia="Book Antiqua" w:hAnsi="Book Antiqua" w:cs="Book Antiqua"/>
          <w:color w:val="000000"/>
        </w:rPr>
        <w:t>ijdo.v</w:t>
      </w:r>
      <w:proofErr w:type="gramEnd"/>
      <w:r w:rsidRPr="00A409FF">
        <w:rPr>
          <w:rFonts w:ascii="Book Antiqua" w:eastAsia="Book Antiqua" w:hAnsi="Book Antiqua" w:cs="Book Antiqua"/>
          <w:color w:val="000000"/>
        </w:rPr>
        <w:t>12i4.5177]</w:t>
      </w:r>
    </w:p>
    <w:p w14:paraId="4349A201"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49 </w:t>
      </w:r>
      <w:r w:rsidRPr="00A409FF">
        <w:rPr>
          <w:rFonts w:ascii="Book Antiqua" w:eastAsia="Book Antiqua" w:hAnsi="Book Antiqua" w:cs="Book Antiqua"/>
          <w:b/>
          <w:bCs/>
          <w:color w:val="000000"/>
        </w:rPr>
        <w:t>Steinbrenner H</w:t>
      </w:r>
      <w:r w:rsidRPr="00A409FF">
        <w:rPr>
          <w:rFonts w:ascii="Book Antiqua" w:eastAsia="Book Antiqua" w:hAnsi="Book Antiqua" w:cs="Book Antiqua"/>
          <w:color w:val="000000"/>
        </w:rPr>
        <w:t xml:space="preserve">, Duntas LH, Rayman MP. The role of selenium in type-2 diabetes mellitus and its metabolic comorbidities. </w:t>
      </w:r>
      <w:r w:rsidRPr="00A409FF">
        <w:rPr>
          <w:rFonts w:ascii="Book Antiqua" w:eastAsia="Book Antiqua" w:hAnsi="Book Antiqua" w:cs="Book Antiqua"/>
          <w:i/>
          <w:iCs/>
          <w:color w:val="000000"/>
        </w:rPr>
        <w:t>Redox Biol</w:t>
      </w:r>
      <w:r w:rsidRPr="00A409FF">
        <w:rPr>
          <w:rFonts w:ascii="Book Antiqua" w:eastAsia="Book Antiqua" w:hAnsi="Book Antiqua" w:cs="Book Antiqua"/>
          <w:color w:val="000000"/>
        </w:rPr>
        <w:t xml:space="preserve"> 2022; </w:t>
      </w:r>
      <w:r w:rsidRPr="00A409FF">
        <w:rPr>
          <w:rFonts w:ascii="Book Antiqua" w:eastAsia="Book Antiqua" w:hAnsi="Book Antiqua" w:cs="Book Antiqua"/>
          <w:b/>
          <w:bCs/>
          <w:color w:val="000000"/>
        </w:rPr>
        <w:t>50</w:t>
      </w:r>
      <w:r w:rsidRPr="00A409FF">
        <w:rPr>
          <w:rFonts w:ascii="Book Antiqua" w:eastAsia="Book Antiqua" w:hAnsi="Book Antiqua" w:cs="Book Antiqua"/>
          <w:color w:val="000000"/>
        </w:rPr>
        <w:t>: 102236 [PMID: 35144052 DOI: 10.1016/j.redox.2022.102236]</w:t>
      </w:r>
    </w:p>
    <w:p w14:paraId="7AD8DD92"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50 </w:t>
      </w:r>
      <w:r w:rsidRPr="00A409FF">
        <w:rPr>
          <w:rFonts w:ascii="Book Antiqua" w:eastAsia="Book Antiqua" w:hAnsi="Book Antiqua" w:cs="Book Antiqua"/>
          <w:b/>
          <w:bCs/>
          <w:color w:val="000000"/>
        </w:rPr>
        <w:t>Zachariah M</w:t>
      </w:r>
      <w:r w:rsidRPr="00A409FF">
        <w:rPr>
          <w:rFonts w:ascii="Book Antiqua" w:eastAsia="Book Antiqua" w:hAnsi="Book Antiqua" w:cs="Book Antiqua"/>
          <w:color w:val="000000"/>
        </w:rPr>
        <w:t xml:space="preserve">, Maamoun H, Milano L, Rayman MP, Meira LB, Agouni A. Endoplasmic reticulum stress and oxidative stress drive endothelial dysfunction induced by high selenium. </w:t>
      </w:r>
      <w:r w:rsidRPr="00A409FF">
        <w:rPr>
          <w:rFonts w:ascii="Book Antiqua" w:eastAsia="Book Antiqua" w:hAnsi="Book Antiqua" w:cs="Book Antiqua"/>
          <w:i/>
          <w:iCs/>
          <w:color w:val="000000"/>
        </w:rPr>
        <w:t>J Cell Physiol</w:t>
      </w:r>
      <w:r w:rsidRPr="00A409FF">
        <w:rPr>
          <w:rFonts w:ascii="Book Antiqua" w:eastAsia="Book Antiqua" w:hAnsi="Book Antiqua" w:cs="Book Antiqua"/>
          <w:color w:val="000000"/>
        </w:rPr>
        <w:t xml:space="preserve"> 2021; </w:t>
      </w:r>
      <w:r w:rsidRPr="00A409FF">
        <w:rPr>
          <w:rFonts w:ascii="Book Antiqua" w:eastAsia="Book Antiqua" w:hAnsi="Book Antiqua" w:cs="Book Antiqua"/>
          <w:b/>
          <w:bCs/>
          <w:color w:val="000000"/>
        </w:rPr>
        <w:t>236</w:t>
      </w:r>
      <w:r w:rsidRPr="00A409FF">
        <w:rPr>
          <w:rFonts w:ascii="Book Antiqua" w:eastAsia="Book Antiqua" w:hAnsi="Book Antiqua" w:cs="Book Antiqua"/>
          <w:color w:val="000000"/>
        </w:rPr>
        <w:t>: 4348-4359 [PMID: 33241572 DOI: 10.1002/jcp.30175]</w:t>
      </w:r>
    </w:p>
    <w:p w14:paraId="6CB928BE"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51 </w:t>
      </w:r>
      <w:r w:rsidRPr="00A409FF">
        <w:rPr>
          <w:rFonts w:ascii="Book Antiqua" w:eastAsia="Book Antiqua" w:hAnsi="Book Antiqua" w:cs="Book Antiqua"/>
          <w:b/>
          <w:bCs/>
          <w:color w:val="000000"/>
        </w:rPr>
        <w:t>Pouresmaeil V</w:t>
      </w:r>
      <w:r w:rsidRPr="00A409FF">
        <w:rPr>
          <w:rFonts w:ascii="Book Antiqua" w:eastAsia="Book Antiqua" w:hAnsi="Book Antiqua" w:cs="Book Antiqua"/>
          <w:color w:val="000000"/>
        </w:rPr>
        <w:t xml:space="preserve">, Al Abudi AH, Mahimid AH, Sarafraz Yazdi M, Es-Haghi A. Evaluation of Serum Selenium and Copper Levels with Inflammatory Cytokines and Indices of Oxidative Stress in Type 2 Diabetes. </w:t>
      </w:r>
      <w:r w:rsidRPr="00A409FF">
        <w:rPr>
          <w:rFonts w:ascii="Book Antiqua" w:eastAsia="Book Antiqua" w:hAnsi="Book Antiqua" w:cs="Book Antiqua"/>
          <w:i/>
          <w:iCs/>
          <w:color w:val="000000"/>
        </w:rPr>
        <w:t>Biol Trace Elem Res</w:t>
      </w:r>
      <w:r w:rsidRPr="00A409FF">
        <w:rPr>
          <w:rFonts w:ascii="Book Antiqua" w:eastAsia="Book Antiqua" w:hAnsi="Book Antiqua" w:cs="Book Antiqua"/>
          <w:color w:val="000000"/>
        </w:rPr>
        <w:t xml:space="preserve"> 2023; </w:t>
      </w:r>
      <w:r w:rsidRPr="00A409FF">
        <w:rPr>
          <w:rFonts w:ascii="Book Antiqua" w:eastAsia="Book Antiqua" w:hAnsi="Book Antiqua" w:cs="Book Antiqua"/>
          <w:b/>
          <w:bCs/>
          <w:color w:val="000000"/>
        </w:rPr>
        <w:t>201</w:t>
      </w:r>
      <w:r w:rsidRPr="00A409FF">
        <w:rPr>
          <w:rFonts w:ascii="Book Antiqua" w:eastAsia="Book Antiqua" w:hAnsi="Book Antiqua" w:cs="Book Antiqua"/>
          <w:color w:val="000000"/>
        </w:rPr>
        <w:t>: 617-626 [PMID: 35279796 DOI: 10.1007/s12011-022-03191-w]</w:t>
      </w:r>
    </w:p>
    <w:p w14:paraId="165CE0DC"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52 </w:t>
      </w:r>
      <w:r w:rsidRPr="00A409FF">
        <w:rPr>
          <w:rFonts w:ascii="Book Antiqua" w:eastAsia="Book Antiqua" w:hAnsi="Book Antiqua" w:cs="Book Antiqua"/>
          <w:b/>
          <w:bCs/>
          <w:color w:val="000000"/>
        </w:rPr>
        <w:t>Ogawa-Wong AN</w:t>
      </w:r>
      <w:r w:rsidRPr="00A409FF">
        <w:rPr>
          <w:rFonts w:ascii="Book Antiqua" w:eastAsia="Book Antiqua" w:hAnsi="Book Antiqua" w:cs="Book Antiqua"/>
          <w:color w:val="000000"/>
        </w:rPr>
        <w:t xml:space="preserve">, Berry MJ, Seale LA. Selenium and Metabolic Disorders: An Emphasis on Type 2 Diabetes Risk. </w:t>
      </w:r>
      <w:r w:rsidRPr="00A409FF">
        <w:rPr>
          <w:rFonts w:ascii="Book Antiqua" w:eastAsia="Book Antiqua" w:hAnsi="Book Antiqua" w:cs="Book Antiqua"/>
          <w:i/>
          <w:iCs/>
          <w:color w:val="000000"/>
        </w:rPr>
        <w:t>Nutrients</w:t>
      </w:r>
      <w:r w:rsidRPr="00A409FF">
        <w:rPr>
          <w:rFonts w:ascii="Book Antiqua" w:eastAsia="Book Antiqua" w:hAnsi="Book Antiqua" w:cs="Book Antiqua"/>
          <w:color w:val="000000"/>
        </w:rPr>
        <w:t xml:space="preserve"> 2016; </w:t>
      </w:r>
      <w:r w:rsidRPr="00A409FF">
        <w:rPr>
          <w:rFonts w:ascii="Book Antiqua" w:eastAsia="Book Antiqua" w:hAnsi="Book Antiqua" w:cs="Book Antiqua"/>
          <w:b/>
          <w:bCs/>
          <w:color w:val="000000"/>
        </w:rPr>
        <w:t>8</w:t>
      </w:r>
      <w:r w:rsidRPr="00A409FF">
        <w:rPr>
          <w:rFonts w:ascii="Book Antiqua" w:eastAsia="Book Antiqua" w:hAnsi="Book Antiqua" w:cs="Book Antiqua"/>
          <w:color w:val="000000"/>
        </w:rPr>
        <w:t>: 80 [PMID: 26861388 DOI: 10.3390/nu8020080]</w:t>
      </w:r>
    </w:p>
    <w:p w14:paraId="042B17B1"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lastRenderedPageBreak/>
        <w:t xml:space="preserve">53 </w:t>
      </w:r>
      <w:r w:rsidRPr="00A409FF">
        <w:rPr>
          <w:rFonts w:ascii="Book Antiqua" w:eastAsia="Book Antiqua" w:hAnsi="Book Antiqua" w:cs="Book Antiqua"/>
          <w:b/>
          <w:bCs/>
          <w:color w:val="000000"/>
        </w:rPr>
        <w:t>Wang X</w:t>
      </w:r>
      <w:r w:rsidRPr="00A409FF">
        <w:rPr>
          <w:rFonts w:ascii="Book Antiqua" w:eastAsia="Book Antiqua" w:hAnsi="Book Antiqua" w:cs="Book Antiqua"/>
          <w:color w:val="000000"/>
        </w:rPr>
        <w:t xml:space="preserve">, Zhang W, Chen H, Liao N, Wang Z, Zhang X, Hai C. High selenium impairs hepatic insulin sensitivity through opposite regulation of ROS. </w:t>
      </w:r>
      <w:r w:rsidRPr="00A409FF">
        <w:rPr>
          <w:rFonts w:ascii="Book Antiqua" w:eastAsia="Book Antiqua" w:hAnsi="Book Antiqua" w:cs="Book Antiqua"/>
          <w:i/>
          <w:iCs/>
          <w:color w:val="000000"/>
        </w:rPr>
        <w:t>Toxicol Lett</w:t>
      </w:r>
      <w:r w:rsidRPr="00A409FF">
        <w:rPr>
          <w:rFonts w:ascii="Book Antiqua" w:eastAsia="Book Antiqua" w:hAnsi="Book Antiqua" w:cs="Book Antiqua"/>
          <w:color w:val="000000"/>
        </w:rPr>
        <w:t xml:space="preserve"> 2014; </w:t>
      </w:r>
      <w:r w:rsidRPr="00A409FF">
        <w:rPr>
          <w:rFonts w:ascii="Book Antiqua" w:eastAsia="Book Antiqua" w:hAnsi="Book Antiqua" w:cs="Book Antiqua"/>
          <w:b/>
          <w:bCs/>
          <w:color w:val="000000"/>
        </w:rPr>
        <w:t>224</w:t>
      </w:r>
      <w:r w:rsidRPr="00A409FF">
        <w:rPr>
          <w:rFonts w:ascii="Book Antiqua" w:eastAsia="Book Antiqua" w:hAnsi="Book Antiqua" w:cs="Book Antiqua"/>
          <w:color w:val="000000"/>
        </w:rPr>
        <w:t>: 16-23 [PMID: 24140496 DOI: 10.1016/j.toxlet.2013.10.005]</w:t>
      </w:r>
    </w:p>
    <w:p w14:paraId="04388485"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54 </w:t>
      </w:r>
      <w:r w:rsidRPr="00A409FF">
        <w:rPr>
          <w:rFonts w:ascii="Book Antiqua" w:eastAsia="Book Antiqua" w:hAnsi="Book Antiqua" w:cs="Book Antiqua"/>
          <w:b/>
          <w:bCs/>
          <w:color w:val="000000"/>
        </w:rPr>
        <w:t>Yang SJ</w:t>
      </w:r>
      <w:r w:rsidRPr="00A409FF">
        <w:rPr>
          <w:rFonts w:ascii="Book Antiqua" w:eastAsia="Book Antiqua" w:hAnsi="Book Antiqua" w:cs="Book Antiqua"/>
          <w:color w:val="000000"/>
        </w:rPr>
        <w:t xml:space="preserve">, Hwang SY, Choi HY, Yoo HJ, Seo JA, Kim SG, Kim NH, Baik SH, Choi DS, Choi KM. Serum selenoprotein P levels in patients with type 2 diabetes and prediabetes: implications for insulin resistance, inflammation, and atherosclerosis. </w:t>
      </w:r>
      <w:r w:rsidRPr="00A409FF">
        <w:rPr>
          <w:rFonts w:ascii="Book Antiqua" w:eastAsia="Book Antiqua" w:hAnsi="Book Antiqua" w:cs="Book Antiqua"/>
          <w:i/>
          <w:iCs/>
          <w:color w:val="000000"/>
        </w:rPr>
        <w:t>J Clin Endocrinol Metab</w:t>
      </w:r>
      <w:r w:rsidRPr="00A409FF">
        <w:rPr>
          <w:rFonts w:ascii="Book Antiqua" w:eastAsia="Book Antiqua" w:hAnsi="Book Antiqua" w:cs="Book Antiqua"/>
          <w:color w:val="000000"/>
        </w:rPr>
        <w:t xml:space="preserve"> 2011; </w:t>
      </w:r>
      <w:r w:rsidRPr="00A409FF">
        <w:rPr>
          <w:rFonts w:ascii="Book Antiqua" w:eastAsia="Book Antiqua" w:hAnsi="Book Antiqua" w:cs="Book Antiqua"/>
          <w:b/>
          <w:bCs/>
          <w:color w:val="000000"/>
        </w:rPr>
        <w:t>96</w:t>
      </w:r>
      <w:r w:rsidRPr="00A409FF">
        <w:rPr>
          <w:rFonts w:ascii="Book Antiqua" w:eastAsia="Book Antiqua" w:hAnsi="Book Antiqua" w:cs="Book Antiqua"/>
          <w:color w:val="000000"/>
        </w:rPr>
        <w:t>: E1325-E1329 [PMID: 21677040 DOI: 10.1210/jc.2011-0620]</w:t>
      </w:r>
    </w:p>
    <w:p w14:paraId="0740A408"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55 </w:t>
      </w:r>
      <w:r w:rsidRPr="00A409FF">
        <w:rPr>
          <w:rFonts w:ascii="Book Antiqua" w:eastAsia="Book Antiqua" w:hAnsi="Book Antiqua" w:cs="Book Antiqua"/>
          <w:b/>
          <w:bCs/>
          <w:color w:val="000000"/>
        </w:rPr>
        <w:t>Michalke B</w:t>
      </w:r>
      <w:r w:rsidRPr="00A409FF">
        <w:rPr>
          <w:rFonts w:ascii="Book Antiqua" w:eastAsia="Book Antiqua" w:hAnsi="Book Antiqua" w:cs="Book Antiqua"/>
          <w:color w:val="000000"/>
        </w:rPr>
        <w:t xml:space="preserve">. Review about Powerful Combinations of Advanced and Hyphenated Sample Introduction Techniques with Inductively Coupled Plasma-Mass Spectrometry (ICP-MS) for Elucidating Trace Element Species in Pathologic Conditions on a Molecular Level. </w:t>
      </w:r>
      <w:r w:rsidRPr="00A409FF">
        <w:rPr>
          <w:rFonts w:ascii="Book Antiqua" w:eastAsia="Book Antiqua" w:hAnsi="Book Antiqua" w:cs="Book Antiqua"/>
          <w:i/>
          <w:iCs/>
          <w:color w:val="000000"/>
        </w:rPr>
        <w:t>Int J Mol Sci</w:t>
      </w:r>
      <w:r w:rsidRPr="00A409FF">
        <w:rPr>
          <w:rFonts w:ascii="Book Antiqua" w:eastAsia="Book Antiqua" w:hAnsi="Book Antiqua" w:cs="Book Antiqua"/>
          <w:color w:val="000000"/>
        </w:rPr>
        <w:t xml:space="preserve"> 2022; </w:t>
      </w:r>
      <w:r w:rsidRPr="00A409FF">
        <w:rPr>
          <w:rFonts w:ascii="Book Antiqua" w:eastAsia="Book Antiqua" w:hAnsi="Book Antiqua" w:cs="Book Antiqua"/>
          <w:b/>
          <w:bCs/>
          <w:color w:val="000000"/>
        </w:rPr>
        <w:t>23</w:t>
      </w:r>
      <w:r w:rsidRPr="00A409FF">
        <w:rPr>
          <w:rFonts w:ascii="Book Antiqua" w:eastAsia="Book Antiqua" w:hAnsi="Book Antiqua" w:cs="Book Antiqua"/>
          <w:color w:val="000000"/>
        </w:rPr>
        <w:t xml:space="preserve"> [PMID: 35682788 DOI: 10.3390/ijms23116109]</w:t>
      </w:r>
    </w:p>
    <w:p w14:paraId="55E185D8"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56 </w:t>
      </w:r>
      <w:r w:rsidRPr="00A409FF">
        <w:rPr>
          <w:rFonts w:ascii="Book Antiqua" w:eastAsia="Book Antiqua" w:hAnsi="Book Antiqua" w:cs="Book Antiqua"/>
          <w:b/>
          <w:bCs/>
          <w:color w:val="000000"/>
        </w:rPr>
        <w:t>Zhou Q</w:t>
      </w:r>
      <w:r w:rsidRPr="00A409FF">
        <w:rPr>
          <w:rFonts w:ascii="Book Antiqua" w:eastAsia="Book Antiqua" w:hAnsi="Book Antiqua" w:cs="Book Antiqua"/>
          <w:color w:val="000000"/>
        </w:rPr>
        <w:t xml:space="preserve">, Melton DA. Pancreas regeneration. </w:t>
      </w:r>
      <w:r w:rsidRPr="00A409FF">
        <w:rPr>
          <w:rFonts w:ascii="Book Antiqua" w:eastAsia="Book Antiqua" w:hAnsi="Book Antiqua" w:cs="Book Antiqua"/>
          <w:i/>
          <w:iCs/>
          <w:color w:val="000000"/>
        </w:rPr>
        <w:t>Nature</w:t>
      </w:r>
      <w:r w:rsidRPr="00A409FF">
        <w:rPr>
          <w:rFonts w:ascii="Book Antiqua" w:eastAsia="Book Antiqua" w:hAnsi="Book Antiqua" w:cs="Book Antiqua"/>
          <w:color w:val="000000"/>
        </w:rPr>
        <w:t xml:space="preserve"> 2018; </w:t>
      </w:r>
      <w:r w:rsidRPr="00A409FF">
        <w:rPr>
          <w:rFonts w:ascii="Book Antiqua" w:eastAsia="Book Antiqua" w:hAnsi="Book Antiqua" w:cs="Book Antiqua"/>
          <w:b/>
          <w:bCs/>
          <w:color w:val="000000"/>
        </w:rPr>
        <w:t>557</w:t>
      </w:r>
      <w:r w:rsidRPr="00A409FF">
        <w:rPr>
          <w:rFonts w:ascii="Book Antiqua" w:eastAsia="Book Antiqua" w:hAnsi="Book Antiqua" w:cs="Book Antiqua"/>
          <w:color w:val="000000"/>
        </w:rPr>
        <w:t>: 351-358 [PMID: 29769672 DOI: 10.1038/s41586-018-0088-0]</w:t>
      </w:r>
    </w:p>
    <w:p w14:paraId="47D89F7D"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57 </w:t>
      </w:r>
      <w:r w:rsidRPr="00A409FF">
        <w:rPr>
          <w:rFonts w:ascii="Book Antiqua" w:eastAsia="Book Antiqua" w:hAnsi="Book Antiqua" w:cs="Book Antiqua"/>
          <w:b/>
          <w:bCs/>
          <w:color w:val="000000"/>
        </w:rPr>
        <w:t>Steinbrenner H</w:t>
      </w:r>
      <w:r w:rsidRPr="00A409FF">
        <w:rPr>
          <w:rFonts w:ascii="Book Antiqua" w:eastAsia="Book Antiqua" w:hAnsi="Book Antiqua" w:cs="Book Antiqua"/>
          <w:color w:val="000000"/>
        </w:rPr>
        <w:t xml:space="preserve">, Speckmann B, Pinto A, Sies H. High selenium intake and increased diabetes risk: experimental evidence for interplay between selenium and carbohydrate metabolism. </w:t>
      </w:r>
      <w:r w:rsidRPr="00A409FF">
        <w:rPr>
          <w:rFonts w:ascii="Book Antiqua" w:eastAsia="Book Antiqua" w:hAnsi="Book Antiqua" w:cs="Book Antiqua"/>
          <w:i/>
          <w:iCs/>
          <w:color w:val="000000"/>
        </w:rPr>
        <w:t>J Clin Biochem Nutr</w:t>
      </w:r>
      <w:r w:rsidRPr="00A409FF">
        <w:rPr>
          <w:rFonts w:ascii="Book Antiqua" w:eastAsia="Book Antiqua" w:hAnsi="Book Antiqua" w:cs="Book Antiqua"/>
          <w:color w:val="000000"/>
        </w:rPr>
        <w:t xml:space="preserve"> 2011; </w:t>
      </w:r>
      <w:r w:rsidRPr="00A409FF">
        <w:rPr>
          <w:rFonts w:ascii="Book Antiqua" w:eastAsia="Book Antiqua" w:hAnsi="Book Antiqua" w:cs="Book Antiqua"/>
          <w:b/>
          <w:bCs/>
          <w:color w:val="000000"/>
        </w:rPr>
        <w:t>48</w:t>
      </w:r>
      <w:r w:rsidRPr="00A409FF">
        <w:rPr>
          <w:rFonts w:ascii="Book Antiqua" w:eastAsia="Book Antiqua" w:hAnsi="Book Antiqua" w:cs="Book Antiqua"/>
          <w:color w:val="000000"/>
        </w:rPr>
        <w:t>: 40-45 [PMID: 21297910 DOI: 10.3164/jcbn.11-002FR]</w:t>
      </w:r>
    </w:p>
    <w:p w14:paraId="5C6B4717"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58 </w:t>
      </w:r>
      <w:r w:rsidRPr="00A409FF">
        <w:rPr>
          <w:rFonts w:ascii="Book Antiqua" w:eastAsia="Book Antiqua" w:hAnsi="Book Antiqua" w:cs="Book Antiqua"/>
          <w:b/>
          <w:bCs/>
          <w:color w:val="000000"/>
        </w:rPr>
        <w:t>Zhou J</w:t>
      </w:r>
      <w:r w:rsidRPr="00A409FF">
        <w:rPr>
          <w:rFonts w:ascii="Book Antiqua" w:eastAsia="Book Antiqua" w:hAnsi="Book Antiqua" w:cs="Book Antiqua"/>
          <w:color w:val="000000"/>
        </w:rPr>
        <w:t xml:space="preserve">, Huang K, Lei XG. Selenium and diabetes--evidence from animal studies. </w:t>
      </w:r>
      <w:r w:rsidRPr="00A409FF">
        <w:rPr>
          <w:rFonts w:ascii="Book Antiqua" w:eastAsia="Book Antiqua" w:hAnsi="Book Antiqua" w:cs="Book Antiqua"/>
          <w:i/>
          <w:iCs/>
          <w:color w:val="000000"/>
        </w:rPr>
        <w:t>Free Radic Biol Med</w:t>
      </w:r>
      <w:r w:rsidRPr="00A409FF">
        <w:rPr>
          <w:rFonts w:ascii="Book Antiqua" w:eastAsia="Book Antiqua" w:hAnsi="Book Antiqua" w:cs="Book Antiqua"/>
          <w:color w:val="000000"/>
        </w:rPr>
        <w:t xml:space="preserve"> 2013; </w:t>
      </w:r>
      <w:r w:rsidRPr="00A409FF">
        <w:rPr>
          <w:rFonts w:ascii="Book Antiqua" w:eastAsia="Book Antiqua" w:hAnsi="Book Antiqua" w:cs="Book Antiqua"/>
          <w:b/>
          <w:bCs/>
          <w:color w:val="000000"/>
        </w:rPr>
        <w:t>65</w:t>
      </w:r>
      <w:r w:rsidRPr="00A409FF">
        <w:rPr>
          <w:rFonts w:ascii="Book Antiqua" w:eastAsia="Book Antiqua" w:hAnsi="Book Antiqua" w:cs="Book Antiqua"/>
          <w:color w:val="000000"/>
        </w:rPr>
        <w:t>: 1548-1556 [PMID: 23867154 DOI: 10.1016/j.freeradbiomed.2013.07.012]</w:t>
      </w:r>
    </w:p>
    <w:p w14:paraId="1A931E8A"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59 </w:t>
      </w:r>
      <w:r w:rsidRPr="00A409FF">
        <w:rPr>
          <w:rFonts w:ascii="Book Antiqua" w:eastAsia="Book Antiqua" w:hAnsi="Book Antiqua" w:cs="Book Antiqua"/>
          <w:b/>
          <w:bCs/>
          <w:color w:val="000000"/>
        </w:rPr>
        <w:t>Hu X</w:t>
      </w:r>
      <w:r w:rsidRPr="00A409FF">
        <w:rPr>
          <w:rFonts w:ascii="Book Antiqua" w:eastAsia="Book Antiqua" w:hAnsi="Book Antiqua" w:cs="Book Antiqua"/>
          <w:color w:val="000000"/>
        </w:rPr>
        <w:t xml:space="preserve">, Chandler JD, Orr ML, Hao L, Liu K, Uppal K, Go YM, Jones DP. Selenium Supplementation Alters Hepatic Energy and Fatty Acid Metabolism in Mice. </w:t>
      </w:r>
      <w:r w:rsidRPr="00A409FF">
        <w:rPr>
          <w:rFonts w:ascii="Book Antiqua" w:eastAsia="Book Antiqua" w:hAnsi="Book Antiqua" w:cs="Book Antiqua"/>
          <w:i/>
          <w:iCs/>
          <w:color w:val="000000"/>
        </w:rPr>
        <w:t>J Nutr</w:t>
      </w:r>
      <w:r w:rsidRPr="00A409FF">
        <w:rPr>
          <w:rFonts w:ascii="Book Antiqua" w:eastAsia="Book Antiqua" w:hAnsi="Book Antiqua" w:cs="Book Antiqua"/>
          <w:color w:val="000000"/>
        </w:rPr>
        <w:t xml:space="preserve"> 2018; </w:t>
      </w:r>
      <w:r w:rsidRPr="00A409FF">
        <w:rPr>
          <w:rFonts w:ascii="Book Antiqua" w:eastAsia="Book Antiqua" w:hAnsi="Book Antiqua" w:cs="Book Antiqua"/>
          <w:b/>
          <w:bCs/>
          <w:color w:val="000000"/>
        </w:rPr>
        <w:t>148</w:t>
      </w:r>
      <w:r w:rsidRPr="00A409FF">
        <w:rPr>
          <w:rFonts w:ascii="Book Antiqua" w:eastAsia="Book Antiqua" w:hAnsi="Book Antiqua" w:cs="Book Antiqua"/>
          <w:color w:val="000000"/>
        </w:rPr>
        <w:t>: 675-684 [PMID: 29982657 DOI: 10.1093/jn/nxy036]</w:t>
      </w:r>
    </w:p>
    <w:p w14:paraId="19075E2A"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60 </w:t>
      </w:r>
      <w:r w:rsidRPr="00A409FF">
        <w:rPr>
          <w:rFonts w:ascii="Book Antiqua" w:eastAsia="Book Antiqua" w:hAnsi="Book Antiqua" w:cs="Book Antiqua"/>
          <w:b/>
          <w:bCs/>
          <w:color w:val="000000"/>
        </w:rPr>
        <w:t>Zhao Z</w:t>
      </w:r>
      <w:r w:rsidRPr="00A409FF">
        <w:rPr>
          <w:rFonts w:ascii="Book Antiqua" w:eastAsia="Book Antiqua" w:hAnsi="Book Antiqua" w:cs="Book Antiqua"/>
          <w:color w:val="000000"/>
        </w:rPr>
        <w:t xml:space="preserve">, Barcus M, Kim J, Lum KL, Mills C, Lei XG. High Dietary Selenium Intake Alters Lipid Metabolism and Protein Synthesis in Liver and Muscle of Pigs. </w:t>
      </w:r>
      <w:r w:rsidRPr="00A409FF">
        <w:rPr>
          <w:rFonts w:ascii="Book Antiqua" w:eastAsia="Book Antiqua" w:hAnsi="Book Antiqua" w:cs="Book Antiqua"/>
          <w:i/>
          <w:iCs/>
          <w:color w:val="000000"/>
        </w:rPr>
        <w:t>J Nutr</w:t>
      </w:r>
      <w:r w:rsidRPr="00A409FF">
        <w:rPr>
          <w:rFonts w:ascii="Book Antiqua" w:eastAsia="Book Antiqua" w:hAnsi="Book Antiqua" w:cs="Book Antiqua"/>
          <w:color w:val="000000"/>
        </w:rPr>
        <w:t xml:space="preserve"> 2016; </w:t>
      </w:r>
      <w:r w:rsidRPr="00A409FF">
        <w:rPr>
          <w:rFonts w:ascii="Book Antiqua" w:eastAsia="Book Antiqua" w:hAnsi="Book Antiqua" w:cs="Book Antiqua"/>
          <w:b/>
          <w:bCs/>
          <w:color w:val="000000"/>
        </w:rPr>
        <w:t>146</w:t>
      </w:r>
      <w:r w:rsidRPr="00A409FF">
        <w:rPr>
          <w:rFonts w:ascii="Book Antiqua" w:eastAsia="Book Antiqua" w:hAnsi="Book Antiqua" w:cs="Book Antiqua"/>
          <w:color w:val="000000"/>
        </w:rPr>
        <w:t>: 1625-1633 [PMID: 27466604 DOI: 10.3945/jn.116.229955]</w:t>
      </w:r>
    </w:p>
    <w:p w14:paraId="4AB4366B"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61 </w:t>
      </w:r>
      <w:r w:rsidRPr="00A409FF">
        <w:rPr>
          <w:rFonts w:ascii="Book Antiqua" w:eastAsia="Book Antiqua" w:hAnsi="Book Antiqua" w:cs="Book Antiqua"/>
          <w:b/>
          <w:bCs/>
          <w:color w:val="000000"/>
        </w:rPr>
        <w:t>Eguchi N</w:t>
      </w:r>
      <w:r w:rsidRPr="00A409FF">
        <w:rPr>
          <w:rFonts w:ascii="Book Antiqua" w:eastAsia="Book Antiqua" w:hAnsi="Book Antiqua" w:cs="Book Antiqua"/>
          <w:color w:val="000000"/>
        </w:rPr>
        <w:t xml:space="preserve">, Vaziri ND, Dafoe DC, Ichii H. The Role of Oxidative Stress in Pancreatic β Cell Dysfunction in Diabetes. </w:t>
      </w:r>
      <w:r w:rsidRPr="00A409FF">
        <w:rPr>
          <w:rFonts w:ascii="Book Antiqua" w:eastAsia="Book Antiqua" w:hAnsi="Book Antiqua" w:cs="Book Antiqua"/>
          <w:i/>
          <w:iCs/>
          <w:color w:val="000000"/>
        </w:rPr>
        <w:t>Int J Mol Sci</w:t>
      </w:r>
      <w:r w:rsidRPr="00A409FF">
        <w:rPr>
          <w:rFonts w:ascii="Book Antiqua" w:eastAsia="Book Antiqua" w:hAnsi="Book Antiqua" w:cs="Book Antiqua"/>
          <w:color w:val="000000"/>
        </w:rPr>
        <w:t xml:space="preserve"> 2021; </w:t>
      </w:r>
      <w:r w:rsidRPr="00A409FF">
        <w:rPr>
          <w:rFonts w:ascii="Book Antiqua" w:eastAsia="Book Antiqua" w:hAnsi="Book Antiqua" w:cs="Book Antiqua"/>
          <w:b/>
          <w:bCs/>
          <w:color w:val="000000"/>
        </w:rPr>
        <w:t>22</w:t>
      </w:r>
      <w:r w:rsidRPr="00A409FF">
        <w:rPr>
          <w:rFonts w:ascii="Book Antiqua" w:eastAsia="Book Antiqua" w:hAnsi="Book Antiqua" w:cs="Book Antiqua"/>
          <w:color w:val="000000"/>
        </w:rPr>
        <w:t xml:space="preserve"> [PMID: 33546200 DOI: 10.3390/ijms22041509]</w:t>
      </w:r>
    </w:p>
    <w:p w14:paraId="7E987372"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lastRenderedPageBreak/>
        <w:t xml:space="preserve">62 </w:t>
      </w:r>
      <w:r w:rsidRPr="00A409FF">
        <w:rPr>
          <w:rFonts w:ascii="Book Antiqua" w:eastAsia="Book Antiqua" w:hAnsi="Book Antiqua" w:cs="Book Antiqua"/>
          <w:b/>
          <w:bCs/>
          <w:color w:val="000000"/>
        </w:rPr>
        <w:t>Brigelius-Flohé R</w:t>
      </w:r>
      <w:r w:rsidRPr="00A409FF">
        <w:rPr>
          <w:rFonts w:ascii="Book Antiqua" w:eastAsia="Book Antiqua" w:hAnsi="Book Antiqua" w:cs="Book Antiqua"/>
          <w:color w:val="000000"/>
        </w:rPr>
        <w:t xml:space="preserve">, Flohé L. Selenium and redox signaling. </w:t>
      </w:r>
      <w:r w:rsidRPr="00A409FF">
        <w:rPr>
          <w:rFonts w:ascii="Book Antiqua" w:eastAsia="Book Antiqua" w:hAnsi="Book Antiqua" w:cs="Book Antiqua"/>
          <w:i/>
          <w:iCs/>
          <w:color w:val="000000"/>
        </w:rPr>
        <w:t>Arch Biochem Biophys</w:t>
      </w:r>
      <w:r w:rsidRPr="00A409FF">
        <w:rPr>
          <w:rFonts w:ascii="Book Antiqua" w:eastAsia="Book Antiqua" w:hAnsi="Book Antiqua" w:cs="Book Antiqua"/>
          <w:color w:val="000000"/>
        </w:rPr>
        <w:t xml:space="preserve"> 2017; </w:t>
      </w:r>
      <w:r w:rsidRPr="00A409FF">
        <w:rPr>
          <w:rFonts w:ascii="Book Antiqua" w:eastAsia="Book Antiqua" w:hAnsi="Book Antiqua" w:cs="Book Antiqua"/>
          <w:b/>
          <w:bCs/>
          <w:color w:val="000000"/>
        </w:rPr>
        <w:t>617</w:t>
      </w:r>
      <w:r w:rsidRPr="00A409FF">
        <w:rPr>
          <w:rFonts w:ascii="Book Antiqua" w:eastAsia="Book Antiqua" w:hAnsi="Book Antiqua" w:cs="Book Antiqua"/>
          <w:color w:val="000000"/>
        </w:rPr>
        <w:t>: 48-59 [PMID: 27495740 DOI: 10.1016/j.abb.2016.08.003]</w:t>
      </w:r>
    </w:p>
    <w:p w14:paraId="3991CEAE"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63 </w:t>
      </w:r>
      <w:r w:rsidRPr="00A409FF">
        <w:rPr>
          <w:rFonts w:ascii="Book Antiqua" w:eastAsia="Book Antiqua" w:hAnsi="Book Antiqua" w:cs="Book Antiqua"/>
          <w:b/>
          <w:bCs/>
          <w:color w:val="000000"/>
        </w:rPr>
        <w:t>Huang JQ</w:t>
      </w:r>
      <w:r w:rsidRPr="00A409FF">
        <w:rPr>
          <w:rFonts w:ascii="Book Antiqua" w:eastAsia="Book Antiqua" w:hAnsi="Book Antiqua" w:cs="Book Antiqua"/>
          <w:color w:val="000000"/>
        </w:rPr>
        <w:t xml:space="preserve">, Zhou JC, Wu YY, Ren FZ, Lei XG. Role of glutathione peroxidase 1 in glucose and lipid metabolism-related diseases. </w:t>
      </w:r>
      <w:r w:rsidRPr="00A409FF">
        <w:rPr>
          <w:rFonts w:ascii="Book Antiqua" w:eastAsia="Book Antiqua" w:hAnsi="Book Antiqua" w:cs="Book Antiqua"/>
          <w:i/>
          <w:iCs/>
          <w:color w:val="000000"/>
        </w:rPr>
        <w:t>Free Radic Biol Med</w:t>
      </w:r>
      <w:r w:rsidRPr="00A409FF">
        <w:rPr>
          <w:rFonts w:ascii="Book Antiqua" w:eastAsia="Book Antiqua" w:hAnsi="Book Antiqua" w:cs="Book Antiqua"/>
          <w:color w:val="000000"/>
        </w:rPr>
        <w:t xml:space="preserve"> 2018; </w:t>
      </w:r>
      <w:r w:rsidRPr="00A409FF">
        <w:rPr>
          <w:rFonts w:ascii="Book Antiqua" w:eastAsia="Book Antiqua" w:hAnsi="Book Antiqua" w:cs="Book Antiqua"/>
          <w:b/>
          <w:bCs/>
          <w:color w:val="000000"/>
        </w:rPr>
        <w:t>127</w:t>
      </w:r>
      <w:r w:rsidRPr="00A409FF">
        <w:rPr>
          <w:rFonts w:ascii="Book Antiqua" w:eastAsia="Book Antiqua" w:hAnsi="Book Antiqua" w:cs="Book Antiqua"/>
          <w:color w:val="000000"/>
        </w:rPr>
        <w:t>: 108-115 [PMID: 29800654 DOI: 10.1016/j.freeradbiomed.2018.05.077]</w:t>
      </w:r>
    </w:p>
    <w:p w14:paraId="29B2C334" w14:textId="77777777" w:rsidR="002F54C2" w:rsidRPr="00A409FF"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64 </w:t>
      </w:r>
      <w:r w:rsidRPr="00A409FF">
        <w:rPr>
          <w:rFonts w:ascii="Book Antiqua" w:eastAsia="Book Antiqua" w:hAnsi="Book Antiqua" w:cs="Book Antiqua"/>
          <w:b/>
          <w:bCs/>
          <w:color w:val="000000"/>
        </w:rPr>
        <w:t>Tabrizi R</w:t>
      </w:r>
      <w:r w:rsidRPr="00A409FF">
        <w:rPr>
          <w:rFonts w:ascii="Book Antiqua" w:eastAsia="Book Antiqua" w:hAnsi="Book Antiqua" w:cs="Book Antiqua"/>
          <w:color w:val="000000"/>
        </w:rPr>
        <w:t xml:space="preserve">, Akbari M, Moosazadeh M, Lankarani KB, Heydari ST, Kolahdooz F, Mohammadi AA, Shabani A, Badehnoosh B, Jamilian M, Assarian A, Asemi Z. The Effects of Selenium Supplementation on Glucose Metabolism and Lipid Profiles Among Patients with Metabolic Diseases: A Systematic Review and Meta-Analysis of Randomized Controlled Trials. </w:t>
      </w:r>
      <w:r w:rsidRPr="00A409FF">
        <w:rPr>
          <w:rFonts w:ascii="Book Antiqua" w:eastAsia="Book Antiqua" w:hAnsi="Book Antiqua" w:cs="Book Antiqua"/>
          <w:i/>
          <w:iCs/>
          <w:color w:val="000000"/>
        </w:rPr>
        <w:t>Horm Metab Res</w:t>
      </w:r>
      <w:r w:rsidRPr="00A409FF">
        <w:rPr>
          <w:rFonts w:ascii="Book Antiqua" w:eastAsia="Book Antiqua" w:hAnsi="Book Antiqua" w:cs="Book Antiqua"/>
          <w:color w:val="000000"/>
        </w:rPr>
        <w:t xml:space="preserve"> 2017; </w:t>
      </w:r>
      <w:r w:rsidRPr="00A409FF">
        <w:rPr>
          <w:rFonts w:ascii="Book Antiqua" w:eastAsia="Book Antiqua" w:hAnsi="Book Antiqua" w:cs="Book Antiqua"/>
          <w:b/>
          <w:bCs/>
          <w:color w:val="000000"/>
        </w:rPr>
        <w:t>49</w:t>
      </w:r>
      <w:r w:rsidRPr="00A409FF">
        <w:rPr>
          <w:rFonts w:ascii="Book Antiqua" w:eastAsia="Book Antiqua" w:hAnsi="Book Antiqua" w:cs="Book Antiqua"/>
          <w:color w:val="000000"/>
        </w:rPr>
        <w:t>: 826-830 [PMID: 28992632 DOI: 10.1055/s-0043-119544]</w:t>
      </w:r>
    </w:p>
    <w:p w14:paraId="49F75B23" w14:textId="77777777" w:rsidR="002F54C2" w:rsidRPr="007F7B0E" w:rsidRDefault="002F54C2" w:rsidP="007F7B0E">
      <w:pPr>
        <w:spacing w:line="360" w:lineRule="auto"/>
        <w:jc w:val="both"/>
        <w:rPr>
          <w:rFonts w:ascii="Book Antiqua" w:eastAsia="Book Antiqua" w:hAnsi="Book Antiqua" w:cs="Book Antiqua"/>
          <w:color w:val="000000"/>
        </w:rPr>
      </w:pPr>
      <w:r w:rsidRPr="00A409FF">
        <w:rPr>
          <w:rFonts w:ascii="Book Antiqua" w:eastAsia="Book Antiqua" w:hAnsi="Book Antiqua" w:cs="Book Antiqua"/>
          <w:color w:val="000000"/>
        </w:rPr>
        <w:t xml:space="preserve">65 </w:t>
      </w:r>
      <w:r w:rsidRPr="00A409FF">
        <w:rPr>
          <w:rFonts w:ascii="Book Antiqua" w:eastAsia="Book Antiqua" w:hAnsi="Book Antiqua" w:cs="Book Antiqua"/>
          <w:b/>
          <w:bCs/>
          <w:color w:val="000000"/>
        </w:rPr>
        <w:t>Steinbrenner H</w:t>
      </w:r>
      <w:r w:rsidRPr="00A409FF">
        <w:rPr>
          <w:rFonts w:ascii="Book Antiqua" w:eastAsia="Book Antiqua" w:hAnsi="Book Antiqua" w:cs="Book Antiqua"/>
          <w:color w:val="000000"/>
        </w:rPr>
        <w:t xml:space="preserve">. Interference of selenium and selenoproteins with the insulin-regulated carbohydrate and lipid metabolism. </w:t>
      </w:r>
      <w:r w:rsidRPr="00A409FF">
        <w:rPr>
          <w:rFonts w:ascii="Book Antiqua" w:eastAsia="Book Antiqua" w:hAnsi="Book Antiqua" w:cs="Book Antiqua"/>
          <w:i/>
          <w:iCs/>
          <w:color w:val="000000"/>
        </w:rPr>
        <w:t>Free Radic Biol Med</w:t>
      </w:r>
      <w:r w:rsidRPr="00A409FF">
        <w:rPr>
          <w:rFonts w:ascii="Book Antiqua" w:eastAsia="Book Antiqua" w:hAnsi="Book Antiqua" w:cs="Book Antiqua"/>
          <w:color w:val="000000"/>
        </w:rPr>
        <w:t xml:space="preserve"> 2013; </w:t>
      </w:r>
      <w:r w:rsidRPr="00A409FF">
        <w:rPr>
          <w:rFonts w:ascii="Book Antiqua" w:eastAsia="Book Antiqua" w:hAnsi="Book Antiqua" w:cs="Book Antiqua"/>
          <w:b/>
          <w:bCs/>
          <w:color w:val="000000"/>
        </w:rPr>
        <w:t>65</w:t>
      </w:r>
      <w:r w:rsidRPr="00A409FF">
        <w:rPr>
          <w:rFonts w:ascii="Book Antiqua" w:eastAsia="Book Antiqua" w:hAnsi="Book Antiqua" w:cs="Book Antiqua"/>
          <w:color w:val="000000"/>
        </w:rPr>
        <w:t>: 1538-1547 [PMID: 23872396 DOI: 10.1016/j.freeradbiomed.2013.07.016]</w:t>
      </w:r>
    </w:p>
    <w:p w14:paraId="25A31750" w14:textId="77777777" w:rsidR="00AD6484" w:rsidRDefault="00AD6484" w:rsidP="007F7B0E">
      <w:pPr>
        <w:spacing w:line="360" w:lineRule="auto"/>
        <w:jc w:val="both"/>
        <w:rPr>
          <w:rFonts w:ascii="Book Antiqua" w:eastAsia="Book Antiqua" w:hAnsi="Book Antiqua" w:cs="Book Antiqua"/>
          <w:b/>
          <w:color w:val="000000"/>
        </w:rPr>
      </w:pPr>
    </w:p>
    <w:p w14:paraId="72578146" w14:textId="14AC00B0"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Footnotes</w:t>
      </w:r>
    </w:p>
    <w:p w14:paraId="72578147" w14:textId="77777777" w:rsidR="00A77B3E" w:rsidRPr="007F7B0E" w:rsidRDefault="006463F7" w:rsidP="007F7B0E">
      <w:pPr>
        <w:spacing w:line="360" w:lineRule="auto"/>
        <w:jc w:val="both"/>
        <w:rPr>
          <w:rFonts w:ascii="Book Antiqua" w:hAnsi="Book Antiqua"/>
          <w:lang w:eastAsia="zh-CN"/>
        </w:rPr>
      </w:pPr>
      <w:r w:rsidRPr="007F7B0E">
        <w:rPr>
          <w:rFonts w:ascii="Book Antiqua" w:eastAsia="Book Antiqua" w:hAnsi="Book Antiqua" w:cs="Book Antiqua"/>
          <w:b/>
          <w:bCs/>
          <w:color w:val="000000"/>
        </w:rPr>
        <w:t xml:space="preserve">Conflict-of-interest statement: </w:t>
      </w:r>
      <w:r w:rsidR="00491303" w:rsidRPr="007F7B0E">
        <w:rPr>
          <w:rFonts w:ascii="Book Antiqua" w:eastAsia="Book Antiqua" w:hAnsi="Book Antiqua" w:cs="Book Antiqua"/>
          <w:color w:val="000000"/>
        </w:rPr>
        <w:t>There are no conflicts of interest to report.</w:t>
      </w:r>
    </w:p>
    <w:p w14:paraId="72578148" w14:textId="77777777" w:rsidR="00A77B3E" w:rsidRPr="007F7B0E" w:rsidRDefault="00A77B3E" w:rsidP="007F7B0E">
      <w:pPr>
        <w:spacing w:line="360" w:lineRule="auto"/>
        <w:jc w:val="both"/>
        <w:rPr>
          <w:rFonts w:ascii="Book Antiqua" w:hAnsi="Book Antiqua"/>
        </w:rPr>
      </w:pPr>
    </w:p>
    <w:p w14:paraId="72578149"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Open-Access: </w:t>
      </w:r>
      <w:r w:rsidRPr="007F7B0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57814A" w14:textId="77777777" w:rsidR="00A77B3E" w:rsidRPr="007F7B0E" w:rsidRDefault="00A77B3E" w:rsidP="007F7B0E">
      <w:pPr>
        <w:spacing w:line="360" w:lineRule="auto"/>
        <w:jc w:val="both"/>
        <w:rPr>
          <w:rFonts w:ascii="Book Antiqua" w:hAnsi="Book Antiqua"/>
        </w:rPr>
      </w:pPr>
    </w:p>
    <w:p w14:paraId="7257814B"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Provenance and peer review: </w:t>
      </w:r>
      <w:r w:rsidRPr="007F7B0E">
        <w:rPr>
          <w:rFonts w:ascii="Book Antiqua" w:eastAsia="Book Antiqua" w:hAnsi="Book Antiqua" w:cs="Book Antiqua"/>
          <w:color w:val="000000"/>
        </w:rPr>
        <w:t>Invited article; Externally peer reviewed.</w:t>
      </w:r>
    </w:p>
    <w:p w14:paraId="7257814C"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Peer-review model: </w:t>
      </w:r>
      <w:r w:rsidRPr="007F7B0E">
        <w:rPr>
          <w:rFonts w:ascii="Book Antiqua" w:eastAsia="Book Antiqua" w:hAnsi="Book Antiqua" w:cs="Book Antiqua"/>
          <w:color w:val="000000"/>
        </w:rPr>
        <w:t>Single blind</w:t>
      </w:r>
    </w:p>
    <w:p w14:paraId="7257814D" w14:textId="77777777" w:rsidR="00A77B3E" w:rsidRPr="007F7B0E" w:rsidRDefault="00A77B3E" w:rsidP="007F7B0E">
      <w:pPr>
        <w:spacing w:line="360" w:lineRule="auto"/>
        <w:jc w:val="both"/>
        <w:rPr>
          <w:rFonts w:ascii="Book Antiqua" w:hAnsi="Book Antiqua"/>
        </w:rPr>
      </w:pPr>
    </w:p>
    <w:p w14:paraId="7257814E"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Peer-review started: </w:t>
      </w:r>
      <w:r w:rsidRPr="007F7B0E">
        <w:rPr>
          <w:rFonts w:ascii="Book Antiqua" w:eastAsia="Book Antiqua" w:hAnsi="Book Antiqua" w:cs="Book Antiqua"/>
          <w:color w:val="000000"/>
        </w:rPr>
        <w:t>September 20, 2022</w:t>
      </w:r>
    </w:p>
    <w:p w14:paraId="7257814F"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First decision: </w:t>
      </w:r>
      <w:r w:rsidRPr="007F7B0E">
        <w:rPr>
          <w:rFonts w:ascii="Book Antiqua" w:eastAsia="Book Antiqua" w:hAnsi="Book Antiqua" w:cs="Book Antiqua"/>
          <w:color w:val="000000"/>
        </w:rPr>
        <w:t>October 21, 2022</w:t>
      </w:r>
    </w:p>
    <w:p w14:paraId="72578150" w14:textId="640C173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lastRenderedPageBreak/>
        <w:t xml:space="preserve">Article in press: </w:t>
      </w:r>
      <w:r w:rsidR="00641464" w:rsidRPr="007F7B0E">
        <w:rPr>
          <w:rFonts w:ascii="Book Antiqua" w:eastAsia="Book Antiqua" w:hAnsi="Book Antiqua" w:cs="Book Antiqua"/>
          <w:color w:val="000000"/>
        </w:rPr>
        <w:t>February 9, 2023</w:t>
      </w:r>
    </w:p>
    <w:p w14:paraId="72578151" w14:textId="77777777" w:rsidR="00A77B3E" w:rsidRPr="007F7B0E" w:rsidRDefault="00A77B3E" w:rsidP="007F7B0E">
      <w:pPr>
        <w:spacing w:line="360" w:lineRule="auto"/>
        <w:jc w:val="both"/>
        <w:rPr>
          <w:rFonts w:ascii="Book Antiqua" w:hAnsi="Book Antiqua"/>
        </w:rPr>
      </w:pPr>
    </w:p>
    <w:p w14:paraId="72578152"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Specialty type: </w:t>
      </w:r>
      <w:r w:rsidRPr="007F7B0E">
        <w:rPr>
          <w:rFonts w:ascii="Book Antiqua" w:eastAsia="Book Antiqua" w:hAnsi="Book Antiqua" w:cs="Book Antiqua"/>
          <w:color w:val="000000"/>
        </w:rPr>
        <w:t xml:space="preserve">Endocrinology and </w:t>
      </w:r>
      <w:r w:rsidR="00352BD6" w:rsidRPr="007F7B0E">
        <w:rPr>
          <w:rFonts w:ascii="Book Antiqua" w:hAnsi="Book Antiqua" w:cs="Book Antiqua"/>
          <w:color w:val="000000"/>
          <w:lang w:eastAsia="zh-CN"/>
        </w:rPr>
        <w:t>m</w:t>
      </w:r>
      <w:r w:rsidRPr="007F7B0E">
        <w:rPr>
          <w:rFonts w:ascii="Book Antiqua" w:eastAsia="Book Antiqua" w:hAnsi="Book Antiqua" w:cs="Book Antiqua"/>
          <w:color w:val="000000"/>
        </w:rPr>
        <w:t>etabolism</w:t>
      </w:r>
    </w:p>
    <w:p w14:paraId="72578153"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Country/Territory of origin: </w:t>
      </w:r>
      <w:r w:rsidRPr="007F7B0E">
        <w:rPr>
          <w:rFonts w:ascii="Book Antiqua" w:eastAsia="Book Antiqua" w:hAnsi="Book Antiqua" w:cs="Book Antiqua"/>
          <w:color w:val="000000"/>
        </w:rPr>
        <w:t>Spain</w:t>
      </w:r>
    </w:p>
    <w:p w14:paraId="72578154"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Peer-review report</w:t>
      </w:r>
      <w:r w:rsidR="001C5F3B" w:rsidRPr="007F7B0E">
        <w:rPr>
          <w:rFonts w:ascii="Book Antiqua" w:eastAsia="Book Antiqua" w:hAnsi="Book Antiqua" w:cs="Book Antiqua"/>
          <w:b/>
          <w:color w:val="000000"/>
        </w:rPr>
        <w:t>’</w:t>
      </w:r>
      <w:r w:rsidRPr="007F7B0E">
        <w:rPr>
          <w:rFonts w:ascii="Book Antiqua" w:eastAsia="Book Antiqua" w:hAnsi="Book Antiqua" w:cs="Book Antiqua"/>
          <w:b/>
          <w:color w:val="000000"/>
        </w:rPr>
        <w:t>s scientific quality classification</w:t>
      </w:r>
    </w:p>
    <w:p w14:paraId="72578155"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Grade A (Excellent): 0</w:t>
      </w:r>
    </w:p>
    <w:p w14:paraId="72578156"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Grade B (Very good): B</w:t>
      </w:r>
    </w:p>
    <w:p w14:paraId="72578157"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Grade C (Good): C</w:t>
      </w:r>
    </w:p>
    <w:p w14:paraId="72578158"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Grade D (Fair): 0</w:t>
      </w:r>
    </w:p>
    <w:p w14:paraId="72578159"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Grade E (Poor): 0</w:t>
      </w:r>
    </w:p>
    <w:p w14:paraId="7257815A" w14:textId="77777777" w:rsidR="00A77B3E" w:rsidRPr="007F7B0E" w:rsidRDefault="00A77B3E" w:rsidP="007F7B0E">
      <w:pPr>
        <w:spacing w:line="360" w:lineRule="auto"/>
        <w:jc w:val="both"/>
        <w:rPr>
          <w:rFonts w:ascii="Book Antiqua" w:hAnsi="Book Antiqua"/>
        </w:rPr>
      </w:pPr>
    </w:p>
    <w:p w14:paraId="36DBD8EA" w14:textId="45A0D1C9" w:rsidR="00AD6484" w:rsidRDefault="006463F7" w:rsidP="007F7B0E">
      <w:pPr>
        <w:spacing w:line="360" w:lineRule="auto"/>
        <w:jc w:val="both"/>
        <w:rPr>
          <w:rFonts w:ascii="Book Antiqua" w:eastAsia="Book Antiqua" w:hAnsi="Book Antiqua" w:cs="Book Antiqua"/>
          <w:b/>
          <w:color w:val="000000"/>
        </w:rPr>
      </w:pPr>
      <w:r w:rsidRPr="007F7B0E">
        <w:rPr>
          <w:rFonts w:ascii="Book Antiqua" w:eastAsia="Book Antiqua" w:hAnsi="Book Antiqua" w:cs="Book Antiqua"/>
          <w:b/>
          <w:color w:val="000000"/>
        </w:rPr>
        <w:t xml:space="preserve">P-Reviewer: </w:t>
      </w:r>
      <w:r w:rsidRPr="007F7B0E">
        <w:rPr>
          <w:rFonts w:ascii="Book Antiqua" w:eastAsia="Book Antiqua" w:hAnsi="Book Antiqua" w:cs="Book Antiqua"/>
          <w:color w:val="000000"/>
        </w:rPr>
        <w:t>Wu QN, China; Zhu Y, China</w:t>
      </w:r>
      <w:r w:rsidRPr="007F7B0E">
        <w:rPr>
          <w:rFonts w:ascii="Book Antiqua" w:eastAsia="Book Antiqua" w:hAnsi="Book Antiqua" w:cs="Book Antiqua"/>
          <w:b/>
          <w:color w:val="000000"/>
        </w:rPr>
        <w:t xml:space="preserve"> S-Editor: </w:t>
      </w:r>
      <w:r w:rsidR="00491303" w:rsidRPr="007F7B0E">
        <w:rPr>
          <w:rFonts w:ascii="Book Antiqua" w:hAnsi="Book Antiqua" w:cs="Book Antiqua"/>
          <w:color w:val="000000"/>
          <w:lang w:eastAsia="zh-CN"/>
        </w:rPr>
        <w:t>Chen YL</w:t>
      </w:r>
      <w:r w:rsidRPr="007F7B0E">
        <w:rPr>
          <w:rFonts w:ascii="Book Antiqua" w:eastAsia="Book Antiqua" w:hAnsi="Book Antiqua" w:cs="Book Antiqua"/>
          <w:b/>
          <w:color w:val="000000"/>
        </w:rPr>
        <w:t xml:space="preserve"> L-Editor: </w:t>
      </w:r>
      <w:r w:rsidR="00096924" w:rsidRPr="007F7B0E">
        <w:rPr>
          <w:rFonts w:ascii="Book Antiqua" w:eastAsia="Book Antiqua" w:hAnsi="Book Antiqua" w:cs="Book Antiqua"/>
          <w:bCs/>
          <w:color w:val="000000"/>
        </w:rPr>
        <w:t>Filipodia</w:t>
      </w:r>
      <w:r w:rsidRPr="007F7B0E">
        <w:rPr>
          <w:rFonts w:ascii="Book Antiqua" w:eastAsia="Book Antiqua" w:hAnsi="Book Antiqua" w:cs="Book Antiqua"/>
          <w:b/>
          <w:color w:val="000000"/>
        </w:rPr>
        <w:t xml:space="preserve"> P-Editor:</w:t>
      </w:r>
      <w:r w:rsidR="00D50F27" w:rsidRPr="007F7B0E">
        <w:rPr>
          <w:rFonts w:ascii="Book Antiqua" w:hAnsi="Book Antiqua" w:cs="Book Antiqua"/>
          <w:b/>
          <w:color w:val="000000"/>
          <w:lang w:eastAsia="zh-CN"/>
        </w:rPr>
        <w:t xml:space="preserve"> </w:t>
      </w:r>
      <w:r w:rsidR="00D50F27" w:rsidRPr="007F7B0E">
        <w:rPr>
          <w:rFonts w:ascii="Book Antiqua" w:hAnsi="Book Antiqua" w:cs="Book Antiqua"/>
          <w:color w:val="000000"/>
          <w:lang w:eastAsia="zh-CN"/>
        </w:rPr>
        <w:t>Chen YL</w:t>
      </w:r>
      <w:r w:rsidRPr="007F7B0E">
        <w:rPr>
          <w:rFonts w:ascii="Book Antiqua" w:eastAsia="Book Antiqua" w:hAnsi="Book Antiqua" w:cs="Book Antiqua"/>
          <w:b/>
          <w:color w:val="000000"/>
        </w:rPr>
        <w:t xml:space="preserve"> </w:t>
      </w:r>
    </w:p>
    <w:p w14:paraId="79EF32E9" w14:textId="77777777" w:rsidR="00AD6484" w:rsidRDefault="00AD6484" w:rsidP="007F7B0E">
      <w:pPr>
        <w:spacing w:line="360" w:lineRule="auto"/>
        <w:jc w:val="both"/>
        <w:rPr>
          <w:rFonts w:ascii="Book Antiqua" w:eastAsia="Book Antiqua" w:hAnsi="Book Antiqua" w:cs="Book Antiqua"/>
          <w:b/>
          <w:color w:val="000000"/>
        </w:rPr>
      </w:pPr>
    </w:p>
    <w:p w14:paraId="7257815C" w14:textId="3EB9D362" w:rsidR="00352BD6" w:rsidRPr="007F7B0E" w:rsidRDefault="006463F7" w:rsidP="007F7B0E">
      <w:pPr>
        <w:spacing w:line="360" w:lineRule="auto"/>
        <w:jc w:val="both"/>
        <w:rPr>
          <w:rFonts w:ascii="Book Antiqua" w:hAnsi="Book Antiqua" w:cs="Book Antiqua"/>
          <w:b/>
          <w:color w:val="000000"/>
          <w:lang w:eastAsia="zh-CN"/>
        </w:rPr>
      </w:pPr>
      <w:r w:rsidRPr="007F7B0E">
        <w:rPr>
          <w:rFonts w:ascii="Book Antiqua" w:eastAsia="Book Antiqua" w:hAnsi="Book Antiqua" w:cs="Book Antiqua"/>
          <w:b/>
          <w:color w:val="000000"/>
        </w:rPr>
        <w:t>Figure Legends</w:t>
      </w:r>
    </w:p>
    <w:p w14:paraId="7257815D" w14:textId="77777777" w:rsidR="00D50F27" w:rsidRPr="007F7B0E" w:rsidRDefault="00D50F27" w:rsidP="007F7B0E">
      <w:pPr>
        <w:spacing w:line="360" w:lineRule="auto"/>
        <w:jc w:val="both"/>
        <w:rPr>
          <w:rFonts w:ascii="Book Antiqua" w:hAnsi="Book Antiqua"/>
          <w:lang w:eastAsia="zh-CN"/>
        </w:rPr>
      </w:pPr>
      <w:r w:rsidRPr="007F7B0E">
        <w:rPr>
          <w:rFonts w:ascii="Book Antiqua" w:hAnsi="Book Antiqua"/>
          <w:noProof/>
          <w:lang w:eastAsia="zh-CN"/>
        </w:rPr>
        <w:lastRenderedPageBreak/>
        <w:drawing>
          <wp:inline distT="0" distB="0" distL="0" distR="0" wp14:anchorId="72578209" wp14:editId="2592514F">
            <wp:extent cx="3995823" cy="6769432"/>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5823" cy="6769432"/>
                    </a:xfrm>
                    <a:prstGeom prst="rect">
                      <a:avLst/>
                    </a:prstGeom>
                  </pic:spPr>
                </pic:pic>
              </a:graphicData>
            </a:graphic>
          </wp:inline>
        </w:drawing>
      </w:r>
    </w:p>
    <w:p w14:paraId="7257815E" w14:textId="2F1C9B3E" w:rsidR="00A77B3E" w:rsidRPr="007F7B0E" w:rsidRDefault="006463F7" w:rsidP="007F7B0E">
      <w:pPr>
        <w:spacing w:line="360" w:lineRule="auto"/>
        <w:jc w:val="both"/>
        <w:rPr>
          <w:rFonts w:ascii="Book Antiqua" w:hAnsi="Book Antiqua" w:cs="Book Antiqua"/>
          <w:color w:val="000000"/>
          <w:lang w:eastAsia="zh-CN"/>
        </w:rPr>
      </w:pPr>
      <w:r w:rsidRPr="007F7B0E">
        <w:rPr>
          <w:rFonts w:ascii="Book Antiqua" w:eastAsia="Book Antiqua" w:hAnsi="Book Antiqua" w:cs="Book Antiqua"/>
          <w:b/>
          <w:bCs/>
          <w:color w:val="000000"/>
        </w:rPr>
        <w:t>Figure 1</w:t>
      </w:r>
      <w:r w:rsidR="00352BD6" w:rsidRPr="007F7B0E">
        <w:rPr>
          <w:rFonts w:ascii="Book Antiqua" w:hAnsi="Book Antiqua" w:cs="Book Antiqua"/>
          <w:b/>
          <w:bCs/>
          <w:color w:val="000000"/>
          <w:lang w:eastAsia="zh-CN"/>
        </w:rPr>
        <w:t xml:space="preserve"> </w:t>
      </w:r>
      <w:r w:rsidRPr="007F7B0E">
        <w:rPr>
          <w:rFonts w:ascii="Book Antiqua" w:eastAsia="Book Antiqua" w:hAnsi="Book Antiqua" w:cs="Book Antiqua"/>
          <w:b/>
          <w:color w:val="000000"/>
        </w:rPr>
        <w:t xml:space="preserve">Role of </w:t>
      </w:r>
      <w:r w:rsidR="00913BC5" w:rsidRPr="007F7B0E">
        <w:rPr>
          <w:rFonts w:ascii="Book Antiqua" w:eastAsia="Book Antiqua" w:hAnsi="Book Antiqua" w:cs="Book Antiqua"/>
          <w:b/>
          <w:color w:val="000000"/>
        </w:rPr>
        <w:t>selenium</w:t>
      </w:r>
      <w:r w:rsidRPr="007F7B0E">
        <w:rPr>
          <w:rFonts w:ascii="Book Antiqua" w:eastAsia="Book Antiqua" w:hAnsi="Book Antiqua" w:cs="Book Antiqua"/>
          <w:b/>
          <w:color w:val="000000"/>
        </w:rPr>
        <w:t xml:space="preserve"> as a risk factor in the chain of events that triggers the development of </w:t>
      </w:r>
      <w:r w:rsidR="00491303" w:rsidRPr="007F7B0E">
        <w:rPr>
          <w:rFonts w:ascii="Book Antiqua" w:eastAsia="Book Antiqua" w:hAnsi="Book Antiqua" w:cs="Book Antiqua"/>
          <w:b/>
          <w:color w:val="000000"/>
        </w:rPr>
        <w:t>type 2 diabetes mellitus</w:t>
      </w:r>
      <w:r w:rsidRPr="007F7B0E">
        <w:rPr>
          <w:rFonts w:ascii="Book Antiqua" w:eastAsia="Book Antiqua" w:hAnsi="Book Antiqua" w:cs="Book Antiqua"/>
          <w:b/>
          <w:color w:val="000000"/>
        </w:rPr>
        <w:t>.</w:t>
      </w:r>
      <w:r w:rsidR="00491303" w:rsidRPr="007F7B0E">
        <w:rPr>
          <w:rFonts w:ascii="Book Antiqua" w:hAnsi="Book Antiqua" w:cs="Book Antiqua"/>
          <w:b/>
          <w:color w:val="000000"/>
          <w:lang w:eastAsia="zh-CN"/>
        </w:rPr>
        <w:t xml:space="preserve"> </w:t>
      </w:r>
      <w:r w:rsidR="00491303" w:rsidRPr="007F7B0E">
        <w:rPr>
          <w:rFonts w:ascii="Book Antiqua" w:hAnsi="Book Antiqua" w:cs="Book Antiqua"/>
          <w:color w:val="000000"/>
          <w:lang w:eastAsia="zh-CN"/>
        </w:rPr>
        <w:t>ER: E</w:t>
      </w:r>
      <w:r w:rsidR="00491303" w:rsidRPr="007F7B0E">
        <w:rPr>
          <w:rFonts w:ascii="Book Antiqua" w:eastAsia="Book Antiqua" w:hAnsi="Book Antiqua" w:cs="Book Antiqua"/>
          <w:color w:val="000000"/>
        </w:rPr>
        <w:t>ndoplasmic reticulum</w:t>
      </w:r>
      <w:r w:rsidR="00491303" w:rsidRPr="007F7B0E">
        <w:rPr>
          <w:rFonts w:ascii="Book Antiqua" w:hAnsi="Book Antiqua" w:cs="Book Antiqua"/>
          <w:color w:val="000000"/>
          <w:lang w:eastAsia="zh-CN"/>
        </w:rPr>
        <w:t>; GPx: Glutathione peroxidase; ROS: R</w:t>
      </w:r>
      <w:r w:rsidR="00491303" w:rsidRPr="007F7B0E">
        <w:rPr>
          <w:rFonts w:ascii="Book Antiqua" w:eastAsia="Book Antiqua" w:hAnsi="Book Antiqua" w:cs="Book Antiqua"/>
          <w:color w:val="000000"/>
        </w:rPr>
        <w:t xml:space="preserve">eactive </w:t>
      </w:r>
      <w:r w:rsidR="00491303" w:rsidRPr="007F7B0E">
        <w:rPr>
          <w:rFonts w:ascii="Book Antiqua" w:hAnsi="Book Antiqua" w:cs="Book Antiqua"/>
          <w:color w:val="000000"/>
          <w:lang w:eastAsia="zh-CN"/>
        </w:rPr>
        <w:t>o</w:t>
      </w:r>
      <w:r w:rsidR="00491303" w:rsidRPr="007F7B0E">
        <w:rPr>
          <w:rFonts w:ascii="Book Antiqua" w:eastAsia="Book Antiqua" w:hAnsi="Book Antiqua" w:cs="Book Antiqua"/>
          <w:color w:val="000000"/>
        </w:rPr>
        <w:t xml:space="preserve">xygen </w:t>
      </w:r>
      <w:r w:rsidR="00491303" w:rsidRPr="007F7B0E">
        <w:rPr>
          <w:rFonts w:ascii="Book Antiqua" w:hAnsi="Book Antiqua" w:cs="Book Antiqua"/>
          <w:color w:val="000000"/>
          <w:lang w:eastAsia="zh-CN"/>
        </w:rPr>
        <w:t>s</w:t>
      </w:r>
      <w:r w:rsidR="00491303" w:rsidRPr="007F7B0E">
        <w:rPr>
          <w:rFonts w:ascii="Book Antiqua" w:eastAsia="Book Antiqua" w:hAnsi="Book Antiqua" w:cs="Book Antiqua"/>
          <w:color w:val="000000"/>
        </w:rPr>
        <w:t>pecies</w:t>
      </w:r>
      <w:r w:rsidR="0095246D">
        <w:rPr>
          <w:rFonts w:ascii="Book Antiqua" w:eastAsia="Book Antiqua" w:hAnsi="Book Antiqua" w:cs="Book Antiqua"/>
          <w:color w:val="000000"/>
        </w:rPr>
        <w:t xml:space="preserve">; </w:t>
      </w:r>
      <w:r w:rsidR="00227E7E" w:rsidRPr="007F7B0E">
        <w:rPr>
          <w:rFonts w:ascii="Book Antiqua" w:hAnsi="Book Antiqua" w:cs="Book Antiqua"/>
          <w:color w:val="000000"/>
          <w:lang w:eastAsia="zh-CN"/>
        </w:rPr>
        <w:t>Se: selenium;</w:t>
      </w:r>
      <w:r w:rsidR="00227E7E" w:rsidRPr="007F7B0E">
        <w:rPr>
          <w:rFonts w:ascii="Book Antiqua" w:hAnsi="Book Antiqua" w:cs="Book Antiqua"/>
          <w:b/>
          <w:color w:val="000000"/>
          <w:lang w:eastAsia="zh-CN"/>
        </w:rPr>
        <w:t xml:space="preserve"> </w:t>
      </w:r>
      <w:r w:rsidR="0095246D">
        <w:rPr>
          <w:rFonts w:ascii="Book Antiqua" w:eastAsia="Book Antiqua" w:hAnsi="Book Antiqua" w:cs="Book Antiqua"/>
          <w:color w:val="000000"/>
        </w:rPr>
        <w:t>SelP: Selenoprotein</w:t>
      </w:r>
      <w:r w:rsidR="00E60A55">
        <w:rPr>
          <w:rFonts w:ascii="Book Antiqua" w:eastAsia="Book Antiqua" w:hAnsi="Book Antiqua" w:cs="Book Antiqua"/>
          <w:color w:val="000000"/>
        </w:rPr>
        <w:t xml:space="preserve"> P</w:t>
      </w:r>
      <w:r w:rsidR="00491303" w:rsidRPr="007F7B0E">
        <w:rPr>
          <w:rFonts w:ascii="Book Antiqua" w:hAnsi="Book Antiqua" w:cs="Book Antiqua"/>
          <w:color w:val="000000"/>
          <w:lang w:eastAsia="zh-CN"/>
        </w:rPr>
        <w:t>.</w:t>
      </w:r>
    </w:p>
    <w:p w14:paraId="409FEBD5" w14:textId="77777777" w:rsidR="00AD6484" w:rsidRDefault="00AD6484" w:rsidP="007F7B0E">
      <w:pPr>
        <w:spacing w:line="360" w:lineRule="auto"/>
        <w:jc w:val="both"/>
        <w:rPr>
          <w:rFonts w:ascii="Book Antiqua" w:hAnsi="Book Antiqua"/>
          <w:b/>
          <w:bCs/>
        </w:rPr>
      </w:pPr>
    </w:p>
    <w:p w14:paraId="72578160" w14:textId="38556F69" w:rsidR="00D100D9" w:rsidRPr="007F7B0E" w:rsidRDefault="00D100D9" w:rsidP="007F7B0E">
      <w:pPr>
        <w:spacing w:line="360" w:lineRule="auto"/>
        <w:jc w:val="both"/>
        <w:rPr>
          <w:rFonts w:ascii="Book Antiqua" w:hAnsi="Book Antiqua"/>
          <w:b/>
          <w:lang w:eastAsia="zh-CN"/>
        </w:rPr>
      </w:pPr>
      <w:r w:rsidRPr="007F7B0E">
        <w:rPr>
          <w:rFonts w:ascii="Book Antiqua" w:hAnsi="Book Antiqua"/>
          <w:b/>
          <w:bCs/>
        </w:rPr>
        <w:t>Table 1</w:t>
      </w:r>
      <w:r w:rsidRPr="007F7B0E">
        <w:rPr>
          <w:rFonts w:ascii="Book Antiqua" w:hAnsi="Book Antiqua"/>
          <w:b/>
        </w:rPr>
        <w:t xml:space="preserve"> Summary of a wide variety of studies suggesting a beneficial or detrimental role of </w:t>
      </w:r>
      <w:r w:rsidR="006C014C" w:rsidRPr="007F7B0E">
        <w:rPr>
          <w:rFonts w:ascii="Book Antiqua" w:hAnsi="Book Antiqua"/>
          <w:b/>
        </w:rPr>
        <w:t>selenium</w:t>
      </w:r>
      <w:r w:rsidRPr="007F7B0E">
        <w:rPr>
          <w:rFonts w:ascii="Book Antiqua" w:hAnsi="Book Antiqua"/>
          <w:b/>
        </w:rPr>
        <w:t xml:space="preserve"> in different disea</w:t>
      </w:r>
      <w:r w:rsidR="00352BD6" w:rsidRPr="007F7B0E">
        <w:rPr>
          <w:rFonts w:ascii="Book Antiqua" w:hAnsi="Book Antiqua"/>
          <w:b/>
        </w:rPr>
        <w:t>ses and physiological processes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770"/>
        <w:gridCol w:w="2067"/>
        <w:gridCol w:w="3244"/>
      </w:tblGrid>
      <w:tr w:rsidR="00D100D9" w:rsidRPr="007F7B0E" w14:paraId="72578165" w14:textId="77777777" w:rsidTr="006C014C">
        <w:tc>
          <w:tcPr>
            <w:tcW w:w="1075" w:type="pct"/>
            <w:tcBorders>
              <w:top w:val="single" w:sz="4" w:space="0" w:color="auto"/>
              <w:bottom w:val="single" w:sz="4" w:space="0" w:color="auto"/>
            </w:tcBorders>
          </w:tcPr>
          <w:p w14:paraId="72578161" w14:textId="77777777" w:rsidR="00D100D9" w:rsidRPr="007F7B0E" w:rsidRDefault="00D100D9" w:rsidP="007F7B0E">
            <w:pPr>
              <w:spacing w:line="360" w:lineRule="auto"/>
              <w:jc w:val="both"/>
              <w:rPr>
                <w:rFonts w:ascii="Book Antiqua" w:hAnsi="Book Antiqua" w:cs="Times New Roman"/>
                <w:b/>
                <w:bCs/>
                <w:lang w:val="en-US" w:eastAsia="zh-CN"/>
              </w:rPr>
            </w:pPr>
            <w:r w:rsidRPr="007F7B0E">
              <w:rPr>
                <w:rFonts w:ascii="Book Antiqua" w:hAnsi="Book Antiqua" w:cs="Times New Roman"/>
                <w:b/>
                <w:bCs/>
                <w:lang w:val="en-US"/>
              </w:rPr>
              <w:lastRenderedPageBreak/>
              <w:t>Ref</w:t>
            </w:r>
            <w:r w:rsidR="00352BD6" w:rsidRPr="007F7B0E">
              <w:rPr>
                <w:rFonts w:ascii="Book Antiqua" w:hAnsi="Book Antiqua" w:cs="Times New Roman"/>
                <w:b/>
                <w:bCs/>
                <w:lang w:val="en-US" w:eastAsia="zh-CN"/>
              </w:rPr>
              <w:t>.</w:t>
            </w:r>
          </w:p>
        </w:tc>
        <w:tc>
          <w:tcPr>
            <w:tcW w:w="981" w:type="pct"/>
            <w:tcBorders>
              <w:top w:val="single" w:sz="4" w:space="0" w:color="auto"/>
              <w:bottom w:val="single" w:sz="4" w:space="0" w:color="auto"/>
            </w:tcBorders>
          </w:tcPr>
          <w:p w14:paraId="72578162" w14:textId="77777777" w:rsidR="00D100D9" w:rsidRPr="007F7B0E" w:rsidRDefault="00D100D9" w:rsidP="007F7B0E">
            <w:pPr>
              <w:spacing w:line="360" w:lineRule="auto"/>
              <w:jc w:val="both"/>
              <w:rPr>
                <w:rFonts w:ascii="Book Antiqua" w:hAnsi="Book Antiqua" w:cs="Times New Roman"/>
                <w:b/>
                <w:bCs/>
                <w:lang w:val="en-US"/>
              </w:rPr>
            </w:pPr>
            <w:r w:rsidRPr="007F7B0E">
              <w:rPr>
                <w:rFonts w:ascii="Book Antiqua" w:hAnsi="Book Antiqua" w:cs="Times New Roman"/>
                <w:b/>
                <w:bCs/>
                <w:lang w:val="en-US"/>
              </w:rPr>
              <w:t>Type of study</w:t>
            </w:r>
          </w:p>
        </w:tc>
        <w:tc>
          <w:tcPr>
            <w:tcW w:w="1146" w:type="pct"/>
            <w:tcBorders>
              <w:top w:val="single" w:sz="4" w:space="0" w:color="auto"/>
              <w:bottom w:val="single" w:sz="4" w:space="0" w:color="auto"/>
            </w:tcBorders>
          </w:tcPr>
          <w:p w14:paraId="72578163" w14:textId="77777777" w:rsidR="00D100D9" w:rsidRPr="007F7B0E" w:rsidRDefault="00D100D9" w:rsidP="007F7B0E">
            <w:pPr>
              <w:spacing w:line="360" w:lineRule="auto"/>
              <w:jc w:val="both"/>
              <w:rPr>
                <w:rFonts w:ascii="Book Antiqua" w:hAnsi="Book Antiqua" w:cs="Times New Roman"/>
                <w:b/>
                <w:bCs/>
                <w:lang w:val="en-US"/>
              </w:rPr>
            </w:pPr>
            <w:r w:rsidRPr="007F7B0E">
              <w:rPr>
                <w:rFonts w:ascii="Book Antiqua" w:hAnsi="Book Antiqua" w:cs="Times New Roman"/>
                <w:b/>
                <w:bCs/>
                <w:lang w:val="en-US"/>
              </w:rPr>
              <w:t>Number of participants</w:t>
            </w:r>
          </w:p>
        </w:tc>
        <w:tc>
          <w:tcPr>
            <w:tcW w:w="1798" w:type="pct"/>
            <w:tcBorders>
              <w:top w:val="single" w:sz="4" w:space="0" w:color="auto"/>
              <w:bottom w:val="single" w:sz="4" w:space="0" w:color="auto"/>
            </w:tcBorders>
          </w:tcPr>
          <w:p w14:paraId="72578164" w14:textId="77777777" w:rsidR="00D100D9" w:rsidRPr="007F7B0E" w:rsidRDefault="00D100D9" w:rsidP="007F7B0E">
            <w:pPr>
              <w:spacing w:line="360" w:lineRule="auto"/>
              <w:jc w:val="both"/>
              <w:rPr>
                <w:rFonts w:ascii="Book Antiqua" w:hAnsi="Book Antiqua" w:cs="Times New Roman"/>
                <w:b/>
                <w:bCs/>
                <w:lang w:val="en-US"/>
              </w:rPr>
            </w:pPr>
            <w:r w:rsidRPr="007F7B0E">
              <w:rPr>
                <w:rFonts w:ascii="Book Antiqua" w:hAnsi="Book Antiqua" w:cs="Times New Roman"/>
                <w:b/>
                <w:bCs/>
                <w:lang w:val="en-US"/>
              </w:rPr>
              <w:t>Effects on Se intake</w:t>
            </w:r>
          </w:p>
        </w:tc>
      </w:tr>
      <w:tr w:rsidR="00D100D9" w:rsidRPr="007F7B0E" w14:paraId="7257816A" w14:textId="77777777" w:rsidTr="006C014C">
        <w:tc>
          <w:tcPr>
            <w:tcW w:w="1075" w:type="pct"/>
            <w:tcBorders>
              <w:top w:val="single" w:sz="4" w:space="0" w:color="auto"/>
            </w:tcBorders>
          </w:tcPr>
          <w:p w14:paraId="72578166"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Hu </w:t>
            </w:r>
            <w:r w:rsidR="006C014C" w:rsidRPr="007F7B0E">
              <w:rPr>
                <w:rFonts w:ascii="Book Antiqua" w:hAnsi="Book Antiqua" w:cs="Times New Roman"/>
                <w:i/>
                <w:lang w:val="en-US"/>
              </w:rPr>
              <w:t xml:space="preserve">et </w:t>
            </w:r>
            <w:proofErr w:type="gramStart"/>
            <w:r w:rsidR="006C014C" w:rsidRPr="007F7B0E">
              <w:rPr>
                <w:rFonts w:ascii="Book Antiqua" w:hAnsi="Book Antiqua" w:cs="Times New Roman"/>
                <w:i/>
                <w:lang w:val="en-US"/>
              </w:rPr>
              <w:t>al</w:t>
            </w:r>
            <w:r w:rsidR="006C014C" w:rsidRPr="007F7B0E">
              <w:rPr>
                <w:rFonts w:ascii="Book Antiqua" w:hAnsi="Book Antiqua" w:cs="Times New Roman"/>
                <w:vertAlign w:val="superscript"/>
                <w:lang w:val="en-US" w:eastAsia="zh-CN"/>
              </w:rPr>
              <w:t>[</w:t>
            </w:r>
            <w:proofErr w:type="gramEnd"/>
            <w:r w:rsidR="006C014C" w:rsidRPr="007F7B0E">
              <w:rPr>
                <w:rFonts w:ascii="Book Antiqua" w:hAnsi="Book Antiqua" w:cs="Times New Roman"/>
                <w:vertAlign w:val="superscript"/>
                <w:lang w:val="en-US" w:eastAsia="zh-CN"/>
              </w:rPr>
              <w:t>16]</w:t>
            </w:r>
            <w:r w:rsidRPr="007F7B0E">
              <w:rPr>
                <w:rFonts w:ascii="Book Antiqua" w:hAnsi="Book Antiqua" w:cs="Times New Roman"/>
                <w:lang w:val="en-US"/>
              </w:rPr>
              <w:t>, 2021</w:t>
            </w:r>
          </w:p>
        </w:tc>
        <w:tc>
          <w:tcPr>
            <w:tcW w:w="981" w:type="pct"/>
            <w:tcBorders>
              <w:top w:val="single" w:sz="4" w:space="0" w:color="auto"/>
            </w:tcBorders>
          </w:tcPr>
          <w:p w14:paraId="72578167"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Longitudinal study (6 </w:t>
            </w:r>
            <w:r w:rsidR="006C014C" w:rsidRPr="007F7B0E">
              <w:rPr>
                <w:rFonts w:ascii="Book Antiqua" w:hAnsi="Book Antiqua" w:cs="Times New Roman"/>
                <w:lang w:val="en-US"/>
              </w:rPr>
              <w:t>mo</w:t>
            </w:r>
            <w:r w:rsidRPr="007F7B0E">
              <w:rPr>
                <w:rFonts w:ascii="Book Antiqua" w:hAnsi="Book Antiqua" w:cs="Times New Roman"/>
                <w:lang w:val="en-US"/>
              </w:rPr>
              <w:t>)</w:t>
            </w:r>
          </w:p>
        </w:tc>
        <w:tc>
          <w:tcPr>
            <w:tcW w:w="1146" w:type="pct"/>
            <w:tcBorders>
              <w:top w:val="single" w:sz="4" w:space="0" w:color="auto"/>
            </w:tcBorders>
          </w:tcPr>
          <w:p w14:paraId="72578168"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90 with </w:t>
            </w:r>
            <w:r w:rsidR="006C014C" w:rsidRPr="007F7B0E">
              <w:rPr>
                <w:rFonts w:ascii="Book Antiqua" w:hAnsi="Book Antiqua" w:cs="Times New Roman"/>
                <w:lang w:val="en-US"/>
              </w:rPr>
              <w:t>HT</w:t>
            </w:r>
            <w:r w:rsidR="006C014C" w:rsidRPr="007F7B0E">
              <w:rPr>
                <w:rFonts w:ascii="Book Antiqua" w:hAnsi="Book Antiqua" w:cs="Times New Roman"/>
                <w:lang w:val="en-US" w:eastAsia="zh-CN"/>
              </w:rPr>
              <w:t xml:space="preserve">; </w:t>
            </w:r>
            <w:r w:rsidRPr="007F7B0E">
              <w:rPr>
                <w:rFonts w:ascii="Book Antiqua" w:hAnsi="Book Antiqua" w:cs="Times New Roman"/>
                <w:lang w:val="en-US"/>
              </w:rPr>
              <w:t>36 healthy subjects</w:t>
            </w:r>
          </w:p>
        </w:tc>
        <w:tc>
          <w:tcPr>
            <w:tcW w:w="1798" w:type="pct"/>
            <w:tcBorders>
              <w:top w:val="single" w:sz="4" w:space="0" w:color="auto"/>
            </w:tcBorders>
          </w:tcPr>
          <w:p w14:paraId="72578169" w14:textId="777C612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Reductions in thyroid autoantibodies and thyroid</w:t>
            </w:r>
            <w:r w:rsidR="00AD6484">
              <w:rPr>
                <w:rFonts w:ascii="Book Antiqua" w:hAnsi="Book Antiqua" w:cs="Times New Roman"/>
                <w:lang w:val="en-US"/>
              </w:rPr>
              <w:t>-</w:t>
            </w:r>
            <w:r w:rsidRPr="007F7B0E">
              <w:rPr>
                <w:rFonts w:ascii="Book Antiqua" w:hAnsi="Book Antiqua" w:cs="Times New Roman"/>
                <w:lang w:val="en-US"/>
              </w:rPr>
              <w:t>stimulatin</w:t>
            </w:r>
            <w:r w:rsidR="006C014C" w:rsidRPr="007F7B0E">
              <w:rPr>
                <w:rFonts w:ascii="Book Antiqua" w:hAnsi="Book Antiqua" w:cs="Times New Roman"/>
                <w:lang w:val="en-US"/>
              </w:rPr>
              <w:t>g hormone levels in HT patients</w:t>
            </w:r>
          </w:p>
        </w:tc>
      </w:tr>
      <w:tr w:rsidR="00D100D9" w:rsidRPr="007F7B0E" w14:paraId="7257816F" w14:textId="77777777" w:rsidTr="006C014C">
        <w:tc>
          <w:tcPr>
            <w:tcW w:w="1075" w:type="pct"/>
          </w:tcPr>
          <w:p w14:paraId="7257816B" w14:textId="768761A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Karimi </w:t>
            </w:r>
            <w:r w:rsidR="000923F0" w:rsidRPr="007F7B0E">
              <w:rPr>
                <w:rFonts w:ascii="Book Antiqua" w:hAnsi="Book Antiqua" w:cs="Times New Roman"/>
                <w:lang w:val="en-US" w:eastAsia="zh-CN"/>
              </w:rPr>
              <w:t>and</w:t>
            </w:r>
            <w:r w:rsidRPr="007F7B0E">
              <w:rPr>
                <w:rFonts w:ascii="Book Antiqua" w:hAnsi="Book Antiqua" w:cs="Times New Roman"/>
                <w:lang w:val="en-US"/>
              </w:rPr>
              <w:t xml:space="preserve"> </w:t>
            </w:r>
            <w:proofErr w:type="gramStart"/>
            <w:r w:rsidRPr="007F7B0E">
              <w:rPr>
                <w:rFonts w:ascii="Book Antiqua" w:hAnsi="Book Antiqua" w:cs="Times New Roman"/>
                <w:lang w:val="en-US"/>
              </w:rPr>
              <w:t>Omrani</w:t>
            </w:r>
            <w:r w:rsidR="000923F0" w:rsidRPr="007F7B0E">
              <w:rPr>
                <w:rFonts w:ascii="Book Antiqua" w:hAnsi="Book Antiqua"/>
                <w:vertAlign w:val="superscript"/>
                <w:lang w:val="en-US" w:eastAsia="zh-CN"/>
              </w:rPr>
              <w:t>[</w:t>
            </w:r>
            <w:proofErr w:type="gramEnd"/>
            <w:r w:rsidR="000923F0" w:rsidRPr="007F7B0E">
              <w:rPr>
                <w:rFonts w:ascii="Book Antiqua" w:hAnsi="Book Antiqua"/>
                <w:vertAlign w:val="superscript"/>
                <w:lang w:val="en-US" w:eastAsia="zh-CN"/>
              </w:rPr>
              <w:t>17]</w:t>
            </w:r>
            <w:r w:rsidRPr="007F7B0E">
              <w:rPr>
                <w:rFonts w:ascii="Book Antiqua" w:hAnsi="Book Antiqua" w:cs="Times New Roman"/>
                <w:lang w:val="en-US"/>
              </w:rPr>
              <w:t>, 201</w:t>
            </w:r>
            <w:r w:rsidR="00BC7AAB" w:rsidRPr="007F7B0E">
              <w:rPr>
                <w:rFonts w:ascii="Book Antiqua" w:hAnsi="Book Antiqua" w:cs="Times New Roman"/>
                <w:lang w:val="en-US"/>
              </w:rPr>
              <w:t>9</w:t>
            </w:r>
          </w:p>
        </w:tc>
        <w:tc>
          <w:tcPr>
            <w:tcW w:w="981" w:type="pct"/>
          </w:tcPr>
          <w:p w14:paraId="7257816C"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Longitudinal study (3 </w:t>
            </w:r>
            <w:r w:rsidR="006C014C" w:rsidRPr="007F7B0E">
              <w:rPr>
                <w:rFonts w:ascii="Book Antiqua" w:hAnsi="Book Antiqua" w:cs="Times New Roman"/>
                <w:lang w:val="en-US"/>
              </w:rPr>
              <w:t>mo</w:t>
            </w:r>
            <w:r w:rsidRPr="007F7B0E">
              <w:rPr>
                <w:rFonts w:ascii="Book Antiqua" w:hAnsi="Book Antiqua" w:cs="Times New Roman"/>
                <w:lang w:val="en-US"/>
              </w:rPr>
              <w:t>)</w:t>
            </w:r>
          </w:p>
        </w:tc>
        <w:tc>
          <w:tcPr>
            <w:tcW w:w="1146" w:type="pct"/>
          </w:tcPr>
          <w:p w14:paraId="7257816D"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102 with AIT</w:t>
            </w:r>
          </w:p>
        </w:tc>
        <w:tc>
          <w:tcPr>
            <w:tcW w:w="1798" w:type="pct"/>
          </w:tcPr>
          <w:p w14:paraId="7257816E" w14:textId="79A807E1"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Decrease</w:t>
            </w:r>
            <w:r w:rsidR="00AD6484">
              <w:rPr>
                <w:rFonts w:ascii="Book Antiqua" w:hAnsi="Book Antiqua" w:cs="Times New Roman"/>
                <w:lang w:val="en-US"/>
              </w:rPr>
              <w:t>d</w:t>
            </w:r>
            <w:r w:rsidRPr="007F7B0E">
              <w:rPr>
                <w:rFonts w:ascii="Book Antiqua" w:hAnsi="Book Antiqua" w:cs="Times New Roman"/>
                <w:lang w:val="en-US"/>
              </w:rPr>
              <w:t xml:space="preserve"> antithy</w:t>
            </w:r>
            <w:r w:rsidR="006C014C" w:rsidRPr="007F7B0E">
              <w:rPr>
                <w:rFonts w:ascii="Book Antiqua" w:hAnsi="Book Antiqua" w:cs="Times New Roman"/>
                <w:lang w:val="en-US"/>
              </w:rPr>
              <w:t>roid peroxidase antibody levels</w:t>
            </w:r>
          </w:p>
        </w:tc>
      </w:tr>
      <w:tr w:rsidR="00D100D9" w:rsidRPr="007F7B0E" w14:paraId="72578174" w14:textId="77777777" w:rsidTr="006C014C">
        <w:tc>
          <w:tcPr>
            <w:tcW w:w="1075" w:type="pct"/>
          </w:tcPr>
          <w:p w14:paraId="72578170" w14:textId="403C4398"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Karunasinghe</w:t>
            </w:r>
            <w:r w:rsidR="00677508" w:rsidRPr="007F7B0E">
              <w:rPr>
                <w:rFonts w:ascii="Book Antiqua" w:hAnsi="Book Antiqua" w:cs="Times New Roman"/>
                <w:lang w:val="en-US"/>
              </w:rPr>
              <w:t xml:space="preserve"> </w:t>
            </w:r>
            <w:r w:rsidR="00677508" w:rsidRPr="007F7B0E">
              <w:rPr>
                <w:rFonts w:ascii="Book Antiqua" w:hAnsi="Book Antiqua" w:cs="Times New Roman"/>
                <w:i/>
                <w:iCs/>
                <w:lang w:val="en-US"/>
              </w:rPr>
              <w:t xml:space="preserve">et </w:t>
            </w:r>
            <w:proofErr w:type="gramStart"/>
            <w:r w:rsidR="00677508" w:rsidRPr="007F7B0E">
              <w:rPr>
                <w:rFonts w:ascii="Book Antiqua" w:hAnsi="Book Antiqua" w:cs="Times New Roman"/>
                <w:i/>
                <w:iCs/>
                <w:lang w:val="en-US"/>
              </w:rPr>
              <w:t>al</w:t>
            </w:r>
            <w:r w:rsidR="00677508" w:rsidRPr="007F7B0E">
              <w:rPr>
                <w:rFonts w:ascii="Book Antiqua" w:hAnsi="Book Antiqua" w:cs="Times New Roman"/>
                <w:vertAlign w:val="superscript"/>
                <w:lang w:val="en-US"/>
              </w:rPr>
              <w:t>[</w:t>
            </w:r>
            <w:proofErr w:type="gramEnd"/>
            <w:r w:rsidR="000B118F" w:rsidRPr="007F7B0E">
              <w:rPr>
                <w:rFonts w:ascii="Book Antiqua" w:hAnsi="Book Antiqua" w:cs="Times New Roman"/>
                <w:vertAlign w:val="superscript"/>
                <w:lang w:val="en-US"/>
              </w:rPr>
              <w:t>18</w:t>
            </w:r>
            <w:r w:rsidR="00677508" w:rsidRPr="007F7B0E">
              <w:rPr>
                <w:rFonts w:ascii="Book Antiqua" w:hAnsi="Book Antiqua" w:cs="Times New Roman"/>
                <w:vertAlign w:val="superscript"/>
                <w:lang w:val="en-US"/>
              </w:rPr>
              <w:t>]</w:t>
            </w:r>
            <w:r w:rsidR="00677508" w:rsidRPr="007F7B0E">
              <w:rPr>
                <w:rFonts w:ascii="Book Antiqua" w:hAnsi="Book Antiqua" w:cs="Times New Roman"/>
                <w:lang w:val="en-US"/>
              </w:rPr>
              <w:t xml:space="preserve"> , </w:t>
            </w:r>
            <w:r w:rsidRPr="007F7B0E">
              <w:rPr>
                <w:rFonts w:ascii="Book Antiqua" w:hAnsi="Book Antiqua" w:cs="Times New Roman"/>
                <w:lang w:val="en-US"/>
              </w:rPr>
              <w:t>2016</w:t>
            </w:r>
          </w:p>
        </w:tc>
        <w:tc>
          <w:tcPr>
            <w:tcW w:w="981" w:type="pct"/>
          </w:tcPr>
          <w:p w14:paraId="72578171"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Longitudinal study (6 </w:t>
            </w:r>
            <w:r w:rsidR="006C014C" w:rsidRPr="007F7B0E">
              <w:rPr>
                <w:rFonts w:ascii="Book Antiqua" w:hAnsi="Book Antiqua" w:cs="Times New Roman"/>
                <w:lang w:val="en-US"/>
              </w:rPr>
              <w:t>mo</w:t>
            </w:r>
            <w:r w:rsidRPr="007F7B0E">
              <w:rPr>
                <w:rFonts w:ascii="Book Antiqua" w:hAnsi="Book Antiqua" w:cs="Times New Roman"/>
                <w:lang w:val="en-US"/>
              </w:rPr>
              <w:t>)</w:t>
            </w:r>
          </w:p>
        </w:tc>
        <w:tc>
          <w:tcPr>
            <w:tcW w:w="1146" w:type="pct"/>
          </w:tcPr>
          <w:p w14:paraId="72578172" w14:textId="3E43468A"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572 m</w:t>
            </w:r>
            <w:r w:rsidR="00AD6484">
              <w:rPr>
                <w:rFonts w:ascii="Book Antiqua" w:hAnsi="Book Antiqua" w:cs="Times New Roman"/>
                <w:lang w:val="en-US"/>
              </w:rPr>
              <w:t>ales</w:t>
            </w:r>
          </w:p>
        </w:tc>
        <w:tc>
          <w:tcPr>
            <w:tcW w:w="1798" w:type="pct"/>
          </w:tcPr>
          <w:p w14:paraId="72578173" w14:textId="3515C3B8"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Improved leukocyte DNA integrity through increased homeostatic apoptosis when folate intake levels </w:t>
            </w:r>
            <w:r w:rsidR="00AD6484">
              <w:rPr>
                <w:rFonts w:ascii="Book Antiqua" w:hAnsi="Book Antiqua" w:cs="Times New Roman"/>
                <w:lang w:val="en-US"/>
              </w:rPr>
              <w:t>we</w:t>
            </w:r>
            <w:r w:rsidRPr="007F7B0E">
              <w:rPr>
                <w:rFonts w:ascii="Book Antiqua" w:hAnsi="Book Antiqua" w:cs="Times New Roman"/>
                <w:lang w:val="en-US"/>
              </w:rPr>
              <w:t>re low and me</w:t>
            </w:r>
            <w:r w:rsidR="006C014C" w:rsidRPr="007F7B0E">
              <w:rPr>
                <w:rFonts w:ascii="Book Antiqua" w:hAnsi="Book Antiqua" w:cs="Times New Roman"/>
                <w:lang w:val="en-US"/>
              </w:rPr>
              <w:t xml:space="preserve">thionine intake levels </w:t>
            </w:r>
            <w:r w:rsidR="00AD6484">
              <w:rPr>
                <w:rFonts w:ascii="Book Antiqua" w:hAnsi="Book Antiqua" w:cs="Times New Roman"/>
                <w:lang w:val="en-US"/>
              </w:rPr>
              <w:t>we</w:t>
            </w:r>
            <w:r w:rsidR="006C014C" w:rsidRPr="007F7B0E">
              <w:rPr>
                <w:rFonts w:ascii="Book Antiqua" w:hAnsi="Book Antiqua" w:cs="Times New Roman"/>
                <w:lang w:val="en-US"/>
              </w:rPr>
              <w:t>re high</w:t>
            </w:r>
          </w:p>
        </w:tc>
      </w:tr>
      <w:tr w:rsidR="00D100D9" w:rsidRPr="007F7B0E" w14:paraId="72578179" w14:textId="77777777" w:rsidTr="006C014C">
        <w:tc>
          <w:tcPr>
            <w:tcW w:w="1075" w:type="pct"/>
          </w:tcPr>
          <w:p w14:paraId="72578175" w14:textId="46CC2C04"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Kočan </w:t>
            </w:r>
            <w:r w:rsidR="005939EB" w:rsidRPr="007F7B0E">
              <w:rPr>
                <w:rFonts w:ascii="Book Antiqua" w:hAnsi="Book Antiqua" w:cs="Times New Roman"/>
                <w:i/>
                <w:iCs/>
                <w:lang w:val="en-US"/>
              </w:rPr>
              <w:t xml:space="preserve">et </w:t>
            </w:r>
            <w:proofErr w:type="gramStart"/>
            <w:r w:rsidR="005939EB" w:rsidRPr="007F7B0E">
              <w:rPr>
                <w:rFonts w:ascii="Book Antiqua" w:hAnsi="Book Antiqua" w:cs="Times New Roman"/>
                <w:i/>
                <w:iCs/>
                <w:lang w:val="en-US"/>
              </w:rPr>
              <w:t>al</w:t>
            </w:r>
            <w:r w:rsidR="005939EB" w:rsidRPr="007F7B0E">
              <w:rPr>
                <w:rFonts w:ascii="Book Antiqua" w:hAnsi="Book Antiqua" w:cs="Times New Roman"/>
                <w:vertAlign w:val="superscript"/>
                <w:lang w:val="en-US"/>
              </w:rPr>
              <w:t>[</w:t>
            </w:r>
            <w:proofErr w:type="gramEnd"/>
            <w:r w:rsidR="005939EB" w:rsidRPr="007F7B0E">
              <w:rPr>
                <w:rFonts w:ascii="Book Antiqua" w:hAnsi="Book Antiqua" w:cs="Times New Roman"/>
                <w:vertAlign w:val="superscript"/>
                <w:lang w:val="en-US"/>
              </w:rPr>
              <w:t>19]</w:t>
            </w:r>
            <w:r w:rsidR="00615AE7" w:rsidRPr="007F7B0E">
              <w:rPr>
                <w:rFonts w:ascii="Book Antiqua" w:hAnsi="Book Antiqua" w:cs="Times New Roman"/>
                <w:lang w:val="en-US"/>
              </w:rPr>
              <w:t xml:space="preserve"> </w:t>
            </w:r>
            <w:r w:rsidRPr="007F7B0E">
              <w:rPr>
                <w:rFonts w:ascii="Book Antiqua" w:hAnsi="Book Antiqua" w:cs="Times New Roman"/>
                <w:lang w:val="en-US"/>
              </w:rPr>
              <w:t>2014</w:t>
            </w:r>
          </w:p>
        </w:tc>
        <w:tc>
          <w:tcPr>
            <w:tcW w:w="981" w:type="pct"/>
          </w:tcPr>
          <w:p w14:paraId="72578176"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Longitudinal study (6 d)</w:t>
            </w:r>
          </w:p>
        </w:tc>
        <w:tc>
          <w:tcPr>
            <w:tcW w:w="1146" w:type="pct"/>
          </w:tcPr>
          <w:p w14:paraId="72578177"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65 septic patients</w:t>
            </w:r>
          </w:p>
        </w:tc>
        <w:tc>
          <w:tcPr>
            <w:tcW w:w="1798" w:type="pct"/>
          </w:tcPr>
          <w:p w14:paraId="72578178"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Improvement of patients with acute lung injur</w:t>
            </w:r>
            <w:r w:rsidR="006C014C" w:rsidRPr="007F7B0E">
              <w:rPr>
                <w:rFonts w:ascii="Book Antiqua" w:hAnsi="Book Antiqua" w:cs="Times New Roman"/>
                <w:lang w:val="en-US"/>
              </w:rPr>
              <w:t>y and elevated oxidative stress</w:t>
            </w:r>
          </w:p>
        </w:tc>
      </w:tr>
      <w:tr w:rsidR="00D100D9" w:rsidRPr="007F7B0E" w14:paraId="7257817E" w14:textId="77777777" w:rsidTr="006C014C">
        <w:tc>
          <w:tcPr>
            <w:tcW w:w="1075" w:type="pct"/>
          </w:tcPr>
          <w:p w14:paraId="7257817A" w14:textId="141B0B05"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Guo </w:t>
            </w:r>
            <w:r w:rsidR="00207F79" w:rsidRPr="007F7B0E">
              <w:rPr>
                <w:rFonts w:ascii="Book Antiqua" w:hAnsi="Book Antiqua" w:cs="Times New Roman"/>
                <w:i/>
                <w:iCs/>
                <w:lang w:val="en-US"/>
              </w:rPr>
              <w:t xml:space="preserve">et </w:t>
            </w:r>
            <w:proofErr w:type="gramStart"/>
            <w:r w:rsidR="00207F79" w:rsidRPr="007F7B0E">
              <w:rPr>
                <w:rFonts w:ascii="Book Antiqua" w:hAnsi="Book Antiqua" w:cs="Times New Roman"/>
                <w:i/>
                <w:iCs/>
                <w:lang w:val="en-US"/>
              </w:rPr>
              <w:t>al</w:t>
            </w:r>
            <w:r w:rsidR="00207F79" w:rsidRPr="007F7B0E">
              <w:rPr>
                <w:rFonts w:ascii="Book Antiqua" w:hAnsi="Book Antiqua" w:cs="Times New Roman"/>
                <w:vertAlign w:val="superscript"/>
                <w:lang w:val="en-US"/>
              </w:rPr>
              <w:t>[</w:t>
            </w:r>
            <w:proofErr w:type="gramEnd"/>
            <w:r w:rsidR="006E64CF" w:rsidRPr="007F7B0E">
              <w:rPr>
                <w:rFonts w:ascii="Book Antiqua" w:hAnsi="Book Antiqua" w:cs="Times New Roman"/>
                <w:vertAlign w:val="superscript"/>
                <w:lang w:val="en-US"/>
              </w:rPr>
              <w:t>20</w:t>
            </w:r>
            <w:r w:rsidR="00207F79" w:rsidRPr="007F7B0E">
              <w:rPr>
                <w:rFonts w:ascii="Book Antiqua" w:hAnsi="Book Antiqua" w:cs="Times New Roman"/>
                <w:vertAlign w:val="superscript"/>
                <w:lang w:val="en-US"/>
              </w:rPr>
              <w:t>]</w:t>
            </w:r>
            <w:r w:rsidRPr="007F7B0E">
              <w:rPr>
                <w:rFonts w:ascii="Book Antiqua" w:hAnsi="Book Antiqua" w:cs="Times New Roman"/>
                <w:lang w:val="en-US"/>
              </w:rPr>
              <w:t>, 2019</w:t>
            </w:r>
          </w:p>
        </w:tc>
        <w:tc>
          <w:tcPr>
            <w:tcW w:w="981" w:type="pct"/>
          </w:tcPr>
          <w:p w14:paraId="7257817B"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Longitudinal study (21 d)</w:t>
            </w:r>
          </w:p>
        </w:tc>
        <w:tc>
          <w:tcPr>
            <w:tcW w:w="1146" w:type="pct"/>
          </w:tcPr>
          <w:p w14:paraId="7257817C"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76 severe septic patients</w:t>
            </w:r>
          </w:p>
        </w:tc>
        <w:tc>
          <w:tcPr>
            <w:tcW w:w="1798" w:type="pct"/>
          </w:tcPr>
          <w:p w14:paraId="7257817D" w14:textId="77777777" w:rsidR="00D100D9" w:rsidRPr="007F7B0E" w:rsidRDefault="006C014C"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Neutral effect</w:t>
            </w:r>
          </w:p>
        </w:tc>
      </w:tr>
      <w:tr w:rsidR="00D100D9" w:rsidRPr="007F7B0E" w14:paraId="72578183" w14:textId="77777777" w:rsidTr="006C014C">
        <w:tc>
          <w:tcPr>
            <w:tcW w:w="1075" w:type="pct"/>
          </w:tcPr>
          <w:p w14:paraId="7257817F" w14:textId="629B080B"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Vinceti </w:t>
            </w:r>
            <w:r w:rsidR="006E64CF" w:rsidRPr="007F7B0E">
              <w:rPr>
                <w:rFonts w:ascii="Book Antiqua" w:hAnsi="Book Antiqua" w:cs="Times New Roman"/>
                <w:i/>
                <w:iCs/>
                <w:lang w:val="en-US"/>
              </w:rPr>
              <w:t xml:space="preserve">et </w:t>
            </w:r>
            <w:proofErr w:type="gramStart"/>
            <w:r w:rsidR="006E64CF" w:rsidRPr="007F7B0E">
              <w:rPr>
                <w:rFonts w:ascii="Book Antiqua" w:hAnsi="Book Antiqua" w:cs="Times New Roman"/>
                <w:i/>
                <w:iCs/>
                <w:lang w:val="en-US"/>
              </w:rPr>
              <w:t>al</w:t>
            </w:r>
            <w:r w:rsidR="006E64CF" w:rsidRPr="007F7B0E">
              <w:rPr>
                <w:rFonts w:ascii="Book Antiqua" w:hAnsi="Book Antiqua" w:cs="Times New Roman"/>
                <w:vertAlign w:val="superscript"/>
                <w:lang w:val="en-US"/>
              </w:rPr>
              <w:t>[</w:t>
            </w:r>
            <w:proofErr w:type="gramEnd"/>
            <w:r w:rsidR="00280639" w:rsidRPr="007F7B0E">
              <w:rPr>
                <w:rFonts w:ascii="Book Antiqua" w:hAnsi="Book Antiqua" w:cs="Times New Roman"/>
                <w:vertAlign w:val="superscript"/>
                <w:lang w:val="en-US"/>
              </w:rPr>
              <w:t>21</w:t>
            </w:r>
            <w:r w:rsidR="006E64CF" w:rsidRPr="007F7B0E">
              <w:rPr>
                <w:rFonts w:ascii="Book Antiqua" w:hAnsi="Book Antiqua" w:cs="Times New Roman"/>
                <w:vertAlign w:val="superscript"/>
                <w:lang w:val="en-US"/>
              </w:rPr>
              <w:t>]</w:t>
            </w:r>
            <w:r w:rsidRPr="007F7B0E">
              <w:rPr>
                <w:rFonts w:ascii="Book Antiqua" w:hAnsi="Book Antiqua" w:cs="Times New Roman"/>
                <w:lang w:val="en-US"/>
              </w:rPr>
              <w:t>, 2018</w:t>
            </w:r>
          </w:p>
        </w:tc>
        <w:tc>
          <w:tcPr>
            <w:tcW w:w="981" w:type="pct"/>
          </w:tcPr>
          <w:p w14:paraId="72578180"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Review</w:t>
            </w:r>
          </w:p>
        </w:tc>
        <w:tc>
          <w:tcPr>
            <w:tcW w:w="1146" w:type="pct"/>
          </w:tcPr>
          <w:p w14:paraId="72578181"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t>
            </w:r>
          </w:p>
        </w:tc>
        <w:tc>
          <w:tcPr>
            <w:tcW w:w="1798" w:type="pct"/>
          </w:tcPr>
          <w:p w14:paraId="72578182" w14:textId="35419E5E"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Se ha</w:t>
            </w:r>
            <w:r w:rsidR="00AD6484">
              <w:rPr>
                <w:rFonts w:ascii="Book Antiqua" w:hAnsi="Book Antiqua" w:cs="Times New Roman"/>
                <w:lang w:val="en-US"/>
              </w:rPr>
              <w:t>d</w:t>
            </w:r>
            <w:r w:rsidRPr="007F7B0E">
              <w:rPr>
                <w:rFonts w:ascii="Book Antiqua" w:hAnsi="Book Antiqua" w:cs="Times New Roman"/>
                <w:lang w:val="en-US"/>
              </w:rPr>
              <w:t xml:space="preserve"> no effect in preventing cancer overall, </w:t>
            </w:r>
            <w:r w:rsidR="00AD6484">
              <w:rPr>
                <w:rFonts w:ascii="Book Antiqua" w:hAnsi="Book Antiqua" w:cs="Times New Roman"/>
                <w:lang w:val="en-US"/>
              </w:rPr>
              <w:t>including</w:t>
            </w:r>
            <w:r w:rsidR="006C014C" w:rsidRPr="007F7B0E">
              <w:rPr>
                <w:rFonts w:ascii="Book Antiqua" w:hAnsi="Book Antiqua" w:cs="Times New Roman"/>
                <w:lang w:val="en-US"/>
              </w:rPr>
              <w:t xml:space="preserve"> in patients with low Se levels</w:t>
            </w:r>
          </w:p>
        </w:tc>
      </w:tr>
      <w:tr w:rsidR="00D100D9" w:rsidRPr="007F7B0E" w14:paraId="72578188" w14:textId="77777777" w:rsidTr="006C014C">
        <w:tc>
          <w:tcPr>
            <w:tcW w:w="1075" w:type="pct"/>
          </w:tcPr>
          <w:p w14:paraId="72578184" w14:textId="48317CB8"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Rocourt </w:t>
            </w:r>
            <w:r w:rsidR="00BC7AAB" w:rsidRPr="007F7B0E">
              <w:rPr>
                <w:rFonts w:ascii="Book Antiqua" w:hAnsi="Book Antiqua" w:cs="Times New Roman"/>
                <w:lang w:val="en-US"/>
              </w:rPr>
              <w:t xml:space="preserve">and </w:t>
            </w:r>
            <w:proofErr w:type="gramStart"/>
            <w:r w:rsidRPr="007F7B0E">
              <w:rPr>
                <w:rFonts w:ascii="Book Antiqua" w:hAnsi="Book Antiqua" w:cs="Times New Roman"/>
                <w:lang w:val="en-US"/>
              </w:rPr>
              <w:t>Cheng</w:t>
            </w:r>
            <w:r w:rsidR="004E0E71" w:rsidRPr="007F7B0E">
              <w:rPr>
                <w:rFonts w:ascii="Book Antiqua" w:hAnsi="Book Antiqua" w:cs="Times New Roman"/>
                <w:vertAlign w:val="superscript"/>
                <w:lang w:val="en-US"/>
              </w:rPr>
              <w:t>[</w:t>
            </w:r>
            <w:proofErr w:type="gramEnd"/>
            <w:r w:rsidR="00A827D2" w:rsidRPr="007F7B0E">
              <w:rPr>
                <w:rFonts w:ascii="Book Antiqua" w:hAnsi="Book Antiqua" w:cs="Times New Roman"/>
                <w:vertAlign w:val="superscript"/>
                <w:lang w:val="en-US"/>
              </w:rPr>
              <w:t>22</w:t>
            </w:r>
            <w:r w:rsidR="004E0E71" w:rsidRPr="007F7B0E">
              <w:rPr>
                <w:rFonts w:ascii="Book Antiqua" w:hAnsi="Book Antiqua" w:cs="Times New Roman"/>
                <w:vertAlign w:val="superscript"/>
                <w:lang w:val="en-US"/>
              </w:rPr>
              <w:t>]</w:t>
            </w:r>
            <w:r w:rsidRPr="007F7B0E">
              <w:rPr>
                <w:rFonts w:ascii="Book Antiqua" w:hAnsi="Book Antiqua" w:cs="Times New Roman"/>
                <w:lang w:val="en-US"/>
              </w:rPr>
              <w:t>, 2013</w:t>
            </w:r>
          </w:p>
        </w:tc>
        <w:tc>
          <w:tcPr>
            <w:tcW w:w="981" w:type="pct"/>
          </w:tcPr>
          <w:p w14:paraId="72578185"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Review</w:t>
            </w:r>
          </w:p>
        </w:tc>
        <w:tc>
          <w:tcPr>
            <w:tcW w:w="1146" w:type="pct"/>
          </w:tcPr>
          <w:p w14:paraId="72578186"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t>
            </w:r>
          </w:p>
        </w:tc>
        <w:tc>
          <w:tcPr>
            <w:tcW w:w="1798" w:type="pct"/>
          </w:tcPr>
          <w:p w14:paraId="72578187" w14:textId="31654CFF"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Supplementing Se to people with Se deficiency improve</w:t>
            </w:r>
            <w:r w:rsidR="00AD6484">
              <w:rPr>
                <w:rFonts w:ascii="Book Antiqua" w:hAnsi="Book Antiqua" w:cs="Times New Roman"/>
                <w:lang w:val="en-US"/>
              </w:rPr>
              <w:t>d</w:t>
            </w:r>
            <w:r w:rsidRPr="007F7B0E">
              <w:rPr>
                <w:rFonts w:ascii="Book Antiqua" w:hAnsi="Book Antiqua" w:cs="Times New Roman"/>
                <w:lang w:val="en-US"/>
              </w:rPr>
              <w:t xml:space="preserve"> cancer prevention due to</w:t>
            </w:r>
            <w:r w:rsidR="006C014C" w:rsidRPr="007F7B0E">
              <w:rPr>
                <w:rFonts w:ascii="Book Antiqua" w:hAnsi="Book Antiqua" w:cs="Times New Roman"/>
                <w:lang w:val="en-US"/>
              </w:rPr>
              <w:t xml:space="preserve"> elimination of such deficiency</w:t>
            </w:r>
          </w:p>
        </w:tc>
      </w:tr>
      <w:tr w:rsidR="00D100D9" w:rsidRPr="007F7B0E" w14:paraId="7257818D" w14:textId="77777777" w:rsidTr="006C014C">
        <w:tc>
          <w:tcPr>
            <w:tcW w:w="1075" w:type="pct"/>
          </w:tcPr>
          <w:p w14:paraId="72578189" w14:textId="4E8BCE61"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Radomska</w:t>
            </w:r>
            <w:r w:rsidR="00CE5A36" w:rsidRPr="007F7B0E">
              <w:rPr>
                <w:rFonts w:ascii="Book Antiqua" w:hAnsi="Book Antiqua" w:cs="Times New Roman"/>
                <w:i/>
                <w:iCs/>
                <w:lang w:val="en-US"/>
              </w:rPr>
              <w:t xml:space="preserve"> et </w:t>
            </w:r>
            <w:proofErr w:type="gramStart"/>
            <w:r w:rsidR="00CE5A36" w:rsidRPr="007F7B0E">
              <w:rPr>
                <w:rFonts w:ascii="Book Antiqua" w:hAnsi="Book Antiqua" w:cs="Times New Roman"/>
                <w:i/>
                <w:iCs/>
                <w:lang w:val="en-US"/>
              </w:rPr>
              <w:t>al</w:t>
            </w:r>
            <w:r w:rsidR="00CE5A36" w:rsidRPr="007F7B0E">
              <w:rPr>
                <w:rFonts w:ascii="Book Antiqua" w:hAnsi="Book Antiqua" w:cs="Times New Roman"/>
                <w:vertAlign w:val="superscript"/>
                <w:lang w:val="en-US"/>
              </w:rPr>
              <w:t>[</w:t>
            </w:r>
            <w:proofErr w:type="gramEnd"/>
            <w:r w:rsidR="00FA187D" w:rsidRPr="007F7B0E">
              <w:rPr>
                <w:rFonts w:ascii="Book Antiqua" w:hAnsi="Book Antiqua" w:cs="Times New Roman"/>
                <w:vertAlign w:val="superscript"/>
                <w:lang w:val="en-US"/>
              </w:rPr>
              <w:t>23</w:t>
            </w:r>
            <w:r w:rsidR="00CE5A36" w:rsidRPr="007F7B0E">
              <w:rPr>
                <w:rFonts w:ascii="Book Antiqua" w:hAnsi="Book Antiqua" w:cs="Times New Roman"/>
                <w:vertAlign w:val="superscript"/>
                <w:lang w:val="en-US"/>
              </w:rPr>
              <w:t>]</w:t>
            </w:r>
            <w:r w:rsidRPr="007F7B0E">
              <w:rPr>
                <w:rFonts w:ascii="Book Antiqua" w:hAnsi="Book Antiqua" w:cs="Times New Roman"/>
                <w:lang w:val="en-US"/>
              </w:rPr>
              <w:t>, 2021</w:t>
            </w:r>
          </w:p>
        </w:tc>
        <w:tc>
          <w:tcPr>
            <w:tcW w:w="981" w:type="pct"/>
          </w:tcPr>
          <w:p w14:paraId="7257818A"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Review</w:t>
            </w:r>
          </w:p>
        </w:tc>
        <w:tc>
          <w:tcPr>
            <w:tcW w:w="1146" w:type="pct"/>
          </w:tcPr>
          <w:p w14:paraId="7257818B"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t>
            </w:r>
          </w:p>
        </w:tc>
        <w:tc>
          <w:tcPr>
            <w:tcW w:w="1798" w:type="pct"/>
          </w:tcPr>
          <w:p w14:paraId="7257818C" w14:textId="1647AC1B"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Se species as coadjuvant agents in cancer treatment due to their lower toxicity, </w:t>
            </w:r>
            <w:r w:rsidRPr="007F7B0E">
              <w:rPr>
                <w:rFonts w:ascii="Book Antiqua" w:hAnsi="Book Antiqua" w:cs="Times New Roman"/>
                <w:lang w:val="en-US"/>
              </w:rPr>
              <w:lastRenderedPageBreak/>
              <w:t xml:space="preserve">higher </w:t>
            </w:r>
            <w:proofErr w:type="gramStart"/>
            <w:r w:rsidRPr="007F7B0E">
              <w:rPr>
                <w:rFonts w:ascii="Book Antiqua" w:hAnsi="Book Antiqua" w:cs="Times New Roman"/>
                <w:lang w:val="en-US"/>
              </w:rPr>
              <w:t>selectivity</w:t>
            </w:r>
            <w:proofErr w:type="gramEnd"/>
            <w:r w:rsidRPr="007F7B0E">
              <w:rPr>
                <w:rFonts w:ascii="Book Antiqua" w:hAnsi="Book Antiqua" w:cs="Times New Roman"/>
                <w:lang w:val="en-US"/>
              </w:rPr>
              <w:t xml:space="preserve"> and effi</w:t>
            </w:r>
            <w:r w:rsidR="006C014C" w:rsidRPr="007F7B0E">
              <w:rPr>
                <w:rFonts w:ascii="Book Antiqua" w:hAnsi="Book Antiqua" w:cs="Times New Roman"/>
                <w:lang w:val="en-US"/>
              </w:rPr>
              <w:t>cacy in inducing cell apoptosis</w:t>
            </w:r>
          </w:p>
        </w:tc>
      </w:tr>
      <w:tr w:rsidR="00D100D9" w:rsidRPr="007F7B0E" w14:paraId="72578192" w14:textId="77777777" w:rsidTr="006C014C">
        <w:tc>
          <w:tcPr>
            <w:tcW w:w="1075" w:type="pct"/>
          </w:tcPr>
          <w:p w14:paraId="7257818E" w14:textId="191B6ABE"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lastRenderedPageBreak/>
              <w:t xml:space="preserve">Wu </w:t>
            </w:r>
            <w:r w:rsidR="00826E25" w:rsidRPr="007F7B0E">
              <w:rPr>
                <w:rFonts w:ascii="Book Antiqua" w:hAnsi="Book Antiqua" w:cs="Times New Roman"/>
                <w:i/>
                <w:iCs/>
                <w:lang w:val="en-US"/>
              </w:rPr>
              <w:t xml:space="preserve">et </w:t>
            </w:r>
            <w:proofErr w:type="gramStart"/>
            <w:r w:rsidR="00826E25" w:rsidRPr="007F7B0E">
              <w:rPr>
                <w:rFonts w:ascii="Book Antiqua" w:hAnsi="Book Antiqua" w:cs="Times New Roman"/>
                <w:i/>
                <w:iCs/>
                <w:lang w:val="en-US"/>
              </w:rPr>
              <w:t>al</w:t>
            </w:r>
            <w:r w:rsidR="00826E25" w:rsidRPr="007F7B0E">
              <w:rPr>
                <w:rFonts w:ascii="Book Antiqua" w:hAnsi="Book Antiqua" w:cs="Times New Roman"/>
                <w:vertAlign w:val="superscript"/>
                <w:lang w:val="en-US"/>
              </w:rPr>
              <w:t>[</w:t>
            </w:r>
            <w:proofErr w:type="gramEnd"/>
            <w:r w:rsidR="00CD654B" w:rsidRPr="007F7B0E">
              <w:rPr>
                <w:rFonts w:ascii="Book Antiqua" w:hAnsi="Book Antiqua" w:cs="Times New Roman"/>
                <w:vertAlign w:val="superscript"/>
                <w:lang w:val="en-US"/>
              </w:rPr>
              <w:t>14</w:t>
            </w:r>
            <w:r w:rsidR="00826E25" w:rsidRPr="007F7B0E">
              <w:rPr>
                <w:rFonts w:ascii="Book Antiqua" w:hAnsi="Book Antiqua" w:cs="Times New Roman"/>
                <w:vertAlign w:val="superscript"/>
                <w:lang w:val="en-US"/>
              </w:rPr>
              <w:t>]</w:t>
            </w:r>
            <w:r w:rsidRPr="007F7B0E">
              <w:rPr>
                <w:rFonts w:ascii="Book Antiqua" w:hAnsi="Book Antiqua" w:cs="Times New Roman"/>
                <w:lang w:val="en-US"/>
              </w:rPr>
              <w:t>, 2018</w:t>
            </w:r>
          </w:p>
        </w:tc>
        <w:tc>
          <w:tcPr>
            <w:tcW w:w="981" w:type="pct"/>
          </w:tcPr>
          <w:p w14:paraId="7257818F" w14:textId="56A236A3"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Cross-sectional study</w:t>
            </w:r>
          </w:p>
        </w:tc>
        <w:tc>
          <w:tcPr>
            <w:tcW w:w="1146" w:type="pct"/>
          </w:tcPr>
          <w:p w14:paraId="72578190"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8011 participants</w:t>
            </w:r>
          </w:p>
        </w:tc>
        <w:tc>
          <w:tcPr>
            <w:tcW w:w="1798" w:type="pct"/>
          </w:tcPr>
          <w:p w14:paraId="72578191" w14:textId="4E4FEBA0"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Higher incidence of hypertension in the group wit</w:t>
            </w:r>
            <w:r w:rsidR="006C014C" w:rsidRPr="007F7B0E">
              <w:rPr>
                <w:rFonts w:ascii="Book Antiqua" w:hAnsi="Book Antiqua" w:cs="Times New Roman"/>
                <w:lang w:val="en-US"/>
              </w:rPr>
              <w:t>h higher serum Se concentration</w:t>
            </w:r>
          </w:p>
        </w:tc>
      </w:tr>
      <w:tr w:rsidR="00D100D9" w:rsidRPr="007F7B0E" w14:paraId="72578197" w14:textId="77777777" w:rsidTr="006C014C">
        <w:tc>
          <w:tcPr>
            <w:tcW w:w="1075" w:type="pct"/>
          </w:tcPr>
          <w:p w14:paraId="72578193" w14:textId="027A3D19"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Xie </w:t>
            </w:r>
            <w:r w:rsidR="000532CF" w:rsidRPr="007F7B0E">
              <w:rPr>
                <w:rFonts w:ascii="Book Antiqua" w:hAnsi="Book Antiqua" w:cs="Times New Roman"/>
                <w:i/>
                <w:iCs/>
                <w:lang w:val="en-US"/>
              </w:rPr>
              <w:t xml:space="preserve">et </w:t>
            </w:r>
            <w:proofErr w:type="gramStart"/>
            <w:r w:rsidR="000532CF" w:rsidRPr="007F7B0E">
              <w:rPr>
                <w:rFonts w:ascii="Book Antiqua" w:hAnsi="Book Antiqua" w:cs="Times New Roman"/>
                <w:i/>
                <w:iCs/>
                <w:lang w:val="en-US"/>
              </w:rPr>
              <w:t>al</w:t>
            </w:r>
            <w:r w:rsidR="000532CF" w:rsidRPr="007F7B0E">
              <w:rPr>
                <w:rFonts w:ascii="Book Antiqua" w:hAnsi="Book Antiqua" w:cs="Times New Roman"/>
                <w:vertAlign w:val="superscript"/>
                <w:lang w:val="en-US"/>
              </w:rPr>
              <w:t>[</w:t>
            </w:r>
            <w:proofErr w:type="gramEnd"/>
            <w:r w:rsidR="00514ED5" w:rsidRPr="007F7B0E">
              <w:rPr>
                <w:rFonts w:ascii="Book Antiqua" w:hAnsi="Book Antiqua" w:cs="Times New Roman"/>
                <w:vertAlign w:val="superscript"/>
                <w:lang w:val="en-US"/>
              </w:rPr>
              <w:t>24</w:t>
            </w:r>
            <w:r w:rsidR="000532CF" w:rsidRPr="007F7B0E">
              <w:rPr>
                <w:rFonts w:ascii="Book Antiqua" w:hAnsi="Book Antiqua" w:cs="Times New Roman"/>
                <w:vertAlign w:val="superscript"/>
                <w:lang w:val="en-US"/>
              </w:rPr>
              <w:t>]</w:t>
            </w:r>
            <w:r w:rsidRPr="007F7B0E">
              <w:rPr>
                <w:rFonts w:ascii="Book Antiqua" w:hAnsi="Book Antiqua" w:cs="Times New Roman"/>
                <w:lang w:val="en-US"/>
              </w:rPr>
              <w:t>, 2021</w:t>
            </w:r>
          </w:p>
        </w:tc>
        <w:tc>
          <w:tcPr>
            <w:tcW w:w="981" w:type="pct"/>
          </w:tcPr>
          <w:p w14:paraId="72578194"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Longitudinal study (20 y</w:t>
            </w:r>
            <w:r w:rsidR="006C014C" w:rsidRPr="007F7B0E">
              <w:rPr>
                <w:rFonts w:ascii="Book Antiqua" w:hAnsi="Book Antiqua" w:cs="Times New Roman"/>
                <w:lang w:val="en-US" w:eastAsia="zh-CN"/>
              </w:rPr>
              <w:t>r</w:t>
            </w:r>
            <w:r w:rsidRPr="007F7B0E">
              <w:rPr>
                <w:rFonts w:ascii="Book Antiqua" w:hAnsi="Book Antiqua" w:cs="Times New Roman"/>
                <w:lang w:val="en-US"/>
              </w:rPr>
              <w:t>)</w:t>
            </w:r>
          </w:p>
        </w:tc>
        <w:tc>
          <w:tcPr>
            <w:tcW w:w="1146" w:type="pct"/>
          </w:tcPr>
          <w:p w14:paraId="72578195"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10025 participants</w:t>
            </w:r>
          </w:p>
        </w:tc>
        <w:tc>
          <w:tcPr>
            <w:tcW w:w="1798" w:type="pct"/>
          </w:tcPr>
          <w:p w14:paraId="72578196"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Protective factor for b</w:t>
            </w:r>
            <w:r w:rsidR="006C014C" w:rsidRPr="007F7B0E">
              <w:rPr>
                <w:rFonts w:ascii="Book Antiqua" w:hAnsi="Book Antiqua" w:cs="Times New Roman"/>
                <w:lang w:val="en-US"/>
              </w:rPr>
              <w:t>lood pressure in low-Se regions</w:t>
            </w:r>
          </w:p>
        </w:tc>
      </w:tr>
      <w:tr w:rsidR="00D100D9" w:rsidRPr="007F7B0E" w14:paraId="7257819C" w14:textId="77777777" w:rsidTr="006C014C">
        <w:tc>
          <w:tcPr>
            <w:tcW w:w="1075" w:type="pct"/>
          </w:tcPr>
          <w:p w14:paraId="72578198" w14:textId="315FB37E"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Rayman</w:t>
            </w:r>
            <w:r w:rsidR="00514ED5" w:rsidRPr="007F7B0E">
              <w:rPr>
                <w:rFonts w:ascii="Book Antiqua" w:hAnsi="Book Antiqua" w:cs="Times New Roman"/>
                <w:lang w:val="en-US"/>
              </w:rPr>
              <w:t xml:space="preserve"> </w:t>
            </w:r>
            <w:r w:rsidR="00514ED5" w:rsidRPr="007F7B0E">
              <w:rPr>
                <w:rFonts w:ascii="Book Antiqua" w:hAnsi="Book Antiqua" w:cs="Times New Roman"/>
                <w:i/>
                <w:iCs/>
                <w:lang w:val="en-US"/>
              </w:rPr>
              <w:t xml:space="preserve">et </w:t>
            </w:r>
            <w:proofErr w:type="gramStart"/>
            <w:r w:rsidR="00514ED5" w:rsidRPr="007F7B0E">
              <w:rPr>
                <w:rFonts w:ascii="Book Antiqua" w:hAnsi="Book Antiqua" w:cs="Times New Roman"/>
                <w:i/>
                <w:iCs/>
                <w:lang w:val="en-US"/>
              </w:rPr>
              <w:t>al</w:t>
            </w:r>
            <w:r w:rsidR="00514ED5" w:rsidRPr="007F7B0E">
              <w:rPr>
                <w:rFonts w:ascii="Book Antiqua" w:hAnsi="Book Antiqua" w:cs="Times New Roman"/>
                <w:vertAlign w:val="superscript"/>
                <w:lang w:val="en-US"/>
              </w:rPr>
              <w:t>[</w:t>
            </w:r>
            <w:proofErr w:type="gramEnd"/>
            <w:r w:rsidR="00C3266A" w:rsidRPr="007F7B0E">
              <w:rPr>
                <w:rFonts w:ascii="Book Antiqua" w:hAnsi="Book Antiqua" w:cs="Times New Roman"/>
                <w:vertAlign w:val="superscript"/>
                <w:lang w:val="en-US"/>
              </w:rPr>
              <w:t>25</w:t>
            </w:r>
            <w:r w:rsidR="00514ED5" w:rsidRPr="007F7B0E">
              <w:rPr>
                <w:rFonts w:ascii="Book Antiqua" w:hAnsi="Book Antiqua" w:cs="Times New Roman"/>
                <w:vertAlign w:val="superscript"/>
                <w:lang w:val="en-US"/>
              </w:rPr>
              <w:t>]</w:t>
            </w:r>
            <w:r w:rsidRPr="007F7B0E">
              <w:rPr>
                <w:rFonts w:ascii="Book Antiqua" w:hAnsi="Book Antiqua" w:cs="Times New Roman"/>
                <w:lang w:val="en-US"/>
              </w:rPr>
              <w:t>, 2011</w:t>
            </w:r>
          </w:p>
        </w:tc>
        <w:tc>
          <w:tcPr>
            <w:tcW w:w="981" w:type="pct"/>
          </w:tcPr>
          <w:p w14:paraId="72578199"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Longitudinal study (6 </w:t>
            </w:r>
            <w:r w:rsidR="006C014C" w:rsidRPr="007F7B0E">
              <w:rPr>
                <w:rFonts w:ascii="Book Antiqua" w:hAnsi="Book Antiqua" w:cs="Times New Roman"/>
                <w:lang w:val="en-US"/>
              </w:rPr>
              <w:t>mo</w:t>
            </w:r>
            <w:r w:rsidRPr="007F7B0E">
              <w:rPr>
                <w:rFonts w:ascii="Book Antiqua" w:hAnsi="Book Antiqua" w:cs="Times New Roman"/>
                <w:lang w:val="en-US"/>
              </w:rPr>
              <w:t>)</w:t>
            </w:r>
          </w:p>
        </w:tc>
        <w:tc>
          <w:tcPr>
            <w:tcW w:w="1146" w:type="pct"/>
          </w:tcPr>
          <w:p w14:paraId="7257819A"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501 people aged 60 </w:t>
            </w:r>
            <w:r w:rsidR="006C014C" w:rsidRPr="007F7B0E">
              <w:rPr>
                <w:rFonts w:ascii="Book Antiqua" w:hAnsi="Book Antiqua" w:cs="Times New Roman"/>
                <w:lang w:val="en-US" w:eastAsia="zh-CN"/>
              </w:rPr>
              <w:t xml:space="preserve">yr </w:t>
            </w:r>
            <w:r w:rsidRPr="007F7B0E">
              <w:rPr>
                <w:rFonts w:ascii="Book Antiqua" w:hAnsi="Book Antiqua" w:cs="Times New Roman"/>
                <w:lang w:val="en-US"/>
              </w:rPr>
              <w:t>to 74 y</w:t>
            </w:r>
            <w:r w:rsidR="006C014C" w:rsidRPr="007F7B0E">
              <w:rPr>
                <w:rFonts w:ascii="Book Antiqua" w:hAnsi="Book Antiqua" w:cs="Times New Roman"/>
                <w:lang w:val="en-US" w:eastAsia="zh-CN"/>
              </w:rPr>
              <w:t>r</w:t>
            </w:r>
          </w:p>
        </w:tc>
        <w:tc>
          <w:tcPr>
            <w:tcW w:w="1798" w:type="pct"/>
          </w:tcPr>
          <w:p w14:paraId="7257819B"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Se supplementation decreased total and non-HDL cholesterol</w:t>
            </w:r>
          </w:p>
        </w:tc>
      </w:tr>
      <w:tr w:rsidR="00D100D9" w:rsidRPr="007F7B0E" w14:paraId="725781A1" w14:textId="77777777" w:rsidTr="006C014C">
        <w:tc>
          <w:tcPr>
            <w:tcW w:w="1075" w:type="pct"/>
          </w:tcPr>
          <w:p w14:paraId="7257819D" w14:textId="6A189E28"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Chen </w:t>
            </w:r>
            <w:r w:rsidR="00C3266A" w:rsidRPr="007F7B0E">
              <w:rPr>
                <w:rFonts w:ascii="Book Antiqua" w:hAnsi="Book Antiqua" w:cs="Times New Roman"/>
                <w:i/>
                <w:iCs/>
                <w:lang w:val="en-US"/>
              </w:rPr>
              <w:t xml:space="preserve">et </w:t>
            </w:r>
            <w:proofErr w:type="gramStart"/>
            <w:r w:rsidR="00C3266A" w:rsidRPr="007F7B0E">
              <w:rPr>
                <w:rFonts w:ascii="Book Antiqua" w:hAnsi="Book Antiqua" w:cs="Times New Roman"/>
                <w:i/>
                <w:iCs/>
                <w:lang w:val="en-US"/>
              </w:rPr>
              <w:t>al</w:t>
            </w:r>
            <w:r w:rsidR="00C3266A" w:rsidRPr="007F7B0E">
              <w:rPr>
                <w:rFonts w:ascii="Book Antiqua" w:hAnsi="Book Antiqua" w:cs="Times New Roman"/>
                <w:vertAlign w:val="superscript"/>
                <w:lang w:val="en-US"/>
              </w:rPr>
              <w:t>[</w:t>
            </w:r>
            <w:proofErr w:type="gramEnd"/>
            <w:r w:rsidR="00465053" w:rsidRPr="007F7B0E">
              <w:rPr>
                <w:rFonts w:ascii="Book Antiqua" w:hAnsi="Book Antiqua" w:cs="Times New Roman"/>
                <w:vertAlign w:val="superscript"/>
                <w:lang w:val="en-US"/>
              </w:rPr>
              <w:t>26</w:t>
            </w:r>
            <w:r w:rsidR="00C3266A" w:rsidRPr="007F7B0E">
              <w:rPr>
                <w:rFonts w:ascii="Book Antiqua" w:hAnsi="Book Antiqua" w:cs="Times New Roman"/>
                <w:vertAlign w:val="superscript"/>
                <w:lang w:val="en-US"/>
              </w:rPr>
              <w:t>]</w:t>
            </w:r>
            <w:r w:rsidRPr="007F7B0E">
              <w:rPr>
                <w:rFonts w:ascii="Book Antiqua" w:hAnsi="Book Antiqua" w:cs="Times New Roman"/>
                <w:lang w:val="en-US"/>
              </w:rPr>
              <w:t>, 201</w:t>
            </w:r>
            <w:r w:rsidR="00BC7AAB" w:rsidRPr="007F7B0E">
              <w:rPr>
                <w:rFonts w:ascii="Book Antiqua" w:hAnsi="Book Antiqua" w:cs="Times New Roman"/>
                <w:lang w:val="en-US"/>
              </w:rPr>
              <w:t>5</w:t>
            </w:r>
          </w:p>
        </w:tc>
        <w:tc>
          <w:tcPr>
            <w:tcW w:w="981" w:type="pct"/>
          </w:tcPr>
          <w:p w14:paraId="7257819E"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Longitudinal study (7 y</w:t>
            </w:r>
            <w:r w:rsidR="006C014C" w:rsidRPr="007F7B0E">
              <w:rPr>
                <w:rFonts w:ascii="Book Antiqua" w:hAnsi="Book Antiqua" w:cs="Times New Roman"/>
                <w:lang w:val="en-US" w:eastAsia="zh-CN"/>
              </w:rPr>
              <w:t>r</w:t>
            </w:r>
            <w:r w:rsidRPr="007F7B0E">
              <w:rPr>
                <w:rFonts w:ascii="Book Antiqua" w:hAnsi="Book Antiqua" w:cs="Times New Roman"/>
                <w:lang w:val="en-US"/>
              </w:rPr>
              <w:t>)</w:t>
            </w:r>
          </w:p>
        </w:tc>
        <w:tc>
          <w:tcPr>
            <w:tcW w:w="1146" w:type="pct"/>
          </w:tcPr>
          <w:p w14:paraId="7257819F"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2000 aged 65 and older</w:t>
            </w:r>
          </w:p>
        </w:tc>
        <w:tc>
          <w:tcPr>
            <w:tcW w:w="1798" w:type="pct"/>
          </w:tcPr>
          <w:p w14:paraId="725781A0"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Decrease in total cholesterol and an increase in HDL in relation with increasing Se</w:t>
            </w:r>
          </w:p>
        </w:tc>
      </w:tr>
      <w:tr w:rsidR="00D100D9" w:rsidRPr="007F7B0E" w14:paraId="725781A6" w14:textId="77777777" w:rsidTr="006C014C">
        <w:tc>
          <w:tcPr>
            <w:tcW w:w="1075" w:type="pct"/>
          </w:tcPr>
          <w:p w14:paraId="725781A2" w14:textId="25B9895D"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González-Estecha </w:t>
            </w:r>
            <w:r w:rsidR="00465053" w:rsidRPr="007F7B0E">
              <w:rPr>
                <w:rFonts w:ascii="Book Antiqua" w:hAnsi="Book Antiqua" w:cs="Times New Roman"/>
                <w:i/>
                <w:iCs/>
                <w:lang w:val="en-US"/>
              </w:rPr>
              <w:t xml:space="preserve">et </w:t>
            </w:r>
            <w:proofErr w:type="gramStart"/>
            <w:r w:rsidR="00465053" w:rsidRPr="007F7B0E">
              <w:rPr>
                <w:rFonts w:ascii="Book Antiqua" w:hAnsi="Book Antiqua" w:cs="Times New Roman"/>
                <w:i/>
                <w:iCs/>
                <w:lang w:val="en-US"/>
              </w:rPr>
              <w:t>al</w:t>
            </w:r>
            <w:r w:rsidR="00465053" w:rsidRPr="007F7B0E">
              <w:rPr>
                <w:rFonts w:ascii="Book Antiqua" w:hAnsi="Book Antiqua" w:cs="Times New Roman"/>
                <w:vertAlign w:val="superscript"/>
                <w:lang w:val="en-US"/>
              </w:rPr>
              <w:t>[</w:t>
            </w:r>
            <w:proofErr w:type="gramEnd"/>
            <w:r w:rsidR="007C755A" w:rsidRPr="007F7B0E">
              <w:rPr>
                <w:rFonts w:ascii="Book Antiqua" w:hAnsi="Book Antiqua" w:cs="Times New Roman"/>
                <w:vertAlign w:val="superscript"/>
                <w:lang w:val="en-US"/>
              </w:rPr>
              <w:t>27</w:t>
            </w:r>
            <w:r w:rsidR="00465053" w:rsidRPr="007F7B0E">
              <w:rPr>
                <w:rFonts w:ascii="Book Antiqua" w:hAnsi="Book Antiqua" w:cs="Times New Roman"/>
                <w:vertAlign w:val="superscript"/>
                <w:lang w:val="en-US"/>
              </w:rPr>
              <w:t>]</w:t>
            </w:r>
            <w:r w:rsidRPr="007F7B0E">
              <w:rPr>
                <w:rFonts w:ascii="Book Antiqua" w:hAnsi="Book Antiqua" w:cs="Times New Roman"/>
                <w:lang w:val="en-US"/>
              </w:rPr>
              <w:t>, 2017</w:t>
            </w:r>
          </w:p>
        </w:tc>
        <w:tc>
          <w:tcPr>
            <w:tcW w:w="981" w:type="pct"/>
          </w:tcPr>
          <w:p w14:paraId="725781A3" w14:textId="2816F936"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Cross-sectional study</w:t>
            </w:r>
          </w:p>
        </w:tc>
        <w:tc>
          <w:tcPr>
            <w:tcW w:w="1146" w:type="pct"/>
          </w:tcPr>
          <w:p w14:paraId="725781A4"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372 participants</w:t>
            </w:r>
          </w:p>
        </w:tc>
        <w:tc>
          <w:tcPr>
            <w:tcW w:w="1798" w:type="pct"/>
          </w:tcPr>
          <w:p w14:paraId="725781A5"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Positive association of Se with total and LDL cholesterol</w:t>
            </w:r>
          </w:p>
        </w:tc>
      </w:tr>
      <w:tr w:rsidR="00D100D9" w:rsidRPr="007F7B0E" w14:paraId="725781AC" w14:textId="77777777" w:rsidTr="006C014C">
        <w:tc>
          <w:tcPr>
            <w:tcW w:w="1075" w:type="pct"/>
          </w:tcPr>
          <w:p w14:paraId="725781A7" w14:textId="2CBC3B9C"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Fülöp</w:t>
            </w:r>
            <w:r w:rsidR="007C755A" w:rsidRPr="007F7B0E">
              <w:rPr>
                <w:rFonts w:ascii="Book Antiqua" w:hAnsi="Book Antiqua" w:cs="Times New Roman"/>
                <w:i/>
                <w:iCs/>
                <w:lang w:val="en-US"/>
              </w:rPr>
              <w:t xml:space="preserve"> et </w:t>
            </w:r>
            <w:proofErr w:type="gramStart"/>
            <w:r w:rsidR="007C755A" w:rsidRPr="007F7B0E">
              <w:rPr>
                <w:rFonts w:ascii="Book Antiqua" w:hAnsi="Book Antiqua" w:cs="Times New Roman"/>
                <w:i/>
                <w:iCs/>
                <w:lang w:val="en-US"/>
              </w:rPr>
              <w:t>al</w:t>
            </w:r>
            <w:r w:rsidR="007C755A" w:rsidRPr="007F7B0E">
              <w:rPr>
                <w:rFonts w:ascii="Book Antiqua" w:hAnsi="Book Antiqua" w:cs="Times New Roman"/>
                <w:vertAlign w:val="superscript"/>
                <w:lang w:val="en-US"/>
              </w:rPr>
              <w:t>[</w:t>
            </w:r>
            <w:proofErr w:type="gramEnd"/>
            <w:r w:rsidR="002E5B54" w:rsidRPr="007F7B0E">
              <w:rPr>
                <w:rFonts w:ascii="Book Antiqua" w:hAnsi="Book Antiqua" w:cs="Times New Roman"/>
                <w:vertAlign w:val="superscript"/>
                <w:lang w:val="en-US"/>
              </w:rPr>
              <w:t>28</w:t>
            </w:r>
            <w:r w:rsidR="007C755A" w:rsidRPr="007F7B0E">
              <w:rPr>
                <w:rFonts w:ascii="Book Antiqua" w:hAnsi="Book Antiqua" w:cs="Times New Roman"/>
                <w:vertAlign w:val="superscript"/>
                <w:lang w:val="en-US"/>
              </w:rPr>
              <w:t>]</w:t>
            </w:r>
            <w:r w:rsidRPr="007F7B0E">
              <w:rPr>
                <w:rFonts w:ascii="Book Antiqua" w:hAnsi="Book Antiqua" w:cs="Times New Roman"/>
                <w:lang w:val="en-US"/>
              </w:rPr>
              <w:t>, 2013</w:t>
            </w:r>
          </w:p>
        </w:tc>
        <w:tc>
          <w:tcPr>
            <w:tcW w:w="981" w:type="pct"/>
          </w:tcPr>
          <w:p w14:paraId="725781A8"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Study population</w:t>
            </w:r>
          </w:p>
        </w:tc>
        <w:tc>
          <w:tcPr>
            <w:tcW w:w="1146" w:type="pct"/>
          </w:tcPr>
          <w:p w14:paraId="725781AA" w14:textId="146358F9" w:rsidR="00D100D9" w:rsidRPr="007F7B0E" w:rsidRDefault="00D100D9" w:rsidP="00AD6484">
            <w:pPr>
              <w:spacing w:line="360" w:lineRule="auto"/>
              <w:jc w:val="both"/>
              <w:rPr>
                <w:rFonts w:ascii="Book Antiqua" w:hAnsi="Book Antiqua" w:cs="Times New Roman"/>
                <w:lang w:val="en-US"/>
              </w:rPr>
            </w:pPr>
            <w:r w:rsidRPr="007F7B0E">
              <w:rPr>
                <w:rFonts w:ascii="Book Antiqua" w:hAnsi="Book Antiqua" w:cs="Times New Roman"/>
                <w:lang w:val="en-US"/>
              </w:rPr>
              <w:t>81 hyperlipidemic patie</w:t>
            </w:r>
            <w:r w:rsidR="006C014C" w:rsidRPr="007F7B0E">
              <w:rPr>
                <w:rFonts w:ascii="Book Antiqua" w:hAnsi="Book Antiqua" w:cs="Times New Roman"/>
                <w:lang w:val="en-US"/>
              </w:rPr>
              <w:t>nts</w:t>
            </w:r>
            <w:r w:rsidR="00AD6484">
              <w:rPr>
                <w:rFonts w:ascii="Book Antiqua" w:hAnsi="Book Antiqua" w:cs="Times New Roman"/>
                <w:lang w:val="en-US"/>
              </w:rPr>
              <w:t xml:space="preserve">; </w:t>
            </w:r>
            <w:r w:rsidRPr="007F7B0E">
              <w:rPr>
                <w:rFonts w:ascii="Book Antiqua" w:hAnsi="Book Antiqua" w:cs="Times New Roman"/>
                <w:lang w:val="en-US"/>
              </w:rPr>
              <w:t>43 healthy volunteers</w:t>
            </w:r>
          </w:p>
        </w:tc>
        <w:tc>
          <w:tcPr>
            <w:tcW w:w="1798" w:type="pct"/>
          </w:tcPr>
          <w:p w14:paraId="725781AB"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Higher Se le</w:t>
            </w:r>
            <w:r w:rsidR="006C014C" w:rsidRPr="007F7B0E">
              <w:rPr>
                <w:rFonts w:ascii="Book Antiqua" w:hAnsi="Book Antiqua" w:cs="Times New Roman"/>
                <w:lang w:val="en-US"/>
              </w:rPr>
              <w:t>vels in hyperlipidemic patients</w:t>
            </w:r>
          </w:p>
        </w:tc>
      </w:tr>
      <w:tr w:rsidR="00D100D9" w:rsidRPr="007F7B0E" w14:paraId="725781B1" w14:textId="77777777" w:rsidTr="006C014C">
        <w:tc>
          <w:tcPr>
            <w:tcW w:w="1075" w:type="pct"/>
          </w:tcPr>
          <w:p w14:paraId="725781AD" w14:textId="72020FF5"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Park </w:t>
            </w:r>
            <w:r w:rsidR="00BC7AAB" w:rsidRPr="007F7B0E">
              <w:rPr>
                <w:rFonts w:ascii="Book Antiqua" w:hAnsi="Book Antiqua" w:cs="Times New Roman"/>
                <w:lang w:val="en-US"/>
              </w:rPr>
              <w:t>and</w:t>
            </w:r>
            <w:r w:rsidRPr="007F7B0E">
              <w:rPr>
                <w:rFonts w:ascii="Book Antiqua" w:hAnsi="Book Antiqua" w:cs="Times New Roman"/>
                <w:lang w:val="en-US"/>
              </w:rPr>
              <w:t xml:space="preserve"> </w:t>
            </w:r>
            <w:proofErr w:type="gramStart"/>
            <w:r w:rsidRPr="007F7B0E">
              <w:rPr>
                <w:rFonts w:ascii="Book Antiqua" w:hAnsi="Book Antiqua" w:cs="Times New Roman"/>
                <w:lang w:val="en-US"/>
              </w:rPr>
              <w:t>Seo</w:t>
            </w:r>
            <w:r w:rsidR="002E5B54" w:rsidRPr="007F7B0E">
              <w:rPr>
                <w:rFonts w:ascii="Book Antiqua" w:hAnsi="Book Antiqua" w:cs="Times New Roman"/>
                <w:vertAlign w:val="superscript"/>
                <w:lang w:val="en-US"/>
              </w:rPr>
              <w:t>[</w:t>
            </w:r>
            <w:proofErr w:type="gramEnd"/>
            <w:r w:rsidR="00657682" w:rsidRPr="007F7B0E">
              <w:rPr>
                <w:rFonts w:ascii="Book Antiqua" w:hAnsi="Book Antiqua" w:cs="Times New Roman"/>
                <w:vertAlign w:val="superscript"/>
                <w:lang w:val="en-US"/>
              </w:rPr>
              <w:t>29</w:t>
            </w:r>
            <w:r w:rsidR="002E5B54" w:rsidRPr="007F7B0E">
              <w:rPr>
                <w:rFonts w:ascii="Book Antiqua" w:hAnsi="Book Antiqua" w:cs="Times New Roman"/>
                <w:vertAlign w:val="superscript"/>
                <w:lang w:val="en-US"/>
              </w:rPr>
              <w:t>]</w:t>
            </w:r>
            <w:r w:rsidRPr="007F7B0E">
              <w:rPr>
                <w:rFonts w:ascii="Book Antiqua" w:hAnsi="Book Antiqua" w:cs="Times New Roman"/>
                <w:lang w:val="en-US"/>
              </w:rPr>
              <w:t>, 2017</w:t>
            </w:r>
          </w:p>
        </w:tc>
        <w:tc>
          <w:tcPr>
            <w:tcW w:w="981" w:type="pct"/>
          </w:tcPr>
          <w:p w14:paraId="725781AE" w14:textId="4258FF74"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Cross-sectional study</w:t>
            </w:r>
          </w:p>
        </w:tc>
        <w:tc>
          <w:tcPr>
            <w:tcW w:w="1146" w:type="pct"/>
          </w:tcPr>
          <w:p w14:paraId="725781AF"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501 participants</w:t>
            </w:r>
          </w:p>
        </w:tc>
        <w:tc>
          <w:tcPr>
            <w:tcW w:w="1798" w:type="pct"/>
          </w:tcPr>
          <w:p w14:paraId="725781B0" w14:textId="6B4CEB6A"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Decrease</w:t>
            </w:r>
            <w:r w:rsidR="00AD6484">
              <w:rPr>
                <w:rFonts w:ascii="Book Antiqua" w:hAnsi="Book Antiqua" w:cs="Times New Roman"/>
                <w:lang w:val="en-US"/>
              </w:rPr>
              <w:t>d</w:t>
            </w:r>
            <w:r w:rsidRPr="007F7B0E">
              <w:rPr>
                <w:rFonts w:ascii="Book Antiqua" w:hAnsi="Book Antiqua" w:cs="Times New Roman"/>
                <w:lang w:val="en-US"/>
              </w:rPr>
              <w:t xml:space="preserve"> lipid dysregulation caused by ele</w:t>
            </w:r>
            <w:r w:rsidR="006C014C" w:rsidRPr="007F7B0E">
              <w:rPr>
                <w:rFonts w:ascii="Book Antiqua" w:hAnsi="Book Antiqua" w:cs="Times New Roman"/>
                <w:lang w:val="en-US"/>
              </w:rPr>
              <w:t>vated toenail levels of mercury</w:t>
            </w:r>
          </w:p>
        </w:tc>
      </w:tr>
      <w:tr w:rsidR="00D100D9" w:rsidRPr="007F7B0E" w14:paraId="725781B6" w14:textId="77777777" w:rsidTr="006C014C">
        <w:tc>
          <w:tcPr>
            <w:tcW w:w="1075" w:type="pct"/>
          </w:tcPr>
          <w:p w14:paraId="725781B2" w14:textId="23EA175D"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Berger </w:t>
            </w:r>
            <w:r w:rsidR="00093F8C" w:rsidRPr="007F7B0E">
              <w:rPr>
                <w:rFonts w:ascii="Book Antiqua" w:hAnsi="Book Antiqua" w:cs="Times New Roman"/>
                <w:i/>
                <w:iCs/>
                <w:lang w:val="en-US"/>
              </w:rPr>
              <w:t xml:space="preserve">et </w:t>
            </w:r>
            <w:proofErr w:type="gramStart"/>
            <w:r w:rsidR="00093F8C" w:rsidRPr="007F7B0E">
              <w:rPr>
                <w:rFonts w:ascii="Book Antiqua" w:hAnsi="Book Antiqua" w:cs="Times New Roman"/>
                <w:i/>
                <w:iCs/>
                <w:lang w:val="en-US"/>
              </w:rPr>
              <w:t>al</w:t>
            </w:r>
            <w:r w:rsidR="00093F8C" w:rsidRPr="007F7B0E">
              <w:rPr>
                <w:rFonts w:ascii="Book Antiqua" w:hAnsi="Book Antiqua" w:cs="Times New Roman"/>
                <w:vertAlign w:val="superscript"/>
                <w:lang w:val="en-US"/>
              </w:rPr>
              <w:t>[</w:t>
            </w:r>
            <w:proofErr w:type="gramEnd"/>
            <w:r w:rsidR="00093F8C" w:rsidRPr="007F7B0E">
              <w:rPr>
                <w:rFonts w:ascii="Book Antiqua" w:hAnsi="Book Antiqua" w:cs="Times New Roman"/>
                <w:vertAlign w:val="superscript"/>
                <w:lang w:val="en-US"/>
              </w:rPr>
              <w:t>30]</w:t>
            </w:r>
            <w:r w:rsidRPr="007F7B0E">
              <w:rPr>
                <w:rFonts w:ascii="Book Antiqua" w:hAnsi="Book Antiqua" w:cs="Times New Roman"/>
                <w:lang w:val="en-US"/>
              </w:rPr>
              <w:t>, 2008</w:t>
            </w:r>
          </w:p>
        </w:tc>
        <w:tc>
          <w:tcPr>
            <w:tcW w:w="981" w:type="pct"/>
          </w:tcPr>
          <w:p w14:paraId="725781B3"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Longitudinal study (5 d)</w:t>
            </w:r>
          </w:p>
        </w:tc>
        <w:tc>
          <w:tcPr>
            <w:tcW w:w="1146" w:type="pct"/>
          </w:tcPr>
          <w:p w14:paraId="725781B4" w14:textId="77777777" w:rsidR="00D100D9" w:rsidRPr="007F7B0E" w:rsidRDefault="006C014C" w:rsidP="007F7B0E">
            <w:pPr>
              <w:spacing w:line="360" w:lineRule="auto"/>
              <w:jc w:val="both"/>
              <w:rPr>
                <w:rFonts w:ascii="Book Antiqua" w:hAnsi="Book Antiqua" w:cs="Times New Roman"/>
                <w:lang w:val="en-US"/>
              </w:rPr>
            </w:pPr>
            <w:r w:rsidRPr="007F7B0E">
              <w:rPr>
                <w:rFonts w:ascii="Book Antiqua" w:hAnsi="Book Antiqua" w:cs="Times New Roman"/>
                <w:lang w:val="en-US"/>
              </w:rPr>
              <w:t>2000</w:t>
            </w:r>
            <w:r w:rsidR="00D100D9" w:rsidRPr="007F7B0E">
              <w:rPr>
                <w:rFonts w:ascii="Book Antiqua" w:hAnsi="Book Antiqua" w:cs="Times New Roman"/>
                <w:lang w:val="en-US"/>
              </w:rPr>
              <w:t xml:space="preserve"> cardiac surgery or major tra</w:t>
            </w:r>
            <w:r w:rsidRPr="007F7B0E">
              <w:rPr>
                <w:rFonts w:ascii="Book Antiqua" w:hAnsi="Book Antiqua" w:cs="Times New Roman"/>
                <w:lang w:val="en-US"/>
              </w:rPr>
              <w:t xml:space="preserve">uma or subarachnoid </w:t>
            </w:r>
            <w:r w:rsidRPr="007F7B0E">
              <w:rPr>
                <w:rFonts w:ascii="Book Antiqua" w:hAnsi="Book Antiqua" w:cs="Times New Roman"/>
                <w:lang w:val="en-US"/>
              </w:rPr>
              <w:lastRenderedPageBreak/>
              <w:t xml:space="preserve">hemorrhage </w:t>
            </w:r>
            <w:r w:rsidR="00D100D9" w:rsidRPr="007F7B0E">
              <w:rPr>
                <w:rFonts w:ascii="Book Antiqua" w:hAnsi="Book Antiqua" w:cs="Times New Roman"/>
                <w:lang w:val="en-US"/>
              </w:rPr>
              <w:t>patients</w:t>
            </w:r>
          </w:p>
        </w:tc>
        <w:tc>
          <w:tcPr>
            <w:tcW w:w="1798" w:type="pct"/>
          </w:tcPr>
          <w:p w14:paraId="725781B5" w14:textId="00F03F64"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lastRenderedPageBreak/>
              <w:t xml:space="preserve">Correction of initial alterations and </w:t>
            </w:r>
            <w:r w:rsidR="006C014C" w:rsidRPr="007F7B0E">
              <w:rPr>
                <w:rFonts w:ascii="Book Antiqua" w:hAnsi="Book Antiqua" w:cs="Times New Roman"/>
                <w:lang w:val="en-US"/>
              </w:rPr>
              <w:t>restor</w:t>
            </w:r>
            <w:r w:rsidR="00AD6484">
              <w:rPr>
                <w:rFonts w:ascii="Book Antiqua" w:hAnsi="Book Antiqua" w:cs="Times New Roman"/>
                <w:lang w:val="en-US"/>
              </w:rPr>
              <w:t>ation</w:t>
            </w:r>
            <w:r w:rsidR="006C014C" w:rsidRPr="007F7B0E">
              <w:rPr>
                <w:rFonts w:ascii="Book Antiqua" w:hAnsi="Book Antiqua" w:cs="Times New Roman"/>
                <w:lang w:val="en-US"/>
              </w:rPr>
              <w:t xml:space="preserve"> of antioxidant defenses</w:t>
            </w:r>
          </w:p>
        </w:tc>
      </w:tr>
      <w:tr w:rsidR="00D100D9" w:rsidRPr="007F7B0E" w14:paraId="725781BB" w14:textId="77777777" w:rsidTr="006C014C">
        <w:tc>
          <w:tcPr>
            <w:tcW w:w="1075" w:type="pct"/>
          </w:tcPr>
          <w:p w14:paraId="725781B7" w14:textId="620621C3"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Fink </w:t>
            </w:r>
            <w:r w:rsidR="00BC7AAB" w:rsidRPr="007F7B0E">
              <w:rPr>
                <w:rFonts w:ascii="Book Antiqua" w:hAnsi="Book Antiqua" w:cs="Times New Roman"/>
                <w:lang w:val="en-US"/>
              </w:rPr>
              <w:t>and</w:t>
            </w:r>
            <w:r w:rsidRPr="007F7B0E">
              <w:rPr>
                <w:rFonts w:ascii="Book Antiqua" w:hAnsi="Book Antiqua" w:cs="Times New Roman"/>
                <w:lang w:val="en-US"/>
              </w:rPr>
              <w:t xml:space="preserve"> </w:t>
            </w:r>
            <w:proofErr w:type="gramStart"/>
            <w:r w:rsidRPr="007F7B0E">
              <w:rPr>
                <w:rFonts w:ascii="Book Antiqua" w:hAnsi="Book Antiqua" w:cs="Times New Roman"/>
                <w:lang w:val="en-US"/>
              </w:rPr>
              <w:t>Busch</w:t>
            </w:r>
            <w:r w:rsidR="00E63A84" w:rsidRPr="007F7B0E">
              <w:rPr>
                <w:rFonts w:ascii="Book Antiqua" w:hAnsi="Book Antiqua" w:cs="Times New Roman"/>
                <w:vertAlign w:val="superscript"/>
                <w:lang w:val="en-US"/>
              </w:rPr>
              <w:t>[</w:t>
            </w:r>
            <w:proofErr w:type="gramEnd"/>
            <w:r w:rsidR="003B2660" w:rsidRPr="007F7B0E">
              <w:rPr>
                <w:rFonts w:ascii="Book Antiqua" w:hAnsi="Book Antiqua" w:cs="Times New Roman"/>
                <w:vertAlign w:val="superscript"/>
                <w:lang w:val="en-US"/>
              </w:rPr>
              <w:t>31</w:t>
            </w:r>
            <w:r w:rsidR="00E63A84" w:rsidRPr="007F7B0E">
              <w:rPr>
                <w:rFonts w:ascii="Book Antiqua" w:hAnsi="Book Antiqua" w:cs="Times New Roman"/>
                <w:vertAlign w:val="superscript"/>
                <w:lang w:val="en-US"/>
              </w:rPr>
              <w:t>]</w:t>
            </w:r>
            <w:r w:rsidRPr="007F7B0E">
              <w:rPr>
                <w:rFonts w:ascii="Book Antiqua" w:hAnsi="Book Antiqua" w:cs="Times New Roman"/>
                <w:lang w:val="en-US"/>
              </w:rPr>
              <w:t>, 2018</w:t>
            </w:r>
          </w:p>
        </w:tc>
        <w:tc>
          <w:tcPr>
            <w:tcW w:w="981" w:type="pct"/>
          </w:tcPr>
          <w:p w14:paraId="725781B8"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Longitudinal study (24</w:t>
            </w:r>
            <w:r w:rsidR="006C014C" w:rsidRPr="007F7B0E">
              <w:rPr>
                <w:rFonts w:ascii="Book Antiqua" w:hAnsi="Book Antiqua" w:cs="Times New Roman"/>
                <w:lang w:val="en-US" w:eastAsia="zh-CN"/>
              </w:rPr>
              <w:t xml:space="preserve"> </w:t>
            </w:r>
            <w:r w:rsidRPr="007F7B0E">
              <w:rPr>
                <w:rFonts w:ascii="Book Antiqua" w:hAnsi="Book Antiqua" w:cs="Times New Roman"/>
                <w:lang w:val="en-US"/>
              </w:rPr>
              <w:t>h)</w:t>
            </w:r>
          </w:p>
        </w:tc>
        <w:tc>
          <w:tcPr>
            <w:tcW w:w="1146" w:type="pct"/>
          </w:tcPr>
          <w:p w14:paraId="725781B9"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28 resuscitated patients</w:t>
            </w:r>
          </w:p>
        </w:tc>
        <w:tc>
          <w:tcPr>
            <w:tcW w:w="1798" w:type="pct"/>
          </w:tcPr>
          <w:p w14:paraId="725781BA"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Improvement in neurological outcome and survival rate with early Se treatment in patients afte</w:t>
            </w:r>
            <w:r w:rsidR="006C014C" w:rsidRPr="007F7B0E">
              <w:rPr>
                <w:rFonts w:ascii="Book Antiqua" w:hAnsi="Book Antiqua" w:cs="Times New Roman"/>
                <w:lang w:val="en-US"/>
              </w:rPr>
              <w:t>r cardiopulmonary resuscitation</w:t>
            </w:r>
          </w:p>
        </w:tc>
      </w:tr>
      <w:tr w:rsidR="00D100D9" w:rsidRPr="007F7B0E" w14:paraId="725781C0" w14:textId="77777777" w:rsidTr="006C014C">
        <w:tc>
          <w:tcPr>
            <w:tcW w:w="1075" w:type="pct"/>
          </w:tcPr>
          <w:p w14:paraId="725781BC" w14:textId="291A5BBE"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Colangelo </w:t>
            </w:r>
            <w:r w:rsidR="003B2660" w:rsidRPr="007F7B0E">
              <w:rPr>
                <w:rFonts w:ascii="Book Antiqua" w:hAnsi="Book Antiqua" w:cs="Times New Roman"/>
                <w:i/>
                <w:iCs/>
                <w:lang w:val="en-US"/>
              </w:rPr>
              <w:t xml:space="preserve">et </w:t>
            </w:r>
            <w:proofErr w:type="gramStart"/>
            <w:r w:rsidR="003B2660" w:rsidRPr="007F7B0E">
              <w:rPr>
                <w:rFonts w:ascii="Book Antiqua" w:hAnsi="Book Antiqua" w:cs="Times New Roman"/>
                <w:i/>
                <w:iCs/>
                <w:lang w:val="en-US"/>
              </w:rPr>
              <w:t>al</w:t>
            </w:r>
            <w:r w:rsidR="003B2660" w:rsidRPr="007F7B0E">
              <w:rPr>
                <w:rFonts w:ascii="Book Antiqua" w:hAnsi="Book Antiqua" w:cs="Times New Roman"/>
                <w:vertAlign w:val="superscript"/>
                <w:lang w:val="en-US"/>
              </w:rPr>
              <w:t>[</w:t>
            </w:r>
            <w:proofErr w:type="gramEnd"/>
            <w:r w:rsidR="00444F4D" w:rsidRPr="007F7B0E">
              <w:rPr>
                <w:rFonts w:ascii="Book Antiqua" w:hAnsi="Book Antiqua" w:cs="Times New Roman"/>
                <w:vertAlign w:val="superscript"/>
                <w:lang w:val="en-US"/>
              </w:rPr>
              <w:t>32</w:t>
            </w:r>
            <w:r w:rsidR="003B2660" w:rsidRPr="007F7B0E">
              <w:rPr>
                <w:rFonts w:ascii="Book Antiqua" w:hAnsi="Book Antiqua" w:cs="Times New Roman"/>
                <w:vertAlign w:val="superscript"/>
                <w:lang w:val="en-US"/>
              </w:rPr>
              <w:t>]</w:t>
            </w:r>
            <w:r w:rsidRPr="007F7B0E">
              <w:rPr>
                <w:rFonts w:ascii="Book Antiqua" w:hAnsi="Book Antiqua" w:cs="Times New Roman"/>
                <w:lang w:val="en-US"/>
              </w:rPr>
              <w:t>, 2014</w:t>
            </w:r>
          </w:p>
        </w:tc>
        <w:tc>
          <w:tcPr>
            <w:tcW w:w="981" w:type="pct"/>
          </w:tcPr>
          <w:p w14:paraId="725781BD"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Study population</w:t>
            </w:r>
          </w:p>
        </w:tc>
        <w:tc>
          <w:tcPr>
            <w:tcW w:w="1146" w:type="pct"/>
          </w:tcPr>
          <w:p w14:paraId="725781BE"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5115 participants</w:t>
            </w:r>
          </w:p>
        </w:tc>
        <w:tc>
          <w:tcPr>
            <w:tcW w:w="1798" w:type="pct"/>
          </w:tcPr>
          <w:p w14:paraId="725781BF"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High Se levels were associated with a greater probabilit</w:t>
            </w:r>
            <w:r w:rsidR="006C014C" w:rsidRPr="007F7B0E">
              <w:rPr>
                <w:rFonts w:ascii="Book Antiqua" w:hAnsi="Book Antiqua" w:cs="Times New Roman"/>
                <w:lang w:val="en-US"/>
              </w:rPr>
              <w:t>y of having depressive symptoms</w:t>
            </w:r>
          </w:p>
        </w:tc>
      </w:tr>
      <w:tr w:rsidR="00D100D9" w:rsidRPr="007F7B0E" w14:paraId="725781C5" w14:textId="77777777" w:rsidTr="006C014C">
        <w:tc>
          <w:tcPr>
            <w:tcW w:w="1075" w:type="pct"/>
          </w:tcPr>
          <w:p w14:paraId="725781C1" w14:textId="6CA8EF98"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Czernichow </w:t>
            </w:r>
            <w:r w:rsidR="00ED486C" w:rsidRPr="007F7B0E">
              <w:rPr>
                <w:rFonts w:ascii="Book Antiqua" w:hAnsi="Book Antiqua" w:cs="Times New Roman"/>
                <w:i/>
                <w:iCs/>
                <w:lang w:val="en-US"/>
              </w:rPr>
              <w:t xml:space="preserve">et </w:t>
            </w:r>
            <w:proofErr w:type="gramStart"/>
            <w:r w:rsidR="00ED486C" w:rsidRPr="007F7B0E">
              <w:rPr>
                <w:rFonts w:ascii="Book Antiqua" w:hAnsi="Book Antiqua" w:cs="Times New Roman"/>
                <w:i/>
                <w:iCs/>
                <w:lang w:val="en-US"/>
              </w:rPr>
              <w:t>al</w:t>
            </w:r>
            <w:r w:rsidR="00ED486C" w:rsidRPr="007F7B0E">
              <w:rPr>
                <w:rFonts w:ascii="Book Antiqua" w:hAnsi="Book Antiqua" w:cs="Times New Roman"/>
                <w:vertAlign w:val="superscript"/>
                <w:lang w:val="en-US"/>
              </w:rPr>
              <w:t>[</w:t>
            </w:r>
            <w:proofErr w:type="gramEnd"/>
            <w:r w:rsidR="007C62CB" w:rsidRPr="007F7B0E">
              <w:rPr>
                <w:rFonts w:ascii="Book Antiqua" w:hAnsi="Book Antiqua" w:cs="Times New Roman"/>
                <w:vertAlign w:val="superscript"/>
                <w:lang w:val="en-US"/>
              </w:rPr>
              <w:t>33</w:t>
            </w:r>
            <w:r w:rsidR="00ED486C" w:rsidRPr="007F7B0E">
              <w:rPr>
                <w:rFonts w:ascii="Book Antiqua" w:hAnsi="Book Antiqua" w:cs="Times New Roman"/>
                <w:vertAlign w:val="superscript"/>
                <w:lang w:val="en-US"/>
              </w:rPr>
              <w:t>]</w:t>
            </w:r>
            <w:r w:rsidRPr="007F7B0E">
              <w:rPr>
                <w:rFonts w:ascii="Book Antiqua" w:hAnsi="Book Antiqua" w:cs="Times New Roman"/>
                <w:lang w:val="en-US"/>
              </w:rPr>
              <w:t>, 2009</w:t>
            </w:r>
          </w:p>
        </w:tc>
        <w:tc>
          <w:tcPr>
            <w:tcW w:w="981" w:type="pct"/>
          </w:tcPr>
          <w:p w14:paraId="725781C2"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Longitudinal study (7.5 y</w:t>
            </w:r>
            <w:r w:rsidR="006C014C" w:rsidRPr="007F7B0E">
              <w:rPr>
                <w:rFonts w:ascii="Book Antiqua" w:hAnsi="Book Antiqua" w:cs="Times New Roman"/>
                <w:lang w:val="en-US" w:eastAsia="zh-CN"/>
              </w:rPr>
              <w:t>r</w:t>
            </w:r>
            <w:r w:rsidRPr="007F7B0E">
              <w:rPr>
                <w:rFonts w:ascii="Book Antiqua" w:hAnsi="Book Antiqua" w:cs="Times New Roman"/>
                <w:lang w:val="en-US"/>
              </w:rPr>
              <w:t>)</w:t>
            </w:r>
          </w:p>
        </w:tc>
        <w:tc>
          <w:tcPr>
            <w:tcW w:w="1146" w:type="pct"/>
          </w:tcPr>
          <w:p w14:paraId="725781C3"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5220 participants</w:t>
            </w:r>
          </w:p>
        </w:tc>
        <w:tc>
          <w:tcPr>
            <w:tcW w:w="1798" w:type="pct"/>
          </w:tcPr>
          <w:p w14:paraId="725781C4" w14:textId="2F245B11"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No benefit or adverse effect of multiple antioxidant supplementation on the</w:t>
            </w:r>
            <w:r w:rsidR="006C014C" w:rsidRPr="007F7B0E">
              <w:rPr>
                <w:rFonts w:ascii="Book Antiqua" w:hAnsi="Book Antiqua" w:cs="Times New Roman"/>
                <w:lang w:val="en-US"/>
              </w:rPr>
              <w:t xml:space="preserve"> incidence of metabolic syndrom</w:t>
            </w:r>
            <w:r w:rsidR="00AD6484">
              <w:rPr>
                <w:rFonts w:ascii="Book Antiqua" w:hAnsi="Book Antiqua" w:cs="Times New Roman"/>
                <w:lang w:val="en-US"/>
              </w:rPr>
              <w:t>e</w:t>
            </w:r>
          </w:p>
        </w:tc>
      </w:tr>
      <w:tr w:rsidR="00D100D9" w:rsidRPr="007F7B0E" w14:paraId="725781CA" w14:textId="77777777" w:rsidTr="006C014C">
        <w:tc>
          <w:tcPr>
            <w:tcW w:w="1075" w:type="pct"/>
            <w:tcBorders>
              <w:bottom w:val="single" w:sz="4" w:space="0" w:color="auto"/>
            </w:tcBorders>
          </w:tcPr>
          <w:p w14:paraId="725781C6" w14:textId="5EE519B9"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Wang</w:t>
            </w:r>
            <w:r w:rsidR="007C62CB" w:rsidRPr="007F7B0E">
              <w:rPr>
                <w:rFonts w:ascii="Book Antiqua" w:hAnsi="Book Antiqua" w:cs="Times New Roman"/>
                <w:i/>
                <w:iCs/>
                <w:lang w:val="en-US"/>
              </w:rPr>
              <w:t xml:space="preserve"> et </w:t>
            </w:r>
            <w:proofErr w:type="gramStart"/>
            <w:r w:rsidR="007C62CB" w:rsidRPr="007F7B0E">
              <w:rPr>
                <w:rFonts w:ascii="Book Antiqua" w:hAnsi="Book Antiqua" w:cs="Times New Roman"/>
                <w:i/>
                <w:iCs/>
                <w:lang w:val="en-US"/>
              </w:rPr>
              <w:t>al</w:t>
            </w:r>
            <w:r w:rsidR="007C62CB" w:rsidRPr="007F7B0E">
              <w:rPr>
                <w:rFonts w:ascii="Book Antiqua" w:hAnsi="Book Antiqua" w:cs="Times New Roman"/>
                <w:vertAlign w:val="superscript"/>
                <w:lang w:val="en-US"/>
              </w:rPr>
              <w:t>[</w:t>
            </w:r>
            <w:proofErr w:type="gramEnd"/>
            <w:r w:rsidR="006B4616" w:rsidRPr="007F7B0E">
              <w:rPr>
                <w:rFonts w:ascii="Book Antiqua" w:hAnsi="Book Antiqua" w:cs="Times New Roman"/>
                <w:vertAlign w:val="superscript"/>
                <w:lang w:val="en-US"/>
              </w:rPr>
              <w:t>34</w:t>
            </w:r>
            <w:r w:rsidR="007C62CB" w:rsidRPr="007F7B0E">
              <w:rPr>
                <w:rFonts w:ascii="Book Antiqua" w:hAnsi="Book Antiqua" w:cs="Times New Roman"/>
                <w:vertAlign w:val="superscript"/>
                <w:lang w:val="en-US"/>
              </w:rPr>
              <w:t>]</w:t>
            </w:r>
            <w:r w:rsidR="007C62CB" w:rsidRPr="007F7B0E">
              <w:rPr>
                <w:rFonts w:ascii="Book Antiqua" w:hAnsi="Book Antiqua" w:cs="Times New Roman"/>
                <w:lang w:val="en-US"/>
              </w:rPr>
              <w:t>, 2</w:t>
            </w:r>
            <w:r w:rsidRPr="007F7B0E">
              <w:rPr>
                <w:rFonts w:ascii="Book Antiqua" w:hAnsi="Book Antiqua" w:cs="Times New Roman"/>
                <w:lang w:val="en-US"/>
              </w:rPr>
              <w:t>021</w:t>
            </w:r>
          </w:p>
        </w:tc>
        <w:tc>
          <w:tcPr>
            <w:tcW w:w="981" w:type="pct"/>
            <w:tcBorders>
              <w:bottom w:val="single" w:sz="4" w:space="0" w:color="auto"/>
            </w:tcBorders>
          </w:tcPr>
          <w:p w14:paraId="725781C7" w14:textId="1BBC98CD"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Cross-sectional study</w:t>
            </w:r>
          </w:p>
        </w:tc>
        <w:tc>
          <w:tcPr>
            <w:tcW w:w="1146" w:type="pct"/>
            <w:tcBorders>
              <w:bottom w:val="single" w:sz="4" w:space="0" w:color="auto"/>
            </w:tcBorders>
          </w:tcPr>
          <w:p w14:paraId="725781C8"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3827 participants</w:t>
            </w:r>
          </w:p>
        </w:tc>
        <w:tc>
          <w:tcPr>
            <w:tcW w:w="1798" w:type="pct"/>
            <w:tcBorders>
              <w:bottom w:val="single" w:sz="4" w:space="0" w:color="auto"/>
            </w:tcBorders>
          </w:tcPr>
          <w:p w14:paraId="725781C9" w14:textId="2D3EB02A"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Only positive associations </w:t>
            </w:r>
            <w:r w:rsidR="00AD6484">
              <w:rPr>
                <w:rFonts w:ascii="Book Antiqua" w:hAnsi="Book Antiqua" w:cs="Times New Roman"/>
                <w:lang w:val="en-US"/>
              </w:rPr>
              <w:t>when</w:t>
            </w:r>
            <w:r w:rsidRPr="007F7B0E">
              <w:rPr>
                <w:rFonts w:ascii="Book Antiqua" w:hAnsi="Book Antiqua" w:cs="Times New Roman"/>
                <w:lang w:val="en-US"/>
              </w:rPr>
              <w:t xml:space="preserve"> serum Se level &gt; 130 </w:t>
            </w:r>
            <w:r w:rsidR="006C014C" w:rsidRPr="007F7B0E">
              <w:rPr>
                <w:rFonts w:ascii="Book Antiqua" w:hAnsi="Book Antiqua" w:cs="Times New Roman"/>
                <w:lang w:val="en-US"/>
              </w:rPr>
              <w:t>μ</w:t>
            </w:r>
            <w:r w:rsidRPr="007F7B0E">
              <w:rPr>
                <w:rFonts w:ascii="Book Antiqua" w:hAnsi="Book Antiqua" w:cs="Times New Roman"/>
                <w:lang w:val="en-US"/>
              </w:rPr>
              <w:t xml:space="preserve">g/L </w:t>
            </w:r>
            <w:r w:rsidR="00AD6484">
              <w:rPr>
                <w:rFonts w:ascii="Book Antiqua" w:hAnsi="Book Antiqua" w:cs="Times New Roman"/>
                <w:lang w:val="en-US"/>
              </w:rPr>
              <w:t xml:space="preserve">in patients </w:t>
            </w:r>
            <w:r w:rsidRPr="007F7B0E">
              <w:rPr>
                <w:rFonts w:ascii="Book Antiqua" w:hAnsi="Book Antiqua" w:cs="Times New Roman"/>
                <w:lang w:val="en-US"/>
              </w:rPr>
              <w:t xml:space="preserve">with </w:t>
            </w:r>
            <w:r w:rsidR="006C014C" w:rsidRPr="007F7B0E">
              <w:rPr>
                <w:rFonts w:ascii="Book Antiqua" w:hAnsi="Book Antiqua" w:cs="Times New Roman"/>
                <w:lang w:val="en-US"/>
              </w:rPr>
              <w:t>NAFLD</w:t>
            </w:r>
          </w:p>
        </w:tc>
      </w:tr>
    </w:tbl>
    <w:p w14:paraId="725781CB" w14:textId="5346CA57" w:rsidR="00D100D9" w:rsidRPr="007F7B0E" w:rsidRDefault="006C014C" w:rsidP="007F7B0E">
      <w:pPr>
        <w:spacing w:line="360" w:lineRule="auto"/>
        <w:jc w:val="both"/>
        <w:rPr>
          <w:rFonts w:ascii="Book Antiqua" w:hAnsi="Book Antiqua"/>
          <w:lang w:eastAsia="zh-CN"/>
        </w:rPr>
      </w:pPr>
      <w:r w:rsidRPr="007F7B0E">
        <w:rPr>
          <w:rFonts w:ascii="Book Antiqua" w:hAnsi="Book Antiqua" w:cs="Book Antiqua"/>
          <w:color w:val="000000"/>
          <w:lang w:eastAsia="zh-CN"/>
        </w:rPr>
        <w:t xml:space="preserve">AIT: </w:t>
      </w:r>
      <w:r w:rsidRPr="007F7B0E">
        <w:rPr>
          <w:rFonts w:ascii="Book Antiqua" w:hAnsi="Book Antiqua"/>
          <w:lang w:eastAsia="zh-CN"/>
        </w:rPr>
        <w:t>A</w:t>
      </w:r>
      <w:r w:rsidRPr="007F7B0E">
        <w:rPr>
          <w:rFonts w:ascii="Book Antiqua" w:hAnsi="Book Antiqua"/>
        </w:rPr>
        <w:t>utoimmune thyroiditis</w:t>
      </w:r>
      <w:r w:rsidRPr="007F7B0E">
        <w:rPr>
          <w:rFonts w:ascii="Book Antiqua" w:hAnsi="Book Antiqua"/>
          <w:lang w:eastAsia="zh-CN"/>
        </w:rPr>
        <w:t xml:space="preserve">; HDL: </w:t>
      </w:r>
      <w:r w:rsidRPr="007F7B0E">
        <w:rPr>
          <w:rFonts w:ascii="Book Antiqua" w:hAnsi="Book Antiqua" w:cs="Book Antiqua"/>
          <w:color w:val="000000"/>
          <w:lang w:eastAsia="zh-CN"/>
        </w:rPr>
        <w:t>H</w:t>
      </w:r>
      <w:r w:rsidRPr="007F7B0E">
        <w:rPr>
          <w:rFonts w:ascii="Book Antiqua" w:eastAsia="Book Antiqua" w:hAnsi="Book Antiqua" w:cs="Book Antiqua"/>
          <w:color w:val="000000"/>
        </w:rPr>
        <w:t>igh density lipoprotein</w:t>
      </w:r>
      <w:r w:rsidRPr="007F7B0E">
        <w:rPr>
          <w:rFonts w:ascii="Book Antiqua" w:hAnsi="Book Antiqua" w:cs="Book Antiqua"/>
          <w:color w:val="000000"/>
          <w:lang w:eastAsia="zh-CN"/>
        </w:rPr>
        <w:t>;</w:t>
      </w:r>
      <w:r w:rsidRPr="007F7B0E">
        <w:rPr>
          <w:rFonts w:ascii="Book Antiqua" w:eastAsia="Book Antiqua" w:hAnsi="Book Antiqua" w:cs="Book Antiqua"/>
          <w:color w:val="000000"/>
        </w:rPr>
        <w:t xml:space="preserve"> </w:t>
      </w:r>
      <w:r w:rsidR="00227E7E" w:rsidRPr="007F7B0E">
        <w:rPr>
          <w:rFonts w:ascii="Book Antiqua" w:hAnsi="Book Antiqua"/>
        </w:rPr>
        <w:t>HT</w:t>
      </w:r>
      <w:r w:rsidR="00227E7E" w:rsidRPr="007F7B0E">
        <w:rPr>
          <w:rFonts w:ascii="Book Antiqua" w:hAnsi="Book Antiqua"/>
          <w:lang w:eastAsia="zh-CN"/>
        </w:rPr>
        <w:t>:</w:t>
      </w:r>
      <w:r w:rsidR="00227E7E" w:rsidRPr="007F7B0E">
        <w:rPr>
          <w:rFonts w:ascii="Book Antiqua" w:hAnsi="Book Antiqua"/>
        </w:rPr>
        <w:t xml:space="preserve"> Hashimoto’s thyroiditis</w:t>
      </w:r>
      <w:r w:rsidR="00227E7E" w:rsidRPr="007F7B0E">
        <w:rPr>
          <w:rFonts w:ascii="Book Antiqua" w:hAnsi="Book Antiqua"/>
          <w:lang w:eastAsia="zh-CN"/>
        </w:rPr>
        <w:t xml:space="preserve">; </w:t>
      </w:r>
      <w:r w:rsidRPr="007F7B0E">
        <w:rPr>
          <w:rFonts w:ascii="Book Antiqua" w:hAnsi="Book Antiqua" w:cs="Book Antiqua"/>
          <w:color w:val="000000"/>
          <w:lang w:eastAsia="zh-CN"/>
        </w:rPr>
        <w:t xml:space="preserve">LDL: Low-density lipoprotein; </w:t>
      </w:r>
      <w:r w:rsidR="001C5F3B" w:rsidRPr="007F7B0E">
        <w:rPr>
          <w:rFonts w:ascii="Book Antiqua" w:eastAsia="Book Antiqua" w:hAnsi="Book Antiqua" w:cs="Book Antiqua"/>
          <w:color w:val="000000"/>
        </w:rPr>
        <w:t>NAFLD</w:t>
      </w:r>
      <w:r w:rsidR="001C5F3B" w:rsidRPr="007F7B0E">
        <w:rPr>
          <w:rFonts w:ascii="Book Antiqua" w:hAnsi="Book Antiqua" w:cs="Book Antiqua"/>
          <w:color w:val="000000"/>
          <w:lang w:eastAsia="zh-CN"/>
        </w:rPr>
        <w:t>:</w:t>
      </w:r>
      <w:r w:rsidR="001C5F3B" w:rsidRPr="007F7B0E">
        <w:rPr>
          <w:rFonts w:ascii="Book Antiqua" w:eastAsia="Book Antiqua" w:hAnsi="Book Antiqua" w:cs="Book Antiqua"/>
          <w:color w:val="000000"/>
        </w:rPr>
        <w:t xml:space="preserve"> </w:t>
      </w:r>
      <w:r w:rsidR="001C5F3B" w:rsidRPr="007F7B0E">
        <w:rPr>
          <w:rFonts w:ascii="Book Antiqua" w:hAnsi="Book Antiqua" w:cs="Book Antiqua"/>
          <w:color w:val="000000"/>
          <w:lang w:eastAsia="zh-CN"/>
        </w:rPr>
        <w:t>N</w:t>
      </w:r>
      <w:r w:rsidR="001C5F3B" w:rsidRPr="007F7B0E">
        <w:rPr>
          <w:rFonts w:ascii="Book Antiqua" w:eastAsia="Book Antiqua" w:hAnsi="Book Antiqua" w:cs="Book Antiqua"/>
          <w:color w:val="000000"/>
        </w:rPr>
        <w:t>onalcoholic fatty liver disease</w:t>
      </w:r>
      <w:r w:rsidR="00227E7E">
        <w:rPr>
          <w:rFonts w:ascii="Book Antiqua" w:eastAsia="Book Antiqua" w:hAnsi="Book Antiqua" w:cs="Book Antiqua"/>
          <w:color w:val="000000"/>
        </w:rPr>
        <w:t>;</w:t>
      </w:r>
      <w:r w:rsidR="00227E7E" w:rsidRPr="00227E7E">
        <w:rPr>
          <w:rFonts w:ascii="Book Antiqua" w:hAnsi="Book Antiqua" w:cs="Book Antiqua"/>
          <w:color w:val="000000"/>
          <w:lang w:eastAsia="zh-CN"/>
        </w:rPr>
        <w:t xml:space="preserve"> </w:t>
      </w:r>
      <w:r w:rsidR="00227E7E" w:rsidRPr="007F7B0E">
        <w:rPr>
          <w:rFonts w:ascii="Book Antiqua" w:hAnsi="Book Antiqua" w:cs="Book Antiqua"/>
          <w:color w:val="000000"/>
          <w:lang w:eastAsia="zh-CN"/>
        </w:rPr>
        <w:t>Se: selenium</w:t>
      </w:r>
      <w:r w:rsidR="001C5F3B" w:rsidRPr="007F7B0E">
        <w:rPr>
          <w:rFonts w:ascii="Book Antiqua" w:hAnsi="Book Antiqua" w:cs="Book Antiqua"/>
          <w:color w:val="000000"/>
          <w:lang w:eastAsia="zh-CN"/>
        </w:rPr>
        <w:t>.</w:t>
      </w:r>
    </w:p>
    <w:p w14:paraId="725781CD" w14:textId="77777777" w:rsidR="00D100D9" w:rsidRPr="007F7B0E" w:rsidRDefault="00D100D9" w:rsidP="007F7B0E">
      <w:pPr>
        <w:spacing w:line="360" w:lineRule="auto"/>
        <w:jc w:val="both"/>
        <w:rPr>
          <w:rFonts w:ascii="Book Antiqua" w:hAnsi="Book Antiqua"/>
        </w:rPr>
      </w:pPr>
    </w:p>
    <w:p w14:paraId="725781CE" w14:textId="26A61B52" w:rsidR="00D100D9" w:rsidRPr="007F7B0E" w:rsidRDefault="00D100D9" w:rsidP="007F7B0E">
      <w:pPr>
        <w:spacing w:line="360" w:lineRule="auto"/>
        <w:jc w:val="both"/>
        <w:rPr>
          <w:rFonts w:ascii="Book Antiqua" w:hAnsi="Book Antiqua"/>
          <w:lang w:eastAsia="zh-CN"/>
        </w:rPr>
      </w:pPr>
      <w:r w:rsidRPr="007F7B0E">
        <w:rPr>
          <w:rFonts w:ascii="Book Antiqua" w:hAnsi="Book Antiqua"/>
          <w:b/>
          <w:bCs/>
        </w:rPr>
        <w:t>Table 2</w:t>
      </w:r>
      <w:r w:rsidRPr="007F7B0E">
        <w:rPr>
          <w:rFonts w:ascii="Book Antiqua" w:hAnsi="Book Antiqua"/>
        </w:rPr>
        <w:t xml:space="preserve"> </w:t>
      </w:r>
      <w:r w:rsidRPr="007F7B0E">
        <w:rPr>
          <w:rFonts w:ascii="Book Antiqua" w:hAnsi="Book Antiqua"/>
          <w:b/>
        </w:rPr>
        <w:t xml:space="preserve">Summary of evidence showing an association between elevated </w:t>
      </w:r>
      <w:r w:rsidR="00D271F6">
        <w:rPr>
          <w:rFonts w:ascii="Book Antiqua" w:hAnsi="Book Antiqua"/>
          <w:b/>
        </w:rPr>
        <w:t>s</w:t>
      </w:r>
      <w:r w:rsidRPr="007F7B0E">
        <w:rPr>
          <w:rFonts w:ascii="Book Antiqua" w:hAnsi="Book Antiqua"/>
          <w:b/>
        </w:rPr>
        <w:t>e</w:t>
      </w:r>
      <w:r w:rsidR="00D271F6">
        <w:rPr>
          <w:rFonts w:ascii="Book Antiqua" w:hAnsi="Book Antiqua"/>
          <w:b/>
        </w:rPr>
        <w:t>lenium</w:t>
      </w:r>
      <w:r w:rsidRPr="007F7B0E">
        <w:rPr>
          <w:rFonts w:ascii="Book Antiqua" w:hAnsi="Book Antiqua"/>
          <w:b/>
        </w:rPr>
        <w:t xml:space="preserve"> le</w:t>
      </w:r>
      <w:r w:rsidR="00352BD6" w:rsidRPr="007F7B0E">
        <w:rPr>
          <w:rFonts w:ascii="Book Antiqua" w:hAnsi="Book Antiqua"/>
          <w:b/>
        </w:rPr>
        <w:t xml:space="preserve">vels and increased risk of </w:t>
      </w:r>
      <w:r w:rsidR="00BF20B9" w:rsidRPr="007F7B0E">
        <w:rPr>
          <w:rFonts w:ascii="Book Antiqua" w:hAnsi="Book Antiqua"/>
          <w:b/>
        </w:rPr>
        <w:t>type 2 diabetes mellitus</w:t>
      </w:r>
    </w:p>
    <w:tbl>
      <w:tblPr>
        <w:tblStyle w:val="a7"/>
        <w:tblW w:w="8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1984"/>
        <w:gridCol w:w="1991"/>
        <w:gridCol w:w="2953"/>
      </w:tblGrid>
      <w:tr w:rsidR="00D100D9" w:rsidRPr="007F7B0E" w14:paraId="725781D3" w14:textId="77777777" w:rsidTr="00456967">
        <w:tc>
          <w:tcPr>
            <w:tcW w:w="1673" w:type="dxa"/>
            <w:tcBorders>
              <w:top w:val="single" w:sz="4" w:space="0" w:color="auto"/>
              <w:bottom w:val="single" w:sz="4" w:space="0" w:color="auto"/>
            </w:tcBorders>
          </w:tcPr>
          <w:p w14:paraId="725781CF" w14:textId="77777777" w:rsidR="00D100D9" w:rsidRPr="007F7B0E" w:rsidRDefault="00D100D9" w:rsidP="007F7B0E">
            <w:pPr>
              <w:spacing w:line="360" w:lineRule="auto"/>
              <w:jc w:val="both"/>
              <w:rPr>
                <w:rFonts w:ascii="Book Antiqua" w:hAnsi="Book Antiqua" w:cs="Times New Roman"/>
                <w:b/>
                <w:bCs/>
                <w:lang w:val="en-US" w:eastAsia="zh-CN"/>
              </w:rPr>
            </w:pPr>
            <w:r w:rsidRPr="007F7B0E">
              <w:rPr>
                <w:rFonts w:ascii="Book Antiqua" w:hAnsi="Book Antiqua" w:cs="Times New Roman"/>
                <w:b/>
                <w:bCs/>
                <w:lang w:val="en-US"/>
              </w:rPr>
              <w:t>Ref</w:t>
            </w:r>
            <w:r w:rsidR="00BF20B9" w:rsidRPr="007F7B0E">
              <w:rPr>
                <w:rFonts w:ascii="Book Antiqua" w:hAnsi="Book Antiqua" w:cs="Times New Roman"/>
                <w:b/>
                <w:bCs/>
                <w:lang w:val="en-US" w:eastAsia="zh-CN"/>
              </w:rPr>
              <w:t>.</w:t>
            </w:r>
          </w:p>
        </w:tc>
        <w:tc>
          <w:tcPr>
            <w:tcW w:w="1984" w:type="dxa"/>
            <w:tcBorders>
              <w:top w:val="single" w:sz="4" w:space="0" w:color="auto"/>
              <w:bottom w:val="single" w:sz="4" w:space="0" w:color="auto"/>
            </w:tcBorders>
          </w:tcPr>
          <w:p w14:paraId="725781D0" w14:textId="77777777" w:rsidR="00D100D9" w:rsidRPr="007F7B0E" w:rsidRDefault="00D100D9" w:rsidP="007F7B0E">
            <w:pPr>
              <w:spacing w:line="360" w:lineRule="auto"/>
              <w:jc w:val="both"/>
              <w:rPr>
                <w:rFonts w:ascii="Book Antiqua" w:hAnsi="Book Antiqua" w:cs="Times New Roman"/>
                <w:b/>
                <w:bCs/>
                <w:lang w:val="en-US"/>
              </w:rPr>
            </w:pPr>
            <w:r w:rsidRPr="007F7B0E">
              <w:rPr>
                <w:rFonts w:ascii="Book Antiqua" w:hAnsi="Book Antiqua" w:cs="Times New Roman"/>
                <w:b/>
                <w:bCs/>
                <w:lang w:val="en-US"/>
              </w:rPr>
              <w:t>Type of study</w:t>
            </w:r>
          </w:p>
        </w:tc>
        <w:tc>
          <w:tcPr>
            <w:tcW w:w="1991" w:type="dxa"/>
            <w:tcBorders>
              <w:top w:val="single" w:sz="4" w:space="0" w:color="auto"/>
              <w:bottom w:val="single" w:sz="4" w:space="0" w:color="auto"/>
            </w:tcBorders>
          </w:tcPr>
          <w:p w14:paraId="725781D1" w14:textId="77777777" w:rsidR="00D100D9" w:rsidRPr="007F7B0E" w:rsidRDefault="00D100D9" w:rsidP="007F7B0E">
            <w:pPr>
              <w:spacing w:line="360" w:lineRule="auto"/>
              <w:jc w:val="both"/>
              <w:rPr>
                <w:rFonts w:ascii="Book Antiqua" w:hAnsi="Book Antiqua" w:cs="Times New Roman"/>
                <w:b/>
                <w:bCs/>
                <w:lang w:val="en-US"/>
              </w:rPr>
            </w:pPr>
            <w:r w:rsidRPr="007F7B0E">
              <w:rPr>
                <w:rFonts w:ascii="Book Antiqua" w:hAnsi="Book Antiqua" w:cs="Times New Roman"/>
                <w:b/>
                <w:bCs/>
                <w:lang w:val="en-US"/>
              </w:rPr>
              <w:t>Number of participants</w:t>
            </w:r>
          </w:p>
        </w:tc>
        <w:tc>
          <w:tcPr>
            <w:tcW w:w="2953" w:type="dxa"/>
            <w:tcBorders>
              <w:top w:val="single" w:sz="4" w:space="0" w:color="auto"/>
              <w:bottom w:val="single" w:sz="4" w:space="0" w:color="auto"/>
            </w:tcBorders>
          </w:tcPr>
          <w:p w14:paraId="725781D2" w14:textId="77777777" w:rsidR="00D100D9" w:rsidRPr="007F7B0E" w:rsidRDefault="00D100D9" w:rsidP="007F7B0E">
            <w:pPr>
              <w:spacing w:line="360" w:lineRule="auto"/>
              <w:jc w:val="both"/>
              <w:rPr>
                <w:rFonts w:ascii="Book Antiqua" w:hAnsi="Book Antiqua" w:cs="Times New Roman"/>
                <w:b/>
                <w:bCs/>
                <w:lang w:val="en-US"/>
              </w:rPr>
            </w:pPr>
            <w:r w:rsidRPr="007F7B0E">
              <w:rPr>
                <w:rFonts w:ascii="Book Antiqua" w:hAnsi="Book Antiqua" w:cs="Times New Roman"/>
                <w:b/>
                <w:bCs/>
                <w:lang w:val="en-US"/>
              </w:rPr>
              <w:t xml:space="preserve">Evidence for T2DM risk </w:t>
            </w:r>
          </w:p>
        </w:tc>
      </w:tr>
      <w:tr w:rsidR="00D100D9" w:rsidRPr="007F7B0E" w14:paraId="725781D8" w14:textId="77777777" w:rsidTr="00456967">
        <w:tc>
          <w:tcPr>
            <w:tcW w:w="1673" w:type="dxa"/>
            <w:tcBorders>
              <w:top w:val="single" w:sz="4" w:space="0" w:color="auto"/>
            </w:tcBorders>
          </w:tcPr>
          <w:p w14:paraId="725781D4" w14:textId="0022E2EB"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Vinceti</w:t>
            </w:r>
            <w:r w:rsidR="00BF34D8" w:rsidRPr="007F7B0E">
              <w:rPr>
                <w:rFonts w:ascii="Book Antiqua" w:hAnsi="Book Antiqua" w:cs="Times New Roman"/>
                <w:lang w:val="en-US"/>
              </w:rPr>
              <w:t xml:space="preserve"> </w:t>
            </w:r>
            <w:r w:rsidR="00BF34D8" w:rsidRPr="007F7B0E">
              <w:rPr>
                <w:rFonts w:ascii="Book Antiqua" w:hAnsi="Book Antiqua" w:cs="Times New Roman"/>
                <w:i/>
                <w:iCs/>
                <w:lang w:val="en-US"/>
              </w:rPr>
              <w:t xml:space="preserve">et </w:t>
            </w:r>
            <w:proofErr w:type="gramStart"/>
            <w:r w:rsidR="00BF34D8" w:rsidRPr="007F7B0E">
              <w:rPr>
                <w:rFonts w:ascii="Book Antiqua" w:hAnsi="Book Antiqua" w:cs="Times New Roman"/>
                <w:i/>
                <w:iCs/>
                <w:lang w:val="en-US"/>
              </w:rPr>
              <w:t>al</w:t>
            </w:r>
            <w:r w:rsidR="00BF34D8" w:rsidRPr="007F7B0E">
              <w:rPr>
                <w:rFonts w:ascii="Book Antiqua" w:hAnsi="Book Antiqua" w:cs="Times New Roman"/>
                <w:vertAlign w:val="superscript"/>
                <w:lang w:val="en-US"/>
              </w:rPr>
              <w:t>[</w:t>
            </w:r>
            <w:proofErr w:type="gramEnd"/>
            <w:r w:rsidR="00BF34D8" w:rsidRPr="007F7B0E">
              <w:rPr>
                <w:rFonts w:ascii="Book Antiqua" w:hAnsi="Book Antiqua" w:cs="Times New Roman"/>
                <w:vertAlign w:val="superscript"/>
                <w:lang w:val="en-US"/>
              </w:rPr>
              <w:t>35]</w:t>
            </w:r>
            <w:r w:rsidRPr="007F7B0E">
              <w:rPr>
                <w:rFonts w:ascii="Book Antiqua" w:hAnsi="Book Antiqua" w:cs="Times New Roman"/>
                <w:lang w:val="en-US"/>
              </w:rPr>
              <w:t>, 2021</w:t>
            </w:r>
          </w:p>
        </w:tc>
        <w:tc>
          <w:tcPr>
            <w:tcW w:w="1984" w:type="dxa"/>
            <w:tcBorders>
              <w:top w:val="single" w:sz="4" w:space="0" w:color="auto"/>
            </w:tcBorders>
          </w:tcPr>
          <w:p w14:paraId="725781D5"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Dose-response meta-analysis</w:t>
            </w:r>
          </w:p>
        </w:tc>
        <w:tc>
          <w:tcPr>
            <w:tcW w:w="1991" w:type="dxa"/>
            <w:tcBorders>
              <w:top w:val="single" w:sz="4" w:space="0" w:color="auto"/>
            </w:tcBorders>
          </w:tcPr>
          <w:p w14:paraId="725781D6"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t>
            </w:r>
          </w:p>
        </w:tc>
        <w:tc>
          <w:tcPr>
            <w:tcW w:w="2953" w:type="dxa"/>
            <w:tcBorders>
              <w:top w:val="single" w:sz="4" w:space="0" w:color="auto"/>
            </w:tcBorders>
          </w:tcPr>
          <w:p w14:paraId="725781D7"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Non-linear dose-response association. Dramatically </w:t>
            </w:r>
            <w:r w:rsidRPr="007F7B0E">
              <w:rPr>
                <w:rFonts w:ascii="Book Antiqua" w:hAnsi="Book Antiqua" w:cs="Times New Roman"/>
                <w:lang w:val="en-US"/>
              </w:rPr>
              <w:lastRenderedPageBreak/>
              <w:t xml:space="preserve">increase from 80 </w:t>
            </w:r>
            <w:r w:rsidR="00BF20B9" w:rsidRPr="007F7B0E">
              <w:rPr>
                <w:rFonts w:ascii="Book Antiqua" w:hAnsi="Book Antiqua" w:cs="Times New Roman"/>
                <w:lang w:val="en-US"/>
              </w:rPr>
              <w:t>μg of daily Se intake and above</w:t>
            </w:r>
          </w:p>
        </w:tc>
      </w:tr>
      <w:tr w:rsidR="00D100D9" w:rsidRPr="007F7B0E" w14:paraId="725781DD" w14:textId="77777777" w:rsidTr="00456967">
        <w:tc>
          <w:tcPr>
            <w:tcW w:w="1673" w:type="dxa"/>
          </w:tcPr>
          <w:p w14:paraId="725781D9" w14:textId="1A4AB2C1"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lastRenderedPageBreak/>
              <w:t>Wang</w:t>
            </w:r>
            <w:r w:rsidR="00D92452" w:rsidRPr="007F7B0E">
              <w:rPr>
                <w:rFonts w:ascii="Book Antiqua" w:hAnsi="Book Antiqua" w:cs="Times New Roman"/>
                <w:lang w:val="en-US"/>
              </w:rPr>
              <w:t xml:space="preserve"> </w:t>
            </w:r>
            <w:r w:rsidR="00D92452" w:rsidRPr="007F7B0E">
              <w:rPr>
                <w:rFonts w:ascii="Book Antiqua" w:hAnsi="Book Antiqua" w:cs="Times New Roman"/>
                <w:i/>
                <w:iCs/>
                <w:lang w:val="en-US"/>
              </w:rPr>
              <w:t xml:space="preserve">et </w:t>
            </w:r>
            <w:proofErr w:type="gramStart"/>
            <w:r w:rsidR="00D92452" w:rsidRPr="007F7B0E">
              <w:rPr>
                <w:rFonts w:ascii="Book Antiqua" w:hAnsi="Book Antiqua" w:cs="Times New Roman"/>
                <w:i/>
                <w:iCs/>
                <w:lang w:val="en-US"/>
              </w:rPr>
              <w:t>al</w:t>
            </w:r>
            <w:r w:rsidR="00D92452" w:rsidRPr="007F7B0E">
              <w:rPr>
                <w:rFonts w:ascii="Book Antiqua" w:hAnsi="Book Antiqua" w:cs="Times New Roman"/>
                <w:vertAlign w:val="superscript"/>
                <w:lang w:val="en-US"/>
              </w:rPr>
              <w:t>[</w:t>
            </w:r>
            <w:proofErr w:type="gramEnd"/>
            <w:r w:rsidR="00F159B8" w:rsidRPr="007F7B0E">
              <w:rPr>
                <w:rFonts w:ascii="Book Antiqua" w:hAnsi="Book Antiqua" w:cs="Times New Roman"/>
                <w:vertAlign w:val="superscript"/>
                <w:lang w:val="en-US"/>
              </w:rPr>
              <w:t>36</w:t>
            </w:r>
            <w:r w:rsidR="00D92452" w:rsidRPr="007F7B0E">
              <w:rPr>
                <w:rFonts w:ascii="Book Antiqua" w:hAnsi="Book Antiqua" w:cs="Times New Roman"/>
                <w:vertAlign w:val="superscript"/>
                <w:lang w:val="en-US"/>
              </w:rPr>
              <w:t>]</w:t>
            </w:r>
            <w:r w:rsidRPr="007F7B0E">
              <w:rPr>
                <w:rFonts w:ascii="Book Antiqua" w:hAnsi="Book Antiqua" w:cs="Times New Roman"/>
                <w:lang w:val="en-US"/>
              </w:rPr>
              <w:t>, 201</w:t>
            </w:r>
            <w:r w:rsidR="00BC7AAB" w:rsidRPr="007F7B0E">
              <w:rPr>
                <w:rFonts w:ascii="Book Antiqua" w:hAnsi="Book Antiqua" w:cs="Times New Roman"/>
                <w:lang w:val="en-US"/>
              </w:rPr>
              <w:t>6</w:t>
            </w:r>
          </w:p>
        </w:tc>
        <w:tc>
          <w:tcPr>
            <w:tcW w:w="1984" w:type="dxa"/>
          </w:tcPr>
          <w:p w14:paraId="725781DA"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Dose-response meta-analysis</w:t>
            </w:r>
          </w:p>
        </w:tc>
        <w:tc>
          <w:tcPr>
            <w:tcW w:w="1991" w:type="dxa"/>
          </w:tcPr>
          <w:p w14:paraId="725781DB"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t>
            </w:r>
          </w:p>
        </w:tc>
        <w:tc>
          <w:tcPr>
            <w:tcW w:w="2953" w:type="dxa"/>
          </w:tcPr>
          <w:p w14:paraId="725781DC"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Non-linear dose-response association with T2DM at</w:t>
            </w:r>
            <w:r w:rsidR="00BF20B9" w:rsidRPr="007F7B0E">
              <w:rPr>
                <w:rFonts w:ascii="Book Antiqua" w:hAnsi="Book Antiqua" w:cs="Times New Roman"/>
                <w:lang w:val="en-US"/>
              </w:rPr>
              <w:t xml:space="preserve"> low and high Se concentrations</w:t>
            </w:r>
          </w:p>
        </w:tc>
      </w:tr>
      <w:tr w:rsidR="00D100D9" w:rsidRPr="007F7B0E" w14:paraId="725781E2" w14:textId="77777777" w:rsidTr="00456967">
        <w:tc>
          <w:tcPr>
            <w:tcW w:w="1673" w:type="dxa"/>
          </w:tcPr>
          <w:p w14:paraId="725781DE" w14:textId="07B01DD4"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Duntas </w:t>
            </w:r>
            <w:r w:rsidR="00BC7AAB" w:rsidRPr="007F7B0E">
              <w:rPr>
                <w:rFonts w:ascii="Book Antiqua" w:hAnsi="Book Antiqua" w:cs="Times New Roman"/>
                <w:lang w:val="en-US"/>
              </w:rPr>
              <w:t>and</w:t>
            </w:r>
            <w:r w:rsidRPr="007F7B0E">
              <w:rPr>
                <w:rFonts w:ascii="Book Antiqua" w:hAnsi="Book Antiqua" w:cs="Times New Roman"/>
                <w:lang w:val="en-US"/>
              </w:rPr>
              <w:t xml:space="preserve"> </w:t>
            </w:r>
            <w:proofErr w:type="gramStart"/>
            <w:r w:rsidRPr="007F7B0E">
              <w:rPr>
                <w:rFonts w:ascii="Book Antiqua" w:hAnsi="Book Antiqua" w:cs="Times New Roman"/>
                <w:lang w:val="en-US"/>
              </w:rPr>
              <w:t>Benvenga</w:t>
            </w:r>
            <w:r w:rsidR="00F159B8" w:rsidRPr="007F7B0E">
              <w:rPr>
                <w:rFonts w:ascii="Book Antiqua" w:hAnsi="Book Antiqua" w:cs="Times New Roman"/>
                <w:vertAlign w:val="superscript"/>
                <w:lang w:val="en-US"/>
              </w:rPr>
              <w:t>[</w:t>
            </w:r>
            <w:proofErr w:type="gramEnd"/>
            <w:r w:rsidR="00854C0C" w:rsidRPr="007F7B0E">
              <w:rPr>
                <w:rFonts w:ascii="Book Antiqua" w:hAnsi="Book Antiqua" w:cs="Times New Roman"/>
                <w:vertAlign w:val="superscript"/>
                <w:lang w:val="en-US"/>
              </w:rPr>
              <w:t>37</w:t>
            </w:r>
            <w:r w:rsidR="00F159B8" w:rsidRPr="007F7B0E">
              <w:rPr>
                <w:rFonts w:ascii="Book Antiqua" w:hAnsi="Book Antiqua" w:cs="Times New Roman"/>
                <w:vertAlign w:val="superscript"/>
                <w:lang w:val="en-US"/>
              </w:rPr>
              <w:t>]</w:t>
            </w:r>
            <w:r w:rsidRPr="007F7B0E">
              <w:rPr>
                <w:rFonts w:ascii="Book Antiqua" w:hAnsi="Book Antiqua" w:cs="Times New Roman"/>
                <w:lang w:val="en-US"/>
              </w:rPr>
              <w:t>, 201</w:t>
            </w:r>
            <w:r w:rsidR="00BC7AAB" w:rsidRPr="007F7B0E">
              <w:rPr>
                <w:rFonts w:ascii="Book Antiqua" w:hAnsi="Book Antiqua" w:cs="Times New Roman"/>
                <w:lang w:val="en-US"/>
              </w:rPr>
              <w:t>5;</w:t>
            </w:r>
            <w:r w:rsidRPr="007F7B0E">
              <w:rPr>
                <w:rFonts w:ascii="Book Antiqua" w:hAnsi="Book Antiqua" w:cs="Times New Roman"/>
                <w:lang w:val="en-US"/>
              </w:rPr>
              <w:t xml:space="preserve"> </w:t>
            </w:r>
            <w:r w:rsidR="00615AE7" w:rsidRPr="007F7B0E">
              <w:rPr>
                <w:rFonts w:ascii="Book Antiqua" w:hAnsi="Book Antiqua" w:cs="Times New Roman"/>
                <w:lang w:val="en-US"/>
              </w:rPr>
              <w:t>Rocourt and Cheng</w:t>
            </w:r>
            <w:r w:rsidR="00615AE7" w:rsidRPr="007F7B0E">
              <w:rPr>
                <w:rFonts w:ascii="Book Antiqua" w:hAnsi="Book Antiqua" w:cs="Times New Roman"/>
                <w:vertAlign w:val="superscript"/>
                <w:lang w:val="en-US"/>
              </w:rPr>
              <w:t>[22]</w:t>
            </w:r>
            <w:r w:rsidR="00615AE7" w:rsidRPr="007F7B0E">
              <w:rPr>
                <w:rFonts w:ascii="Book Antiqua" w:hAnsi="Book Antiqua" w:cs="Times New Roman"/>
                <w:lang w:val="en-US"/>
              </w:rPr>
              <w:t>, 2013</w:t>
            </w:r>
          </w:p>
        </w:tc>
        <w:tc>
          <w:tcPr>
            <w:tcW w:w="1984" w:type="dxa"/>
          </w:tcPr>
          <w:p w14:paraId="725781DF"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Reviews</w:t>
            </w:r>
          </w:p>
        </w:tc>
        <w:tc>
          <w:tcPr>
            <w:tcW w:w="1991" w:type="dxa"/>
          </w:tcPr>
          <w:p w14:paraId="725781E0"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t>
            </w:r>
          </w:p>
        </w:tc>
        <w:tc>
          <w:tcPr>
            <w:tcW w:w="2953" w:type="dxa"/>
          </w:tcPr>
          <w:p w14:paraId="725781E1" w14:textId="3D65D68B"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U-shaped risk response. An excess of Se promotes hyperinsulinemia, </w:t>
            </w:r>
            <w:proofErr w:type="gramStart"/>
            <w:r w:rsidRPr="007F7B0E">
              <w:rPr>
                <w:rFonts w:ascii="Book Antiqua" w:hAnsi="Book Antiqua" w:cs="Times New Roman"/>
                <w:lang w:val="en-US"/>
              </w:rPr>
              <w:t>hyp</w:t>
            </w:r>
            <w:r w:rsidR="00BF20B9" w:rsidRPr="007F7B0E">
              <w:rPr>
                <w:rFonts w:ascii="Book Antiqua" w:hAnsi="Book Antiqua" w:cs="Times New Roman"/>
                <w:lang w:val="en-US"/>
              </w:rPr>
              <w:t>erglycemia</w:t>
            </w:r>
            <w:proofErr w:type="gramEnd"/>
            <w:r w:rsidR="00BF20B9" w:rsidRPr="007F7B0E">
              <w:rPr>
                <w:rFonts w:ascii="Book Antiqua" w:hAnsi="Book Antiqua" w:cs="Times New Roman"/>
                <w:lang w:val="en-US"/>
              </w:rPr>
              <w:t xml:space="preserve"> and hyperlipidemia</w:t>
            </w:r>
          </w:p>
        </w:tc>
      </w:tr>
      <w:tr w:rsidR="00D100D9" w:rsidRPr="007F7B0E" w14:paraId="725781E7" w14:textId="77777777" w:rsidTr="00456967">
        <w:tc>
          <w:tcPr>
            <w:tcW w:w="1673" w:type="dxa"/>
          </w:tcPr>
          <w:p w14:paraId="725781E3" w14:textId="20F06A9E"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Rayman </w:t>
            </w:r>
            <w:r w:rsidR="00615AE7" w:rsidRPr="007F7B0E">
              <w:rPr>
                <w:rFonts w:ascii="Book Antiqua" w:hAnsi="Book Antiqua" w:cs="Times New Roman"/>
                <w:lang w:val="en-US"/>
              </w:rPr>
              <w:t>and</w:t>
            </w:r>
            <w:r w:rsidRPr="007F7B0E">
              <w:rPr>
                <w:rFonts w:ascii="Book Antiqua" w:hAnsi="Book Antiqua" w:cs="Times New Roman"/>
                <w:lang w:val="en-US"/>
              </w:rPr>
              <w:t xml:space="preserve"> </w:t>
            </w:r>
            <w:proofErr w:type="gramStart"/>
            <w:r w:rsidRPr="007F7B0E">
              <w:rPr>
                <w:rFonts w:ascii="Book Antiqua" w:hAnsi="Book Antiqua" w:cs="Times New Roman"/>
                <w:lang w:val="en-US"/>
              </w:rPr>
              <w:t>Stranges</w:t>
            </w:r>
            <w:r w:rsidR="00CA2173" w:rsidRPr="007F7B0E">
              <w:rPr>
                <w:rFonts w:ascii="Book Antiqua" w:hAnsi="Book Antiqua" w:cs="Times New Roman"/>
                <w:vertAlign w:val="superscript"/>
                <w:lang w:val="en-US"/>
              </w:rPr>
              <w:t>[</w:t>
            </w:r>
            <w:proofErr w:type="gramEnd"/>
            <w:r w:rsidR="00CA2173" w:rsidRPr="007F7B0E">
              <w:rPr>
                <w:rFonts w:ascii="Book Antiqua" w:hAnsi="Book Antiqua" w:cs="Times New Roman"/>
                <w:vertAlign w:val="superscript"/>
                <w:lang w:val="en-US"/>
              </w:rPr>
              <w:t>38]</w:t>
            </w:r>
            <w:r w:rsidRPr="007F7B0E">
              <w:rPr>
                <w:rFonts w:ascii="Book Antiqua" w:hAnsi="Book Antiqua" w:cs="Times New Roman"/>
                <w:lang w:val="en-US"/>
              </w:rPr>
              <w:t>, 2013</w:t>
            </w:r>
          </w:p>
        </w:tc>
        <w:tc>
          <w:tcPr>
            <w:tcW w:w="1984" w:type="dxa"/>
          </w:tcPr>
          <w:p w14:paraId="725781E4"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Review</w:t>
            </w:r>
          </w:p>
        </w:tc>
        <w:tc>
          <w:tcPr>
            <w:tcW w:w="1991" w:type="dxa"/>
          </w:tcPr>
          <w:p w14:paraId="725781E5"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t>
            </w:r>
          </w:p>
        </w:tc>
        <w:tc>
          <w:tcPr>
            <w:tcW w:w="2953" w:type="dxa"/>
          </w:tcPr>
          <w:p w14:paraId="725781E6" w14:textId="047EAC85"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Increased selenoprotein levels in T2DM patients </w:t>
            </w:r>
            <w:r w:rsidR="00D271F6">
              <w:rPr>
                <w:rFonts w:ascii="Book Antiqua" w:hAnsi="Book Antiqua" w:cs="Times New Roman"/>
                <w:lang w:val="en-US"/>
              </w:rPr>
              <w:t>we</w:t>
            </w:r>
            <w:r w:rsidRPr="007F7B0E">
              <w:rPr>
                <w:rFonts w:ascii="Book Antiqua" w:hAnsi="Book Antiqua" w:cs="Times New Roman"/>
                <w:lang w:val="en-US"/>
              </w:rPr>
              <w:t>re reduced by the characteristi</w:t>
            </w:r>
            <w:r w:rsidR="00BF20B9" w:rsidRPr="007F7B0E">
              <w:rPr>
                <w:rFonts w:ascii="Book Antiqua" w:hAnsi="Book Antiqua" w:cs="Times New Roman"/>
                <w:lang w:val="en-US"/>
              </w:rPr>
              <w:t>c inflammatory response of T2DM</w:t>
            </w:r>
          </w:p>
        </w:tc>
      </w:tr>
      <w:tr w:rsidR="00D100D9" w:rsidRPr="007F7B0E" w14:paraId="725781EC" w14:textId="77777777" w:rsidTr="00456967">
        <w:tc>
          <w:tcPr>
            <w:tcW w:w="1673" w:type="dxa"/>
          </w:tcPr>
          <w:p w14:paraId="725781E8" w14:textId="1255FED4"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Wang </w:t>
            </w:r>
            <w:r w:rsidR="008B7DE4" w:rsidRPr="007F7B0E">
              <w:rPr>
                <w:rFonts w:ascii="Book Antiqua" w:hAnsi="Book Antiqua" w:cs="Times New Roman"/>
                <w:i/>
                <w:iCs/>
                <w:lang w:val="en-US"/>
              </w:rPr>
              <w:t xml:space="preserve">et </w:t>
            </w:r>
            <w:proofErr w:type="gramStart"/>
            <w:r w:rsidR="008B7DE4" w:rsidRPr="007F7B0E">
              <w:rPr>
                <w:rFonts w:ascii="Book Antiqua" w:hAnsi="Book Antiqua" w:cs="Times New Roman"/>
                <w:i/>
                <w:iCs/>
                <w:lang w:val="en-US"/>
              </w:rPr>
              <w:t>al</w:t>
            </w:r>
            <w:r w:rsidR="008B7DE4" w:rsidRPr="007F7B0E">
              <w:rPr>
                <w:rFonts w:ascii="Book Antiqua" w:hAnsi="Book Antiqua" w:cs="Times New Roman"/>
                <w:vertAlign w:val="superscript"/>
                <w:lang w:val="en-US"/>
              </w:rPr>
              <w:t>[</w:t>
            </w:r>
            <w:proofErr w:type="gramEnd"/>
            <w:r w:rsidR="008B7DE4" w:rsidRPr="007F7B0E">
              <w:rPr>
                <w:rFonts w:ascii="Book Antiqua" w:hAnsi="Book Antiqua" w:cs="Times New Roman"/>
                <w:vertAlign w:val="superscript"/>
                <w:lang w:val="en-US"/>
              </w:rPr>
              <w:t>39]</w:t>
            </w:r>
            <w:r w:rsidRPr="007F7B0E">
              <w:rPr>
                <w:rFonts w:ascii="Book Antiqua" w:hAnsi="Book Antiqua" w:cs="Times New Roman"/>
                <w:lang w:val="en-US"/>
              </w:rPr>
              <w:t>, 2017</w:t>
            </w:r>
          </w:p>
        </w:tc>
        <w:tc>
          <w:tcPr>
            <w:tcW w:w="1984" w:type="dxa"/>
          </w:tcPr>
          <w:p w14:paraId="725781E9" w14:textId="0AAD2AAF"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Cross-sectional study</w:t>
            </w:r>
          </w:p>
        </w:tc>
        <w:tc>
          <w:tcPr>
            <w:tcW w:w="1991" w:type="dxa"/>
          </w:tcPr>
          <w:p w14:paraId="725781EA"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2420 participants</w:t>
            </w:r>
          </w:p>
        </w:tc>
        <w:tc>
          <w:tcPr>
            <w:tcW w:w="2953" w:type="dxa"/>
          </w:tcPr>
          <w:p w14:paraId="725781EB" w14:textId="304B302D"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Negative associations </w:t>
            </w:r>
            <w:r w:rsidR="00D271F6">
              <w:rPr>
                <w:rFonts w:ascii="Book Antiqua" w:hAnsi="Book Antiqua" w:cs="Times New Roman"/>
                <w:lang w:val="en-US"/>
              </w:rPr>
              <w:t>were</w:t>
            </w:r>
            <w:r w:rsidRPr="007F7B0E">
              <w:rPr>
                <w:rFonts w:ascii="Book Antiqua" w:hAnsi="Book Antiqua" w:cs="Times New Roman"/>
                <w:lang w:val="en-US"/>
              </w:rPr>
              <w:t xml:space="preserve"> found between</w:t>
            </w:r>
            <w:r w:rsidR="00BF20B9" w:rsidRPr="007F7B0E">
              <w:rPr>
                <w:rFonts w:ascii="Book Antiqua" w:hAnsi="Book Antiqua" w:cs="Times New Roman"/>
                <w:lang w:val="en-US"/>
              </w:rPr>
              <w:t xml:space="preserve"> Se dose and insulin resistance</w:t>
            </w:r>
          </w:p>
        </w:tc>
      </w:tr>
      <w:tr w:rsidR="00D100D9" w:rsidRPr="007F7B0E" w14:paraId="725781F1" w14:textId="77777777" w:rsidTr="00456967">
        <w:tc>
          <w:tcPr>
            <w:tcW w:w="1673" w:type="dxa"/>
          </w:tcPr>
          <w:p w14:paraId="725781ED" w14:textId="5CDE2655"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Wongdokmai </w:t>
            </w:r>
            <w:r w:rsidR="00D53F98" w:rsidRPr="007F7B0E">
              <w:rPr>
                <w:rFonts w:ascii="Book Antiqua" w:hAnsi="Book Antiqua" w:cs="Times New Roman"/>
                <w:i/>
                <w:iCs/>
                <w:lang w:val="en-US"/>
              </w:rPr>
              <w:t xml:space="preserve">et </w:t>
            </w:r>
            <w:proofErr w:type="gramStart"/>
            <w:r w:rsidR="00D53F98" w:rsidRPr="007F7B0E">
              <w:rPr>
                <w:rFonts w:ascii="Book Antiqua" w:hAnsi="Book Antiqua" w:cs="Times New Roman"/>
                <w:i/>
                <w:iCs/>
                <w:lang w:val="en-US"/>
              </w:rPr>
              <w:t>al</w:t>
            </w:r>
            <w:r w:rsidR="00D53F98" w:rsidRPr="007F7B0E">
              <w:rPr>
                <w:rFonts w:ascii="Book Antiqua" w:hAnsi="Book Antiqua" w:cs="Times New Roman"/>
                <w:vertAlign w:val="superscript"/>
                <w:lang w:val="en-US"/>
              </w:rPr>
              <w:t>[</w:t>
            </w:r>
            <w:proofErr w:type="gramEnd"/>
            <w:r w:rsidR="00835529" w:rsidRPr="007F7B0E">
              <w:rPr>
                <w:rFonts w:ascii="Book Antiqua" w:hAnsi="Book Antiqua" w:cs="Times New Roman"/>
                <w:vertAlign w:val="superscript"/>
                <w:lang w:val="en-US"/>
              </w:rPr>
              <w:t>40</w:t>
            </w:r>
            <w:r w:rsidR="00D53F98" w:rsidRPr="007F7B0E">
              <w:rPr>
                <w:rFonts w:ascii="Book Antiqua" w:hAnsi="Book Antiqua" w:cs="Times New Roman"/>
                <w:vertAlign w:val="superscript"/>
                <w:lang w:val="en-US"/>
              </w:rPr>
              <w:t>]</w:t>
            </w:r>
            <w:r w:rsidRPr="007F7B0E">
              <w:rPr>
                <w:rFonts w:ascii="Book Antiqua" w:hAnsi="Book Antiqua" w:cs="Times New Roman"/>
                <w:lang w:val="en-US"/>
              </w:rPr>
              <w:t>, 2021</w:t>
            </w:r>
          </w:p>
        </w:tc>
        <w:tc>
          <w:tcPr>
            <w:tcW w:w="1984" w:type="dxa"/>
          </w:tcPr>
          <w:p w14:paraId="725781EE" w14:textId="4F83F574"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Cross-sectional study</w:t>
            </w:r>
          </w:p>
        </w:tc>
        <w:tc>
          <w:tcPr>
            <w:tcW w:w="1991" w:type="dxa"/>
          </w:tcPr>
          <w:p w14:paraId="725781EF"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655 men</w:t>
            </w:r>
          </w:p>
        </w:tc>
        <w:tc>
          <w:tcPr>
            <w:tcW w:w="2953" w:type="dxa"/>
          </w:tcPr>
          <w:p w14:paraId="725781F0"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Abnormal metabolism in adipocytes by excessive release </w:t>
            </w:r>
            <w:r w:rsidR="00BF20B9" w:rsidRPr="007F7B0E">
              <w:rPr>
                <w:rFonts w:ascii="Book Antiqua" w:hAnsi="Book Antiqua" w:cs="Times New Roman"/>
                <w:lang w:val="en-US"/>
              </w:rPr>
              <w:t>of fatty acids and/or hormones</w:t>
            </w:r>
          </w:p>
        </w:tc>
      </w:tr>
      <w:tr w:rsidR="00D100D9" w:rsidRPr="007F7B0E" w14:paraId="725781F6" w14:textId="77777777" w:rsidTr="00456967">
        <w:tc>
          <w:tcPr>
            <w:tcW w:w="1673" w:type="dxa"/>
          </w:tcPr>
          <w:p w14:paraId="725781F2" w14:textId="6486F504"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Vinceti </w:t>
            </w:r>
            <w:r w:rsidR="005578F0" w:rsidRPr="007F7B0E">
              <w:rPr>
                <w:rFonts w:ascii="Book Antiqua" w:hAnsi="Book Antiqua" w:cs="Times New Roman"/>
                <w:i/>
                <w:iCs/>
                <w:lang w:val="en-US"/>
              </w:rPr>
              <w:t xml:space="preserve">et </w:t>
            </w:r>
            <w:proofErr w:type="gramStart"/>
            <w:r w:rsidR="005578F0" w:rsidRPr="007F7B0E">
              <w:rPr>
                <w:rFonts w:ascii="Book Antiqua" w:hAnsi="Book Antiqua" w:cs="Times New Roman"/>
                <w:i/>
                <w:iCs/>
                <w:lang w:val="en-US"/>
              </w:rPr>
              <w:t>al</w:t>
            </w:r>
            <w:r w:rsidR="005578F0" w:rsidRPr="007F7B0E">
              <w:rPr>
                <w:rFonts w:ascii="Book Antiqua" w:hAnsi="Book Antiqua" w:cs="Times New Roman"/>
                <w:vertAlign w:val="superscript"/>
                <w:lang w:val="en-US"/>
              </w:rPr>
              <w:t>[</w:t>
            </w:r>
            <w:proofErr w:type="gramEnd"/>
            <w:r w:rsidR="005578F0" w:rsidRPr="007F7B0E">
              <w:rPr>
                <w:rFonts w:ascii="Book Antiqua" w:hAnsi="Book Antiqua" w:cs="Times New Roman"/>
                <w:vertAlign w:val="superscript"/>
                <w:lang w:val="en-US"/>
              </w:rPr>
              <w:t>41]</w:t>
            </w:r>
            <w:r w:rsidRPr="007F7B0E">
              <w:rPr>
                <w:rFonts w:ascii="Book Antiqua" w:hAnsi="Book Antiqua" w:cs="Times New Roman"/>
                <w:lang w:val="en-US"/>
              </w:rPr>
              <w:t>, 2021</w:t>
            </w:r>
          </w:p>
        </w:tc>
        <w:tc>
          <w:tcPr>
            <w:tcW w:w="1984" w:type="dxa"/>
          </w:tcPr>
          <w:p w14:paraId="725781F3"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Prospective study</w:t>
            </w:r>
          </w:p>
        </w:tc>
        <w:tc>
          <w:tcPr>
            <w:tcW w:w="1991" w:type="dxa"/>
          </w:tcPr>
          <w:p w14:paraId="725781F4"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24325 participants</w:t>
            </w:r>
          </w:p>
        </w:tc>
        <w:tc>
          <w:tcPr>
            <w:tcW w:w="2953" w:type="dxa"/>
          </w:tcPr>
          <w:p w14:paraId="725781F5" w14:textId="146C4B72"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High Se intake increase</w:t>
            </w:r>
            <w:r w:rsidR="00D271F6">
              <w:rPr>
                <w:rFonts w:ascii="Book Antiqua" w:hAnsi="Book Antiqua" w:cs="Times New Roman"/>
                <w:lang w:val="en-US"/>
              </w:rPr>
              <w:t>d</w:t>
            </w:r>
            <w:r w:rsidRPr="007F7B0E">
              <w:rPr>
                <w:rFonts w:ascii="Book Antiqua" w:hAnsi="Book Antiqua" w:cs="Times New Roman"/>
                <w:lang w:val="en-US"/>
              </w:rPr>
              <w:t xml:space="preserve"> the r</w:t>
            </w:r>
            <w:r w:rsidR="00BF20B9" w:rsidRPr="007F7B0E">
              <w:rPr>
                <w:rFonts w:ascii="Book Antiqua" w:hAnsi="Book Antiqua" w:cs="Times New Roman"/>
                <w:lang w:val="en-US"/>
              </w:rPr>
              <w:t>isk of hospitalization for T2DM</w:t>
            </w:r>
          </w:p>
        </w:tc>
      </w:tr>
      <w:tr w:rsidR="00D100D9" w:rsidRPr="007F7B0E" w14:paraId="725781FB" w14:textId="77777777" w:rsidTr="00456967">
        <w:tc>
          <w:tcPr>
            <w:tcW w:w="1673" w:type="dxa"/>
          </w:tcPr>
          <w:p w14:paraId="725781F7" w14:textId="780B7BF1"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Galan-Chilet </w:t>
            </w:r>
            <w:r w:rsidR="00036403" w:rsidRPr="007F7B0E">
              <w:rPr>
                <w:rFonts w:ascii="Book Antiqua" w:hAnsi="Book Antiqua" w:cs="Times New Roman"/>
                <w:i/>
                <w:iCs/>
                <w:lang w:val="en-US"/>
              </w:rPr>
              <w:t xml:space="preserve">et </w:t>
            </w:r>
            <w:proofErr w:type="gramStart"/>
            <w:r w:rsidR="00036403" w:rsidRPr="007F7B0E">
              <w:rPr>
                <w:rFonts w:ascii="Book Antiqua" w:hAnsi="Book Antiqua" w:cs="Times New Roman"/>
                <w:i/>
                <w:iCs/>
                <w:lang w:val="en-US"/>
              </w:rPr>
              <w:t>al</w:t>
            </w:r>
            <w:r w:rsidR="00036403" w:rsidRPr="007F7B0E">
              <w:rPr>
                <w:rFonts w:ascii="Book Antiqua" w:hAnsi="Book Antiqua" w:cs="Times New Roman"/>
                <w:vertAlign w:val="superscript"/>
                <w:lang w:val="en-US"/>
              </w:rPr>
              <w:t>[</w:t>
            </w:r>
            <w:proofErr w:type="gramEnd"/>
            <w:r w:rsidR="00036403" w:rsidRPr="007F7B0E">
              <w:rPr>
                <w:rFonts w:ascii="Book Antiqua" w:hAnsi="Book Antiqua" w:cs="Times New Roman"/>
                <w:vertAlign w:val="superscript"/>
                <w:lang w:val="en-US"/>
              </w:rPr>
              <w:t>42]</w:t>
            </w:r>
            <w:r w:rsidRPr="007F7B0E">
              <w:rPr>
                <w:rFonts w:ascii="Book Antiqua" w:hAnsi="Book Antiqua" w:cs="Times New Roman"/>
                <w:lang w:val="en-US"/>
              </w:rPr>
              <w:t>, 2017</w:t>
            </w:r>
          </w:p>
        </w:tc>
        <w:tc>
          <w:tcPr>
            <w:tcW w:w="1984" w:type="dxa"/>
          </w:tcPr>
          <w:p w14:paraId="725781F8" w14:textId="199701E6"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Cross-sectional study</w:t>
            </w:r>
          </w:p>
        </w:tc>
        <w:tc>
          <w:tcPr>
            <w:tcW w:w="1991" w:type="dxa"/>
          </w:tcPr>
          <w:p w14:paraId="725781F9"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1452 participants</w:t>
            </w:r>
          </w:p>
        </w:tc>
        <w:tc>
          <w:tcPr>
            <w:tcW w:w="2953" w:type="dxa"/>
          </w:tcPr>
          <w:p w14:paraId="725781FA"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Positive association between plasma Se with </w:t>
            </w:r>
            <w:r w:rsidR="00352BD6" w:rsidRPr="007F7B0E">
              <w:rPr>
                <w:rFonts w:ascii="Book Antiqua" w:hAnsi="Book Antiqua" w:cs="Times New Roman"/>
                <w:lang w:val="en-US"/>
              </w:rPr>
              <w:lastRenderedPageBreak/>
              <w:t>prevalent and incident diabetes</w:t>
            </w:r>
          </w:p>
        </w:tc>
      </w:tr>
      <w:tr w:rsidR="00D100D9" w:rsidRPr="007F7B0E" w14:paraId="72578200" w14:textId="77777777" w:rsidTr="00456967">
        <w:tc>
          <w:tcPr>
            <w:tcW w:w="1673" w:type="dxa"/>
          </w:tcPr>
          <w:p w14:paraId="725781FC" w14:textId="4E65ACA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lastRenderedPageBreak/>
              <w:t xml:space="preserve">Hoque </w:t>
            </w:r>
            <w:r w:rsidR="00615AE7" w:rsidRPr="007F7B0E">
              <w:rPr>
                <w:rFonts w:ascii="Book Antiqua" w:hAnsi="Book Antiqua" w:cs="Times New Roman"/>
                <w:lang w:val="en-US"/>
              </w:rPr>
              <w:t>and</w:t>
            </w:r>
            <w:r w:rsidRPr="007F7B0E">
              <w:rPr>
                <w:rFonts w:ascii="Book Antiqua" w:hAnsi="Book Antiqua" w:cs="Times New Roman"/>
                <w:lang w:val="en-US"/>
              </w:rPr>
              <w:t xml:space="preserve"> </w:t>
            </w:r>
            <w:proofErr w:type="gramStart"/>
            <w:r w:rsidRPr="007F7B0E">
              <w:rPr>
                <w:rFonts w:ascii="Book Antiqua" w:hAnsi="Book Antiqua" w:cs="Times New Roman"/>
                <w:lang w:val="en-US"/>
              </w:rPr>
              <w:t>Shi</w:t>
            </w:r>
            <w:r w:rsidR="005926BC" w:rsidRPr="007F7B0E">
              <w:rPr>
                <w:rFonts w:ascii="Book Antiqua" w:hAnsi="Book Antiqua" w:cs="Times New Roman"/>
                <w:vertAlign w:val="superscript"/>
                <w:lang w:val="en-US"/>
              </w:rPr>
              <w:t>[</w:t>
            </w:r>
            <w:proofErr w:type="gramEnd"/>
            <w:r w:rsidR="00147FBF" w:rsidRPr="007F7B0E">
              <w:rPr>
                <w:rFonts w:ascii="Book Antiqua" w:hAnsi="Book Antiqua" w:cs="Times New Roman"/>
                <w:vertAlign w:val="superscript"/>
                <w:lang w:val="en-US"/>
              </w:rPr>
              <w:t>43</w:t>
            </w:r>
            <w:r w:rsidR="005926BC" w:rsidRPr="007F7B0E">
              <w:rPr>
                <w:rFonts w:ascii="Book Antiqua" w:hAnsi="Book Antiqua" w:cs="Times New Roman"/>
                <w:vertAlign w:val="superscript"/>
                <w:lang w:val="en-US"/>
              </w:rPr>
              <w:t>]</w:t>
            </w:r>
            <w:r w:rsidRPr="007F7B0E">
              <w:rPr>
                <w:rFonts w:ascii="Book Antiqua" w:hAnsi="Book Antiqua" w:cs="Times New Roman"/>
                <w:lang w:val="en-US"/>
              </w:rPr>
              <w:t>, 2022</w:t>
            </w:r>
          </w:p>
        </w:tc>
        <w:tc>
          <w:tcPr>
            <w:tcW w:w="1984" w:type="dxa"/>
          </w:tcPr>
          <w:p w14:paraId="725781FD" w14:textId="513091D8"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Cross-sectional study</w:t>
            </w:r>
          </w:p>
        </w:tc>
        <w:tc>
          <w:tcPr>
            <w:tcW w:w="1991" w:type="dxa"/>
          </w:tcPr>
          <w:p w14:paraId="725781FE"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18932 participants</w:t>
            </w:r>
          </w:p>
        </w:tc>
        <w:tc>
          <w:tcPr>
            <w:tcW w:w="2953" w:type="dxa"/>
          </w:tcPr>
          <w:p w14:paraId="725781FF"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Positively associated with diabetes but inversely asso</w:t>
            </w:r>
            <w:r w:rsidR="00352BD6" w:rsidRPr="007F7B0E">
              <w:rPr>
                <w:rFonts w:ascii="Book Antiqua" w:hAnsi="Book Antiqua" w:cs="Times New Roman"/>
                <w:lang w:val="en-US"/>
              </w:rPr>
              <w:t>ciated with all-cause mortality</w:t>
            </w:r>
          </w:p>
        </w:tc>
      </w:tr>
      <w:tr w:rsidR="00D100D9" w:rsidRPr="007F7B0E" w14:paraId="72578205" w14:textId="77777777" w:rsidTr="00456967">
        <w:tc>
          <w:tcPr>
            <w:tcW w:w="1673" w:type="dxa"/>
            <w:tcBorders>
              <w:bottom w:val="single" w:sz="4" w:space="0" w:color="auto"/>
            </w:tcBorders>
          </w:tcPr>
          <w:p w14:paraId="72578201" w14:textId="412C71E1"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Faghihi </w:t>
            </w:r>
            <w:r w:rsidR="00147FBF" w:rsidRPr="007F7B0E">
              <w:rPr>
                <w:rFonts w:ascii="Book Antiqua" w:hAnsi="Book Antiqua" w:cs="Times New Roman"/>
                <w:i/>
                <w:iCs/>
                <w:lang w:val="en-US"/>
              </w:rPr>
              <w:t xml:space="preserve">et </w:t>
            </w:r>
            <w:proofErr w:type="gramStart"/>
            <w:r w:rsidR="00147FBF" w:rsidRPr="007F7B0E">
              <w:rPr>
                <w:rFonts w:ascii="Book Antiqua" w:hAnsi="Book Antiqua" w:cs="Times New Roman"/>
                <w:i/>
                <w:iCs/>
                <w:lang w:val="en-US"/>
              </w:rPr>
              <w:t>al</w:t>
            </w:r>
            <w:r w:rsidR="00147FBF" w:rsidRPr="007F7B0E">
              <w:rPr>
                <w:rFonts w:ascii="Book Antiqua" w:hAnsi="Book Antiqua" w:cs="Times New Roman"/>
                <w:vertAlign w:val="superscript"/>
                <w:lang w:val="en-US"/>
              </w:rPr>
              <w:t>[</w:t>
            </w:r>
            <w:proofErr w:type="gramEnd"/>
            <w:r w:rsidR="006030CF" w:rsidRPr="007F7B0E">
              <w:rPr>
                <w:rFonts w:ascii="Book Antiqua" w:hAnsi="Book Antiqua" w:cs="Times New Roman"/>
                <w:vertAlign w:val="superscript"/>
                <w:lang w:val="en-US"/>
              </w:rPr>
              <w:t>44</w:t>
            </w:r>
            <w:r w:rsidR="00147FBF" w:rsidRPr="007F7B0E">
              <w:rPr>
                <w:rFonts w:ascii="Book Antiqua" w:hAnsi="Book Antiqua" w:cs="Times New Roman"/>
                <w:vertAlign w:val="superscript"/>
                <w:lang w:val="en-US"/>
              </w:rPr>
              <w:t>]</w:t>
            </w:r>
            <w:r w:rsidRPr="007F7B0E">
              <w:rPr>
                <w:rFonts w:ascii="Book Antiqua" w:hAnsi="Book Antiqua" w:cs="Times New Roman"/>
                <w:lang w:val="en-US"/>
              </w:rPr>
              <w:t>, 2014</w:t>
            </w:r>
          </w:p>
        </w:tc>
        <w:tc>
          <w:tcPr>
            <w:tcW w:w="1984" w:type="dxa"/>
            <w:tcBorders>
              <w:bottom w:val="single" w:sz="4" w:space="0" w:color="auto"/>
            </w:tcBorders>
          </w:tcPr>
          <w:p w14:paraId="72578202"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3 mo</w:t>
            </w:r>
          </w:p>
        </w:tc>
        <w:tc>
          <w:tcPr>
            <w:tcW w:w="1991" w:type="dxa"/>
            <w:tcBorders>
              <w:bottom w:val="single" w:sz="4" w:space="0" w:color="auto"/>
            </w:tcBorders>
          </w:tcPr>
          <w:p w14:paraId="72578203"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60 T2DM patients</w:t>
            </w:r>
          </w:p>
        </w:tc>
        <w:tc>
          <w:tcPr>
            <w:tcW w:w="2953" w:type="dxa"/>
            <w:tcBorders>
              <w:bottom w:val="single" w:sz="4" w:space="0" w:color="auto"/>
            </w:tcBorders>
          </w:tcPr>
          <w:p w14:paraId="72578204"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Se supplementation in T2DM patients with deficient Se levels resulted in adverse effects on blood gl</w:t>
            </w:r>
            <w:r w:rsidR="00352BD6" w:rsidRPr="007F7B0E">
              <w:rPr>
                <w:rFonts w:ascii="Book Antiqua" w:hAnsi="Book Antiqua" w:cs="Times New Roman"/>
                <w:lang w:val="en-US"/>
              </w:rPr>
              <w:t>ucose homeostasis</w:t>
            </w:r>
          </w:p>
        </w:tc>
      </w:tr>
    </w:tbl>
    <w:p w14:paraId="6067BDBD" w14:textId="77777777" w:rsidR="0023692D" w:rsidRDefault="00456967" w:rsidP="007F7B0E">
      <w:pPr>
        <w:spacing w:line="360" w:lineRule="auto"/>
        <w:jc w:val="both"/>
        <w:rPr>
          <w:rFonts w:ascii="Book Antiqua" w:hAnsi="Book Antiqua" w:cs="Book Antiqua"/>
          <w:color w:val="000000"/>
          <w:lang w:eastAsia="zh-CN"/>
        </w:rPr>
        <w:sectPr w:rsidR="0023692D" w:rsidSect="007F7B0E">
          <w:footerReference w:type="default" r:id="rId8"/>
          <w:type w:val="continuous"/>
          <w:pgSz w:w="11900" w:h="16840"/>
          <w:pgMar w:top="1440" w:right="1440" w:bottom="1440" w:left="1440" w:header="708" w:footer="708" w:gutter="0"/>
          <w:cols w:space="708"/>
          <w:docGrid w:linePitch="360"/>
        </w:sectPr>
      </w:pPr>
      <w:r w:rsidRPr="007F7B0E">
        <w:rPr>
          <w:rFonts w:ascii="Book Antiqua" w:hAnsi="Book Antiqua" w:cs="Book Antiqua"/>
          <w:color w:val="000000"/>
          <w:lang w:eastAsia="zh-CN"/>
        </w:rPr>
        <w:t xml:space="preserve">Se: </w:t>
      </w:r>
      <w:r>
        <w:rPr>
          <w:rFonts w:ascii="Book Antiqua" w:hAnsi="Book Antiqua" w:cs="Book Antiqua"/>
          <w:color w:val="000000"/>
          <w:lang w:eastAsia="zh-CN"/>
        </w:rPr>
        <w:t>S</w:t>
      </w:r>
      <w:r w:rsidRPr="007F7B0E">
        <w:rPr>
          <w:rFonts w:ascii="Book Antiqua" w:hAnsi="Book Antiqua" w:cs="Book Antiqua"/>
          <w:color w:val="000000"/>
          <w:lang w:eastAsia="zh-CN"/>
        </w:rPr>
        <w:t>elenium</w:t>
      </w:r>
      <w:r>
        <w:rPr>
          <w:rFonts w:ascii="Book Antiqua" w:hAnsi="Book Antiqua" w:cs="Book Antiqua"/>
          <w:color w:val="000000"/>
          <w:lang w:eastAsia="zh-CN"/>
        </w:rPr>
        <w:t>;</w:t>
      </w:r>
      <w:r w:rsidRPr="007F7B0E">
        <w:rPr>
          <w:rFonts w:ascii="Book Antiqua" w:hAnsi="Book Antiqua"/>
          <w:lang w:eastAsia="zh-CN"/>
        </w:rPr>
        <w:t xml:space="preserve"> </w:t>
      </w:r>
      <w:r w:rsidR="00BF20B9" w:rsidRPr="007F7B0E">
        <w:rPr>
          <w:rFonts w:ascii="Book Antiqua" w:hAnsi="Book Antiqua"/>
          <w:lang w:eastAsia="zh-CN"/>
        </w:rPr>
        <w:t>T2DM: Type 2 diabetes mellitus</w:t>
      </w:r>
      <w:r w:rsidR="00BF20B9" w:rsidRPr="007F7B0E">
        <w:rPr>
          <w:rFonts w:ascii="Book Antiqua" w:hAnsi="Book Antiqua" w:cs="Book Antiqua"/>
          <w:color w:val="000000"/>
          <w:lang w:eastAsia="zh-CN"/>
        </w:rPr>
        <w:t>.</w:t>
      </w:r>
    </w:p>
    <w:p w14:paraId="06E6E28A" w14:textId="77777777" w:rsidR="0023692D" w:rsidRDefault="0023692D" w:rsidP="0023692D">
      <w:pPr>
        <w:snapToGrid w:val="0"/>
        <w:ind w:leftChars="100" w:left="240"/>
        <w:jc w:val="center"/>
        <w:rPr>
          <w:rFonts w:ascii="Book Antiqua" w:hAnsi="Book Antiqua"/>
        </w:rPr>
      </w:pPr>
    </w:p>
    <w:p w14:paraId="628D8AAB" w14:textId="77777777" w:rsidR="0023692D" w:rsidRDefault="0023692D" w:rsidP="0023692D">
      <w:pPr>
        <w:snapToGrid w:val="0"/>
        <w:ind w:leftChars="100" w:left="240"/>
        <w:jc w:val="center"/>
        <w:rPr>
          <w:rFonts w:ascii="Book Antiqua" w:hAnsi="Book Antiqua"/>
        </w:rPr>
      </w:pPr>
    </w:p>
    <w:p w14:paraId="6B0DA759" w14:textId="77777777" w:rsidR="0023692D" w:rsidRDefault="0023692D" w:rsidP="0023692D">
      <w:pPr>
        <w:snapToGrid w:val="0"/>
        <w:ind w:leftChars="100" w:left="240"/>
        <w:jc w:val="center"/>
        <w:rPr>
          <w:rFonts w:ascii="Book Antiqua" w:hAnsi="Book Antiqua"/>
        </w:rPr>
      </w:pPr>
    </w:p>
    <w:p w14:paraId="05D9EA63" w14:textId="77777777" w:rsidR="0023692D" w:rsidRDefault="0023692D" w:rsidP="0023692D">
      <w:pPr>
        <w:snapToGrid w:val="0"/>
        <w:ind w:leftChars="100" w:left="240"/>
        <w:jc w:val="center"/>
        <w:rPr>
          <w:rFonts w:ascii="Book Antiqua" w:hAnsi="Book Antiqua"/>
        </w:rPr>
      </w:pPr>
    </w:p>
    <w:p w14:paraId="14017E8E" w14:textId="77777777" w:rsidR="0023692D" w:rsidRDefault="0023692D" w:rsidP="0023692D">
      <w:pPr>
        <w:snapToGrid w:val="0"/>
        <w:ind w:leftChars="100" w:left="240"/>
        <w:jc w:val="center"/>
        <w:rPr>
          <w:rFonts w:ascii="Book Antiqua" w:hAnsi="Book Antiqua"/>
        </w:rPr>
      </w:pPr>
      <w:r>
        <w:rPr>
          <w:rFonts w:ascii="Book Antiqua" w:hAnsi="Book Antiqua"/>
          <w:noProof/>
        </w:rPr>
        <w:drawing>
          <wp:inline distT="0" distB="0" distL="0" distR="0" wp14:anchorId="6F13F4BF" wp14:editId="6BA1259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860D5F8" w14:textId="77777777" w:rsidR="0023692D" w:rsidRDefault="0023692D" w:rsidP="0023692D">
      <w:pPr>
        <w:snapToGrid w:val="0"/>
        <w:ind w:leftChars="100" w:left="240"/>
        <w:jc w:val="center"/>
        <w:rPr>
          <w:rFonts w:ascii="Book Antiqua" w:hAnsi="Book Antiqua"/>
        </w:rPr>
      </w:pPr>
    </w:p>
    <w:p w14:paraId="55FD5067" w14:textId="77777777" w:rsidR="0023692D" w:rsidRDefault="0023692D" w:rsidP="0023692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20259EE" w14:textId="77777777" w:rsidR="0023692D" w:rsidRDefault="0023692D" w:rsidP="0023692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F40E97C" w14:textId="77777777" w:rsidR="0023692D" w:rsidRDefault="0023692D" w:rsidP="0023692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84A14C9" w14:textId="77777777" w:rsidR="0023692D" w:rsidRDefault="0023692D" w:rsidP="0023692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D0C3B96" w14:textId="77777777" w:rsidR="0023692D" w:rsidRDefault="0023692D" w:rsidP="0023692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956B7CB" w14:textId="77777777" w:rsidR="0023692D" w:rsidRDefault="0023692D" w:rsidP="0023692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ED5B978" w14:textId="77777777" w:rsidR="0023692D" w:rsidRDefault="0023692D" w:rsidP="0023692D">
      <w:pPr>
        <w:snapToGrid w:val="0"/>
        <w:ind w:leftChars="100" w:left="240"/>
        <w:jc w:val="center"/>
        <w:rPr>
          <w:rFonts w:ascii="Book Antiqua" w:hAnsi="Book Antiqua"/>
        </w:rPr>
      </w:pPr>
    </w:p>
    <w:p w14:paraId="0838F874" w14:textId="77777777" w:rsidR="0023692D" w:rsidRDefault="0023692D" w:rsidP="0023692D">
      <w:pPr>
        <w:snapToGrid w:val="0"/>
        <w:ind w:leftChars="100" w:left="240"/>
        <w:jc w:val="center"/>
        <w:rPr>
          <w:rFonts w:ascii="Book Antiqua" w:hAnsi="Book Antiqua"/>
        </w:rPr>
      </w:pPr>
    </w:p>
    <w:p w14:paraId="0CA0350A" w14:textId="77777777" w:rsidR="0023692D" w:rsidRDefault="0023692D" w:rsidP="0023692D">
      <w:pPr>
        <w:snapToGrid w:val="0"/>
        <w:ind w:leftChars="100" w:left="240"/>
        <w:jc w:val="center"/>
        <w:rPr>
          <w:rFonts w:ascii="Book Antiqua" w:hAnsi="Book Antiqua"/>
        </w:rPr>
      </w:pPr>
    </w:p>
    <w:p w14:paraId="791F6B44" w14:textId="77777777" w:rsidR="0023692D" w:rsidRDefault="0023692D" w:rsidP="0023692D">
      <w:pPr>
        <w:snapToGrid w:val="0"/>
        <w:ind w:leftChars="100" w:left="240"/>
        <w:jc w:val="center"/>
        <w:rPr>
          <w:rFonts w:ascii="Book Antiqua" w:hAnsi="Book Antiqua"/>
        </w:rPr>
      </w:pPr>
      <w:r>
        <w:rPr>
          <w:rFonts w:ascii="Book Antiqua" w:hAnsi="Book Antiqua"/>
          <w:noProof/>
        </w:rPr>
        <w:drawing>
          <wp:inline distT="0" distB="0" distL="0" distR="0" wp14:anchorId="202CFD56" wp14:editId="78FF851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562F71B" w14:textId="77777777" w:rsidR="0023692D" w:rsidRDefault="0023692D" w:rsidP="0023692D">
      <w:pPr>
        <w:snapToGrid w:val="0"/>
        <w:ind w:leftChars="100" w:left="240"/>
        <w:jc w:val="center"/>
        <w:rPr>
          <w:rFonts w:ascii="Book Antiqua" w:hAnsi="Book Antiqua"/>
        </w:rPr>
      </w:pPr>
    </w:p>
    <w:p w14:paraId="00AE93C4" w14:textId="77777777" w:rsidR="0023692D" w:rsidRDefault="0023692D" w:rsidP="0023692D">
      <w:pPr>
        <w:snapToGrid w:val="0"/>
        <w:ind w:leftChars="100" w:left="240"/>
        <w:jc w:val="center"/>
        <w:rPr>
          <w:rFonts w:ascii="Book Antiqua" w:hAnsi="Book Antiqua"/>
        </w:rPr>
      </w:pPr>
    </w:p>
    <w:p w14:paraId="44676838" w14:textId="77777777" w:rsidR="0023692D" w:rsidRDefault="0023692D" w:rsidP="0023692D">
      <w:pPr>
        <w:snapToGrid w:val="0"/>
        <w:ind w:leftChars="100" w:left="240"/>
        <w:jc w:val="center"/>
        <w:rPr>
          <w:rFonts w:ascii="Book Antiqua" w:hAnsi="Book Antiqua"/>
        </w:rPr>
      </w:pPr>
    </w:p>
    <w:p w14:paraId="4E161804" w14:textId="77777777" w:rsidR="0023692D" w:rsidRDefault="0023692D" w:rsidP="0023692D">
      <w:pPr>
        <w:snapToGrid w:val="0"/>
        <w:ind w:leftChars="100" w:left="240"/>
        <w:jc w:val="center"/>
        <w:rPr>
          <w:rFonts w:ascii="Book Antiqua" w:hAnsi="Book Antiqua"/>
        </w:rPr>
      </w:pPr>
    </w:p>
    <w:p w14:paraId="40A4376E" w14:textId="77777777" w:rsidR="0023692D" w:rsidRDefault="0023692D" w:rsidP="0023692D">
      <w:pPr>
        <w:snapToGrid w:val="0"/>
        <w:ind w:leftChars="100" w:left="240"/>
        <w:jc w:val="center"/>
        <w:rPr>
          <w:rFonts w:ascii="Book Antiqua" w:hAnsi="Book Antiqua"/>
        </w:rPr>
      </w:pPr>
    </w:p>
    <w:p w14:paraId="76EF58F7" w14:textId="77777777" w:rsidR="0023692D" w:rsidRDefault="0023692D" w:rsidP="0023692D">
      <w:pPr>
        <w:snapToGrid w:val="0"/>
        <w:ind w:leftChars="100" w:left="240"/>
        <w:jc w:val="center"/>
        <w:rPr>
          <w:rFonts w:ascii="Book Antiqua" w:hAnsi="Book Antiqua"/>
        </w:rPr>
      </w:pPr>
    </w:p>
    <w:p w14:paraId="5734EC0C" w14:textId="77777777" w:rsidR="0023692D" w:rsidRDefault="0023692D" w:rsidP="0023692D">
      <w:pPr>
        <w:snapToGrid w:val="0"/>
        <w:ind w:leftChars="100" w:left="240"/>
        <w:jc w:val="center"/>
        <w:rPr>
          <w:rFonts w:ascii="Book Antiqua" w:hAnsi="Book Antiqua"/>
        </w:rPr>
      </w:pPr>
    </w:p>
    <w:p w14:paraId="24506CFD" w14:textId="77777777" w:rsidR="0023692D" w:rsidRDefault="0023692D" w:rsidP="0023692D">
      <w:pPr>
        <w:snapToGrid w:val="0"/>
        <w:ind w:leftChars="100" w:left="240"/>
        <w:jc w:val="center"/>
        <w:rPr>
          <w:rFonts w:ascii="Book Antiqua" w:hAnsi="Book Antiqua"/>
        </w:rPr>
      </w:pPr>
    </w:p>
    <w:p w14:paraId="3C71FD94" w14:textId="77777777" w:rsidR="0023692D" w:rsidRDefault="0023692D" w:rsidP="0023692D">
      <w:pPr>
        <w:snapToGrid w:val="0"/>
        <w:ind w:leftChars="100" w:left="240"/>
        <w:jc w:val="center"/>
        <w:rPr>
          <w:rFonts w:ascii="Book Antiqua" w:hAnsi="Book Antiqua"/>
        </w:rPr>
      </w:pPr>
    </w:p>
    <w:p w14:paraId="7C19DE2B" w14:textId="77777777" w:rsidR="0023692D" w:rsidRDefault="0023692D" w:rsidP="0023692D">
      <w:pPr>
        <w:snapToGrid w:val="0"/>
        <w:ind w:leftChars="100" w:left="240"/>
        <w:jc w:val="right"/>
        <w:rPr>
          <w:rFonts w:ascii="Book Antiqua" w:hAnsi="Book Antiqua"/>
          <w:color w:val="000000" w:themeColor="text1"/>
        </w:rPr>
      </w:pPr>
    </w:p>
    <w:p w14:paraId="076D1BCC" w14:textId="77777777" w:rsidR="0023692D" w:rsidRDefault="0023692D" w:rsidP="0023692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7FD02477" w14:textId="77777777" w:rsidR="0023692D" w:rsidRDefault="0023692D" w:rsidP="0023692D">
      <w:pPr>
        <w:rPr>
          <w:rFonts w:ascii="Book Antiqua" w:hAnsi="Book Antiqua" w:cs="Book Antiqua"/>
          <w:b/>
          <w:bCs/>
          <w:color w:val="000000"/>
        </w:rPr>
      </w:pPr>
    </w:p>
    <w:p w14:paraId="72578206" w14:textId="18FCCAA5" w:rsidR="00D100D9" w:rsidRPr="0023692D" w:rsidRDefault="00D100D9" w:rsidP="007F7B0E">
      <w:pPr>
        <w:spacing w:line="360" w:lineRule="auto"/>
        <w:jc w:val="both"/>
        <w:rPr>
          <w:rFonts w:ascii="Book Antiqua" w:hAnsi="Book Antiqua"/>
          <w:lang w:eastAsia="zh-CN"/>
        </w:rPr>
      </w:pPr>
    </w:p>
    <w:sectPr w:rsidR="00D100D9" w:rsidRPr="002369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CA51" w14:textId="77777777" w:rsidR="00FF2F5F" w:rsidRDefault="00FF2F5F" w:rsidP="00D100D9">
      <w:r>
        <w:separator/>
      </w:r>
    </w:p>
  </w:endnote>
  <w:endnote w:type="continuationSeparator" w:id="0">
    <w:p w14:paraId="6F572E69" w14:textId="77777777" w:rsidR="00FF2F5F" w:rsidRDefault="00FF2F5F" w:rsidP="00D1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1054722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A0CE377" w14:textId="4F8295CC" w:rsidR="00383FB1" w:rsidRPr="00383FB1" w:rsidRDefault="00383FB1" w:rsidP="00383FB1">
            <w:pPr>
              <w:pStyle w:val="a5"/>
              <w:jc w:val="right"/>
              <w:rPr>
                <w:rFonts w:ascii="Book Antiqua" w:hAnsi="Book Antiqua"/>
                <w:sz w:val="24"/>
                <w:szCs w:val="24"/>
              </w:rPr>
            </w:pPr>
            <w:r w:rsidRPr="00383FB1">
              <w:rPr>
                <w:rFonts w:ascii="Book Antiqua" w:hAnsi="Book Antiqua"/>
                <w:sz w:val="24"/>
                <w:szCs w:val="24"/>
              </w:rPr>
              <w:fldChar w:fldCharType="begin"/>
            </w:r>
            <w:r w:rsidRPr="00383FB1">
              <w:rPr>
                <w:rFonts w:ascii="Book Antiqua" w:hAnsi="Book Antiqua"/>
                <w:sz w:val="24"/>
                <w:szCs w:val="24"/>
              </w:rPr>
              <w:instrText xml:space="preserve"> PAGE </w:instrText>
            </w:r>
            <w:r w:rsidRPr="00383FB1">
              <w:rPr>
                <w:rFonts w:ascii="Book Antiqua" w:hAnsi="Book Antiqua"/>
                <w:sz w:val="24"/>
                <w:szCs w:val="24"/>
              </w:rPr>
              <w:fldChar w:fldCharType="separate"/>
            </w:r>
            <w:r w:rsidRPr="00383FB1">
              <w:rPr>
                <w:rFonts w:ascii="Book Antiqua" w:hAnsi="Book Antiqua"/>
                <w:noProof/>
                <w:sz w:val="24"/>
                <w:szCs w:val="24"/>
              </w:rPr>
              <w:t>2</w:t>
            </w:r>
            <w:r w:rsidRPr="00383FB1">
              <w:rPr>
                <w:rFonts w:ascii="Book Antiqua" w:hAnsi="Book Antiqua"/>
                <w:sz w:val="24"/>
                <w:szCs w:val="24"/>
              </w:rPr>
              <w:fldChar w:fldCharType="end"/>
            </w:r>
            <w:r w:rsidRPr="00383FB1">
              <w:rPr>
                <w:rFonts w:ascii="Book Antiqua" w:hAnsi="Book Antiqua"/>
                <w:sz w:val="24"/>
                <w:szCs w:val="24"/>
              </w:rPr>
              <w:t xml:space="preserve"> </w:t>
            </w:r>
            <w:r>
              <w:rPr>
                <w:rFonts w:ascii="Book Antiqua" w:hAnsi="Book Antiqua"/>
                <w:sz w:val="24"/>
                <w:szCs w:val="24"/>
              </w:rPr>
              <w:t>/</w:t>
            </w:r>
            <w:r w:rsidRPr="00383FB1">
              <w:rPr>
                <w:rFonts w:ascii="Book Antiqua" w:hAnsi="Book Antiqua"/>
                <w:sz w:val="24"/>
                <w:szCs w:val="24"/>
              </w:rPr>
              <w:t xml:space="preserve"> </w:t>
            </w:r>
            <w:r w:rsidRPr="00383FB1">
              <w:rPr>
                <w:rFonts w:ascii="Book Antiqua" w:hAnsi="Book Antiqua"/>
                <w:sz w:val="24"/>
                <w:szCs w:val="24"/>
              </w:rPr>
              <w:fldChar w:fldCharType="begin"/>
            </w:r>
            <w:r w:rsidRPr="00383FB1">
              <w:rPr>
                <w:rFonts w:ascii="Book Antiqua" w:hAnsi="Book Antiqua"/>
                <w:sz w:val="24"/>
                <w:szCs w:val="24"/>
              </w:rPr>
              <w:instrText xml:space="preserve"> NUMPAGES  </w:instrText>
            </w:r>
            <w:r w:rsidRPr="00383FB1">
              <w:rPr>
                <w:rFonts w:ascii="Book Antiqua" w:hAnsi="Book Antiqua"/>
                <w:sz w:val="24"/>
                <w:szCs w:val="24"/>
              </w:rPr>
              <w:fldChar w:fldCharType="separate"/>
            </w:r>
            <w:r w:rsidRPr="00383FB1">
              <w:rPr>
                <w:rFonts w:ascii="Book Antiqua" w:hAnsi="Book Antiqua"/>
                <w:noProof/>
                <w:sz w:val="24"/>
                <w:szCs w:val="24"/>
              </w:rPr>
              <w:t>2</w:t>
            </w:r>
            <w:r w:rsidRPr="00383FB1">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9AFA" w14:textId="77777777" w:rsidR="00FF2F5F" w:rsidRDefault="00FF2F5F" w:rsidP="00D100D9">
      <w:r>
        <w:separator/>
      </w:r>
    </w:p>
  </w:footnote>
  <w:footnote w:type="continuationSeparator" w:id="0">
    <w:p w14:paraId="402BB64A" w14:textId="77777777" w:rsidR="00FF2F5F" w:rsidRDefault="00FF2F5F" w:rsidP="00D10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F1C28"/>
    <w:multiLevelType w:val="multilevel"/>
    <w:tmpl w:val="CB0C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8078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113"/>
    <w:rsid w:val="00035388"/>
    <w:rsid w:val="00036403"/>
    <w:rsid w:val="000532CF"/>
    <w:rsid w:val="000923F0"/>
    <w:rsid w:val="00093F8C"/>
    <w:rsid w:val="00096924"/>
    <w:rsid w:val="000B118F"/>
    <w:rsid w:val="000D2C22"/>
    <w:rsid w:val="000F308E"/>
    <w:rsid w:val="001403F7"/>
    <w:rsid w:val="00147FBF"/>
    <w:rsid w:val="00164832"/>
    <w:rsid w:val="00164F22"/>
    <w:rsid w:val="001A3D78"/>
    <w:rsid w:val="001B1ACC"/>
    <w:rsid w:val="001C5F3B"/>
    <w:rsid w:val="001F1D89"/>
    <w:rsid w:val="00207F79"/>
    <w:rsid w:val="00227E7E"/>
    <w:rsid w:val="0023692D"/>
    <w:rsid w:val="00245FCC"/>
    <w:rsid w:val="002526DE"/>
    <w:rsid w:val="002556E4"/>
    <w:rsid w:val="00280639"/>
    <w:rsid w:val="002B6D2A"/>
    <w:rsid w:val="002D107F"/>
    <w:rsid w:val="002E03A7"/>
    <w:rsid w:val="002E3B6B"/>
    <w:rsid w:val="002E4DD7"/>
    <w:rsid w:val="002E5B54"/>
    <w:rsid w:val="002F54C2"/>
    <w:rsid w:val="00352BD6"/>
    <w:rsid w:val="003661F7"/>
    <w:rsid w:val="00373DAF"/>
    <w:rsid w:val="00383FB1"/>
    <w:rsid w:val="00396D5A"/>
    <w:rsid w:val="003B2660"/>
    <w:rsid w:val="003C5A68"/>
    <w:rsid w:val="00405B2E"/>
    <w:rsid w:val="00444F4D"/>
    <w:rsid w:val="00456967"/>
    <w:rsid w:val="00457176"/>
    <w:rsid w:val="00465053"/>
    <w:rsid w:val="004764BC"/>
    <w:rsid w:val="00491303"/>
    <w:rsid w:val="004A7D67"/>
    <w:rsid w:val="004B1662"/>
    <w:rsid w:val="004D5625"/>
    <w:rsid w:val="004E0E71"/>
    <w:rsid w:val="004E3740"/>
    <w:rsid w:val="00500231"/>
    <w:rsid w:val="005101C7"/>
    <w:rsid w:val="00514ED5"/>
    <w:rsid w:val="00524824"/>
    <w:rsid w:val="005367D9"/>
    <w:rsid w:val="00545DC2"/>
    <w:rsid w:val="00546163"/>
    <w:rsid w:val="005578F0"/>
    <w:rsid w:val="005926BC"/>
    <w:rsid w:val="005939EB"/>
    <w:rsid w:val="005A1DD6"/>
    <w:rsid w:val="005A7D89"/>
    <w:rsid w:val="005C73F0"/>
    <w:rsid w:val="005E234A"/>
    <w:rsid w:val="005E387C"/>
    <w:rsid w:val="006030CF"/>
    <w:rsid w:val="00612265"/>
    <w:rsid w:val="00615AE7"/>
    <w:rsid w:val="00634519"/>
    <w:rsid w:val="00641464"/>
    <w:rsid w:val="006463F7"/>
    <w:rsid w:val="00657682"/>
    <w:rsid w:val="00661FFB"/>
    <w:rsid w:val="006766FF"/>
    <w:rsid w:val="00677508"/>
    <w:rsid w:val="00695561"/>
    <w:rsid w:val="006B33F5"/>
    <w:rsid w:val="006B4616"/>
    <w:rsid w:val="006C014C"/>
    <w:rsid w:val="006E64CF"/>
    <w:rsid w:val="006F7BDB"/>
    <w:rsid w:val="007166A7"/>
    <w:rsid w:val="00740330"/>
    <w:rsid w:val="0075061D"/>
    <w:rsid w:val="007A54D1"/>
    <w:rsid w:val="007B5950"/>
    <w:rsid w:val="007C27A7"/>
    <w:rsid w:val="007C62CB"/>
    <w:rsid w:val="007C755A"/>
    <w:rsid w:val="007F1941"/>
    <w:rsid w:val="007F7B0E"/>
    <w:rsid w:val="00815B94"/>
    <w:rsid w:val="00823825"/>
    <w:rsid w:val="00825E7E"/>
    <w:rsid w:val="00826E25"/>
    <w:rsid w:val="00835529"/>
    <w:rsid w:val="00854C0C"/>
    <w:rsid w:val="00876ADF"/>
    <w:rsid w:val="008B14E2"/>
    <w:rsid w:val="008B7DE4"/>
    <w:rsid w:val="008C2E86"/>
    <w:rsid w:val="008C5352"/>
    <w:rsid w:val="008D5620"/>
    <w:rsid w:val="008E1817"/>
    <w:rsid w:val="00913BC5"/>
    <w:rsid w:val="00927FE2"/>
    <w:rsid w:val="009420CD"/>
    <w:rsid w:val="0095246D"/>
    <w:rsid w:val="00955653"/>
    <w:rsid w:val="0096406A"/>
    <w:rsid w:val="00964330"/>
    <w:rsid w:val="00974B3A"/>
    <w:rsid w:val="009859D6"/>
    <w:rsid w:val="009C3721"/>
    <w:rsid w:val="009C419F"/>
    <w:rsid w:val="009C78F7"/>
    <w:rsid w:val="009D7A1B"/>
    <w:rsid w:val="009F2199"/>
    <w:rsid w:val="00A060A4"/>
    <w:rsid w:val="00A10D04"/>
    <w:rsid w:val="00A409FF"/>
    <w:rsid w:val="00A43776"/>
    <w:rsid w:val="00A77633"/>
    <w:rsid w:val="00A77B3E"/>
    <w:rsid w:val="00A827D2"/>
    <w:rsid w:val="00A84CE7"/>
    <w:rsid w:val="00AC2DEA"/>
    <w:rsid w:val="00AC3D94"/>
    <w:rsid w:val="00AD6484"/>
    <w:rsid w:val="00AE5ACB"/>
    <w:rsid w:val="00AF79A9"/>
    <w:rsid w:val="00B0087F"/>
    <w:rsid w:val="00B03457"/>
    <w:rsid w:val="00B15ECD"/>
    <w:rsid w:val="00B47AA9"/>
    <w:rsid w:val="00B60B66"/>
    <w:rsid w:val="00B758C8"/>
    <w:rsid w:val="00B9237B"/>
    <w:rsid w:val="00BC7AAB"/>
    <w:rsid w:val="00BD4762"/>
    <w:rsid w:val="00BD5752"/>
    <w:rsid w:val="00BE16BA"/>
    <w:rsid w:val="00BF20B9"/>
    <w:rsid w:val="00BF34D8"/>
    <w:rsid w:val="00C3266A"/>
    <w:rsid w:val="00C5271D"/>
    <w:rsid w:val="00C710CA"/>
    <w:rsid w:val="00C85217"/>
    <w:rsid w:val="00C85B69"/>
    <w:rsid w:val="00C864E9"/>
    <w:rsid w:val="00CA2173"/>
    <w:rsid w:val="00CA2A55"/>
    <w:rsid w:val="00CB4262"/>
    <w:rsid w:val="00CB59AC"/>
    <w:rsid w:val="00CD0442"/>
    <w:rsid w:val="00CD5E54"/>
    <w:rsid w:val="00CD654B"/>
    <w:rsid w:val="00CE5A36"/>
    <w:rsid w:val="00D100D9"/>
    <w:rsid w:val="00D13AFD"/>
    <w:rsid w:val="00D271F6"/>
    <w:rsid w:val="00D50F27"/>
    <w:rsid w:val="00D53F98"/>
    <w:rsid w:val="00D76ABE"/>
    <w:rsid w:val="00D92452"/>
    <w:rsid w:val="00DA134D"/>
    <w:rsid w:val="00DD2F5C"/>
    <w:rsid w:val="00DD379D"/>
    <w:rsid w:val="00DD6B17"/>
    <w:rsid w:val="00E10896"/>
    <w:rsid w:val="00E24B91"/>
    <w:rsid w:val="00E37933"/>
    <w:rsid w:val="00E45934"/>
    <w:rsid w:val="00E60A55"/>
    <w:rsid w:val="00E63A84"/>
    <w:rsid w:val="00EA7ABE"/>
    <w:rsid w:val="00EB25B3"/>
    <w:rsid w:val="00EC4F8A"/>
    <w:rsid w:val="00EC5B62"/>
    <w:rsid w:val="00ED486C"/>
    <w:rsid w:val="00EF4807"/>
    <w:rsid w:val="00F05A29"/>
    <w:rsid w:val="00F159B8"/>
    <w:rsid w:val="00F31588"/>
    <w:rsid w:val="00F607A7"/>
    <w:rsid w:val="00FA187D"/>
    <w:rsid w:val="00FD6EE7"/>
    <w:rsid w:val="00FF2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578074"/>
  <w15:docId w15:val="{AAF4352C-AC87-1949-9AB3-D0B2D78B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00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00D9"/>
    <w:rPr>
      <w:sz w:val="18"/>
      <w:szCs w:val="18"/>
    </w:rPr>
  </w:style>
  <w:style w:type="paragraph" w:styleId="a5">
    <w:name w:val="footer"/>
    <w:basedOn w:val="a"/>
    <w:link w:val="a6"/>
    <w:uiPriority w:val="99"/>
    <w:rsid w:val="00D100D9"/>
    <w:pPr>
      <w:tabs>
        <w:tab w:val="center" w:pos="4153"/>
        <w:tab w:val="right" w:pos="8306"/>
      </w:tabs>
      <w:snapToGrid w:val="0"/>
    </w:pPr>
    <w:rPr>
      <w:sz w:val="18"/>
      <w:szCs w:val="18"/>
    </w:rPr>
  </w:style>
  <w:style w:type="character" w:customStyle="1" w:styleId="a6">
    <w:name w:val="页脚 字符"/>
    <w:basedOn w:val="a0"/>
    <w:link w:val="a5"/>
    <w:uiPriority w:val="99"/>
    <w:rsid w:val="00D100D9"/>
    <w:rPr>
      <w:sz w:val="18"/>
      <w:szCs w:val="18"/>
    </w:rPr>
  </w:style>
  <w:style w:type="table" w:styleId="a7">
    <w:name w:val="Table Grid"/>
    <w:basedOn w:val="a1"/>
    <w:uiPriority w:val="39"/>
    <w:rsid w:val="00D100D9"/>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823825"/>
    <w:rPr>
      <w:sz w:val="21"/>
      <w:szCs w:val="21"/>
    </w:rPr>
  </w:style>
  <w:style w:type="paragraph" w:styleId="a9">
    <w:name w:val="annotation text"/>
    <w:basedOn w:val="a"/>
    <w:link w:val="aa"/>
    <w:rsid w:val="00823825"/>
  </w:style>
  <w:style w:type="character" w:customStyle="1" w:styleId="aa">
    <w:name w:val="批注文字 字符"/>
    <w:basedOn w:val="a0"/>
    <w:link w:val="a9"/>
    <w:rsid w:val="00823825"/>
    <w:rPr>
      <w:sz w:val="24"/>
      <w:szCs w:val="24"/>
    </w:rPr>
  </w:style>
  <w:style w:type="paragraph" w:styleId="ab">
    <w:name w:val="annotation subject"/>
    <w:basedOn w:val="a9"/>
    <w:next w:val="a9"/>
    <w:link w:val="ac"/>
    <w:rsid w:val="00823825"/>
    <w:rPr>
      <w:b/>
      <w:bCs/>
    </w:rPr>
  </w:style>
  <w:style w:type="character" w:customStyle="1" w:styleId="ac">
    <w:name w:val="批注主题 字符"/>
    <w:basedOn w:val="aa"/>
    <w:link w:val="ab"/>
    <w:rsid w:val="00823825"/>
    <w:rPr>
      <w:b/>
      <w:bCs/>
      <w:sz w:val="24"/>
      <w:szCs w:val="24"/>
    </w:rPr>
  </w:style>
  <w:style w:type="paragraph" w:styleId="ad">
    <w:name w:val="Balloon Text"/>
    <w:basedOn w:val="a"/>
    <w:link w:val="ae"/>
    <w:rsid w:val="00823825"/>
    <w:rPr>
      <w:sz w:val="18"/>
      <w:szCs w:val="18"/>
    </w:rPr>
  </w:style>
  <w:style w:type="character" w:customStyle="1" w:styleId="ae">
    <w:name w:val="批注框文本 字符"/>
    <w:basedOn w:val="a0"/>
    <w:link w:val="ad"/>
    <w:rsid w:val="00823825"/>
    <w:rPr>
      <w:sz w:val="18"/>
      <w:szCs w:val="18"/>
    </w:rPr>
  </w:style>
  <w:style w:type="paragraph" w:styleId="af">
    <w:name w:val="Revision"/>
    <w:hidden/>
    <w:uiPriority w:val="99"/>
    <w:semiHidden/>
    <w:rsid w:val="006B4616"/>
    <w:rPr>
      <w:sz w:val="24"/>
      <w:szCs w:val="24"/>
    </w:rPr>
  </w:style>
  <w:style w:type="character" w:styleId="af0">
    <w:name w:val="Hyperlink"/>
    <w:basedOn w:val="a0"/>
    <w:unhideWhenUsed/>
    <w:rsid w:val="00927FE2"/>
    <w:rPr>
      <w:color w:val="0000FF" w:themeColor="hyperlink"/>
      <w:u w:val="single"/>
    </w:rPr>
  </w:style>
  <w:style w:type="character" w:styleId="af1">
    <w:name w:val="Unresolved Mention"/>
    <w:basedOn w:val="a0"/>
    <w:uiPriority w:val="99"/>
    <w:semiHidden/>
    <w:unhideWhenUsed/>
    <w:rsid w:val="00927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5229">
      <w:bodyDiv w:val="1"/>
      <w:marLeft w:val="0"/>
      <w:marRight w:val="0"/>
      <w:marTop w:val="0"/>
      <w:marBottom w:val="0"/>
      <w:divBdr>
        <w:top w:val="none" w:sz="0" w:space="0" w:color="auto"/>
        <w:left w:val="none" w:sz="0" w:space="0" w:color="auto"/>
        <w:bottom w:val="none" w:sz="0" w:space="0" w:color="auto"/>
        <w:right w:val="none" w:sz="0" w:space="0" w:color="auto"/>
      </w:divBdr>
    </w:div>
    <w:div w:id="492642157">
      <w:bodyDiv w:val="1"/>
      <w:marLeft w:val="0"/>
      <w:marRight w:val="0"/>
      <w:marTop w:val="0"/>
      <w:marBottom w:val="0"/>
      <w:divBdr>
        <w:top w:val="none" w:sz="0" w:space="0" w:color="auto"/>
        <w:left w:val="none" w:sz="0" w:space="0" w:color="auto"/>
        <w:bottom w:val="none" w:sz="0" w:space="0" w:color="auto"/>
        <w:right w:val="none" w:sz="0" w:space="0" w:color="auto"/>
      </w:divBdr>
    </w:div>
    <w:div w:id="763036228">
      <w:bodyDiv w:val="1"/>
      <w:marLeft w:val="0"/>
      <w:marRight w:val="0"/>
      <w:marTop w:val="0"/>
      <w:marBottom w:val="0"/>
      <w:divBdr>
        <w:top w:val="none" w:sz="0" w:space="0" w:color="auto"/>
        <w:left w:val="none" w:sz="0" w:space="0" w:color="auto"/>
        <w:bottom w:val="none" w:sz="0" w:space="0" w:color="auto"/>
        <w:right w:val="none" w:sz="0" w:space="0" w:color="auto"/>
      </w:divBdr>
    </w:div>
    <w:div w:id="851258181">
      <w:bodyDiv w:val="1"/>
      <w:marLeft w:val="0"/>
      <w:marRight w:val="0"/>
      <w:marTop w:val="0"/>
      <w:marBottom w:val="0"/>
      <w:divBdr>
        <w:top w:val="none" w:sz="0" w:space="0" w:color="auto"/>
        <w:left w:val="none" w:sz="0" w:space="0" w:color="auto"/>
        <w:bottom w:val="none" w:sz="0" w:space="0" w:color="auto"/>
        <w:right w:val="none" w:sz="0" w:space="0" w:color="auto"/>
      </w:divBdr>
    </w:div>
    <w:div w:id="1860855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6397</Words>
  <Characters>49133</Characters>
  <Application>Microsoft Office Word</Application>
  <DocSecurity>0</DocSecurity>
  <Lines>3070</Lines>
  <Paragraphs>1586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12</cp:revision>
  <dcterms:created xsi:type="dcterms:W3CDTF">2023-02-22T07:33:00Z</dcterms:created>
  <dcterms:modified xsi:type="dcterms:W3CDTF">2023-03-15T08:55:00Z</dcterms:modified>
</cp:coreProperties>
</file>