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0D74A" w14:textId="77777777" w:rsidR="00A77B3E" w:rsidRPr="00FE0E26" w:rsidRDefault="00C27B90" w:rsidP="00FE0E26">
      <w:pPr>
        <w:spacing w:line="360" w:lineRule="auto"/>
        <w:jc w:val="both"/>
        <w:rPr>
          <w:rFonts w:ascii="Book Antiqua" w:hAnsi="Book Antiqua"/>
        </w:rPr>
      </w:pPr>
      <w:bookmarkStart w:id="0" w:name="_GoBack"/>
      <w:bookmarkEnd w:id="0"/>
      <w:r w:rsidRPr="00FE0E26">
        <w:rPr>
          <w:rFonts w:ascii="Book Antiqua" w:eastAsia="Book Antiqua" w:hAnsi="Book Antiqua" w:cs="Book Antiqua"/>
          <w:b/>
          <w:color w:val="000000"/>
        </w:rPr>
        <w:t xml:space="preserve">Name of Journal: </w:t>
      </w:r>
      <w:r w:rsidRPr="00FE0E26">
        <w:rPr>
          <w:rFonts w:ascii="Book Antiqua" w:eastAsia="Book Antiqua" w:hAnsi="Book Antiqua" w:cs="Book Antiqua"/>
          <w:i/>
          <w:color w:val="000000"/>
        </w:rPr>
        <w:t>World Journal of Hepatology</w:t>
      </w:r>
    </w:p>
    <w:p w14:paraId="00E0253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Manuscript NO: </w:t>
      </w:r>
      <w:r w:rsidRPr="00FE0E26">
        <w:rPr>
          <w:rFonts w:ascii="Book Antiqua" w:eastAsia="Book Antiqua" w:hAnsi="Book Antiqua" w:cs="Book Antiqua"/>
          <w:color w:val="000000"/>
        </w:rPr>
        <w:t>80269</w:t>
      </w:r>
    </w:p>
    <w:p w14:paraId="31FFDDE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Manuscript Type: </w:t>
      </w:r>
      <w:r w:rsidRPr="00FE0E26">
        <w:rPr>
          <w:rFonts w:ascii="Book Antiqua" w:eastAsia="Book Antiqua" w:hAnsi="Book Antiqua" w:cs="Book Antiqua"/>
          <w:color w:val="000000"/>
        </w:rPr>
        <w:t>ORIGINAL ARTICLE</w:t>
      </w:r>
    </w:p>
    <w:p w14:paraId="3FF0F8F4" w14:textId="77777777" w:rsidR="00A77B3E" w:rsidRPr="00FE0E26" w:rsidRDefault="00A77B3E" w:rsidP="00FE0E26">
      <w:pPr>
        <w:spacing w:line="360" w:lineRule="auto"/>
        <w:jc w:val="both"/>
        <w:rPr>
          <w:rFonts w:ascii="Book Antiqua" w:hAnsi="Book Antiqua"/>
        </w:rPr>
      </w:pPr>
    </w:p>
    <w:p w14:paraId="1A8B8EA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Observational Study</w:t>
      </w:r>
    </w:p>
    <w:p w14:paraId="76EC954D" w14:textId="41F901F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Detection of colorectal adenomas using </w:t>
      </w:r>
      <w:bookmarkStart w:id="1" w:name="_Hlk118715779"/>
      <w:r w:rsidRPr="00FE0E26">
        <w:rPr>
          <w:rFonts w:ascii="Book Antiqua" w:eastAsia="Book Antiqua" w:hAnsi="Book Antiqua" w:cs="Book Antiqua"/>
          <w:b/>
          <w:bCs/>
          <w:color w:val="000000"/>
        </w:rPr>
        <w:t>artificial intelligence</w:t>
      </w:r>
      <w:bookmarkEnd w:id="1"/>
      <w:r w:rsidRPr="00FE0E26">
        <w:rPr>
          <w:rFonts w:ascii="Book Antiqua" w:eastAsia="Book Antiqua" w:hAnsi="Book Antiqua" w:cs="Book Antiqua"/>
          <w:b/>
          <w:bCs/>
          <w:color w:val="000000"/>
        </w:rPr>
        <w:t xml:space="preserve"> models in patients with chronic hepatitis C</w:t>
      </w:r>
    </w:p>
    <w:p w14:paraId="6D2895BE" w14:textId="77777777" w:rsidR="00A77B3E" w:rsidRPr="00FE0E26" w:rsidRDefault="00A77B3E" w:rsidP="00FE0E26">
      <w:pPr>
        <w:spacing w:line="360" w:lineRule="auto"/>
        <w:jc w:val="both"/>
        <w:rPr>
          <w:rFonts w:ascii="Book Antiqua" w:hAnsi="Book Antiqua"/>
        </w:rPr>
      </w:pPr>
    </w:p>
    <w:p w14:paraId="49059415" w14:textId="68429C5C" w:rsidR="00A77B3E" w:rsidRPr="00FE0E26" w:rsidRDefault="002E7D5E" w:rsidP="00FE0E26">
      <w:pPr>
        <w:spacing w:line="360" w:lineRule="auto"/>
        <w:jc w:val="both"/>
        <w:rPr>
          <w:rFonts w:ascii="Book Antiqua" w:hAnsi="Book Antiqua"/>
        </w:rPr>
      </w:pPr>
      <w:r w:rsidRPr="00FE0E26">
        <w:rPr>
          <w:rFonts w:ascii="Book Antiqua" w:eastAsia="Book Antiqua" w:hAnsi="Book Antiqua" w:cs="Book Antiqua"/>
          <w:color w:val="000000"/>
        </w:rPr>
        <w:t xml:space="preserve">Singh Y </w:t>
      </w:r>
      <w:r w:rsidRPr="00FE0E26">
        <w:rPr>
          <w:rFonts w:ascii="Book Antiqua" w:eastAsia="Book Antiqua" w:hAnsi="Book Antiqua" w:cs="Book Antiqua"/>
          <w:i/>
          <w:iCs/>
          <w:color w:val="000000"/>
        </w:rPr>
        <w:t>et al</w:t>
      </w:r>
      <w:r w:rsidRPr="00FE0E26">
        <w:rPr>
          <w:rFonts w:ascii="Book Antiqua" w:eastAsia="Book Antiqua" w:hAnsi="Book Antiqua" w:cs="Book Antiqua"/>
          <w:color w:val="000000"/>
        </w:rPr>
        <w:t>. AI tool to detect colorectal adenoma</w:t>
      </w:r>
    </w:p>
    <w:p w14:paraId="760EBF6B" w14:textId="77777777" w:rsidR="00A77B3E" w:rsidRPr="00FE0E26" w:rsidRDefault="00A77B3E" w:rsidP="00FE0E26">
      <w:pPr>
        <w:spacing w:line="360" w:lineRule="auto"/>
        <w:jc w:val="both"/>
        <w:rPr>
          <w:rFonts w:ascii="Book Antiqua" w:hAnsi="Book Antiqua"/>
        </w:rPr>
      </w:pPr>
    </w:p>
    <w:p w14:paraId="2ED26B40" w14:textId="713FBB89" w:rsidR="00A77B3E" w:rsidRPr="00FE0E26" w:rsidRDefault="00C27B90" w:rsidP="00FE0E26">
      <w:pPr>
        <w:spacing w:line="360" w:lineRule="auto"/>
        <w:jc w:val="both"/>
        <w:rPr>
          <w:rFonts w:ascii="Book Antiqua" w:hAnsi="Book Antiqua"/>
        </w:rPr>
      </w:pPr>
      <w:proofErr w:type="spellStart"/>
      <w:r w:rsidRPr="00FE0E26">
        <w:rPr>
          <w:rFonts w:ascii="Book Antiqua" w:eastAsia="Book Antiqua" w:hAnsi="Book Antiqua" w:cs="Book Antiqua"/>
          <w:color w:val="000000"/>
        </w:rPr>
        <w:t>Yuvaraj</w:t>
      </w:r>
      <w:proofErr w:type="spellEnd"/>
      <w:r w:rsidRPr="00FE0E26">
        <w:rPr>
          <w:rFonts w:ascii="Book Antiqua" w:eastAsia="Book Antiqua" w:hAnsi="Book Antiqua" w:cs="Book Antiqua"/>
          <w:color w:val="000000"/>
        </w:rPr>
        <w:t xml:space="preserve"> Singh, Maya </w:t>
      </w:r>
      <w:proofErr w:type="spellStart"/>
      <w:r w:rsidRPr="00FE0E26">
        <w:rPr>
          <w:rFonts w:ascii="Book Antiqua" w:eastAsia="Book Antiqua" w:hAnsi="Book Antiqua" w:cs="Book Antiqua"/>
          <w:color w:val="000000"/>
        </w:rPr>
        <w:t>Gogtay</w:t>
      </w:r>
      <w:proofErr w:type="spellEnd"/>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Anuroop</w:t>
      </w:r>
      <w:proofErr w:type="spellEnd"/>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Yekula</w:t>
      </w:r>
      <w:proofErr w:type="spellEnd"/>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Aakriti</w:t>
      </w:r>
      <w:proofErr w:type="spellEnd"/>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Soni</w:t>
      </w:r>
      <w:proofErr w:type="spellEnd"/>
      <w:r w:rsidRPr="00FE0E26">
        <w:rPr>
          <w:rFonts w:ascii="Book Antiqua" w:eastAsia="Book Antiqua" w:hAnsi="Book Antiqua" w:cs="Book Antiqua"/>
          <w:color w:val="000000"/>
        </w:rPr>
        <w:t xml:space="preserve">, Ajay Kumar Mishra, Kartikeya Tripathi, </w:t>
      </w:r>
      <w:r w:rsidR="002E7D5E" w:rsidRPr="00FE0E26">
        <w:rPr>
          <w:rFonts w:ascii="Book Antiqua" w:eastAsia="Book Antiqua" w:hAnsi="Book Antiqua" w:cs="Book Antiqua"/>
          <w:color w:val="000000"/>
        </w:rPr>
        <w:t>G</w:t>
      </w:r>
      <w:r w:rsidRPr="00FE0E26">
        <w:rPr>
          <w:rFonts w:ascii="Book Antiqua" w:eastAsia="Book Antiqua" w:hAnsi="Book Antiqua" w:cs="Book Antiqua"/>
          <w:color w:val="000000"/>
        </w:rPr>
        <w:t>M Abraham</w:t>
      </w:r>
    </w:p>
    <w:p w14:paraId="596947FF" w14:textId="77777777" w:rsidR="00A77B3E" w:rsidRPr="00FE0E26" w:rsidRDefault="00A77B3E" w:rsidP="00FE0E26">
      <w:pPr>
        <w:spacing w:line="360" w:lineRule="auto"/>
        <w:jc w:val="both"/>
        <w:rPr>
          <w:rFonts w:ascii="Book Antiqua" w:hAnsi="Book Antiqua"/>
        </w:rPr>
      </w:pPr>
    </w:p>
    <w:p w14:paraId="36FBE1FF" w14:textId="50A0005F" w:rsidR="00A77B3E" w:rsidRPr="00FE0E26" w:rsidRDefault="00C27B90" w:rsidP="00FE0E26">
      <w:pPr>
        <w:spacing w:line="360" w:lineRule="auto"/>
        <w:jc w:val="both"/>
        <w:rPr>
          <w:rFonts w:ascii="Book Antiqua" w:hAnsi="Book Antiqua"/>
        </w:rPr>
      </w:pPr>
      <w:proofErr w:type="spellStart"/>
      <w:r w:rsidRPr="00FE0E26">
        <w:rPr>
          <w:rFonts w:ascii="Book Antiqua" w:eastAsia="Book Antiqua" w:hAnsi="Book Antiqua" w:cs="Book Antiqua"/>
          <w:b/>
          <w:bCs/>
          <w:color w:val="000000"/>
        </w:rPr>
        <w:t>Yuvaraj</w:t>
      </w:r>
      <w:proofErr w:type="spellEnd"/>
      <w:r w:rsidRPr="00FE0E26">
        <w:rPr>
          <w:rFonts w:ascii="Book Antiqua" w:eastAsia="Book Antiqua" w:hAnsi="Book Antiqua" w:cs="Book Antiqua"/>
          <w:b/>
          <w:bCs/>
          <w:color w:val="000000"/>
        </w:rPr>
        <w:t xml:space="preserve"> Singh, </w:t>
      </w:r>
      <w:proofErr w:type="spellStart"/>
      <w:r w:rsidRPr="00FE0E26">
        <w:rPr>
          <w:rFonts w:ascii="Book Antiqua" w:eastAsia="Book Antiqua" w:hAnsi="Book Antiqua" w:cs="Book Antiqua"/>
          <w:b/>
          <w:bCs/>
          <w:color w:val="000000"/>
        </w:rPr>
        <w:t>Anuroop</w:t>
      </w:r>
      <w:proofErr w:type="spellEnd"/>
      <w:r w:rsidRPr="00FE0E26">
        <w:rPr>
          <w:rFonts w:ascii="Book Antiqua" w:eastAsia="Book Antiqua" w:hAnsi="Book Antiqua" w:cs="Book Antiqua"/>
          <w:b/>
          <w:bCs/>
          <w:color w:val="000000"/>
        </w:rPr>
        <w:t xml:space="preserve"> </w:t>
      </w:r>
      <w:proofErr w:type="spellStart"/>
      <w:r w:rsidRPr="00FE0E26">
        <w:rPr>
          <w:rFonts w:ascii="Book Antiqua" w:eastAsia="Book Antiqua" w:hAnsi="Book Antiqua" w:cs="Book Antiqua"/>
          <w:b/>
          <w:bCs/>
          <w:color w:val="000000"/>
        </w:rPr>
        <w:t>Yekula</w:t>
      </w:r>
      <w:proofErr w:type="spellEnd"/>
      <w:r w:rsidRPr="00FE0E26">
        <w:rPr>
          <w:rFonts w:ascii="Book Antiqua" w:eastAsia="Book Antiqua" w:hAnsi="Book Antiqua" w:cs="Book Antiqua"/>
          <w:b/>
          <w:bCs/>
          <w:color w:val="000000"/>
        </w:rPr>
        <w:t>,</w:t>
      </w:r>
      <w:r w:rsidR="008F3A2E" w:rsidRPr="008F3A2E">
        <w:rPr>
          <w:rFonts w:ascii="Book Antiqua" w:eastAsia="Book Antiqua" w:hAnsi="Book Antiqua" w:cs="Book Antiqua"/>
          <w:b/>
          <w:bCs/>
          <w:color w:val="000000"/>
        </w:rPr>
        <w:t xml:space="preserve"> </w:t>
      </w:r>
      <w:proofErr w:type="spellStart"/>
      <w:r w:rsidR="008F3A2E" w:rsidRPr="00FE0E26">
        <w:rPr>
          <w:rFonts w:ascii="Book Antiqua" w:eastAsia="Book Antiqua" w:hAnsi="Book Antiqua" w:cs="Book Antiqua"/>
          <w:b/>
          <w:bCs/>
          <w:color w:val="000000"/>
        </w:rPr>
        <w:t>Aakriti</w:t>
      </w:r>
      <w:proofErr w:type="spellEnd"/>
      <w:r w:rsidR="008F3A2E" w:rsidRPr="00FE0E26">
        <w:rPr>
          <w:rFonts w:ascii="Book Antiqua" w:eastAsia="Book Antiqua" w:hAnsi="Book Antiqua" w:cs="Book Antiqua"/>
          <w:b/>
          <w:bCs/>
          <w:color w:val="000000"/>
        </w:rPr>
        <w:t xml:space="preserve"> </w:t>
      </w:r>
      <w:proofErr w:type="spellStart"/>
      <w:r w:rsidR="008F3A2E" w:rsidRPr="00FE0E26">
        <w:rPr>
          <w:rFonts w:ascii="Book Antiqua" w:eastAsia="Book Antiqua" w:hAnsi="Book Antiqua" w:cs="Book Antiqua"/>
          <w:b/>
          <w:bCs/>
          <w:color w:val="000000"/>
        </w:rPr>
        <w:t>Soni</w:t>
      </w:r>
      <w:proofErr w:type="spellEnd"/>
      <w:r w:rsidR="008F3A2E" w:rsidRPr="00FE0E26">
        <w:rPr>
          <w:rFonts w:ascii="Book Antiqua" w:eastAsia="Book Antiqua" w:hAnsi="Book Antiqua" w:cs="Book Antiqua"/>
          <w:b/>
          <w:bCs/>
          <w:color w:val="000000"/>
        </w:rPr>
        <w:t>,</w:t>
      </w:r>
      <w:r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Department of Internal Medicine, Saint Vincent Hospital, Worcester, MA 01608, United States</w:t>
      </w:r>
    </w:p>
    <w:p w14:paraId="7819BDBD" w14:textId="77777777" w:rsidR="00A77B3E" w:rsidRPr="00FE0E26" w:rsidRDefault="00A77B3E" w:rsidP="00FE0E26">
      <w:pPr>
        <w:spacing w:line="360" w:lineRule="auto"/>
        <w:jc w:val="both"/>
        <w:rPr>
          <w:rFonts w:ascii="Book Antiqua" w:hAnsi="Book Antiqua"/>
        </w:rPr>
      </w:pPr>
    </w:p>
    <w:p w14:paraId="0E90EE2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Maya </w:t>
      </w:r>
      <w:proofErr w:type="spellStart"/>
      <w:r w:rsidRPr="00FE0E26">
        <w:rPr>
          <w:rFonts w:ascii="Book Antiqua" w:eastAsia="Book Antiqua" w:hAnsi="Book Antiqua" w:cs="Book Antiqua"/>
          <w:b/>
          <w:bCs/>
          <w:color w:val="000000"/>
        </w:rPr>
        <w:t>Gogtay</w:t>
      </w:r>
      <w:proofErr w:type="spellEnd"/>
      <w:r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Hospice and Palliative Medicine, University of Texas Health-San Antonio, San Antonio, TX 78201, United States</w:t>
      </w:r>
    </w:p>
    <w:p w14:paraId="7B6079CF" w14:textId="77777777" w:rsidR="00A77B3E" w:rsidRPr="00FE0E26" w:rsidRDefault="00A77B3E" w:rsidP="00FE0E26">
      <w:pPr>
        <w:spacing w:line="360" w:lineRule="auto"/>
        <w:jc w:val="both"/>
        <w:rPr>
          <w:rFonts w:ascii="Book Antiqua" w:hAnsi="Book Antiqua"/>
        </w:rPr>
      </w:pPr>
    </w:p>
    <w:p w14:paraId="3F2DE49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Ajay Kumar Mishra, </w:t>
      </w:r>
      <w:r w:rsidRPr="00FE0E26">
        <w:rPr>
          <w:rFonts w:ascii="Book Antiqua" w:eastAsia="Book Antiqua" w:hAnsi="Book Antiqua" w:cs="Book Antiqua"/>
          <w:color w:val="000000"/>
        </w:rPr>
        <w:t>Division of Cardiology, Saint Vincent Hospital, Worcester, MA 01608, United States</w:t>
      </w:r>
    </w:p>
    <w:p w14:paraId="5EA798B9" w14:textId="77777777" w:rsidR="00A77B3E" w:rsidRPr="00FE0E26" w:rsidRDefault="00A77B3E" w:rsidP="00FE0E26">
      <w:pPr>
        <w:spacing w:line="360" w:lineRule="auto"/>
        <w:jc w:val="both"/>
        <w:rPr>
          <w:rFonts w:ascii="Book Antiqua" w:hAnsi="Book Antiqua"/>
        </w:rPr>
      </w:pPr>
    </w:p>
    <w:p w14:paraId="5E9AD48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Kartikeya Tripathi, </w:t>
      </w:r>
      <w:r w:rsidRPr="00FE0E26">
        <w:rPr>
          <w:rFonts w:ascii="Book Antiqua" w:eastAsia="Book Antiqua" w:hAnsi="Book Antiqua" w:cs="Book Antiqua"/>
          <w:color w:val="000000"/>
        </w:rPr>
        <w:t>Division of Gastroenterology and Hepatology, UMass Chan School-Baystate Medical Center, Springfield, MA 01199, United States</w:t>
      </w:r>
    </w:p>
    <w:p w14:paraId="74D96C9B" w14:textId="77777777" w:rsidR="00A77B3E" w:rsidRPr="00FE0E26" w:rsidRDefault="00A77B3E" w:rsidP="00FE0E26">
      <w:pPr>
        <w:spacing w:line="360" w:lineRule="auto"/>
        <w:jc w:val="both"/>
        <w:rPr>
          <w:rFonts w:ascii="Book Antiqua" w:hAnsi="Book Antiqua"/>
        </w:rPr>
      </w:pPr>
    </w:p>
    <w:p w14:paraId="54285D69" w14:textId="2C67959A" w:rsidR="00A77B3E" w:rsidRPr="00FE0E26" w:rsidRDefault="002E7D5E"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GM Abraham, </w:t>
      </w:r>
      <w:r w:rsidRPr="00FE0E26">
        <w:rPr>
          <w:rFonts w:ascii="Book Antiqua" w:eastAsia="Book Antiqua" w:hAnsi="Book Antiqua" w:cs="Book Antiqua"/>
          <w:color w:val="000000"/>
        </w:rPr>
        <w:t>Division of Infectious Disease, Chief of Medicine, Saint Vincent Hospital, Worcester, MA 01608, United States</w:t>
      </w:r>
    </w:p>
    <w:p w14:paraId="2B945C96" w14:textId="77777777" w:rsidR="00A77B3E" w:rsidRPr="00FE0E26" w:rsidRDefault="00A77B3E" w:rsidP="00FE0E26">
      <w:pPr>
        <w:spacing w:line="360" w:lineRule="auto"/>
        <w:jc w:val="both"/>
        <w:rPr>
          <w:rFonts w:ascii="Book Antiqua" w:hAnsi="Book Antiqua"/>
        </w:rPr>
      </w:pPr>
    </w:p>
    <w:p w14:paraId="75B0BF5B" w14:textId="467A6B9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lastRenderedPageBreak/>
        <w:t xml:space="preserve">Author contributions: </w:t>
      </w:r>
      <w:r w:rsidRPr="00FE0E26">
        <w:rPr>
          <w:rFonts w:ascii="Book Antiqua" w:eastAsia="Book Antiqua" w:hAnsi="Book Antiqua" w:cs="Book Antiqua"/>
          <w:color w:val="000000"/>
        </w:rPr>
        <w:t xml:space="preserve">Singh Y and </w:t>
      </w:r>
      <w:proofErr w:type="spellStart"/>
      <w:r w:rsidRPr="00FE0E26">
        <w:rPr>
          <w:rFonts w:ascii="Book Antiqua" w:eastAsia="Book Antiqua" w:hAnsi="Book Antiqua" w:cs="Book Antiqua"/>
          <w:color w:val="000000"/>
        </w:rPr>
        <w:t>Gogtay</w:t>
      </w:r>
      <w:proofErr w:type="spellEnd"/>
      <w:r w:rsidRPr="00FE0E26">
        <w:rPr>
          <w:rFonts w:ascii="Book Antiqua" w:eastAsia="Book Antiqua" w:hAnsi="Book Antiqua" w:cs="Book Antiqua"/>
          <w:color w:val="000000"/>
        </w:rPr>
        <w:t xml:space="preserve"> M contributed to the conceptual design of the study; Singh Y, </w:t>
      </w:r>
      <w:proofErr w:type="spellStart"/>
      <w:r w:rsidRPr="00FE0E26">
        <w:rPr>
          <w:rFonts w:ascii="Book Antiqua" w:eastAsia="Book Antiqua" w:hAnsi="Book Antiqua" w:cs="Book Antiqua"/>
          <w:color w:val="000000"/>
        </w:rPr>
        <w:t>Gogtay</w:t>
      </w:r>
      <w:proofErr w:type="spellEnd"/>
      <w:r w:rsidRPr="00FE0E26">
        <w:rPr>
          <w:rFonts w:ascii="Book Antiqua" w:eastAsia="Book Antiqua" w:hAnsi="Book Antiqua" w:cs="Book Antiqua"/>
          <w:color w:val="000000"/>
        </w:rPr>
        <w:t xml:space="preserve"> M, </w:t>
      </w:r>
      <w:proofErr w:type="spellStart"/>
      <w:r w:rsidRPr="00FE0E26">
        <w:rPr>
          <w:rFonts w:ascii="Book Antiqua" w:eastAsia="Book Antiqua" w:hAnsi="Book Antiqua" w:cs="Book Antiqua"/>
          <w:color w:val="000000"/>
        </w:rPr>
        <w:t>Yekula</w:t>
      </w:r>
      <w:proofErr w:type="spellEnd"/>
      <w:r w:rsidRPr="00FE0E26">
        <w:rPr>
          <w:rFonts w:ascii="Book Antiqua" w:eastAsia="Book Antiqua" w:hAnsi="Book Antiqua" w:cs="Book Antiqua"/>
          <w:color w:val="000000"/>
        </w:rPr>
        <w:t xml:space="preserve"> A, and </w:t>
      </w:r>
      <w:proofErr w:type="spellStart"/>
      <w:r w:rsidRPr="00FE0E26">
        <w:rPr>
          <w:rFonts w:ascii="Book Antiqua" w:eastAsia="Book Antiqua" w:hAnsi="Book Antiqua" w:cs="Book Antiqua"/>
          <w:color w:val="000000"/>
        </w:rPr>
        <w:t>Soni</w:t>
      </w:r>
      <w:proofErr w:type="spellEnd"/>
      <w:r w:rsidRPr="00FE0E26">
        <w:rPr>
          <w:rFonts w:ascii="Book Antiqua" w:eastAsia="Book Antiqua" w:hAnsi="Book Antiqua" w:cs="Book Antiqua"/>
          <w:color w:val="000000"/>
        </w:rPr>
        <w:t xml:space="preserve"> A independently screened the medical records and extracted the data; </w:t>
      </w:r>
      <w:proofErr w:type="spellStart"/>
      <w:r w:rsidRPr="00FE0E26">
        <w:rPr>
          <w:rFonts w:ascii="Book Antiqua" w:eastAsia="Book Antiqua" w:hAnsi="Book Antiqua" w:cs="Book Antiqua"/>
          <w:color w:val="000000"/>
        </w:rPr>
        <w:t>Tripathi</w:t>
      </w:r>
      <w:proofErr w:type="spellEnd"/>
      <w:r w:rsidRPr="00FE0E26">
        <w:rPr>
          <w:rFonts w:ascii="Book Antiqua" w:eastAsia="Book Antiqua" w:hAnsi="Book Antiqua" w:cs="Book Antiqua"/>
          <w:color w:val="000000"/>
        </w:rPr>
        <w:t xml:space="preserve"> K </w:t>
      </w:r>
      <w:r w:rsidR="006E401E">
        <w:rPr>
          <w:rFonts w:ascii="Book Antiqua" w:eastAsia="Book Antiqua" w:hAnsi="Book Antiqua" w:cs="Book Antiqua"/>
          <w:color w:val="000000"/>
        </w:rPr>
        <w:t>conducted</w:t>
      </w:r>
      <w:r w:rsidRPr="00FE0E26">
        <w:rPr>
          <w:rFonts w:ascii="Book Antiqua" w:eastAsia="Book Antiqua" w:hAnsi="Book Antiqua" w:cs="Book Antiqua"/>
          <w:color w:val="000000"/>
        </w:rPr>
        <w:t xml:space="preserve"> the statistical analysis; Singh Y, </w:t>
      </w:r>
      <w:proofErr w:type="spellStart"/>
      <w:r w:rsidRPr="00FE0E26">
        <w:rPr>
          <w:rFonts w:ascii="Book Antiqua" w:eastAsia="Book Antiqua" w:hAnsi="Book Antiqua" w:cs="Book Antiqua"/>
          <w:color w:val="000000"/>
        </w:rPr>
        <w:t>Gogtay</w:t>
      </w:r>
      <w:proofErr w:type="spellEnd"/>
      <w:r w:rsidRPr="00FE0E26">
        <w:rPr>
          <w:rFonts w:ascii="Book Antiqua" w:eastAsia="Book Antiqua" w:hAnsi="Book Antiqua" w:cs="Book Antiqua"/>
          <w:color w:val="000000"/>
        </w:rPr>
        <w:t xml:space="preserve"> M, </w:t>
      </w:r>
      <w:proofErr w:type="spellStart"/>
      <w:r w:rsidRPr="00FE0E26">
        <w:rPr>
          <w:rFonts w:ascii="Book Antiqua" w:eastAsia="Book Antiqua" w:hAnsi="Book Antiqua" w:cs="Book Antiqua"/>
          <w:color w:val="000000"/>
        </w:rPr>
        <w:t>Yekula</w:t>
      </w:r>
      <w:proofErr w:type="spellEnd"/>
      <w:r w:rsidRPr="00FE0E26">
        <w:rPr>
          <w:rFonts w:ascii="Book Antiqua" w:eastAsia="Book Antiqua" w:hAnsi="Book Antiqua" w:cs="Book Antiqua"/>
          <w:color w:val="000000"/>
        </w:rPr>
        <w:t xml:space="preserve"> A and </w:t>
      </w:r>
      <w:proofErr w:type="spellStart"/>
      <w:r w:rsidRPr="00FE0E26">
        <w:rPr>
          <w:rFonts w:ascii="Book Antiqua" w:eastAsia="Book Antiqua" w:hAnsi="Book Antiqua" w:cs="Book Antiqua"/>
          <w:color w:val="000000"/>
        </w:rPr>
        <w:t>Soni</w:t>
      </w:r>
      <w:proofErr w:type="spellEnd"/>
      <w:r w:rsidRPr="00FE0E26">
        <w:rPr>
          <w:rFonts w:ascii="Book Antiqua" w:eastAsia="Book Antiqua" w:hAnsi="Book Antiqua" w:cs="Book Antiqua"/>
          <w:color w:val="000000"/>
        </w:rPr>
        <w:t xml:space="preserve"> A contributed to the write-up and submission of the study; Tripathi K, Mishra AK, and Abraham G reviewed the final manuscript; and all authors reviewed and agreed the final content of the article.</w:t>
      </w:r>
    </w:p>
    <w:p w14:paraId="18A9F03C" w14:textId="77777777" w:rsidR="00A77B3E" w:rsidRPr="00FE0E26" w:rsidRDefault="00A77B3E" w:rsidP="00FE0E26">
      <w:pPr>
        <w:spacing w:line="360" w:lineRule="auto"/>
        <w:jc w:val="both"/>
        <w:rPr>
          <w:rFonts w:ascii="Book Antiqua" w:hAnsi="Book Antiqua"/>
        </w:rPr>
      </w:pPr>
    </w:p>
    <w:p w14:paraId="4A71F01C" w14:textId="56E652D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Corresponding author: </w:t>
      </w:r>
      <w:proofErr w:type="spellStart"/>
      <w:r w:rsidRPr="00FE0E26">
        <w:rPr>
          <w:rFonts w:ascii="Book Antiqua" w:eastAsia="Book Antiqua" w:hAnsi="Book Antiqua" w:cs="Book Antiqua"/>
          <w:b/>
          <w:bCs/>
          <w:color w:val="000000"/>
        </w:rPr>
        <w:t>Yuvaraj</w:t>
      </w:r>
      <w:proofErr w:type="spellEnd"/>
      <w:r w:rsidRPr="00FE0E26">
        <w:rPr>
          <w:rFonts w:ascii="Book Antiqua" w:eastAsia="Book Antiqua" w:hAnsi="Book Antiqua" w:cs="Book Antiqua"/>
          <w:b/>
          <w:bCs/>
          <w:color w:val="000000"/>
        </w:rPr>
        <w:t xml:space="preserve"> Singh, MD, </w:t>
      </w:r>
      <w:r w:rsidR="0030557A" w:rsidRPr="00FE0E26">
        <w:rPr>
          <w:rFonts w:ascii="Book Antiqua" w:eastAsia="Book Antiqua" w:hAnsi="Book Antiqua" w:cs="Book Antiqua"/>
          <w:b/>
          <w:bCs/>
          <w:color w:val="000000"/>
        </w:rPr>
        <w:t>Chief Medical Resident,</w:t>
      </w:r>
      <w:r w:rsidRPr="00FE0E26">
        <w:rPr>
          <w:rFonts w:ascii="Book Antiqua" w:eastAsia="Book Antiqua" w:hAnsi="Book Antiqua" w:cs="Book Antiqua"/>
          <w:b/>
          <w:bCs/>
          <w:color w:val="000000"/>
        </w:rPr>
        <w:t xml:space="preserve"> Staff Physician, </w:t>
      </w:r>
      <w:r w:rsidRPr="00FE0E26">
        <w:rPr>
          <w:rFonts w:ascii="Book Antiqua" w:eastAsia="Book Antiqua" w:hAnsi="Book Antiqua" w:cs="Book Antiqua"/>
          <w:color w:val="000000"/>
        </w:rPr>
        <w:t>Department of Internal Medicine, Saint Vincent Hospital, 123 Summer Street, Worcester, MA 01608, United States. yuvarajmle@gmail.com</w:t>
      </w:r>
    </w:p>
    <w:p w14:paraId="10153280" w14:textId="77777777" w:rsidR="00A77B3E" w:rsidRPr="00FE0E26" w:rsidRDefault="00A77B3E" w:rsidP="00FE0E26">
      <w:pPr>
        <w:spacing w:line="360" w:lineRule="auto"/>
        <w:jc w:val="both"/>
        <w:rPr>
          <w:rFonts w:ascii="Book Antiqua" w:hAnsi="Book Antiqua"/>
        </w:rPr>
      </w:pPr>
    </w:p>
    <w:p w14:paraId="183F013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Received: </w:t>
      </w:r>
      <w:r w:rsidRPr="00FE0E26">
        <w:rPr>
          <w:rFonts w:ascii="Book Antiqua" w:eastAsia="Book Antiqua" w:hAnsi="Book Antiqua" w:cs="Book Antiqua"/>
          <w:color w:val="000000"/>
        </w:rPr>
        <w:t>September 21, 2022</w:t>
      </w:r>
    </w:p>
    <w:p w14:paraId="441D5A1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Revised: </w:t>
      </w:r>
      <w:r w:rsidRPr="00FE0E26">
        <w:rPr>
          <w:rFonts w:ascii="Book Antiqua" w:eastAsia="Book Antiqua" w:hAnsi="Book Antiqua" w:cs="Book Antiqua"/>
          <w:color w:val="000000"/>
        </w:rPr>
        <w:t>October 21, 2022</w:t>
      </w:r>
    </w:p>
    <w:p w14:paraId="3516F5E9" w14:textId="16F60753"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Accepted: </w:t>
      </w:r>
      <w:r w:rsidR="00D336B9" w:rsidRPr="004A08FF">
        <w:rPr>
          <w:rFonts w:ascii="Book Antiqua" w:eastAsia="Book Antiqua" w:hAnsi="Book Antiqua" w:cs="Book Antiqua"/>
          <w:color w:val="000000"/>
        </w:rPr>
        <w:t>November 14, 2022</w:t>
      </w:r>
    </w:p>
    <w:p w14:paraId="4CE4AA49" w14:textId="7060818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Published online: </w:t>
      </w:r>
    </w:p>
    <w:p w14:paraId="7B6586A9" w14:textId="77777777" w:rsidR="00A77B3E" w:rsidRPr="00FE0E26" w:rsidRDefault="00A77B3E" w:rsidP="00FE0E26">
      <w:pPr>
        <w:spacing w:line="360" w:lineRule="auto"/>
        <w:jc w:val="both"/>
        <w:rPr>
          <w:rFonts w:ascii="Book Antiqua" w:hAnsi="Book Antiqua"/>
        </w:rPr>
        <w:sectPr w:rsidR="00A77B3E" w:rsidRPr="00FE0E26">
          <w:footerReference w:type="default" r:id="rId8"/>
          <w:pgSz w:w="12240" w:h="15840"/>
          <w:pgMar w:top="1440" w:right="1440" w:bottom="1440" w:left="1440" w:header="720" w:footer="720" w:gutter="0"/>
          <w:cols w:space="720"/>
          <w:docGrid w:linePitch="360"/>
        </w:sectPr>
      </w:pPr>
    </w:p>
    <w:p w14:paraId="00EC00E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Abstract</w:t>
      </w:r>
    </w:p>
    <w:p w14:paraId="78EC3D91"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BACKGROUND</w:t>
      </w:r>
    </w:p>
    <w:p w14:paraId="1A02C9BB" w14:textId="30AF4714"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Hepatitis C virus is known for its oncogenic potential, especially in hepatocellular carcinoma and non-Hodgkin lymphoma. Several studies have shown that chronic hepatitis C (CHC) has an increased risk of </w:t>
      </w:r>
      <w:r w:rsidR="006E401E">
        <w:rPr>
          <w:rFonts w:ascii="Book Antiqua" w:eastAsia="Book Antiqua" w:hAnsi="Book Antiqua" w:cs="Book Antiqua"/>
          <w:color w:val="000000"/>
        </w:rPr>
        <w:t xml:space="preserve">the </w:t>
      </w:r>
      <w:r w:rsidRPr="00FE0E26">
        <w:rPr>
          <w:rFonts w:ascii="Book Antiqua" w:eastAsia="Book Antiqua" w:hAnsi="Book Antiqua" w:cs="Book Antiqua"/>
          <w:color w:val="000000"/>
        </w:rPr>
        <w:t>development of colorectal cancer (CRC).</w:t>
      </w:r>
    </w:p>
    <w:p w14:paraId="7801D915" w14:textId="77777777" w:rsidR="00A77B3E" w:rsidRPr="00FE0E26" w:rsidRDefault="00A77B3E" w:rsidP="00FE0E26">
      <w:pPr>
        <w:spacing w:line="360" w:lineRule="auto"/>
        <w:jc w:val="both"/>
        <w:rPr>
          <w:rFonts w:ascii="Book Antiqua" w:hAnsi="Book Antiqua"/>
        </w:rPr>
      </w:pPr>
    </w:p>
    <w:p w14:paraId="79F1E5C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AIM</w:t>
      </w:r>
    </w:p>
    <w:p w14:paraId="5008D38A" w14:textId="761C37C9"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To analyze this positive relationship and develop an </w:t>
      </w:r>
      <w:r w:rsidR="00FC7627" w:rsidRPr="00FE0E26">
        <w:rPr>
          <w:rFonts w:ascii="Book Antiqua" w:eastAsia="Book Antiqua" w:hAnsi="Book Antiqua" w:cs="Book Antiqua"/>
          <w:color w:val="000000"/>
        </w:rPr>
        <w:t>artificial intelligence (</w:t>
      </w:r>
      <w:r w:rsidRPr="00FE0E26">
        <w:rPr>
          <w:rFonts w:ascii="Book Antiqua" w:eastAsia="Book Antiqua" w:hAnsi="Book Antiqua" w:cs="Book Antiqua"/>
          <w:color w:val="000000"/>
        </w:rPr>
        <w:t>AI</w:t>
      </w:r>
      <w:r w:rsidR="00FC7627" w:rsidRPr="00FE0E26">
        <w:rPr>
          <w:rFonts w:ascii="Book Antiqua" w:eastAsia="Book Antiqua" w:hAnsi="Book Antiqua" w:cs="Book Antiqua"/>
          <w:color w:val="000000"/>
        </w:rPr>
        <w:t>)</w:t>
      </w:r>
      <w:r w:rsidRPr="00FE0E26">
        <w:rPr>
          <w:rFonts w:ascii="Book Antiqua" w:eastAsia="Book Antiqua" w:hAnsi="Book Antiqua" w:cs="Book Antiqua"/>
          <w:color w:val="000000"/>
        </w:rPr>
        <w:t>-based tool using machine learning</w:t>
      </w:r>
      <w:r w:rsidR="00FC7627" w:rsidRPr="00FE0E26">
        <w:rPr>
          <w:rFonts w:ascii="Book Antiqua" w:eastAsia="Book Antiqua" w:hAnsi="Book Antiqua" w:cs="Book Antiqua"/>
          <w:color w:val="000000"/>
        </w:rPr>
        <w:t xml:space="preserve"> (ML)</w:t>
      </w:r>
      <w:r w:rsidRPr="00FE0E26">
        <w:rPr>
          <w:rFonts w:ascii="Book Antiqua" w:eastAsia="Book Antiqua" w:hAnsi="Book Antiqua" w:cs="Book Antiqua"/>
          <w:color w:val="000000"/>
        </w:rPr>
        <w:t xml:space="preserve"> algorithms to stratify these patient populations into risk groups for CRC/adenoma detection.</w:t>
      </w:r>
    </w:p>
    <w:p w14:paraId="7DA843A6" w14:textId="77777777" w:rsidR="00A77B3E" w:rsidRPr="00FE0E26" w:rsidRDefault="00A77B3E" w:rsidP="00FE0E26">
      <w:pPr>
        <w:spacing w:line="360" w:lineRule="auto"/>
        <w:jc w:val="both"/>
        <w:rPr>
          <w:rFonts w:ascii="Book Antiqua" w:hAnsi="Book Antiqua"/>
        </w:rPr>
      </w:pPr>
    </w:p>
    <w:p w14:paraId="3B38347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METHODS</w:t>
      </w:r>
    </w:p>
    <w:p w14:paraId="76406D59" w14:textId="339513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To develop the AI automated calculator, we applied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to train models to predict the probability and the number of adenomas detected on colonoscopy.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Data sets were split into 70:30 ratios for training and internal validation. </w:t>
      </w:r>
      <w:r w:rsidR="006E401E">
        <w:rPr>
          <w:rFonts w:ascii="Book Antiqua" w:eastAsia="Book Antiqua" w:hAnsi="Book Antiqua" w:cs="Book Antiqua"/>
          <w:color w:val="000000"/>
        </w:rPr>
        <w:t xml:space="preserve">The </w:t>
      </w:r>
      <w:proofErr w:type="spellStart"/>
      <w:r w:rsidRPr="00FE0E26">
        <w:rPr>
          <w:rFonts w:ascii="Book Antiqua" w:eastAsia="Book Antiqua" w:hAnsi="Book Antiqua" w:cs="Book Antiqua"/>
          <w:color w:val="000000"/>
        </w:rPr>
        <w:t>Scikit</w:t>
      </w:r>
      <w:proofErr w:type="spellEnd"/>
      <w:r w:rsidRPr="00FE0E26">
        <w:rPr>
          <w:rFonts w:ascii="Book Antiqua" w:eastAsia="Book Antiqua" w:hAnsi="Book Antiqua" w:cs="Book Antiqua"/>
          <w:color w:val="000000"/>
        </w:rPr>
        <w:t xml:space="preserve">-learn </w:t>
      </w:r>
      <w:r w:rsidR="00FC7627" w:rsidRPr="00FE0E26">
        <w:rPr>
          <w:rFonts w:ascii="Book Antiqua" w:eastAsia="Book Antiqua" w:hAnsi="Book Antiqua" w:cs="Book Antiqua"/>
          <w:color w:val="000000"/>
        </w:rPr>
        <w:t>s</w:t>
      </w:r>
      <w:r w:rsidRPr="00FE0E26">
        <w:rPr>
          <w:rFonts w:ascii="Book Antiqua" w:eastAsia="Book Antiqua" w:hAnsi="Book Antiqua" w:cs="Book Antiqua"/>
          <w:color w:val="000000"/>
        </w:rPr>
        <w:t xml:space="preserve">tandard scaler was used to scale values of continuous variables. Colonoscopy findings were used as the gold standard and deep learning architecture was used to train six ML models for prediction. A Flask (customizable </w:t>
      </w:r>
      <w:r w:rsidR="006E401E">
        <w:rPr>
          <w:rFonts w:ascii="Book Antiqua" w:eastAsia="Book Antiqua" w:hAnsi="Book Antiqua" w:cs="Book Antiqua"/>
          <w:color w:val="000000"/>
        </w:rPr>
        <w:t>P</w:t>
      </w:r>
      <w:r w:rsidRPr="00FE0E26">
        <w:rPr>
          <w:rFonts w:ascii="Book Antiqua" w:eastAsia="Book Antiqua" w:hAnsi="Book Antiqua" w:cs="Book Antiqua"/>
          <w:color w:val="000000"/>
        </w:rPr>
        <w:t xml:space="preserve">ython framework) application programming interface (API) was used to deploy the trained ML model with the highest accuracy as a web application. Finally, Heroku was used for the deployment of the web-based API to </w:t>
      </w:r>
      <w:hyperlink r:id="rId9" w:history="1">
        <w:r w:rsidRPr="00FE0E26">
          <w:rPr>
            <w:rFonts w:ascii="Book Antiqua" w:eastAsia="Book Antiqua" w:hAnsi="Book Antiqua" w:cs="Book Antiqua"/>
            <w:color w:val="000000"/>
            <w:u w:color="0000FF"/>
          </w:rPr>
          <w:t>https://adenomadetection.herokuapp.com</w:t>
        </w:r>
      </w:hyperlink>
      <w:r w:rsidRPr="00FE0E26">
        <w:rPr>
          <w:rFonts w:ascii="Book Antiqua" w:eastAsia="Book Antiqua" w:hAnsi="Book Antiqua" w:cs="Book Antiqua"/>
          <w:color w:val="000000"/>
        </w:rPr>
        <w:t>.</w:t>
      </w:r>
    </w:p>
    <w:p w14:paraId="20AFE62C" w14:textId="77777777" w:rsidR="00A77B3E" w:rsidRPr="00FE0E26" w:rsidRDefault="00A77B3E" w:rsidP="00FE0E26">
      <w:pPr>
        <w:spacing w:line="360" w:lineRule="auto"/>
        <w:jc w:val="both"/>
        <w:rPr>
          <w:rFonts w:ascii="Book Antiqua" w:hAnsi="Book Antiqua"/>
        </w:rPr>
      </w:pPr>
    </w:p>
    <w:p w14:paraId="171DDCC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RESULTS</w:t>
      </w:r>
    </w:p>
    <w:p w14:paraId="6FAACFD9" w14:textId="63007E5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Of 415 patients, 206 had colonoscopy results. On internal validation, the</w:t>
      </w:r>
      <w:r w:rsidR="00FC7627" w:rsidRPr="00FE0E26">
        <w:rPr>
          <w:rFonts w:ascii="Book Antiqua" w:eastAsia="Book Antiqua" w:hAnsi="Book Antiqua" w:cs="Book Antiqua"/>
          <w:color w:val="000000"/>
        </w:rPr>
        <w:t xml:space="preserve"> Bernoulli naive Bayes</w:t>
      </w:r>
      <w:r w:rsidRPr="00FE0E26">
        <w:rPr>
          <w:rFonts w:ascii="Book Antiqua" w:eastAsia="Book Antiqua" w:hAnsi="Book Antiqua" w:cs="Book Antiqua"/>
          <w:color w:val="000000"/>
        </w:rPr>
        <w:t xml:space="preserve"> model predicted the probability of adenoma detection with the</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highest accuracy of 56%, precision of 55%, recall of 55%, and F1 measure of 54%. Support </w:t>
      </w:r>
      <w:r w:rsidR="00FC7627" w:rsidRPr="00FE0E26">
        <w:rPr>
          <w:rFonts w:ascii="Book Antiqua" w:eastAsia="Book Antiqua" w:hAnsi="Book Antiqua" w:cs="Book Antiqua"/>
          <w:color w:val="000000"/>
        </w:rPr>
        <w:t>vector r</w:t>
      </w:r>
      <w:r w:rsidRPr="00FE0E26">
        <w:rPr>
          <w:rFonts w:ascii="Book Antiqua" w:eastAsia="Book Antiqua" w:hAnsi="Book Antiqua" w:cs="Book Antiqua"/>
          <w:color w:val="000000"/>
        </w:rPr>
        <w:t>egressor predicted the number of adenomas with the least mean absolute error of 0.905.</w:t>
      </w:r>
    </w:p>
    <w:p w14:paraId="06F49BB7" w14:textId="77777777" w:rsidR="00A77B3E" w:rsidRPr="00FE0E26" w:rsidRDefault="00A77B3E" w:rsidP="00FE0E26">
      <w:pPr>
        <w:spacing w:line="360" w:lineRule="auto"/>
        <w:jc w:val="both"/>
        <w:rPr>
          <w:rFonts w:ascii="Book Antiqua" w:hAnsi="Book Antiqua"/>
        </w:rPr>
      </w:pPr>
    </w:p>
    <w:p w14:paraId="710673E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CONCLUSION</w:t>
      </w:r>
    </w:p>
    <w:p w14:paraId="1F993624" w14:textId="24FC3F3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Our AI-based tool can help providers stratify patients with CHC for early referral for screening colonoscopy. Along with </w:t>
      </w:r>
      <w:r w:rsidR="00C965E1">
        <w:rPr>
          <w:rFonts w:ascii="Book Antiqua" w:eastAsia="Book Antiqua" w:hAnsi="Book Antiqua" w:cs="Book Antiqua"/>
          <w:color w:val="000000"/>
        </w:rPr>
        <w:t>providing</w:t>
      </w:r>
      <w:r w:rsidRPr="00FE0E26">
        <w:rPr>
          <w:rFonts w:ascii="Book Antiqua" w:eastAsia="Book Antiqua" w:hAnsi="Book Antiqua" w:cs="Book Antiqua"/>
          <w:color w:val="000000"/>
        </w:rPr>
        <w:t xml:space="preserve"> a numerical percentage, the calculator can also comment on the number of adenomatous polyps a gastroenterologist can expect, prompting a higher adenoma detection rate.</w:t>
      </w:r>
    </w:p>
    <w:p w14:paraId="53BED905" w14:textId="77777777" w:rsidR="00A77B3E" w:rsidRPr="00FE0E26" w:rsidRDefault="00A77B3E" w:rsidP="00FE0E26">
      <w:pPr>
        <w:spacing w:line="360" w:lineRule="auto"/>
        <w:jc w:val="both"/>
        <w:rPr>
          <w:rFonts w:ascii="Book Antiqua" w:hAnsi="Book Antiqua"/>
        </w:rPr>
      </w:pPr>
    </w:p>
    <w:p w14:paraId="5B987B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Key Words: </w:t>
      </w:r>
      <w:r w:rsidRPr="00FE0E26">
        <w:rPr>
          <w:rFonts w:ascii="Book Antiqua" w:eastAsia="Book Antiqua" w:hAnsi="Book Antiqua" w:cs="Book Antiqua"/>
          <w:color w:val="000000"/>
        </w:rPr>
        <w:t>Machine learning; Calculator; Artificial intelligence; Hepatitis C; Screening</w:t>
      </w:r>
    </w:p>
    <w:p w14:paraId="03D0FE13" w14:textId="77777777" w:rsidR="00A77B3E" w:rsidRPr="00FE0E26" w:rsidRDefault="00A77B3E" w:rsidP="00FE0E26">
      <w:pPr>
        <w:spacing w:line="360" w:lineRule="auto"/>
        <w:jc w:val="both"/>
        <w:rPr>
          <w:rFonts w:ascii="Book Antiqua" w:hAnsi="Book Antiqua"/>
        </w:rPr>
      </w:pPr>
    </w:p>
    <w:p w14:paraId="03AFD9A6" w14:textId="7C12698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Singh Y, </w:t>
      </w:r>
      <w:proofErr w:type="spellStart"/>
      <w:r w:rsidRPr="00FE0E26">
        <w:rPr>
          <w:rFonts w:ascii="Book Antiqua" w:eastAsia="Book Antiqua" w:hAnsi="Book Antiqua" w:cs="Book Antiqua"/>
          <w:color w:val="000000"/>
        </w:rPr>
        <w:t>Gogtay</w:t>
      </w:r>
      <w:proofErr w:type="spellEnd"/>
      <w:r w:rsidRPr="00FE0E26">
        <w:rPr>
          <w:rFonts w:ascii="Book Antiqua" w:eastAsia="Book Antiqua" w:hAnsi="Book Antiqua" w:cs="Book Antiqua"/>
          <w:color w:val="000000"/>
        </w:rPr>
        <w:t xml:space="preserve"> M, </w:t>
      </w:r>
      <w:proofErr w:type="spellStart"/>
      <w:r w:rsidRPr="00FE0E26">
        <w:rPr>
          <w:rFonts w:ascii="Book Antiqua" w:eastAsia="Book Antiqua" w:hAnsi="Book Antiqua" w:cs="Book Antiqua"/>
          <w:color w:val="000000"/>
        </w:rPr>
        <w:t>Yekula</w:t>
      </w:r>
      <w:proofErr w:type="spellEnd"/>
      <w:r w:rsidRPr="00FE0E26">
        <w:rPr>
          <w:rFonts w:ascii="Book Antiqua" w:eastAsia="Book Antiqua" w:hAnsi="Book Antiqua" w:cs="Book Antiqua"/>
          <w:color w:val="000000"/>
        </w:rPr>
        <w:t xml:space="preserve"> A, </w:t>
      </w:r>
      <w:proofErr w:type="spellStart"/>
      <w:r w:rsidRPr="00FE0E26">
        <w:rPr>
          <w:rFonts w:ascii="Book Antiqua" w:eastAsia="Book Antiqua" w:hAnsi="Book Antiqua" w:cs="Book Antiqua"/>
          <w:color w:val="000000"/>
        </w:rPr>
        <w:t>Soni</w:t>
      </w:r>
      <w:proofErr w:type="spellEnd"/>
      <w:r w:rsidRPr="00FE0E26">
        <w:rPr>
          <w:rFonts w:ascii="Book Antiqua" w:eastAsia="Book Antiqua" w:hAnsi="Book Antiqua" w:cs="Book Antiqua"/>
          <w:color w:val="000000"/>
        </w:rPr>
        <w:t xml:space="preserve"> A, Mishra AK, Tripathi K, Abraham G. Detection of colorectal adenomas using artificial intelligence models in patients with chronic hepatitis C. </w:t>
      </w:r>
      <w:r w:rsidRPr="00FE0E26">
        <w:rPr>
          <w:rFonts w:ascii="Book Antiqua" w:eastAsia="Book Antiqua" w:hAnsi="Book Antiqua" w:cs="Book Antiqua"/>
          <w:i/>
          <w:iCs/>
          <w:color w:val="000000"/>
        </w:rPr>
        <w:t>World J Hepatol</w:t>
      </w:r>
      <w:r w:rsidRPr="00FE0E26">
        <w:rPr>
          <w:rFonts w:ascii="Book Antiqua" w:eastAsia="Book Antiqua" w:hAnsi="Book Antiqua" w:cs="Book Antiqua"/>
          <w:color w:val="000000"/>
        </w:rPr>
        <w:t xml:space="preserve"> 2022; In press</w:t>
      </w:r>
    </w:p>
    <w:p w14:paraId="0C3D785E" w14:textId="77777777" w:rsidR="00A77B3E" w:rsidRPr="00FE0E26" w:rsidRDefault="00A77B3E" w:rsidP="00FE0E26">
      <w:pPr>
        <w:spacing w:line="360" w:lineRule="auto"/>
        <w:jc w:val="both"/>
        <w:rPr>
          <w:rFonts w:ascii="Book Antiqua" w:hAnsi="Book Antiqua"/>
        </w:rPr>
      </w:pPr>
    </w:p>
    <w:p w14:paraId="2D3F776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Core Tip: </w:t>
      </w:r>
      <w:r w:rsidRPr="00FE0E26">
        <w:rPr>
          <w:rFonts w:ascii="Book Antiqua" w:eastAsia="Book Antiqua" w:hAnsi="Book Antiqua" w:cs="Book Antiqua"/>
          <w:color w:val="000000"/>
        </w:rPr>
        <w:t>Hepatitis C is associated with a wide array of extra-hepatic manifestations. In this study, we evaluated the incidence of colorectal adenomas and adenoma detection rates in hepatitis C patients. We developed an artificial intelligence-based tool to guide physicians in the detection and diagnosis of pre-malignant and malignant colorectal pathologies in these patient populations.</w:t>
      </w:r>
    </w:p>
    <w:p w14:paraId="76D58329" w14:textId="77777777" w:rsidR="00A77B3E" w:rsidRPr="00FE0E26" w:rsidRDefault="00A77B3E" w:rsidP="00FE0E26">
      <w:pPr>
        <w:spacing w:line="360" w:lineRule="auto"/>
        <w:jc w:val="both"/>
        <w:rPr>
          <w:rFonts w:ascii="Book Antiqua" w:hAnsi="Book Antiqua"/>
        </w:rPr>
      </w:pPr>
    </w:p>
    <w:p w14:paraId="7815B1A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INTRODUCTION</w:t>
      </w:r>
    </w:p>
    <w:p w14:paraId="734E4EBA" w14:textId="6FE03C0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Hepatitis C is the most common blood-borne infection worldwide despite being gravely under-</w:t>
      </w:r>
      <w:proofErr w:type="gramStart"/>
      <w:r w:rsidRPr="00FE0E26">
        <w:rPr>
          <w:rFonts w:ascii="Book Antiqua" w:eastAsia="Book Antiqua" w:hAnsi="Book Antiqua" w:cs="Book Antiqua"/>
          <w:color w:val="000000"/>
        </w:rPr>
        <w:t>diagnosed</w:t>
      </w:r>
      <w:r w:rsidR="00FC7627" w:rsidRPr="00FE0E26">
        <w:rPr>
          <w:rFonts w:ascii="Book Antiqua" w:eastAsia="Book Antiqua" w:hAnsi="Book Antiqua" w:cs="Book Antiqua"/>
          <w:color w:val="000000"/>
          <w:vertAlign w:val="superscript"/>
        </w:rPr>
        <w:t>[</w:t>
      </w:r>
      <w:proofErr w:type="gramEnd"/>
      <w:r w:rsidR="00FC7627" w:rsidRPr="00FE0E26">
        <w:rPr>
          <w:rFonts w:ascii="Book Antiqua" w:eastAsia="Book Antiqua" w:hAnsi="Book Antiqua" w:cs="Book Antiqua"/>
          <w:color w:val="000000"/>
          <w:vertAlign w:val="superscript"/>
        </w:rPr>
        <w:t>1,2]</w:t>
      </w:r>
      <w:r w:rsidRPr="00FE0E26">
        <w:rPr>
          <w:rFonts w:ascii="Book Antiqua" w:eastAsia="Book Antiqua" w:hAnsi="Book Antiqua" w:cs="Book Antiqua"/>
          <w:color w:val="000000"/>
        </w:rPr>
        <w:t>. Data from the National Health and Nutrition Examination Survey 2013-2016 and four other high-risk populations; homeless, incarcerated, active-duty military, and nursing homes estimates that approximately 4.1 million persons in the U</w:t>
      </w:r>
      <w:r w:rsidR="00FC7627"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FC7627"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(approximately 1.7% of the population) were </w:t>
      </w:r>
      <w:r w:rsidR="002E7D5E" w:rsidRPr="00FE0E26">
        <w:rPr>
          <w:rFonts w:ascii="Book Antiqua" w:eastAsia="Book Antiqua" w:hAnsi="Book Antiqua" w:cs="Book Antiqua"/>
          <w:color w:val="000000"/>
        </w:rPr>
        <w:t>hepatitis C virus (</w:t>
      </w:r>
      <w:r w:rsidRPr="00FE0E26">
        <w:rPr>
          <w:rFonts w:ascii="Book Antiqua" w:eastAsia="Book Antiqua" w:hAnsi="Book Antiqua" w:cs="Book Antiqua"/>
          <w:color w:val="000000"/>
        </w:rPr>
        <w:t>HCV</w:t>
      </w:r>
      <w:r w:rsidR="002E7D5E" w:rsidRPr="00FE0E26">
        <w:rPr>
          <w:rFonts w:ascii="Book Antiqua" w:eastAsia="Book Antiqua" w:hAnsi="Book Antiqua" w:cs="Book Antiqua"/>
          <w:color w:val="000000"/>
        </w:rPr>
        <w:t>)</w:t>
      </w:r>
      <w:r w:rsidRPr="00FE0E26">
        <w:rPr>
          <w:rFonts w:ascii="Book Antiqua" w:eastAsia="Book Antiqua" w:hAnsi="Book Antiqua" w:cs="Book Antiqua"/>
          <w:color w:val="000000"/>
        </w:rPr>
        <w:t xml:space="preserve"> antibody-positive indicating past exposure and 2.4 million persons (approximately 1% of the population) were HCV RNA positive indicating an active infection</w:t>
      </w:r>
      <w:hyperlink r:id="rId10" w:history="1">
        <w:r w:rsidRPr="00FE0E26">
          <w:rPr>
            <w:rFonts w:ascii="Book Antiqua" w:eastAsia="Book Antiqua" w:hAnsi="Book Antiqua" w:cs="Book Antiqua"/>
            <w:color w:val="000000"/>
            <w:u w:color="0000EE"/>
            <w:vertAlign w:val="superscript"/>
          </w:rPr>
          <w:t>[3]</w:t>
        </w:r>
      </w:hyperlink>
      <w:r w:rsidRPr="00FE0E26">
        <w:rPr>
          <w:rFonts w:ascii="Book Antiqua" w:eastAsia="Book Antiqua" w:hAnsi="Book Antiqua" w:cs="Book Antiqua"/>
          <w:color w:val="000000"/>
        </w:rPr>
        <w:t>.</w:t>
      </w:r>
    </w:p>
    <w:p w14:paraId="1E2F32C7" w14:textId="5EC7FD84"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Although HCV is thought of as a primary disease of the liver, it has a wide array of extrahepatic manifestations, including skin, blood, lymphatic and intestinal pathologies</w:t>
      </w:r>
      <w:hyperlink r:id="rId11" w:history="1">
        <w:r w:rsidRPr="00FE0E26">
          <w:rPr>
            <w:rFonts w:ascii="Book Antiqua" w:eastAsia="Book Antiqua" w:hAnsi="Book Antiqua" w:cs="Book Antiqua"/>
            <w:color w:val="000000"/>
            <w:u w:color="0000EE"/>
            <w:vertAlign w:val="superscript"/>
          </w:rPr>
          <w:t>[4</w:t>
        </w:r>
      </w:hyperlink>
      <w:r w:rsidRPr="00FE0E26">
        <w:rPr>
          <w:rFonts w:ascii="Book Antiqua" w:eastAsia="Book Antiqua" w:hAnsi="Book Antiqua" w:cs="Book Antiqua"/>
          <w:color w:val="000000"/>
          <w:vertAlign w:val="superscript"/>
        </w:rPr>
        <w:t>,</w:t>
      </w:r>
      <w:hyperlink r:id="rId12" w:history="1">
        <w:r w:rsidRPr="00FE0E26">
          <w:rPr>
            <w:rFonts w:ascii="Book Antiqua" w:eastAsia="Book Antiqua" w:hAnsi="Book Antiqua" w:cs="Book Antiqua"/>
            <w:color w:val="000000"/>
            <w:u w:color="0000EE"/>
            <w:vertAlign w:val="superscript"/>
          </w:rPr>
          <w:t>5]</w:t>
        </w:r>
      </w:hyperlink>
      <w:r w:rsidRPr="00FE0E26">
        <w:rPr>
          <w:rFonts w:ascii="Book Antiqua" w:eastAsia="Book Antiqua" w:hAnsi="Book Antiqua" w:cs="Book Antiqua"/>
          <w:color w:val="000000"/>
        </w:rPr>
        <w:t xml:space="preserve">. </w:t>
      </w:r>
      <w:r w:rsidR="00C965E1">
        <w:rPr>
          <w:rFonts w:ascii="Book Antiqua" w:eastAsia="Book Antiqua" w:hAnsi="Book Antiqua" w:cs="Book Antiqua"/>
          <w:color w:val="000000"/>
        </w:rPr>
        <w:t xml:space="preserve">The </w:t>
      </w:r>
      <w:r w:rsidRPr="00FE0E26">
        <w:rPr>
          <w:rFonts w:ascii="Book Antiqua" w:eastAsia="Book Antiqua" w:hAnsi="Book Antiqua" w:cs="Book Antiqua"/>
          <w:color w:val="000000"/>
        </w:rPr>
        <w:t>U</w:t>
      </w:r>
      <w:r w:rsidR="00FC7627"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FC7627"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w:t>
      </w:r>
      <w:r w:rsidR="00C965E1">
        <w:rPr>
          <w:rFonts w:ascii="Book Antiqua" w:eastAsia="Book Antiqua" w:hAnsi="Book Antiqua" w:cs="Book Antiqua"/>
          <w:color w:val="000000"/>
        </w:rPr>
        <w:t>C</w:t>
      </w:r>
      <w:r w:rsidRPr="00FE0E26">
        <w:rPr>
          <w:rFonts w:ascii="Book Antiqua" w:eastAsia="Book Antiqua" w:hAnsi="Book Antiqua" w:cs="Book Antiqua"/>
          <w:color w:val="000000"/>
        </w:rPr>
        <w:t xml:space="preserve">hronic </w:t>
      </w:r>
      <w:r w:rsidR="00C965E1">
        <w:rPr>
          <w:rFonts w:ascii="Book Antiqua" w:eastAsia="Book Antiqua" w:hAnsi="Book Antiqua" w:cs="Book Antiqua"/>
          <w:color w:val="000000"/>
        </w:rPr>
        <w:t>H</w:t>
      </w:r>
      <w:r w:rsidRPr="00FE0E26">
        <w:rPr>
          <w:rFonts w:ascii="Book Antiqua" w:eastAsia="Book Antiqua" w:hAnsi="Book Antiqua" w:cs="Book Antiqua"/>
          <w:color w:val="000000"/>
        </w:rPr>
        <w:t xml:space="preserve">epatitis </w:t>
      </w:r>
      <w:r w:rsidR="00C965E1">
        <w:rPr>
          <w:rFonts w:ascii="Book Antiqua" w:eastAsia="Book Antiqua" w:hAnsi="Book Antiqua" w:cs="Book Antiqua"/>
          <w:color w:val="000000"/>
        </w:rPr>
        <w:t>C</w:t>
      </w:r>
      <w:r w:rsidRPr="00FE0E26">
        <w:rPr>
          <w:rFonts w:ascii="Book Antiqua" w:eastAsia="Book Antiqua" w:hAnsi="Book Antiqua" w:cs="Book Antiqua"/>
          <w:color w:val="000000"/>
        </w:rPr>
        <w:t xml:space="preserve">ohort </w:t>
      </w:r>
      <w:r w:rsidR="00C965E1">
        <w:rPr>
          <w:rFonts w:ascii="Book Antiqua" w:eastAsia="Book Antiqua" w:hAnsi="Book Antiqua" w:cs="Book Antiqua"/>
          <w:color w:val="000000"/>
        </w:rPr>
        <w:t>S</w:t>
      </w:r>
      <w:r w:rsidRPr="00FE0E26">
        <w:rPr>
          <w:rFonts w:ascii="Book Antiqua" w:eastAsia="Book Antiqua" w:hAnsi="Book Antiqua" w:cs="Book Antiqua"/>
          <w:color w:val="000000"/>
        </w:rPr>
        <w:t xml:space="preserve">tudy showed an increased </w:t>
      </w:r>
      <w:r w:rsidRPr="00FE0E26">
        <w:rPr>
          <w:rFonts w:ascii="Book Antiqua" w:eastAsia="Book Antiqua" w:hAnsi="Book Antiqua" w:cs="Book Antiqua"/>
          <w:color w:val="000000"/>
        </w:rPr>
        <w:lastRenderedPageBreak/>
        <w:t xml:space="preserve">incidence of rectal cancer with increased mortality in chronic HCV, but not colon </w:t>
      </w:r>
      <w:proofErr w:type="gramStart"/>
      <w:r w:rsidRPr="00FE0E26">
        <w:rPr>
          <w:rFonts w:ascii="Book Antiqua" w:eastAsia="Book Antiqua" w:hAnsi="Book Antiqua" w:cs="Book Antiqua"/>
          <w:color w:val="000000"/>
        </w:rPr>
        <w:t>cancers</w:t>
      </w:r>
      <w:proofErr w:type="gramEnd"/>
      <w:r w:rsidR="00EC7EE4">
        <w:fldChar w:fldCharType="begin"/>
      </w:r>
      <w:r w:rsidR="00EC7EE4">
        <w:instrText xml:space="preserve"> HYPERLINK "https://paperpile.com/c/IJ7bN6/qNfb+Ztah" </w:instrText>
      </w:r>
      <w:r w:rsidR="00EC7EE4">
        <w:fldChar w:fldCharType="separate"/>
      </w:r>
      <w:r w:rsidRPr="00FE0E26">
        <w:rPr>
          <w:rFonts w:ascii="Book Antiqua" w:eastAsia="Book Antiqua" w:hAnsi="Book Antiqua" w:cs="Book Antiqua"/>
          <w:color w:val="000000"/>
          <w:u w:color="0000EE"/>
          <w:vertAlign w:val="superscript"/>
        </w:rPr>
        <w:t>[4-6]</w:t>
      </w:r>
      <w:r w:rsidR="00EC7EE4">
        <w:rPr>
          <w:rFonts w:ascii="Book Antiqua" w:eastAsia="Book Antiqua" w:hAnsi="Book Antiqua" w:cs="Book Antiqua"/>
          <w:color w:val="000000"/>
          <w:u w:color="0000EE"/>
          <w:vertAlign w:val="superscript"/>
        </w:rPr>
        <w:fldChar w:fldCharType="end"/>
      </w:r>
      <w:r w:rsidRPr="00FE0E26">
        <w:rPr>
          <w:rFonts w:ascii="Book Antiqua" w:eastAsia="Book Antiqua" w:hAnsi="Book Antiqua" w:cs="Book Antiqua"/>
          <w:color w:val="000000"/>
        </w:rPr>
        <w:t>. Colorectal cancer</w:t>
      </w:r>
      <w:r w:rsidR="002E7D5E" w:rsidRPr="00FE0E26">
        <w:rPr>
          <w:rFonts w:ascii="Book Antiqua" w:eastAsia="Book Antiqua" w:hAnsi="Book Antiqua" w:cs="Book Antiqua"/>
          <w:color w:val="000000"/>
        </w:rPr>
        <w:t xml:space="preserve"> (CRC)</w:t>
      </w:r>
      <w:r w:rsidRPr="00FE0E26">
        <w:rPr>
          <w:rFonts w:ascii="Book Antiqua" w:eastAsia="Book Antiqua" w:hAnsi="Book Antiqua" w:cs="Book Antiqua"/>
          <w:color w:val="000000"/>
        </w:rPr>
        <w:t xml:space="preserve"> is the third most commonly diagnosed cancer and the second most common cause of cancer-related death worldwide</w:t>
      </w:r>
      <w:hyperlink r:id="rId13" w:history="1">
        <w:r w:rsidRPr="00FE0E26">
          <w:rPr>
            <w:rFonts w:ascii="Book Antiqua" w:eastAsia="Book Antiqua" w:hAnsi="Book Antiqua" w:cs="Book Antiqua"/>
            <w:color w:val="000000"/>
            <w:u w:color="0000EE"/>
            <w:vertAlign w:val="superscript"/>
          </w:rPr>
          <w:t>[3,7]</w:t>
        </w:r>
      </w:hyperlink>
      <w:r w:rsidRPr="00FE0E26">
        <w:rPr>
          <w:rFonts w:ascii="Book Antiqua" w:eastAsia="Book Antiqua" w:hAnsi="Book Antiqua" w:cs="Book Antiqua"/>
          <w:color w:val="000000"/>
        </w:rPr>
        <w:t>.</w:t>
      </w:r>
    </w:p>
    <w:p w14:paraId="13BBC3DA" w14:textId="11B3B479"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 current gold standard for diagnosing CRC is colonoscopy. </w:t>
      </w:r>
      <w:r w:rsidR="00C965E1">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United States Preventive Services Task Force, American College of Gastroenterology, and American Cancer Society recommend screening for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starting at age 45 years in average-risk </w:t>
      </w:r>
      <w:proofErr w:type="gramStart"/>
      <w:r w:rsidRPr="00FE0E26">
        <w:rPr>
          <w:rFonts w:ascii="Book Antiqua" w:eastAsia="Book Antiqua" w:hAnsi="Book Antiqua" w:cs="Book Antiqua"/>
          <w:color w:val="000000"/>
        </w:rPr>
        <w:t>individuals</w:t>
      </w:r>
      <w:proofErr w:type="gramEnd"/>
      <w:r>
        <w:fldChar w:fldCharType="begin"/>
      </w:r>
      <w:r>
        <w:instrText xml:space="preserve"> HYPERLINK "https://paperpile.com/c/IJ7bN6/WO2T+0wwR+QOJ1" </w:instrText>
      </w:r>
      <w:r>
        <w:fldChar w:fldCharType="separate"/>
      </w:r>
      <w:r w:rsidRPr="00FE0E26">
        <w:rPr>
          <w:rFonts w:ascii="Book Antiqua" w:eastAsia="Book Antiqua" w:hAnsi="Book Antiqua" w:cs="Book Antiqua"/>
          <w:color w:val="000000"/>
          <w:u w:color="0000EE"/>
          <w:vertAlign w:val="superscript"/>
        </w:rPr>
        <w:t>[8</w:t>
      </w:r>
      <w:r w:rsidR="00FC7627" w:rsidRPr="00FE0E26">
        <w:rPr>
          <w:rFonts w:ascii="Book Antiqua" w:eastAsia="Book Antiqua" w:hAnsi="Book Antiqua" w:cs="Book Antiqua"/>
          <w:color w:val="000000"/>
          <w:u w:color="0000EE"/>
          <w:vertAlign w:val="superscript"/>
        </w:rPr>
        <w:t>-</w:t>
      </w:r>
      <w:r w:rsidRPr="00FE0E26">
        <w:rPr>
          <w:rFonts w:ascii="Book Antiqua" w:eastAsia="Book Antiqua" w:hAnsi="Book Antiqua" w:cs="Book Antiqua"/>
          <w:color w:val="000000"/>
          <w:u w:color="0000EE"/>
          <w:vertAlign w:val="superscript"/>
        </w:rPr>
        <w:t>10]</w:t>
      </w:r>
      <w:r>
        <w:rPr>
          <w:rFonts w:ascii="Book Antiqua" w:eastAsia="Book Antiqua" w:hAnsi="Book Antiqua" w:cs="Book Antiqua"/>
          <w:color w:val="000000"/>
          <w:u w:color="0000EE"/>
          <w:vertAlign w:val="superscript"/>
        </w:rPr>
        <w:fldChar w:fldCharType="end"/>
      </w:r>
      <w:r w:rsidRPr="00FE0E26">
        <w:rPr>
          <w:rFonts w:ascii="Book Antiqua" w:eastAsia="Book Antiqua" w:hAnsi="Book Antiqua" w:cs="Book Antiqua"/>
          <w:color w:val="000000"/>
        </w:rPr>
        <w:t xml:space="preserve">. There are no specific screening guidelines for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in patients with </w:t>
      </w:r>
      <w:r w:rsidR="00FC7627" w:rsidRPr="00FE0E26">
        <w:rPr>
          <w:rFonts w:ascii="Book Antiqua" w:eastAsia="Book Antiqua" w:hAnsi="Book Antiqua" w:cs="Book Antiqua"/>
          <w:color w:val="000000"/>
        </w:rPr>
        <w:t>h</w:t>
      </w:r>
      <w:r w:rsidRPr="00FE0E26">
        <w:rPr>
          <w:rFonts w:ascii="Book Antiqua" w:eastAsia="Book Antiqua" w:hAnsi="Book Antiqua" w:cs="Book Antiqua"/>
          <w:color w:val="000000"/>
        </w:rPr>
        <w:t>epatitis C, despite there being an increased association.</w:t>
      </w:r>
    </w:p>
    <w:p w14:paraId="25554795" w14:textId="77777777" w:rsidR="00A77B3E" w:rsidRPr="00FE0E26" w:rsidRDefault="00A77B3E" w:rsidP="00FE0E26">
      <w:pPr>
        <w:spacing w:line="360" w:lineRule="auto"/>
        <w:ind w:firstLine="240"/>
        <w:jc w:val="both"/>
        <w:rPr>
          <w:rFonts w:ascii="Book Antiqua" w:hAnsi="Book Antiqua"/>
        </w:rPr>
      </w:pPr>
    </w:p>
    <w:p w14:paraId="53A7DA3F" w14:textId="0A1273AE"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 xml:space="preserve">Importance of </w:t>
      </w:r>
      <w:r w:rsidR="00FC7627" w:rsidRPr="00FE0E26">
        <w:rPr>
          <w:rFonts w:ascii="Book Antiqua" w:eastAsia="Book Antiqua" w:hAnsi="Book Antiqua" w:cs="Book Antiqua"/>
          <w:b/>
          <w:bCs/>
          <w:i/>
          <w:iCs/>
          <w:color w:val="000000"/>
        </w:rPr>
        <w:t>artificial intelligence</w:t>
      </w:r>
    </w:p>
    <w:p w14:paraId="696C88C9" w14:textId="699754DE" w:rsidR="00A77B3E" w:rsidRPr="00FE0E26" w:rsidRDefault="00C27B90" w:rsidP="00FE0E26">
      <w:pPr>
        <w:spacing w:line="360" w:lineRule="auto"/>
        <w:jc w:val="both"/>
        <w:rPr>
          <w:rFonts w:ascii="Book Antiqua" w:hAnsi="Book Antiqua"/>
        </w:rPr>
      </w:pPr>
      <w:bookmarkStart w:id="2" w:name="_Hlk118716128"/>
      <w:r w:rsidRPr="00FE0E26">
        <w:rPr>
          <w:rFonts w:ascii="Book Antiqua" w:eastAsia="Book Antiqua" w:hAnsi="Book Antiqua" w:cs="Book Antiqua"/>
          <w:color w:val="000000"/>
        </w:rPr>
        <w:t>Artificial intelligence</w:t>
      </w:r>
      <w:bookmarkEnd w:id="2"/>
      <w:r w:rsidRPr="00FE0E26">
        <w:rPr>
          <w:rFonts w:ascii="Book Antiqua" w:eastAsia="Book Antiqua" w:hAnsi="Book Antiqua" w:cs="Book Antiqua"/>
          <w:color w:val="000000"/>
        </w:rPr>
        <w:t xml:space="preserve"> (AI) is the new silk road. It is a technique that allows machines to store large amounts of data from various sources, process </w:t>
      </w:r>
      <w:r w:rsidR="00C965E1">
        <w:rPr>
          <w:rFonts w:ascii="Book Antiqua" w:eastAsia="Book Antiqua" w:hAnsi="Book Antiqua" w:cs="Book Antiqua"/>
          <w:color w:val="000000"/>
        </w:rPr>
        <w:t>them</w:t>
      </w:r>
      <w:r w:rsidRPr="00FE0E26">
        <w:rPr>
          <w:rFonts w:ascii="Book Antiqua" w:eastAsia="Book Antiqua" w:hAnsi="Book Antiqua" w:cs="Book Antiqua"/>
          <w:color w:val="000000"/>
        </w:rPr>
        <w:t xml:space="preserve"> accurately, reason, and even simulate human intelligence to provide a plan for clinical treatment. AI has augmented medical research on an enormous scale in recent years and continues to do so. It has significantly helped reduce the workload o</w:t>
      </w:r>
      <w:r w:rsidR="00C965E1">
        <w:rPr>
          <w:rFonts w:ascii="Book Antiqua" w:eastAsia="Book Antiqua" w:hAnsi="Book Antiqua" w:cs="Book Antiqua"/>
          <w:color w:val="000000"/>
        </w:rPr>
        <w:t>f</w:t>
      </w:r>
      <w:r w:rsidRPr="00FE0E26">
        <w:rPr>
          <w:rFonts w:ascii="Book Antiqua" w:eastAsia="Book Antiqua" w:hAnsi="Book Antiqua" w:cs="Book Antiqua"/>
          <w:color w:val="000000"/>
        </w:rPr>
        <w:t xml:space="preserve"> clinician</w:t>
      </w:r>
      <w:r>
        <w:rPr>
          <w:rFonts w:ascii="Book Antiqua" w:eastAsia="Book Antiqua" w:hAnsi="Book Antiqua" w:cs="Book Antiqua"/>
          <w:color w:val="000000"/>
        </w:rPr>
        <w:t>s</w:t>
      </w:r>
      <w:r w:rsidRPr="00FE0E26">
        <w:rPr>
          <w:rFonts w:ascii="Book Antiqua" w:eastAsia="Book Antiqua" w:hAnsi="Book Antiqua" w:cs="Book Antiqua"/>
          <w:color w:val="000000"/>
        </w:rPr>
        <w:t xml:space="preserve"> and healthcare </w:t>
      </w:r>
      <w:proofErr w:type="gramStart"/>
      <w:r w:rsidRPr="00FE0E26">
        <w:rPr>
          <w:rFonts w:ascii="Book Antiqua" w:eastAsia="Book Antiqua" w:hAnsi="Book Antiqua" w:cs="Book Antiqua"/>
          <w:color w:val="000000"/>
        </w:rPr>
        <w:t>staff</w:t>
      </w:r>
      <w:proofErr w:type="gramEnd"/>
      <w:r>
        <w:fldChar w:fldCharType="begin"/>
      </w:r>
      <w:r>
        <w:instrText xml:space="preserve"> HYPERLINK "https://paperpile.com/c/IJ7bN6/6aLK" </w:instrText>
      </w:r>
      <w:r>
        <w:fldChar w:fldCharType="separate"/>
      </w:r>
      <w:r w:rsidRPr="00FE0E26">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sidRPr="00FE0E26">
        <w:rPr>
          <w:rFonts w:ascii="Book Antiqua" w:eastAsia="Book Antiqua" w:hAnsi="Book Antiqua" w:cs="Book Antiqua"/>
          <w:color w:val="000000"/>
        </w:rPr>
        <w:t>.</w:t>
      </w:r>
    </w:p>
    <w:p w14:paraId="03C8886D" w14:textId="23F7DB3E"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There are multiple facets of AI used in gastroenterology </w:t>
      </w:r>
      <w:r w:rsidR="00C965E1">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w:t>
      </w:r>
      <w:r w:rsidR="00FC7627" w:rsidRPr="00FE0E26">
        <w:rPr>
          <w:rFonts w:ascii="Book Antiqua" w:eastAsia="Book Antiqua" w:hAnsi="Book Antiqua" w:cs="Book Antiqua"/>
          <w:color w:val="000000"/>
        </w:rPr>
        <w:t>convolutional neural networ</w:t>
      </w:r>
      <w:r w:rsidRPr="00FE0E26">
        <w:rPr>
          <w:rFonts w:ascii="Book Antiqua" w:eastAsia="Book Antiqua" w:hAnsi="Book Antiqua" w:cs="Book Antiqua"/>
          <w:color w:val="000000"/>
        </w:rPr>
        <w:t xml:space="preserve">k (CNN), </w:t>
      </w:r>
      <w:r w:rsidR="00FC7627" w:rsidRPr="00FE0E26">
        <w:rPr>
          <w:rFonts w:ascii="Book Antiqua" w:eastAsia="Book Antiqua" w:hAnsi="Book Antiqua" w:cs="Book Antiqua"/>
          <w:color w:val="000000"/>
        </w:rPr>
        <w:t>deep learning</w:t>
      </w:r>
      <w:r w:rsidRPr="00FE0E26">
        <w:rPr>
          <w:rFonts w:ascii="Book Antiqua" w:eastAsia="Book Antiqua" w:hAnsi="Book Antiqua" w:cs="Book Antiqua"/>
          <w:color w:val="000000"/>
        </w:rPr>
        <w:t xml:space="preserve"> (DL), </w:t>
      </w:r>
      <w:bookmarkStart w:id="3" w:name="_Hlk118715825"/>
      <w:r w:rsidR="00FC7627" w:rsidRPr="00FE0E26">
        <w:rPr>
          <w:rFonts w:ascii="Book Antiqua" w:eastAsia="Book Antiqua" w:hAnsi="Book Antiqua" w:cs="Book Antiqua"/>
          <w:color w:val="000000"/>
        </w:rPr>
        <w:t>machine l</w:t>
      </w:r>
      <w:r w:rsidRPr="00FE0E26">
        <w:rPr>
          <w:rFonts w:ascii="Book Antiqua" w:eastAsia="Book Antiqua" w:hAnsi="Book Antiqua" w:cs="Book Antiqua"/>
          <w:color w:val="000000"/>
        </w:rPr>
        <w:t>earning</w:t>
      </w:r>
      <w:bookmarkEnd w:id="3"/>
      <w:r w:rsidRPr="00FE0E26">
        <w:rPr>
          <w:rFonts w:ascii="Book Antiqua" w:eastAsia="Book Antiqua" w:hAnsi="Book Antiqua" w:cs="Book Antiqua"/>
          <w:color w:val="000000"/>
        </w:rPr>
        <w:t xml:space="preserve"> (ML), and </w:t>
      </w:r>
      <w:r w:rsidR="00FC7627" w:rsidRPr="00FE0E26">
        <w:rPr>
          <w:rFonts w:ascii="Book Antiqua" w:eastAsia="Book Antiqua" w:hAnsi="Book Antiqua" w:cs="Book Antiqua"/>
          <w:color w:val="000000"/>
        </w:rPr>
        <w:t>computer-aided desig</w:t>
      </w:r>
      <w:r w:rsidRPr="00FE0E26">
        <w:rPr>
          <w:rFonts w:ascii="Book Antiqua" w:eastAsia="Book Antiqua" w:hAnsi="Book Antiqua" w:cs="Book Antiqua"/>
          <w:color w:val="000000"/>
        </w:rPr>
        <w:t>n (CAD</w:t>
      </w:r>
      <w:proofErr w:type="gramStart"/>
      <w:r w:rsidRPr="00FE0E26">
        <w:rPr>
          <w:rFonts w:ascii="Book Antiqua" w:eastAsia="Book Antiqua" w:hAnsi="Book Antiqua" w:cs="Book Antiqua"/>
          <w:color w:val="000000"/>
        </w:rPr>
        <w:t>)</w:t>
      </w:r>
      <w:proofErr w:type="gramEnd"/>
      <w:r>
        <w:fldChar w:fldCharType="begin"/>
      </w:r>
      <w:r>
        <w:instrText xml:space="preserve"> HYPERLINK "https://paperpile.com/c/IJ7bN6/hcUv" </w:instrText>
      </w:r>
      <w:r>
        <w:fldChar w:fldCharType="separate"/>
      </w:r>
      <w:r w:rsidRPr="00FE0E26">
        <w:rPr>
          <w:rFonts w:ascii="Book Antiqua" w:eastAsia="Book Antiqua" w:hAnsi="Book Antiqua" w:cs="Book Antiqua"/>
          <w:color w:val="000000"/>
          <w:u w:color="0000EE"/>
          <w:vertAlign w:val="superscript"/>
        </w:rPr>
        <w:t>[12]</w:t>
      </w:r>
      <w:r>
        <w:rPr>
          <w:rFonts w:ascii="Book Antiqua" w:eastAsia="Book Antiqua" w:hAnsi="Book Antiqua" w:cs="Book Antiqua"/>
          <w:color w:val="000000"/>
          <w:u w:color="0000EE"/>
          <w:vertAlign w:val="superscript"/>
        </w:rPr>
        <w:fldChar w:fldCharType="end"/>
      </w:r>
      <w:r w:rsidRPr="00FE0E26">
        <w:rPr>
          <w:rFonts w:ascii="Book Antiqua" w:eastAsia="Book Antiqua" w:hAnsi="Book Antiqua" w:cs="Book Antiqua"/>
          <w:color w:val="000000"/>
        </w:rPr>
        <w:t xml:space="preserve">. ML is a subset of AI, DL is a subset of ML and neural networks make up the backbone of DL algorithms. Multiple AI-assisted systems </w:t>
      </w:r>
      <w:r w:rsidR="00C965E1">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EndoBRAIN</w:t>
      </w:r>
      <w:proofErr w:type="spellEnd"/>
      <w:r w:rsidRPr="00FE0E26">
        <w:rPr>
          <w:rFonts w:ascii="Book Antiqua" w:eastAsia="Book Antiqua" w:hAnsi="Book Antiqua" w:cs="Book Antiqua"/>
          <w:color w:val="000000"/>
        </w:rPr>
        <w:t xml:space="preserve"> CAD by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Kudo </w:t>
      </w:r>
      <w:r w:rsidRPr="00FE0E26">
        <w:rPr>
          <w:rFonts w:ascii="Book Antiqua" w:eastAsia="Book Antiqua" w:hAnsi="Book Antiqua" w:cs="Book Antiqua"/>
          <w:i/>
          <w:iCs/>
          <w:color w:val="000000"/>
        </w:rPr>
        <w:t>et al</w:t>
      </w:r>
      <w:r w:rsidR="00FC7627" w:rsidRPr="00FE0E26">
        <w:rPr>
          <w:rFonts w:ascii="Book Antiqua" w:eastAsia="Book Antiqua" w:hAnsi="Book Antiqua" w:cs="Book Antiqua"/>
          <w:color w:val="000000"/>
          <w:vertAlign w:val="superscript"/>
        </w:rPr>
        <w:t>[13]</w:t>
      </w:r>
      <w:r w:rsidRPr="00FE0E26">
        <w:rPr>
          <w:rFonts w:ascii="Book Antiqua" w:eastAsia="Book Antiqua" w:hAnsi="Book Antiqua" w:cs="Book Antiqua"/>
          <w:i/>
          <w:iCs/>
          <w:color w:val="000000"/>
        </w:rPr>
        <w:t xml:space="preserve"> </w:t>
      </w:r>
      <w:r w:rsidRPr="00FE0E26">
        <w:rPr>
          <w:rFonts w:ascii="Book Antiqua" w:eastAsia="Book Antiqua" w:hAnsi="Book Antiqua" w:cs="Book Antiqua"/>
          <w:color w:val="000000"/>
        </w:rPr>
        <w:t>and a CNN-based auxiliary model by</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Ding </w:t>
      </w:r>
      <w:r w:rsidRPr="00FE0E26">
        <w:rPr>
          <w:rFonts w:ascii="Book Antiqua" w:eastAsia="Book Antiqua" w:hAnsi="Book Antiqua" w:cs="Book Antiqua"/>
          <w:i/>
          <w:iCs/>
          <w:color w:val="000000"/>
        </w:rPr>
        <w:t>et al</w:t>
      </w:r>
      <w:r w:rsidR="00FC7627" w:rsidRPr="00FE0E26">
        <w:rPr>
          <w:rFonts w:ascii="Book Antiqua" w:eastAsia="Book Antiqua" w:hAnsi="Book Antiqua" w:cs="Book Antiqua"/>
          <w:color w:val="000000"/>
          <w:vertAlign w:val="superscript"/>
        </w:rPr>
        <w:t>[14]</w:t>
      </w:r>
      <w:r w:rsidR="00FC7627"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have been used to detect and diagnose bowel pathologies including colonic adenomas and neoplasms with higher sensitivity and specificity as compared to trained endoscopic experts</w:t>
      </w:r>
      <w:r w:rsidR="00FC7627" w:rsidRPr="00FE0E26">
        <w:rPr>
          <w:rFonts w:ascii="Book Antiqua" w:eastAsia="Book Antiqua" w:hAnsi="Book Antiqua" w:cs="Book Antiqua"/>
          <w:color w:val="000000"/>
          <w:vertAlign w:val="superscript"/>
        </w:rPr>
        <w:t>[13,14]</w:t>
      </w:r>
      <w:r w:rsidRPr="00FE0E26">
        <w:rPr>
          <w:rFonts w:ascii="Book Antiqua" w:eastAsia="Book Antiqua" w:hAnsi="Book Antiqua" w:cs="Book Antiqua"/>
          <w:color w:val="000000"/>
        </w:rPr>
        <w:t>.</w:t>
      </w:r>
    </w:p>
    <w:p w14:paraId="3F26654F" w14:textId="26261837" w:rsidR="00A77B3E" w:rsidRPr="00FE0E26" w:rsidRDefault="00FC7627"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ML is one of the subsets of AI where algorithms are trained for specific tasks. This is being increasingly used in modern medicine for analyzing large volumes and complex data. ML can be applied in any clinical setting to include mathematical and statistical assumptions that are unfamiliar to most clinicians. It can be </w:t>
      </w:r>
      <w:r w:rsidR="00C965E1">
        <w:rPr>
          <w:rFonts w:ascii="Book Antiqua" w:eastAsia="Book Antiqua" w:hAnsi="Book Antiqua" w:cs="Book Antiqua"/>
          <w:color w:val="000000"/>
        </w:rPr>
        <w:t>performed</w:t>
      </w:r>
      <w:r w:rsidRPr="00FE0E26">
        <w:rPr>
          <w:rFonts w:ascii="Book Antiqua" w:eastAsia="Book Antiqua" w:hAnsi="Book Antiqua" w:cs="Book Antiqua"/>
          <w:color w:val="000000"/>
        </w:rPr>
        <w:t xml:space="preserve"> in a two-step process. Firstly, the clinical question. Second</w:t>
      </w:r>
      <w:r w:rsidR="00F12F90">
        <w:rPr>
          <w:rFonts w:ascii="Book Antiqua" w:eastAsia="Book Antiqua" w:hAnsi="Book Antiqua" w:cs="Book Antiqua"/>
          <w:color w:val="000000"/>
        </w:rPr>
        <w:t>ly</w:t>
      </w:r>
      <w:r w:rsidRPr="00FE0E26">
        <w:rPr>
          <w:rFonts w:ascii="Book Antiqua" w:eastAsia="Book Antiqua" w:hAnsi="Book Antiqua" w:cs="Book Antiqua"/>
          <w:color w:val="000000"/>
        </w:rPr>
        <w:t xml:space="preserve">, which </w:t>
      </w:r>
      <w:r w:rsidR="00C965E1">
        <w:rPr>
          <w:rFonts w:ascii="Book Antiqua" w:eastAsia="Book Antiqua" w:hAnsi="Book Antiqua" w:cs="Book Antiqua"/>
          <w:color w:val="000000"/>
        </w:rPr>
        <w:t xml:space="preserve">factors </w:t>
      </w:r>
      <w:r w:rsidRPr="00FE0E26">
        <w:rPr>
          <w:rFonts w:ascii="Book Antiqua" w:eastAsia="Book Antiqua" w:hAnsi="Book Antiqua" w:cs="Book Antiqua"/>
          <w:color w:val="000000"/>
        </w:rPr>
        <w:t xml:space="preserve">in the clinical question/process can be </w:t>
      </w:r>
      <w:proofErr w:type="gramStart"/>
      <w:r w:rsidRPr="00FE0E26">
        <w:rPr>
          <w:rFonts w:ascii="Book Antiqua" w:eastAsia="Book Antiqua" w:hAnsi="Book Antiqua" w:cs="Book Antiqua"/>
          <w:color w:val="000000"/>
        </w:rPr>
        <w:t>optimized.</w:t>
      </w:r>
      <w:proofErr w:type="gramEnd"/>
      <w:r w:rsidRPr="00FE0E26">
        <w:rPr>
          <w:rFonts w:ascii="Book Antiqua" w:eastAsia="Book Antiqua" w:hAnsi="Book Antiqua" w:cs="Book Antiqua"/>
          <w:color w:val="000000"/>
        </w:rPr>
        <w:t xml:space="preserve"> Data management is another aspect of ML that is </w:t>
      </w:r>
      <w:r w:rsidRPr="00FE0E26">
        <w:rPr>
          <w:rFonts w:ascii="Book Antiqua" w:eastAsia="Book Antiqua" w:hAnsi="Book Antiqua" w:cs="Book Antiqua"/>
          <w:color w:val="000000"/>
        </w:rPr>
        <w:lastRenderedPageBreak/>
        <w:t xml:space="preserve">crucial. </w:t>
      </w:r>
      <w:r w:rsidR="002519A7">
        <w:rPr>
          <w:rFonts w:ascii="Book Antiqua" w:eastAsia="Book Antiqua" w:hAnsi="Book Antiqua" w:cs="Book Antiqua"/>
          <w:color w:val="000000"/>
        </w:rPr>
        <w:t>The a</w:t>
      </w:r>
      <w:r w:rsidRPr="00FE0E26">
        <w:rPr>
          <w:rFonts w:ascii="Book Antiqua" w:eastAsia="Book Antiqua" w:hAnsi="Book Antiqua" w:cs="Book Antiqua"/>
          <w:color w:val="000000"/>
        </w:rPr>
        <w:t>vailability of high-quality data can train the ML algorithms and avoid data bias and errors that can erroneously skew the results.</w:t>
      </w:r>
    </w:p>
    <w:p w14:paraId="3F096BE1" w14:textId="30ED59FD"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The use of AI has shown an increase in both polyp detection rate and adenoma detection rate (ADR) which are the primary colonoscopy quality indicators. Each 1% increase in ADR leads to an approximately 3% decrease in the future risk of cancer</w:t>
      </w:r>
      <w:hyperlink r:id="rId14" w:history="1">
        <w:r w:rsidRPr="00FE0E26">
          <w:rPr>
            <w:rFonts w:ascii="Book Antiqua" w:eastAsia="Book Antiqua" w:hAnsi="Book Antiqua" w:cs="Book Antiqua"/>
            <w:color w:val="000000"/>
            <w:vertAlign w:val="superscript"/>
          </w:rPr>
          <w:t>[15]</w:t>
        </w:r>
      </w:hyperlink>
      <w:r w:rsidRPr="00FE0E26">
        <w:rPr>
          <w:rFonts w:ascii="Book Antiqua" w:eastAsia="Book Antiqua" w:hAnsi="Book Antiqua" w:cs="Book Antiqua"/>
          <w:color w:val="000000"/>
        </w:rPr>
        <w:t xml:space="preserve">. </w:t>
      </w:r>
      <w:r w:rsidR="002519A7">
        <w:rPr>
          <w:rFonts w:ascii="Book Antiqua" w:eastAsia="Book Antiqua" w:hAnsi="Book Antiqua" w:cs="Book Antiqua"/>
          <w:color w:val="000000"/>
        </w:rPr>
        <w:t>As</w:t>
      </w:r>
      <w:r w:rsidRPr="00FE0E26">
        <w:rPr>
          <w:rFonts w:ascii="Book Antiqua" w:eastAsia="Book Antiqua" w:hAnsi="Book Antiqua" w:cs="Book Antiqua"/>
          <w:color w:val="000000"/>
        </w:rPr>
        <w:t xml:space="preserve"> timely intervention in the form of screening colonoscopy can help detect pre-neoplastic or early stages of </w:t>
      </w:r>
      <w:proofErr w:type="gramStart"/>
      <w:r w:rsidRPr="00FE0E26">
        <w:rPr>
          <w:rFonts w:ascii="Book Antiqua" w:eastAsia="Book Antiqua" w:hAnsi="Book Antiqua" w:cs="Book Antiqua"/>
          <w:color w:val="000000"/>
        </w:rPr>
        <w:t>CRC</w:t>
      </w:r>
      <w:proofErr w:type="gramEnd"/>
      <w:r>
        <w:fldChar w:fldCharType="begin"/>
      </w:r>
      <w:r>
        <w:instrText xml:space="preserve"> HYPERLINK "https://paperpile.com/c/IJ7bN6/81%20LN" </w:instrText>
      </w:r>
      <w:r>
        <w:fldChar w:fldCharType="separate"/>
      </w:r>
      <w:r w:rsidRPr="00FE0E26">
        <w:rPr>
          <w:rFonts w:ascii="Book Antiqua" w:eastAsia="Book Antiqua" w:hAnsi="Book Antiqua" w:cs="Book Antiqua"/>
          <w:color w:val="000000"/>
          <w:u w:color="0000EE"/>
          <w:vertAlign w:val="superscript"/>
        </w:rPr>
        <w:t>[15]</w:t>
      </w:r>
      <w:r>
        <w:rPr>
          <w:rFonts w:ascii="Book Antiqua" w:eastAsia="Book Antiqua" w:hAnsi="Book Antiqua" w:cs="Book Antiqua"/>
          <w:color w:val="000000"/>
          <w:u w:color="0000EE"/>
          <w:vertAlign w:val="superscript"/>
        </w:rPr>
        <w:fldChar w:fldCharType="end"/>
      </w:r>
      <w:r w:rsidRPr="00FE0E26">
        <w:rPr>
          <w:rFonts w:ascii="Book Antiqua" w:eastAsia="Book Antiqua" w:hAnsi="Book Antiqua" w:cs="Book Antiqua"/>
          <w:color w:val="000000"/>
        </w:rPr>
        <w:t xml:space="preserve">, it is imperative to develop a tool that can help clinicians distinguish which patients with chronic hepatitis C (CHC) infection require early referral for colonoscopy. </w:t>
      </w:r>
      <w:proofErr w:type="spellStart"/>
      <w:r w:rsidRPr="00FE0E26">
        <w:rPr>
          <w:rFonts w:ascii="Book Antiqua" w:eastAsia="Book Antiqua" w:hAnsi="Book Antiqua" w:cs="Book Antiqua"/>
          <w:color w:val="000000"/>
        </w:rPr>
        <w:t>Rustagi</w:t>
      </w:r>
      <w:proofErr w:type="spellEnd"/>
      <w:r w:rsidRPr="00FE0E26">
        <w:rPr>
          <w:rFonts w:ascii="Book Antiqua" w:eastAsia="Book Antiqua" w:hAnsi="Book Antiqua" w:cs="Book Antiqua"/>
          <w:color w:val="000000"/>
        </w:rPr>
        <w:t xml:space="preserve"> </w:t>
      </w:r>
      <w:r w:rsidRPr="00FE0E26">
        <w:rPr>
          <w:rFonts w:ascii="Book Antiqua" w:eastAsia="Book Antiqua" w:hAnsi="Book Antiqua" w:cs="Book Antiqua"/>
          <w:i/>
          <w:iCs/>
          <w:color w:val="000000"/>
        </w:rPr>
        <w:t xml:space="preserve">et </w:t>
      </w:r>
      <w:proofErr w:type="gramStart"/>
      <w:r w:rsidRPr="00FE0E26">
        <w:rPr>
          <w:rFonts w:ascii="Book Antiqua" w:eastAsia="Book Antiqua" w:hAnsi="Book Antiqua" w:cs="Book Antiqua"/>
          <w:i/>
          <w:iCs/>
          <w:color w:val="000000"/>
        </w:rPr>
        <w:t>al</w:t>
      </w:r>
      <w:r w:rsidR="00555E4D" w:rsidRPr="00FE0E26">
        <w:rPr>
          <w:rFonts w:ascii="Book Antiqua" w:eastAsia="Book Antiqua" w:hAnsi="Book Antiqua" w:cs="Book Antiqua"/>
          <w:color w:val="000000"/>
          <w:vertAlign w:val="superscript"/>
        </w:rPr>
        <w:t>[</w:t>
      </w:r>
      <w:proofErr w:type="gramEnd"/>
      <w:r w:rsidR="00555E4D" w:rsidRPr="00FE0E26">
        <w:rPr>
          <w:rFonts w:ascii="Book Antiqua" w:eastAsia="Book Antiqua" w:hAnsi="Book Antiqua" w:cs="Book Antiqua"/>
          <w:color w:val="000000"/>
          <w:vertAlign w:val="superscript"/>
        </w:rPr>
        <w:t>16]</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in a case-control study showed a significantly higher number of adenomas detected on screening colonoscopy in the CHC group. In addition, building an ML model which can help predict the expected number of adenomas can reduc</w:t>
      </w:r>
      <w:r w:rsidR="002519A7">
        <w:rPr>
          <w:rFonts w:ascii="Book Antiqua" w:eastAsia="Book Antiqua" w:hAnsi="Book Antiqua" w:cs="Book Antiqua"/>
          <w:color w:val="000000"/>
        </w:rPr>
        <w:t>e</w:t>
      </w:r>
      <w:r w:rsidRPr="00FE0E26">
        <w:rPr>
          <w:rFonts w:ascii="Book Antiqua" w:eastAsia="Book Antiqua" w:hAnsi="Book Antiqua" w:cs="Book Antiqua"/>
          <w:color w:val="000000"/>
        </w:rPr>
        <w:t xml:space="preserve"> missed adenomas, decreasing subsequent cancer and the overall burden of CRC on healthcare. This is the aim of our research in developing an AI/</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-based tool.</w:t>
      </w:r>
    </w:p>
    <w:p w14:paraId="677C6AF5" w14:textId="77777777" w:rsidR="00A77B3E" w:rsidRPr="00FE0E26" w:rsidRDefault="00A77B3E" w:rsidP="00FE0E26">
      <w:pPr>
        <w:spacing w:line="360" w:lineRule="auto"/>
        <w:ind w:firstLine="240"/>
        <w:jc w:val="both"/>
        <w:rPr>
          <w:rFonts w:ascii="Book Antiqua" w:hAnsi="Book Antiqua"/>
        </w:rPr>
      </w:pPr>
    </w:p>
    <w:p w14:paraId="2B20192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MATERIALS AND METHODS</w:t>
      </w:r>
    </w:p>
    <w:p w14:paraId="09712F48" w14:textId="4BD1313C"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 xml:space="preserve">Study design </w:t>
      </w:r>
      <w:r w:rsidR="00555E4D" w:rsidRPr="00FE0E26">
        <w:rPr>
          <w:rFonts w:ascii="Book Antiqua" w:eastAsia="Book Antiqua" w:hAnsi="Book Antiqua" w:cs="Book Antiqua"/>
          <w:b/>
          <w:bCs/>
          <w:i/>
          <w:iCs/>
          <w:color w:val="000000"/>
        </w:rPr>
        <w:t>and</w:t>
      </w:r>
      <w:r w:rsidRPr="00FE0E26">
        <w:rPr>
          <w:rFonts w:ascii="Book Antiqua" w:eastAsia="Book Antiqua" w:hAnsi="Book Antiqua" w:cs="Book Antiqua"/>
          <w:b/>
          <w:bCs/>
          <w:i/>
          <w:iCs/>
          <w:color w:val="000000"/>
        </w:rPr>
        <w:t xml:space="preserve"> setting</w:t>
      </w:r>
    </w:p>
    <w:p w14:paraId="562F8F48" w14:textId="5001D57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This </w:t>
      </w:r>
      <w:r w:rsidR="00555E4D" w:rsidRPr="00FE0E26">
        <w:rPr>
          <w:rFonts w:ascii="Book Antiqua" w:eastAsia="Book Antiqua" w:hAnsi="Book Antiqua" w:cs="Book Antiqua"/>
          <w:color w:val="000000"/>
        </w:rPr>
        <w:t>observational</w:t>
      </w:r>
      <w:r w:rsidRPr="00FE0E26">
        <w:rPr>
          <w:rFonts w:ascii="Book Antiqua" w:eastAsia="Book Antiqua" w:hAnsi="Book Antiqua" w:cs="Book Antiqua"/>
          <w:color w:val="000000"/>
        </w:rPr>
        <w:t xml:space="preserve"> study with cross-sectional data collection and analysis was conducted at a community hospital in Massachusetts</w:t>
      </w:r>
      <w:r w:rsidR="002519A7">
        <w:rPr>
          <w:rFonts w:ascii="Book Antiqua" w:eastAsia="Book Antiqua" w:hAnsi="Book Antiqua" w:cs="Book Antiqua"/>
          <w:color w:val="000000"/>
        </w:rPr>
        <w:t>, USA</w:t>
      </w:r>
      <w:r w:rsidRPr="00FE0E26">
        <w:rPr>
          <w:rFonts w:ascii="Book Antiqua" w:eastAsia="Book Antiqua" w:hAnsi="Book Antiqua" w:cs="Book Antiqua"/>
          <w:color w:val="000000"/>
        </w:rPr>
        <w:t>. The institutional review board approved the study. The results were tabulated and statistically analyzed using computer software (SPSS version 25 for Windows, SPSS Inc., Chicago, IL</w:t>
      </w:r>
      <w:r w:rsidR="002519A7">
        <w:rPr>
          <w:rFonts w:ascii="Book Antiqua" w:eastAsia="Book Antiqua" w:hAnsi="Book Antiqua" w:cs="Book Antiqua"/>
          <w:color w:val="000000"/>
        </w:rPr>
        <w:t>, USA</w:t>
      </w:r>
      <w:r w:rsidRPr="00FE0E26">
        <w:rPr>
          <w:rFonts w:ascii="Book Antiqua" w:eastAsia="Book Antiqua" w:hAnsi="Book Antiqua" w:cs="Book Antiqua"/>
          <w:color w:val="000000"/>
        </w:rPr>
        <w:t xml:space="preserve">). Descriptive statistics for continuous variables were calculated with the Mann-Whitney </w:t>
      </w:r>
      <w:r w:rsidRPr="00FE0E26">
        <w:rPr>
          <w:rFonts w:ascii="Book Antiqua" w:eastAsia="Book Antiqua" w:hAnsi="Book Antiqua" w:cs="Book Antiqua"/>
          <w:i/>
          <w:iCs/>
          <w:color w:val="000000"/>
        </w:rPr>
        <w:t>U</w:t>
      </w:r>
      <w:r w:rsidRPr="00FE0E26">
        <w:rPr>
          <w:rFonts w:ascii="Book Antiqua" w:eastAsia="Book Antiqua" w:hAnsi="Book Antiqua" w:cs="Book Antiqua"/>
          <w:color w:val="000000"/>
        </w:rPr>
        <w:t xml:space="preserve"> test, and categorical variables were calculated with the Chi-square test. The level of significance was set at </w:t>
      </w:r>
      <w:r w:rsidR="00555E4D" w:rsidRPr="00FE0E26">
        <w:rPr>
          <w:rFonts w:ascii="Book Antiqua" w:eastAsia="Book Antiqua" w:hAnsi="Book Antiqua" w:cs="Book Antiqua"/>
          <w:i/>
          <w:iCs/>
          <w:color w:val="000000"/>
        </w:rPr>
        <w:t>P</w:t>
      </w:r>
      <w:r w:rsidRPr="00FE0E26">
        <w:rPr>
          <w:rFonts w:ascii="Book Antiqua" w:eastAsia="Book Antiqua" w:hAnsi="Book Antiqua" w:cs="Book Antiqua"/>
          <w:color w:val="000000"/>
        </w:rPr>
        <w:t xml:space="preserve"> &lt;</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0.05.</w:t>
      </w:r>
    </w:p>
    <w:p w14:paraId="7998AAD9" w14:textId="77777777" w:rsidR="00A77B3E" w:rsidRPr="00FE0E26" w:rsidRDefault="00A77B3E" w:rsidP="00FE0E26">
      <w:pPr>
        <w:spacing w:line="360" w:lineRule="auto"/>
        <w:jc w:val="both"/>
        <w:rPr>
          <w:rFonts w:ascii="Book Antiqua" w:hAnsi="Book Antiqua"/>
        </w:rPr>
      </w:pPr>
    </w:p>
    <w:p w14:paraId="70DF440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Model training: Classification</w:t>
      </w:r>
    </w:p>
    <w:p w14:paraId="4041FB31" w14:textId="514B2F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were trained and tested, and the model that could predict percentage probability with the highest accuracy was saved for the deployment stage.</w:t>
      </w:r>
    </w:p>
    <w:p w14:paraId="3E4E4C42" w14:textId="77777777" w:rsidR="00A77B3E" w:rsidRPr="00FE0E26" w:rsidRDefault="00A77B3E" w:rsidP="00FE0E26">
      <w:pPr>
        <w:spacing w:line="360" w:lineRule="auto"/>
        <w:jc w:val="both"/>
        <w:rPr>
          <w:rFonts w:ascii="Book Antiqua" w:hAnsi="Book Antiqua"/>
        </w:rPr>
      </w:pPr>
    </w:p>
    <w:p w14:paraId="5CD0686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lastRenderedPageBreak/>
        <w:t>Training and testing dataset characteristics</w:t>
      </w:r>
    </w:p>
    <w:p w14:paraId="4242FF61" w14:textId="1CA2018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dataset used to train and test the ML algorithms w</w:t>
      </w:r>
      <w:r w:rsidR="002519A7">
        <w:rPr>
          <w:rFonts w:ascii="Book Antiqua" w:eastAsia="Book Antiqua" w:hAnsi="Book Antiqua" w:cs="Book Antiqua"/>
          <w:color w:val="000000"/>
        </w:rPr>
        <w:t>as</w:t>
      </w:r>
      <w:r w:rsidRPr="00FE0E26">
        <w:rPr>
          <w:rFonts w:ascii="Book Antiqua" w:eastAsia="Book Antiqua" w:hAnsi="Book Antiqua" w:cs="Book Antiqua"/>
          <w:color w:val="000000"/>
        </w:rPr>
        <w:t xml:space="preserve"> collected manually and stored in a comma-separated file format. The dataset contained several attribute vectors from 415 patients </w:t>
      </w:r>
      <w:r w:rsidR="00555E4D" w:rsidRPr="00FE0E26">
        <w:rPr>
          <w:rFonts w:ascii="Book Antiqua" w:eastAsia="Book Antiqua" w:hAnsi="Book Antiqua" w:cs="Book Antiqua"/>
          <w:color w:val="000000"/>
        </w:rPr>
        <w:t>[</w:t>
      </w:r>
      <w:r w:rsidRPr="00FE0E26">
        <w:rPr>
          <w:rFonts w:ascii="Book Antiqua" w:eastAsia="Book Antiqua" w:hAnsi="Book Antiqua" w:cs="Book Antiqua"/>
          <w:i/>
          <w:iCs/>
          <w:color w:val="000000"/>
        </w:rPr>
        <w:t>i.e.,</w:t>
      </w:r>
      <w:r w:rsidRPr="00FE0E26">
        <w:rPr>
          <w:rFonts w:ascii="Book Antiqua" w:eastAsia="Book Antiqua" w:hAnsi="Book Antiqua" w:cs="Book Antiqua"/>
          <w:color w:val="000000"/>
        </w:rPr>
        <w:t xml:space="preserve"> sex, age, body mass index (BMI), obesity class, oral contraceptive use, significant alcohol use, hypothyroidism, intravenous drug use, </w:t>
      </w:r>
      <w:r w:rsidR="00555E4D" w:rsidRPr="00FE0E26">
        <w:rPr>
          <w:rFonts w:ascii="Book Antiqua" w:eastAsia="Book Antiqua" w:hAnsi="Book Antiqua" w:cs="Book Antiqua"/>
          <w:color w:val="000000"/>
        </w:rPr>
        <w:t>diabetes mellitus</w:t>
      </w:r>
      <w:r w:rsidRPr="00FE0E26">
        <w:rPr>
          <w:rFonts w:ascii="Book Antiqua" w:eastAsia="Book Antiqua" w:hAnsi="Book Antiqua" w:cs="Book Antiqua"/>
          <w:color w:val="000000"/>
        </w:rPr>
        <w:t xml:space="preserve">, human immunodeficiency virus, concomitant statin use, controlled attenuation parameter (CAP) grade, HCV status, genotype, aspartate aminotransferase, alanine aminotransferase, platelet count, </w:t>
      </w:r>
      <w:r w:rsidR="00555E4D" w:rsidRPr="00FE0E26">
        <w:rPr>
          <w:rFonts w:ascii="Book Antiqua" w:eastAsia="Book Antiqua" w:hAnsi="Book Antiqua" w:cs="Book Antiqua"/>
          <w:color w:val="000000"/>
        </w:rPr>
        <w:t>hemoglobin A1c</w:t>
      </w:r>
      <w:r w:rsidRPr="00FE0E26">
        <w:rPr>
          <w:rFonts w:ascii="Book Antiqua" w:eastAsia="Book Antiqua" w:hAnsi="Book Antiqua" w:cs="Book Antiqua"/>
          <w:color w:val="000000"/>
        </w:rPr>
        <w:t>, and triglycerides</w:t>
      </w:r>
      <w:r w:rsidR="00555E4D" w:rsidRPr="00FE0E26">
        <w:rPr>
          <w:rFonts w:ascii="Book Antiqua" w:eastAsia="Book Antiqua" w:hAnsi="Book Antiqua" w:cs="Book Antiqua"/>
          <w:color w:val="000000"/>
        </w:rPr>
        <w:t>]</w:t>
      </w:r>
      <w:r w:rsidRPr="00FE0E26">
        <w:rPr>
          <w:rFonts w:ascii="Book Antiqua" w:eastAsia="Book Antiqua" w:hAnsi="Book Antiqua" w:cs="Book Antiqua"/>
          <w:color w:val="000000"/>
        </w:rPr>
        <w:t>. Some patients had missing data, which were replaced by zeros for training and testing. The task was to predict the percentage probability of adenoma occurrence</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in colonoscopy, followed by calculating the number of polyps. For this purpose, two ML models, </w:t>
      </w:r>
      <w:r w:rsidRPr="00FE0E26">
        <w:rPr>
          <w:rFonts w:ascii="Book Antiqua" w:eastAsia="Book Antiqua" w:hAnsi="Book Antiqua" w:cs="Book Antiqua"/>
          <w:i/>
          <w:iCs/>
          <w:color w:val="000000"/>
        </w:rPr>
        <w:t>i.e.,</w:t>
      </w:r>
      <w:r w:rsidRPr="00FE0E26">
        <w:rPr>
          <w:rFonts w:ascii="Book Antiqua" w:eastAsia="Book Antiqua" w:hAnsi="Book Antiqua" w:cs="Book Antiqua"/>
          <w:color w:val="000000"/>
        </w:rPr>
        <w:t xml:space="preserve"> classification and regression models, were trained, and the best models were saved from both ML categories.</w:t>
      </w:r>
    </w:p>
    <w:p w14:paraId="1F4C07A7" w14:textId="77777777" w:rsidR="00A77B3E" w:rsidRPr="00FE0E26" w:rsidRDefault="00A77B3E" w:rsidP="00FE0E26">
      <w:pPr>
        <w:spacing w:line="360" w:lineRule="auto"/>
        <w:jc w:val="both"/>
        <w:rPr>
          <w:rFonts w:ascii="Book Antiqua" w:hAnsi="Book Antiqua"/>
        </w:rPr>
      </w:pPr>
    </w:p>
    <w:p w14:paraId="42CE5C3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Preprocessing</w:t>
      </w:r>
    </w:p>
    <w:p w14:paraId="01B4C649" w14:textId="7084987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dataset was loaded onto a pandas</w:t>
      </w:r>
      <w:r w:rsidR="00D336B9">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DataFrame</w:t>
      </w:r>
      <w:proofErr w:type="spellEnd"/>
      <w:r w:rsidRPr="00FE0E26">
        <w:rPr>
          <w:rFonts w:ascii="Book Antiqua" w:eastAsia="Book Antiqua" w:hAnsi="Book Antiqua" w:cs="Book Antiqua"/>
          <w:color w:val="000000"/>
        </w:rPr>
        <w:t xml:space="preserve">. The output label was colorectal adenomatous polyps. Numerical feature vectors were replaced with categorical variables. Categorical attributes </w:t>
      </w:r>
      <w:r w:rsidR="002519A7">
        <w:rPr>
          <w:rFonts w:ascii="Book Antiqua" w:eastAsia="Book Antiqua" w:hAnsi="Book Antiqua" w:cs="Book Antiqua"/>
          <w:color w:val="000000"/>
        </w:rPr>
        <w:t>such as</w:t>
      </w:r>
      <w:r w:rsidRPr="00FE0E26">
        <w:rPr>
          <w:rFonts w:ascii="Book Antiqua" w:eastAsia="Book Antiqua" w:hAnsi="Book Antiqua" w:cs="Book Antiqua"/>
          <w:color w:val="000000"/>
        </w:rPr>
        <w:t xml:space="preserve"> HCV genotype and gene polymorphisms underwent label encoding. The variables with numerical values were scaled using the </w:t>
      </w:r>
      <w:proofErr w:type="spellStart"/>
      <w:r w:rsidRPr="00FE0E26">
        <w:rPr>
          <w:rFonts w:ascii="Book Antiqua" w:eastAsia="Book Antiqua" w:hAnsi="Book Antiqua" w:cs="Book Antiqua"/>
          <w:color w:val="000000"/>
        </w:rPr>
        <w:t>scikit</w:t>
      </w:r>
      <w:proofErr w:type="spellEnd"/>
      <w:r w:rsidRPr="00FE0E26">
        <w:rPr>
          <w:rFonts w:ascii="Book Antiqua" w:eastAsia="Book Antiqua" w:hAnsi="Book Antiqua" w:cs="Book Antiqua"/>
          <w:color w:val="000000"/>
        </w:rPr>
        <w:t xml:space="preserve">-learn </w:t>
      </w:r>
      <w:proofErr w:type="spellStart"/>
      <w:r w:rsidRPr="00FE0E26">
        <w:rPr>
          <w:rFonts w:ascii="Book Antiqua" w:eastAsia="Book Antiqua" w:hAnsi="Book Antiqua" w:cs="Book Antiqua"/>
          <w:color w:val="000000"/>
        </w:rPr>
        <w:t>StandardScaler</w:t>
      </w:r>
      <w:proofErr w:type="spellEnd"/>
      <w:r w:rsidRPr="00FE0E26">
        <w:rPr>
          <w:rFonts w:ascii="Book Antiqua" w:eastAsia="Book Antiqua" w:hAnsi="Book Antiqua" w:cs="Book Antiqua"/>
          <w:color w:val="000000"/>
        </w:rPr>
        <w:t xml:space="preserve"> function to scale down to the desired range of 0-1. The complete dataset was split into a 70:30 ratio, in which 70% of the total dataset was used for training. The remaining 30% of the entire dataset was used to test internal validity and select the ML model with the highest predictive value.</w:t>
      </w:r>
    </w:p>
    <w:p w14:paraId="0F278E41" w14:textId="77777777" w:rsidR="00A77B3E" w:rsidRPr="00FE0E26" w:rsidRDefault="00A77B3E" w:rsidP="00FE0E26">
      <w:pPr>
        <w:spacing w:line="360" w:lineRule="auto"/>
        <w:jc w:val="both"/>
        <w:rPr>
          <w:rFonts w:ascii="Book Antiqua" w:hAnsi="Book Antiqua"/>
        </w:rPr>
      </w:pPr>
    </w:p>
    <w:p w14:paraId="7B88FBC6" w14:textId="4100C6C7" w:rsidR="00A77B3E" w:rsidRPr="00FE0E26" w:rsidRDefault="00FC7627" w:rsidP="00FE0E26">
      <w:pPr>
        <w:spacing w:line="360" w:lineRule="auto"/>
        <w:jc w:val="both"/>
        <w:rPr>
          <w:rFonts w:ascii="Book Antiqua" w:hAnsi="Book Antiqua"/>
        </w:rPr>
      </w:pPr>
      <w:r w:rsidRPr="00FE0E26">
        <w:rPr>
          <w:rFonts w:ascii="Book Antiqua" w:eastAsia="Book Antiqua" w:hAnsi="Book Antiqua" w:cs="Book Antiqua"/>
          <w:b/>
          <w:bCs/>
          <w:i/>
          <w:iCs/>
          <w:color w:val="000000"/>
        </w:rPr>
        <w:t>ML algorithm internal testing</w:t>
      </w:r>
    </w:p>
    <w:p w14:paraId="512FD98F" w14:textId="29DAF71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ML algorithms were trained to predict hepatic steatosis and CAP grades using the above-listed vectors. These models included: Support </w:t>
      </w:r>
      <w:r w:rsidR="00555E4D" w:rsidRPr="00FE0E26">
        <w:rPr>
          <w:rFonts w:ascii="Book Antiqua" w:eastAsia="Book Antiqua" w:hAnsi="Book Antiqua" w:cs="Book Antiqua"/>
          <w:color w:val="000000"/>
        </w:rPr>
        <w:t>vector cla</w:t>
      </w:r>
      <w:r w:rsidRPr="00FE0E26">
        <w:rPr>
          <w:rFonts w:ascii="Book Antiqua" w:eastAsia="Book Antiqua" w:hAnsi="Book Antiqua" w:cs="Book Antiqua"/>
          <w:color w:val="000000"/>
        </w:rPr>
        <w:t xml:space="preserve">ssifier, </w:t>
      </w:r>
      <w:r w:rsidR="00555E4D" w:rsidRPr="00FE0E26">
        <w:rPr>
          <w:rFonts w:ascii="Book Antiqua" w:eastAsia="Book Antiqua" w:hAnsi="Book Antiqua" w:cs="Book Antiqua"/>
          <w:color w:val="000000"/>
        </w:rPr>
        <w:t>random f</w:t>
      </w:r>
      <w:r w:rsidRPr="00FE0E26">
        <w:rPr>
          <w:rFonts w:ascii="Book Antiqua" w:eastAsia="Book Antiqua" w:hAnsi="Book Antiqua" w:cs="Book Antiqua"/>
          <w:color w:val="000000"/>
        </w:rPr>
        <w:t xml:space="preserve">orest, Bernoulli </w:t>
      </w:r>
      <w:r w:rsidR="00FC7627" w:rsidRPr="00FE0E26">
        <w:rPr>
          <w:rFonts w:ascii="Book Antiqua" w:eastAsia="Book Antiqua" w:hAnsi="Book Antiqua" w:cs="Book Antiqua"/>
          <w:color w:val="000000"/>
        </w:rPr>
        <w:t>n</w:t>
      </w:r>
      <w:r w:rsidRPr="00FE0E26">
        <w:rPr>
          <w:rFonts w:ascii="Book Antiqua" w:eastAsia="Book Antiqua" w:hAnsi="Book Antiqua" w:cs="Book Antiqua"/>
          <w:color w:val="000000"/>
        </w:rPr>
        <w:t xml:space="preserve">aïve Bayes (BNB), Gradient </w:t>
      </w:r>
      <w:r w:rsidR="00555E4D" w:rsidRPr="00FE0E26">
        <w:rPr>
          <w:rFonts w:ascii="Book Antiqua" w:eastAsia="Book Antiqua" w:hAnsi="Book Antiqua" w:cs="Book Antiqua"/>
          <w:color w:val="000000"/>
        </w:rPr>
        <w:t>boosting c</w:t>
      </w:r>
      <w:r w:rsidRPr="00FE0E26">
        <w:rPr>
          <w:rFonts w:ascii="Book Antiqua" w:eastAsia="Book Antiqua" w:hAnsi="Book Antiqua" w:cs="Book Antiqua"/>
          <w:color w:val="000000"/>
        </w:rPr>
        <w:t xml:space="preserve">lassifier (GBC), </w:t>
      </w:r>
      <w:r w:rsidR="00555E4D" w:rsidRPr="00FE0E26">
        <w:rPr>
          <w:rFonts w:ascii="Book Antiqua" w:eastAsia="Book Antiqua" w:hAnsi="Book Antiqua" w:cs="Book Antiqua"/>
          <w:color w:val="000000"/>
        </w:rPr>
        <w:t>logistic regres</w:t>
      </w:r>
      <w:r w:rsidRPr="00FE0E26">
        <w:rPr>
          <w:rFonts w:ascii="Book Antiqua" w:eastAsia="Book Antiqua" w:hAnsi="Book Antiqua" w:cs="Book Antiqua"/>
          <w:color w:val="000000"/>
        </w:rPr>
        <w:t xml:space="preserve">sion, and </w:t>
      </w:r>
      <w:r w:rsidR="00555E4D" w:rsidRPr="00FE0E26">
        <w:rPr>
          <w:rFonts w:ascii="Book Antiqua" w:eastAsia="Book Antiqua" w:hAnsi="Book Antiqua" w:cs="Book Antiqua"/>
          <w:color w:val="000000"/>
        </w:rPr>
        <w:t>stochastic gradient descent c</w:t>
      </w:r>
      <w:r w:rsidRPr="00FE0E26">
        <w:rPr>
          <w:rFonts w:ascii="Book Antiqua" w:eastAsia="Book Antiqua" w:hAnsi="Book Antiqua" w:cs="Book Antiqua"/>
          <w:color w:val="000000"/>
        </w:rPr>
        <w:t xml:space="preserve">lassifier. All models were trained using </w:t>
      </w:r>
      <w:r w:rsidRPr="00FE0E26">
        <w:rPr>
          <w:rFonts w:ascii="Book Antiqua" w:eastAsia="Book Antiqua" w:hAnsi="Book Antiqua" w:cs="Book Antiqua"/>
          <w:color w:val="000000"/>
        </w:rPr>
        <w:lastRenderedPageBreak/>
        <w:t>70% of the dataset. After training, each model was tested using the remaining 30% of the data</w:t>
      </w:r>
      <w:r w:rsidR="009948AE">
        <w:rPr>
          <w:rFonts w:ascii="Book Antiqua" w:eastAsia="Book Antiqua" w:hAnsi="Book Antiqua" w:cs="Book Antiqua"/>
          <w:color w:val="000000"/>
        </w:rPr>
        <w:t>set</w:t>
      </w:r>
      <w:r w:rsidR="009948AE" w:rsidRPr="00FE0E26">
        <w:rPr>
          <w:rFonts w:ascii="Book Antiqua" w:eastAsia="Book Antiqua" w:hAnsi="Book Antiqua" w:cs="Book Antiqua"/>
          <w:color w:val="000000"/>
        </w:rPr>
        <w:t xml:space="preserve"> </w:t>
      </w:r>
      <w:proofErr w:type="gramStart"/>
      <w:r w:rsidRPr="00FE0E26">
        <w:rPr>
          <w:rFonts w:ascii="Book Antiqua" w:eastAsia="Book Antiqua" w:hAnsi="Book Antiqua" w:cs="Book Antiqua"/>
          <w:color w:val="000000"/>
        </w:rPr>
        <w:t>The</w:t>
      </w:r>
      <w:proofErr w:type="gramEnd"/>
      <w:r w:rsidRPr="00FE0E26">
        <w:rPr>
          <w:rFonts w:ascii="Book Antiqua" w:eastAsia="Book Antiqua" w:hAnsi="Book Antiqua" w:cs="Book Antiqua"/>
          <w:color w:val="000000"/>
        </w:rPr>
        <w:t xml:space="preserve"> model with the highest testing accuracy, the </w:t>
      </w:r>
      <w:r w:rsidR="00555E4D" w:rsidRPr="00FE0E26">
        <w:rPr>
          <w:rFonts w:ascii="Book Antiqua" w:eastAsia="Book Antiqua" w:hAnsi="Book Antiqua" w:cs="Book Antiqua"/>
          <w:color w:val="000000"/>
        </w:rPr>
        <w:t>GBC</w:t>
      </w:r>
      <w:r w:rsidRPr="00FE0E26">
        <w:rPr>
          <w:rFonts w:ascii="Book Antiqua" w:eastAsia="Book Antiqua" w:hAnsi="Book Antiqua" w:cs="Book Antiqua"/>
          <w:color w:val="000000"/>
        </w:rPr>
        <w:t xml:space="preserve"> model, was chosen for external validity testing.</w:t>
      </w:r>
    </w:p>
    <w:p w14:paraId="33BA1BE4" w14:textId="77777777" w:rsidR="00A77B3E" w:rsidRPr="00FE0E26" w:rsidRDefault="00A77B3E" w:rsidP="00FE0E26">
      <w:pPr>
        <w:spacing w:line="360" w:lineRule="auto"/>
        <w:jc w:val="both"/>
        <w:rPr>
          <w:rFonts w:ascii="Book Antiqua" w:hAnsi="Book Antiqua"/>
        </w:rPr>
      </w:pPr>
    </w:p>
    <w:p w14:paraId="05CCC49C" w14:textId="19DFF0AC" w:rsidR="00A77B3E" w:rsidRPr="00FE0E26" w:rsidRDefault="00555E4D" w:rsidP="00FE0E26">
      <w:pPr>
        <w:spacing w:line="360" w:lineRule="auto"/>
        <w:jc w:val="both"/>
        <w:rPr>
          <w:rFonts w:ascii="Book Antiqua" w:hAnsi="Book Antiqua"/>
        </w:rPr>
      </w:pPr>
      <w:r w:rsidRPr="00FE0E26">
        <w:rPr>
          <w:rFonts w:ascii="Book Antiqua" w:eastAsia="Book Antiqua" w:hAnsi="Book Antiqua" w:cs="Book Antiqua"/>
          <w:b/>
          <w:bCs/>
          <w:i/>
          <w:iCs/>
          <w:color w:val="000000"/>
        </w:rPr>
        <w:t>GBC model</w:t>
      </w:r>
    </w:p>
    <w:p w14:paraId="1B9F52CA" w14:textId="566B1695"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The </w:t>
      </w:r>
      <w:r w:rsidR="00555E4D" w:rsidRPr="00FE0E26">
        <w:rPr>
          <w:rFonts w:ascii="Book Antiqua" w:eastAsia="Book Antiqua" w:hAnsi="Book Antiqua" w:cs="Book Antiqua"/>
          <w:color w:val="000000"/>
        </w:rPr>
        <w:t>GBC</w:t>
      </w:r>
      <w:r w:rsidRPr="00FE0E26">
        <w:rPr>
          <w:rFonts w:ascii="Book Antiqua" w:eastAsia="Book Antiqua" w:hAnsi="Book Antiqua" w:cs="Book Antiqua"/>
          <w:color w:val="000000"/>
        </w:rPr>
        <w:t xml:space="preserve"> model is a set of ML algorithms that additively combines multiple weaker ML models to produce a final predictive model. Our model assigned a binary classification to datasets and used multiple regressions along several decision trees to refine its attempts to predict the steatosis classification correctly. The model graded each attempt on a loss function which evaluates the extent to which the previous tree was inaccurate.</w:t>
      </w:r>
    </w:p>
    <w:p w14:paraId="4A37D91D" w14:textId="77777777" w:rsidR="00A77B3E" w:rsidRPr="00FE0E26" w:rsidRDefault="00A77B3E" w:rsidP="00FE0E26">
      <w:pPr>
        <w:spacing w:line="360" w:lineRule="auto"/>
        <w:jc w:val="both"/>
        <w:rPr>
          <w:rFonts w:ascii="Book Antiqua" w:hAnsi="Book Antiqua"/>
        </w:rPr>
      </w:pPr>
    </w:p>
    <w:p w14:paraId="5B90FD2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RESULTS</w:t>
      </w:r>
    </w:p>
    <w:p w14:paraId="644DD122" w14:textId="775756C1"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Patients were divided into cases (HCV) and controls (non-HCV). Data was tabulated as described in</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Table 1. Figure 1</w:t>
      </w:r>
      <w:r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 xml:space="preserve">is a strobe diagram with an overview of the methodology and results. The performance of </w:t>
      </w:r>
      <w:r w:rsidR="00555E4D" w:rsidRPr="00FE0E26">
        <w:rPr>
          <w:rFonts w:ascii="Book Antiqua" w:eastAsia="Book Antiqua" w:hAnsi="Book Antiqua" w:cs="Book Antiqua"/>
          <w:color w:val="000000"/>
        </w:rPr>
        <w:t>d</w:t>
      </w:r>
      <w:r w:rsidRPr="00FE0E26">
        <w:rPr>
          <w:rFonts w:ascii="Book Antiqua" w:eastAsia="Book Antiqua" w:hAnsi="Book Antiqua" w:cs="Book Antiqua"/>
          <w:color w:val="000000"/>
        </w:rPr>
        <w:t xml:space="preserve">ifferent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w:t>
      </w:r>
      <w:r w:rsidR="00555E4D" w:rsidRPr="00FE0E26">
        <w:rPr>
          <w:rFonts w:ascii="Book Antiqua" w:eastAsia="Book Antiqua" w:hAnsi="Book Antiqua" w:cs="Book Antiqua"/>
          <w:color w:val="000000"/>
        </w:rPr>
        <w:t>algorithms for training and t</w:t>
      </w:r>
      <w:r w:rsidRPr="00FE0E26">
        <w:rPr>
          <w:rFonts w:ascii="Book Antiqua" w:eastAsia="Book Antiqua" w:hAnsi="Book Antiqua" w:cs="Book Antiqua"/>
          <w:color w:val="000000"/>
        </w:rPr>
        <w:t>esting to detect colorectal adenomatous polyps is shown in Table 2.</w:t>
      </w:r>
    </w:p>
    <w:p w14:paraId="185CF61F" w14:textId="4336DC7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Using the colonoscopy results determined by the pathology of the biopsied polyp as the output, we applied a </w:t>
      </w:r>
      <w:r w:rsidR="00555E4D" w:rsidRPr="00FE0E26">
        <w:rPr>
          <w:rFonts w:ascii="Book Antiqua" w:eastAsia="Book Antiqua" w:hAnsi="Book Antiqua" w:cs="Book Antiqua"/>
          <w:color w:val="000000"/>
        </w:rPr>
        <w:t>DL</w:t>
      </w:r>
      <w:r w:rsidRPr="00FE0E26">
        <w:rPr>
          <w:rFonts w:ascii="Book Antiqua" w:eastAsia="Book Antiqua" w:hAnsi="Book Antiqua" w:cs="Book Antiqua"/>
          <w:color w:val="000000"/>
        </w:rPr>
        <w:t xml:space="preserve"> architecture using the above variables to train and test several ML models using a 415-patient dataset. As shown in Table 2, our results demonstrated that the BNB model had the highest testing accuracy (56%), precision (55%), recall (55%), and F1 score (54%). The distribution of actual and predicted labels during internal testing can be seen in Figure 2. As depicted in Table 3</w:t>
      </w:r>
      <w:r w:rsidRPr="00FE0E26">
        <w:rPr>
          <w:rFonts w:ascii="Book Antiqua" w:eastAsia="Book Antiqua" w:hAnsi="Book Antiqua" w:cs="Book Antiqua"/>
          <w:b/>
          <w:bCs/>
          <w:color w:val="000000"/>
        </w:rPr>
        <w:t>,</w:t>
      </w:r>
      <w:r w:rsidRPr="00FE0E26">
        <w:rPr>
          <w:rFonts w:ascii="Book Antiqua" w:eastAsia="Book Antiqua" w:hAnsi="Book Antiqua" w:cs="Book Antiqua"/>
          <w:color w:val="000000"/>
        </w:rPr>
        <w:t xml:space="preserve"> our results demonstrated that the </w:t>
      </w:r>
      <w:r w:rsidR="00555E4D" w:rsidRPr="00FE0E26">
        <w:rPr>
          <w:rFonts w:ascii="Book Antiqua" w:eastAsia="Book Antiqua" w:hAnsi="Book Antiqua" w:cs="Book Antiqua"/>
          <w:color w:val="000000"/>
        </w:rPr>
        <w:t>support vector r</w:t>
      </w:r>
      <w:r w:rsidRPr="00FE0E26">
        <w:rPr>
          <w:rFonts w:ascii="Book Antiqua" w:eastAsia="Book Antiqua" w:hAnsi="Book Antiqua" w:cs="Book Antiqua"/>
          <w:color w:val="000000"/>
        </w:rPr>
        <w:t xml:space="preserve">egressor model had the lowest </w:t>
      </w:r>
      <w:r w:rsidR="00555E4D" w:rsidRPr="00FE0E26">
        <w:rPr>
          <w:rFonts w:ascii="Book Antiqua" w:eastAsia="Book Antiqua" w:hAnsi="Book Antiqua" w:cs="Book Antiqua"/>
          <w:color w:val="000000"/>
        </w:rPr>
        <w:t>mean absolute err</w:t>
      </w:r>
      <w:r w:rsidRPr="00FE0E26">
        <w:rPr>
          <w:rFonts w:ascii="Book Antiqua" w:eastAsia="Book Antiqua" w:hAnsi="Book Antiqua" w:cs="Book Antiqua"/>
          <w:color w:val="000000"/>
        </w:rPr>
        <w:t>or - 0.905, indicating it was the most suitable ML model to calculate an approximate number of polyps.</w:t>
      </w:r>
    </w:p>
    <w:p w14:paraId="415AC4E6" w14:textId="77777777" w:rsidR="00A77B3E" w:rsidRPr="00FE0E26" w:rsidRDefault="00A77B3E" w:rsidP="00FE0E26">
      <w:pPr>
        <w:spacing w:line="360" w:lineRule="auto"/>
        <w:ind w:firstLine="240"/>
        <w:jc w:val="both"/>
        <w:rPr>
          <w:rFonts w:ascii="Book Antiqua" w:hAnsi="Book Antiqua"/>
        </w:rPr>
      </w:pPr>
    </w:p>
    <w:p w14:paraId="524089E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i/>
          <w:iCs/>
          <w:color w:val="000000"/>
        </w:rPr>
        <w:t>Application development phase</w:t>
      </w:r>
    </w:p>
    <w:p w14:paraId="10F6BD9B" w14:textId="0031DDF5"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A flask-based web app was developed using the model with the highest accuracy for the application phase. A flash application programming interface (API) was used to </w:t>
      </w:r>
      <w:r w:rsidRPr="00FE0E26">
        <w:rPr>
          <w:rFonts w:ascii="Book Antiqua" w:eastAsia="Book Antiqua" w:hAnsi="Book Antiqua" w:cs="Book Antiqua"/>
          <w:color w:val="000000"/>
        </w:rPr>
        <w:lastRenderedPageBreak/>
        <w:t>deploy the trained ML model as a web application. The web-based API was then deployed into a web server</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using Heroku, a cloud application platform (</w:t>
      </w:r>
      <w:hyperlink r:id="rId15" w:history="1">
        <w:r w:rsidRPr="00FE0E26">
          <w:rPr>
            <w:rFonts w:ascii="Book Antiqua" w:eastAsia="Book Antiqua" w:hAnsi="Book Antiqua" w:cs="Book Antiqua"/>
            <w:color w:val="000000"/>
            <w:u w:color="0000FF"/>
          </w:rPr>
          <w:t>https://adenomadetection.herokuapp.com/</w:t>
        </w:r>
      </w:hyperlink>
      <w:r w:rsidRPr="00FE0E26">
        <w:rPr>
          <w:rFonts w:ascii="Book Antiqua" w:eastAsia="Book Antiqua" w:hAnsi="Book Antiqua" w:cs="Book Antiqua"/>
          <w:color w:val="000000"/>
        </w:rPr>
        <w:t>).</w:t>
      </w:r>
    </w:p>
    <w:p w14:paraId="64D4AB9D" w14:textId="77777777" w:rsidR="00A77B3E" w:rsidRPr="00FE0E26" w:rsidRDefault="00A77B3E" w:rsidP="00FE0E26">
      <w:pPr>
        <w:spacing w:line="360" w:lineRule="auto"/>
        <w:jc w:val="both"/>
        <w:rPr>
          <w:rFonts w:ascii="Book Antiqua" w:hAnsi="Book Antiqua"/>
        </w:rPr>
      </w:pPr>
    </w:p>
    <w:p w14:paraId="4DC88AB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DISCUSSION</w:t>
      </w:r>
    </w:p>
    <w:p w14:paraId="217F534C" w14:textId="291C967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The initial analyses of the variables have demonstrated that</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median age of 62</w:t>
      </w:r>
      <w:r w:rsidR="009948AE">
        <w:rPr>
          <w:rFonts w:ascii="Book Antiqua" w:eastAsia="Book Antiqua" w:hAnsi="Book Antiqua" w:cs="Book Antiqua"/>
          <w:color w:val="000000"/>
        </w:rPr>
        <w:t xml:space="preserve"> years</w:t>
      </w:r>
      <w:r w:rsidRPr="00FE0E26">
        <w:rPr>
          <w:rFonts w:ascii="Book Antiqua" w:eastAsia="Book Antiqua" w:hAnsi="Book Antiqua" w:cs="Book Antiqua"/>
          <w:color w:val="000000"/>
        </w:rPr>
        <w:t>, with higher BMI, smoking, alcohol use, and concomitant aspirin use are related to adenoma detection with statistical significance</w:t>
      </w:r>
      <w:r w:rsidR="00555E4D"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 xml:space="preserve">among the data collected from patients with CHC </w:t>
      </w:r>
      <w:r w:rsidR="009948AE">
        <w:rPr>
          <w:rFonts w:ascii="Book Antiqua" w:eastAsia="Book Antiqua" w:hAnsi="Book Antiqua" w:cs="Book Antiqua"/>
          <w:color w:val="000000"/>
        </w:rPr>
        <w:t>who</w:t>
      </w:r>
      <w:r w:rsidRPr="00FE0E26">
        <w:rPr>
          <w:rFonts w:ascii="Book Antiqua" w:eastAsia="Book Antiqua" w:hAnsi="Book Antiqua" w:cs="Book Antiqua"/>
          <w:color w:val="000000"/>
        </w:rPr>
        <w:t xml:space="preserve"> underwent colonoscopies. Using these initial datasets,</w:t>
      </w:r>
      <w:r w:rsidR="00FC7627" w:rsidRPr="00FE0E26">
        <w:rPr>
          <w:rFonts w:ascii="Book Antiqua" w:eastAsia="Book Antiqua" w:hAnsi="Book Antiqua" w:cs="Book Antiqua"/>
          <w:color w:val="000000"/>
        </w:rPr>
        <w:t xml:space="preserve"> DL</w:t>
      </w:r>
      <w:r w:rsidRPr="00FE0E26">
        <w:rPr>
          <w:rFonts w:ascii="Book Antiqua" w:eastAsia="Book Antiqua" w:hAnsi="Book Antiqua" w:cs="Book Antiqua"/>
          <w:color w:val="000000"/>
        </w:rPr>
        <w:t xml:space="preserve"> architecture was used to train six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which were prepared and validated using </w:t>
      </w:r>
      <w:proofErr w:type="gramStart"/>
      <w:r w:rsidRPr="00FE0E26">
        <w:rPr>
          <w:rFonts w:ascii="Book Antiqua" w:eastAsia="Book Antiqua" w:hAnsi="Book Antiqua" w:cs="Book Antiqua"/>
          <w:color w:val="000000"/>
        </w:rPr>
        <w:t>a 70:30 ratio of the dataset</w:t>
      </w:r>
      <w:proofErr w:type="gramEnd"/>
      <w:r w:rsidRPr="00FE0E26">
        <w:rPr>
          <w:rFonts w:ascii="Book Antiqua" w:eastAsia="Book Antiqua" w:hAnsi="Book Antiqua" w:cs="Book Antiqua"/>
          <w:color w:val="000000"/>
        </w:rPr>
        <w:t xml:space="preserve">. Of the multiple models, </w:t>
      </w:r>
      <w:r w:rsidR="009948AE">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BNB model predicted the probability of adenoma detection with the highest accuracy, precision, and recall. Flask API was used to deploy the ML model, and Heroku web API was used to develop the AI tool. The </w:t>
      </w:r>
      <w:r w:rsidR="00555E4D" w:rsidRPr="00FE0E26">
        <w:rPr>
          <w:rFonts w:ascii="Book Antiqua" w:eastAsia="Book Antiqua" w:hAnsi="Book Antiqua" w:cs="Book Antiqua"/>
          <w:color w:val="000000"/>
        </w:rPr>
        <w:t>m</w:t>
      </w:r>
      <w:r w:rsidRPr="00FE0E26">
        <w:rPr>
          <w:rFonts w:ascii="Book Antiqua" w:eastAsia="Book Antiqua" w:hAnsi="Book Antiqua" w:cs="Book Antiqua"/>
          <w:color w:val="000000"/>
        </w:rPr>
        <w:t>odel training</w:t>
      </w:r>
      <w:r w:rsidR="009948AE">
        <w:rPr>
          <w:rFonts w:ascii="Book Antiqua" w:eastAsia="Book Antiqua" w:hAnsi="Book Antiqua" w:cs="Book Antiqua"/>
          <w:color w:val="000000"/>
        </w:rPr>
        <w:t xml:space="preserve"> and</w:t>
      </w:r>
      <w:r w:rsidRPr="00FE0E26">
        <w:rPr>
          <w:rFonts w:ascii="Book Antiqua" w:eastAsia="Book Antiqua" w:hAnsi="Book Antiqua" w:cs="Book Antiqua"/>
          <w:color w:val="000000"/>
        </w:rPr>
        <w:t xml:space="preserve"> performance </w:t>
      </w:r>
      <w:r w:rsidR="009948AE">
        <w:rPr>
          <w:rFonts w:ascii="Book Antiqua" w:eastAsia="Book Antiqua" w:hAnsi="Book Antiqua" w:cs="Book Antiqua"/>
          <w:color w:val="000000"/>
        </w:rPr>
        <w:t>are shown</w:t>
      </w:r>
      <w:r w:rsidRPr="00FE0E26">
        <w:rPr>
          <w:rFonts w:ascii="Book Antiqua" w:eastAsia="Book Antiqua" w:hAnsi="Book Antiqua" w:cs="Book Antiqua"/>
          <w:color w:val="000000"/>
        </w:rPr>
        <w:t xml:space="preserve"> in Table</w:t>
      </w:r>
      <w:r w:rsidR="00555E4D" w:rsidRPr="00FE0E26">
        <w:rPr>
          <w:rFonts w:ascii="Book Antiqua" w:eastAsia="Book Antiqua" w:hAnsi="Book Antiqua" w:cs="Book Antiqua"/>
          <w:color w:val="000000"/>
        </w:rPr>
        <w:t>s</w:t>
      </w:r>
      <w:r w:rsidRPr="00FE0E26">
        <w:rPr>
          <w:rFonts w:ascii="Book Antiqua" w:eastAsia="Book Antiqua" w:hAnsi="Book Antiqua" w:cs="Book Antiqua"/>
          <w:color w:val="000000"/>
        </w:rPr>
        <w:t xml:space="preserve"> 2</w:t>
      </w:r>
      <w:r w:rsidR="00555E4D" w:rsidRPr="00FE0E26">
        <w:rPr>
          <w:rFonts w:ascii="Book Antiqua" w:eastAsia="Book Antiqua" w:hAnsi="Book Antiqua" w:cs="Book Antiqua"/>
          <w:color w:val="000000"/>
        </w:rPr>
        <w:t>-</w:t>
      </w:r>
      <w:r w:rsidRPr="00FE0E26">
        <w:rPr>
          <w:rFonts w:ascii="Book Antiqua" w:eastAsia="Book Antiqua" w:hAnsi="Book Antiqua" w:cs="Book Antiqua"/>
          <w:color w:val="000000"/>
        </w:rPr>
        <w:t>4.</w:t>
      </w:r>
    </w:p>
    <w:p w14:paraId="2CAB4DE6" w14:textId="136D66E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The AI tool may be </w:t>
      </w:r>
      <w:r w:rsidR="009948AE">
        <w:rPr>
          <w:rFonts w:ascii="Book Antiqua" w:eastAsia="Book Antiqua" w:hAnsi="Book Antiqua" w:cs="Book Antiqua"/>
          <w:color w:val="000000"/>
        </w:rPr>
        <w:t>useful</w:t>
      </w:r>
      <w:r w:rsidRPr="00FE0E26">
        <w:rPr>
          <w:rFonts w:ascii="Book Antiqua" w:eastAsia="Book Antiqua" w:hAnsi="Book Antiqua" w:cs="Book Antiqua"/>
          <w:color w:val="000000"/>
        </w:rPr>
        <w:t xml:space="preserve"> in the clinical setting to triage patients with hepatitis C</w:t>
      </w:r>
      <w:r w:rsidR="009948AE">
        <w:rPr>
          <w:rFonts w:ascii="Book Antiqua" w:eastAsia="Book Antiqua" w:hAnsi="Book Antiqua" w:cs="Book Antiqua"/>
          <w:color w:val="000000"/>
        </w:rPr>
        <w:t>, who</w:t>
      </w:r>
      <w:r w:rsidRPr="00FE0E26">
        <w:rPr>
          <w:rFonts w:ascii="Book Antiqua" w:eastAsia="Book Antiqua" w:hAnsi="Book Antiqua" w:cs="Book Antiqua"/>
          <w:color w:val="000000"/>
        </w:rPr>
        <w:t xml:space="preserve"> have not received a formal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screening to stratify </w:t>
      </w:r>
      <w:r w:rsidR="009948AE">
        <w:rPr>
          <w:rFonts w:ascii="Book Antiqua" w:eastAsia="Book Antiqua" w:hAnsi="Book Antiqua" w:cs="Book Antiqua"/>
          <w:color w:val="000000"/>
        </w:rPr>
        <w:t>them</w:t>
      </w:r>
      <w:r w:rsidRPr="00FE0E26">
        <w:rPr>
          <w:rFonts w:ascii="Book Antiqua" w:eastAsia="Book Antiqua" w:hAnsi="Book Antiqua" w:cs="Book Antiqua"/>
          <w:color w:val="000000"/>
        </w:rPr>
        <w:t xml:space="preserve"> into high-risk and low-risk groups. This can guide the gastroenterologist during the colonoscopy to help increase the </w:t>
      </w:r>
      <w:r w:rsidR="00555E4D" w:rsidRPr="00FE0E26">
        <w:rPr>
          <w:rFonts w:ascii="Book Antiqua" w:eastAsia="Book Antiqua" w:hAnsi="Book Antiqua" w:cs="Book Antiqua"/>
          <w:color w:val="000000"/>
        </w:rPr>
        <w:t>ADR</w:t>
      </w:r>
      <w:r w:rsidRPr="00FE0E26">
        <w:rPr>
          <w:rFonts w:ascii="Book Antiqua" w:eastAsia="Book Antiqua" w:hAnsi="Book Antiqua" w:cs="Book Antiqua"/>
          <w:color w:val="000000"/>
        </w:rPr>
        <w:t xml:space="preserve">s. This knowledge of the increased risk of CRC incidence in hepatitis C and isolating patients that are high risk can prompt physicians to start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screening early and more frequently in these specific subsets.</w:t>
      </w:r>
    </w:p>
    <w:p w14:paraId="42D82860" w14:textId="6FC74752"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Although multiple review articles have been published, there are very few clinical studies. To our knowledge, this is one of two retrospective analyses performed comparing CRC in hepatitis C and non-hepatitis C individuals. One of the main limiting factors was </w:t>
      </w:r>
      <w:r w:rsidR="007A776A">
        <w:rPr>
          <w:rFonts w:ascii="Book Antiqua" w:eastAsia="Book Antiqua" w:hAnsi="Book Antiqua" w:cs="Book Antiqua"/>
          <w:color w:val="000000"/>
        </w:rPr>
        <w:t xml:space="preserve">that </w:t>
      </w:r>
      <w:r w:rsidRPr="00FE0E26">
        <w:rPr>
          <w:rFonts w:ascii="Book Antiqua" w:eastAsia="Book Antiqua" w:hAnsi="Book Antiqua" w:cs="Book Antiqua"/>
          <w:color w:val="000000"/>
        </w:rPr>
        <w:t xml:space="preserve">the study was </w:t>
      </w:r>
      <w:r w:rsidR="007A776A">
        <w:rPr>
          <w:rFonts w:ascii="Book Antiqua" w:eastAsia="Book Antiqua" w:hAnsi="Book Antiqua" w:cs="Book Antiqua"/>
          <w:color w:val="000000"/>
        </w:rPr>
        <w:t>performed</w:t>
      </w:r>
      <w:r w:rsidRPr="00FE0E26">
        <w:rPr>
          <w:rFonts w:ascii="Book Antiqua" w:eastAsia="Book Antiqua" w:hAnsi="Book Antiqua" w:cs="Book Antiqua"/>
          <w:color w:val="000000"/>
        </w:rPr>
        <w:t xml:space="preserve"> in the patient population that visited the primary care clinic at a community hospital in a single city in the northeast U</w:t>
      </w:r>
      <w:r w:rsidR="00555E4D" w:rsidRPr="00FE0E26">
        <w:rPr>
          <w:rFonts w:ascii="Book Antiqua" w:eastAsia="Book Antiqua" w:hAnsi="Book Antiqua" w:cs="Book Antiqua"/>
          <w:color w:val="000000"/>
        </w:rPr>
        <w:t xml:space="preserve">nited </w:t>
      </w:r>
      <w:r w:rsidRPr="00FE0E26">
        <w:rPr>
          <w:rFonts w:ascii="Book Antiqua" w:eastAsia="Book Antiqua" w:hAnsi="Book Antiqua" w:cs="Book Antiqua"/>
          <w:color w:val="000000"/>
        </w:rPr>
        <w:t>S</w:t>
      </w:r>
      <w:r w:rsidR="00555E4D" w:rsidRPr="00FE0E26">
        <w:rPr>
          <w:rFonts w:ascii="Book Antiqua" w:eastAsia="Book Antiqua" w:hAnsi="Book Antiqua" w:cs="Book Antiqua"/>
          <w:color w:val="000000"/>
        </w:rPr>
        <w:t>tates</w:t>
      </w:r>
      <w:r w:rsidRPr="00FE0E26">
        <w:rPr>
          <w:rFonts w:ascii="Book Antiqua" w:eastAsia="Book Antiqua" w:hAnsi="Book Antiqua" w:cs="Book Antiqua"/>
          <w:color w:val="000000"/>
        </w:rPr>
        <w:t xml:space="preserve">; it is limited by the geographical and socioeconomic aspects of the patient population. Analysis and validation were </w:t>
      </w:r>
      <w:r w:rsidR="007A776A">
        <w:rPr>
          <w:rFonts w:ascii="Book Antiqua" w:eastAsia="Book Antiqua" w:hAnsi="Book Antiqua" w:cs="Book Antiqua"/>
          <w:color w:val="000000"/>
        </w:rPr>
        <w:t>carried out</w:t>
      </w:r>
      <w:r w:rsidRPr="00FE0E26">
        <w:rPr>
          <w:rFonts w:ascii="Book Antiqua" w:eastAsia="Book Antiqua" w:hAnsi="Book Antiqua" w:cs="Book Antiqua"/>
          <w:color w:val="000000"/>
        </w:rPr>
        <w:t xml:space="preserve"> on this limited sample size. Another drawback was that the study was primarily a retrospective analysis. Timing of the colonoscopy and </w:t>
      </w:r>
      <w:r w:rsidR="007A776A">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patient having active hepatitis infection might not always be </w:t>
      </w:r>
      <w:r w:rsidRPr="00FE0E26">
        <w:rPr>
          <w:rFonts w:ascii="Book Antiqua" w:eastAsia="Book Antiqua" w:hAnsi="Book Antiqua" w:cs="Book Antiqua"/>
          <w:color w:val="000000"/>
        </w:rPr>
        <w:lastRenderedPageBreak/>
        <w:t>documented, and timing was not specific in many patients, which limited the sample size that was analyzed.</w:t>
      </w:r>
    </w:p>
    <w:p w14:paraId="7991D113" w14:textId="63872339"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AI application to healthcare has been increasingly pursued in the past decade, changing how we deliver advanced patient care</w:t>
      </w:r>
      <w:hyperlink r:id="rId16" w:history="1">
        <w:r w:rsidRPr="00FE0E26">
          <w:rPr>
            <w:rFonts w:ascii="Book Antiqua" w:eastAsia="Book Antiqua" w:hAnsi="Book Antiqua" w:cs="Book Antiqua"/>
            <w:color w:val="000000"/>
            <w:u w:color="0000EE"/>
            <w:vertAlign w:val="superscript"/>
          </w:rPr>
          <w:t>[17,18]</w:t>
        </w:r>
      </w:hyperlink>
      <w:r w:rsidRPr="00FE0E26">
        <w:rPr>
          <w:rFonts w:ascii="Book Antiqua" w:eastAsia="Book Antiqua" w:hAnsi="Book Antiqua" w:cs="Book Antiqua"/>
          <w:color w:val="000000"/>
        </w:rPr>
        <w:t xml:space="preserve">. AI and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ensure the automation of many time-consuming activities and provide better insight into patient data that are not evident to providers</w:t>
      </w:r>
      <w:hyperlink r:id="rId17" w:history="1">
        <w:r w:rsidRPr="00FE0E26">
          <w:rPr>
            <w:rFonts w:ascii="Book Antiqua" w:eastAsia="Book Antiqua" w:hAnsi="Book Antiqua" w:cs="Book Antiqua"/>
            <w:color w:val="000000"/>
            <w:vertAlign w:val="superscript"/>
          </w:rPr>
          <w:t>[17]</w:t>
        </w:r>
      </w:hyperlink>
      <w:r w:rsidRPr="00FE0E26">
        <w:rPr>
          <w:rFonts w:ascii="Book Antiqua" w:eastAsia="Book Antiqua" w:hAnsi="Book Antiqua" w:cs="Book Antiqua"/>
          <w:color w:val="000000"/>
        </w:rPr>
        <w:t>. Although the hype behind AI is promising, various barriers prevent the real-world application of these new AI systems. AI has helped in increased interoperability of extensive data, reasonable data-driven decisions involving evidence-based medicine, and hence a higher quality of care.</w:t>
      </w:r>
    </w:p>
    <w:p w14:paraId="6A0EBCD0" w14:textId="091F5319" w:rsidR="00A77B3E" w:rsidRPr="00FE0E26" w:rsidRDefault="002E7D5E"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CRC is a commonly diagnosed malignancy in men and women with increasing mortality</w:t>
      </w:r>
      <w:hyperlink r:id="rId18" w:history="1">
        <w:r w:rsidRPr="00FE0E26">
          <w:rPr>
            <w:rFonts w:ascii="Book Antiqua" w:eastAsia="Book Antiqua" w:hAnsi="Book Antiqua" w:cs="Book Antiqua"/>
            <w:color w:val="000000"/>
            <w:u w:color="0000EE"/>
            <w:vertAlign w:val="superscript"/>
          </w:rPr>
          <w:t>[19]</w:t>
        </w:r>
      </w:hyperlink>
      <w:r w:rsidRPr="00FE0E26">
        <w:rPr>
          <w:rFonts w:ascii="Book Antiqua" w:eastAsia="Book Antiqua" w:hAnsi="Book Antiqua" w:cs="Book Antiqua"/>
          <w:color w:val="000000"/>
        </w:rPr>
        <w:t>. Many epidemiological studies have shown a positive association of CHC infection with extra-hepatic malignancies, especially gastrointestinal malignancies</w:t>
      </w:r>
      <w:hyperlink r:id="rId19" w:history="1">
        <w:r w:rsidRPr="00FE0E26">
          <w:rPr>
            <w:rFonts w:ascii="Book Antiqua" w:eastAsia="Book Antiqua" w:hAnsi="Book Antiqua" w:cs="Book Antiqua"/>
            <w:color w:val="000000"/>
            <w:u w:color="0000EE"/>
            <w:vertAlign w:val="superscript"/>
          </w:rPr>
          <w:t>[16,19]</w:t>
        </w:r>
      </w:hyperlink>
      <w:r w:rsidRPr="00FE0E26">
        <w:rPr>
          <w:rFonts w:ascii="Book Antiqua" w:eastAsia="Book Antiqua" w:hAnsi="Book Antiqua" w:cs="Book Antiqua"/>
          <w:color w:val="000000"/>
        </w:rPr>
        <w:t xml:space="preserve">. Our study focused on this positive association between CHC and CRC and on using AI and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to further ease the diagnosis in these patient populations.</w:t>
      </w:r>
    </w:p>
    <w:p w14:paraId="526E5B97" w14:textId="4B07FC0A"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AI is integrated into our everyday life to such an extent that we barely remember what life was before it. </w:t>
      </w:r>
      <w:r w:rsidR="007A776A">
        <w:rPr>
          <w:rFonts w:ascii="Book Antiqua" w:eastAsia="Book Antiqua" w:hAnsi="Book Antiqua" w:cs="Book Antiqua"/>
          <w:color w:val="000000"/>
        </w:rPr>
        <w:t>This includes f</w:t>
      </w:r>
      <w:r w:rsidRPr="00FE0E26">
        <w:rPr>
          <w:rFonts w:ascii="Book Antiqua" w:eastAsia="Book Antiqua" w:hAnsi="Book Antiqua" w:cs="Book Antiqua"/>
          <w:color w:val="000000"/>
        </w:rPr>
        <w:t xml:space="preserve">ace recognition to unlock our phones, self-driven cars, chatbots for almost every business, and even ML-based financial fraud detection. AI-driven models are increasingly utilized to screen, diagnose and monitor multiple clinical conditions. Many AI algorithms have been used in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detection. Hu </w:t>
      </w:r>
      <w:r w:rsidRPr="00FE0E26">
        <w:rPr>
          <w:rFonts w:ascii="Book Antiqua" w:eastAsia="Book Antiqua" w:hAnsi="Book Antiqua" w:cs="Book Antiqua"/>
          <w:i/>
          <w:iCs/>
          <w:color w:val="000000"/>
        </w:rPr>
        <w:t xml:space="preserve">et </w:t>
      </w:r>
      <w:proofErr w:type="gramStart"/>
      <w:r w:rsidRPr="00FE0E26">
        <w:rPr>
          <w:rFonts w:ascii="Book Antiqua" w:eastAsia="Book Antiqua" w:hAnsi="Book Antiqua" w:cs="Book Antiqua"/>
          <w:i/>
          <w:iCs/>
          <w:color w:val="000000"/>
        </w:rPr>
        <w:t>al</w:t>
      </w:r>
      <w:r w:rsidR="00A52F79" w:rsidRPr="00FE0E26">
        <w:rPr>
          <w:rFonts w:ascii="Book Antiqua" w:eastAsia="Book Antiqua" w:hAnsi="Book Antiqua" w:cs="Book Antiqua"/>
          <w:color w:val="000000"/>
          <w:vertAlign w:val="superscript"/>
        </w:rPr>
        <w:t>[</w:t>
      </w:r>
      <w:proofErr w:type="gramEnd"/>
      <w:r w:rsidR="00A52F79" w:rsidRPr="00FE0E26">
        <w:rPr>
          <w:rFonts w:ascii="Book Antiqua" w:eastAsia="Book Antiqua" w:hAnsi="Book Antiqua" w:cs="Book Antiqua"/>
          <w:color w:val="000000"/>
          <w:vertAlign w:val="superscript"/>
        </w:rPr>
        <w:t>20]</w:t>
      </w:r>
      <w:r w:rsidR="00A52F79"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shd w:val="clear" w:color="auto" w:fill="FFFFFF"/>
        </w:rPr>
        <w:t xml:space="preserve">performed </w:t>
      </w:r>
      <w:r w:rsidR="00FC7627" w:rsidRPr="00FE0E26">
        <w:rPr>
          <w:rFonts w:ascii="Book Antiqua" w:eastAsia="Book Antiqua" w:hAnsi="Book Antiqua" w:cs="Book Antiqua"/>
          <w:color w:val="000000"/>
          <w:shd w:val="clear" w:color="auto" w:fill="FFFFFF"/>
        </w:rPr>
        <w:t>ML</w:t>
      </w:r>
      <w:r w:rsidRPr="00FE0E26">
        <w:rPr>
          <w:rFonts w:ascii="Book Antiqua" w:eastAsia="Book Antiqua" w:hAnsi="Book Antiqua" w:cs="Book Antiqua"/>
          <w:color w:val="000000"/>
          <w:shd w:val="clear" w:color="auto" w:fill="FFFFFF"/>
        </w:rPr>
        <w:t xml:space="preserve"> simulations using S-</w:t>
      </w:r>
      <w:proofErr w:type="spellStart"/>
      <w:r w:rsidRPr="00FE0E26">
        <w:rPr>
          <w:rFonts w:ascii="Book Antiqua" w:eastAsia="Book Antiqua" w:hAnsi="Book Antiqua" w:cs="Book Antiqua"/>
          <w:color w:val="000000"/>
          <w:shd w:val="clear" w:color="auto" w:fill="FFFFFF"/>
        </w:rPr>
        <w:t>Kohonen</w:t>
      </w:r>
      <w:proofErr w:type="spellEnd"/>
      <w:r w:rsidRPr="00FE0E26">
        <w:rPr>
          <w:rFonts w:ascii="Book Antiqua" w:eastAsia="Book Antiqua" w:hAnsi="Book Antiqua" w:cs="Book Antiqua"/>
          <w:color w:val="000000"/>
          <w:shd w:val="clear" w:color="auto" w:fill="FFFFFF"/>
        </w:rPr>
        <w:t>, Backpropagation and SVM neural networks, showing the S-</w:t>
      </w:r>
      <w:proofErr w:type="spellStart"/>
      <w:r w:rsidRPr="00FE0E26">
        <w:rPr>
          <w:rFonts w:ascii="Book Antiqua" w:eastAsia="Book Antiqua" w:hAnsi="Book Antiqua" w:cs="Book Antiqua"/>
          <w:color w:val="000000"/>
          <w:shd w:val="clear" w:color="auto" w:fill="FFFFFF"/>
        </w:rPr>
        <w:t>Kohonen</w:t>
      </w:r>
      <w:proofErr w:type="spellEnd"/>
      <w:r w:rsidRPr="00FE0E26">
        <w:rPr>
          <w:rFonts w:ascii="Book Antiqua" w:eastAsia="Book Antiqua" w:hAnsi="Book Antiqua" w:cs="Book Antiqua"/>
          <w:color w:val="000000"/>
          <w:shd w:val="clear" w:color="auto" w:fill="FFFFFF"/>
        </w:rPr>
        <w:t xml:space="preserve"> method</w:t>
      </w:r>
      <w:r w:rsidR="00A52F79" w:rsidRPr="00FE0E26">
        <w:rPr>
          <w:rFonts w:ascii="Book Antiqua" w:eastAsia="Book Antiqua" w:hAnsi="Book Antiqua" w:cs="Book Antiqua"/>
          <w:color w:val="000000"/>
          <w:shd w:val="clear" w:color="auto" w:fill="FFFFFF"/>
        </w:rPr>
        <w:t>’</w:t>
      </w:r>
      <w:r w:rsidRPr="00FE0E26">
        <w:rPr>
          <w:rFonts w:ascii="Book Antiqua" w:eastAsia="Book Antiqua" w:hAnsi="Book Antiqua" w:cs="Book Antiqua"/>
          <w:color w:val="000000"/>
          <w:shd w:val="clear" w:color="auto" w:fill="FFFFFF"/>
        </w:rPr>
        <w:t>s effectiveness</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color w:val="000000"/>
          <w:shd w:val="clear" w:color="auto" w:fill="FFFFFF"/>
        </w:rPr>
        <w:t>for colon cancer classification</w:t>
      </w:r>
      <w:hyperlink r:id="rId20" w:history="1">
        <w:r w:rsidRPr="00FE0E26">
          <w:rPr>
            <w:rFonts w:ascii="Book Antiqua" w:eastAsia="Book Antiqua" w:hAnsi="Book Antiqua" w:cs="Book Antiqua"/>
            <w:color w:val="000000"/>
            <w:u w:color="0000EE"/>
            <w:shd w:val="clear" w:color="auto" w:fill="FFFFFF"/>
            <w:vertAlign w:val="superscript"/>
          </w:rPr>
          <w:t>[20]</w:t>
        </w:r>
      </w:hyperlink>
      <w:r w:rsidRPr="00FE0E26">
        <w:rPr>
          <w:rFonts w:ascii="Book Antiqua" w:eastAsia="Book Antiqua" w:hAnsi="Book Antiqua" w:cs="Book Antiqua"/>
          <w:color w:val="000000"/>
          <w:shd w:val="clear" w:color="auto" w:fill="FFFFFF"/>
        </w:rPr>
        <w:t>.</w:t>
      </w:r>
    </w:p>
    <w:p w14:paraId="6EBC9C80" w14:textId="6F72BD31"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shd w:val="clear" w:color="auto" w:fill="FFFFFF"/>
        </w:rPr>
        <w:t>Zhang</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i/>
          <w:iCs/>
          <w:color w:val="000000"/>
          <w:shd w:val="clear" w:color="auto" w:fill="FFFFFF"/>
        </w:rPr>
        <w:t xml:space="preserve">et </w:t>
      </w:r>
      <w:proofErr w:type="gramStart"/>
      <w:r w:rsidRPr="00FE0E26">
        <w:rPr>
          <w:rFonts w:ascii="Book Antiqua" w:eastAsia="Book Antiqua" w:hAnsi="Book Antiqua" w:cs="Book Antiqua"/>
          <w:i/>
          <w:iCs/>
          <w:color w:val="000000"/>
          <w:shd w:val="clear" w:color="auto" w:fill="FFFFFF"/>
        </w:rPr>
        <w:t>al</w:t>
      </w:r>
      <w:r w:rsidR="00A52F79" w:rsidRPr="00FE0E26">
        <w:rPr>
          <w:rFonts w:ascii="Book Antiqua" w:eastAsia="Book Antiqua" w:hAnsi="Book Antiqua" w:cs="Book Antiqua"/>
          <w:color w:val="000000"/>
          <w:shd w:val="clear" w:color="auto" w:fill="FFFFFF"/>
          <w:vertAlign w:val="superscript"/>
        </w:rPr>
        <w:t>[</w:t>
      </w:r>
      <w:proofErr w:type="gramEnd"/>
      <w:r w:rsidR="00A52F79" w:rsidRPr="00FE0E26">
        <w:rPr>
          <w:rFonts w:ascii="Book Antiqua" w:eastAsia="Book Antiqua" w:hAnsi="Book Antiqua" w:cs="Book Antiqua"/>
          <w:color w:val="000000"/>
          <w:shd w:val="clear" w:color="auto" w:fill="FFFFFF"/>
          <w:vertAlign w:val="superscript"/>
        </w:rPr>
        <w:t>21]</w:t>
      </w:r>
      <w:r w:rsidR="00A52F79" w:rsidRPr="00FE0E26">
        <w:rPr>
          <w:rFonts w:ascii="Book Antiqua" w:eastAsia="Book Antiqua" w:hAnsi="Book Antiqua" w:cs="Book Antiqua"/>
          <w:color w:val="000000"/>
          <w:shd w:val="clear" w:color="auto" w:fill="FFFFFF"/>
        </w:rPr>
        <w:t xml:space="preserve"> </w:t>
      </w:r>
      <w:r w:rsidRPr="00FE0E26">
        <w:rPr>
          <w:rFonts w:ascii="Book Antiqua" w:eastAsia="Book Antiqua" w:hAnsi="Book Antiqua" w:cs="Book Antiqua"/>
          <w:color w:val="000000"/>
          <w:shd w:val="clear" w:color="auto" w:fill="FFFFFF"/>
        </w:rPr>
        <w:t xml:space="preserve">derived a cost-effective and sensitive method for detecting BRAF mutations in CRC using a counter propagation artificial neural network to distinguish mutant BRAF </w:t>
      </w:r>
      <w:r w:rsidRPr="00FE0E26">
        <w:rPr>
          <w:rFonts w:ascii="Book Antiqua" w:eastAsia="Book Antiqua" w:hAnsi="Book Antiqua" w:cs="Book Antiqua"/>
          <w:i/>
          <w:iCs/>
          <w:color w:val="000000"/>
          <w:shd w:val="clear" w:color="auto" w:fill="FFFFFF"/>
        </w:rPr>
        <w:t>vs</w:t>
      </w:r>
      <w:r w:rsidRPr="00FE0E26">
        <w:rPr>
          <w:rFonts w:ascii="Book Antiqua" w:eastAsia="Book Antiqua" w:hAnsi="Book Antiqua" w:cs="Book Antiqua"/>
          <w:color w:val="000000"/>
          <w:shd w:val="clear" w:color="auto" w:fill="FFFFFF"/>
        </w:rPr>
        <w:t xml:space="preserve"> wild type</w:t>
      </w:r>
      <w:hyperlink r:id="rId21" w:history="1">
        <w:r w:rsidRPr="00FE0E26">
          <w:rPr>
            <w:rFonts w:ascii="Book Antiqua" w:eastAsia="Book Antiqua" w:hAnsi="Book Antiqua" w:cs="Book Antiqua"/>
            <w:color w:val="000000"/>
            <w:shd w:val="clear" w:color="auto" w:fill="FFFFFF"/>
            <w:vertAlign w:val="superscript"/>
          </w:rPr>
          <w:t>[20,21]</w:t>
        </w:r>
      </w:hyperlink>
      <w:r w:rsidRPr="00FE0E26">
        <w:rPr>
          <w:rFonts w:ascii="Book Antiqua" w:eastAsia="Book Antiqua" w:hAnsi="Book Antiqua" w:cs="Book Antiqua"/>
          <w:color w:val="000000"/>
          <w:shd w:val="clear" w:color="auto" w:fill="FFFFFF"/>
        </w:rPr>
        <w:t>.</w:t>
      </w:r>
      <w:r w:rsidR="00A52F79" w:rsidRPr="00FE0E26">
        <w:rPr>
          <w:rFonts w:ascii="Book Antiqua" w:eastAsia="Book Antiqua" w:hAnsi="Book Antiqua" w:cs="Book Antiqua"/>
          <w:b/>
          <w:bCs/>
          <w:color w:val="000000"/>
        </w:rPr>
        <w:t xml:space="preserve"> </w:t>
      </w:r>
      <w:r w:rsidRPr="00FE0E26">
        <w:rPr>
          <w:rFonts w:ascii="Book Antiqua" w:eastAsia="Book Antiqua" w:hAnsi="Book Antiqua" w:cs="Book Antiqua"/>
          <w:color w:val="000000"/>
        </w:rPr>
        <w:t xml:space="preserve">Many such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are increasingly being utilized in precision oncology to precisely guide diagnosis and management decisions in </w:t>
      </w:r>
      <w:r w:rsidR="002E7D5E" w:rsidRPr="00FE0E26">
        <w:rPr>
          <w:rFonts w:ascii="Book Antiqua" w:eastAsia="Book Antiqua" w:hAnsi="Book Antiqua" w:cs="Book Antiqua"/>
          <w:color w:val="000000"/>
        </w:rPr>
        <w:t>CRC</w:t>
      </w:r>
      <w:r w:rsidRPr="00FE0E26">
        <w:rPr>
          <w:rFonts w:ascii="Book Antiqua" w:eastAsia="Book Antiqua" w:hAnsi="Book Antiqua" w:cs="Book Antiqua"/>
          <w:color w:val="000000"/>
        </w:rPr>
        <w:t xml:space="preserve"> patients</w:t>
      </w:r>
      <w:hyperlink r:id="rId22" w:history="1">
        <w:r w:rsidRPr="00FE0E26">
          <w:rPr>
            <w:rFonts w:ascii="Book Antiqua" w:eastAsia="Book Antiqua" w:hAnsi="Book Antiqua" w:cs="Book Antiqua"/>
            <w:color w:val="000000"/>
            <w:vertAlign w:val="superscript"/>
          </w:rPr>
          <w:t>[19</w:t>
        </w:r>
        <w:r w:rsidR="00A52F79" w:rsidRPr="00FE0E26">
          <w:rPr>
            <w:rFonts w:ascii="Book Antiqua" w:eastAsia="Book Antiqua" w:hAnsi="Book Antiqua" w:cs="Book Antiqua"/>
            <w:color w:val="000000"/>
            <w:vertAlign w:val="superscript"/>
          </w:rPr>
          <w:t>-</w:t>
        </w:r>
        <w:r w:rsidRPr="00FE0E26">
          <w:rPr>
            <w:rFonts w:ascii="Book Antiqua" w:eastAsia="Book Antiqua" w:hAnsi="Book Antiqua" w:cs="Book Antiqua"/>
            <w:color w:val="000000"/>
            <w:vertAlign w:val="superscript"/>
          </w:rPr>
          <w:t>21]</w:t>
        </w:r>
      </w:hyperlink>
      <w:r w:rsidRPr="00FE0E26">
        <w:rPr>
          <w:rFonts w:ascii="Book Antiqua" w:eastAsia="Book Antiqua" w:hAnsi="Book Antiqua" w:cs="Book Antiqua"/>
          <w:color w:val="000000"/>
        </w:rPr>
        <w:t>.</w:t>
      </w:r>
    </w:p>
    <w:p w14:paraId="54CCC2E0" w14:textId="0C5CF104" w:rsidR="00A77B3E" w:rsidRPr="00FE0E26" w:rsidRDefault="00C27B90" w:rsidP="00FE0E26">
      <w:pPr>
        <w:spacing w:line="360" w:lineRule="auto"/>
        <w:ind w:firstLine="240"/>
        <w:jc w:val="both"/>
        <w:rPr>
          <w:rFonts w:ascii="Book Antiqua" w:hAnsi="Book Antiqua"/>
        </w:rPr>
      </w:pPr>
      <w:r w:rsidRPr="00FE0E26">
        <w:rPr>
          <w:rFonts w:ascii="Book Antiqua" w:eastAsia="Book Antiqua" w:hAnsi="Book Antiqua" w:cs="Book Antiqua"/>
          <w:color w:val="000000"/>
        </w:rPr>
        <w:t xml:space="preserve">AI tools will potentially transform our practice by leveraging massive amounts of data to personalize care to the right patient, in the right amount, at the right time. These </w:t>
      </w:r>
      <w:r w:rsidRPr="00FE0E26">
        <w:rPr>
          <w:rFonts w:ascii="Book Antiqua" w:eastAsia="Book Antiqua" w:hAnsi="Book Antiqua" w:cs="Book Antiqua"/>
          <w:color w:val="000000"/>
        </w:rPr>
        <w:lastRenderedPageBreak/>
        <w:t>novel tools assist physicians in the detection and early diagnosis of pre</w:t>
      </w:r>
      <w:r w:rsidR="007A776A">
        <w:rPr>
          <w:rFonts w:ascii="Book Antiqua" w:eastAsia="Book Antiqua" w:hAnsi="Book Antiqua" w:cs="Book Antiqua"/>
          <w:color w:val="000000"/>
        </w:rPr>
        <w:t>-</w:t>
      </w:r>
      <w:r w:rsidRPr="00FE0E26">
        <w:rPr>
          <w:rFonts w:ascii="Book Antiqua" w:eastAsia="Book Antiqua" w:hAnsi="Book Antiqua" w:cs="Book Antiqua"/>
          <w:color w:val="000000"/>
        </w:rPr>
        <w:t>malignant and malignant lesions in general and high-risk populations.</w:t>
      </w:r>
    </w:p>
    <w:p w14:paraId="4E5CE643" w14:textId="77777777" w:rsidR="00A77B3E" w:rsidRPr="00FE0E26" w:rsidRDefault="00A77B3E" w:rsidP="00FE0E26">
      <w:pPr>
        <w:spacing w:line="360" w:lineRule="auto"/>
        <w:ind w:firstLine="240"/>
        <w:jc w:val="both"/>
        <w:rPr>
          <w:rFonts w:ascii="Book Antiqua" w:hAnsi="Book Antiqua"/>
        </w:rPr>
      </w:pPr>
    </w:p>
    <w:p w14:paraId="5CFA7ED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CONCLUSION</w:t>
      </w:r>
    </w:p>
    <w:p w14:paraId="10E0EA88" w14:textId="71E77E3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Our AI tool can be further modified based on the treatment of hepatitis C with the new direct-acting antivirals, and how treated and cured hepatitis C alters the incidence of CRC in these groups. Long</w:t>
      </w:r>
      <w:r w:rsidR="007A776A">
        <w:rPr>
          <w:rFonts w:ascii="Book Antiqua" w:eastAsia="Book Antiqua" w:hAnsi="Book Antiqua" w:cs="Book Antiqua"/>
          <w:color w:val="000000"/>
        </w:rPr>
        <w:t>-</w:t>
      </w:r>
      <w:r w:rsidR="00164FD0" w:rsidRPr="00FE0E26">
        <w:rPr>
          <w:rFonts w:ascii="Book Antiqua" w:eastAsia="Book Antiqua" w:hAnsi="Book Antiqua" w:cs="Book Antiqua"/>
          <w:color w:val="000000"/>
        </w:rPr>
        <w:t xml:space="preserve">term </w:t>
      </w:r>
      <w:r w:rsidRPr="00FE0E26">
        <w:rPr>
          <w:rFonts w:ascii="Book Antiqua" w:eastAsia="Book Antiqua" w:hAnsi="Book Antiqua" w:cs="Book Antiqua"/>
          <w:color w:val="000000"/>
        </w:rPr>
        <w:t>prospective studies, including a subgroup analysis between patients cured of hepatitis C, who had a relapse of the disease, and who refused or were untreated and how it affected CRC detection, would help guide diagnostics. Further validation with randomized control</w:t>
      </w:r>
      <w:r w:rsidR="007A776A">
        <w:rPr>
          <w:rFonts w:ascii="Book Antiqua" w:eastAsia="Book Antiqua" w:hAnsi="Book Antiqua" w:cs="Book Antiqua"/>
          <w:color w:val="000000"/>
        </w:rPr>
        <w:t>led</w:t>
      </w:r>
      <w:r w:rsidRPr="00FE0E26">
        <w:rPr>
          <w:rFonts w:ascii="Book Antiqua" w:eastAsia="Book Antiqua" w:hAnsi="Book Antiqua" w:cs="Book Antiqua"/>
          <w:color w:val="000000"/>
        </w:rPr>
        <w:t xml:space="preserve"> trials </w:t>
      </w:r>
      <w:r w:rsidR="00F12F90">
        <w:rPr>
          <w:rFonts w:ascii="Book Antiqua" w:eastAsia="Book Antiqua" w:hAnsi="Book Antiqua" w:cs="Book Antiqua"/>
          <w:color w:val="000000"/>
        </w:rPr>
        <w:t>and</w:t>
      </w:r>
      <w:r w:rsidRPr="00FE0E26">
        <w:rPr>
          <w:rFonts w:ascii="Book Antiqua" w:eastAsia="Book Antiqua" w:hAnsi="Book Antiqua" w:cs="Book Antiqua"/>
          <w:color w:val="000000"/>
        </w:rPr>
        <w:t xml:space="preserve"> multicenter participation will ensure replicability and repeatability of the results for the smooth incorporation of such AI-based tools into clinical </w:t>
      </w:r>
      <w:proofErr w:type="gramStart"/>
      <w:r w:rsidRPr="00FE0E26">
        <w:rPr>
          <w:rFonts w:ascii="Book Antiqua" w:eastAsia="Book Antiqua" w:hAnsi="Book Antiqua" w:cs="Book Antiqua"/>
          <w:color w:val="000000"/>
        </w:rPr>
        <w:t>practice</w:t>
      </w:r>
      <w:proofErr w:type="gramEnd"/>
      <w:hyperlink r:id="rId23" w:history="1">
        <w:r w:rsidRPr="00FE0E26">
          <w:rPr>
            <w:rFonts w:ascii="Book Antiqua" w:eastAsia="Book Antiqua" w:hAnsi="Book Antiqua" w:cs="Book Antiqua"/>
            <w:color w:val="000000"/>
            <w:u w:color="0000EE"/>
            <w:vertAlign w:val="superscript"/>
          </w:rPr>
          <w:t>[19-22]</w:t>
        </w:r>
      </w:hyperlink>
      <w:r w:rsidRPr="00FE0E26">
        <w:rPr>
          <w:rFonts w:ascii="Book Antiqua" w:eastAsia="Book Antiqua" w:hAnsi="Book Antiqua" w:cs="Book Antiqua"/>
          <w:color w:val="000000"/>
        </w:rPr>
        <w:t>.</w:t>
      </w:r>
    </w:p>
    <w:p w14:paraId="1F921084" w14:textId="77777777" w:rsidR="00A77B3E" w:rsidRPr="00FE0E26" w:rsidRDefault="00A77B3E" w:rsidP="00FE0E26">
      <w:pPr>
        <w:spacing w:line="360" w:lineRule="auto"/>
        <w:jc w:val="both"/>
        <w:rPr>
          <w:rFonts w:ascii="Book Antiqua" w:hAnsi="Book Antiqua"/>
        </w:rPr>
      </w:pPr>
    </w:p>
    <w:p w14:paraId="419058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aps/>
          <w:color w:val="000000"/>
          <w:u w:val="single"/>
        </w:rPr>
        <w:t>ARTICLE HIGHLIGHTS</w:t>
      </w:r>
    </w:p>
    <w:p w14:paraId="59AA359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background</w:t>
      </w:r>
    </w:p>
    <w:p w14:paraId="71D79CC7" w14:textId="59E562BA"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Several studies have shown that chronic hepatitis C virus (HCV) increases the risk of developing colorectal cancer (CRC). We conducted a study to analyze this positive relationship. We developed an </w:t>
      </w:r>
      <w:r w:rsidR="00A52F79" w:rsidRPr="00FE0E26">
        <w:rPr>
          <w:rFonts w:ascii="Book Antiqua" w:eastAsia="Book Antiqua" w:hAnsi="Book Antiqua" w:cs="Book Antiqua"/>
          <w:color w:val="000000"/>
        </w:rPr>
        <w:t>artificial intellige</w:t>
      </w:r>
      <w:r w:rsidRPr="00FE0E26">
        <w:rPr>
          <w:rFonts w:ascii="Book Antiqua" w:eastAsia="Book Antiqua" w:hAnsi="Book Antiqua" w:cs="Book Antiqua"/>
          <w:color w:val="000000"/>
        </w:rPr>
        <w:t xml:space="preserve">nce (AI) based tool using </w:t>
      </w:r>
      <w:r w:rsidR="00A52F79" w:rsidRPr="00FE0E26">
        <w:rPr>
          <w:rFonts w:ascii="Book Antiqua" w:eastAsia="Book Antiqua" w:hAnsi="Book Antiqua" w:cs="Book Antiqua"/>
          <w:color w:val="000000"/>
        </w:rPr>
        <w:t>machine lear</w:t>
      </w:r>
      <w:r w:rsidRPr="00FE0E26">
        <w:rPr>
          <w:rFonts w:ascii="Book Antiqua" w:eastAsia="Book Antiqua" w:hAnsi="Book Antiqua" w:cs="Book Antiqua"/>
          <w:color w:val="000000"/>
        </w:rPr>
        <w:t>ning (ML) algorithms to stratify these patient populations into risk groups for CRC/adenoma detection.</w:t>
      </w:r>
    </w:p>
    <w:p w14:paraId="77A668D7" w14:textId="77777777" w:rsidR="00A77B3E" w:rsidRPr="00FE0E26" w:rsidRDefault="00A77B3E" w:rsidP="00FE0E26">
      <w:pPr>
        <w:spacing w:line="360" w:lineRule="auto"/>
        <w:jc w:val="both"/>
        <w:rPr>
          <w:rFonts w:ascii="Book Antiqua" w:hAnsi="Book Antiqua"/>
        </w:rPr>
      </w:pPr>
    </w:p>
    <w:p w14:paraId="4610E55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motivation</w:t>
      </w:r>
    </w:p>
    <w:p w14:paraId="113AD702" w14:textId="58E0E44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We acknowledge the increased applications of AI with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in medicine. Gastroenterology and </w:t>
      </w:r>
      <w:r w:rsidR="00A52F79" w:rsidRPr="00FE0E26">
        <w:rPr>
          <w:rFonts w:ascii="Book Antiqua" w:eastAsia="Book Antiqua" w:hAnsi="Book Antiqua" w:cs="Book Antiqua"/>
          <w:color w:val="000000"/>
        </w:rPr>
        <w:t>h</w:t>
      </w:r>
      <w:r w:rsidRPr="00FE0E26">
        <w:rPr>
          <w:rFonts w:ascii="Book Antiqua" w:eastAsia="Book Antiqua" w:hAnsi="Book Antiqua" w:cs="Book Antiqua"/>
          <w:color w:val="000000"/>
        </w:rPr>
        <w:t xml:space="preserve">epatology have immense potential for AI integration. Hence, to develop </w:t>
      </w:r>
      <w:r>
        <w:rPr>
          <w:rFonts w:ascii="Book Antiqua" w:eastAsia="Book Antiqua" w:hAnsi="Book Antiqua" w:cs="Book Antiqua"/>
          <w:color w:val="000000"/>
        </w:rPr>
        <w:t>an</w:t>
      </w:r>
      <w:r w:rsidRPr="00FE0E26">
        <w:rPr>
          <w:rFonts w:ascii="Book Antiqua" w:eastAsia="Book Antiqua" w:hAnsi="Book Antiqua" w:cs="Book Antiqua"/>
          <w:color w:val="000000"/>
        </w:rPr>
        <w:t xml:space="preserve"> AI automated calculator, we applied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to train models to predict the probability and the number of adenomas detected on colonoscopy.</w:t>
      </w:r>
    </w:p>
    <w:p w14:paraId="19571523" w14:textId="77777777" w:rsidR="00A77B3E" w:rsidRPr="00FE0E26" w:rsidRDefault="00A77B3E" w:rsidP="00FE0E26">
      <w:pPr>
        <w:spacing w:line="360" w:lineRule="auto"/>
        <w:jc w:val="both"/>
        <w:rPr>
          <w:rFonts w:ascii="Book Antiqua" w:hAnsi="Book Antiqua"/>
        </w:rPr>
      </w:pPr>
    </w:p>
    <w:p w14:paraId="3CD2960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objectives</w:t>
      </w:r>
    </w:p>
    <w:p w14:paraId="75D2CB8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Our objective was the create a readily available AI tool in the form of a calculator that healthcare providers throughout the globe can access to predict the prevalence of adenoma/CRC.</w:t>
      </w:r>
    </w:p>
    <w:p w14:paraId="32D80331" w14:textId="77777777" w:rsidR="00A77B3E" w:rsidRPr="00FE0E26" w:rsidRDefault="00A77B3E" w:rsidP="00FE0E26">
      <w:pPr>
        <w:spacing w:line="360" w:lineRule="auto"/>
        <w:jc w:val="both"/>
        <w:rPr>
          <w:rFonts w:ascii="Book Antiqua" w:hAnsi="Book Antiqua"/>
        </w:rPr>
      </w:pPr>
    </w:p>
    <w:p w14:paraId="23FF4B5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methods</w:t>
      </w:r>
    </w:p>
    <w:p w14:paraId="13FA0899" w14:textId="64BFE242"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We used colonoscopy findings as the gold standard and applied a deep learning architecture to train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models for prediction. The institutional review board approved the study.</w:t>
      </w:r>
    </w:p>
    <w:p w14:paraId="7A288DB3" w14:textId="77777777" w:rsidR="00A77B3E" w:rsidRPr="00FE0E26" w:rsidRDefault="00A77B3E" w:rsidP="00FE0E26">
      <w:pPr>
        <w:spacing w:line="360" w:lineRule="auto"/>
        <w:jc w:val="both"/>
        <w:rPr>
          <w:rFonts w:ascii="Book Antiqua" w:hAnsi="Book Antiqua"/>
        </w:rPr>
      </w:pPr>
    </w:p>
    <w:p w14:paraId="00D10E1B"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results</w:t>
      </w:r>
    </w:p>
    <w:p w14:paraId="6F16E1DF" w14:textId="46A381B1"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Data </w:t>
      </w:r>
      <w:r>
        <w:rPr>
          <w:rFonts w:ascii="Book Antiqua" w:eastAsia="Book Antiqua" w:hAnsi="Book Antiqua" w:cs="Book Antiqua"/>
          <w:color w:val="000000"/>
        </w:rPr>
        <w:t>on</w:t>
      </w:r>
      <w:r w:rsidRPr="00FE0E26">
        <w:rPr>
          <w:rFonts w:ascii="Book Antiqua" w:eastAsia="Book Antiqua" w:hAnsi="Book Antiqua" w:cs="Book Antiqua"/>
          <w:color w:val="000000"/>
        </w:rPr>
        <w:t xml:space="preserve"> 415 patients</w:t>
      </w:r>
      <w:r>
        <w:rPr>
          <w:rFonts w:ascii="Book Antiqua" w:eastAsia="Book Antiqua" w:hAnsi="Book Antiqua" w:cs="Book Antiqua"/>
          <w:color w:val="000000"/>
        </w:rPr>
        <w:t xml:space="preserve"> were collected</w:t>
      </w:r>
      <w:r w:rsidRPr="00FE0E26">
        <w:rPr>
          <w:rFonts w:ascii="Book Antiqua" w:eastAsia="Book Antiqua" w:hAnsi="Book Antiqua" w:cs="Book Antiqua"/>
          <w:color w:val="000000"/>
        </w:rPr>
        <w:t xml:space="preserve">. We discovered a higher incidence of adenoma/CRC in patients with chronic HCV </w:t>
      </w:r>
      <w:r>
        <w:rPr>
          <w:rFonts w:ascii="Book Antiqua" w:eastAsia="Book Antiqua" w:hAnsi="Book Antiqua" w:cs="Book Antiqua"/>
          <w:color w:val="000000"/>
        </w:rPr>
        <w:t xml:space="preserve">in the </w:t>
      </w:r>
      <w:r w:rsidRPr="00FE0E26">
        <w:rPr>
          <w:rFonts w:ascii="Book Antiqua" w:eastAsia="Book Antiqua" w:hAnsi="Book Antiqua" w:cs="Book Antiqua"/>
          <w:color w:val="000000"/>
        </w:rPr>
        <w:t xml:space="preserve">untreated patient population. On internal validation, </w:t>
      </w:r>
      <w:r>
        <w:rPr>
          <w:rFonts w:ascii="Book Antiqua" w:eastAsia="Book Antiqua" w:hAnsi="Book Antiqua" w:cs="Book Antiqua"/>
          <w:color w:val="000000"/>
        </w:rPr>
        <w:t xml:space="preserve">the </w:t>
      </w:r>
      <w:r w:rsidRPr="00FE0E26">
        <w:rPr>
          <w:rFonts w:ascii="Book Antiqua" w:eastAsia="Book Antiqua" w:hAnsi="Book Antiqua" w:cs="Book Antiqua"/>
          <w:color w:val="000000"/>
        </w:rPr>
        <w:t xml:space="preserve">Bernoulli </w:t>
      </w:r>
      <w:r w:rsidR="00A52F79" w:rsidRPr="00FE0E26">
        <w:rPr>
          <w:rFonts w:ascii="Book Antiqua" w:eastAsia="Book Antiqua" w:hAnsi="Book Antiqua" w:cs="Book Antiqua"/>
          <w:color w:val="000000"/>
        </w:rPr>
        <w:t>n</w:t>
      </w:r>
      <w:r w:rsidRPr="00FE0E26">
        <w:rPr>
          <w:rFonts w:ascii="Book Antiqua" w:eastAsia="Book Antiqua" w:hAnsi="Book Antiqua" w:cs="Book Antiqua"/>
          <w:color w:val="000000"/>
        </w:rPr>
        <w:t xml:space="preserve">aive Bayes </w:t>
      </w:r>
      <w:r w:rsidR="00FC7627" w:rsidRPr="00FE0E26">
        <w:rPr>
          <w:rFonts w:ascii="Book Antiqua" w:eastAsia="Book Antiqua" w:hAnsi="Book Antiqua" w:cs="Book Antiqua"/>
          <w:color w:val="000000"/>
        </w:rPr>
        <w:t>ML</w:t>
      </w:r>
      <w:r w:rsidRPr="00FE0E26">
        <w:rPr>
          <w:rFonts w:ascii="Book Antiqua" w:eastAsia="Book Antiqua" w:hAnsi="Book Antiqua" w:cs="Book Antiqua"/>
          <w:color w:val="000000"/>
        </w:rPr>
        <w:t xml:space="preserve"> model showed the highest predictive accuracy and recall for adenoma detection rates.</w:t>
      </w:r>
    </w:p>
    <w:p w14:paraId="5BE40D77" w14:textId="77777777" w:rsidR="00A77B3E" w:rsidRPr="00FE0E26" w:rsidRDefault="00A77B3E" w:rsidP="00FE0E26">
      <w:pPr>
        <w:spacing w:line="360" w:lineRule="auto"/>
        <w:jc w:val="both"/>
        <w:rPr>
          <w:rFonts w:ascii="Book Antiqua" w:hAnsi="Book Antiqua"/>
        </w:rPr>
      </w:pPr>
    </w:p>
    <w:p w14:paraId="56E5715C"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conclusions</w:t>
      </w:r>
    </w:p>
    <w:p w14:paraId="3B3ABC2D" w14:textId="4F2B9FE6"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Our AI-based</w:t>
      </w:r>
      <w:r w:rsidR="00A52F79"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tool shows an association between HCV and colorectal adenomas. This tool can help providers stratify their patients at increased risk of CRC and prompt early referral for colonoscopy.</w:t>
      </w:r>
    </w:p>
    <w:p w14:paraId="5751D773" w14:textId="77777777" w:rsidR="00A77B3E" w:rsidRPr="00FE0E26" w:rsidRDefault="00A77B3E" w:rsidP="00FE0E26">
      <w:pPr>
        <w:spacing w:line="360" w:lineRule="auto"/>
        <w:jc w:val="both"/>
        <w:rPr>
          <w:rFonts w:ascii="Book Antiqua" w:hAnsi="Book Antiqua"/>
        </w:rPr>
      </w:pPr>
    </w:p>
    <w:p w14:paraId="79C32D1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i/>
          <w:color w:val="000000"/>
        </w:rPr>
        <w:t>Research perspectives</w:t>
      </w:r>
    </w:p>
    <w:p w14:paraId="4FA5D526" w14:textId="57A2106C"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In the future, we would like to see this calculator being used in clinical practice as a preventative measure to increase early diagnosis of high-risk adenomas/CRC.</w:t>
      </w:r>
    </w:p>
    <w:p w14:paraId="27EEEE25" w14:textId="77777777" w:rsidR="00A77B3E" w:rsidRPr="00FE0E26" w:rsidRDefault="00A77B3E" w:rsidP="00FE0E26">
      <w:pPr>
        <w:spacing w:line="360" w:lineRule="auto"/>
        <w:jc w:val="both"/>
        <w:rPr>
          <w:rFonts w:ascii="Book Antiqua" w:hAnsi="Book Antiqua"/>
        </w:rPr>
      </w:pPr>
    </w:p>
    <w:p w14:paraId="1432C50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REFERENCES</w:t>
      </w:r>
    </w:p>
    <w:p w14:paraId="7ABD713C"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 </w:t>
      </w:r>
      <w:r w:rsidRPr="00FE0E26">
        <w:rPr>
          <w:rFonts w:ascii="Book Antiqua" w:eastAsia="Book Antiqua" w:hAnsi="Book Antiqua" w:cs="Book Antiqua"/>
          <w:b/>
          <w:bCs/>
          <w:color w:val="000000"/>
        </w:rPr>
        <w:t>Lauer GM</w:t>
      </w:r>
      <w:r w:rsidRPr="00FE0E26">
        <w:rPr>
          <w:rFonts w:ascii="Book Antiqua" w:eastAsia="Book Antiqua" w:hAnsi="Book Antiqua" w:cs="Book Antiqua"/>
          <w:color w:val="000000"/>
        </w:rPr>
        <w:t xml:space="preserve">, Walker BD. Hepatitis C virus infection. </w:t>
      </w:r>
      <w:r w:rsidRPr="00FE0E26">
        <w:rPr>
          <w:rFonts w:ascii="Book Antiqua" w:eastAsia="Book Antiqua" w:hAnsi="Book Antiqua" w:cs="Book Antiqua"/>
          <w:i/>
          <w:iCs/>
          <w:color w:val="000000"/>
        </w:rPr>
        <w:t xml:space="preserve">N </w:t>
      </w:r>
      <w:proofErr w:type="spellStart"/>
      <w:r w:rsidRPr="00FE0E26">
        <w:rPr>
          <w:rFonts w:ascii="Book Antiqua" w:eastAsia="Book Antiqua" w:hAnsi="Book Antiqua" w:cs="Book Antiqua"/>
          <w:i/>
          <w:iCs/>
          <w:color w:val="000000"/>
        </w:rPr>
        <w:t>Engl</w:t>
      </w:r>
      <w:proofErr w:type="spellEnd"/>
      <w:r w:rsidRPr="00FE0E26">
        <w:rPr>
          <w:rFonts w:ascii="Book Antiqua" w:eastAsia="Book Antiqua" w:hAnsi="Book Antiqua" w:cs="Book Antiqua"/>
          <w:i/>
          <w:iCs/>
          <w:color w:val="000000"/>
        </w:rPr>
        <w:t xml:space="preserve"> J Med</w:t>
      </w:r>
      <w:r w:rsidRPr="00FE0E26">
        <w:rPr>
          <w:rFonts w:ascii="Book Antiqua" w:eastAsia="Book Antiqua" w:hAnsi="Book Antiqua" w:cs="Book Antiqua"/>
          <w:color w:val="000000"/>
        </w:rPr>
        <w:t xml:space="preserve"> 2001; </w:t>
      </w:r>
      <w:r w:rsidRPr="00FE0E26">
        <w:rPr>
          <w:rFonts w:ascii="Book Antiqua" w:eastAsia="Book Antiqua" w:hAnsi="Book Antiqua" w:cs="Book Antiqua"/>
          <w:b/>
          <w:bCs/>
          <w:color w:val="000000"/>
        </w:rPr>
        <w:t>345</w:t>
      </w:r>
      <w:r w:rsidRPr="00FE0E26">
        <w:rPr>
          <w:rFonts w:ascii="Book Antiqua" w:eastAsia="Book Antiqua" w:hAnsi="Book Antiqua" w:cs="Book Antiqua"/>
          <w:color w:val="000000"/>
        </w:rPr>
        <w:t>: 41-52 [PMID: 11439948 DOI: 10.1056/nejm</w:t>
      </w:r>
      <w:r w:rsidRPr="00FE0E26">
        <w:rPr>
          <w:rFonts w:ascii="Book Antiqua" w:eastAsia="Book Antiqua" w:hAnsi="Book Antiqua" w:cs="Book Antiqua"/>
          <w:color w:val="000000"/>
          <w:vertAlign w:val="superscript"/>
        </w:rPr>
        <w:t>2</w:t>
      </w:r>
      <w:r w:rsidRPr="00FE0E26">
        <w:rPr>
          <w:rFonts w:ascii="Book Antiqua" w:eastAsia="Book Antiqua" w:hAnsi="Book Antiqua" w:cs="Book Antiqua"/>
          <w:color w:val="000000"/>
        </w:rPr>
        <w:t>00107053450107]</w:t>
      </w:r>
    </w:p>
    <w:p w14:paraId="50AE06E1"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 </w:t>
      </w:r>
      <w:proofErr w:type="spellStart"/>
      <w:r w:rsidRPr="00FE0E26">
        <w:rPr>
          <w:rFonts w:ascii="Book Antiqua" w:eastAsia="Book Antiqua" w:hAnsi="Book Antiqua" w:cs="Book Antiqua"/>
          <w:b/>
          <w:bCs/>
          <w:color w:val="000000"/>
        </w:rPr>
        <w:t>Denniston</w:t>
      </w:r>
      <w:proofErr w:type="spellEnd"/>
      <w:r w:rsidRPr="00FE0E26">
        <w:rPr>
          <w:rFonts w:ascii="Book Antiqua" w:eastAsia="Book Antiqua" w:hAnsi="Book Antiqua" w:cs="Book Antiqua"/>
          <w:b/>
          <w:bCs/>
          <w:color w:val="000000"/>
        </w:rPr>
        <w:t xml:space="preserve"> MM</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Klevens</w:t>
      </w:r>
      <w:proofErr w:type="spellEnd"/>
      <w:r w:rsidRPr="00FE0E26">
        <w:rPr>
          <w:rFonts w:ascii="Book Antiqua" w:eastAsia="Book Antiqua" w:hAnsi="Book Antiqua" w:cs="Book Antiqua"/>
          <w:color w:val="000000"/>
        </w:rPr>
        <w:t xml:space="preserve"> RM, </w:t>
      </w:r>
      <w:proofErr w:type="spellStart"/>
      <w:r w:rsidRPr="00FE0E26">
        <w:rPr>
          <w:rFonts w:ascii="Book Antiqua" w:eastAsia="Book Antiqua" w:hAnsi="Book Antiqua" w:cs="Book Antiqua"/>
          <w:color w:val="000000"/>
        </w:rPr>
        <w:t>McQuillan</w:t>
      </w:r>
      <w:proofErr w:type="spellEnd"/>
      <w:r w:rsidRPr="00FE0E26">
        <w:rPr>
          <w:rFonts w:ascii="Book Antiqua" w:eastAsia="Book Antiqua" w:hAnsi="Book Antiqua" w:cs="Book Antiqua"/>
          <w:color w:val="000000"/>
        </w:rPr>
        <w:t xml:space="preserve"> GM, </w:t>
      </w:r>
      <w:proofErr w:type="spellStart"/>
      <w:r w:rsidRPr="00FE0E26">
        <w:rPr>
          <w:rFonts w:ascii="Book Antiqua" w:eastAsia="Book Antiqua" w:hAnsi="Book Antiqua" w:cs="Book Antiqua"/>
          <w:color w:val="000000"/>
        </w:rPr>
        <w:t>Jiles</w:t>
      </w:r>
      <w:proofErr w:type="spellEnd"/>
      <w:r w:rsidRPr="00FE0E26">
        <w:rPr>
          <w:rFonts w:ascii="Book Antiqua" w:eastAsia="Book Antiqua" w:hAnsi="Book Antiqua" w:cs="Book Antiqua"/>
          <w:color w:val="000000"/>
        </w:rPr>
        <w:t xml:space="preserve"> RB. Awareness of infection, knowledge of hepatitis C, and medical follow-up among individuals testing positive for </w:t>
      </w:r>
      <w:r w:rsidRPr="00FE0E26">
        <w:rPr>
          <w:rFonts w:ascii="Book Antiqua" w:eastAsia="Book Antiqua" w:hAnsi="Book Antiqua" w:cs="Book Antiqua"/>
          <w:color w:val="000000"/>
        </w:rPr>
        <w:lastRenderedPageBreak/>
        <w:t xml:space="preserve">hepatitis C: National Health and Nutrition Examination Survey 2001-2008. </w:t>
      </w:r>
      <w:r w:rsidRPr="00FE0E26">
        <w:rPr>
          <w:rFonts w:ascii="Book Antiqua" w:eastAsia="Book Antiqua" w:hAnsi="Book Antiqua" w:cs="Book Antiqua"/>
          <w:i/>
          <w:iCs/>
          <w:color w:val="000000"/>
        </w:rPr>
        <w:t>Hepatology</w:t>
      </w:r>
      <w:r w:rsidRPr="00FE0E26">
        <w:rPr>
          <w:rFonts w:ascii="Book Antiqua" w:eastAsia="Book Antiqua" w:hAnsi="Book Antiqua" w:cs="Book Antiqua"/>
          <w:color w:val="000000"/>
        </w:rPr>
        <w:t xml:space="preserve"> 2012; </w:t>
      </w:r>
      <w:r w:rsidRPr="00FE0E26">
        <w:rPr>
          <w:rFonts w:ascii="Book Antiqua" w:eastAsia="Book Antiqua" w:hAnsi="Book Antiqua" w:cs="Book Antiqua"/>
          <w:b/>
          <w:bCs/>
          <w:color w:val="000000"/>
        </w:rPr>
        <w:t>55</w:t>
      </w:r>
      <w:r w:rsidRPr="00FE0E26">
        <w:rPr>
          <w:rFonts w:ascii="Book Antiqua" w:eastAsia="Book Antiqua" w:hAnsi="Book Antiqua" w:cs="Book Antiqua"/>
          <w:color w:val="000000"/>
        </w:rPr>
        <w:t>: 1652-1661 [PMID: 22213025 DOI: 10.1002/hep.25556]</w:t>
      </w:r>
    </w:p>
    <w:p w14:paraId="3F4AB7C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3 </w:t>
      </w:r>
      <w:r w:rsidRPr="00FE0E26">
        <w:rPr>
          <w:rFonts w:ascii="Book Antiqua" w:eastAsia="Book Antiqua" w:hAnsi="Book Antiqua" w:cs="Book Antiqua"/>
          <w:b/>
          <w:bCs/>
          <w:color w:val="000000"/>
        </w:rPr>
        <w:t>Hofmeister MG</w:t>
      </w:r>
      <w:r w:rsidRPr="00FE0E26">
        <w:rPr>
          <w:rFonts w:ascii="Book Antiqua" w:eastAsia="Book Antiqua" w:hAnsi="Book Antiqua" w:cs="Book Antiqua"/>
          <w:color w:val="000000"/>
        </w:rPr>
        <w:t xml:space="preserve">, Rosenthal EM, Barker LK, Rosenberg ES, Barranco MA, Hall EW, </w:t>
      </w:r>
      <w:proofErr w:type="spellStart"/>
      <w:r w:rsidRPr="00FE0E26">
        <w:rPr>
          <w:rFonts w:ascii="Book Antiqua" w:eastAsia="Book Antiqua" w:hAnsi="Book Antiqua" w:cs="Book Antiqua"/>
          <w:color w:val="000000"/>
        </w:rPr>
        <w:t>Edlin</w:t>
      </w:r>
      <w:proofErr w:type="spellEnd"/>
      <w:r w:rsidRPr="00FE0E26">
        <w:rPr>
          <w:rFonts w:ascii="Book Antiqua" w:eastAsia="Book Antiqua" w:hAnsi="Book Antiqua" w:cs="Book Antiqua"/>
          <w:color w:val="000000"/>
        </w:rPr>
        <w:t xml:space="preserve"> BR, </w:t>
      </w:r>
      <w:proofErr w:type="spellStart"/>
      <w:r w:rsidRPr="00FE0E26">
        <w:rPr>
          <w:rFonts w:ascii="Book Antiqua" w:eastAsia="Book Antiqua" w:hAnsi="Book Antiqua" w:cs="Book Antiqua"/>
          <w:color w:val="000000"/>
        </w:rPr>
        <w:t>Mermin</w:t>
      </w:r>
      <w:proofErr w:type="spellEnd"/>
      <w:r w:rsidRPr="00FE0E26">
        <w:rPr>
          <w:rFonts w:ascii="Book Antiqua" w:eastAsia="Book Antiqua" w:hAnsi="Book Antiqua" w:cs="Book Antiqua"/>
          <w:color w:val="000000"/>
        </w:rPr>
        <w:t xml:space="preserve"> J, Ward JW, Ryerson AB. Estimating Prevalence of Hepatitis C Virus Infection in the United States, 2013-2016. </w:t>
      </w:r>
      <w:r w:rsidRPr="00FE0E26">
        <w:rPr>
          <w:rFonts w:ascii="Book Antiqua" w:eastAsia="Book Antiqua" w:hAnsi="Book Antiqua" w:cs="Book Antiqua"/>
          <w:i/>
          <w:iCs/>
          <w:color w:val="000000"/>
        </w:rPr>
        <w:t>Hepatology</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69</w:t>
      </w:r>
      <w:r w:rsidRPr="00FE0E26">
        <w:rPr>
          <w:rFonts w:ascii="Book Antiqua" w:eastAsia="Book Antiqua" w:hAnsi="Book Antiqua" w:cs="Book Antiqua"/>
          <w:color w:val="000000"/>
        </w:rPr>
        <w:t>: 1020-1031 [PMID: 30398671 DOI: 10.1002/hep.30297]</w:t>
      </w:r>
    </w:p>
    <w:p w14:paraId="30796FE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4 </w:t>
      </w:r>
      <w:r w:rsidRPr="00FE0E26">
        <w:rPr>
          <w:rFonts w:ascii="Book Antiqua" w:eastAsia="Book Antiqua" w:hAnsi="Book Antiqua" w:cs="Book Antiqua"/>
          <w:b/>
          <w:bCs/>
          <w:color w:val="000000"/>
        </w:rPr>
        <w:t>Gill K</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Ghazinian</w:t>
      </w:r>
      <w:proofErr w:type="spellEnd"/>
      <w:r w:rsidRPr="00FE0E26">
        <w:rPr>
          <w:rFonts w:ascii="Book Antiqua" w:eastAsia="Book Antiqua" w:hAnsi="Book Antiqua" w:cs="Book Antiqua"/>
          <w:color w:val="000000"/>
        </w:rPr>
        <w:t xml:space="preserve"> H, </w:t>
      </w:r>
      <w:proofErr w:type="spellStart"/>
      <w:r w:rsidRPr="00FE0E26">
        <w:rPr>
          <w:rFonts w:ascii="Book Antiqua" w:eastAsia="Book Antiqua" w:hAnsi="Book Antiqua" w:cs="Book Antiqua"/>
          <w:color w:val="000000"/>
        </w:rPr>
        <w:t>Manch</w:t>
      </w:r>
      <w:proofErr w:type="spellEnd"/>
      <w:r w:rsidRPr="00FE0E26">
        <w:rPr>
          <w:rFonts w:ascii="Book Antiqua" w:eastAsia="Book Antiqua" w:hAnsi="Book Antiqua" w:cs="Book Antiqua"/>
          <w:color w:val="000000"/>
        </w:rPr>
        <w:t xml:space="preserve"> R, Gish R. Hepatitis C virus as a systemic disease: reaching beyond the liver. </w:t>
      </w:r>
      <w:r w:rsidRPr="00FE0E26">
        <w:rPr>
          <w:rFonts w:ascii="Book Antiqua" w:eastAsia="Book Antiqua" w:hAnsi="Book Antiqua" w:cs="Book Antiqua"/>
          <w:i/>
          <w:iCs/>
          <w:color w:val="000000"/>
        </w:rPr>
        <w:t>Hepatol Int</w:t>
      </w:r>
      <w:r w:rsidRPr="00FE0E26">
        <w:rPr>
          <w:rFonts w:ascii="Book Antiqua" w:eastAsia="Book Antiqua" w:hAnsi="Book Antiqua" w:cs="Book Antiqua"/>
          <w:color w:val="000000"/>
        </w:rPr>
        <w:t xml:space="preserve"> 2016; </w:t>
      </w:r>
      <w:r w:rsidRPr="00FE0E26">
        <w:rPr>
          <w:rFonts w:ascii="Book Antiqua" w:eastAsia="Book Antiqua" w:hAnsi="Book Antiqua" w:cs="Book Antiqua"/>
          <w:b/>
          <w:bCs/>
          <w:color w:val="000000"/>
        </w:rPr>
        <w:t>10</w:t>
      </w:r>
      <w:r w:rsidRPr="00FE0E26">
        <w:rPr>
          <w:rFonts w:ascii="Book Antiqua" w:eastAsia="Book Antiqua" w:hAnsi="Book Antiqua" w:cs="Book Antiqua"/>
          <w:color w:val="000000"/>
        </w:rPr>
        <w:t>: 415-423 [PMID: 26660706 DOI: 10.1007/s12072-015-9684-3]</w:t>
      </w:r>
    </w:p>
    <w:p w14:paraId="3DC6377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5 </w:t>
      </w:r>
      <w:r w:rsidRPr="00FE0E26">
        <w:rPr>
          <w:rFonts w:ascii="Book Antiqua" w:eastAsia="Book Antiqua" w:hAnsi="Book Antiqua" w:cs="Book Antiqua"/>
          <w:b/>
          <w:bCs/>
          <w:color w:val="000000"/>
        </w:rPr>
        <w:t>Pol S</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Vallet-Pichard</w:t>
      </w:r>
      <w:proofErr w:type="spellEnd"/>
      <w:r w:rsidRPr="00FE0E26">
        <w:rPr>
          <w:rFonts w:ascii="Book Antiqua" w:eastAsia="Book Antiqua" w:hAnsi="Book Antiqua" w:cs="Book Antiqua"/>
          <w:color w:val="000000"/>
        </w:rPr>
        <w:t xml:space="preserve"> A, Hermine O. Extrahepatic cancers and chronic HCV infection. </w:t>
      </w:r>
      <w:r w:rsidRPr="00FE0E26">
        <w:rPr>
          <w:rFonts w:ascii="Book Antiqua" w:eastAsia="Book Antiqua" w:hAnsi="Book Antiqua" w:cs="Book Antiqua"/>
          <w:i/>
          <w:iCs/>
          <w:color w:val="000000"/>
        </w:rPr>
        <w:t>Nat Rev Gastroenterol Hepatol</w:t>
      </w:r>
      <w:r w:rsidRPr="00FE0E26">
        <w:rPr>
          <w:rFonts w:ascii="Book Antiqua" w:eastAsia="Book Antiqua" w:hAnsi="Book Antiqua" w:cs="Book Antiqua"/>
          <w:color w:val="000000"/>
        </w:rPr>
        <w:t xml:space="preserve"> 2018; </w:t>
      </w:r>
      <w:r w:rsidRPr="00FE0E26">
        <w:rPr>
          <w:rFonts w:ascii="Book Antiqua" w:eastAsia="Book Antiqua" w:hAnsi="Book Antiqua" w:cs="Book Antiqua"/>
          <w:b/>
          <w:bCs/>
          <w:color w:val="000000"/>
        </w:rPr>
        <w:t>15</w:t>
      </w:r>
      <w:r w:rsidRPr="00FE0E26">
        <w:rPr>
          <w:rFonts w:ascii="Book Antiqua" w:eastAsia="Book Antiqua" w:hAnsi="Book Antiqua" w:cs="Book Antiqua"/>
          <w:color w:val="000000"/>
        </w:rPr>
        <w:t>: 283-290 [PMID: 29339810 DOI: 10.1038/nrgastro.2017.172]</w:t>
      </w:r>
    </w:p>
    <w:p w14:paraId="784A046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6 </w:t>
      </w:r>
      <w:r w:rsidRPr="00FE0E26">
        <w:rPr>
          <w:rFonts w:ascii="Book Antiqua" w:eastAsia="Book Antiqua" w:hAnsi="Book Antiqua" w:cs="Book Antiqua"/>
          <w:b/>
          <w:bCs/>
          <w:color w:val="000000"/>
        </w:rPr>
        <w:t>Moorman AC</w:t>
      </w:r>
      <w:r w:rsidRPr="00FE0E26">
        <w:rPr>
          <w:rFonts w:ascii="Book Antiqua" w:eastAsia="Book Antiqua" w:hAnsi="Book Antiqua" w:cs="Book Antiqua"/>
          <w:color w:val="000000"/>
        </w:rPr>
        <w:t xml:space="preserve">, Gordon SC, Rupp LB, </w:t>
      </w:r>
      <w:proofErr w:type="spellStart"/>
      <w:r w:rsidRPr="00FE0E26">
        <w:rPr>
          <w:rFonts w:ascii="Book Antiqua" w:eastAsia="Book Antiqua" w:hAnsi="Book Antiqua" w:cs="Book Antiqua"/>
          <w:color w:val="000000"/>
        </w:rPr>
        <w:t>Spradling</w:t>
      </w:r>
      <w:proofErr w:type="spellEnd"/>
      <w:r w:rsidRPr="00FE0E26">
        <w:rPr>
          <w:rFonts w:ascii="Book Antiqua" w:eastAsia="Book Antiqua" w:hAnsi="Book Antiqua" w:cs="Book Antiqua"/>
          <w:color w:val="000000"/>
        </w:rPr>
        <w:t xml:space="preserve"> PR, </w:t>
      </w:r>
      <w:proofErr w:type="spellStart"/>
      <w:r w:rsidRPr="00FE0E26">
        <w:rPr>
          <w:rFonts w:ascii="Book Antiqua" w:eastAsia="Book Antiqua" w:hAnsi="Book Antiqua" w:cs="Book Antiqua"/>
          <w:color w:val="000000"/>
        </w:rPr>
        <w:t>Teshale</w:t>
      </w:r>
      <w:proofErr w:type="spellEnd"/>
      <w:r w:rsidRPr="00FE0E26">
        <w:rPr>
          <w:rFonts w:ascii="Book Antiqua" w:eastAsia="Book Antiqua" w:hAnsi="Book Antiqua" w:cs="Book Antiqua"/>
          <w:color w:val="000000"/>
        </w:rPr>
        <w:t xml:space="preserve"> EH, Lu M, </w:t>
      </w:r>
      <w:proofErr w:type="spellStart"/>
      <w:r w:rsidRPr="00FE0E26">
        <w:rPr>
          <w:rFonts w:ascii="Book Antiqua" w:eastAsia="Book Antiqua" w:hAnsi="Book Antiqua" w:cs="Book Antiqua"/>
          <w:color w:val="000000"/>
        </w:rPr>
        <w:t>Nerenz</w:t>
      </w:r>
      <w:proofErr w:type="spellEnd"/>
      <w:r w:rsidRPr="00FE0E26">
        <w:rPr>
          <w:rFonts w:ascii="Book Antiqua" w:eastAsia="Book Antiqua" w:hAnsi="Book Antiqua" w:cs="Book Antiqua"/>
          <w:color w:val="000000"/>
        </w:rPr>
        <w:t xml:space="preserve"> DR, </w:t>
      </w:r>
      <w:proofErr w:type="spellStart"/>
      <w:r w:rsidRPr="00FE0E26">
        <w:rPr>
          <w:rFonts w:ascii="Book Antiqua" w:eastAsia="Book Antiqua" w:hAnsi="Book Antiqua" w:cs="Book Antiqua"/>
          <w:color w:val="000000"/>
        </w:rPr>
        <w:t>Nakasato</w:t>
      </w:r>
      <w:proofErr w:type="spellEnd"/>
      <w:r w:rsidRPr="00FE0E26">
        <w:rPr>
          <w:rFonts w:ascii="Book Antiqua" w:eastAsia="Book Antiqua" w:hAnsi="Book Antiqua" w:cs="Book Antiqua"/>
          <w:color w:val="000000"/>
        </w:rPr>
        <w:t xml:space="preserve"> CC, </w:t>
      </w:r>
      <w:proofErr w:type="spellStart"/>
      <w:r w:rsidRPr="00FE0E26">
        <w:rPr>
          <w:rFonts w:ascii="Book Antiqua" w:eastAsia="Book Antiqua" w:hAnsi="Book Antiqua" w:cs="Book Antiqua"/>
          <w:color w:val="000000"/>
        </w:rPr>
        <w:t>Boscarino</w:t>
      </w:r>
      <w:proofErr w:type="spellEnd"/>
      <w:r w:rsidRPr="00FE0E26">
        <w:rPr>
          <w:rFonts w:ascii="Book Antiqua" w:eastAsia="Book Antiqua" w:hAnsi="Book Antiqua" w:cs="Book Antiqua"/>
          <w:color w:val="000000"/>
        </w:rPr>
        <w:t xml:space="preserve"> JA, </w:t>
      </w:r>
      <w:proofErr w:type="spellStart"/>
      <w:r w:rsidRPr="00FE0E26">
        <w:rPr>
          <w:rFonts w:ascii="Book Antiqua" w:eastAsia="Book Antiqua" w:hAnsi="Book Antiqua" w:cs="Book Antiqua"/>
          <w:color w:val="000000"/>
        </w:rPr>
        <w:t>Henkle</w:t>
      </w:r>
      <w:proofErr w:type="spellEnd"/>
      <w:r w:rsidRPr="00FE0E26">
        <w:rPr>
          <w:rFonts w:ascii="Book Antiqua" w:eastAsia="Book Antiqua" w:hAnsi="Book Antiqua" w:cs="Book Antiqua"/>
          <w:color w:val="000000"/>
        </w:rPr>
        <w:t xml:space="preserve"> EM, </w:t>
      </w:r>
      <w:proofErr w:type="spellStart"/>
      <w:r w:rsidRPr="00FE0E26">
        <w:rPr>
          <w:rFonts w:ascii="Book Antiqua" w:eastAsia="Book Antiqua" w:hAnsi="Book Antiqua" w:cs="Book Antiqua"/>
          <w:color w:val="000000"/>
        </w:rPr>
        <w:t>Oja-Tebbe</w:t>
      </w:r>
      <w:proofErr w:type="spellEnd"/>
      <w:r w:rsidRPr="00FE0E26">
        <w:rPr>
          <w:rFonts w:ascii="Book Antiqua" w:eastAsia="Book Antiqua" w:hAnsi="Book Antiqua" w:cs="Book Antiqua"/>
          <w:color w:val="000000"/>
        </w:rPr>
        <w:t xml:space="preserve"> NJ, Xing J, Ward JW, Holmberg SD; Chronic Hepatitis Cohort Study Investigators. Baseline characteristics and mortality among people in care for chronic viral hepatitis: the chronic hepatitis cohort study. </w:t>
      </w:r>
      <w:r w:rsidRPr="00FE0E26">
        <w:rPr>
          <w:rFonts w:ascii="Book Antiqua" w:eastAsia="Book Antiqua" w:hAnsi="Book Antiqua" w:cs="Book Antiqua"/>
          <w:i/>
          <w:iCs/>
          <w:color w:val="000000"/>
        </w:rPr>
        <w:t>Clin Infect Dis</w:t>
      </w:r>
      <w:r w:rsidRPr="00FE0E26">
        <w:rPr>
          <w:rFonts w:ascii="Book Antiqua" w:eastAsia="Book Antiqua" w:hAnsi="Book Antiqua" w:cs="Book Antiqua"/>
          <w:color w:val="000000"/>
        </w:rPr>
        <w:t xml:space="preserve"> 2013; </w:t>
      </w:r>
      <w:r w:rsidRPr="00FE0E26">
        <w:rPr>
          <w:rFonts w:ascii="Book Antiqua" w:eastAsia="Book Antiqua" w:hAnsi="Book Antiqua" w:cs="Book Antiqua"/>
          <w:b/>
          <w:bCs/>
          <w:color w:val="000000"/>
        </w:rPr>
        <w:t>56</w:t>
      </w:r>
      <w:r w:rsidRPr="00FE0E26">
        <w:rPr>
          <w:rFonts w:ascii="Book Antiqua" w:eastAsia="Book Antiqua" w:hAnsi="Book Antiqua" w:cs="Book Antiqua"/>
          <w:color w:val="000000"/>
        </w:rPr>
        <w:t>: 40-50 [PMID: 22990852 DOI: 10.1093/</w:t>
      </w:r>
      <w:proofErr w:type="spellStart"/>
      <w:r w:rsidRPr="00FE0E26">
        <w:rPr>
          <w:rFonts w:ascii="Book Antiqua" w:eastAsia="Book Antiqua" w:hAnsi="Book Antiqua" w:cs="Book Antiqua"/>
          <w:color w:val="000000"/>
        </w:rPr>
        <w:t>cid</w:t>
      </w:r>
      <w:proofErr w:type="spellEnd"/>
      <w:r w:rsidRPr="00FE0E26">
        <w:rPr>
          <w:rFonts w:ascii="Book Antiqua" w:eastAsia="Book Antiqua" w:hAnsi="Book Antiqua" w:cs="Book Antiqua"/>
          <w:color w:val="000000"/>
        </w:rPr>
        <w:t>/cis815]</w:t>
      </w:r>
    </w:p>
    <w:p w14:paraId="4A97C42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7 </w:t>
      </w:r>
      <w:r w:rsidRPr="00FE0E26">
        <w:rPr>
          <w:rFonts w:ascii="Book Antiqua" w:eastAsia="Book Antiqua" w:hAnsi="Book Antiqua" w:cs="Book Antiqua"/>
          <w:b/>
          <w:bCs/>
          <w:color w:val="000000"/>
        </w:rPr>
        <w:t>Bray F</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Ferlay</w:t>
      </w:r>
      <w:proofErr w:type="spellEnd"/>
      <w:r w:rsidRPr="00FE0E26">
        <w:rPr>
          <w:rFonts w:ascii="Book Antiqua" w:eastAsia="Book Antiqua" w:hAnsi="Book Antiqua" w:cs="Book Antiqua"/>
          <w:color w:val="000000"/>
        </w:rPr>
        <w:t xml:space="preserve"> J, </w:t>
      </w:r>
      <w:proofErr w:type="spellStart"/>
      <w:r w:rsidRPr="00FE0E26">
        <w:rPr>
          <w:rFonts w:ascii="Book Antiqua" w:eastAsia="Book Antiqua" w:hAnsi="Book Antiqua" w:cs="Book Antiqua"/>
          <w:color w:val="000000"/>
        </w:rPr>
        <w:t>Soerjomataram</w:t>
      </w:r>
      <w:proofErr w:type="spellEnd"/>
      <w:r w:rsidRPr="00FE0E26">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E0E26">
        <w:rPr>
          <w:rFonts w:ascii="Book Antiqua" w:eastAsia="Book Antiqua" w:hAnsi="Book Antiqua" w:cs="Book Antiqua"/>
          <w:i/>
          <w:iCs/>
          <w:color w:val="000000"/>
        </w:rPr>
        <w:t>CA Cancer J Clin</w:t>
      </w:r>
      <w:r w:rsidRPr="00FE0E26">
        <w:rPr>
          <w:rFonts w:ascii="Book Antiqua" w:eastAsia="Book Antiqua" w:hAnsi="Book Antiqua" w:cs="Book Antiqua"/>
          <w:color w:val="000000"/>
        </w:rPr>
        <w:t xml:space="preserve"> 2018; </w:t>
      </w:r>
      <w:r w:rsidRPr="00FE0E26">
        <w:rPr>
          <w:rFonts w:ascii="Book Antiqua" w:eastAsia="Book Antiqua" w:hAnsi="Book Antiqua" w:cs="Book Antiqua"/>
          <w:b/>
          <w:bCs/>
          <w:color w:val="000000"/>
        </w:rPr>
        <w:t>68</w:t>
      </w:r>
      <w:r w:rsidRPr="00FE0E26">
        <w:rPr>
          <w:rFonts w:ascii="Book Antiqua" w:eastAsia="Book Antiqua" w:hAnsi="Book Antiqua" w:cs="Book Antiqua"/>
          <w:color w:val="000000"/>
        </w:rPr>
        <w:t>: 394-424 [PMID: 30207593 DOI: 10.3322/caac.21492]</w:t>
      </w:r>
    </w:p>
    <w:p w14:paraId="3B4CD2D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8 </w:t>
      </w:r>
      <w:proofErr w:type="spellStart"/>
      <w:r w:rsidRPr="00FE0E26">
        <w:rPr>
          <w:rFonts w:ascii="Book Antiqua" w:eastAsia="Book Antiqua" w:hAnsi="Book Antiqua" w:cs="Book Antiqua"/>
          <w:b/>
          <w:bCs/>
          <w:color w:val="000000"/>
        </w:rPr>
        <w:t>Shaukat</w:t>
      </w:r>
      <w:proofErr w:type="spellEnd"/>
      <w:r w:rsidRPr="00FE0E26">
        <w:rPr>
          <w:rFonts w:ascii="Book Antiqua" w:eastAsia="Book Antiqua" w:hAnsi="Book Antiqua" w:cs="Book Antiqua"/>
          <w:b/>
          <w:bCs/>
          <w:color w:val="000000"/>
        </w:rPr>
        <w:t xml:space="preserve"> A</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Kahi</w:t>
      </w:r>
      <w:proofErr w:type="spellEnd"/>
      <w:r w:rsidRPr="00FE0E26">
        <w:rPr>
          <w:rFonts w:ascii="Book Antiqua" w:eastAsia="Book Antiqua" w:hAnsi="Book Antiqua" w:cs="Book Antiqua"/>
          <w:color w:val="000000"/>
        </w:rPr>
        <w:t xml:space="preserve"> CJ, Burke CA, </w:t>
      </w:r>
      <w:proofErr w:type="spellStart"/>
      <w:r w:rsidRPr="00FE0E26">
        <w:rPr>
          <w:rFonts w:ascii="Book Antiqua" w:eastAsia="Book Antiqua" w:hAnsi="Book Antiqua" w:cs="Book Antiqua"/>
          <w:color w:val="000000"/>
        </w:rPr>
        <w:t>Rabeneck</w:t>
      </w:r>
      <w:proofErr w:type="spellEnd"/>
      <w:r w:rsidRPr="00FE0E26">
        <w:rPr>
          <w:rFonts w:ascii="Book Antiqua" w:eastAsia="Book Antiqua" w:hAnsi="Book Antiqua" w:cs="Book Antiqua"/>
          <w:color w:val="000000"/>
        </w:rPr>
        <w:t xml:space="preserve"> L, Sauer BG, Rex DK. ACG Clinical Guidelines: Colorectal Cancer Screening 2021. </w:t>
      </w:r>
      <w:r w:rsidRPr="00FE0E26">
        <w:rPr>
          <w:rFonts w:ascii="Book Antiqua" w:eastAsia="Book Antiqua" w:hAnsi="Book Antiqua" w:cs="Book Antiqua"/>
          <w:i/>
          <w:iCs/>
          <w:color w:val="000000"/>
        </w:rPr>
        <w:t>Am J Gastroenterol</w:t>
      </w:r>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116</w:t>
      </w:r>
      <w:r w:rsidRPr="00FE0E26">
        <w:rPr>
          <w:rFonts w:ascii="Book Antiqua" w:eastAsia="Book Antiqua" w:hAnsi="Book Antiqua" w:cs="Book Antiqua"/>
          <w:color w:val="000000"/>
        </w:rPr>
        <w:t>: 458-479 [PMID: 33657038 DOI: 10.14309/ajg.0000000000001122]</w:t>
      </w:r>
    </w:p>
    <w:p w14:paraId="0D40CD82" w14:textId="5DFB37F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9 USPSTF guidelines for colorectal cancer prevention released</w:t>
      </w:r>
      <w:r w:rsidR="00AD2CC3" w:rsidRPr="00FE0E26">
        <w:rPr>
          <w:rFonts w:ascii="Book Antiqua" w:eastAsia="Book Antiqua" w:hAnsi="Book Antiqua" w:cs="Book Antiqua"/>
          <w:color w:val="000000"/>
        </w:rPr>
        <w:t>.</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i/>
          <w:iCs/>
          <w:color w:val="000000"/>
        </w:rPr>
        <w:t>Inpharma</w:t>
      </w:r>
      <w:proofErr w:type="spellEnd"/>
      <w:r w:rsidRPr="00FE0E26">
        <w:rPr>
          <w:rFonts w:ascii="Book Antiqua" w:eastAsia="Book Antiqua" w:hAnsi="Book Antiqua" w:cs="Book Antiqua"/>
          <w:i/>
          <w:iCs/>
          <w:color w:val="000000"/>
        </w:rPr>
        <w:t xml:space="preserve"> </w:t>
      </w:r>
      <w:proofErr w:type="spellStart"/>
      <w:r w:rsidRPr="00FE0E26">
        <w:rPr>
          <w:rFonts w:ascii="Book Antiqua" w:eastAsia="Book Antiqua" w:hAnsi="Book Antiqua" w:cs="Book Antiqua"/>
          <w:i/>
          <w:iCs/>
          <w:color w:val="000000"/>
        </w:rPr>
        <w:t>Wkly</w:t>
      </w:r>
      <w:proofErr w:type="spellEnd"/>
      <w:r w:rsidRPr="00FE0E26">
        <w:rPr>
          <w:rFonts w:ascii="Book Antiqua" w:eastAsia="Book Antiqua" w:hAnsi="Book Antiqua" w:cs="Book Antiqua"/>
          <w:color w:val="000000"/>
        </w:rPr>
        <w:t xml:space="preserve"> 2007</w:t>
      </w:r>
      <w:r w:rsidR="00AD2CC3" w:rsidRPr="00FE0E26">
        <w:rPr>
          <w:rFonts w:ascii="Book Antiqua" w:eastAsia="Book Antiqua" w:hAnsi="Book Antiqua" w:cs="Book Antiqua"/>
          <w:color w:val="000000"/>
        </w:rPr>
        <w:t xml:space="preserve">; </w:t>
      </w:r>
      <w:r w:rsidR="00AD2CC3" w:rsidRPr="00FE0E26">
        <w:rPr>
          <w:rFonts w:ascii="Book Antiqua" w:eastAsia="Book Antiqua" w:hAnsi="Book Antiqua" w:cs="Book Antiqua"/>
          <w:b/>
          <w:bCs/>
          <w:color w:val="000000"/>
        </w:rPr>
        <w:t>1579</w:t>
      </w:r>
      <w:r w:rsidR="00AD2CC3" w:rsidRPr="00FE0E26">
        <w:rPr>
          <w:rFonts w:ascii="Book Antiqua" w:eastAsia="Book Antiqua" w:hAnsi="Book Antiqua" w:cs="Book Antiqua"/>
          <w:color w:val="000000"/>
        </w:rPr>
        <w:t>: 3</w:t>
      </w:r>
      <w:r w:rsidRPr="00FE0E26">
        <w:rPr>
          <w:rFonts w:ascii="Book Antiqua" w:eastAsia="Book Antiqua" w:hAnsi="Book Antiqua" w:cs="Book Antiqua"/>
          <w:color w:val="000000"/>
        </w:rPr>
        <w:t xml:space="preserve"> [DOI: 10.2165/00128413-200715790-00007]</w:t>
      </w:r>
    </w:p>
    <w:p w14:paraId="0A18BA70" w14:textId="23BAFACF"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10 </w:t>
      </w:r>
      <w:r w:rsidRPr="00FE0E26">
        <w:rPr>
          <w:rFonts w:ascii="Book Antiqua" w:eastAsia="Book Antiqua" w:hAnsi="Book Antiqua" w:cs="Book Antiqua"/>
          <w:b/>
          <w:bCs/>
          <w:color w:val="000000"/>
        </w:rPr>
        <w:t>Minsky BD</w:t>
      </w:r>
      <w:r w:rsidRPr="00FE0E26">
        <w:rPr>
          <w:rFonts w:ascii="Book Antiqua" w:eastAsia="Book Antiqua" w:hAnsi="Book Antiqua" w:cs="Book Antiqua"/>
          <w:color w:val="000000"/>
        </w:rPr>
        <w:t xml:space="preserve">. Ask The Experts: Unique management considerations for rectal cancer and colon cancer. </w:t>
      </w:r>
      <w:r w:rsidRPr="00FE0E26">
        <w:rPr>
          <w:rFonts w:ascii="Book Antiqua" w:eastAsia="Book Antiqua" w:hAnsi="Book Antiqua" w:cs="Book Antiqua"/>
          <w:i/>
          <w:iCs/>
          <w:color w:val="000000"/>
        </w:rPr>
        <w:t xml:space="preserve">Colorectal </w:t>
      </w:r>
      <w:proofErr w:type="spellStart"/>
      <w:r w:rsidRPr="00FE0E26">
        <w:rPr>
          <w:rFonts w:ascii="Book Antiqua" w:eastAsia="Book Antiqua" w:hAnsi="Book Antiqua" w:cs="Book Antiqua"/>
          <w:i/>
          <w:iCs/>
          <w:color w:val="000000"/>
        </w:rPr>
        <w:t>Canc</w:t>
      </w:r>
      <w:proofErr w:type="spellEnd"/>
      <w:r w:rsidRPr="00FE0E26">
        <w:rPr>
          <w:rFonts w:ascii="Book Antiqua" w:eastAsia="Book Antiqua" w:hAnsi="Book Antiqua" w:cs="Book Antiqua"/>
          <w:color w:val="000000"/>
        </w:rPr>
        <w:t xml:space="preserve"> 2012;</w:t>
      </w:r>
      <w:r w:rsidR="00AD2CC3" w:rsidRPr="00FE0E26">
        <w:rPr>
          <w:rFonts w:ascii="Book Antiqua" w:eastAsia="Book Antiqua" w:hAnsi="Book Antiqua" w:cs="Book Antiqua"/>
          <w:color w:val="000000"/>
        </w:rPr>
        <w:t xml:space="preserve"> </w:t>
      </w:r>
      <w:r w:rsidRPr="00FE0E26">
        <w:rPr>
          <w:rFonts w:ascii="Book Antiqua" w:eastAsia="Book Antiqua" w:hAnsi="Book Antiqua" w:cs="Book Antiqua"/>
          <w:b/>
          <w:bCs/>
          <w:color w:val="000000"/>
        </w:rPr>
        <w:t>1</w:t>
      </w:r>
      <w:r w:rsidRPr="00FE0E26">
        <w:rPr>
          <w:rFonts w:ascii="Book Antiqua" w:eastAsia="Book Antiqua" w:hAnsi="Book Antiqua" w:cs="Book Antiqua"/>
          <w:color w:val="000000"/>
        </w:rPr>
        <w:t>:</w:t>
      </w:r>
      <w:r w:rsidR="00AD2CC3" w:rsidRPr="00FE0E26">
        <w:rPr>
          <w:rFonts w:ascii="Book Antiqua" w:eastAsia="Book Antiqua" w:hAnsi="Book Antiqua" w:cs="Book Antiqua"/>
          <w:color w:val="000000"/>
        </w:rPr>
        <w:t xml:space="preserve"> </w:t>
      </w:r>
      <w:r w:rsidRPr="00FE0E26">
        <w:rPr>
          <w:rFonts w:ascii="Book Antiqua" w:eastAsia="Book Antiqua" w:hAnsi="Book Antiqua" w:cs="Book Antiqua"/>
          <w:color w:val="000000"/>
        </w:rPr>
        <w:t>205-</w:t>
      </w:r>
      <w:r w:rsidR="00AD2CC3" w:rsidRPr="00FE0E26">
        <w:rPr>
          <w:rFonts w:ascii="Book Antiqua" w:eastAsia="Book Antiqua" w:hAnsi="Book Antiqua" w:cs="Book Antiqua"/>
          <w:color w:val="000000"/>
        </w:rPr>
        <w:t>10</w:t>
      </w:r>
      <w:r w:rsidRPr="00FE0E26">
        <w:rPr>
          <w:rFonts w:ascii="Book Antiqua" w:eastAsia="Book Antiqua" w:hAnsi="Book Antiqua" w:cs="Book Antiqua"/>
          <w:color w:val="000000"/>
        </w:rPr>
        <w:t>7 [DOI: 10.2217/crc.12.19]</w:t>
      </w:r>
    </w:p>
    <w:p w14:paraId="71B515B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 xml:space="preserve">11 </w:t>
      </w:r>
      <w:proofErr w:type="spellStart"/>
      <w:r w:rsidRPr="00FE0E26">
        <w:rPr>
          <w:rFonts w:ascii="Book Antiqua" w:eastAsia="Book Antiqua" w:hAnsi="Book Antiqua" w:cs="Book Antiqua"/>
          <w:b/>
          <w:bCs/>
          <w:color w:val="000000"/>
        </w:rPr>
        <w:t>Kuo</w:t>
      </w:r>
      <w:proofErr w:type="spellEnd"/>
      <w:r w:rsidRPr="00FE0E26">
        <w:rPr>
          <w:rFonts w:ascii="Book Antiqua" w:eastAsia="Book Antiqua" w:hAnsi="Book Antiqua" w:cs="Book Antiqua"/>
          <w:b/>
          <w:bCs/>
          <w:color w:val="000000"/>
        </w:rPr>
        <w:t xml:space="preserve"> CY</w:t>
      </w:r>
      <w:r w:rsidRPr="00FE0E26">
        <w:rPr>
          <w:rFonts w:ascii="Book Antiqua" w:eastAsia="Book Antiqua" w:hAnsi="Book Antiqua" w:cs="Book Antiqua"/>
          <w:color w:val="000000"/>
        </w:rPr>
        <w:t xml:space="preserve">, Chiu HM. Application of artificial intelligence in gastroenterology: Potential role in clinical practice. </w:t>
      </w:r>
      <w:r w:rsidRPr="00FE0E26">
        <w:rPr>
          <w:rFonts w:ascii="Book Antiqua" w:eastAsia="Book Antiqua" w:hAnsi="Book Antiqua" w:cs="Book Antiqua"/>
          <w:i/>
          <w:iCs/>
          <w:color w:val="000000"/>
        </w:rPr>
        <w:t>J Gastroenterol Hepatol</w:t>
      </w:r>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36</w:t>
      </w:r>
      <w:r w:rsidRPr="00FE0E26">
        <w:rPr>
          <w:rFonts w:ascii="Book Antiqua" w:eastAsia="Book Antiqua" w:hAnsi="Book Antiqua" w:cs="Book Antiqua"/>
          <w:color w:val="000000"/>
        </w:rPr>
        <w:t>: 267-272 [PMID: 33624890 DOI: 10.1111/jgh.15403]</w:t>
      </w:r>
    </w:p>
    <w:p w14:paraId="4B0F85DE"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12 </w:t>
      </w:r>
      <w:r w:rsidRPr="00FE0E26">
        <w:rPr>
          <w:rFonts w:ascii="Book Antiqua" w:eastAsia="Book Antiqua" w:hAnsi="Book Antiqua" w:cs="Book Antiqua"/>
          <w:b/>
          <w:bCs/>
          <w:color w:val="000000"/>
        </w:rPr>
        <w:t>Chen HY</w:t>
      </w:r>
      <w:r w:rsidRPr="00FE0E26">
        <w:rPr>
          <w:rFonts w:ascii="Book Antiqua" w:eastAsia="Book Antiqua" w:hAnsi="Book Antiqua" w:cs="Book Antiqua"/>
          <w:color w:val="000000"/>
        </w:rPr>
        <w:t xml:space="preserve">, Ge P, Liu JY, Qu JL, Bao F, Xu CM, Chen HL, Shang D, Zhang GX. Artificial intelligence: Emerging player in the diagnosis and treatment of digestive disease. </w:t>
      </w:r>
      <w:r w:rsidRPr="00FE0E26">
        <w:rPr>
          <w:rFonts w:ascii="Book Antiqua" w:eastAsia="Book Antiqua" w:hAnsi="Book Antiqua" w:cs="Book Antiqua"/>
          <w:i/>
          <w:iCs/>
          <w:color w:val="000000"/>
        </w:rPr>
        <w:t>World J Gastroenterol</w:t>
      </w:r>
      <w:r w:rsidRPr="00FE0E26">
        <w:rPr>
          <w:rFonts w:ascii="Book Antiqua" w:eastAsia="Book Antiqua" w:hAnsi="Book Antiqua" w:cs="Book Antiqua"/>
          <w:color w:val="000000"/>
        </w:rPr>
        <w:t xml:space="preserve"> 2022; </w:t>
      </w:r>
      <w:r w:rsidRPr="00FE0E26">
        <w:rPr>
          <w:rFonts w:ascii="Book Antiqua" w:eastAsia="Book Antiqua" w:hAnsi="Book Antiqua" w:cs="Book Antiqua"/>
          <w:b/>
          <w:bCs/>
          <w:color w:val="000000"/>
        </w:rPr>
        <w:t>28</w:t>
      </w:r>
      <w:r w:rsidRPr="00FE0E26">
        <w:rPr>
          <w:rFonts w:ascii="Book Antiqua" w:eastAsia="Book Antiqua" w:hAnsi="Book Antiqua" w:cs="Book Antiqua"/>
          <w:color w:val="000000"/>
        </w:rPr>
        <w:t>: 2152-2162 [PMID: 35721881 DOI: 10.3748/wjg.v28.i20.2152]</w:t>
      </w:r>
    </w:p>
    <w:p w14:paraId="2D8F74E2"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13 </w:t>
      </w:r>
      <w:r w:rsidRPr="00FE0E26">
        <w:rPr>
          <w:rFonts w:ascii="Book Antiqua" w:eastAsia="Book Antiqua" w:hAnsi="Book Antiqua" w:cs="Book Antiqua"/>
          <w:b/>
          <w:bCs/>
          <w:color w:val="000000"/>
        </w:rPr>
        <w:t>Kudo SE</w:t>
      </w:r>
      <w:r w:rsidRPr="00FE0E26">
        <w:rPr>
          <w:rFonts w:ascii="Book Antiqua" w:eastAsia="Book Antiqua" w:hAnsi="Book Antiqua" w:cs="Book Antiqua"/>
          <w:color w:val="000000"/>
        </w:rPr>
        <w:t xml:space="preserve">, Misawa M, Mori Y, </w:t>
      </w:r>
      <w:proofErr w:type="spellStart"/>
      <w:r w:rsidRPr="00FE0E26">
        <w:rPr>
          <w:rFonts w:ascii="Book Antiqua" w:eastAsia="Book Antiqua" w:hAnsi="Book Antiqua" w:cs="Book Antiqua"/>
          <w:color w:val="000000"/>
        </w:rPr>
        <w:t>Hotta</w:t>
      </w:r>
      <w:proofErr w:type="spellEnd"/>
      <w:r w:rsidRPr="00FE0E26">
        <w:rPr>
          <w:rFonts w:ascii="Book Antiqua" w:eastAsia="Book Antiqua" w:hAnsi="Book Antiqua" w:cs="Book Antiqua"/>
          <w:color w:val="000000"/>
        </w:rPr>
        <w:t xml:space="preserve"> K, </w:t>
      </w:r>
      <w:proofErr w:type="spellStart"/>
      <w:r w:rsidRPr="00FE0E26">
        <w:rPr>
          <w:rFonts w:ascii="Book Antiqua" w:eastAsia="Book Antiqua" w:hAnsi="Book Antiqua" w:cs="Book Antiqua"/>
          <w:color w:val="000000"/>
        </w:rPr>
        <w:t>Ohtsuka</w:t>
      </w:r>
      <w:proofErr w:type="spellEnd"/>
      <w:r w:rsidRPr="00FE0E26">
        <w:rPr>
          <w:rFonts w:ascii="Book Antiqua" w:eastAsia="Book Antiqua" w:hAnsi="Book Antiqua" w:cs="Book Antiqua"/>
          <w:color w:val="000000"/>
        </w:rPr>
        <w:t xml:space="preserve"> K, </w:t>
      </w:r>
      <w:proofErr w:type="spellStart"/>
      <w:r w:rsidRPr="00FE0E26">
        <w:rPr>
          <w:rFonts w:ascii="Book Antiqua" w:eastAsia="Book Antiqua" w:hAnsi="Book Antiqua" w:cs="Book Antiqua"/>
          <w:color w:val="000000"/>
        </w:rPr>
        <w:t>Ikematsu</w:t>
      </w:r>
      <w:proofErr w:type="spellEnd"/>
      <w:r w:rsidRPr="00FE0E26">
        <w:rPr>
          <w:rFonts w:ascii="Book Antiqua" w:eastAsia="Book Antiqua" w:hAnsi="Book Antiqua" w:cs="Book Antiqua"/>
          <w:color w:val="000000"/>
        </w:rPr>
        <w:t xml:space="preserve"> H, Saito Y, Takeda K, Nakamura H, </w:t>
      </w:r>
      <w:proofErr w:type="spellStart"/>
      <w:r w:rsidRPr="00FE0E26">
        <w:rPr>
          <w:rFonts w:ascii="Book Antiqua" w:eastAsia="Book Antiqua" w:hAnsi="Book Antiqua" w:cs="Book Antiqua"/>
          <w:color w:val="000000"/>
        </w:rPr>
        <w:t>Ichimasa</w:t>
      </w:r>
      <w:proofErr w:type="spellEnd"/>
      <w:r w:rsidRPr="00FE0E26">
        <w:rPr>
          <w:rFonts w:ascii="Book Antiqua" w:eastAsia="Book Antiqua" w:hAnsi="Book Antiqua" w:cs="Book Antiqua"/>
          <w:color w:val="000000"/>
        </w:rPr>
        <w:t xml:space="preserve"> K, </w:t>
      </w:r>
      <w:proofErr w:type="spellStart"/>
      <w:r w:rsidRPr="00FE0E26">
        <w:rPr>
          <w:rFonts w:ascii="Book Antiqua" w:eastAsia="Book Antiqua" w:hAnsi="Book Antiqua" w:cs="Book Antiqua"/>
          <w:color w:val="000000"/>
        </w:rPr>
        <w:t>Ishigaki</w:t>
      </w:r>
      <w:proofErr w:type="spellEnd"/>
      <w:r w:rsidRPr="00FE0E26">
        <w:rPr>
          <w:rFonts w:ascii="Book Antiqua" w:eastAsia="Book Antiqua" w:hAnsi="Book Antiqua" w:cs="Book Antiqua"/>
          <w:color w:val="000000"/>
        </w:rPr>
        <w:t xml:space="preserve"> T, Toyoshima N, Kudo T, Hayashi T, </w:t>
      </w:r>
      <w:proofErr w:type="spellStart"/>
      <w:r w:rsidRPr="00FE0E26">
        <w:rPr>
          <w:rFonts w:ascii="Book Antiqua" w:eastAsia="Book Antiqua" w:hAnsi="Book Antiqua" w:cs="Book Antiqua"/>
          <w:color w:val="000000"/>
        </w:rPr>
        <w:t>Wakamura</w:t>
      </w:r>
      <w:proofErr w:type="spellEnd"/>
      <w:r w:rsidRPr="00FE0E26">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sidRPr="00FE0E26">
        <w:rPr>
          <w:rFonts w:ascii="Book Antiqua" w:eastAsia="Book Antiqua" w:hAnsi="Book Antiqua" w:cs="Book Antiqua"/>
          <w:i/>
          <w:iCs/>
          <w:color w:val="000000"/>
        </w:rPr>
        <w:t>Clin Gastroenterol Hepatol</w:t>
      </w:r>
      <w:r w:rsidRPr="00FE0E26">
        <w:rPr>
          <w:rFonts w:ascii="Book Antiqua" w:eastAsia="Book Antiqua" w:hAnsi="Book Antiqua" w:cs="Book Antiqua"/>
          <w:color w:val="000000"/>
        </w:rPr>
        <w:t xml:space="preserve"> 2020; </w:t>
      </w:r>
      <w:r w:rsidRPr="00FE0E26">
        <w:rPr>
          <w:rFonts w:ascii="Book Antiqua" w:eastAsia="Book Antiqua" w:hAnsi="Book Antiqua" w:cs="Book Antiqua"/>
          <w:b/>
          <w:bCs/>
          <w:color w:val="000000"/>
        </w:rPr>
        <w:t>18</w:t>
      </w:r>
      <w:r w:rsidRPr="00FE0E26">
        <w:rPr>
          <w:rFonts w:ascii="Book Antiqua" w:eastAsia="Book Antiqua" w:hAnsi="Book Antiqua" w:cs="Book Antiqua"/>
          <w:color w:val="000000"/>
        </w:rPr>
        <w:t>: 1874-1881.e2 [PMID: 31525512 DOI: 10.1016/j.cgh.2019.09.009]</w:t>
      </w:r>
    </w:p>
    <w:p w14:paraId="7383D6C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14 </w:t>
      </w:r>
      <w:r w:rsidRPr="00FE0E26">
        <w:rPr>
          <w:rFonts w:ascii="Book Antiqua" w:eastAsia="Book Antiqua" w:hAnsi="Book Antiqua" w:cs="Book Antiqua"/>
          <w:b/>
          <w:bCs/>
          <w:color w:val="000000"/>
        </w:rPr>
        <w:t>Ding Z</w:t>
      </w:r>
      <w:r w:rsidRPr="00FE0E26">
        <w:rPr>
          <w:rFonts w:ascii="Book Antiqua" w:eastAsia="Book Antiqua" w:hAnsi="Book Antiqua" w:cs="Book Antiqua"/>
          <w:color w:val="000000"/>
        </w:rPr>
        <w:t xml:space="preserve">, Shi H, Zhang H, Meng L, Fan M, Han C, Zhang K, Ming F, </w:t>
      </w:r>
      <w:proofErr w:type="spellStart"/>
      <w:r w:rsidRPr="00FE0E26">
        <w:rPr>
          <w:rFonts w:ascii="Book Antiqua" w:eastAsia="Book Antiqua" w:hAnsi="Book Antiqua" w:cs="Book Antiqua"/>
          <w:color w:val="000000"/>
        </w:rPr>
        <w:t>Xie</w:t>
      </w:r>
      <w:proofErr w:type="spellEnd"/>
      <w:r w:rsidRPr="00FE0E26">
        <w:rPr>
          <w:rFonts w:ascii="Book Antiqua" w:eastAsia="Book Antiqua" w:hAnsi="Book Antiqua" w:cs="Book Antiqua"/>
          <w:color w:val="000000"/>
        </w:rPr>
        <w:t xml:space="preserve"> X, Liu H, Liu J, Lin R, Hou X. Gastroenterologist-Level Identification of Small-Bowel Diseases and Normal Variants by Capsule Endoscopy Using a Deep-Learning Model. </w:t>
      </w:r>
      <w:r w:rsidRPr="00FE0E26">
        <w:rPr>
          <w:rFonts w:ascii="Book Antiqua" w:eastAsia="Book Antiqua" w:hAnsi="Book Antiqua" w:cs="Book Antiqua"/>
          <w:i/>
          <w:iCs/>
          <w:color w:val="000000"/>
        </w:rPr>
        <w:t>Gastroenterology</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157</w:t>
      </w:r>
      <w:r w:rsidRPr="00FE0E26">
        <w:rPr>
          <w:rFonts w:ascii="Book Antiqua" w:eastAsia="Book Antiqua" w:hAnsi="Book Antiqua" w:cs="Book Antiqua"/>
          <w:color w:val="000000"/>
        </w:rPr>
        <w:t>: 1044-1054.e5 [PMID: 31251929 DOI: 10.1053/j.gastro.2019.06.025]</w:t>
      </w:r>
    </w:p>
    <w:p w14:paraId="23D32726" w14:textId="6149EE94"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15 </w:t>
      </w:r>
      <w:r w:rsidRPr="00FE0E26">
        <w:rPr>
          <w:rFonts w:ascii="Book Antiqua" w:eastAsia="Book Antiqua" w:hAnsi="Book Antiqua" w:cs="Book Antiqua"/>
          <w:b/>
          <w:bCs/>
          <w:color w:val="000000"/>
        </w:rPr>
        <w:t>Corley DA</w:t>
      </w:r>
      <w:r w:rsidRPr="00FE0E26">
        <w:rPr>
          <w:rFonts w:ascii="Book Antiqua" w:eastAsia="Book Antiqua" w:hAnsi="Book Antiqua" w:cs="Book Antiqua"/>
          <w:color w:val="000000"/>
        </w:rPr>
        <w:t xml:space="preserve">, Levin TR, </w:t>
      </w:r>
      <w:proofErr w:type="spellStart"/>
      <w:r w:rsidRPr="00FE0E26">
        <w:rPr>
          <w:rFonts w:ascii="Book Antiqua" w:eastAsia="Book Antiqua" w:hAnsi="Book Antiqua" w:cs="Book Antiqua"/>
          <w:color w:val="000000"/>
        </w:rPr>
        <w:t>Doubeni</w:t>
      </w:r>
      <w:proofErr w:type="spellEnd"/>
      <w:r w:rsidRPr="00FE0E26">
        <w:rPr>
          <w:rFonts w:ascii="Book Antiqua" w:eastAsia="Book Antiqua" w:hAnsi="Book Antiqua" w:cs="Book Antiqua"/>
          <w:color w:val="000000"/>
        </w:rPr>
        <w:t xml:space="preserve"> CA. Adenoma detection rate and risk of colorectal cancer and death. </w:t>
      </w:r>
      <w:r w:rsidRPr="00FE0E26">
        <w:rPr>
          <w:rFonts w:ascii="Book Antiqua" w:eastAsia="Book Antiqua" w:hAnsi="Book Antiqua" w:cs="Book Antiqua"/>
          <w:i/>
          <w:iCs/>
          <w:color w:val="000000"/>
        </w:rPr>
        <w:t xml:space="preserve">N </w:t>
      </w:r>
      <w:proofErr w:type="spellStart"/>
      <w:r w:rsidRPr="00FE0E26">
        <w:rPr>
          <w:rFonts w:ascii="Book Antiqua" w:eastAsia="Book Antiqua" w:hAnsi="Book Antiqua" w:cs="Book Antiqua"/>
          <w:i/>
          <w:iCs/>
          <w:color w:val="000000"/>
        </w:rPr>
        <w:t>Engl</w:t>
      </w:r>
      <w:proofErr w:type="spellEnd"/>
      <w:r w:rsidRPr="00FE0E26">
        <w:rPr>
          <w:rFonts w:ascii="Book Antiqua" w:eastAsia="Book Antiqua" w:hAnsi="Book Antiqua" w:cs="Book Antiqua"/>
          <w:i/>
          <w:iCs/>
          <w:color w:val="000000"/>
        </w:rPr>
        <w:t xml:space="preserve"> J Med</w:t>
      </w:r>
      <w:r w:rsidRPr="00FE0E26">
        <w:rPr>
          <w:rFonts w:ascii="Book Antiqua" w:eastAsia="Book Antiqua" w:hAnsi="Book Antiqua" w:cs="Book Antiqua"/>
          <w:color w:val="000000"/>
        </w:rPr>
        <w:t xml:space="preserve"> 2014; </w:t>
      </w:r>
      <w:r w:rsidRPr="00FE0E26">
        <w:rPr>
          <w:rFonts w:ascii="Book Antiqua" w:eastAsia="Book Antiqua" w:hAnsi="Book Antiqua" w:cs="Book Antiqua"/>
          <w:b/>
          <w:bCs/>
          <w:color w:val="000000"/>
        </w:rPr>
        <w:t>370</w:t>
      </w:r>
      <w:r w:rsidRPr="00FE0E26">
        <w:rPr>
          <w:rFonts w:ascii="Book Antiqua" w:eastAsia="Book Antiqua" w:hAnsi="Book Antiqua" w:cs="Book Antiqua"/>
          <w:color w:val="000000"/>
        </w:rPr>
        <w:t>: 2541 [PMID: 24963577</w:t>
      </w:r>
      <w:r w:rsidR="00AD2CC3" w:rsidRPr="00FE0E26">
        <w:rPr>
          <w:rFonts w:ascii="Book Antiqua" w:eastAsia="Book Antiqua" w:hAnsi="Book Antiqua" w:cs="Book Antiqua"/>
          <w:color w:val="000000"/>
        </w:rPr>
        <w:t xml:space="preserve"> DOI: 10.1056/NEJMc1405329</w:t>
      </w:r>
      <w:r w:rsidRPr="00FE0E26">
        <w:rPr>
          <w:rFonts w:ascii="Book Antiqua" w:eastAsia="Book Antiqua" w:hAnsi="Book Antiqua" w:cs="Book Antiqua"/>
          <w:color w:val="000000"/>
        </w:rPr>
        <w:t>]</w:t>
      </w:r>
    </w:p>
    <w:p w14:paraId="76919FB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16 </w:t>
      </w:r>
      <w:proofErr w:type="spellStart"/>
      <w:r w:rsidRPr="00FE0E26">
        <w:rPr>
          <w:rFonts w:ascii="Book Antiqua" w:eastAsia="Book Antiqua" w:hAnsi="Book Antiqua" w:cs="Book Antiqua"/>
          <w:b/>
          <w:bCs/>
          <w:color w:val="000000"/>
        </w:rPr>
        <w:t>Rustagi</w:t>
      </w:r>
      <w:proofErr w:type="spellEnd"/>
      <w:r w:rsidRPr="00FE0E26">
        <w:rPr>
          <w:rFonts w:ascii="Book Antiqua" w:eastAsia="Book Antiqua" w:hAnsi="Book Antiqua" w:cs="Book Antiqua"/>
          <w:b/>
          <w:bCs/>
          <w:color w:val="000000"/>
        </w:rPr>
        <w:t xml:space="preserve"> T</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Zarookian</w:t>
      </w:r>
      <w:proofErr w:type="spellEnd"/>
      <w:r w:rsidRPr="00FE0E26">
        <w:rPr>
          <w:rFonts w:ascii="Book Antiqua" w:eastAsia="Book Antiqua" w:hAnsi="Book Antiqua" w:cs="Book Antiqua"/>
          <w:color w:val="000000"/>
        </w:rPr>
        <w:t xml:space="preserve"> EI, </w:t>
      </w:r>
      <w:proofErr w:type="spellStart"/>
      <w:r w:rsidRPr="00FE0E26">
        <w:rPr>
          <w:rFonts w:ascii="Book Antiqua" w:eastAsia="Book Antiqua" w:hAnsi="Book Antiqua" w:cs="Book Antiqua"/>
          <w:color w:val="000000"/>
        </w:rPr>
        <w:t>Qasba</w:t>
      </w:r>
      <w:proofErr w:type="spellEnd"/>
      <w:r w:rsidRPr="00FE0E26">
        <w:rPr>
          <w:rFonts w:ascii="Book Antiqua" w:eastAsia="Book Antiqua" w:hAnsi="Book Antiqua" w:cs="Book Antiqua"/>
          <w:color w:val="000000"/>
        </w:rPr>
        <w:t xml:space="preserve"> O, </w:t>
      </w:r>
      <w:proofErr w:type="spellStart"/>
      <w:r w:rsidRPr="00FE0E26">
        <w:rPr>
          <w:rFonts w:ascii="Book Antiqua" w:eastAsia="Book Antiqua" w:hAnsi="Book Antiqua" w:cs="Book Antiqua"/>
          <w:color w:val="000000"/>
        </w:rPr>
        <w:t>Diez</w:t>
      </w:r>
      <w:proofErr w:type="spellEnd"/>
      <w:r w:rsidRPr="00FE0E26">
        <w:rPr>
          <w:rFonts w:ascii="Book Antiqua" w:eastAsia="Book Antiqua" w:hAnsi="Book Antiqua" w:cs="Book Antiqua"/>
          <w:color w:val="000000"/>
        </w:rPr>
        <w:t xml:space="preserve"> LF. Chronic hepatitis C as a risk factor for colorectal adenoma. </w:t>
      </w:r>
      <w:r w:rsidRPr="00FE0E26">
        <w:rPr>
          <w:rFonts w:ascii="Book Antiqua" w:eastAsia="Book Antiqua" w:hAnsi="Book Antiqua" w:cs="Book Antiqua"/>
          <w:i/>
          <w:iCs/>
          <w:color w:val="000000"/>
        </w:rPr>
        <w:t>Int J Colorectal Dis</w:t>
      </w:r>
      <w:r w:rsidRPr="00FE0E26">
        <w:rPr>
          <w:rFonts w:ascii="Book Antiqua" w:eastAsia="Book Antiqua" w:hAnsi="Book Antiqua" w:cs="Book Antiqua"/>
          <w:color w:val="000000"/>
        </w:rPr>
        <w:t xml:space="preserve"> 2014; </w:t>
      </w:r>
      <w:r w:rsidRPr="00FE0E26">
        <w:rPr>
          <w:rFonts w:ascii="Book Antiqua" w:eastAsia="Book Antiqua" w:hAnsi="Book Antiqua" w:cs="Book Antiqua"/>
          <w:b/>
          <w:bCs/>
          <w:color w:val="000000"/>
        </w:rPr>
        <w:t>29</w:t>
      </w:r>
      <w:r w:rsidRPr="00FE0E26">
        <w:rPr>
          <w:rFonts w:ascii="Book Antiqua" w:eastAsia="Book Antiqua" w:hAnsi="Book Antiqua" w:cs="Book Antiqua"/>
          <w:color w:val="000000"/>
        </w:rPr>
        <w:t>: 75-80 [PMID: 23982424 DOI: 10.1007/s00384-013-1763-0]</w:t>
      </w:r>
    </w:p>
    <w:p w14:paraId="4BA91130" w14:textId="47DB830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17 </w:t>
      </w:r>
      <w:r w:rsidRPr="00FE0E26">
        <w:rPr>
          <w:rFonts w:ascii="Book Antiqua" w:eastAsia="Book Antiqua" w:hAnsi="Book Antiqua" w:cs="Book Antiqua"/>
          <w:b/>
          <w:bCs/>
          <w:color w:val="000000"/>
        </w:rPr>
        <w:t>Bees J</w:t>
      </w:r>
      <w:r w:rsidRPr="00FE0E26">
        <w:rPr>
          <w:rFonts w:ascii="Book Antiqua" w:eastAsia="Book Antiqua" w:hAnsi="Book Antiqua" w:cs="Book Antiqua"/>
          <w:color w:val="000000"/>
        </w:rPr>
        <w:t xml:space="preserve">. How Artificial Intelligence Use Is Expanding in Health Care. </w:t>
      </w:r>
      <w:r w:rsidRPr="00FE0E26">
        <w:rPr>
          <w:rFonts w:ascii="Book Antiqua" w:eastAsia="Book Antiqua" w:hAnsi="Book Antiqua" w:cs="Book Antiqua"/>
          <w:i/>
          <w:iCs/>
          <w:color w:val="000000"/>
        </w:rPr>
        <w:t xml:space="preserve">NEJM </w:t>
      </w:r>
      <w:proofErr w:type="spellStart"/>
      <w:r w:rsidRPr="00FE0E26">
        <w:rPr>
          <w:rFonts w:ascii="Book Antiqua" w:eastAsia="Book Antiqua" w:hAnsi="Book Antiqua" w:cs="Book Antiqua"/>
          <w:i/>
          <w:iCs/>
          <w:color w:val="000000"/>
        </w:rPr>
        <w:t>Catal</w:t>
      </w:r>
      <w:proofErr w:type="spellEnd"/>
      <w:r w:rsidRPr="00FE0E26">
        <w:rPr>
          <w:rFonts w:ascii="Book Antiqua" w:eastAsia="Book Antiqua" w:hAnsi="Book Antiqua" w:cs="Book Antiqua"/>
          <w:color w:val="000000"/>
        </w:rPr>
        <w:t xml:space="preserve"> 2022 [DOI: 10.1056/</w:t>
      </w:r>
      <w:r w:rsidR="00AD2CC3" w:rsidRPr="00FE0E26">
        <w:rPr>
          <w:rFonts w:ascii="Book Antiqua" w:eastAsia="Book Antiqua" w:hAnsi="Book Antiqua" w:cs="Book Antiqua"/>
          <w:color w:val="000000"/>
        </w:rPr>
        <w:t>CAT</w:t>
      </w:r>
      <w:r w:rsidRPr="00FE0E26">
        <w:rPr>
          <w:rFonts w:ascii="Book Antiqua" w:eastAsia="Book Antiqua" w:hAnsi="Book Antiqua" w:cs="Book Antiqua"/>
          <w:color w:val="000000"/>
        </w:rPr>
        <w:t>.22.0089]</w:t>
      </w:r>
    </w:p>
    <w:p w14:paraId="300532E2" w14:textId="5AB3A978"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18 </w:t>
      </w:r>
      <w:r w:rsidRPr="00FE0E26">
        <w:rPr>
          <w:rFonts w:ascii="Book Antiqua" w:eastAsia="Book Antiqua" w:hAnsi="Book Antiqua" w:cs="Book Antiqua"/>
          <w:b/>
          <w:bCs/>
          <w:color w:val="000000"/>
        </w:rPr>
        <w:t>Gordon W</w:t>
      </w:r>
      <w:r w:rsidRPr="00FE0E26">
        <w:rPr>
          <w:rFonts w:ascii="Book Antiqua" w:eastAsia="Book Antiqua" w:hAnsi="Book Antiqua" w:cs="Book Antiqua"/>
          <w:color w:val="000000"/>
        </w:rPr>
        <w:t xml:space="preserve">. Moving Past the Promise of AI to Real Uses in Health Care Delivery. </w:t>
      </w:r>
      <w:r w:rsidRPr="00FE0E26">
        <w:rPr>
          <w:rFonts w:ascii="Book Antiqua" w:eastAsia="Book Antiqua" w:hAnsi="Book Antiqua" w:cs="Book Antiqua"/>
          <w:i/>
          <w:iCs/>
          <w:color w:val="000000"/>
        </w:rPr>
        <w:t xml:space="preserve">NEJM </w:t>
      </w:r>
      <w:proofErr w:type="spellStart"/>
      <w:r w:rsidRPr="00FE0E26">
        <w:rPr>
          <w:rFonts w:ascii="Book Antiqua" w:eastAsia="Book Antiqua" w:hAnsi="Book Antiqua" w:cs="Book Antiqua"/>
          <w:i/>
          <w:iCs/>
          <w:color w:val="000000"/>
        </w:rPr>
        <w:t>Catal</w:t>
      </w:r>
      <w:proofErr w:type="spellEnd"/>
      <w:r w:rsidRPr="00FE0E26">
        <w:rPr>
          <w:rFonts w:ascii="Book Antiqua" w:eastAsia="Book Antiqua" w:hAnsi="Book Antiqua" w:cs="Book Antiqua"/>
          <w:color w:val="000000"/>
        </w:rPr>
        <w:t xml:space="preserve"> 2022 [DOI: 10.1056/</w:t>
      </w:r>
      <w:r w:rsidR="00AD2CC3" w:rsidRPr="00FE0E26">
        <w:rPr>
          <w:rFonts w:ascii="Book Antiqua" w:eastAsia="Book Antiqua" w:hAnsi="Book Antiqua" w:cs="Book Antiqua"/>
          <w:color w:val="000000"/>
        </w:rPr>
        <w:t>CAT</w:t>
      </w:r>
      <w:r w:rsidRPr="00FE0E26">
        <w:rPr>
          <w:rFonts w:ascii="Book Antiqua" w:eastAsia="Book Antiqua" w:hAnsi="Book Antiqua" w:cs="Book Antiqua"/>
          <w:color w:val="000000"/>
        </w:rPr>
        <w:t>.22.0097]</w:t>
      </w:r>
    </w:p>
    <w:p w14:paraId="527DD6C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19 </w:t>
      </w:r>
      <w:proofErr w:type="spellStart"/>
      <w:r w:rsidRPr="00FE0E26">
        <w:rPr>
          <w:rFonts w:ascii="Book Antiqua" w:eastAsia="Book Antiqua" w:hAnsi="Book Antiqua" w:cs="Book Antiqua"/>
          <w:b/>
          <w:bCs/>
          <w:color w:val="000000"/>
        </w:rPr>
        <w:t>Mitsala</w:t>
      </w:r>
      <w:proofErr w:type="spellEnd"/>
      <w:r w:rsidRPr="00FE0E26">
        <w:rPr>
          <w:rFonts w:ascii="Book Antiqua" w:eastAsia="Book Antiqua" w:hAnsi="Book Antiqua" w:cs="Book Antiqua"/>
          <w:b/>
          <w:bCs/>
          <w:color w:val="000000"/>
        </w:rPr>
        <w:t xml:space="preserve"> A</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Tsalikidis</w:t>
      </w:r>
      <w:proofErr w:type="spellEnd"/>
      <w:r w:rsidRPr="00FE0E26">
        <w:rPr>
          <w:rFonts w:ascii="Book Antiqua" w:eastAsia="Book Antiqua" w:hAnsi="Book Antiqua" w:cs="Book Antiqua"/>
          <w:color w:val="000000"/>
        </w:rPr>
        <w:t xml:space="preserve"> C, </w:t>
      </w:r>
      <w:proofErr w:type="spellStart"/>
      <w:r w:rsidRPr="00FE0E26">
        <w:rPr>
          <w:rFonts w:ascii="Book Antiqua" w:eastAsia="Book Antiqua" w:hAnsi="Book Antiqua" w:cs="Book Antiqua"/>
          <w:color w:val="000000"/>
        </w:rPr>
        <w:t>Pitiakoudis</w:t>
      </w:r>
      <w:proofErr w:type="spellEnd"/>
      <w:r w:rsidRPr="00FE0E26">
        <w:rPr>
          <w:rFonts w:ascii="Book Antiqua" w:eastAsia="Book Antiqua" w:hAnsi="Book Antiqua" w:cs="Book Antiqua"/>
          <w:color w:val="000000"/>
        </w:rPr>
        <w:t xml:space="preserve"> M, </w:t>
      </w:r>
      <w:proofErr w:type="spellStart"/>
      <w:r w:rsidRPr="00FE0E26">
        <w:rPr>
          <w:rFonts w:ascii="Book Antiqua" w:eastAsia="Book Antiqua" w:hAnsi="Book Antiqua" w:cs="Book Antiqua"/>
          <w:color w:val="000000"/>
        </w:rPr>
        <w:t>Simopoulos</w:t>
      </w:r>
      <w:proofErr w:type="spellEnd"/>
      <w:r w:rsidRPr="00FE0E26">
        <w:rPr>
          <w:rFonts w:ascii="Book Antiqua" w:eastAsia="Book Antiqua" w:hAnsi="Book Antiqua" w:cs="Book Antiqua"/>
          <w:color w:val="000000"/>
        </w:rPr>
        <w:t xml:space="preserve"> C, </w:t>
      </w:r>
      <w:proofErr w:type="spellStart"/>
      <w:r w:rsidRPr="00FE0E26">
        <w:rPr>
          <w:rFonts w:ascii="Book Antiqua" w:eastAsia="Book Antiqua" w:hAnsi="Book Antiqua" w:cs="Book Antiqua"/>
          <w:color w:val="000000"/>
        </w:rPr>
        <w:t>Tsaroucha</w:t>
      </w:r>
      <w:proofErr w:type="spellEnd"/>
      <w:r w:rsidRPr="00FE0E26">
        <w:rPr>
          <w:rFonts w:ascii="Book Antiqua" w:eastAsia="Book Antiqua" w:hAnsi="Book Antiqua" w:cs="Book Antiqua"/>
          <w:color w:val="000000"/>
        </w:rPr>
        <w:t xml:space="preserve"> AK. Artificial Intelligence in Colorectal Cancer Screening, Diagnosis and Treatment. A New Era. </w:t>
      </w:r>
      <w:proofErr w:type="spellStart"/>
      <w:r w:rsidRPr="00FE0E26">
        <w:rPr>
          <w:rFonts w:ascii="Book Antiqua" w:eastAsia="Book Antiqua" w:hAnsi="Book Antiqua" w:cs="Book Antiqua"/>
          <w:i/>
          <w:iCs/>
          <w:color w:val="000000"/>
        </w:rPr>
        <w:t>Curr</w:t>
      </w:r>
      <w:proofErr w:type="spellEnd"/>
      <w:r w:rsidRPr="00FE0E26">
        <w:rPr>
          <w:rFonts w:ascii="Book Antiqua" w:eastAsia="Book Antiqua" w:hAnsi="Book Antiqua" w:cs="Book Antiqua"/>
          <w:i/>
          <w:iCs/>
          <w:color w:val="000000"/>
        </w:rPr>
        <w:t xml:space="preserve"> </w:t>
      </w:r>
      <w:proofErr w:type="spellStart"/>
      <w:r w:rsidRPr="00FE0E26">
        <w:rPr>
          <w:rFonts w:ascii="Book Antiqua" w:eastAsia="Book Antiqua" w:hAnsi="Book Antiqua" w:cs="Book Antiqua"/>
          <w:i/>
          <w:iCs/>
          <w:color w:val="000000"/>
        </w:rPr>
        <w:t>Oncol</w:t>
      </w:r>
      <w:proofErr w:type="spellEnd"/>
      <w:r w:rsidRPr="00FE0E26">
        <w:rPr>
          <w:rFonts w:ascii="Book Antiqua" w:eastAsia="Book Antiqua" w:hAnsi="Book Antiqua" w:cs="Book Antiqua"/>
          <w:color w:val="000000"/>
        </w:rPr>
        <w:t xml:space="preserve"> 2021; </w:t>
      </w:r>
      <w:r w:rsidRPr="00FE0E26">
        <w:rPr>
          <w:rFonts w:ascii="Book Antiqua" w:eastAsia="Book Antiqua" w:hAnsi="Book Antiqua" w:cs="Book Antiqua"/>
          <w:b/>
          <w:bCs/>
          <w:color w:val="000000"/>
        </w:rPr>
        <w:t>28</w:t>
      </w:r>
      <w:r w:rsidRPr="00FE0E26">
        <w:rPr>
          <w:rFonts w:ascii="Book Antiqua" w:eastAsia="Book Antiqua" w:hAnsi="Book Antiqua" w:cs="Book Antiqua"/>
          <w:color w:val="000000"/>
        </w:rPr>
        <w:t>: 1581-1607 [PMID: 33922402 DOI: 10.3390/curroncol28030149]</w:t>
      </w:r>
    </w:p>
    <w:p w14:paraId="40A55F7E" w14:textId="3E597D0D"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lastRenderedPageBreak/>
        <w:t xml:space="preserve">20 </w:t>
      </w:r>
      <w:r w:rsidRPr="00FE0E26">
        <w:rPr>
          <w:rFonts w:ascii="Book Antiqua" w:eastAsia="Book Antiqua" w:hAnsi="Book Antiqua" w:cs="Book Antiqua"/>
          <w:b/>
          <w:bCs/>
          <w:color w:val="000000"/>
        </w:rPr>
        <w:t>Hu HP</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Niu</w:t>
      </w:r>
      <w:proofErr w:type="spellEnd"/>
      <w:r w:rsidRPr="00FE0E26">
        <w:rPr>
          <w:rFonts w:ascii="Book Antiqua" w:eastAsia="Book Antiqua" w:hAnsi="Book Antiqua" w:cs="Book Antiqua"/>
          <w:color w:val="000000"/>
        </w:rPr>
        <w:t xml:space="preserve"> ZJ, Bai YP, Tan XH. Cancer classification based on gene expression using neural networks. </w:t>
      </w:r>
      <w:r w:rsidRPr="00FE0E26">
        <w:rPr>
          <w:rFonts w:ascii="Book Antiqua" w:eastAsia="Book Antiqua" w:hAnsi="Book Antiqua" w:cs="Book Antiqua"/>
          <w:i/>
          <w:iCs/>
          <w:color w:val="000000"/>
        </w:rPr>
        <w:t>Genet Mol Res</w:t>
      </w:r>
      <w:r w:rsidRPr="00FE0E26">
        <w:rPr>
          <w:rFonts w:ascii="Book Antiqua" w:eastAsia="Book Antiqua" w:hAnsi="Book Antiqua" w:cs="Book Antiqua"/>
          <w:color w:val="000000"/>
        </w:rPr>
        <w:t xml:space="preserve"> 2015; </w:t>
      </w:r>
      <w:r w:rsidRPr="00FE0E26">
        <w:rPr>
          <w:rFonts w:ascii="Book Antiqua" w:eastAsia="Book Antiqua" w:hAnsi="Book Antiqua" w:cs="Book Antiqua"/>
          <w:b/>
          <w:bCs/>
          <w:color w:val="000000"/>
        </w:rPr>
        <w:t>14</w:t>
      </w:r>
      <w:r w:rsidRPr="00FE0E26">
        <w:rPr>
          <w:rFonts w:ascii="Book Antiqua" w:eastAsia="Book Antiqua" w:hAnsi="Book Antiqua" w:cs="Book Antiqua"/>
          <w:color w:val="000000"/>
        </w:rPr>
        <w:t xml:space="preserve">: 17605-17611 [PMID: 26782405 </w:t>
      </w:r>
      <w:r w:rsidR="00AD2CC3" w:rsidRPr="00FE0E26">
        <w:rPr>
          <w:rFonts w:ascii="Book Antiqua" w:eastAsia="Book Antiqua" w:hAnsi="Book Antiqua" w:cs="Book Antiqua"/>
          <w:color w:val="000000"/>
        </w:rPr>
        <w:t>DOI: 10.4238/2015.December.21.33</w:t>
      </w:r>
      <w:r w:rsidRPr="00FE0E26">
        <w:rPr>
          <w:rFonts w:ascii="Book Antiqua" w:eastAsia="Book Antiqua" w:hAnsi="Book Antiqua" w:cs="Book Antiqua"/>
          <w:color w:val="000000"/>
        </w:rPr>
        <w:t>]</w:t>
      </w:r>
    </w:p>
    <w:p w14:paraId="234D3E6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21 </w:t>
      </w:r>
      <w:r w:rsidRPr="00FE0E26">
        <w:rPr>
          <w:rFonts w:ascii="Book Antiqua" w:eastAsia="Book Antiqua" w:hAnsi="Book Antiqua" w:cs="Book Antiqua"/>
          <w:b/>
          <w:bCs/>
          <w:color w:val="000000"/>
        </w:rPr>
        <w:t>Zhang X</w:t>
      </w:r>
      <w:r w:rsidRPr="00FE0E26">
        <w:rPr>
          <w:rFonts w:ascii="Book Antiqua" w:eastAsia="Book Antiqua" w:hAnsi="Book Antiqua" w:cs="Book Antiqua"/>
          <w:color w:val="000000"/>
        </w:rPr>
        <w:t xml:space="preserve">, Yang Y, Wang Y, Fan Q. Detection of the BRAF V600E Mutation in Colorectal Cancer by NIR Spectroscopy in Conjunction with Counter Propagation Artificial Neural Network. </w:t>
      </w:r>
      <w:r w:rsidRPr="00FE0E26">
        <w:rPr>
          <w:rFonts w:ascii="Book Antiqua" w:eastAsia="Book Antiqua" w:hAnsi="Book Antiqua" w:cs="Book Antiqua"/>
          <w:i/>
          <w:iCs/>
          <w:color w:val="000000"/>
        </w:rPr>
        <w:t>Molecules</w:t>
      </w:r>
      <w:r w:rsidRPr="00FE0E26">
        <w:rPr>
          <w:rFonts w:ascii="Book Antiqua" w:eastAsia="Book Antiqua" w:hAnsi="Book Antiqua" w:cs="Book Antiqua"/>
          <w:color w:val="000000"/>
        </w:rPr>
        <w:t xml:space="preserve"> 2019; </w:t>
      </w:r>
      <w:r w:rsidRPr="00FE0E26">
        <w:rPr>
          <w:rFonts w:ascii="Book Antiqua" w:eastAsia="Book Antiqua" w:hAnsi="Book Antiqua" w:cs="Book Antiqua"/>
          <w:b/>
          <w:bCs/>
          <w:color w:val="000000"/>
        </w:rPr>
        <w:t>24</w:t>
      </w:r>
      <w:r w:rsidRPr="00FE0E26">
        <w:rPr>
          <w:rFonts w:ascii="Book Antiqua" w:eastAsia="Book Antiqua" w:hAnsi="Book Antiqua" w:cs="Book Antiqua"/>
          <w:color w:val="000000"/>
        </w:rPr>
        <w:t xml:space="preserve"> [PMID: 31208050 DOI: 10.3390/molecules24122238]</w:t>
      </w:r>
    </w:p>
    <w:p w14:paraId="655F3F18" w14:textId="042FCAD0"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 xml:space="preserve">22 </w:t>
      </w:r>
      <w:r w:rsidRPr="00FE0E26">
        <w:rPr>
          <w:rFonts w:ascii="Book Antiqua" w:eastAsia="Book Antiqua" w:hAnsi="Book Antiqua" w:cs="Book Antiqua"/>
          <w:b/>
          <w:bCs/>
          <w:color w:val="000000"/>
        </w:rPr>
        <w:t>Singh Y</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G</w:t>
      </w:r>
      <w:r w:rsidR="00D90084" w:rsidRPr="00FE0E26">
        <w:rPr>
          <w:rFonts w:ascii="Book Antiqua" w:eastAsia="Book Antiqua" w:hAnsi="Book Antiqua" w:cs="Book Antiqua"/>
          <w:color w:val="000000"/>
        </w:rPr>
        <w:t>ogtay</w:t>
      </w:r>
      <w:proofErr w:type="spellEnd"/>
      <w:r w:rsidR="00D90084" w:rsidRPr="00FE0E26">
        <w:rPr>
          <w:rFonts w:ascii="Book Antiqua" w:eastAsia="Book Antiqua" w:hAnsi="Book Antiqua" w:cs="Book Antiqua"/>
          <w:color w:val="000000"/>
        </w:rPr>
        <w:t xml:space="preserve"> M</w:t>
      </w:r>
      <w:r w:rsidRPr="00FE0E26">
        <w:rPr>
          <w:rFonts w:ascii="Book Antiqua" w:eastAsia="Book Antiqua" w:hAnsi="Book Antiqua" w:cs="Book Antiqua"/>
          <w:color w:val="000000"/>
        </w:rPr>
        <w:t xml:space="preserve">, </w:t>
      </w:r>
      <w:proofErr w:type="spellStart"/>
      <w:r w:rsidRPr="00FE0E26">
        <w:rPr>
          <w:rFonts w:ascii="Book Antiqua" w:eastAsia="Book Antiqua" w:hAnsi="Book Antiqua" w:cs="Book Antiqua"/>
          <w:color w:val="000000"/>
        </w:rPr>
        <w:t>G</w:t>
      </w:r>
      <w:r w:rsidR="00D90084" w:rsidRPr="00FE0E26">
        <w:rPr>
          <w:rFonts w:ascii="Book Antiqua" w:eastAsia="Book Antiqua" w:hAnsi="Book Antiqua" w:cs="Book Antiqua"/>
          <w:color w:val="000000"/>
        </w:rPr>
        <w:t>urung</w:t>
      </w:r>
      <w:proofErr w:type="spellEnd"/>
      <w:r w:rsidR="00D90084" w:rsidRPr="00FE0E26">
        <w:rPr>
          <w:rFonts w:ascii="Book Antiqua" w:eastAsia="Book Antiqua" w:hAnsi="Book Antiqua" w:cs="Book Antiqua"/>
          <w:color w:val="000000"/>
        </w:rPr>
        <w:t xml:space="preserve"> S</w:t>
      </w:r>
      <w:r w:rsidRPr="00FE0E26">
        <w:rPr>
          <w:rFonts w:ascii="Book Antiqua" w:eastAsia="Book Antiqua" w:hAnsi="Book Antiqua" w:cs="Book Antiqua"/>
          <w:color w:val="000000"/>
        </w:rPr>
        <w:t>, T</w:t>
      </w:r>
      <w:r w:rsidR="00D90084" w:rsidRPr="00FE0E26">
        <w:rPr>
          <w:rFonts w:ascii="Book Antiqua" w:eastAsia="Book Antiqua" w:hAnsi="Book Antiqua" w:cs="Book Antiqua"/>
          <w:color w:val="000000"/>
        </w:rPr>
        <w:t>rivedi N</w:t>
      </w:r>
      <w:r w:rsidRPr="00FE0E26">
        <w:rPr>
          <w:rFonts w:ascii="Book Antiqua" w:eastAsia="Book Antiqua" w:hAnsi="Book Antiqua" w:cs="Book Antiqua"/>
          <w:color w:val="000000"/>
        </w:rPr>
        <w:t>, A</w:t>
      </w:r>
      <w:r w:rsidR="00D90084" w:rsidRPr="00FE0E26">
        <w:rPr>
          <w:rFonts w:ascii="Book Antiqua" w:eastAsia="Book Antiqua" w:hAnsi="Book Antiqua" w:cs="Book Antiqua"/>
          <w:color w:val="000000"/>
        </w:rPr>
        <w:t>braham GM</w:t>
      </w:r>
      <w:r w:rsidRPr="00FE0E26">
        <w:rPr>
          <w:rFonts w:ascii="Book Antiqua" w:eastAsia="Book Antiqua" w:hAnsi="Book Antiqua" w:cs="Book Antiqua"/>
          <w:color w:val="000000"/>
        </w:rPr>
        <w:t xml:space="preserve">. Assessment of Predictive Factors of Hepatic Steatosis Diagnosed by Vibration Controlled Transient Elastography (VCTE) in Chronic Hepatitis C Virus-Infected Patients. </w:t>
      </w:r>
      <w:r w:rsidRPr="00FE0E26">
        <w:rPr>
          <w:rFonts w:ascii="Book Antiqua" w:eastAsia="Book Antiqua" w:hAnsi="Book Antiqua" w:cs="Book Antiqua"/>
          <w:i/>
          <w:iCs/>
          <w:color w:val="000000"/>
        </w:rPr>
        <w:t>JCHIMP</w:t>
      </w:r>
      <w:r w:rsidRPr="00FE0E26">
        <w:rPr>
          <w:rFonts w:ascii="Book Antiqua" w:eastAsia="Book Antiqua" w:hAnsi="Book Antiqua" w:cs="Book Antiqua"/>
          <w:color w:val="000000"/>
        </w:rPr>
        <w:t xml:space="preserve"> 2022;</w:t>
      </w:r>
      <w:r w:rsidR="00D90084" w:rsidRPr="00FE0E26">
        <w:rPr>
          <w:rFonts w:ascii="Book Antiqua" w:eastAsia="Book Antiqua" w:hAnsi="Book Antiqua" w:cs="Book Antiqua"/>
          <w:color w:val="000000"/>
        </w:rPr>
        <w:t xml:space="preserve"> </w:t>
      </w:r>
      <w:r w:rsidRPr="00FE0E26">
        <w:rPr>
          <w:rFonts w:ascii="Book Antiqua" w:eastAsia="Book Antiqua" w:hAnsi="Book Antiqua" w:cs="Book Antiqua"/>
          <w:b/>
          <w:bCs/>
          <w:color w:val="000000"/>
        </w:rPr>
        <w:t>12</w:t>
      </w:r>
      <w:r w:rsidRPr="00FE0E26">
        <w:rPr>
          <w:rFonts w:ascii="Book Antiqua" w:eastAsia="Book Antiqua" w:hAnsi="Book Antiqua" w:cs="Book Antiqua"/>
          <w:color w:val="000000"/>
        </w:rPr>
        <w:t xml:space="preserve"> [DOI: 10.55729/2000-9666.1071]</w:t>
      </w:r>
    </w:p>
    <w:p w14:paraId="12046179" w14:textId="77777777" w:rsidR="00A77B3E" w:rsidRPr="00FE0E26" w:rsidRDefault="00A77B3E" w:rsidP="00FE0E26">
      <w:pPr>
        <w:spacing w:line="360" w:lineRule="auto"/>
        <w:jc w:val="both"/>
        <w:rPr>
          <w:rFonts w:ascii="Book Antiqua" w:hAnsi="Book Antiqua"/>
        </w:rPr>
        <w:sectPr w:rsidR="00A77B3E" w:rsidRPr="00FE0E26">
          <w:pgSz w:w="12240" w:h="15840"/>
          <w:pgMar w:top="1440" w:right="1440" w:bottom="1440" w:left="1440" w:header="720" w:footer="720" w:gutter="0"/>
          <w:cols w:space="720"/>
          <w:docGrid w:linePitch="360"/>
        </w:sectPr>
      </w:pPr>
    </w:p>
    <w:p w14:paraId="4D1C2C0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Footnotes</w:t>
      </w:r>
    </w:p>
    <w:p w14:paraId="4CD311C4"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Institutional review board statement: </w:t>
      </w:r>
      <w:r w:rsidRPr="00FE0E26">
        <w:rPr>
          <w:rFonts w:ascii="Book Antiqua" w:eastAsia="Book Antiqua" w:hAnsi="Book Antiqua" w:cs="Book Antiqua"/>
          <w:color w:val="000000"/>
        </w:rPr>
        <w:t>We obtained approval from the joint institutional review board at MetroWest Medical Center (IRB#2021-035) before initiation and complied with the study protocol. The IRB waived the requirement of consent from study participants.</w:t>
      </w:r>
    </w:p>
    <w:p w14:paraId="585D6FA2" w14:textId="77777777" w:rsidR="00A77B3E" w:rsidRPr="00FE0E26" w:rsidRDefault="00A77B3E" w:rsidP="00FE0E26">
      <w:pPr>
        <w:spacing w:line="360" w:lineRule="auto"/>
        <w:jc w:val="both"/>
        <w:rPr>
          <w:rFonts w:ascii="Book Antiqua" w:hAnsi="Book Antiqua"/>
        </w:rPr>
      </w:pPr>
    </w:p>
    <w:p w14:paraId="1390751E" w14:textId="44202C28"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Informed consent statement: </w:t>
      </w:r>
      <w:r w:rsidR="0030557A" w:rsidRPr="00FE0E26">
        <w:rPr>
          <w:rFonts w:ascii="Book Antiqua" w:eastAsia="Book Antiqua" w:hAnsi="Book Antiqua" w:cs="Book Antiqua"/>
          <w:color w:val="000000"/>
        </w:rPr>
        <w:t xml:space="preserve">The </w:t>
      </w:r>
      <w:r w:rsidR="00B53A14" w:rsidRPr="00FE0E26">
        <w:rPr>
          <w:rFonts w:ascii="Book Antiqua" w:eastAsia="Book Antiqua" w:hAnsi="Book Antiqua" w:cs="Book Antiqua"/>
          <w:color w:val="000000"/>
        </w:rPr>
        <w:t>institutional review board</w:t>
      </w:r>
      <w:r w:rsidR="0030557A" w:rsidRPr="00FE0E26">
        <w:rPr>
          <w:rFonts w:ascii="Book Antiqua" w:eastAsia="Book Antiqua" w:hAnsi="Book Antiqua" w:cs="Book Antiqua"/>
          <w:color w:val="000000"/>
        </w:rPr>
        <w:t xml:space="preserve"> waived the requirement of consent from study participants.</w:t>
      </w:r>
    </w:p>
    <w:p w14:paraId="27E9BC84" w14:textId="77777777" w:rsidR="00A77B3E" w:rsidRPr="00FE0E26" w:rsidRDefault="00A77B3E" w:rsidP="00FE0E26">
      <w:pPr>
        <w:spacing w:line="360" w:lineRule="auto"/>
        <w:jc w:val="both"/>
        <w:rPr>
          <w:rFonts w:ascii="Book Antiqua" w:hAnsi="Book Antiqua"/>
        </w:rPr>
      </w:pPr>
    </w:p>
    <w:p w14:paraId="4CF1EBC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Conflict-of-interest statement: </w:t>
      </w:r>
      <w:r w:rsidRPr="00FE0E26">
        <w:rPr>
          <w:rFonts w:ascii="Book Antiqua" w:eastAsia="Book Antiqua" w:hAnsi="Book Antiqua" w:cs="Book Antiqua"/>
          <w:color w:val="000000"/>
        </w:rPr>
        <w:t>All the authors report no relevant conflicts of interest for this article.</w:t>
      </w:r>
    </w:p>
    <w:p w14:paraId="77EEB9E8" w14:textId="77777777" w:rsidR="00A77B3E" w:rsidRPr="00FE0E26" w:rsidRDefault="00A77B3E" w:rsidP="00FE0E26">
      <w:pPr>
        <w:spacing w:line="360" w:lineRule="auto"/>
        <w:jc w:val="both"/>
        <w:rPr>
          <w:rFonts w:ascii="Book Antiqua" w:hAnsi="Book Antiqua"/>
        </w:rPr>
      </w:pPr>
    </w:p>
    <w:p w14:paraId="1C5EF537"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Data sharing statement: </w:t>
      </w:r>
      <w:r w:rsidRPr="00FE0E26">
        <w:rPr>
          <w:rFonts w:ascii="Book Antiqua" w:eastAsia="Book Antiqua" w:hAnsi="Book Antiqua" w:cs="Book Antiqua"/>
          <w:color w:val="000000"/>
        </w:rPr>
        <w:t>No additional data are available.</w:t>
      </w:r>
    </w:p>
    <w:p w14:paraId="01F2033F" w14:textId="77777777" w:rsidR="00A77B3E" w:rsidRPr="00FE0E26" w:rsidRDefault="00A77B3E" w:rsidP="00FE0E26">
      <w:pPr>
        <w:spacing w:line="360" w:lineRule="auto"/>
        <w:jc w:val="both"/>
        <w:rPr>
          <w:rFonts w:ascii="Book Antiqua" w:hAnsi="Book Antiqua"/>
        </w:rPr>
      </w:pPr>
    </w:p>
    <w:p w14:paraId="3C73273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STROBE statement: </w:t>
      </w:r>
      <w:r w:rsidRPr="00FE0E2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8B3F340" w14:textId="77777777" w:rsidR="00A77B3E" w:rsidRPr="00FE0E26" w:rsidRDefault="00A77B3E" w:rsidP="00FE0E26">
      <w:pPr>
        <w:spacing w:line="360" w:lineRule="auto"/>
        <w:jc w:val="both"/>
        <w:rPr>
          <w:rFonts w:ascii="Book Antiqua" w:hAnsi="Book Antiqua"/>
        </w:rPr>
      </w:pPr>
    </w:p>
    <w:p w14:paraId="1A87A450"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bCs/>
          <w:color w:val="000000"/>
        </w:rPr>
        <w:t xml:space="preserve">Open-Access: </w:t>
      </w:r>
      <w:r w:rsidRPr="00FE0E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0E26">
        <w:rPr>
          <w:rFonts w:ascii="Book Antiqua" w:eastAsia="Book Antiqua" w:hAnsi="Book Antiqua" w:cs="Book Antiqua"/>
          <w:color w:val="000000"/>
        </w:rPr>
        <w:t>NonCommercial</w:t>
      </w:r>
      <w:proofErr w:type="spellEnd"/>
      <w:r w:rsidRPr="00FE0E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73E2B" w14:textId="77777777" w:rsidR="00A77B3E" w:rsidRPr="00FE0E26" w:rsidRDefault="00A77B3E" w:rsidP="00FE0E26">
      <w:pPr>
        <w:spacing w:line="360" w:lineRule="auto"/>
        <w:jc w:val="both"/>
        <w:rPr>
          <w:rFonts w:ascii="Book Antiqua" w:hAnsi="Book Antiqua"/>
        </w:rPr>
      </w:pPr>
    </w:p>
    <w:p w14:paraId="70D8DECB" w14:textId="13011589"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Provenance and peer review: </w:t>
      </w:r>
      <w:r w:rsidRPr="00FE0E26">
        <w:rPr>
          <w:rFonts w:ascii="Book Antiqua" w:eastAsia="Book Antiqua" w:hAnsi="Book Antiqua" w:cs="Book Antiqua"/>
          <w:color w:val="000000"/>
        </w:rPr>
        <w:t>Unsolicited article; Externally peer reviewed</w:t>
      </w:r>
    </w:p>
    <w:p w14:paraId="4AE81685"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Peer-review model: </w:t>
      </w:r>
      <w:r w:rsidRPr="00FE0E26">
        <w:rPr>
          <w:rFonts w:ascii="Book Antiqua" w:eastAsia="Book Antiqua" w:hAnsi="Book Antiqua" w:cs="Book Antiqua"/>
          <w:color w:val="000000"/>
        </w:rPr>
        <w:t>Single blind</w:t>
      </w:r>
    </w:p>
    <w:p w14:paraId="44B4C10F" w14:textId="77777777" w:rsidR="00A77B3E" w:rsidRPr="00FE0E26" w:rsidRDefault="00A77B3E" w:rsidP="00FE0E26">
      <w:pPr>
        <w:spacing w:line="360" w:lineRule="auto"/>
        <w:jc w:val="both"/>
        <w:rPr>
          <w:rFonts w:ascii="Book Antiqua" w:hAnsi="Book Antiqua"/>
        </w:rPr>
      </w:pPr>
    </w:p>
    <w:p w14:paraId="655F46FF"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lastRenderedPageBreak/>
        <w:t xml:space="preserve">Peer-review started: </w:t>
      </w:r>
      <w:r w:rsidRPr="00FE0E26">
        <w:rPr>
          <w:rFonts w:ascii="Book Antiqua" w:eastAsia="Book Antiqua" w:hAnsi="Book Antiqua" w:cs="Book Antiqua"/>
          <w:color w:val="000000"/>
        </w:rPr>
        <w:t>September 21, 2022</w:t>
      </w:r>
    </w:p>
    <w:p w14:paraId="133389B8"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First decision: </w:t>
      </w:r>
      <w:r w:rsidRPr="00FE0E26">
        <w:rPr>
          <w:rFonts w:ascii="Book Antiqua" w:eastAsia="Book Antiqua" w:hAnsi="Book Antiqua" w:cs="Book Antiqua"/>
          <w:color w:val="000000"/>
        </w:rPr>
        <w:t>October 12, 2022</w:t>
      </w:r>
    </w:p>
    <w:p w14:paraId="3B370C98" w14:textId="18A7EBBB"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Article in press: </w:t>
      </w:r>
    </w:p>
    <w:p w14:paraId="49EAF843" w14:textId="77777777" w:rsidR="00A77B3E" w:rsidRPr="00FE0E26" w:rsidRDefault="00A77B3E" w:rsidP="00FE0E26">
      <w:pPr>
        <w:spacing w:line="360" w:lineRule="auto"/>
        <w:jc w:val="both"/>
        <w:rPr>
          <w:rFonts w:ascii="Book Antiqua" w:hAnsi="Book Antiqua"/>
        </w:rPr>
      </w:pPr>
    </w:p>
    <w:p w14:paraId="56430266" w14:textId="77DDCCA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Specialty type: </w:t>
      </w:r>
      <w:r w:rsidRPr="00FE0E26">
        <w:rPr>
          <w:rFonts w:ascii="Book Antiqua" w:eastAsia="Book Antiqua" w:hAnsi="Book Antiqua" w:cs="Book Antiqua"/>
          <w:color w:val="000000"/>
        </w:rPr>
        <w:t xml:space="preserve">Gastroenterology and </w:t>
      </w:r>
      <w:r w:rsidR="00446DAB" w:rsidRPr="00FE0E26">
        <w:rPr>
          <w:rFonts w:ascii="Book Antiqua" w:eastAsia="Book Antiqua" w:hAnsi="Book Antiqua" w:cs="Book Antiqua"/>
          <w:color w:val="000000"/>
        </w:rPr>
        <w:t>h</w:t>
      </w:r>
      <w:r w:rsidRPr="00FE0E26">
        <w:rPr>
          <w:rFonts w:ascii="Book Antiqua" w:eastAsia="Book Antiqua" w:hAnsi="Book Antiqua" w:cs="Book Antiqua"/>
          <w:color w:val="000000"/>
        </w:rPr>
        <w:t>epatology</w:t>
      </w:r>
    </w:p>
    <w:p w14:paraId="63BFD7A6"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 xml:space="preserve">Country/Territory of origin: </w:t>
      </w:r>
      <w:r w:rsidRPr="00FE0E26">
        <w:rPr>
          <w:rFonts w:ascii="Book Antiqua" w:eastAsia="Book Antiqua" w:hAnsi="Book Antiqua" w:cs="Book Antiqua"/>
          <w:color w:val="000000"/>
        </w:rPr>
        <w:t>United States</w:t>
      </w:r>
    </w:p>
    <w:p w14:paraId="51C0D7E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b/>
          <w:color w:val="000000"/>
        </w:rPr>
        <w:t>Peer-review report’s scientific quality classification</w:t>
      </w:r>
    </w:p>
    <w:p w14:paraId="6E281953"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A (Excellent): 0</w:t>
      </w:r>
    </w:p>
    <w:p w14:paraId="136085E2"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B (Very good): B, B</w:t>
      </w:r>
    </w:p>
    <w:p w14:paraId="78FCE4F9"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C (Good): C</w:t>
      </w:r>
    </w:p>
    <w:p w14:paraId="18E9154D"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D (Fair): D</w:t>
      </w:r>
    </w:p>
    <w:p w14:paraId="40E2F3BA" w14:textId="77777777" w:rsidR="00A77B3E" w:rsidRPr="00FE0E26" w:rsidRDefault="00C27B90" w:rsidP="00FE0E26">
      <w:pPr>
        <w:spacing w:line="360" w:lineRule="auto"/>
        <w:jc w:val="both"/>
        <w:rPr>
          <w:rFonts w:ascii="Book Antiqua" w:hAnsi="Book Antiqua"/>
        </w:rPr>
      </w:pPr>
      <w:r w:rsidRPr="00FE0E26">
        <w:rPr>
          <w:rFonts w:ascii="Book Antiqua" w:eastAsia="Book Antiqua" w:hAnsi="Book Antiqua" w:cs="Book Antiqua"/>
          <w:color w:val="000000"/>
        </w:rPr>
        <w:t>Grade E (Poor): 0</w:t>
      </w:r>
    </w:p>
    <w:p w14:paraId="5DAD0EB8" w14:textId="77777777" w:rsidR="00A77B3E" w:rsidRPr="00FE0E26" w:rsidRDefault="00A77B3E" w:rsidP="00FE0E26">
      <w:pPr>
        <w:spacing w:line="360" w:lineRule="auto"/>
        <w:jc w:val="both"/>
        <w:rPr>
          <w:rFonts w:ascii="Book Antiqua" w:hAnsi="Book Antiqua"/>
        </w:rPr>
      </w:pPr>
    </w:p>
    <w:p w14:paraId="1238FE65" w14:textId="09B338B9" w:rsidR="00446DAB" w:rsidRPr="00FE0E26" w:rsidRDefault="00C27B90" w:rsidP="00FE0E26">
      <w:pPr>
        <w:spacing w:line="360" w:lineRule="auto"/>
        <w:jc w:val="both"/>
        <w:rPr>
          <w:rFonts w:ascii="Book Antiqua" w:eastAsia="Book Antiqua" w:hAnsi="Book Antiqua" w:cs="Book Antiqua"/>
          <w:b/>
          <w:color w:val="000000"/>
        </w:rPr>
      </w:pPr>
      <w:r w:rsidRPr="00FE0E26">
        <w:rPr>
          <w:rFonts w:ascii="Book Antiqua" w:eastAsia="Book Antiqua" w:hAnsi="Book Antiqua" w:cs="Book Antiqua"/>
          <w:b/>
          <w:color w:val="000000"/>
        </w:rPr>
        <w:t xml:space="preserve">P-Reviewer: </w:t>
      </w:r>
      <w:r w:rsidRPr="00FE0E26">
        <w:rPr>
          <w:rFonts w:ascii="Book Antiqua" w:eastAsia="Book Antiqua" w:hAnsi="Book Antiqua" w:cs="Book Antiqua"/>
          <w:color w:val="000000"/>
        </w:rPr>
        <w:t xml:space="preserve">Liu S, China; </w:t>
      </w:r>
      <w:proofErr w:type="spellStart"/>
      <w:r w:rsidRPr="00FE0E26">
        <w:rPr>
          <w:rFonts w:ascii="Book Antiqua" w:eastAsia="Book Antiqua" w:hAnsi="Book Antiqua" w:cs="Book Antiqua"/>
          <w:color w:val="000000"/>
        </w:rPr>
        <w:t>Mijwil</w:t>
      </w:r>
      <w:proofErr w:type="spellEnd"/>
      <w:r w:rsidRPr="00FE0E26">
        <w:rPr>
          <w:rFonts w:ascii="Book Antiqua" w:eastAsia="Book Antiqua" w:hAnsi="Book Antiqua" w:cs="Book Antiqua"/>
          <w:color w:val="000000"/>
        </w:rPr>
        <w:t xml:space="preserve"> MM, Iraq</w:t>
      </w:r>
      <w:r w:rsidRPr="00FE0E26">
        <w:rPr>
          <w:rFonts w:ascii="Book Antiqua" w:eastAsia="Book Antiqua" w:hAnsi="Book Antiqua" w:cs="Book Antiqua"/>
          <w:b/>
          <w:color w:val="000000"/>
        </w:rPr>
        <w:t xml:space="preserve"> S-Editor: </w:t>
      </w:r>
      <w:r w:rsidR="00446DAB" w:rsidRPr="00FE0E26">
        <w:rPr>
          <w:rFonts w:ascii="Book Antiqua" w:eastAsia="Book Antiqua" w:hAnsi="Book Antiqua" w:cs="Book Antiqua"/>
          <w:bCs/>
          <w:color w:val="000000"/>
        </w:rPr>
        <w:t>Wang JJ</w:t>
      </w:r>
      <w:r w:rsidRPr="00FE0E26">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sidRPr="00FE0E26">
        <w:rPr>
          <w:rFonts w:ascii="Book Antiqua" w:eastAsia="Book Antiqua" w:hAnsi="Book Antiqua" w:cs="Book Antiqua"/>
          <w:b/>
          <w:color w:val="000000"/>
        </w:rPr>
        <w:t xml:space="preserve"> P-Editor:</w:t>
      </w:r>
      <w:r w:rsidR="00E25D86" w:rsidRPr="00FE0E26">
        <w:rPr>
          <w:rFonts w:ascii="Book Antiqua" w:eastAsia="Book Antiqua" w:hAnsi="Book Antiqua" w:cs="Book Antiqua"/>
          <w:bCs/>
          <w:color w:val="000000"/>
        </w:rPr>
        <w:t xml:space="preserve"> </w:t>
      </w:r>
    </w:p>
    <w:p w14:paraId="531A951D" w14:textId="34C8B0F2" w:rsidR="00A77B3E" w:rsidRPr="00FE0E26" w:rsidRDefault="00C27B90" w:rsidP="00FE0E26">
      <w:pPr>
        <w:spacing w:line="360" w:lineRule="auto"/>
        <w:jc w:val="both"/>
        <w:rPr>
          <w:rFonts w:ascii="Book Antiqua" w:hAnsi="Book Antiqua"/>
        </w:rPr>
        <w:sectPr w:rsidR="00A77B3E" w:rsidRPr="00FE0E26">
          <w:pgSz w:w="12240" w:h="15840"/>
          <w:pgMar w:top="1440" w:right="1440" w:bottom="1440" w:left="1440" w:header="720" w:footer="720" w:gutter="0"/>
          <w:cols w:space="720"/>
          <w:docGrid w:linePitch="360"/>
        </w:sectPr>
      </w:pPr>
      <w:r w:rsidRPr="00FE0E26">
        <w:rPr>
          <w:rFonts w:ascii="Book Antiqua" w:eastAsia="Book Antiqua" w:hAnsi="Book Antiqua" w:cs="Book Antiqua"/>
          <w:b/>
          <w:color w:val="000000"/>
        </w:rPr>
        <w:t xml:space="preserve"> </w:t>
      </w:r>
    </w:p>
    <w:p w14:paraId="3DD7656F" w14:textId="00C392AC" w:rsidR="00A77B3E" w:rsidRPr="00FE0E26" w:rsidRDefault="00C27B90" w:rsidP="00FE0E26">
      <w:pPr>
        <w:spacing w:line="360" w:lineRule="auto"/>
        <w:jc w:val="both"/>
        <w:rPr>
          <w:rFonts w:ascii="Book Antiqua" w:eastAsia="Book Antiqua" w:hAnsi="Book Antiqua" w:cs="Book Antiqua"/>
          <w:b/>
          <w:color w:val="000000"/>
        </w:rPr>
      </w:pPr>
      <w:r w:rsidRPr="00FE0E26">
        <w:rPr>
          <w:rFonts w:ascii="Book Antiqua" w:eastAsia="Book Antiqua" w:hAnsi="Book Antiqua" w:cs="Book Antiqua"/>
          <w:b/>
          <w:color w:val="000000"/>
        </w:rPr>
        <w:lastRenderedPageBreak/>
        <w:t>Figure Legends</w:t>
      </w:r>
    </w:p>
    <w:p w14:paraId="69DE8681" w14:textId="5468320A" w:rsidR="00446DAB" w:rsidRPr="00FE0E26" w:rsidRDefault="007F2911" w:rsidP="00FE0E26">
      <w:pPr>
        <w:spacing w:line="360" w:lineRule="auto"/>
        <w:jc w:val="both"/>
        <w:rPr>
          <w:rFonts w:ascii="Book Antiqua" w:hAnsi="Book Antiqua"/>
        </w:rPr>
      </w:pPr>
      <w:r w:rsidRPr="00FE0E26">
        <w:rPr>
          <w:rFonts w:ascii="Book Antiqua" w:hAnsi="Book Antiqua"/>
          <w:noProof/>
          <w:lang w:val="en-GB" w:eastAsia="zh-CN"/>
        </w:rPr>
        <w:drawing>
          <wp:inline distT="0" distB="0" distL="0" distR="0" wp14:anchorId="7CE00CC2" wp14:editId="03EB3C75">
            <wp:extent cx="5013960" cy="25450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13960" cy="2545080"/>
                    </a:xfrm>
                    <a:prstGeom prst="rect">
                      <a:avLst/>
                    </a:prstGeom>
                    <a:noFill/>
                    <a:ln>
                      <a:noFill/>
                    </a:ln>
                  </pic:spPr>
                </pic:pic>
              </a:graphicData>
            </a:graphic>
          </wp:inline>
        </w:drawing>
      </w:r>
    </w:p>
    <w:p w14:paraId="0B5B1C62" w14:textId="117D31C9" w:rsidR="00A77B3E" w:rsidRPr="00FE0E26" w:rsidRDefault="00C27B90"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b/>
          <w:bCs/>
          <w:color w:val="000000"/>
        </w:rPr>
        <w:t>Figure 1 Strobe diagram.</w:t>
      </w:r>
      <w:r w:rsidR="00446DAB" w:rsidRPr="00FE0E26">
        <w:rPr>
          <w:rFonts w:ascii="Book Antiqua" w:eastAsia="Book Antiqua" w:hAnsi="Book Antiqua" w:cs="Book Antiqua"/>
          <w:b/>
          <w:bCs/>
          <w:color w:val="000000"/>
        </w:rPr>
        <w:t xml:space="preserve"> </w:t>
      </w:r>
      <w:r w:rsidR="00446DAB" w:rsidRPr="00FE0E26">
        <w:rPr>
          <w:rFonts w:ascii="Book Antiqua" w:eastAsia="Book Antiqua" w:hAnsi="Book Antiqua" w:cs="Book Antiqua"/>
          <w:color w:val="000000"/>
        </w:rPr>
        <w:t>HCV: Hepatitis C virus; ML: Machine learning.</w:t>
      </w:r>
    </w:p>
    <w:p w14:paraId="0AEB9FA7" w14:textId="0C58738E" w:rsidR="00446DAB" w:rsidRPr="00FE0E26" w:rsidRDefault="00446DAB" w:rsidP="00FE0E26">
      <w:pPr>
        <w:spacing w:line="360" w:lineRule="auto"/>
        <w:jc w:val="both"/>
        <w:rPr>
          <w:rFonts w:ascii="Book Antiqua" w:eastAsia="Book Antiqua" w:hAnsi="Book Antiqua" w:cs="Book Antiqua"/>
          <w:color w:val="000000"/>
        </w:rPr>
      </w:pPr>
    </w:p>
    <w:p w14:paraId="3855D6AB" w14:textId="607C0112" w:rsidR="00446DAB" w:rsidRPr="00FE0E26" w:rsidRDefault="007F2911" w:rsidP="00FE0E26">
      <w:pPr>
        <w:spacing w:line="360" w:lineRule="auto"/>
        <w:jc w:val="both"/>
        <w:rPr>
          <w:rFonts w:ascii="Book Antiqua" w:hAnsi="Book Antiqua"/>
        </w:rPr>
      </w:pPr>
      <w:r w:rsidRPr="00FE0E26">
        <w:rPr>
          <w:rFonts w:ascii="Book Antiqua" w:hAnsi="Book Antiqua"/>
          <w:noProof/>
          <w:lang w:val="en-GB" w:eastAsia="zh-CN"/>
        </w:rPr>
        <w:drawing>
          <wp:inline distT="0" distB="0" distL="0" distR="0" wp14:anchorId="728506B8" wp14:editId="56AEE9AE">
            <wp:extent cx="3489960" cy="32918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9960" cy="3291840"/>
                    </a:xfrm>
                    <a:prstGeom prst="rect">
                      <a:avLst/>
                    </a:prstGeom>
                    <a:noFill/>
                    <a:ln>
                      <a:noFill/>
                    </a:ln>
                  </pic:spPr>
                </pic:pic>
              </a:graphicData>
            </a:graphic>
          </wp:inline>
        </w:drawing>
      </w:r>
    </w:p>
    <w:p w14:paraId="415C92E6" w14:textId="0E3E5FAE" w:rsidR="00A77B3E" w:rsidRPr="00FE0E26" w:rsidRDefault="00C27B90" w:rsidP="00FE0E26">
      <w:pPr>
        <w:spacing w:line="360" w:lineRule="auto"/>
        <w:jc w:val="both"/>
        <w:rPr>
          <w:rFonts w:ascii="Book Antiqua" w:eastAsia="Book Antiqua" w:hAnsi="Book Antiqua" w:cs="Book Antiqua"/>
          <w:b/>
          <w:bCs/>
          <w:color w:val="000000"/>
        </w:rPr>
      </w:pPr>
      <w:r w:rsidRPr="00FE0E26">
        <w:rPr>
          <w:rFonts w:ascii="Book Antiqua" w:eastAsia="Book Antiqua" w:hAnsi="Book Antiqua" w:cs="Book Antiqua"/>
          <w:b/>
          <w:bCs/>
          <w:color w:val="000000"/>
        </w:rPr>
        <w:t xml:space="preserve">Figure 2 Distribution of actual label </w:t>
      </w:r>
      <w:r w:rsidRPr="00FE0E26">
        <w:rPr>
          <w:rFonts w:ascii="Book Antiqua" w:eastAsia="Book Antiqua" w:hAnsi="Book Antiqua" w:cs="Book Antiqua"/>
          <w:b/>
          <w:bCs/>
          <w:i/>
          <w:iCs/>
          <w:color w:val="000000"/>
        </w:rPr>
        <w:t>vs</w:t>
      </w:r>
      <w:r w:rsidRPr="00FE0E26">
        <w:rPr>
          <w:rFonts w:ascii="Book Antiqua" w:eastAsia="Book Antiqua" w:hAnsi="Book Antiqua" w:cs="Book Antiqua"/>
          <w:b/>
          <w:bCs/>
          <w:color w:val="000000"/>
        </w:rPr>
        <w:t xml:space="preserve"> predicted label during internal testing.</w:t>
      </w:r>
    </w:p>
    <w:p w14:paraId="19D3D103" w14:textId="77777777" w:rsidR="00446DAB" w:rsidRPr="00FE0E26" w:rsidRDefault="00446DAB" w:rsidP="00FE0E26">
      <w:pPr>
        <w:spacing w:line="360" w:lineRule="auto"/>
        <w:jc w:val="both"/>
        <w:rPr>
          <w:rFonts w:ascii="Book Antiqua" w:hAnsi="Book Antiqua"/>
        </w:rPr>
        <w:sectPr w:rsidR="00446DAB" w:rsidRPr="00FE0E26">
          <w:pgSz w:w="12240" w:h="15840"/>
          <w:pgMar w:top="1440" w:right="1440" w:bottom="1440" w:left="1440" w:header="720" w:footer="720" w:gutter="0"/>
          <w:cols w:space="720"/>
          <w:docGrid w:linePitch="360"/>
        </w:sectPr>
      </w:pPr>
    </w:p>
    <w:p w14:paraId="4424DE8E" w14:textId="3B93C761"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b/>
        </w:rPr>
        <w:lastRenderedPageBreak/>
        <w:t>Table 1</w:t>
      </w:r>
      <w:r w:rsidRPr="00FE0E26">
        <w:rPr>
          <w:rFonts w:ascii="Book Antiqua" w:eastAsia="Times New Roman" w:hAnsi="Book Antiqua"/>
          <w:b/>
          <w:bCs/>
        </w:rPr>
        <w:t xml:space="preserve"> </w:t>
      </w:r>
      <w:r w:rsidR="00C27B90">
        <w:rPr>
          <w:rFonts w:ascii="Book Antiqua" w:eastAsia="Times New Roman" w:hAnsi="Book Antiqua"/>
          <w:b/>
          <w:bCs/>
        </w:rPr>
        <w:t>Patient d</w:t>
      </w:r>
      <w:r w:rsidRPr="00FE0E26">
        <w:rPr>
          <w:rFonts w:ascii="Book Antiqua" w:eastAsia="Times New Roman" w:hAnsi="Book Antiqua"/>
          <w:b/>
          <w:bCs/>
        </w:rPr>
        <w:t>emographics</w:t>
      </w:r>
    </w:p>
    <w:tbl>
      <w:tblPr>
        <w:tblW w:w="11326" w:type="dxa"/>
        <w:tblInd w:w="-993" w:type="dxa"/>
        <w:tblLayout w:type="fixed"/>
        <w:tblLook w:val="04A0" w:firstRow="1" w:lastRow="0" w:firstColumn="1" w:lastColumn="0" w:noHBand="0" w:noVBand="1"/>
      </w:tblPr>
      <w:tblGrid>
        <w:gridCol w:w="4112"/>
        <w:gridCol w:w="1701"/>
        <w:gridCol w:w="1984"/>
        <w:gridCol w:w="851"/>
        <w:gridCol w:w="1417"/>
        <w:gridCol w:w="1261"/>
      </w:tblGrid>
      <w:tr w:rsidR="00A77902" w:rsidRPr="00FE0E26" w14:paraId="5C501D02" w14:textId="77777777" w:rsidTr="00C27B90">
        <w:trPr>
          <w:trHeight w:val="198"/>
        </w:trPr>
        <w:tc>
          <w:tcPr>
            <w:tcW w:w="4112" w:type="dxa"/>
            <w:tcBorders>
              <w:top w:val="single" w:sz="4" w:space="0" w:color="auto"/>
              <w:bottom w:val="single" w:sz="4" w:space="0" w:color="auto"/>
            </w:tcBorders>
          </w:tcPr>
          <w:p w14:paraId="557ACCD2" w14:textId="77777777" w:rsidR="00A77902" w:rsidRPr="00FE0E26" w:rsidRDefault="00A77902" w:rsidP="00FE0E26">
            <w:pPr>
              <w:widowControl w:val="0"/>
              <w:spacing w:line="360" w:lineRule="auto"/>
              <w:ind w:right="120"/>
              <w:jc w:val="both"/>
              <w:rPr>
                <w:rFonts w:ascii="Book Antiqua" w:eastAsia="Times New Roman" w:hAnsi="Book Antiqua"/>
                <w:b/>
              </w:rPr>
            </w:pPr>
            <w:r w:rsidRPr="00FE0E26">
              <w:rPr>
                <w:rFonts w:ascii="Book Antiqua" w:eastAsia="Times New Roman" w:hAnsi="Book Antiqua"/>
                <w:b/>
              </w:rPr>
              <w:t>Variables</w:t>
            </w:r>
          </w:p>
        </w:tc>
        <w:tc>
          <w:tcPr>
            <w:tcW w:w="1701" w:type="dxa"/>
            <w:tcBorders>
              <w:top w:val="single" w:sz="4" w:space="0" w:color="auto"/>
              <w:bottom w:val="single" w:sz="4" w:space="0" w:color="auto"/>
            </w:tcBorders>
          </w:tcPr>
          <w:p w14:paraId="631068F5"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Case (</w:t>
            </w:r>
            <w:r w:rsidRPr="00FE0E26">
              <w:rPr>
                <w:rFonts w:ascii="Book Antiqua" w:eastAsia="Times New Roman" w:hAnsi="Book Antiqua"/>
                <w:b/>
                <w:i/>
                <w:iCs/>
              </w:rPr>
              <w:t>n</w:t>
            </w:r>
            <w:r w:rsidRPr="00FE0E26">
              <w:rPr>
                <w:rFonts w:ascii="Book Antiqua" w:eastAsia="Times New Roman" w:hAnsi="Book Antiqua"/>
                <w:b/>
              </w:rPr>
              <w:t xml:space="preserve"> = 109)</w:t>
            </w:r>
          </w:p>
        </w:tc>
        <w:tc>
          <w:tcPr>
            <w:tcW w:w="1984" w:type="dxa"/>
            <w:tcBorders>
              <w:top w:val="single" w:sz="4" w:space="0" w:color="auto"/>
              <w:bottom w:val="single" w:sz="4" w:space="0" w:color="auto"/>
            </w:tcBorders>
          </w:tcPr>
          <w:p w14:paraId="07976296"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Control (</w:t>
            </w:r>
            <w:r w:rsidRPr="00FE0E26">
              <w:rPr>
                <w:rFonts w:ascii="Book Antiqua" w:eastAsia="Times New Roman" w:hAnsi="Book Antiqua"/>
                <w:b/>
                <w:i/>
                <w:iCs/>
              </w:rPr>
              <w:t>n</w:t>
            </w:r>
            <w:r w:rsidRPr="00FE0E26">
              <w:rPr>
                <w:rFonts w:ascii="Book Antiqua" w:eastAsia="Times New Roman" w:hAnsi="Book Antiqua"/>
                <w:b/>
              </w:rPr>
              <w:t xml:space="preserve"> = 97)</w:t>
            </w:r>
          </w:p>
        </w:tc>
        <w:tc>
          <w:tcPr>
            <w:tcW w:w="851" w:type="dxa"/>
            <w:tcBorders>
              <w:top w:val="single" w:sz="4" w:space="0" w:color="auto"/>
              <w:bottom w:val="single" w:sz="4" w:space="0" w:color="auto"/>
            </w:tcBorders>
          </w:tcPr>
          <w:p w14:paraId="55ADD75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OR</w:t>
            </w:r>
          </w:p>
        </w:tc>
        <w:tc>
          <w:tcPr>
            <w:tcW w:w="1417" w:type="dxa"/>
            <w:tcBorders>
              <w:top w:val="single" w:sz="4" w:space="0" w:color="auto"/>
              <w:bottom w:val="single" w:sz="4" w:space="0" w:color="auto"/>
            </w:tcBorders>
          </w:tcPr>
          <w:p w14:paraId="092A8C42"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95%CI</w:t>
            </w:r>
          </w:p>
        </w:tc>
        <w:tc>
          <w:tcPr>
            <w:tcW w:w="1261" w:type="dxa"/>
            <w:tcBorders>
              <w:top w:val="single" w:sz="4" w:space="0" w:color="auto"/>
              <w:bottom w:val="single" w:sz="4" w:space="0" w:color="auto"/>
            </w:tcBorders>
          </w:tcPr>
          <w:p w14:paraId="4053722E"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i/>
                <w:iCs/>
              </w:rPr>
              <w:t>P</w:t>
            </w:r>
            <w:r w:rsidRPr="00FE0E26">
              <w:rPr>
                <w:rFonts w:ascii="Book Antiqua" w:eastAsia="Times New Roman" w:hAnsi="Book Antiqua"/>
                <w:b/>
              </w:rPr>
              <w:t xml:space="preserve"> value</w:t>
            </w:r>
          </w:p>
        </w:tc>
      </w:tr>
      <w:tr w:rsidR="00A77902" w:rsidRPr="00FE0E26" w14:paraId="5D18FDD0" w14:textId="77777777" w:rsidTr="00C27B90">
        <w:trPr>
          <w:trHeight w:val="198"/>
        </w:trPr>
        <w:tc>
          <w:tcPr>
            <w:tcW w:w="4112" w:type="dxa"/>
            <w:tcBorders>
              <w:top w:val="single" w:sz="4" w:space="0" w:color="auto"/>
            </w:tcBorders>
          </w:tcPr>
          <w:p w14:paraId="0875CED0" w14:textId="6CEE5EC1"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Age </w:t>
            </w:r>
            <w:r w:rsidRPr="00FE0E26">
              <w:rPr>
                <w:rFonts w:ascii="Book Antiqua" w:hAnsi="Book Antiqua"/>
                <w:b/>
                <w:lang w:eastAsia="zh-CN"/>
              </w:rPr>
              <w:t>(</w:t>
            </w:r>
            <w:r w:rsidRPr="00FE0E26">
              <w:rPr>
                <w:rFonts w:ascii="Book Antiqua" w:eastAsia="Times New Roman" w:hAnsi="Book Antiqua"/>
                <w:b/>
              </w:rPr>
              <w:t>mean ± SD</w:t>
            </w:r>
            <w:r w:rsidR="00C27B90">
              <w:rPr>
                <w:rFonts w:ascii="Book Antiqua" w:eastAsia="Times New Roman" w:hAnsi="Book Antiqua"/>
                <w:b/>
              </w:rPr>
              <w:t xml:space="preserve"> in </w:t>
            </w:r>
            <w:proofErr w:type="spellStart"/>
            <w:r w:rsidR="00C27B90">
              <w:rPr>
                <w:rFonts w:ascii="Book Antiqua" w:eastAsia="Times New Roman" w:hAnsi="Book Antiqua"/>
                <w:b/>
              </w:rPr>
              <w:t>yr</w:t>
            </w:r>
            <w:proofErr w:type="spellEnd"/>
            <w:r w:rsidRPr="00FE0E26">
              <w:rPr>
                <w:rFonts w:ascii="Book Antiqua" w:eastAsia="Times New Roman" w:hAnsi="Book Antiqua"/>
                <w:b/>
              </w:rPr>
              <w:t>)</w:t>
            </w:r>
          </w:p>
        </w:tc>
        <w:tc>
          <w:tcPr>
            <w:tcW w:w="1701" w:type="dxa"/>
            <w:tcBorders>
              <w:top w:val="single" w:sz="4" w:space="0" w:color="auto"/>
            </w:tcBorders>
          </w:tcPr>
          <w:p w14:paraId="2A8BC96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62.73 ± 9.146</w:t>
            </w:r>
          </w:p>
        </w:tc>
        <w:tc>
          <w:tcPr>
            <w:tcW w:w="1984" w:type="dxa"/>
            <w:tcBorders>
              <w:top w:val="single" w:sz="4" w:space="0" w:color="auto"/>
            </w:tcBorders>
          </w:tcPr>
          <w:p w14:paraId="4FBAEF2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60.20 ± 7.062</w:t>
            </w:r>
          </w:p>
        </w:tc>
        <w:tc>
          <w:tcPr>
            <w:tcW w:w="851" w:type="dxa"/>
            <w:tcBorders>
              <w:top w:val="single" w:sz="4" w:space="0" w:color="auto"/>
            </w:tcBorders>
          </w:tcPr>
          <w:p w14:paraId="517495F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Borders>
              <w:top w:val="single" w:sz="4" w:space="0" w:color="auto"/>
            </w:tcBorders>
          </w:tcPr>
          <w:p w14:paraId="00AACBF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Borders>
              <w:top w:val="single" w:sz="4" w:space="0" w:color="auto"/>
            </w:tcBorders>
          </w:tcPr>
          <w:p w14:paraId="335EF63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0.02</w:t>
            </w:r>
            <w:r w:rsidRPr="00FE0E26">
              <w:rPr>
                <w:rFonts w:ascii="Book Antiqua" w:eastAsia="Times New Roman" w:hAnsi="Book Antiqua"/>
                <w:vertAlign w:val="superscript"/>
              </w:rPr>
              <w:t>a</w:t>
            </w:r>
          </w:p>
        </w:tc>
      </w:tr>
      <w:tr w:rsidR="00A77902" w:rsidRPr="00FE0E26" w14:paraId="3194FE3B" w14:textId="77777777" w:rsidTr="00C27B90">
        <w:trPr>
          <w:trHeight w:val="198"/>
        </w:trPr>
        <w:tc>
          <w:tcPr>
            <w:tcW w:w="4112" w:type="dxa"/>
          </w:tcPr>
          <w:p w14:paraId="22CE0BBD" w14:textId="7AC938E2" w:rsidR="00A77902" w:rsidRPr="00FE0E26" w:rsidRDefault="00A77902" w:rsidP="00C27B90">
            <w:pPr>
              <w:widowControl w:val="0"/>
              <w:spacing w:line="360" w:lineRule="auto"/>
              <w:jc w:val="both"/>
              <w:rPr>
                <w:rFonts w:ascii="Book Antiqua" w:eastAsia="Times New Roman" w:hAnsi="Book Antiqua"/>
                <w:b/>
              </w:rPr>
            </w:pPr>
            <w:r w:rsidRPr="00FE0E26">
              <w:rPr>
                <w:rFonts w:ascii="Book Antiqua" w:eastAsia="Times New Roman" w:hAnsi="Book Antiqua"/>
                <w:b/>
              </w:rPr>
              <w:t>Age median</w:t>
            </w:r>
            <w:r w:rsidR="00C27B90">
              <w:rPr>
                <w:rFonts w:ascii="Book Antiqua" w:eastAsia="Times New Roman" w:hAnsi="Book Antiqua"/>
                <w:b/>
              </w:rPr>
              <w:t xml:space="preserve"> (</w:t>
            </w:r>
            <w:proofErr w:type="spellStart"/>
            <w:r w:rsidR="00C27B90">
              <w:rPr>
                <w:rFonts w:ascii="Book Antiqua" w:eastAsia="Times New Roman" w:hAnsi="Book Antiqua"/>
                <w:b/>
              </w:rPr>
              <w:t>yr</w:t>
            </w:r>
            <w:proofErr w:type="spellEnd"/>
            <w:r w:rsidR="00C27B90">
              <w:rPr>
                <w:rFonts w:ascii="Book Antiqua" w:eastAsia="Times New Roman" w:hAnsi="Book Antiqua"/>
                <w:b/>
              </w:rPr>
              <w:t>)</w:t>
            </w:r>
            <w:r w:rsidRPr="00FE0E26">
              <w:rPr>
                <w:rFonts w:ascii="Book Antiqua" w:eastAsia="Times New Roman" w:hAnsi="Book Antiqua"/>
                <w:b/>
              </w:rPr>
              <w:t xml:space="preserv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55A5147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49 (50.5)</w:t>
            </w:r>
          </w:p>
        </w:tc>
        <w:tc>
          <w:tcPr>
            <w:tcW w:w="1984" w:type="dxa"/>
          </w:tcPr>
          <w:p w14:paraId="391026E0"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58 (53.2)</w:t>
            </w:r>
          </w:p>
        </w:tc>
        <w:tc>
          <w:tcPr>
            <w:tcW w:w="851" w:type="dxa"/>
          </w:tcPr>
          <w:p w14:paraId="3BB037F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0.54</w:t>
            </w:r>
          </w:p>
        </w:tc>
        <w:tc>
          <w:tcPr>
            <w:tcW w:w="1417" w:type="dxa"/>
          </w:tcPr>
          <w:p w14:paraId="725EE6D9"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0.31-0.95</w:t>
            </w:r>
          </w:p>
        </w:tc>
        <w:tc>
          <w:tcPr>
            <w:tcW w:w="1261" w:type="dxa"/>
          </w:tcPr>
          <w:p w14:paraId="3DCB0BEB" w14:textId="77777777" w:rsidR="00A77902" w:rsidRPr="00FE0E26" w:rsidRDefault="00A77902" w:rsidP="00FE0E26">
            <w:pPr>
              <w:widowControl w:val="0"/>
              <w:spacing w:line="360" w:lineRule="auto"/>
              <w:jc w:val="both"/>
              <w:rPr>
                <w:rFonts w:ascii="Book Antiqua" w:hAnsi="Book Antiqua"/>
              </w:rPr>
            </w:pPr>
            <w:r w:rsidRPr="00FE0E26">
              <w:rPr>
                <w:rFonts w:ascii="Book Antiqua" w:eastAsia="Times New Roman" w:hAnsi="Book Antiqua"/>
              </w:rPr>
              <w:t>0.03</w:t>
            </w:r>
            <w:r w:rsidRPr="00FE0E26">
              <w:rPr>
                <w:rFonts w:ascii="Book Antiqua" w:eastAsia="Times New Roman" w:hAnsi="Book Antiqua"/>
                <w:vertAlign w:val="superscript"/>
              </w:rPr>
              <w:t>a</w:t>
            </w:r>
          </w:p>
        </w:tc>
      </w:tr>
      <w:tr w:rsidR="00A77902" w:rsidRPr="00FE0E26" w14:paraId="4D790E4A" w14:textId="77777777" w:rsidTr="00C27B90">
        <w:trPr>
          <w:trHeight w:val="198"/>
        </w:trPr>
        <w:tc>
          <w:tcPr>
            <w:tcW w:w="4112" w:type="dxa"/>
          </w:tcPr>
          <w:p w14:paraId="3BE9D85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Gender, </w:t>
            </w:r>
            <w:r w:rsidRPr="00FE0E26">
              <w:rPr>
                <w:rFonts w:ascii="Book Antiqua" w:eastAsia="Times New Roman" w:hAnsi="Book Antiqua"/>
                <w:b/>
                <w:i/>
                <w:iCs/>
              </w:rPr>
              <w:t>n</w:t>
            </w:r>
            <w:r w:rsidRPr="00FE0E26">
              <w:rPr>
                <w:rFonts w:ascii="Book Antiqua" w:eastAsia="Times New Roman" w:hAnsi="Book Antiqua"/>
                <w:b/>
              </w:rPr>
              <w:t xml:space="preserve"> (%) - female</w:t>
            </w:r>
          </w:p>
        </w:tc>
        <w:tc>
          <w:tcPr>
            <w:tcW w:w="1701" w:type="dxa"/>
          </w:tcPr>
          <w:p w14:paraId="151CDF8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48 (44)</w:t>
            </w:r>
          </w:p>
        </w:tc>
        <w:tc>
          <w:tcPr>
            <w:tcW w:w="1984" w:type="dxa"/>
          </w:tcPr>
          <w:p w14:paraId="0FB78BF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46 (47.4)</w:t>
            </w:r>
          </w:p>
        </w:tc>
        <w:tc>
          <w:tcPr>
            <w:tcW w:w="851" w:type="dxa"/>
          </w:tcPr>
          <w:p w14:paraId="0F825C3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0.87</w:t>
            </w:r>
          </w:p>
        </w:tc>
        <w:tc>
          <w:tcPr>
            <w:tcW w:w="1417" w:type="dxa"/>
          </w:tcPr>
          <w:p w14:paraId="1718E57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0.50-1.51</w:t>
            </w:r>
          </w:p>
        </w:tc>
        <w:tc>
          <w:tcPr>
            <w:tcW w:w="1261" w:type="dxa"/>
          </w:tcPr>
          <w:p w14:paraId="3127587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0.62</w:t>
            </w:r>
          </w:p>
        </w:tc>
      </w:tr>
      <w:tr w:rsidR="00A77902" w:rsidRPr="00FE0E26" w14:paraId="509F21AD" w14:textId="77777777" w:rsidTr="00C27B90">
        <w:trPr>
          <w:trHeight w:val="246"/>
        </w:trPr>
        <w:tc>
          <w:tcPr>
            <w:tcW w:w="4112" w:type="dxa"/>
          </w:tcPr>
          <w:p w14:paraId="382616E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BMI, median (IQR)</w:t>
            </w:r>
          </w:p>
        </w:tc>
        <w:tc>
          <w:tcPr>
            <w:tcW w:w="1701" w:type="dxa"/>
          </w:tcPr>
          <w:p w14:paraId="28499CF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28 (7)</w:t>
            </w:r>
          </w:p>
        </w:tc>
        <w:tc>
          <w:tcPr>
            <w:tcW w:w="1984" w:type="dxa"/>
          </w:tcPr>
          <w:p w14:paraId="2B16C18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32 (7)</w:t>
            </w:r>
          </w:p>
        </w:tc>
        <w:tc>
          <w:tcPr>
            <w:tcW w:w="851" w:type="dxa"/>
          </w:tcPr>
          <w:p w14:paraId="230A910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6769F26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66867E10"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0.001</w:t>
            </w:r>
            <w:r w:rsidRPr="00FE0E26">
              <w:rPr>
                <w:rFonts w:ascii="Book Antiqua" w:eastAsia="Times New Roman" w:hAnsi="Book Antiqua"/>
                <w:vertAlign w:val="superscript"/>
              </w:rPr>
              <w:t>a</w:t>
            </w:r>
          </w:p>
        </w:tc>
      </w:tr>
      <w:tr w:rsidR="00A77902" w:rsidRPr="00FE0E26" w14:paraId="3367383D" w14:textId="77777777" w:rsidTr="00C27B90">
        <w:trPr>
          <w:trHeight w:val="482"/>
        </w:trPr>
        <w:tc>
          <w:tcPr>
            <w:tcW w:w="4112" w:type="dxa"/>
          </w:tcPr>
          <w:p w14:paraId="03DBB8FA"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Family history of hepatitis,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1F53FB1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10 (9.2)</w:t>
            </w:r>
          </w:p>
        </w:tc>
        <w:tc>
          <w:tcPr>
            <w:tcW w:w="1984" w:type="dxa"/>
          </w:tcPr>
          <w:p w14:paraId="73D4FBB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 (6.2)</w:t>
            </w:r>
          </w:p>
        </w:tc>
        <w:tc>
          <w:tcPr>
            <w:tcW w:w="851" w:type="dxa"/>
          </w:tcPr>
          <w:p w14:paraId="4CC8C10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1.53</w:t>
            </w:r>
          </w:p>
        </w:tc>
        <w:tc>
          <w:tcPr>
            <w:tcW w:w="1417" w:type="dxa"/>
          </w:tcPr>
          <w:p w14:paraId="4CA293B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0.55-4.38</w:t>
            </w:r>
          </w:p>
        </w:tc>
        <w:tc>
          <w:tcPr>
            <w:tcW w:w="1261" w:type="dxa"/>
          </w:tcPr>
          <w:p w14:paraId="1408DF3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0.42</w:t>
            </w:r>
          </w:p>
        </w:tc>
      </w:tr>
      <w:tr w:rsidR="00A77902" w:rsidRPr="00FE0E26" w14:paraId="1396872C" w14:textId="77777777" w:rsidTr="00C27B90">
        <w:trPr>
          <w:trHeight w:val="179"/>
        </w:trPr>
        <w:tc>
          <w:tcPr>
            <w:tcW w:w="4112" w:type="dxa"/>
          </w:tcPr>
          <w:p w14:paraId="19E5430C"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Aspirin use,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0B49D06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22 (20.2)</w:t>
            </w:r>
          </w:p>
        </w:tc>
        <w:tc>
          <w:tcPr>
            <w:tcW w:w="1984" w:type="dxa"/>
          </w:tcPr>
          <w:p w14:paraId="29CC6C8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35 (36.1)</w:t>
            </w:r>
          </w:p>
        </w:tc>
        <w:tc>
          <w:tcPr>
            <w:tcW w:w="851" w:type="dxa"/>
          </w:tcPr>
          <w:p w14:paraId="226CA64D"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0.44</w:t>
            </w:r>
          </w:p>
        </w:tc>
        <w:tc>
          <w:tcPr>
            <w:tcW w:w="1417" w:type="dxa"/>
          </w:tcPr>
          <w:p w14:paraId="3D34AC5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0.24-0.83</w:t>
            </w:r>
          </w:p>
        </w:tc>
        <w:tc>
          <w:tcPr>
            <w:tcW w:w="1261" w:type="dxa"/>
          </w:tcPr>
          <w:p w14:paraId="28C473AD"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0.01</w:t>
            </w:r>
            <w:r w:rsidRPr="00FE0E26">
              <w:rPr>
                <w:rFonts w:ascii="Book Antiqua" w:eastAsia="Times New Roman" w:hAnsi="Book Antiqua"/>
                <w:vertAlign w:val="superscript"/>
              </w:rPr>
              <w:t>a</w:t>
            </w:r>
          </w:p>
        </w:tc>
      </w:tr>
      <w:tr w:rsidR="00A77902" w:rsidRPr="00FE0E26" w14:paraId="70B2387A" w14:textId="77777777" w:rsidTr="00C27B90">
        <w:trPr>
          <w:trHeight w:val="279"/>
        </w:trPr>
        <w:tc>
          <w:tcPr>
            <w:tcW w:w="4112" w:type="dxa"/>
          </w:tcPr>
          <w:p w14:paraId="10CC55DD"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Smoking</w:t>
            </w:r>
            <w:r w:rsidRPr="00FE0E26">
              <w:rPr>
                <w:rFonts w:ascii="Book Antiqua" w:hAnsi="Book Antiqua"/>
                <w:b/>
                <w:lang w:eastAsia="zh-CN"/>
              </w:rPr>
              <w:t xml:space="preserv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0A06BF94" w14:textId="77777777" w:rsidR="00A77902" w:rsidRPr="00FE0E26" w:rsidRDefault="00A77902" w:rsidP="00FE0E26">
            <w:pPr>
              <w:widowControl w:val="0"/>
              <w:spacing w:line="360" w:lineRule="auto"/>
              <w:jc w:val="both"/>
              <w:rPr>
                <w:rFonts w:ascii="Book Antiqua" w:eastAsia="Times New Roman" w:hAnsi="Book Antiqua"/>
              </w:rPr>
            </w:pPr>
          </w:p>
        </w:tc>
        <w:tc>
          <w:tcPr>
            <w:tcW w:w="1984" w:type="dxa"/>
          </w:tcPr>
          <w:p w14:paraId="3FF03E66" w14:textId="77777777" w:rsidR="00A77902" w:rsidRPr="00FE0E26" w:rsidRDefault="00A77902" w:rsidP="00FE0E26">
            <w:pPr>
              <w:widowControl w:val="0"/>
              <w:spacing w:line="360" w:lineRule="auto"/>
              <w:jc w:val="both"/>
              <w:rPr>
                <w:rFonts w:ascii="Book Antiqua" w:eastAsia="Times New Roman" w:hAnsi="Book Antiqua"/>
              </w:rPr>
            </w:pPr>
          </w:p>
        </w:tc>
        <w:tc>
          <w:tcPr>
            <w:tcW w:w="851" w:type="dxa"/>
          </w:tcPr>
          <w:p w14:paraId="7E969A4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2.31</w:t>
            </w:r>
          </w:p>
        </w:tc>
        <w:tc>
          <w:tcPr>
            <w:tcW w:w="1417" w:type="dxa"/>
          </w:tcPr>
          <w:p w14:paraId="72A9A414"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1.31-4.07</w:t>
            </w:r>
          </w:p>
        </w:tc>
        <w:tc>
          <w:tcPr>
            <w:tcW w:w="1261" w:type="dxa"/>
          </w:tcPr>
          <w:p w14:paraId="7108911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0.004</w:t>
            </w:r>
            <w:r w:rsidRPr="00FE0E26">
              <w:rPr>
                <w:rFonts w:ascii="Book Antiqua" w:eastAsia="Times New Roman" w:hAnsi="Book Antiqua"/>
                <w:vertAlign w:val="superscript"/>
              </w:rPr>
              <w:t>a</w:t>
            </w:r>
          </w:p>
        </w:tc>
      </w:tr>
      <w:tr w:rsidR="00A77902" w:rsidRPr="00FE0E26" w14:paraId="09BEE048" w14:textId="77777777" w:rsidTr="00C27B90">
        <w:trPr>
          <w:trHeight w:val="279"/>
        </w:trPr>
        <w:tc>
          <w:tcPr>
            <w:tcW w:w="4112" w:type="dxa"/>
          </w:tcPr>
          <w:p w14:paraId="002D918B"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No</w:t>
            </w:r>
          </w:p>
        </w:tc>
        <w:tc>
          <w:tcPr>
            <w:tcW w:w="1701" w:type="dxa"/>
          </w:tcPr>
          <w:p w14:paraId="6F35204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51 (46.8)</w:t>
            </w:r>
          </w:p>
        </w:tc>
        <w:tc>
          <w:tcPr>
            <w:tcW w:w="1984" w:type="dxa"/>
          </w:tcPr>
          <w:p w14:paraId="6424A9D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65 (67)</w:t>
            </w:r>
          </w:p>
        </w:tc>
        <w:tc>
          <w:tcPr>
            <w:tcW w:w="851" w:type="dxa"/>
          </w:tcPr>
          <w:p w14:paraId="6D93DDF0"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5CB63BAB"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561BF625"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298BD38E" w14:textId="77777777" w:rsidTr="00C27B90">
        <w:trPr>
          <w:trHeight w:val="279"/>
        </w:trPr>
        <w:tc>
          <w:tcPr>
            <w:tcW w:w="4112" w:type="dxa"/>
          </w:tcPr>
          <w:p w14:paraId="7AAEE0C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Yes</w:t>
            </w:r>
          </w:p>
        </w:tc>
        <w:tc>
          <w:tcPr>
            <w:tcW w:w="1701" w:type="dxa"/>
          </w:tcPr>
          <w:p w14:paraId="21F21C1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38 (34.9)</w:t>
            </w:r>
          </w:p>
        </w:tc>
        <w:tc>
          <w:tcPr>
            <w:tcW w:w="1984" w:type="dxa"/>
          </w:tcPr>
          <w:p w14:paraId="602C8A7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15 (15.5)</w:t>
            </w:r>
          </w:p>
        </w:tc>
        <w:tc>
          <w:tcPr>
            <w:tcW w:w="851" w:type="dxa"/>
          </w:tcPr>
          <w:p w14:paraId="27C94848"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6FE6C373"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02E5160E"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3FE58645" w14:textId="77777777" w:rsidTr="00C27B90">
        <w:trPr>
          <w:trHeight w:val="279"/>
        </w:trPr>
        <w:tc>
          <w:tcPr>
            <w:tcW w:w="4112" w:type="dxa"/>
          </w:tcPr>
          <w:p w14:paraId="743FB87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Former</w:t>
            </w:r>
          </w:p>
        </w:tc>
        <w:tc>
          <w:tcPr>
            <w:tcW w:w="1701" w:type="dxa"/>
          </w:tcPr>
          <w:p w14:paraId="4B94A1D2"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20 (18.3)</w:t>
            </w:r>
          </w:p>
        </w:tc>
        <w:tc>
          <w:tcPr>
            <w:tcW w:w="1984" w:type="dxa"/>
          </w:tcPr>
          <w:p w14:paraId="2010C10B"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17 (17.5)</w:t>
            </w:r>
          </w:p>
        </w:tc>
        <w:tc>
          <w:tcPr>
            <w:tcW w:w="851" w:type="dxa"/>
          </w:tcPr>
          <w:p w14:paraId="3DCA8EF9"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1EDBC757"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707B291F"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4AF27ED5" w14:textId="77777777" w:rsidTr="00C27B90">
        <w:trPr>
          <w:trHeight w:val="279"/>
        </w:trPr>
        <w:tc>
          <w:tcPr>
            <w:tcW w:w="4112" w:type="dxa"/>
          </w:tcPr>
          <w:p w14:paraId="635CD03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Total pack years, median (IQR)</w:t>
            </w:r>
          </w:p>
        </w:tc>
        <w:tc>
          <w:tcPr>
            <w:tcW w:w="1701" w:type="dxa"/>
          </w:tcPr>
          <w:p w14:paraId="7AACD54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25 (21)</w:t>
            </w:r>
          </w:p>
        </w:tc>
        <w:tc>
          <w:tcPr>
            <w:tcW w:w="1984" w:type="dxa"/>
          </w:tcPr>
          <w:p w14:paraId="537FC6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25 (11)</w:t>
            </w:r>
          </w:p>
        </w:tc>
        <w:tc>
          <w:tcPr>
            <w:tcW w:w="851" w:type="dxa"/>
          </w:tcPr>
          <w:p w14:paraId="67ED6E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1AB39DA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77B3E203"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0.75</w:t>
            </w:r>
          </w:p>
        </w:tc>
      </w:tr>
      <w:tr w:rsidR="00A77902" w:rsidRPr="00FE0E26" w14:paraId="64945BFC" w14:textId="77777777" w:rsidTr="00C27B90">
        <w:trPr>
          <w:trHeight w:val="335"/>
        </w:trPr>
        <w:tc>
          <w:tcPr>
            <w:tcW w:w="4112" w:type="dxa"/>
          </w:tcPr>
          <w:p w14:paraId="53F8810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Alcohol use,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7F7AC69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12 (11)</w:t>
            </w:r>
          </w:p>
        </w:tc>
        <w:tc>
          <w:tcPr>
            <w:tcW w:w="1984" w:type="dxa"/>
          </w:tcPr>
          <w:p w14:paraId="2421F2B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24 (24.7)</w:t>
            </w:r>
          </w:p>
        </w:tc>
        <w:tc>
          <w:tcPr>
            <w:tcW w:w="851" w:type="dxa"/>
          </w:tcPr>
          <w:p w14:paraId="4569183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0.37</w:t>
            </w:r>
          </w:p>
        </w:tc>
        <w:tc>
          <w:tcPr>
            <w:tcW w:w="1417" w:type="dxa"/>
          </w:tcPr>
          <w:p w14:paraId="6BD1F51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0.17-0.80</w:t>
            </w:r>
          </w:p>
        </w:tc>
        <w:tc>
          <w:tcPr>
            <w:tcW w:w="1261" w:type="dxa"/>
          </w:tcPr>
          <w:p w14:paraId="70B4D6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0.01</w:t>
            </w:r>
            <w:r w:rsidRPr="00FE0E26">
              <w:rPr>
                <w:rFonts w:ascii="Book Antiqua" w:eastAsia="Times New Roman" w:hAnsi="Book Antiqua"/>
                <w:vertAlign w:val="superscript"/>
              </w:rPr>
              <w:t>a</w:t>
            </w:r>
          </w:p>
        </w:tc>
      </w:tr>
      <w:tr w:rsidR="00A77902" w:rsidRPr="00FE0E26" w14:paraId="73E74B70" w14:textId="77777777" w:rsidTr="00C27B90">
        <w:trPr>
          <w:trHeight w:val="270"/>
        </w:trPr>
        <w:tc>
          <w:tcPr>
            <w:tcW w:w="4112" w:type="dxa"/>
          </w:tcPr>
          <w:p w14:paraId="2A99BAC6"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DM,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669F0AC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27 (24.8)</w:t>
            </w:r>
          </w:p>
        </w:tc>
        <w:tc>
          <w:tcPr>
            <w:tcW w:w="1984" w:type="dxa"/>
          </w:tcPr>
          <w:p w14:paraId="7E6E689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31 (32)</w:t>
            </w:r>
          </w:p>
        </w:tc>
        <w:tc>
          <w:tcPr>
            <w:tcW w:w="851" w:type="dxa"/>
          </w:tcPr>
          <w:p w14:paraId="6CB0187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0.87</w:t>
            </w:r>
          </w:p>
        </w:tc>
        <w:tc>
          <w:tcPr>
            <w:tcW w:w="1417" w:type="dxa"/>
          </w:tcPr>
          <w:p w14:paraId="3AA7675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0.50-1.51</w:t>
            </w:r>
          </w:p>
        </w:tc>
        <w:tc>
          <w:tcPr>
            <w:tcW w:w="1261" w:type="dxa"/>
          </w:tcPr>
          <w:p w14:paraId="43356EC5"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0.25</w:t>
            </w:r>
            <w:r w:rsidRPr="00FE0E26">
              <w:rPr>
                <w:rFonts w:ascii="Book Antiqua" w:eastAsia="Times New Roman" w:hAnsi="Book Antiqua"/>
                <w:vertAlign w:val="superscript"/>
              </w:rPr>
              <w:t>a</w:t>
            </w:r>
          </w:p>
        </w:tc>
      </w:tr>
      <w:tr w:rsidR="00A77902" w:rsidRPr="00FE0E26" w14:paraId="648C72CF" w14:textId="77777777" w:rsidTr="00C27B90">
        <w:trPr>
          <w:trHeight w:val="243"/>
        </w:trPr>
        <w:tc>
          <w:tcPr>
            <w:tcW w:w="4112" w:type="dxa"/>
          </w:tcPr>
          <w:p w14:paraId="0B45F9A8"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 xml:space="preserve">HIV, </w:t>
            </w:r>
            <w:r w:rsidRPr="00FE0E26">
              <w:rPr>
                <w:rFonts w:ascii="Book Antiqua" w:eastAsia="Times New Roman" w:hAnsi="Book Antiqua"/>
                <w:b/>
                <w:i/>
                <w:iCs/>
              </w:rPr>
              <w:t>n</w:t>
            </w:r>
            <w:r w:rsidRPr="00FE0E26">
              <w:rPr>
                <w:rFonts w:ascii="Book Antiqua" w:eastAsia="Times New Roman" w:hAnsi="Book Antiqua"/>
                <w:b/>
              </w:rPr>
              <w:t xml:space="preserve"> (%)</w:t>
            </w:r>
          </w:p>
        </w:tc>
        <w:tc>
          <w:tcPr>
            <w:tcW w:w="1701" w:type="dxa"/>
          </w:tcPr>
          <w:p w14:paraId="1687602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 (2.8)</w:t>
            </w:r>
          </w:p>
        </w:tc>
        <w:tc>
          <w:tcPr>
            <w:tcW w:w="1984" w:type="dxa"/>
          </w:tcPr>
          <w:p w14:paraId="62805B88"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 (1)</w:t>
            </w:r>
          </w:p>
        </w:tc>
        <w:tc>
          <w:tcPr>
            <w:tcW w:w="851" w:type="dxa"/>
          </w:tcPr>
          <w:p w14:paraId="7144666A"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2.71</w:t>
            </w:r>
          </w:p>
        </w:tc>
        <w:tc>
          <w:tcPr>
            <w:tcW w:w="1417" w:type="dxa"/>
          </w:tcPr>
          <w:p w14:paraId="6819F3E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0.27-26.56</w:t>
            </w:r>
          </w:p>
        </w:tc>
        <w:tc>
          <w:tcPr>
            <w:tcW w:w="1261" w:type="dxa"/>
          </w:tcPr>
          <w:p w14:paraId="46AFE261"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0.62</w:t>
            </w:r>
            <w:r w:rsidRPr="00FE0E26">
              <w:rPr>
                <w:rFonts w:ascii="Book Antiqua" w:eastAsia="Times New Roman" w:hAnsi="Book Antiqua"/>
                <w:vertAlign w:val="superscript"/>
              </w:rPr>
              <w:t>a</w:t>
            </w:r>
          </w:p>
        </w:tc>
      </w:tr>
      <w:tr w:rsidR="00A77902" w:rsidRPr="00FE0E26" w14:paraId="06AC1196" w14:textId="77777777" w:rsidTr="00C27B90">
        <w:trPr>
          <w:trHeight w:val="203"/>
        </w:trPr>
        <w:tc>
          <w:tcPr>
            <w:tcW w:w="4112" w:type="dxa"/>
          </w:tcPr>
          <w:p w14:paraId="7B1D6BA7"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Adenomatous polyps present</w:t>
            </w:r>
          </w:p>
        </w:tc>
        <w:tc>
          <w:tcPr>
            <w:tcW w:w="1701" w:type="dxa"/>
          </w:tcPr>
          <w:p w14:paraId="32B7DA8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58 (53.2)</w:t>
            </w:r>
          </w:p>
        </w:tc>
        <w:tc>
          <w:tcPr>
            <w:tcW w:w="1984" w:type="dxa"/>
          </w:tcPr>
          <w:p w14:paraId="5248613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33 (34)</w:t>
            </w:r>
          </w:p>
        </w:tc>
        <w:tc>
          <w:tcPr>
            <w:tcW w:w="851" w:type="dxa"/>
          </w:tcPr>
          <w:p w14:paraId="3DC63679"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2.20</w:t>
            </w:r>
          </w:p>
        </w:tc>
        <w:tc>
          <w:tcPr>
            <w:tcW w:w="1417" w:type="dxa"/>
          </w:tcPr>
          <w:p w14:paraId="7824A25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1.25-3.87</w:t>
            </w:r>
          </w:p>
        </w:tc>
        <w:tc>
          <w:tcPr>
            <w:tcW w:w="1261" w:type="dxa"/>
          </w:tcPr>
          <w:p w14:paraId="3074AA0A" w14:textId="77777777" w:rsidR="00A77902" w:rsidRPr="00FE0E26" w:rsidRDefault="00A77902" w:rsidP="00FE0E26">
            <w:pPr>
              <w:widowControl w:val="0"/>
              <w:spacing w:line="360" w:lineRule="auto"/>
              <w:jc w:val="both"/>
              <w:rPr>
                <w:rFonts w:ascii="Book Antiqua" w:eastAsia="Times New Roman" w:hAnsi="Book Antiqua"/>
                <w:vertAlign w:val="superscript"/>
              </w:rPr>
            </w:pPr>
            <w:r w:rsidRPr="00FE0E26">
              <w:rPr>
                <w:rFonts w:ascii="Book Antiqua" w:eastAsia="Times New Roman" w:hAnsi="Book Antiqua"/>
              </w:rPr>
              <w:t>0.006</w:t>
            </w:r>
            <w:r w:rsidRPr="00FE0E26">
              <w:rPr>
                <w:rFonts w:ascii="Book Antiqua" w:eastAsia="Times New Roman" w:hAnsi="Book Antiqua"/>
                <w:vertAlign w:val="superscript"/>
              </w:rPr>
              <w:t>a</w:t>
            </w:r>
          </w:p>
        </w:tc>
      </w:tr>
      <w:tr w:rsidR="00A77902" w:rsidRPr="00FE0E26" w14:paraId="6BF39B8E" w14:textId="77777777" w:rsidTr="00C27B90">
        <w:trPr>
          <w:trHeight w:val="279"/>
        </w:trPr>
        <w:tc>
          <w:tcPr>
            <w:tcW w:w="4112" w:type="dxa"/>
          </w:tcPr>
          <w:p w14:paraId="122B53B4"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Bowel preparation (%)</w:t>
            </w:r>
          </w:p>
        </w:tc>
        <w:tc>
          <w:tcPr>
            <w:tcW w:w="1701" w:type="dxa"/>
          </w:tcPr>
          <w:p w14:paraId="2336DA50" w14:textId="77777777" w:rsidR="00A77902" w:rsidRPr="00FE0E26" w:rsidRDefault="00A77902" w:rsidP="00FE0E26">
            <w:pPr>
              <w:widowControl w:val="0"/>
              <w:spacing w:line="360" w:lineRule="auto"/>
              <w:jc w:val="both"/>
              <w:rPr>
                <w:rFonts w:ascii="Book Antiqua" w:eastAsia="Times New Roman" w:hAnsi="Book Antiqua"/>
              </w:rPr>
            </w:pPr>
          </w:p>
        </w:tc>
        <w:tc>
          <w:tcPr>
            <w:tcW w:w="1984" w:type="dxa"/>
          </w:tcPr>
          <w:p w14:paraId="0A61F234" w14:textId="77777777" w:rsidR="00A77902" w:rsidRPr="00FE0E26" w:rsidRDefault="00A77902" w:rsidP="00FE0E26">
            <w:pPr>
              <w:widowControl w:val="0"/>
              <w:spacing w:line="360" w:lineRule="auto"/>
              <w:jc w:val="both"/>
              <w:rPr>
                <w:rFonts w:ascii="Book Antiqua" w:eastAsia="Times New Roman" w:hAnsi="Book Antiqua"/>
              </w:rPr>
            </w:pPr>
          </w:p>
        </w:tc>
        <w:tc>
          <w:tcPr>
            <w:tcW w:w="851" w:type="dxa"/>
          </w:tcPr>
          <w:p w14:paraId="6A955EC6"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417" w:type="dxa"/>
          </w:tcPr>
          <w:p w14:paraId="7F61C05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 xml:space="preserve"> </w:t>
            </w:r>
          </w:p>
        </w:tc>
        <w:tc>
          <w:tcPr>
            <w:tcW w:w="1261" w:type="dxa"/>
          </w:tcPr>
          <w:p w14:paraId="641DF2AC"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0.14</w:t>
            </w:r>
          </w:p>
        </w:tc>
      </w:tr>
      <w:tr w:rsidR="00A77902" w:rsidRPr="00FE0E26" w14:paraId="47D336C5" w14:textId="77777777" w:rsidTr="00C27B90">
        <w:trPr>
          <w:trHeight w:val="279"/>
        </w:trPr>
        <w:tc>
          <w:tcPr>
            <w:tcW w:w="4112" w:type="dxa"/>
          </w:tcPr>
          <w:p w14:paraId="7BA38613"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Good</w:t>
            </w:r>
          </w:p>
        </w:tc>
        <w:tc>
          <w:tcPr>
            <w:tcW w:w="1701" w:type="dxa"/>
          </w:tcPr>
          <w:p w14:paraId="4B5B91E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90 (82.6)</w:t>
            </w:r>
          </w:p>
        </w:tc>
        <w:tc>
          <w:tcPr>
            <w:tcW w:w="1984" w:type="dxa"/>
          </w:tcPr>
          <w:p w14:paraId="12F8D5E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88 (90.7)</w:t>
            </w:r>
          </w:p>
        </w:tc>
        <w:tc>
          <w:tcPr>
            <w:tcW w:w="851" w:type="dxa"/>
          </w:tcPr>
          <w:p w14:paraId="6F340032"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38F87E38"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300EEE28"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7DAB256B" w14:textId="77777777" w:rsidTr="00C27B90">
        <w:trPr>
          <w:trHeight w:val="279"/>
        </w:trPr>
        <w:tc>
          <w:tcPr>
            <w:tcW w:w="4112" w:type="dxa"/>
          </w:tcPr>
          <w:p w14:paraId="0CE8ECED"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Fair</w:t>
            </w:r>
          </w:p>
        </w:tc>
        <w:tc>
          <w:tcPr>
            <w:tcW w:w="1701" w:type="dxa"/>
          </w:tcPr>
          <w:p w14:paraId="5ED5ECE7"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11(10.1)</w:t>
            </w:r>
          </w:p>
        </w:tc>
        <w:tc>
          <w:tcPr>
            <w:tcW w:w="1984" w:type="dxa"/>
          </w:tcPr>
          <w:p w14:paraId="4FEE4B95"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7 (7.2)</w:t>
            </w:r>
          </w:p>
        </w:tc>
        <w:tc>
          <w:tcPr>
            <w:tcW w:w="851" w:type="dxa"/>
          </w:tcPr>
          <w:p w14:paraId="03D68207"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Pr>
          <w:p w14:paraId="5746F36D"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Pr>
          <w:p w14:paraId="57F56EDE" w14:textId="77777777" w:rsidR="00A77902" w:rsidRPr="00FE0E26" w:rsidRDefault="00A77902" w:rsidP="00FE0E26">
            <w:pPr>
              <w:widowControl w:val="0"/>
              <w:spacing w:line="360" w:lineRule="auto"/>
              <w:jc w:val="both"/>
              <w:rPr>
                <w:rFonts w:ascii="Book Antiqua" w:eastAsia="Times New Roman" w:hAnsi="Book Antiqua"/>
              </w:rPr>
            </w:pPr>
          </w:p>
        </w:tc>
      </w:tr>
      <w:tr w:rsidR="00A77902" w:rsidRPr="00FE0E26" w14:paraId="7BA2175A" w14:textId="77777777" w:rsidTr="00C27B90">
        <w:trPr>
          <w:trHeight w:val="279"/>
        </w:trPr>
        <w:tc>
          <w:tcPr>
            <w:tcW w:w="4112" w:type="dxa"/>
            <w:tcBorders>
              <w:bottom w:val="single" w:sz="4" w:space="0" w:color="auto"/>
            </w:tcBorders>
          </w:tcPr>
          <w:p w14:paraId="29C773DB" w14:textId="77777777" w:rsidR="00A77902" w:rsidRPr="00FE0E26" w:rsidRDefault="00A77902" w:rsidP="00FE0E26">
            <w:pPr>
              <w:widowControl w:val="0"/>
              <w:spacing w:line="360" w:lineRule="auto"/>
              <w:jc w:val="both"/>
              <w:rPr>
                <w:rFonts w:ascii="Book Antiqua" w:eastAsia="Times New Roman" w:hAnsi="Book Antiqua"/>
                <w:b/>
              </w:rPr>
            </w:pPr>
            <w:r w:rsidRPr="00FE0E26">
              <w:rPr>
                <w:rFonts w:ascii="Book Antiqua" w:eastAsia="Times New Roman" w:hAnsi="Book Antiqua"/>
                <w:b/>
              </w:rPr>
              <w:t>Poor</w:t>
            </w:r>
          </w:p>
        </w:tc>
        <w:tc>
          <w:tcPr>
            <w:tcW w:w="1701" w:type="dxa"/>
            <w:tcBorders>
              <w:bottom w:val="single" w:sz="4" w:space="0" w:color="auto"/>
            </w:tcBorders>
          </w:tcPr>
          <w:p w14:paraId="63B4674E"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8 (7.3)</w:t>
            </w:r>
          </w:p>
        </w:tc>
        <w:tc>
          <w:tcPr>
            <w:tcW w:w="1984" w:type="dxa"/>
            <w:tcBorders>
              <w:bottom w:val="single" w:sz="4" w:space="0" w:color="auto"/>
            </w:tcBorders>
          </w:tcPr>
          <w:p w14:paraId="1AEC17DF" w14:textId="77777777" w:rsidR="00A77902" w:rsidRPr="00FE0E26" w:rsidRDefault="00A77902" w:rsidP="00FE0E26">
            <w:pPr>
              <w:widowControl w:val="0"/>
              <w:spacing w:line="360" w:lineRule="auto"/>
              <w:jc w:val="both"/>
              <w:rPr>
                <w:rFonts w:ascii="Book Antiqua" w:eastAsia="Times New Roman" w:hAnsi="Book Antiqua"/>
              </w:rPr>
            </w:pPr>
            <w:r w:rsidRPr="00FE0E26">
              <w:rPr>
                <w:rFonts w:ascii="Book Antiqua" w:eastAsia="Times New Roman" w:hAnsi="Book Antiqua"/>
              </w:rPr>
              <w:t>2 (2.1)</w:t>
            </w:r>
          </w:p>
        </w:tc>
        <w:tc>
          <w:tcPr>
            <w:tcW w:w="851" w:type="dxa"/>
            <w:tcBorders>
              <w:bottom w:val="single" w:sz="4" w:space="0" w:color="auto"/>
            </w:tcBorders>
          </w:tcPr>
          <w:p w14:paraId="6E5C7524" w14:textId="77777777" w:rsidR="00A77902" w:rsidRPr="00FE0E26" w:rsidRDefault="00A77902" w:rsidP="00FE0E26">
            <w:pPr>
              <w:widowControl w:val="0"/>
              <w:spacing w:line="360" w:lineRule="auto"/>
              <w:jc w:val="both"/>
              <w:rPr>
                <w:rFonts w:ascii="Book Antiqua" w:eastAsia="Times New Roman" w:hAnsi="Book Antiqua"/>
              </w:rPr>
            </w:pPr>
          </w:p>
        </w:tc>
        <w:tc>
          <w:tcPr>
            <w:tcW w:w="1417" w:type="dxa"/>
            <w:tcBorders>
              <w:bottom w:val="single" w:sz="4" w:space="0" w:color="auto"/>
            </w:tcBorders>
          </w:tcPr>
          <w:p w14:paraId="6C06C995" w14:textId="77777777" w:rsidR="00A77902" w:rsidRPr="00FE0E26" w:rsidRDefault="00A77902" w:rsidP="00FE0E26">
            <w:pPr>
              <w:widowControl w:val="0"/>
              <w:spacing w:line="360" w:lineRule="auto"/>
              <w:jc w:val="both"/>
              <w:rPr>
                <w:rFonts w:ascii="Book Antiqua" w:eastAsia="Times New Roman" w:hAnsi="Book Antiqua"/>
              </w:rPr>
            </w:pPr>
          </w:p>
        </w:tc>
        <w:tc>
          <w:tcPr>
            <w:tcW w:w="1261" w:type="dxa"/>
            <w:tcBorders>
              <w:bottom w:val="single" w:sz="4" w:space="0" w:color="auto"/>
            </w:tcBorders>
          </w:tcPr>
          <w:p w14:paraId="5B703B5C" w14:textId="77777777" w:rsidR="00A77902" w:rsidRPr="00FE0E26" w:rsidRDefault="00A77902" w:rsidP="00FE0E26">
            <w:pPr>
              <w:widowControl w:val="0"/>
              <w:spacing w:line="360" w:lineRule="auto"/>
              <w:jc w:val="both"/>
              <w:rPr>
                <w:rFonts w:ascii="Book Antiqua" w:eastAsia="Times New Roman" w:hAnsi="Book Antiqua"/>
              </w:rPr>
            </w:pPr>
          </w:p>
        </w:tc>
      </w:tr>
    </w:tbl>
    <w:p w14:paraId="1466DD38" w14:textId="49EB4408" w:rsidR="00A77902" w:rsidRPr="00FE0E26" w:rsidRDefault="00E25D86" w:rsidP="00FE0E26">
      <w:pPr>
        <w:widowControl w:val="0"/>
        <w:spacing w:line="360" w:lineRule="auto"/>
        <w:jc w:val="both"/>
        <w:rPr>
          <w:rFonts w:ascii="Book Antiqua" w:eastAsia="Times New Roman" w:hAnsi="Book Antiqua"/>
        </w:rPr>
      </w:pPr>
      <w:proofErr w:type="spellStart"/>
      <w:r w:rsidRPr="00FE0E26">
        <w:rPr>
          <w:rFonts w:ascii="Book Antiqua" w:eastAsia="Times New Roman" w:hAnsi="Book Antiqua"/>
          <w:vertAlign w:val="superscript"/>
        </w:rPr>
        <w:t>a</w:t>
      </w:r>
      <w:r w:rsidR="00FB262B" w:rsidRPr="00FE0E26">
        <w:rPr>
          <w:rFonts w:ascii="Book Antiqua" w:eastAsia="Times New Roman" w:hAnsi="Book Antiqua"/>
          <w:i/>
          <w:iCs/>
        </w:rPr>
        <w:t>P</w:t>
      </w:r>
      <w:proofErr w:type="spellEnd"/>
      <w:r w:rsidR="00A77902" w:rsidRPr="00FE0E26">
        <w:rPr>
          <w:rFonts w:ascii="Book Antiqua" w:eastAsia="Times New Roman" w:hAnsi="Book Antiqua"/>
        </w:rPr>
        <w:t xml:space="preserve"> &lt; 0.05</w:t>
      </w:r>
    </w:p>
    <w:p w14:paraId="49417B32" w14:textId="15DE4BB0" w:rsidR="00A77902" w:rsidRPr="00FE0E26" w:rsidRDefault="00A77902" w:rsidP="00FE0E26">
      <w:pPr>
        <w:widowControl w:val="0"/>
        <w:spacing w:line="360" w:lineRule="auto"/>
        <w:jc w:val="both"/>
        <w:rPr>
          <w:rFonts w:ascii="Book Antiqua" w:hAnsi="Book Antiqua"/>
          <w:lang w:eastAsia="zh-CN"/>
        </w:rPr>
      </w:pPr>
      <w:r w:rsidRPr="00FE0E26">
        <w:rPr>
          <w:rFonts w:ascii="Book Antiqua" w:hAnsi="Book Antiqua"/>
          <w:lang w:eastAsia="zh-CN"/>
        </w:rPr>
        <w:t xml:space="preserve">OR: Odds ratio; CI: Confidence interval; BMI: Body mass index; IQR: Interquartile range; DM: </w:t>
      </w:r>
      <w:bookmarkStart w:id="4" w:name="_Hlk118716560"/>
      <w:r w:rsidRPr="00FE0E26">
        <w:rPr>
          <w:rFonts w:ascii="Book Antiqua" w:hAnsi="Book Antiqua"/>
          <w:lang w:eastAsia="zh-CN"/>
        </w:rPr>
        <w:t>Diabetes mellitus</w:t>
      </w:r>
      <w:bookmarkEnd w:id="4"/>
      <w:r w:rsidRPr="00FE0E26">
        <w:rPr>
          <w:rFonts w:ascii="Book Antiqua" w:hAnsi="Book Antiqua"/>
          <w:lang w:eastAsia="zh-CN"/>
        </w:rPr>
        <w:t xml:space="preserve">; HIV: </w:t>
      </w:r>
      <w:r w:rsidRPr="00FE0E26">
        <w:rPr>
          <w:rFonts w:ascii="Book Antiqua" w:eastAsia="Book Antiqua" w:hAnsi="Book Antiqua" w:cs="Book Antiqua"/>
          <w:color w:val="000000"/>
        </w:rPr>
        <w:t>Human immunodeficiency virus</w:t>
      </w:r>
      <w:r w:rsidRPr="00FE0E26">
        <w:rPr>
          <w:rFonts w:ascii="Book Antiqua" w:hAnsi="Book Antiqua"/>
          <w:lang w:eastAsia="zh-CN"/>
        </w:rPr>
        <w:t>.</w:t>
      </w:r>
    </w:p>
    <w:p w14:paraId="0C0A6E5D" w14:textId="77777777" w:rsidR="00A77902" w:rsidRPr="00FE0E26" w:rsidRDefault="00A77902" w:rsidP="00FE0E26">
      <w:pPr>
        <w:spacing w:line="360" w:lineRule="auto"/>
        <w:jc w:val="both"/>
        <w:rPr>
          <w:rFonts w:ascii="Book Antiqua" w:hAnsi="Book Antiqua"/>
        </w:rPr>
        <w:sectPr w:rsidR="00A77902" w:rsidRPr="00FE0E26">
          <w:pgSz w:w="12240" w:h="15840"/>
          <w:pgMar w:top="1440" w:right="1440" w:bottom="1440" w:left="1440" w:header="720" w:footer="720" w:gutter="0"/>
          <w:cols w:space="720"/>
          <w:docGrid w:linePitch="360"/>
        </w:sectPr>
      </w:pPr>
    </w:p>
    <w:p w14:paraId="4ADB68F6" w14:textId="77777777" w:rsidR="00A77902" w:rsidRPr="00FE0E26" w:rsidRDefault="00A77902" w:rsidP="00FE0E26">
      <w:pPr>
        <w:widowControl w:val="0"/>
        <w:spacing w:line="360" w:lineRule="auto"/>
        <w:jc w:val="both"/>
        <w:rPr>
          <w:rFonts w:ascii="Book Antiqua" w:eastAsia="Times New Roman" w:hAnsi="Book Antiqua"/>
          <w:b/>
          <w:bCs/>
        </w:rPr>
      </w:pPr>
      <w:r w:rsidRPr="00FE0E26">
        <w:rPr>
          <w:rFonts w:ascii="Book Antiqua" w:eastAsia="Times New Roman" w:hAnsi="Book Antiqua"/>
          <w:b/>
        </w:rPr>
        <w:lastRenderedPageBreak/>
        <w:t>Table 2</w:t>
      </w:r>
      <w:r w:rsidRPr="00FE0E26">
        <w:rPr>
          <w:rFonts w:ascii="Book Antiqua" w:eastAsia="Times New Roman" w:hAnsi="Book Antiqua"/>
          <w:b/>
          <w:bCs/>
        </w:rPr>
        <w:t xml:space="preserve"> Machine learning model training</w:t>
      </w:r>
    </w:p>
    <w:tbl>
      <w:tblPr>
        <w:tblW w:w="10879" w:type="dxa"/>
        <w:jc w:val="center"/>
        <w:tblLayout w:type="fixed"/>
        <w:tblLook w:val="04A0" w:firstRow="1" w:lastRow="0" w:firstColumn="1" w:lastColumn="0" w:noHBand="0" w:noVBand="1"/>
      </w:tblPr>
      <w:tblGrid>
        <w:gridCol w:w="3141"/>
        <w:gridCol w:w="2157"/>
        <w:gridCol w:w="2024"/>
        <w:gridCol w:w="1627"/>
        <w:gridCol w:w="1930"/>
      </w:tblGrid>
      <w:tr w:rsidR="00A77902" w:rsidRPr="00FE0E26" w14:paraId="152F4281" w14:textId="77777777" w:rsidTr="00C27B90">
        <w:trPr>
          <w:trHeight w:val="333"/>
          <w:jc w:val="center"/>
        </w:trPr>
        <w:tc>
          <w:tcPr>
            <w:tcW w:w="3141" w:type="dxa"/>
            <w:tcBorders>
              <w:top w:val="single" w:sz="4" w:space="0" w:color="auto"/>
              <w:bottom w:val="single" w:sz="4" w:space="0" w:color="auto"/>
            </w:tcBorders>
          </w:tcPr>
          <w:p w14:paraId="5E5671F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ML model</w:t>
            </w:r>
          </w:p>
        </w:tc>
        <w:tc>
          <w:tcPr>
            <w:tcW w:w="2157" w:type="dxa"/>
            <w:tcBorders>
              <w:top w:val="single" w:sz="4" w:space="0" w:color="auto"/>
              <w:bottom w:val="single" w:sz="4" w:space="0" w:color="auto"/>
            </w:tcBorders>
          </w:tcPr>
          <w:p w14:paraId="355E1CD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Test accuracy (%)</w:t>
            </w:r>
          </w:p>
        </w:tc>
        <w:tc>
          <w:tcPr>
            <w:tcW w:w="2024" w:type="dxa"/>
            <w:tcBorders>
              <w:top w:val="single" w:sz="4" w:space="0" w:color="auto"/>
              <w:bottom w:val="single" w:sz="4" w:space="0" w:color="auto"/>
            </w:tcBorders>
          </w:tcPr>
          <w:p w14:paraId="768457D6"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Precision (%)</w:t>
            </w:r>
          </w:p>
        </w:tc>
        <w:tc>
          <w:tcPr>
            <w:tcW w:w="1627" w:type="dxa"/>
            <w:tcBorders>
              <w:top w:val="single" w:sz="4" w:space="0" w:color="auto"/>
              <w:bottom w:val="single" w:sz="4" w:space="0" w:color="auto"/>
            </w:tcBorders>
          </w:tcPr>
          <w:p w14:paraId="4E2AABB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Recall (%)</w:t>
            </w:r>
          </w:p>
        </w:tc>
        <w:tc>
          <w:tcPr>
            <w:tcW w:w="1930" w:type="dxa"/>
            <w:tcBorders>
              <w:top w:val="single" w:sz="4" w:space="0" w:color="auto"/>
              <w:bottom w:val="single" w:sz="4" w:space="0" w:color="auto"/>
            </w:tcBorders>
          </w:tcPr>
          <w:p w14:paraId="560B93BB"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b/>
              </w:rPr>
              <w:t>F1 score (%)</w:t>
            </w:r>
          </w:p>
        </w:tc>
      </w:tr>
      <w:tr w:rsidR="00A77902" w:rsidRPr="00FE0E26" w14:paraId="3A7772AB" w14:textId="77777777" w:rsidTr="00C27B90">
        <w:trPr>
          <w:trHeight w:val="360"/>
          <w:jc w:val="center"/>
        </w:trPr>
        <w:tc>
          <w:tcPr>
            <w:tcW w:w="3141" w:type="dxa"/>
            <w:tcBorders>
              <w:top w:val="single" w:sz="4" w:space="0" w:color="auto"/>
            </w:tcBorders>
          </w:tcPr>
          <w:p w14:paraId="511712F9"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Support vector classifier</w:t>
            </w:r>
          </w:p>
        </w:tc>
        <w:tc>
          <w:tcPr>
            <w:tcW w:w="2157" w:type="dxa"/>
            <w:tcBorders>
              <w:top w:val="single" w:sz="4" w:space="0" w:color="auto"/>
            </w:tcBorders>
          </w:tcPr>
          <w:p w14:paraId="7D3FB89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52</w:t>
            </w:r>
          </w:p>
        </w:tc>
        <w:tc>
          <w:tcPr>
            <w:tcW w:w="2024" w:type="dxa"/>
            <w:tcBorders>
              <w:top w:val="single" w:sz="4" w:space="0" w:color="auto"/>
            </w:tcBorders>
          </w:tcPr>
          <w:p w14:paraId="109871E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c>
          <w:tcPr>
            <w:tcW w:w="1627" w:type="dxa"/>
            <w:tcBorders>
              <w:top w:val="single" w:sz="4" w:space="0" w:color="auto"/>
            </w:tcBorders>
          </w:tcPr>
          <w:p w14:paraId="4356CC6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c>
          <w:tcPr>
            <w:tcW w:w="1930" w:type="dxa"/>
            <w:tcBorders>
              <w:top w:val="single" w:sz="4" w:space="0" w:color="auto"/>
            </w:tcBorders>
          </w:tcPr>
          <w:p w14:paraId="73EBDC8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r>
      <w:tr w:rsidR="00A77902" w:rsidRPr="00FE0E26" w14:paraId="303A5C10" w14:textId="77777777" w:rsidTr="00C27B90">
        <w:trPr>
          <w:trHeight w:val="202"/>
          <w:jc w:val="center"/>
        </w:trPr>
        <w:tc>
          <w:tcPr>
            <w:tcW w:w="3141" w:type="dxa"/>
          </w:tcPr>
          <w:p w14:paraId="1376E55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Random forest</w:t>
            </w:r>
          </w:p>
        </w:tc>
        <w:tc>
          <w:tcPr>
            <w:tcW w:w="2157" w:type="dxa"/>
          </w:tcPr>
          <w:p w14:paraId="5347E3B6"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2024" w:type="dxa"/>
          </w:tcPr>
          <w:p w14:paraId="07F7990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1627" w:type="dxa"/>
          </w:tcPr>
          <w:p w14:paraId="40B7830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1930" w:type="dxa"/>
          </w:tcPr>
          <w:p w14:paraId="5B2B892D"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r>
      <w:tr w:rsidR="00A77902" w:rsidRPr="00FE0E26" w14:paraId="40F5DF9E" w14:textId="77777777" w:rsidTr="00C27B90">
        <w:trPr>
          <w:trHeight w:val="202"/>
          <w:jc w:val="center"/>
        </w:trPr>
        <w:tc>
          <w:tcPr>
            <w:tcW w:w="3141" w:type="dxa"/>
          </w:tcPr>
          <w:p w14:paraId="49EAAE0D"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Bernoulli naïve Bayes</w:t>
            </w:r>
          </w:p>
        </w:tc>
        <w:tc>
          <w:tcPr>
            <w:tcW w:w="2157" w:type="dxa"/>
          </w:tcPr>
          <w:p w14:paraId="4B23F33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56</w:t>
            </w:r>
          </w:p>
        </w:tc>
        <w:tc>
          <w:tcPr>
            <w:tcW w:w="2024" w:type="dxa"/>
          </w:tcPr>
          <w:p w14:paraId="3D35DA7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55</w:t>
            </w:r>
          </w:p>
        </w:tc>
        <w:tc>
          <w:tcPr>
            <w:tcW w:w="1627" w:type="dxa"/>
          </w:tcPr>
          <w:p w14:paraId="560C1459"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55</w:t>
            </w:r>
          </w:p>
        </w:tc>
        <w:tc>
          <w:tcPr>
            <w:tcW w:w="1930" w:type="dxa"/>
          </w:tcPr>
          <w:p w14:paraId="28758ED9"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54</w:t>
            </w:r>
          </w:p>
        </w:tc>
      </w:tr>
      <w:tr w:rsidR="00A77902" w:rsidRPr="00FE0E26" w14:paraId="6E38C1A3" w14:textId="77777777" w:rsidTr="00C27B90">
        <w:trPr>
          <w:trHeight w:val="202"/>
          <w:jc w:val="center"/>
        </w:trPr>
        <w:tc>
          <w:tcPr>
            <w:tcW w:w="3141" w:type="dxa"/>
          </w:tcPr>
          <w:p w14:paraId="3390807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Gradient boosting</w:t>
            </w:r>
          </w:p>
        </w:tc>
        <w:tc>
          <w:tcPr>
            <w:tcW w:w="2157" w:type="dxa"/>
          </w:tcPr>
          <w:p w14:paraId="499E68A5"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50</w:t>
            </w:r>
          </w:p>
        </w:tc>
        <w:tc>
          <w:tcPr>
            <w:tcW w:w="2024" w:type="dxa"/>
          </w:tcPr>
          <w:p w14:paraId="5D2159FB"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49</w:t>
            </w:r>
          </w:p>
        </w:tc>
        <w:tc>
          <w:tcPr>
            <w:tcW w:w="1627" w:type="dxa"/>
          </w:tcPr>
          <w:p w14:paraId="6385DC6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49</w:t>
            </w:r>
          </w:p>
        </w:tc>
        <w:tc>
          <w:tcPr>
            <w:tcW w:w="1930" w:type="dxa"/>
          </w:tcPr>
          <w:p w14:paraId="21665788"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r>
      <w:tr w:rsidR="00A77902" w:rsidRPr="00FE0E26" w14:paraId="4C116512" w14:textId="77777777" w:rsidTr="00C27B90">
        <w:trPr>
          <w:trHeight w:val="202"/>
          <w:jc w:val="center"/>
        </w:trPr>
        <w:tc>
          <w:tcPr>
            <w:tcW w:w="3141" w:type="dxa"/>
          </w:tcPr>
          <w:p w14:paraId="1269842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Logistic regression</w:t>
            </w:r>
          </w:p>
        </w:tc>
        <w:tc>
          <w:tcPr>
            <w:tcW w:w="2157" w:type="dxa"/>
          </w:tcPr>
          <w:p w14:paraId="74FE877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50</w:t>
            </w:r>
          </w:p>
        </w:tc>
        <w:tc>
          <w:tcPr>
            <w:tcW w:w="2024" w:type="dxa"/>
          </w:tcPr>
          <w:p w14:paraId="63A05AF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c>
          <w:tcPr>
            <w:tcW w:w="1627" w:type="dxa"/>
          </w:tcPr>
          <w:p w14:paraId="19CDA0B3"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48</w:t>
            </w:r>
          </w:p>
        </w:tc>
        <w:tc>
          <w:tcPr>
            <w:tcW w:w="1930" w:type="dxa"/>
          </w:tcPr>
          <w:p w14:paraId="009AC20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47</w:t>
            </w:r>
          </w:p>
        </w:tc>
      </w:tr>
      <w:tr w:rsidR="00A77902" w:rsidRPr="00FE0E26" w14:paraId="1B1B5A3B" w14:textId="77777777" w:rsidTr="00C27B90">
        <w:trPr>
          <w:trHeight w:val="354"/>
          <w:jc w:val="center"/>
        </w:trPr>
        <w:tc>
          <w:tcPr>
            <w:tcW w:w="3141" w:type="dxa"/>
            <w:tcBorders>
              <w:bottom w:val="single" w:sz="4" w:space="0" w:color="auto"/>
            </w:tcBorders>
          </w:tcPr>
          <w:p w14:paraId="525F5308"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Deep neural networks</w:t>
            </w:r>
          </w:p>
        </w:tc>
        <w:tc>
          <w:tcPr>
            <w:tcW w:w="2157" w:type="dxa"/>
            <w:tcBorders>
              <w:bottom w:val="single" w:sz="4" w:space="0" w:color="auto"/>
            </w:tcBorders>
          </w:tcPr>
          <w:p w14:paraId="2E014A0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2024" w:type="dxa"/>
            <w:tcBorders>
              <w:bottom w:val="single" w:sz="4" w:space="0" w:color="auto"/>
            </w:tcBorders>
          </w:tcPr>
          <w:p w14:paraId="0280B1A7"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1627" w:type="dxa"/>
            <w:tcBorders>
              <w:bottom w:val="single" w:sz="4" w:space="0" w:color="auto"/>
            </w:tcBorders>
          </w:tcPr>
          <w:p w14:paraId="1E2C0A5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53</w:t>
            </w:r>
          </w:p>
        </w:tc>
        <w:tc>
          <w:tcPr>
            <w:tcW w:w="1930" w:type="dxa"/>
            <w:tcBorders>
              <w:bottom w:val="single" w:sz="4" w:space="0" w:color="auto"/>
            </w:tcBorders>
          </w:tcPr>
          <w:p w14:paraId="1A96828F"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51</w:t>
            </w:r>
          </w:p>
        </w:tc>
      </w:tr>
    </w:tbl>
    <w:p w14:paraId="03613858" w14:textId="77777777" w:rsidR="00A77902" w:rsidRPr="00FE0E26"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43BB3035" w14:textId="77777777" w:rsidR="00A77902" w:rsidRPr="00FE0E26" w:rsidRDefault="00A77902" w:rsidP="00FE0E26">
      <w:pPr>
        <w:spacing w:line="360" w:lineRule="auto"/>
        <w:jc w:val="both"/>
        <w:rPr>
          <w:rFonts w:ascii="Book Antiqua" w:eastAsia="Times New Roman" w:hAnsi="Book Antiqua"/>
          <w:u w:val="single"/>
        </w:rPr>
      </w:pPr>
    </w:p>
    <w:p w14:paraId="7F35297B" w14:textId="77777777" w:rsidR="00A77902" w:rsidRPr="00FE0E26" w:rsidRDefault="00A77902" w:rsidP="00FE0E26">
      <w:pPr>
        <w:spacing w:line="360" w:lineRule="auto"/>
        <w:jc w:val="both"/>
        <w:rPr>
          <w:rFonts w:ascii="Book Antiqua" w:eastAsia="Times New Roman" w:hAnsi="Book Antiqua"/>
          <w:b/>
          <w:bCs/>
        </w:rPr>
      </w:pPr>
      <w:r w:rsidRPr="00FE0E26">
        <w:rPr>
          <w:rFonts w:ascii="Book Antiqua" w:eastAsia="Times New Roman" w:hAnsi="Book Antiqua"/>
          <w:b/>
        </w:rPr>
        <w:t>Table 3</w:t>
      </w:r>
      <w:r w:rsidRPr="00FE0E26">
        <w:rPr>
          <w:rFonts w:ascii="Book Antiqua" w:eastAsia="Times New Roman" w:hAnsi="Book Antiqua"/>
        </w:rPr>
        <w:t xml:space="preserve"> </w:t>
      </w:r>
      <w:r w:rsidRPr="00FE0E26">
        <w:rPr>
          <w:rFonts w:ascii="Book Antiqua" w:eastAsia="Book Antiqua" w:hAnsi="Book Antiqua" w:cs="Book Antiqua"/>
          <w:b/>
          <w:bCs/>
          <w:color w:val="000000"/>
        </w:rPr>
        <w:t>Machine learning</w:t>
      </w:r>
      <w:r w:rsidRPr="00FE0E26">
        <w:rPr>
          <w:rFonts w:ascii="Book Antiqua" w:eastAsia="Times New Roman" w:hAnsi="Book Antiqua"/>
          <w:b/>
          <w:bCs/>
        </w:rPr>
        <w:t xml:space="preserve"> models and their mean absolute error</w:t>
      </w:r>
    </w:p>
    <w:tbl>
      <w:tblPr>
        <w:tblW w:w="8798" w:type="dxa"/>
        <w:tblLayout w:type="fixed"/>
        <w:tblLook w:val="04A0" w:firstRow="1" w:lastRow="0" w:firstColumn="1" w:lastColumn="0" w:noHBand="0" w:noVBand="1"/>
      </w:tblPr>
      <w:tblGrid>
        <w:gridCol w:w="4376"/>
        <w:gridCol w:w="4422"/>
      </w:tblGrid>
      <w:tr w:rsidR="00A77902" w:rsidRPr="00FE0E26" w14:paraId="361F634A" w14:textId="77777777" w:rsidTr="00C27B90">
        <w:trPr>
          <w:trHeight w:val="423"/>
        </w:trPr>
        <w:tc>
          <w:tcPr>
            <w:tcW w:w="4376" w:type="dxa"/>
            <w:tcBorders>
              <w:top w:val="single" w:sz="4" w:space="0" w:color="auto"/>
              <w:bottom w:val="single" w:sz="4" w:space="0" w:color="auto"/>
            </w:tcBorders>
          </w:tcPr>
          <w:p w14:paraId="358557C8"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ML model</w:t>
            </w:r>
          </w:p>
        </w:tc>
        <w:tc>
          <w:tcPr>
            <w:tcW w:w="4422" w:type="dxa"/>
            <w:tcBorders>
              <w:top w:val="single" w:sz="4" w:space="0" w:color="auto"/>
              <w:bottom w:val="single" w:sz="4" w:space="0" w:color="auto"/>
            </w:tcBorders>
          </w:tcPr>
          <w:p w14:paraId="5785767C"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Mean absolute error</w:t>
            </w:r>
          </w:p>
        </w:tc>
      </w:tr>
      <w:tr w:rsidR="00A77902" w:rsidRPr="00FE0E26" w14:paraId="3615C0A9" w14:textId="77777777" w:rsidTr="00C27B90">
        <w:trPr>
          <w:trHeight w:val="423"/>
        </w:trPr>
        <w:tc>
          <w:tcPr>
            <w:tcW w:w="4376" w:type="dxa"/>
            <w:tcBorders>
              <w:top w:val="single" w:sz="4" w:space="0" w:color="auto"/>
            </w:tcBorders>
          </w:tcPr>
          <w:p w14:paraId="6D30EB77"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Linear regression</w:t>
            </w:r>
          </w:p>
        </w:tc>
        <w:tc>
          <w:tcPr>
            <w:tcW w:w="4422" w:type="dxa"/>
            <w:tcBorders>
              <w:top w:val="single" w:sz="4" w:space="0" w:color="auto"/>
            </w:tcBorders>
          </w:tcPr>
          <w:p w14:paraId="08C62F6B"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1.072</w:t>
            </w:r>
          </w:p>
        </w:tc>
      </w:tr>
      <w:tr w:rsidR="00A77902" w:rsidRPr="00FE0E26" w14:paraId="7A8568AB" w14:textId="77777777" w:rsidTr="00C27B90">
        <w:trPr>
          <w:trHeight w:val="411"/>
        </w:trPr>
        <w:tc>
          <w:tcPr>
            <w:tcW w:w="4376" w:type="dxa"/>
          </w:tcPr>
          <w:p w14:paraId="7B8CF459"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LGBM regressor</w:t>
            </w:r>
          </w:p>
        </w:tc>
        <w:tc>
          <w:tcPr>
            <w:tcW w:w="4422" w:type="dxa"/>
          </w:tcPr>
          <w:p w14:paraId="6986FC2E"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1.106</w:t>
            </w:r>
          </w:p>
        </w:tc>
      </w:tr>
      <w:tr w:rsidR="00A77902" w:rsidRPr="00FE0E26" w14:paraId="1912C9F2" w14:textId="77777777" w:rsidTr="00C27B90">
        <w:trPr>
          <w:trHeight w:val="411"/>
        </w:trPr>
        <w:tc>
          <w:tcPr>
            <w:tcW w:w="4376" w:type="dxa"/>
          </w:tcPr>
          <w:p w14:paraId="6B0D60E7" w14:textId="77777777" w:rsidR="00A77902" w:rsidRPr="00FE0E26" w:rsidRDefault="00A77902" w:rsidP="00FE0E26">
            <w:pPr>
              <w:spacing w:line="360" w:lineRule="auto"/>
              <w:jc w:val="both"/>
              <w:rPr>
                <w:rFonts w:ascii="Book Antiqua" w:eastAsia="Times New Roman" w:hAnsi="Book Antiqua"/>
                <w:b/>
              </w:rPr>
            </w:pPr>
            <w:proofErr w:type="spellStart"/>
            <w:r w:rsidRPr="00FE0E26">
              <w:rPr>
                <w:rFonts w:ascii="Book Antiqua" w:eastAsia="Times New Roman" w:hAnsi="Book Antiqua"/>
                <w:b/>
              </w:rPr>
              <w:t>XGBoost</w:t>
            </w:r>
            <w:proofErr w:type="spellEnd"/>
            <w:r w:rsidRPr="00FE0E26">
              <w:rPr>
                <w:rFonts w:ascii="Book Antiqua" w:eastAsia="Times New Roman" w:hAnsi="Book Antiqua"/>
                <w:b/>
              </w:rPr>
              <w:t xml:space="preserve"> </w:t>
            </w:r>
            <w:proofErr w:type="spellStart"/>
            <w:r w:rsidRPr="00FE0E26">
              <w:rPr>
                <w:rFonts w:ascii="Book Antiqua" w:eastAsia="Times New Roman" w:hAnsi="Book Antiqua"/>
                <w:b/>
              </w:rPr>
              <w:t>regressor</w:t>
            </w:r>
            <w:proofErr w:type="spellEnd"/>
          </w:p>
        </w:tc>
        <w:tc>
          <w:tcPr>
            <w:tcW w:w="4422" w:type="dxa"/>
          </w:tcPr>
          <w:p w14:paraId="7B4B76A0"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1.273</w:t>
            </w:r>
          </w:p>
        </w:tc>
      </w:tr>
      <w:tr w:rsidR="00A77902" w:rsidRPr="00FE0E26" w14:paraId="3ED35834" w14:textId="77777777" w:rsidTr="00C27B90">
        <w:trPr>
          <w:trHeight w:val="411"/>
        </w:trPr>
        <w:tc>
          <w:tcPr>
            <w:tcW w:w="4376" w:type="dxa"/>
          </w:tcPr>
          <w:p w14:paraId="00D9F919" w14:textId="77777777" w:rsidR="00A77902" w:rsidRPr="00FE0E26" w:rsidRDefault="00A77902" w:rsidP="00FE0E26">
            <w:pPr>
              <w:spacing w:line="360" w:lineRule="auto"/>
              <w:jc w:val="both"/>
              <w:rPr>
                <w:rFonts w:ascii="Book Antiqua" w:eastAsia="Times New Roman" w:hAnsi="Book Antiqua"/>
                <w:b/>
              </w:rPr>
            </w:pPr>
            <w:proofErr w:type="spellStart"/>
            <w:r w:rsidRPr="00FE0E26">
              <w:rPr>
                <w:rFonts w:ascii="Book Antiqua" w:eastAsia="Times New Roman" w:hAnsi="Book Antiqua"/>
                <w:b/>
              </w:rPr>
              <w:t>ElasticNet</w:t>
            </w:r>
            <w:proofErr w:type="spellEnd"/>
          </w:p>
        </w:tc>
        <w:tc>
          <w:tcPr>
            <w:tcW w:w="4422" w:type="dxa"/>
          </w:tcPr>
          <w:p w14:paraId="4535DFB1"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0.941</w:t>
            </w:r>
          </w:p>
        </w:tc>
      </w:tr>
      <w:tr w:rsidR="00A77902" w:rsidRPr="00FE0E26" w14:paraId="22FDD6F9" w14:textId="77777777" w:rsidTr="00C27B90">
        <w:trPr>
          <w:trHeight w:val="470"/>
        </w:trPr>
        <w:tc>
          <w:tcPr>
            <w:tcW w:w="4376" w:type="dxa"/>
          </w:tcPr>
          <w:p w14:paraId="4CEB8C18"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Gradient boosting regressor</w:t>
            </w:r>
          </w:p>
        </w:tc>
        <w:tc>
          <w:tcPr>
            <w:tcW w:w="4422" w:type="dxa"/>
          </w:tcPr>
          <w:p w14:paraId="036A605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1.139</w:t>
            </w:r>
          </w:p>
        </w:tc>
      </w:tr>
      <w:tr w:rsidR="00A77902" w:rsidRPr="00FE0E26" w14:paraId="54015CF8" w14:textId="77777777" w:rsidTr="00C27B90">
        <w:trPr>
          <w:trHeight w:val="411"/>
        </w:trPr>
        <w:tc>
          <w:tcPr>
            <w:tcW w:w="4376" w:type="dxa"/>
            <w:tcBorders>
              <w:bottom w:val="single" w:sz="4" w:space="0" w:color="auto"/>
            </w:tcBorders>
          </w:tcPr>
          <w:p w14:paraId="7F2CD63C"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Support vector regressor</w:t>
            </w:r>
          </w:p>
        </w:tc>
        <w:tc>
          <w:tcPr>
            <w:tcW w:w="4422" w:type="dxa"/>
            <w:tcBorders>
              <w:bottom w:val="single" w:sz="4" w:space="0" w:color="auto"/>
            </w:tcBorders>
          </w:tcPr>
          <w:p w14:paraId="7623BC7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0.905</w:t>
            </w:r>
          </w:p>
        </w:tc>
      </w:tr>
    </w:tbl>
    <w:p w14:paraId="5358842A" w14:textId="77777777" w:rsidR="00A77902" w:rsidRPr="00FE0E26"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7ED3BA03" w14:textId="77777777" w:rsidR="00A77902" w:rsidRPr="00FE0E26" w:rsidRDefault="00A77902" w:rsidP="00FE0E26">
      <w:pPr>
        <w:spacing w:line="360" w:lineRule="auto"/>
        <w:jc w:val="both"/>
        <w:rPr>
          <w:rFonts w:ascii="Book Antiqua" w:hAnsi="Book Antiqua"/>
        </w:rPr>
        <w:sectPr w:rsidR="00A77902" w:rsidRPr="00FE0E26">
          <w:pgSz w:w="12240" w:h="15840"/>
          <w:pgMar w:top="1440" w:right="1440" w:bottom="1440" w:left="1440" w:header="720" w:footer="720" w:gutter="0"/>
          <w:cols w:space="720"/>
          <w:docGrid w:linePitch="360"/>
        </w:sectPr>
      </w:pPr>
    </w:p>
    <w:p w14:paraId="3C96284D" w14:textId="77777777" w:rsidR="00A77902" w:rsidRPr="00FE0E26" w:rsidRDefault="00A77902" w:rsidP="00FE0E26">
      <w:pPr>
        <w:spacing w:line="360" w:lineRule="auto"/>
        <w:jc w:val="both"/>
        <w:rPr>
          <w:rFonts w:ascii="Book Antiqua" w:eastAsia="Times New Roman" w:hAnsi="Book Antiqua"/>
          <w:b/>
          <w:bCs/>
          <w:u w:val="single"/>
        </w:rPr>
      </w:pPr>
      <w:r w:rsidRPr="00FE0E26">
        <w:rPr>
          <w:rFonts w:ascii="Book Antiqua" w:eastAsia="Times New Roman" w:hAnsi="Book Antiqua"/>
          <w:b/>
        </w:rPr>
        <w:lastRenderedPageBreak/>
        <w:t>Table 4</w:t>
      </w:r>
      <w:r w:rsidRPr="00FE0E26">
        <w:rPr>
          <w:rFonts w:ascii="Book Antiqua" w:eastAsia="Times New Roman" w:hAnsi="Book Antiqua"/>
          <w:b/>
          <w:bCs/>
        </w:rPr>
        <w:t xml:space="preserve"> </w:t>
      </w:r>
      <w:r w:rsidRPr="00FE0E26">
        <w:rPr>
          <w:rFonts w:ascii="Book Antiqua" w:eastAsia="Book Antiqua" w:hAnsi="Book Antiqua" w:cs="Book Antiqua"/>
          <w:b/>
          <w:bCs/>
          <w:color w:val="000000"/>
        </w:rPr>
        <w:t>Machine learning</w:t>
      </w:r>
      <w:r w:rsidRPr="00FE0E26">
        <w:rPr>
          <w:rFonts w:ascii="Book Antiqua" w:eastAsia="Times New Roman" w:hAnsi="Book Antiqua"/>
          <w:b/>
          <w:bCs/>
        </w:rPr>
        <w:t xml:space="preserve"> models and their performance</w:t>
      </w:r>
    </w:p>
    <w:tbl>
      <w:tblPr>
        <w:tblW w:w="9204" w:type="dxa"/>
        <w:tblLayout w:type="fixed"/>
        <w:tblLook w:val="04A0" w:firstRow="1" w:lastRow="0" w:firstColumn="1" w:lastColumn="0" w:noHBand="0" w:noVBand="1"/>
      </w:tblPr>
      <w:tblGrid>
        <w:gridCol w:w="4610"/>
        <w:gridCol w:w="4594"/>
      </w:tblGrid>
      <w:tr w:rsidR="00A77902" w:rsidRPr="00FE0E26" w14:paraId="7320A4FD" w14:textId="77777777" w:rsidTr="00C27B90">
        <w:trPr>
          <w:trHeight w:val="384"/>
        </w:trPr>
        <w:tc>
          <w:tcPr>
            <w:tcW w:w="4610" w:type="dxa"/>
            <w:tcBorders>
              <w:top w:val="single" w:sz="4" w:space="0" w:color="auto"/>
              <w:bottom w:val="single" w:sz="4" w:space="0" w:color="auto"/>
            </w:tcBorders>
          </w:tcPr>
          <w:p w14:paraId="6794DA20"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ML model</w:t>
            </w:r>
          </w:p>
        </w:tc>
        <w:tc>
          <w:tcPr>
            <w:tcW w:w="4594" w:type="dxa"/>
            <w:tcBorders>
              <w:top w:val="single" w:sz="4" w:space="0" w:color="auto"/>
              <w:bottom w:val="single" w:sz="4" w:space="0" w:color="auto"/>
            </w:tcBorders>
          </w:tcPr>
          <w:p w14:paraId="5480FAC1"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Performance</w:t>
            </w:r>
          </w:p>
        </w:tc>
      </w:tr>
      <w:tr w:rsidR="00A77902" w:rsidRPr="00FE0E26" w14:paraId="788156A5" w14:textId="77777777" w:rsidTr="00C27B90">
        <w:trPr>
          <w:trHeight w:val="384"/>
        </w:trPr>
        <w:tc>
          <w:tcPr>
            <w:tcW w:w="4610" w:type="dxa"/>
            <w:tcBorders>
              <w:top w:val="single" w:sz="4" w:space="0" w:color="auto"/>
            </w:tcBorders>
          </w:tcPr>
          <w:p w14:paraId="466666CF"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Support vector classifier</w:t>
            </w:r>
          </w:p>
        </w:tc>
        <w:tc>
          <w:tcPr>
            <w:tcW w:w="4594" w:type="dxa"/>
            <w:tcBorders>
              <w:top w:val="single" w:sz="4" w:space="0" w:color="auto"/>
            </w:tcBorders>
          </w:tcPr>
          <w:p w14:paraId="6182F86D"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r w:rsidR="00A77902" w:rsidRPr="00FE0E26" w14:paraId="6F5999D1" w14:textId="77777777" w:rsidTr="00C27B90">
        <w:trPr>
          <w:trHeight w:val="384"/>
        </w:trPr>
        <w:tc>
          <w:tcPr>
            <w:tcW w:w="4610" w:type="dxa"/>
          </w:tcPr>
          <w:p w14:paraId="14E5EB1C"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Random forest</w:t>
            </w:r>
          </w:p>
        </w:tc>
        <w:tc>
          <w:tcPr>
            <w:tcW w:w="4594" w:type="dxa"/>
          </w:tcPr>
          <w:p w14:paraId="53794BB1"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r w:rsidR="00A77902" w:rsidRPr="00FE0E26" w14:paraId="77C618C6" w14:textId="77777777" w:rsidTr="00C27B90">
        <w:trPr>
          <w:trHeight w:val="384"/>
        </w:trPr>
        <w:tc>
          <w:tcPr>
            <w:tcW w:w="4610" w:type="dxa"/>
          </w:tcPr>
          <w:p w14:paraId="5B6EE2EE"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Bernoulli naïve Bayes</w:t>
            </w:r>
          </w:p>
        </w:tc>
        <w:tc>
          <w:tcPr>
            <w:tcW w:w="4594" w:type="dxa"/>
          </w:tcPr>
          <w:p w14:paraId="4804B5FA"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Optimal</w:t>
            </w:r>
          </w:p>
        </w:tc>
      </w:tr>
      <w:tr w:rsidR="00A77902" w:rsidRPr="00FE0E26" w14:paraId="1E773F09" w14:textId="77777777" w:rsidTr="00C27B90">
        <w:trPr>
          <w:trHeight w:val="384"/>
        </w:trPr>
        <w:tc>
          <w:tcPr>
            <w:tcW w:w="4610" w:type="dxa"/>
          </w:tcPr>
          <w:p w14:paraId="05B165C9"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Gradient boosting</w:t>
            </w:r>
          </w:p>
        </w:tc>
        <w:tc>
          <w:tcPr>
            <w:tcW w:w="4594" w:type="dxa"/>
          </w:tcPr>
          <w:p w14:paraId="019A7B42"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Inadequate</w:t>
            </w:r>
          </w:p>
        </w:tc>
      </w:tr>
      <w:tr w:rsidR="00A77902" w:rsidRPr="00FE0E26" w14:paraId="5A5E73E7" w14:textId="77777777" w:rsidTr="00C27B90">
        <w:trPr>
          <w:trHeight w:val="384"/>
        </w:trPr>
        <w:tc>
          <w:tcPr>
            <w:tcW w:w="4610" w:type="dxa"/>
          </w:tcPr>
          <w:p w14:paraId="5FBA0E9E"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Logistic regression</w:t>
            </w:r>
          </w:p>
        </w:tc>
        <w:tc>
          <w:tcPr>
            <w:tcW w:w="4594" w:type="dxa"/>
          </w:tcPr>
          <w:p w14:paraId="7FCF9A46"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Inadequate</w:t>
            </w:r>
          </w:p>
        </w:tc>
      </w:tr>
      <w:tr w:rsidR="00A77902" w:rsidRPr="00FE0E26" w14:paraId="37BFD579" w14:textId="77777777" w:rsidTr="00C27B90">
        <w:trPr>
          <w:trHeight w:val="384"/>
        </w:trPr>
        <w:tc>
          <w:tcPr>
            <w:tcW w:w="4610" w:type="dxa"/>
            <w:tcBorders>
              <w:bottom w:val="single" w:sz="4" w:space="0" w:color="auto"/>
            </w:tcBorders>
          </w:tcPr>
          <w:p w14:paraId="74914426" w14:textId="77777777" w:rsidR="00A77902" w:rsidRPr="00FE0E26" w:rsidRDefault="00A77902" w:rsidP="00FE0E26">
            <w:pPr>
              <w:spacing w:line="360" w:lineRule="auto"/>
              <w:jc w:val="both"/>
              <w:rPr>
                <w:rFonts w:ascii="Book Antiqua" w:eastAsia="Times New Roman" w:hAnsi="Book Antiqua"/>
                <w:b/>
              </w:rPr>
            </w:pPr>
            <w:r w:rsidRPr="00FE0E26">
              <w:rPr>
                <w:rFonts w:ascii="Book Antiqua" w:eastAsia="Times New Roman" w:hAnsi="Book Antiqua"/>
                <w:b/>
              </w:rPr>
              <w:t>Deep neural networks</w:t>
            </w:r>
          </w:p>
        </w:tc>
        <w:tc>
          <w:tcPr>
            <w:tcW w:w="4594" w:type="dxa"/>
            <w:tcBorders>
              <w:bottom w:val="single" w:sz="4" w:space="0" w:color="auto"/>
            </w:tcBorders>
          </w:tcPr>
          <w:p w14:paraId="03F060D7" w14:textId="77777777" w:rsidR="00A77902" w:rsidRPr="00FE0E26" w:rsidRDefault="00A77902" w:rsidP="00FE0E26">
            <w:pPr>
              <w:spacing w:line="360" w:lineRule="auto"/>
              <w:jc w:val="both"/>
              <w:rPr>
                <w:rFonts w:ascii="Book Antiqua" w:eastAsia="Times New Roman" w:hAnsi="Book Antiqua"/>
              </w:rPr>
            </w:pPr>
            <w:r w:rsidRPr="00FE0E26">
              <w:rPr>
                <w:rFonts w:ascii="Book Antiqua" w:eastAsia="Times New Roman" w:hAnsi="Book Antiqua"/>
              </w:rPr>
              <w:t>Good</w:t>
            </w:r>
          </w:p>
        </w:tc>
      </w:tr>
    </w:tbl>
    <w:p w14:paraId="556D53BB" w14:textId="77777777" w:rsidR="00A77902" w:rsidRPr="00FE0E26" w:rsidRDefault="00A77902" w:rsidP="00FE0E26">
      <w:pPr>
        <w:spacing w:line="360" w:lineRule="auto"/>
        <w:jc w:val="both"/>
        <w:rPr>
          <w:rFonts w:ascii="Book Antiqua" w:eastAsia="Book Antiqua" w:hAnsi="Book Antiqua" w:cs="Book Antiqua"/>
          <w:color w:val="000000"/>
        </w:rPr>
      </w:pPr>
      <w:r w:rsidRPr="00FE0E26">
        <w:rPr>
          <w:rFonts w:ascii="Book Antiqua" w:eastAsia="Book Antiqua" w:hAnsi="Book Antiqua" w:cs="Book Antiqua"/>
          <w:color w:val="000000"/>
        </w:rPr>
        <w:t>ML: Machine learning.</w:t>
      </w:r>
    </w:p>
    <w:p w14:paraId="09E95EF8" w14:textId="77777777" w:rsidR="00446DAB" w:rsidRDefault="00446DAB">
      <w:pPr>
        <w:spacing w:line="360" w:lineRule="auto"/>
        <w:jc w:val="both"/>
      </w:pPr>
    </w:p>
    <w:sectPr w:rsidR="00446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BD23" w14:textId="77777777" w:rsidR="00EC7EE4" w:rsidRDefault="00EC7EE4" w:rsidP="00446DAB">
      <w:r>
        <w:separator/>
      </w:r>
    </w:p>
  </w:endnote>
  <w:endnote w:type="continuationSeparator" w:id="0">
    <w:p w14:paraId="33DC3A83" w14:textId="77777777" w:rsidR="00EC7EE4" w:rsidRDefault="00EC7EE4" w:rsidP="0044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5ED9" w14:textId="77777777" w:rsidR="00C27B90" w:rsidRPr="00446DAB" w:rsidRDefault="00C27B90" w:rsidP="00446DAB">
    <w:pPr>
      <w:pStyle w:val="Footer"/>
      <w:jc w:val="right"/>
      <w:rPr>
        <w:rFonts w:ascii="Book Antiqua" w:hAnsi="Book Antiqua"/>
        <w:color w:val="000000" w:themeColor="text1"/>
        <w:sz w:val="24"/>
        <w:szCs w:val="24"/>
      </w:rPr>
    </w:pPr>
    <w:r>
      <w:rPr>
        <w:color w:val="4F81BD" w:themeColor="accent1"/>
        <w:lang w:val="zh-CN" w:eastAsia="zh-CN"/>
      </w:rPr>
      <w:t xml:space="preserve"> </w:t>
    </w:r>
    <w:r w:rsidRPr="00446DAB">
      <w:rPr>
        <w:rFonts w:ascii="Book Antiqua" w:hAnsi="Book Antiqua"/>
        <w:color w:val="000000" w:themeColor="text1"/>
        <w:sz w:val="24"/>
        <w:szCs w:val="24"/>
      </w:rPr>
      <w:fldChar w:fldCharType="begin"/>
    </w:r>
    <w:r w:rsidRPr="00446DAB">
      <w:rPr>
        <w:rFonts w:ascii="Book Antiqua" w:hAnsi="Book Antiqua"/>
        <w:color w:val="000000" w:themeColor="text1"/>
        <w:sz w:val="24"/>
        <w:szCs w:val="24"/>
      </w:rPr>
      <w:instrText>PAGE  \* Arabic  \* MERGEFORMAT</w:instrText>
    </w:r>
    <w:r w:rsidRPr="00446DAB">
      <w:rPr>
        <w:rFonts w:ascii="Book Antiqua" w:hAnsi="Book Antiqua"/>
        <w:color w:val="000000" w:themeColor="text1"/>
        <w:sz w:val="24"/>
        <w:szCs w:val="24"/>
      </w:rPr>
      <w:fldChar w:fldCharType="separate"/>
    </w:r>
    <w:r w:rsidR="004A08FF" w:rsidRPr="004A08FF">
      <w:rPr>
        <w:rFonts w:ascii="Book Antiqua" w:hAnsi="Book Antiqua"/>
        <w:noProof/>
        <w:color w:val="000000" w:themeColor="text1"/>
        <w:sz w:val="24"/>
        <w:szCs w:val="24"/>
        <w:lang w:val="zh-CN" w:eastAsia="zh-CN"/>
      </w:rPr>
      <w:t>1</w:t>
    </w:r>
    <w:r w:rsidRPr="00446DAB">
      <w:rPr>
        <w:rFonts w:ascii="Book Antiqua" w:hAnsi="Book Antiqua"/>
        <w:color w:val="000000" w:themeColor="text1"/>
        <w:sz w:val="24"/>
        <w:szCs w:val="24"/>
      </w:rPr>
      <w:fldChar w:fldCharType="end"/>
    </w:r>
    <w:r w:rsidRPr="00446DAB">
      <w:rPr>
        <w:rFonts w:ascii="Book Antiqua" w:hAnsi="Book Antiqua"/>
        <w:color w:val="000000" w:themeColor="text1"/>
        <w:sz w:val="24"/>
        <w:szCs w:val="24"/>
        <w:lang w:val="zh-CN" w:eastAsia="zh-CN"/>
      </w:rPr>
      <w:t xml:space="preserve"> / </w:t>
    </w:r>
    <w:r w:rsidRPr="00446DAB">
      <w:rPr>
        <w:rFonts w:ascii="Book Antiqua" w:hAnsi="Book Antiqua"/>
        <w:color w:val="000000" w:themeColor="text1"/>
        <w:sz w:val="24"/>
        <w:szCs w:val="24"/>
      </w:rPr>
      <w:fldChar w:fldCharType="begin"/>
    </w:r>
    <w:r w:rsidRPr="00446DAB">
      <w:rPr>
        <w:rFonts w:ascii="Book Antiqua" w:hAnsi="Book Antiqua"/>
        <w:color w:val="000000" w:themeColor="text1"/>
        <w:sz w:val="24"/>
        <w:szCs w:val="24"/>
      </w:rPr>
      <w:instrText>NUMPAGES  \* Arabic  \* MERGEFORMAT</w:instrText>
    </w:r>
    <w:r w:rsidRPr="00446DAB">
      <w:rPr>
        <w:rFonts w:ascii="Book Antiqua" w:hAnsi="Book Antiqua"/>
        <w:color w:val="000000" w:themeColor="text1"/>
        <w:sz w:val="24"/>
        <w:szCs w:val="24"/>
      </w:rPr>
      <w:fldChar w:fldCharType="separate"/>
    </w:r>
    <w:r w:rsidR="004A08FF" w:rsidRPr="004A08FF">
      <w:rPr>
        <w:rFonts w:ascii="Book Antiqua" w:hAnsi="Book Antiqua"/>
        <w:noProof/>
        <w:color w:val="000000" w:themeColor="text1"/>
        <w:sz w:val="24"/>
        <w:szCs w:val="24"/>
        <w:lang w:val="zh-CN" w:eastAsia="zh-CN"/>
      </w:rPr>
      <w:t>21</w:t>
    </w:r>
    <w:r w:rsidRPr="00446DAB">
      <w:rPr>
        <w:rFonts w:ascii="Book Antiqua" w:hAnsi="Book Antiqua"/>
        <w:color w:val="000000" w:themeColor="text1"/>
        <w:sz w:val="24"/>
        <w:szCs w:val="24"/>
      </w:rPr>
      <w:fldChar w:fldCharType="end"/>
    </w:r>
  </w:p>
  <w:p w14:paraId="562D1D1F" w14:textId="77777777" w:rsidR="00C27B90" w:rsidRDefault="00C2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A1FE" w14:textId="77777777" w:rsidR="00EC7EE4" w:rsidRDefault="00EC7EE4" w:rsidP="00446DAB">
      <w:r>
        <w:separator/>
      </w:r>
    </w:p>
  </w:footnote>
  <w:footnote w:type="continuationSeparator" w:id="0">
    <w:p w14:paraId="7ABB073D" w14:textId="77777777" w:rsidR="00EC7EE4" w:rsidRDefault="00EC7EE4" w:rsidP="00446D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7877"/>
    <w:rsid w:val="00164FD0"/>
    <w:rsid w:val="002519A7"/>
    <w:rsid w:val="00255016"/>
    <w:rsid w:val="0029740A"/>
    <w:rsid w:val="002B2389"/>
    <w:rsid w:val="002E7D5E"/>
    <w:rsid w:val="0030557A"/>
    <w:rsid w:val="003D0495"/>
    <w:rsid w:val="00446DAB"/>
    <w:rsid w:val="0045625B"/>
    <w:rsid w:val="004A08FF"/>
    <w:rsid w:val="00555E4D"/>
    <w:rsid w:val="006D2DD7"/>
    <w:rsid w:val="006E401E"/>
    <w:rsid w:val="007A776A"/>
    <w:rsid w:val="007F2911"/>
    <w:rsid w:val="008F3A2E"/>
    <w:rsid w:val="009948AE"/>
    <w:rsid w:val="00A52F79"/>
    <w:rsid w:val="00A77902"/>
    <w:rsid w:val="00A77B3E"/>
    <w:rsid w:val="00A95452"/>
    <w:rsid w:val="00AD2CC3"/>
    <w:rsid w:val="00B53A14"/>
    <w:rsid w:val="00B96ADD"/>
    <w:rsid w:val="00BD0AAE"/>
    <w:rsid w:val="00BE43A6"/>
    <w:rsid w:val="00C01096"/>
    <w:rsid w:val="00C27B90"/>
    <w:rsid w:val="00C965E1"/>
    <w:rsid w:val="00CA2A55"/>
    <w:rsid w:val="00D336B9"/>
    <w:rsid w:val="00D90084"/>
    <w:rsid w:val="00E25D86"/>
    <w:rsid w:val="00EC7EE4"/>
    <w:rsid w:val="00F12F90"/>
    <w:rsid w:val="00FB262B"/>
    <w:rsid w:val="00FC7627"/>
    <w:rsid w:val="00FE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6DAB"/>
    <w:rPr>
      <w:sz w:val="18"/>
      <w:szCs w:val="18"/>
    </w:rPr>
  </w:style>
  <w:style w:type="paragraph" w:styleId="Footer">
    <w:name w:val="footer"/>
    <w:basedOn w:val="Normal"/>
    <w:link w:val="FooterChar"/>
    <w:uiPriority w:val="99"/>
    <w:unhideWhenUsed/>
    <w:rsid w:val="00446D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6DAB"/>
    <w:rPr>
      <w:sz w:val="18"/>
      <w:szCs w:val="18"/>
    </w:rPr>
  </w:style>
  <w:style w:type="character" w:styleId="CommentReference">
    <w:name w:val="annotation reference"/>
    <w:basedOn w:val="DefaultParagraphFont"/>
    <w:semiHidden/>
    <w:unhideWhenUsed/>
    <w:rsid w:val="00446DAB"/>
    <w:rPr>
      <w:sz w:val="21"/>
      <w:szCs w:val="21"/>
    </w:rPr>
  </w:style>
  <w:style w:type="paragraph" w:styleId="CommentText">
    <w:name w:val="annotation text"/>
    <w:basedOn w:val="Normal"/>
    <w:link w:val="CommentTextChar"/>
    <w:semiHidden/>
    <w:unhideWhenUsed/>
    <w:rsid w:val="00446DAB"/>
  </w:style>
  <w:style w:type="character" w:customStyle="1" w:styleId="CommentTextChar">
    <w:name w:val="Comment Text Char"/>
    <w:basedOn w:val="DefaultParagraphFont"/>
    <w:link w:val="CommentText"/>
    <w:semiHidden/>
    <w:rsid w:val="00446DAB"/>
    <w:rPr>
      <w:sz w:val="24"/>
      <w:szCs w:val="24"/>
    </w:rPr>
  </w:style>
  <w:style w:type="paragraph" w:styleId="CommentSubject">
    <w:name w:val="annotation subject"/>
    <w:basedOn w:val="CommentText"/>
    <w:next w:val="CommentText"/>
    <w:link w:val="CommentSubjectChar"/>
    <w:semiHidden/>
    <w:unhideWhenUsed/>
    <w:rsid w:val="00446DAB"/>
    <w:rPr>
      <w:b/>
      <w:bCs/>
    </w:rPr>
  </w:style>
  <w:style w:type="character" w:customStyle="1" w:styleId="CommentSubjectChar">
    <w:name w:val="Comment Subject Char"/>
    <w:basedOn w:val="CommentTextChar"/>
    <w:link w:val="CommentSubject"/>
    <w:semiHidden/>
    <w:rsid w:val="00446DAB"/>
    <w:rPr>
      <w:b/>
      <w:bCs/>
      <w:sz w:val="24"/>
      <w:szCs w:val="24"/>
    </w:rPr>
  </w:style>
  <w:style w:type="paragraph" w:styleId="Revision">
    <w:name w:val="Revision"/>
    <w:hidden/>
    <w:uiPriority w:val="99"/>
    <w:semiHidden/>
    <w:rsid w:val="00A52F79"/>
    <w:rPr>
      <w:sz w:val="24"/>
      <w:szCs w:val="24"/>
    </w:rPr>
  </w:style>
  <w:style w:type="paragraph" w:styleId="BalloonText">
    <w:name w:val="Balloon Text"/>
    <w:basedOn w:val="Normal"/>
    <w:link w:val="BalloonTextChar"/>
    <w:rsid w:val="006E401E"/>
    <w:rPr>
      <w:rFonts w:ascii="Tahoma" w:hAnsi="Tahoma" w:cs="Tahoma"/>
      <w:sz w:val="16"/>
      <w:szCs w:val="16"/>
    </w:rPr>
  </w:style>
  <w:style w:type="character" w:customStyle="1" w:styleId="BalloonTextChar">
    <w:name w:val="Balloon Text Char"/>
    <w:basedOn w:val="DefaultParagraphFont"/>
    <w:link w:val="BalloonText"/>
    <w:rsid w:val="006E4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6DAB"/>
    <w:rPr>
      <w:sz w:val="18"/>
      <w:szCs w:val="18"/>
    </w:rPr>
  </w:style>
  <w:style w:type="paragraph" w:styleId="Footer">
    <w:name w:val="footer"/>
    <w:basedOn w:val="Normal"/>
    <w:link w:val="FooterChar"/>
    <w:uiPriority w:val="99"/>
    <w:unhideWhenUsed/>
    <w:rsid w:val="00446D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6DAB"/>
    <w:rPr>
      <w:sz w:val="18"/>
      <w:szCs w:val="18"/>
    </w:rPr>
  </w:style>
  <w:style w:type="character" w:styleId="CommentReference">
    <w:name w:val="annotation reference"/>
    <w:basedOn w:val="DefaultParagraphFont"/>
    <w:semiHidden/>
    <w:unhideWhenUsed/>
    <w:rsid w:val="00446DAB"/>
    <w:rPr>
      <w:sz w:val="21"/>
      <w:szCs w:val="21"/>
    </w:rPr>
  </w:style>
  <w:style w:type="paragraph" w:styleId="CommentText">
    <w:name w:val="annotation text"/>
    <w:basedOn w:val="Normal"/>
    <w:link w:val="CommentTextChar"/>
    <w:semiHidden/>
    <w:unhideWhenUsed/>
    <w:rsid w:val="00446DAB"/>
  </w:style>
  <w:style w:type="character" w:customStyle="1" w:styleId="CommentTextChar">
    <w:name w:val="Comment Text Char"/>
    <w:basedOn w:val="DefaultParagraphFont"/>
    <w:link w:val="CommentText"/>
    <w:semiHidden/>
    <w:rsid w:val="00446DAB"/>
    <w:rPr>
      <w:sz w:val="24"/>
      <w:szCs w:val="24"/>
    </w:rPr>
  </w:style>
  <w:style w:type="paragraph" w:styleId="CommentSubject">
    <w:name w:val="annotation subject"/>
    <w:basedOn w:val="CommentText"/>
    <w:next w:val="CommentText"/>
    <w:link w:val="CommentSubjectChar"/>
    <w:semiHidden/>
    <w:unhideWhenUsed/>
    <w:rsid w:val="00446DAB"/>
    <w:rPr>
      <w:b/>
      <w:bCs/>
    </w:rPr>
  </w:style>
  <w:style w:type="character" w:customStyle="1" w:styleId="CommentSubjectChar">
    <w:name w:val="Comment Subject Char"/>
    <w:basedOn w:val="CommentTextChar"/>
    <w:link w:val="CommentSubject"/>
    <w:semiHidden/>
    <w:rsid w:val="00446DAB"/>
    <w:rPr>
      <w:b/>
      <w:bCs/>
      <w:sz w:val="24"/>
      <w:szCs w:val="24"/>
    </w:rPr>
  </w:style>
  <w:style w:type="paragraph" w:styleId="Revision">
    <w:name w:val="Revision"/>
    <w:hidden/>
    <w:uiPriority w:val="99"/>
    <w:semiHidden/>
    <w:rsid w:val="00A52F79"/>
    <w:rPr>
      <w:sz w:val="24"/>
      <w:szCs w:val="24"/>
    </w:rPr>
  </w:style>
  <w:style w:type="paragraph" w:styleId="BalloonText">
    <w:name w:val="Balloon Text"/>
    <w:basedOn w:val="Normal"/>
    <w:link w:val="BalloonTextChar"/>
    <w:rsid w:val="006E401E"/>
    <w:rPr>
      <w:rFonts w:ascii="Tahoma" w:hAnsi="Tahoma" w:cs="Tahoma"/>
      <w:sz w:val="16"/>
      <w:szCs w:val="16"/>
    </w:rPr>
  </w:style>
  <w:style w:type="character" w:customStyle="1" w:styleId="BalloonTextChar">
    <w:name w:val="Balloon Text Char"/>
    <w:basedOn w:val="DefaultParagraphFont"/>
    <w:link w:val="BalloonText"/>
    <w:rsid w:val="006E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perpile.com/c/IJ7bN6/BWBF+NjZ7" TargetMode="External"/><Relationship Id="rId18" Type="http://schemas.openxmlformats.org/officeDocument/2006/relationships/hyperlink" Target="https://paperpile.com/c/IJ7bN6/OD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aperpile.com/c/IJ7bN6/JfN1+aTAu" TargetMode="External"/><Relationship Id="rId7" Type="http://schemas.openxmlformats.org/officeDocument/2006/relationships/endnotes" Target="endnotes.xml"/><Relationship Id="rId12" Type="http://schemas.openxmlformats.org/officeDocument/2006/relationships/hyperlink" Target="https://paperpile.com/c/IJ7bN6/KQnW" TargetMode="External"/><Relationship Id="rId17" Type="http://schemas.openxmlformats.org/officeDocument/2006/relationships/hyperlink" Target="https://paperpile.com/c/IJ7bN6/1p9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aperpile.com/c/IJ7bN6/1p9N+AnXC" TargetMode="External"/><Relationship Id="rId20" Type="http://schemas.openxmlformats.org/officeDocument/2006/relationships/hyperlink" Target="https://paperpile.com/c/IJ7bN6/Jf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IJ7bN6/qNfb"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denomadetection.herokuapp.com/" TargetMode="External"/><Relationship Id="rId23" Type="http://schemas.openxmlformats.org/officeDocument/2006/relationships/hyperlink" Target="https://paperpile.com/c/IJ7bN6/ODaL" TargetMode="External"/><Relationship Id="rId10" Type="http://schemas.openxmlformats.org/officeDocument/2006/relationships/hyperlink" Target="https://paperpile.com/c/IJ7bN6/BWBF" TargetMode="External"/><Relationship Id="rId19" Type="http://schemas.openxmlformats.org/officeDocument/2006/relationships/hyperlink" Target="https://paperpile.com/c/IJ7bN6/ODaL+70R0" TargetMode="External"/><Relationship Id="rId4" Type="http://schemas.openxmlformats.org/officeDocument/2006/relationships/settings" Target="settings.xml"/><Relationship Id="rId9" Type="http://schemas.openxmlformats.org/officeDocument/2006/relationships/hyperlink" Target="https://adenomadetection.herokuapp.com" TargetMode="External"/><Relationship Id="rId14" Type="http://schemas.openxmlformats.org/officeDocument/2006/relationships/hyperlink" Target="https://paperpile.com/c/IJ7bN6/81%20LN" TargetMode="External"/><Relationship Id="rId22" Type="http://schemas.openxmlformats.org/officeDocument/2006/relationships/hyperlink" Target="https://paperpile.com/c/IJ7bN6/JfN1+aTAu+ODaL"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D7DF-7E9D-4CFC-8F4C-75DBC40C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2023-01-09T17:10:00Z</dcterms:created>
  <dcterms:modified xsi:type="dcterms:W3CDTF">2023-01-09T17:10:00Z</dcterms:modified>
</cp:coreProperties>
</file>