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EFDA"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Name of Journal: </w:t>
      </w:r>
      <w:r w:rsidRPr="007D3153">
        <w:rPr>
          <w:rFonts w:ascii="Book Antiqua" w:eastAsia="Book Antiqua" w:hAnsi="Book Antiqua" w:cs="Book Antiqua"/>
          <w:i/>
          <w:color w:val="000000"/>
        </w:rPr>
        <w:t>World Journal of Gastroenterology</w:t>
      </w:r>
    </w:p>
    <w:p w14:paraId="0F02314D"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Manuscript NO: </w:t>
      </w:r>
      <w:r w:rsidRPr="007D3153">
        <w:rPr>
          <w:rFonts w:ascii="Book Antiqua" w:eastAsia="Book Antiqua" w:hAnsi="Book Antiqua" w:cs="Book Antiqua"/>
          <w:color w:val="000000"/>
        </w:rPr>
        <w:t>80279</w:t>
      </w:r>
    </w:p>
    <w:p w14:paraId="622A05CD"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Manuscript Type: </w:t>
      </w:r>
      <w:r w:rsidRPr="007D3153">
        <w:rPr>
          <w:rFonts w:ascii="Book Antiqua" w:eastAsia="Book Antiqua" w:hAnsi="Book Antiqua" w:cs="Book Antiqua"/>
          <w:color w:val="000000"/>
        </w:rPr>
        <w:t>REVIEW</w:t>
      </w:r>
    </w:p>
    <w:p w14:paraId="012D7779" w14:textId="77777777" w:rsidR="00A77B3E" w:rsidRPr="007D3153" w:rsidRDefault="00A77B3E" w:rsidP="007D3153">
      <w:pPr>
        <w:spacing w:line="360" w:lineRule="auto"/>
        <w:jc w:val="both"/>
        <w:rPr>
          <w:rFonts w:ascii="Book Antiqua" w:hAnsi="Book Antiqua"/>
        </w:rPr>
      </w:pPr>
    </w:p>
    <w:p w14:paraId="484D02F2"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Predictors of early and late hepatocellular carcinoma recurrence</w:t>
      </w:r>
    </w:p>
    <w:p w14:paraId="4D76DB46" w14:textId="77777777" w:rsidR="00A77B3E" w:rsidRPr="007D3153" w:rsidRDefault="00A77B3E" w:rsidP="007D3153">
      <w:pPr>
        <w:spacing w:line="360" w:lineRule="auto"/>
        <w:jc w:val="both"/>
        <w:rPr>
          <w:rFonts w:ascii="Book Antiqua" w:hAnsi="Book Antiqua"/>
        </w:rPr>
      </w:pPr>
    </w:p>
    <w:p w14:paraId="63C6FE2B" w14:textId="77777777" w:rsidR="00A77B3E" w:rsidRPr="007D3153" w:rsidRDefault="00351B3D" w:rsidP="007D3153">
      <w:pPr>
        <w:spacing w:line="360" w:lineRule="auto"/>
        <w:jc w:val="both"/>
        <w:rPr>
          <w:rFonts w:ascii="Book Antiqua" w:hAnsi="Book Antiqua"/>
        </w:rPr>
      </w:pPr>
      <w:r w:rsidRPr="007D3153">
        <w:rPr>
          <w:rFonts w:ascii="Book Antiqua" w:eastAsia="Book Antiqua" w:hAnsi="Book Antiqua" w:cs="Book Antiqua"/>
          <w:color w:val="000000"/>
        </w:rPr>
        <w:t xml:space="preserve">Nevola </w:t>
      </w:r>
      <w:r w:rsidRPr="007D3153">
        <w:rPr>
          <w:rFonts w:ascii="Book Antiqua" w:hAnsi="Book Antiqua" w:cs="Book Antiqua"/>
          <w:color w:val="000000"/>
          <w:lang w:eastAsia="zh-CN"/>
        </w:rPr>
        <w:t xml:space="preserve">R </w:t>
      </w:r>
      <w:r w:rsidRPr="007D3153">
        <w:rPr>
          <w:rFonts w:ascii="Book Antiqua" w:hAnsi="Book Antiqua" w:cs="Book Antiqua"/>
          <w:i/>
          <w:color w:val="000000"/>
          <w:lang w:eastAsia="zh-CN"/>
        </w:rPr>
        <w:t>et al</w:t>
      </w:r>
      <w:r w:rsidRPr="007D3153">
        <w:rPr>
          <w:rFonts w:ascii="Book Antiqua" w:hAnsi="Book Antiqua" w:cs="Book Antiqua"/>
          <w:color w:val="000000"/>
          <w:lang w:eastAsia="zh-CN"/>
        </w:rPr>
        <w:t xml:space="preserve">. </w:t>
      </w:r>
      <w:r w:rsidR="00D24A03" w:rsidRPr="007D3153">
        <w:rPr>
          <w:rFonts w:ascii="Book Antiqua" w:eastAsia="Book Antiqua" w:hAnsi="Book Antiqua" w:cs="Book Antiqua"/>
          <w:color w:val="000000"/>
        </w:rPr>
        <w:t>Predictors of HCC recurrence</w:t>
      </w:r>
    </w:p>
    <w:p w14:paraId="6411AD7B" w14:textId="77777777" w:rsidR="00A77B3E" w:rsidRPr="007D3153" w:rsidRDefault="00A77B3E" w:rsidP="007D3153">
      <w:pPr>
        <w:spacing w:line="360" w:lineRule="auto"/>
        <w:jc w:val="both"/>
        <w:rPr>
          <w:rFonts w:ascii="Book Antiqua" w:hAnsi="Book Antiqua"/>
        </w:rPr>
      </w:pPr>
    </w:p>
    <w:p w14:paraId="15393D2D" w14:textId="77777777" w:rsidR="00A77B3E" w:rsidRPr="00B4642F" w:rsidRDefault="00D24A03" w:rsidP="007D3153">
      <w:pPr>
        <w:spacing w:line="360" w:lineRule="auto"/>
        <w:jc w:val="both"/>
        <w:rPr>
          <w:rFonts w:ascii="Book Antiqua" w:hAnsi="Book Antiqua"/>
          <w:lang w:val="it-IT"/>
        </w:rPr>
      </w:pPr>
      <w:r w:rsidRPr="00B4642F">
        <w:rPr>
          <w:rFonts w:ascii="Book Antiqua" w:eastAsia="Book Antiqua" w:hAnsi="Book Antiqua" w:cs="Book Antiqua"/>
          <w:color w:val="000000"/>
          <w:lang w:val="it-IT"/>
        </w:rPr>
        <w:t>Riccardo Nevola, Rachele Ruocco, Livio Criscuolo, Angela Villani, Maria Alfano, Domenico Beccia, Simona Imbriani, Ernesto Claar, Domenico Cozzolino, Ferdinando Carlo Sasso, Aldo Marrone, Luigi Elio Adinolfi, Luca Rinaldi</w:t>
      </w:r>
    </w:p>
    <w:p w14:paraId="4FEC93A1" w14:textId="77777777" w:rsidR="00A77B3E" w:rsidRPr="00B4642F" w:rsidRDefault="00A77B3E" w:rsidP="007D3153">
      <w:pPr>
        <w:spacing w:line="360" w:lineRule="auto"/>
        <w:jc w:val="both"/>
        <w:rPr>
          <w:rFonts w:ascii="Book Antiqua" w:hAnsi="Book Antiqua"/>
          <w:lang w:val="it-IT"/>
        </w:rPr>
      </w:pPr>
    </w:p>
    <w:p w14:paraId="41E86EBD" w14:textId="30B1771C"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Riccardo Nevola, </w:t>
      </w:r>
      <w:r w:rsidRPr="007D3153">
        <w:rPr>
          <w:rFonts w:ascii="Book Antiqua" w:eastAsia="Book Antiqua" w:hAnsi="Book Antiqua" w:cs="Book Antiqua"/>
          <w:color w:val="000000"/>
        </w:rPr>
        <w:t>Department of Advanced Medical and Surgical Sciences, Universit</w:t>
      </w:r>
      <w:r w:rsidR="00BF0C90" w:rsidRPr="007D3153">
        <w:rPr>
          <w:rFonts w:ascii="Book Antiqua" w:eastAsia="Book Antiqua" w:hAnsi="Book Antiqua" w:cs="Book Antiqua"/>
          <w:color w:val="000000"/>
        </w:rPr>
        <w:t>y</w:t>
      </w:r>
      <w:r w:rsidRPr="007D3153">
        <w:rPr>
          <w:rFonts w:ascii="Book Antiqua" w:eastAsia="Book Antiqua" w:hAnsi="Book Antiqua" w:cs="Book Antiqua"/>
          <w:color w:val="000000"/>
        </w:rPr>
        <w:t xml:space="preserve"> </w:t>
      </w:r>
      <w:r w:rsidR="00BF0C90" w:rsidRPr="007D3153">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Campania </w:t>
      </w:r>
      <w:r w:rsidR="00B42306">
        <w:rPr>
          <w:rFonts w:ascii="Book Antiqua" w:eastAsia="Book Antiqua" w:hAnsi="Book Antiqua" w:cs="Book Antiqua"/>
          <w:color w:val="000000"/>
        </w:rPr>
        <w:t>“</w:t>
      </w:r>
      <w:r w:rsidRPr="007D3153">
        <w:rPr>
          <w:rFonts w:ascii="Book Antiqua" w:eastAsia="Book Antiqua" w:hAnsi="Book Antiqua" w:cs="Book Antiqua"/>
          <w:color w:val="000000"/>
        </w:rPr>
        <w:t>Luigi Vanvitelli,</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Naples 80138, Italy</w:t>
      </w:r>
    </w:p>
    <w:p w14:paraId="0CED2E0B" w14:textId="77777777" w:rsidR="00A77B3E" w:rsidRPr="007D3153" w:rsidRDefault="00A77B3E" w:rsidP="007D3153">
      <w:pPr>
        <w:spacing w:line="360" w:lineRule="auto"/>
        <w:jc w:val="both"/>
        <w:rPr>
          <w:rFonts w:ascii="Book Antiqua" w:hAnsi="Book Antiqua"/>
        </w:rPr>
      </w:pPr>
    </w:p>
    <w:p w14:paraId="020C0642" w14:textId="77777777" w:rsidR="00A77B3E" w:rsidRPr="00B4642F" w:rsidRDefault="00D24A03" w:rsidP="007D3153">
      <w:pPr>
        <w:spacing w:line="360" w:lineRule="auto"/>
        <w:jc w:val="both"/>
        <w:rPr>
          <w:rFonts w:ascii="Book Antiqua" w:hAnsi="Book Antiqua"/>
          <w:lang w:val="it-IT"/>
        </w:rPr>
      </w:pPr>
      <w:r w:rsidRPr="00B4642F">
        <w:rPr>
          <w:rFonts w:ascii="Book Antiqua" w:eastAsia="Book Antiqua" w:hAnsi="Book Antiqua" w:cs="Book Antiqua"/>
          <w:b/>
          <w:bCs/>
          <w:color w:val="000000"/>
          <w:lang w:val="it-IT"/>
        </w:rPr>
        <w:t xml:space="preserve">Riccardo Nevola, Ernesto Claar, </w:t>
      </w:r>
      <w:r w:rsidRPr="00B4642F">
        <w:rPr>
          <w:rFonts w:ascii="Book Antiqua" w:eastAsia="Book Antiqua" w:hAnsi="Book Antiqua" w:cs="Book Antiqua"/>
          <w:color w:val="000000"/>
          <w:lang w:val="it-IT"/>
        </w:rPr>
        <w:t>Internal Medicine and Hepatology Unit, Ospedale Evangelico Betania, Naples 80147, Italy</w:t>
      </w:r>
    </w:p>
    <w:p w14:paraId="2258D68A" w14:textId="77777777" w:rsidR="00A77B3E" w:rsidRPr="00B4642F" w:rsidRDefault="00A77B3E" w:rsidP="007D3153">
      <w:pPr>
        <w:spacing w:line="360" w:lineRule="auto"/>
        <w:jc w:val="both"/>
        <w:rPr>
          <w:rFonts w:ascii="Book Antiqua" w:hAnsi="Book Antiqua"/>
          <w:lang w:val="it-IT"/>
        </w:rPr>
      </w:pPr>
    </w:p>
    <w:p w14:paraId="452B2754" w14:textId="2333460A" w:rsidR="00A77B3E" w:rsidRPr="00B4642F" w:rsidRDefault="00D24A03" w:rsidP="007D3153">
      <w:pPr>
        <w:spacing w:line="360" w:lineRule="auto"/>
        <w:jc w:val="both"/>
        <w:rPr>
          <w:rFonts w:ascii="Book Antiqua" w:hAnsi="Book Antiqua"/>
          <w:lang w:val="it-IT"/>
        </w:rPr>
      </w:pPr>
      <w:r w:rsidRPr="00B4642F">
        <w:rPr>
          <w:rFonts w:ascii="Book Antiqua" w:eastAsia="Book Antiqua" w:hAnsi="Book Antiqua" w:cs="Book Antiqua"/>
          <w:b/>
          <w:bCs/>
          <w:color w:val="000000"/>
          <w:lang w:val="it-IT"/>
        </w:rPr>
        <w:t xml:space="preserve">Rachele Ruocco, Livio Criscuolo, Angela Villani, Maria Alfano, Domenico Beccia, Simona Imbriani, Domenico Cozzolino, Ferdinando Carlo Sasso, Aldo Marrone, Luigi Elio Adinolfi, Luca Rinaldi, </w:t>
      </w:r>
      <w:r w:rsidRPr="00B4642F">
        <w:rPr>
          <w:rFonts w:ascii="Book Antiqua" w:eastAsia="Book Antiqua" w:hAnsi="Book Antiqua" w:cs="Book Antiqua"/>
          <w:color w:val="000000"/>
          <w:lang w:val="it-IT"/>
        </w:rPr>
        <w:t>Department of Advanced Medical and Surgical Sciences, University of Campania “Luigi Vanvitelli</w:t>
      </w:r>
      <w:r w:rsidR="00B42306" w:rsidRPr="00B4642F">
        <w:rPr>
          <w:rFonts w:ascii="Book Antiqua" w:eastAsia="Book Antiqua" w:hAnsi="Book Antiqua" w:cs="Book Antiqua"/>
          <w:color w:val="000000"/>
          <w:lang w:val="it-IT"/>
        </w:rPr>
        <w:t>,</w:t>
      </w:r>
      <w:r w:rsidRPr="00B4642F">
        <w:rPr>
          <w:rFonts w:ascii="Book Antiqua" w:eastAsia="Book Antiqua" w:hAnsi="Book Antiqua" w:cs="Book Antiqua"/>
          <w:color w:val="000000"/>
          <w:lang w:val="it-IT"/>
        </w:rPr>
        <w:t>” Naples 80138, Italy</w:t>
      </w:r>
    </w:p>
    <w:p w14:paraId="23909F07" w14:textId="77777777" w:rsidR="00A77B3E" w:rsidRPr="00B4642F" w:rsidRDefault="00A77B3E" w:rsidP="007D3153">
      <w:pPr>
        <w:spacing w:line="360" w:lineRule="auto"/>
        <w:jc w:val="both"/>
        <w:rPr>
          <w:rFonts w:ascii="Book Antiqua" w:hAnsi="Book Antiqua"/>
          <w:lang w:val="it-IT"/>
        </w:rPr>
      </w:pPr>
    </w:p>
    <w:p w14:paraId="7E319D64" w14:textId="0112B172"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Author contributions: </w:t>
      </w:r>
      <w:r w:rsidRPr="007D3153">
        <w:rPr>
          <w:rFonts w:ascii="Book Antiqua" w:eastAsia="Book Antiqua" w:hAnsi="Book Antiqua" w:cs="Book Antiqua"/>
          <w:color w:val="000000"/>
        </w:rPr>
        <w:t>Nevola R and Ruocco R contributed to the study conception and design</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Nevola R, Ruocco R, Criscuolo L, Villani A, Alfano M, Beccia D and Imbriani S reviewed the literature</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The first draft of the manuscript was written by Nevola R and Ruocco R</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Claar E, Cozzolino D, Sasso FC, Marrone A, Adinolfi LE and Rinaldi L </w:t>
      </w:r>
      <w:r w:rsidR="00B42306">
        <w:rPr>
          <w:rFonts w:ascii="Book Antiqua" w:eastAsia="Book Antiqua" w:hAnsi="Book Antiqua" w:cs="Book Antiqua"/>
          <w:color w:val="000000"/>
        </w:rPr>
        <w:t xml:space="preserve">contributed to </w:t>
      </w:r>
      <w:r w:rsidRPr="007D3153">
        <w:rPr>
          <w:rFonts w:ascii="Book Antiqua" w:eastAsia="Book Antiqua" w:hAnsi="Book Antiqua" w:cs="Book Antiqua"/>
          <w:color w:val="000000"/>
        </w:rPr>
        <w:t>editing the draft and revis</w:t>
      </w:r>
      <w:r w:rsidR="00B42306">
        <w:rPr>
          <w:rFonts w:ascii="Book Antiqua" w:eastAsia="Book Antiqua" w:hAnsi="Book Antiqua" w:cs="Book Antiqua"/>
          <w:color w:val="000000"/>
        </w:rPr>
        <w:t>ing</w:t>
      </w:r>
      <w:r w:rsidRPr="007D3153">
        <w:rPr>
          <w:rFonts w:ascii="Book Antiqua" w:eastAsia="Book Antiqua" w:hAnsi="Book Antiqua" w:cs="Book Antiqua"/>
          <w:color w:val="000000"/>
        </w:rPr>
        <w:t xml:space="preserve"> the manuscript for important intellectual content</w:t>
      </w:r>
      <w:r w:rsidR="0074016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All authors commented on previous versions of the manuscript</w:t>
      </w:r>
      <w:r w:rsidR="00D0352F"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read and approved the final manuscript.</w:t>
      </w:r>
    </w:p>
    <w:p w14:paraId="506FFAF7" w14:textId="77777777" w:rsidR="00A77B3E" w:rsidRPr="007D3153" w:rsidRDefault="00A77B3E" w:rsidP="007D3153">
      <w:pPr>
        <w:spacing w:line="360" w:lineRule="auto"/>
        <w:jc w:val="both"/>
        <w:rPr>
          <w:rFonts w:ascii="Book Antiqua" w:hAnsi="Book Antiqua"/>
        </w:rPr>
      </w:pPr>
    </w:p>
    <w:p w14:paraId="72FBB676" w14:textId="1640E40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Corresponding author: Riccardo Nevola, MD, PhD, Doctor, </w:t>
      </w:r>
      <w:r w:rsidRPr="007D3153">
        <w:rPr>
          <w:rFonts w:ascii="Book Antiqua" w:eastAsia="Book Antiqua" w:hAnsi="Book Antiqua" w:cs="Book Antiqua"/>
          <w:color w:val="000000"/>
        </w:rPr>
        <w:t>Department of Advanced Medical and Surgical Sciences, Universit</w:t>
      </w:r>
      <w:r w:rsidR="00BF0C90" w:rsidRPr="007D3153">
        <w:rPr>
          <w:rFonts w:ascii="Book Antiqua" w:eastAsia="Book Antiqua" w:hAnsi="Book Antiqua" w:cs="Book Antiqua"/>
          <w:color w:val="000000"/>
        </w:rPr>
        <w:t>y</w:t>
      </w:r>
      <w:r w:rsidRPr="007D3153">
        <w:rPr>
          <w:rFonts w:ascii="Book Antiqua" w:eastAsia="Book Antiqua" w:hAnsi="Book Antiqua" w:cs="Book Antiqua"/>
          <w:color w:val="000000"/>
        </w:rPr>
        <w:t xml:space="preserve"> </w:t>
      </w:r>
      <w:r w:rsidR="00BF0C90" w:rsidRPr="007D3153">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Campania </w:t>
      </w:r>
      <w:r w:rsidR="00B42306">
        <w:rPr>
          <w:rFonts w:ascii="Book Antiqua" w:eastAsia="Book Antiqua" w:hAnsi="Book Antiqua" w:cs="Book Antiqua"/>
          <w:color w:val="000000"/>
        </w:rPr>
        <w:t>“</w:t>
      </w:r>
      <w:r w:rsidRPr="007D3153">
        <w:rPr>
          <w:rFonts w:ascii="Book Antiqua" w:eastAsia="Book Antiqua" w:hAnsi="Book Antiqua" w:cs="Book Antiqua"/>
          <w:color w:val="000000"/>
        </w:rPr>
        <w:t>Luigi Vanvitelli,</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Piazza Miraglia, Naples 80138, Italy. riccardo.nevola@unicampania.it</w:t>
      </w:r>
    </w:p>
    <w:p w14:paraId="3D93B9D0" w14:textId="77777777" w:rsidR="00A77B3E" w:rsidRPr="007D3153" w:rsidRDefault="00A77B3E" w:rsidP="007D3153">
      <w:pPr>
        <w:spacing w:line="360" w:lineRule="auto"/>
        <w:jc w:val="both"/>
        <w:rPr>
          <w:rFonts w:ascii="Book Antiqua" w:hAnsi="Book Antiqua"/>
        </w:rPr>
      </w:pPr>
    </w:p>
    <w:p w14:paraId="674C3E9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Received: </w:t>
      </w:r>
      <w:r w:rsidRPr="007D3153">
        <w:rPr>
          <w:rFonts w:ascii="Book Antiqua" w:eastAsia="Book Antiqua" w:hAnsi="Book Antiqua" w:cs="Book Antiqua"/>
          <w:color w:val="000000"/>
        </w:rPr>
        <w:t>September 21, 2022</w:t>
      </w:r>
    </w:p>
    <w:p w14:paraId="730A4BD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Revised: </w:t>
      </w:r>
      <w:r w:rsidR="00EC58D7" w:rsidRPr="007D3153">
        <w:rPr>
          <w:rFonts w:ascii="Book Antiqua" w:hAnsi="Book Antiqua"/>
        </w:rPr>
        <w:t>January 6, 2023</w:t>
      </w:r>
    </w:p>
    <w:p w14:paraId="6D0C9C9F"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Accepted: </w:t>
      </w:r>
      <w:r w:rsidR="007E5C60" w:rsidRPr="007D3153">
        <w:rPr>
          <w:rFonts w:ascii="Book Antiqua" w:eastAsia="Book Antiqua" w:hAnsi="Book Antiqua" w:cs="Book Antiqua"/>
          <w:color w:val="000000"/>
        </w:rPr>
        <w:t>January 30, 2023</w:t>
      </w:r>
    </w:p>
    <w:p w14:paraId="17E1630B"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Published online: </w:t>
      </w:r>
    </w:p>
    <w:p w14:paraId="385C423D" w14:textId="77777777" w:rsidR="00B42306" w:rsidRDefault="00B42306" w:rsidP="007D3153">
      <w:pPr>
        <w:spacing w:line="360" w:lineRule="auto"/>
        <w:jc w:val="both"/>
        <w:rPr>
          <w:rFonts w:ascii="Book Antiqua" w:eastAsia="Book Antiqua" w:hAnsi="Book Antiqua" w:cs="Book Antiqua"/>
          <w:b/>
          <w:color w:val="000000"/>
        </w:rPr>
      </w:pPr>
    </w:p>
    <w:p w14:paraId="177B96E3" w14:textId="4672ACCE"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Abstract</w:t>
      </w:r>
    </w:p>
    <w:p w14:paraId="7B582F0B" w14:textId="3276AD48"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Hepatocellular carcinoma (HCC) is the most frequent liver neoplasm</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and its incidence rates are constantly increasing. Despite the availability of potentially curative treatments (liver transplantation, surgical resection, thermal ablation), long-term outcomes are affected by a high recurrence rate (up to 70% of cases 5 years after treatment). HCC recurrence within 2 years of treatment is defined as </w:t>
      </w:r>
      <w:r w:rsidR="00B42306">
        <w:rPr>
          <w:rFonts w:ascii="Book Antiqua" w:eastAsia="Book Antiqua" w:hAnsi="Book Antiqua" w:cs="Book Antiqua"/>
          <w:color w:val="000000"/>
        </w:rPr>
        <w:t>“</w:t>
      </w:r>
      <w:r w:rsidRPr="007D3153">
        <w:rPr>
          <w:rFonts w:ascii="Book Antiqua" w:eastAsia="Book Antiqua" w:hAnsi="Book Antiqua" w:cs="Book Antiqua"/>
          <w:color w:val="000000"/>
        </w:rPr>
        <w:t>early</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and is generally caused by the occult intrahepatic spread of the primary neoplasm and related to the tumor burden. A recurrence that occurs after 2 years of treatment is defined as </w:t>
      </w:r>
      <w:r w:rsidR="00B42306">
        <w:rPr>
          <w:rFonts w:ascii="Book Antiqua" w:eastAsia="Book Antiqua" w:hAnsi="Book Antiqua" w:cs="Book Antiqua"/>
          <w:color w:val="000000"/>
        </w:rPr>
        <w:t>“</w:t>
      </w:r>
      <w:r w:rsidRPr="007D3153">
        <w:rPr>
          <w:rFonts w:ascii="Book Antiqua" w:eastAsia="Book Antiqua" w:hAnsi="Book Antiqua" w:cs="Book Antiqua"/>
          <w:color w:val="000000"/>
        </w:rPr>
        <w:t>late</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and is related to de novo HCC, independent of the primary neoplasm. Early HCC recurrence has a significantly poorer prognosis and outcome than late recurrence. Different pathogenesis corresponds to different predictors of the risk of early or late recurrence. An adequate knowledge of predictive factors and recurrence risk stratification guides the therapeutic strategy and post-treatment surveillance. Patients at high risk of HCC recurrence should be referred to treatments with the lowest recurrence rate and when standardized to combined or adjuvant therapy regimens. This review aim</w:t>
      </w:r>
      <w:r w:rsidR="00B42306">
        <w:rPr>
          <w:rFonts w:ascii="Book Antiqua" w:eastAsia="Book Antiqua" w:hAnsi="Book Antiqua" w:cs="Book Antiqua"/>
          <w:color w:val="000000"/>
        </w:rPr>
        <w:t>ed</w:t>
      </w:r>
      <w:r w:rsidRPr="007D3153">
        <w:rPr>
          <w:rFonts w:ascii="Book Antiqua" w:eastAsia="Book Antiqua" w:hAnsi="Book Antiqua" w:cs="Book Antiqua"/>
          <w:color w:val="000000"/>
        </w:rPr>
        <w:t xml:space="preserve"> to expose the recurrence predictors and examine the differences between predictors of early and late recurrence.</w:t>
      </w:r>
    </w:p>
    <w:p w14:paraId="0111BC20" w14:textId="77777777" w:rsidR="00A77B3E" w:rsidRPr="007D3153" w:rsidRDefault="00A77B3E" w:rsidP="00B4642F">
      <w:pPr>
        <w:spacing w:line="360" w:lineRule="auto"/>
        <w:jc w:val="both"/>
        <w:rPr>
          <w:rFonts w:ascii="Book Antiqua" w:hAnsi="Book Antiqua"/>
        </w:rPr>
      </w:pPr>
    </w:p>
    <w:p w14:paraId="206AC64F" w14:textId="77777777" w:rsidR="00A77B3E" w:rsidRPr="007D3153" w:rsidRDefault="00D24A03" w:rsidP="007D3153">
      <w:pPr>
        <w:spacing w:line="360" w:lineRule="auto"/>
        <w:jc w:val="both"/>
        <w:rPr>
          <w:rFonts w:ascii="Book Antiqua" w:hAnsi="Book Antiqua"/>
          <w:lang w:eastAsia="zh-CN"/>
        </w:rPr>
      </w:pPr>
      <w:r w:rsidRPr="007D3153">
        <w:rPr>
          <w:rFonts w:ascii="Book Antiqua" w:eastAsia="Book Antiqua" w:hAnsi="Book Antiqua" w:cs="Book Antiqua"/>
          <w:b/>
          <w:bCs/>
          <w:color w:val="000000"/>
        </w:rPr>
        <w:t xml:space="preserve">Key Words: </w:t>
      </w:r>
      <w:r w:rsidRPr="007D3153">
        <w:rPr>
          <w:rFonts w:ascii="Book Antiqua" w:eastAsia="Book Antiqua" w:hAnsi="Book Antiqua" w:cs="Book Antiqua"/>
          <w:color w:val="000000"/>
        </w:rPr>
        <w:t>Hepatocellular carcinoma; Early recurrence; Late recurrence; Predictors; Liver transplant; Liver resection; Thermal ablation</w:t>
      </w:r>
    </w:p>
    <w:p w14:paraId="3B467E65" w14:textId="77777777" w:rsidR="00A77B3E" w:rsidRPr="007D3153" w:rsidRDefault="00A77B3E" w:rsidP="007D3153">
      <w:pPr>
        <w:spacing w:line="360" w:lineRule="auto"/>
        <w:jc w:val="both"/>
        <w:rPr>
          <w:rFonts w:ascii="Book Antiqua" w:hAnsi="Book Antiqua"/>
        </w:rPr>
      </w:pPr>
    </w:p>
    <w:p w14:paraId="1A6BC8CA" w14:textId="77777777" w:rsidR="00A77B3E" w:rsidRPr="007D3153" w:rsidRDefault="00D24A03" w:rsidP="007D3153">
      <w:pPr>
        <w:spacing w:line="360" w:lineRule="auto"/>
        <w:jc w:val="both"/>
        <w:rPr>
          <w:rFonts w:ascii="Book Antiqua" w:hAnsi="Book Antiqua"/>
        </w:rPr>
      </w:pPr>
      <w:r w:rsidRPr="00B4642F">
        <w:rPr>
          <w:rFonts w:ascii="Book Antiqua" w:eastAsia="Book Antiqua" w:hAnsi="Book Antiqua" w:cs="Book Antiqua"/>
          <w:color w:val="000000"/>
          <w:lang w:val="it-IT"/>
        </w:rPr>
        <w:lastRenderedPageBreak/>
        <w:t>Nevola R, Ruocco R, Criscuolo L, Villani A, Alfano M, Beccia D, Imbriani S, Claar E, Cozzolino D, Sasso FC, Marrone A, Adinolfi LE, Rinaldi L. Predictors of early and late hepa</w:t>
      </w:r>
      <w:r w:rsidR="007B7E5A" w:rsidRPr="00B4642F">
        <w:rPr>
          <w:rFonts w:ascii="Book Antiqua" w:eastAsia="Book Antiqua" w:hAnsi="Book Antiqua" w:cs="Book Antiqua"/>
          <w:color w:val="000000"/>
          <w:lang w:val="it-IT"/>
        </w:rPr>
        <w:t>tocellular carcinoma recurrence</w:t>
      </w:r>
      <w:r w:rsidRPr="00B4642F">
        <w:rPr>
          <w:rFonts w:ascii="Book Antiqua" w:eastAsia="Book Antiqua" w:hAnsi="Book Antiqua" w:cs="Book Antiqua"/>
          <w:color w:val="000000"/>
          <w:lang w:val="it-IT"/>
        </w:rPr>
        <w:t xml:space="preserve">. </w:t>
      </w:r>
      <w:r w:rsidRPr="007D3153">
        <w:rPr>
          <w:rFonts w:ascii="Book Antiqua" w:eastAsia="Book Antiqua" w:hAnsi="Book Antiqua" w:cs="Book Antiqua"/>
          <w:i/>
          <w:iCs/>
          <w:color w:val="000000"/>
        </w:rPr>
        <w:t>World J Gastroenterol</w:t>
      </w:r>
      <w:r w:rsidRPr="007D3153">
        <w:rPr>
          <w:rFonts w:ascii="Book Antiqua" w:eastAsia="Book Antiqua" w:hAnsi="Book Antiqua" w:cs="Book Antiqua"/>
          <w:color w:val="000000"/>
        </w:rPr>
        <w:t xml:space="preserve"> 2023; In press</w:t>
      </w:r>
    </w:p>
    <w:p w14:paraId="3402B251" w14:textId="77777777" w:rsidR="00A77B3E" w:rsidRPr="007D3153" w:rsidRDefault="00A77B3E" w:rsidP="007D3153">
      <w:pPr>
        <w:spacing w:line="360" w:lineRule="auto"/>
        <w:jc w:val="both"/>
        <w:rPr>
          <w:rFonts w:ascii="Book Antiqua" w:hAnsi="Book Antiqua"/>
        </w:rPr>
      </w:pPr>
    </w:p>
    <w:p w14:paraId="667FAB75" w14:textId="7C2DFE9D"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Core Tip: </w:t>
      </w:r>
      <w:r w:rsidRPr="007D3153">
        <w:rPr>
          <w:rFonts w:ascii="Book Antiqua" w:eastAsia="Book Antiqua" w:hAnsi="Book Antiqua" w:cs="Book Antiqua"/>
          <w:color w:val="000000"/>
        </w:rPr>
        <w:t>Hepatocellular carcinoma</w:t>
      </w:r>
      <w:r w:rsidR="0002590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burdened by a high rate of both early and late recurrence. The knowledge of the predictive factors of recurrence and its risk stratification should allow optimiz</w:t>
      </w:r>
      <w:r w:rsidR="00B42306">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management of the patient with </w:t>
      </w:r>
      <w:r w:rsidR="00B42306">
        <w:rPr>
          <w:rFonts w:ascii="Book Antiqua" w:eastAsia="Book Antiqua" w:hAnsi="Book Antiqua" w:cs="Book Antiqua"/>
          <w:color w:val="000000"/>
        </w:rPr>
        <w:t>h</w:t>
      </w:r>
      <w:r w:rsidR="00B42306" w:rsidRPr="007D3153">
        <w:rPr>
          <w:rFonts w:ascii="Book Antiqua" w:eastAsia="Book Antiqua" w:hAnsi="Book Antiqua" w:cs="Book Antiqua"/>
          <w:color w:val="000000"/>
        </w:rPr>
        <w:t>epatocellular carcinoma</w:t>
      </w:r>
      <w:r w:rsidRPr="007D3153">
        <w:rPr>
          <w:rFonts w:ascii="Book Antiqua" w:eastAsia="Book Antiqua" w:hAnsi="Book Antiqua" w:cs="Book Antiqua"/>
          <w:color w:val="000000"/>
        </w:rPr>
        <w:t>.</w:t>
      </w:r>
    </w:p>
    <w:p w14:paraId="4DAF3F24" w14:textId="77777777" w:rsidR="00BF0C90" w:rsidRPr="007D3153" w:rsidRDefault="00BF0C90" w:rsidP="007D3153">
      <w:pPr>
        <w:spacing w:line="360" w:lineRule="auto"/>
        <w:jc w:val="both"/>
        <w:rPr>
          <w:rFonts w:ascii="Book Antiqua" w:hAnsi="Book Antiqua"/>
        </w:rPr>
      </w:pPr>
    </w:p>
    <w:p w14:paraId="57162B4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aps/>
          <w:color w:val="000000"/>
          <w:u w:val="single"/>
        </w:rPr>
        <w:t>INTRODUCTION</w:t>
      </w:r>
    </w:p>
    <w:p w14:paraId="23885168" w14:textId="77777777" w:rsidR="00B42306" w:rsidRDefault="00D24A03" w:rsidP="007D3153">
      <w:pPr>
        <w:spacing w:line="360" w:lineRule="auto"/>
        <w:jc w:val="both"/>
        <w:rPr>
          <w:rFonts w:ascii="Book Antiqua" w:eastAsia="Book Antiqua" w:hAnsi="Book Antiqua" w:cs="Book Antiqua"/>
          <w:color w:val="000000"/>
        </w:rPr>
      </w:pPr>
      <w:r w:rsidRPr="007D3153">
        <w:rPr>
          <w:rFonts w:ascii="Book Antiqua" w:eastAsia="Book Antiqua" w:hAnsi="Book Antiqua" w:cs="Book Antiqua"/>
          <w:color w:val="000000"/>
        </w:rPr>
        <w:t>Liver</w:t>
      </w:r>
      <w:r w:rsidR="00A21BB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cancers</w:t>
      </w:r>
      <w:r w:rsidR="00A21BB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represent the fifth neoplasm by incidence and the fourth cause of cancer-related death</w:t>
      </w:r>
      <w:r w:rsidR="00B42306">
        <w:rPr>
          <w:rFonts w:ascii="Book Antiqua" w:eastAsia="Book Antiqua" w:hAnsi="Book Antiqua" w:cs="Book Antiqua"/>
          <w:color w:val="000000"/>
        </w:rPr>
        <w:t>s</w:t>
      </w:r>
      <w:r w:rsidRPr="007D3153">
        <w:rPr>
          <w:rFonts w:ascii="Book Antiqua" w:eastAsia="Book Antiqua" w:hAnsi="Book Antiqua" w:cs="Book Antiqua"/>
          <w:color w:val="000000"/>
        </w:rPr>
        <w:t xml:space="preserve"> worldwide, with a higher incidence in men than in women</w:t>
      </w:r>
      <w:r w:rsidRPr="007D3153">
        <w:rPr>
          <w:rFonts w:ascii="Book Antiqua" w:eastAsia="Book Antiqua" w:hAnsi="Book Antiqua" w:cs="Book Antiqua"/>
          <w:color w:val="000000"/>
          <w:vertAlign w:val="superscript"/>
        </w:rPr>
        <w:t>[1]</w:t>
      </w:r>
      <w:r w:rsidR="00A73CA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 an epidemiological distribution that results from the variations of etiological factors for liver disease (with a current reduction in viral hepatitis and an increase in metabolic etiologies)</w:t>
      </w:r>
      <w:r w:rsidRPr="007D3153">
        <w:rPr>
          <w:rFonts w:ascii="Book Antiqua" w:eastAsia="Book Antiqua" w:hAnsi="Book Antiqua" w:cs="Book Antiqua"/>
          <w:color w:val="000000"/>
          <w:vertAlign w:val="superscript"/>
        </w:rPr>
        <w:t>[2,3]</w:t>
      </w:r>
      <w:r w:rsidRPr="007D3153">
        <w:rPr>
          <w:rFonts w:ascii="Book Antiqua" w:eastAsia="Book Antiqua" w:hAnsi="Book Antiqua" w:cs="Book Antiqua"/>
          <w:color w:val="000000"/>
        </w:rPr>
        <w:t>. Hepatocellular carcinoma (HCC) accounts for about 90% of liver cancer cases, with an increasing incidence of 75% from 1990 to 2015</w:t>
      </w:r>
      <w:r w:rsidRPr="007D3153">
        <w:rPr>
          <w:rFonts w:ascii="Book Antiqua" w:eastAsia="Book Antiqua" w:hAnsi="Book Antiqua" w:cs="Book Antiqua"/>
          <w:color w:val="000000"/>
          <w:vertAlign w:val="superscript"/>
        </w:rPr>
        <w:t>[1,4]</w:t>
      </w:r>
      <w:r w:rsidRPr="007D3153">
        <w:rPr>
          <w:rFonts w:ascii="Book Antiqua" w:eastAsia="Book Antiqua" w:hAnsi="Book Antiqua" w:cs="Book Antiqua"/>
          <w:color w:val="000000"/>
        </w:rPr>
        <w:t xml:space="preserve">. The onset of HCC generally follows chronic liver damage resulting in the development of fibrosis and especially liver cirrhosis, although cases of HCC in the absence of liver damage are possible and </w:t>
      </w:r>
      <w:r w:rsidR="00B42306">
        <w:rPr>
          <w:rFonts w:ascii="Book Antiqua" w:eastAsia="Book Antiqua" w:hAnsi="Book Antiqua" w:cs="Book Antiqua"/>
          <w:color w:val="000000"/>
        </w:rPr>
        <w:t xml:space="preserve">are </w:t>
      </w:r>
      <w:r w:rsidRPr="007D3153">
        <w:rPr>
          <w:rFonts w:ascii="Book Antiqua" w:eastAsia="Book Antiqua" w:hAnsi="Book Antiqua" w:cs="Book Antiqua"/>
          <w:color w:val="000000"/>
        </w:rPr>
        <w:t>generally related to</w:t>
      </w:r>
      <w:r w:rsidR="00A73CA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aflatoxin</w:t>
      </w:r>
      <w:r w:rsidR="00A73CA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exposure</w:t>
      </w:r>
      <w:r w:rsidRPr="007D3153">
        <w:rPr>
          <w:rFonts w:ascii="Book Antiqua" w:eastAsia="Book Antiqua" w:hAnsi="Book Antiqua" w:cs="Book Antiqua"/>
          <w:color w:val="000000"/>
          <w:vertAlign w:val="superscript"/>
        </w:rPr>
        <w:t>[5]</w:t>
      </w:r>
      <w:r w:rsidRPr="007D3153">
        <w:rPr>
          <w:rFonts w:ascii="Book Antiqua" w:eastAsia="Book Antiqua" w:hAnsi="Book Antiqua" w:cs="Book Antiqua"/>
          <w:color w:val="000000"/>
        </w:rPr>
        <w:t>.</w:t>
      </w:r>
    </w:p>
    <w:p w14:paraId="0E6ACD55" w14:textId="48BBEF24" w:rsidR="00175034" w:rsidRDefault="00D24A03" w:rsidP="00B42306">
      <w:pPr>
        <w:spacing w:line="360" w:lineRule="auto"/>
        <w:ind w:firstLine="48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The main risk factors for HCC are represented by: </w:t>
      </w:r>
      <w:r w:rsidR="00B42306">
        <w:rPr>
          <w:rFonts w:ascii="Book Antiqua" w:hAnsi="Book Antiqua" w:cs="Book Antiqua"/>
          <w:color w:val="000000"/>
          <w:lang w:eastAsia="zh-CN"/>
        </w:rPr>
        <w:t>l</w:t>
      </w:r>
      <w:r w:rsidRPr="007D3153">
        <w:rPr>
          <w:rFonts w:ascii="Book Antiqua" w:eastAsia="Book Antiqua" w:hAnsi="Book Antiqua" w:cs="Book Antiqua"/>
          <w:color w:val="000000"/>
        </w:rPr>
        <w:t>iver cirrhosis and chronic hepatitis</w:t>
      </w:r>
      <w:r w:rsidR="00B42306">
        <w:rPr>
          <w:rFonts w:ascii="Book Antiqua" w:eastAsia="Book Antiqua" w:hAnsi="Book Antiqua" w:cs="Book Antiqua"/>
          <w:color w:val="000000"/>
        </w:rPr>
        <w:t>;</w:t>
      </w:r>
      <w:r w:rsidRPr="007D3153">
        <w:rPr>
          <w:rFonts w:ascii="Book Antiqua" w:eastAsia="Book Antiqua" w:hAnsi="Book Antiqua" w:cs="Book Antiqua"/>
          <w:color w:val="000000"/>
        </w:rPr>
        <w:t xml:space="preserve"> chronic </w:t>
      </w:r>
      <w:r w:rsidR="003F4237" w:rsidRPr="007D3153">
        <w:rPr>
          <w:rFonts w:ascii="Book Antiqua" w:hAnsi="Book Antiqua" w:cs="Book Antiqua"/>
          <w:color w:val="000000"/>
          <w:lang w:eastAsia="zh-CN"/>
        </w:rPr>
        <w:t>h</w:t>
      </w:r>
      <w:r w:rsidR="003F4237" w:rsidRPr="007D3153">
        <w:rPr>
          <w:rFonts w:ascii="Book Antiqua" w:eastAsia="Book Antiqua" w:hAnsi="Book Antiqua" w:cs="Book Antiqua"/>
          <w:color w:val="000000"/>
        </w:rPr>
        <w:t xml:space="preserve">epatitis B </w:t>
      </w:r>
      <w:r w:rsidR="003F4237" w:rsidRPr="007D3153">
        <w:rPr>
          <w:rFonts w:ascii="Book Antiqua" w:hAnsi="Book Antiqua" w:cs="Book Antiqua"/>
          <w:color w:val="000000"/>
          <w:lang w:eastAsia="zh-CN"/>
        </w:rPr>
        <w:t>v</w:t>
      </w:r>
      <w:r w:rsidR="003F4237" w:rsidRPr="007D3153">
        <w:rPr>
          <w:rFonts w:ascii="Book Antiqua" w:eastAsia="Book Antiqua" w:hAnsi="Book Antiqua" w:cs="Book Antiqua"/>
          <w:color w:val="000000"/>
        </w:rPr>
        <w:t xml:space="preserve">irus </w:t>
      </w:r>
      <w:r w:rsidR="003F4237" w:rsidRPr="007D3153">
        <w:rPr>
          <w:rFonts w:ascii="Book Antiqua" w:hAnsi="Book Antiqua" w:cs="Book Antiqua"/>
          <w:color w:val="000000"/>
          <w:lang w:eastAsia="zh-CN"/>
        </w:rPr>
        <w:t>(</w:t>
      </w:r>
      <w:r w:rsidRPr="007D3153">
        <w:rPr>
          <w:rFonts w:ascii="Book Antiqua" w:eastAsia="Book Antiqua" w:hAnsi="Book Antiqua" w:cs="Book Antiqua"/>
          <w:color w:val="000000"/>
        </w:rPr>
        <w:t>HBV</w:t>
      </w:r>
      <w:r w:rsidR="003F4237"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infection </w:t>
      </w:r>
      <w:r w:rsidR="00B42306">
        <w:rPr>
          <w:rFonts w:ascii="Book Antiqua" w:hAnsi="Book Antiqua" w:cs="Book Antiqua"/>
          <w:color w:val="000000"/>
          <w:lang w:eastAsia="zh-CN"/>
        </w:rPr>
        <w:t>(</w:t>
      </w:r>
      <w:r w:rsidRPr="007D3153">
        <w:rPr>
          <w:rFonts w:ascii="Book Antiqua" w:eastAsia="Book Antiqua" w:hAnsi="Book Antiqua" w:cs="Book Antiqua"/>
          <w:color w:val="000000"/>
        </w:rPr>
        <w:t xml:space="preserve">with or without </w:t>
      </w:r>
      <w:r w:rsidR="00A73CA5" w:rsidRPr="007D3153">
        <w:rPr>
          <w:rFonts w:ascii="Book Antiqua" w:hAnsi="Book Antiqua" w:cs="Book Antiqua"/>
          <w:color w:val="000000"/>
          <w:lang w:eastAsia="zh-CN"/>
        </w:rPr>
        <w:t>h</w:t>
      </w:r>
      <w:r w:rsidR="00A73CA5" w:rsidRPr="007D3153">
        <w:rPr>
          <w:rFonts w:ascii="Book Antiqua" w:eastAsia="Book Antiqua" w:hAnsi="Book Antiqua" w:cs="Book Antiqua"/>
          <w:color w:val="000000"/>
        </w:rPr>
        <w:t xml:space="preserve">epatitis </w:t>
      </w:r>
      <w:r w:rsidR="00A73CA5" w:rsidRPr="007D3153">
        <w:rPr>
          <w:rFonts w:ascii="Book Antiqua" w:hAnsi="Book Antiqua" w:cs="Book Antiqua"/>
          <w:color w:val="000000"/>
          <w:lang w:eastAsia="zh-CN"/>
        </w:rPr>
        <w:t>D</w:t>
      </w:r>
      <w:r w:rsidR="00A73CA5" w:rsidRPr="007D3153">
        <w:rPr>
          <w:rFonts w:ascii="Book Antiqua" w:eastAsia="Book Antiqua" w:hAnsi="Book Antiqua" w:cs="Book Antiqua"/>
          <w:color w:val="000000"/>
        </w:rPr>
        <w:t xml:space="preserve"> </w:t>
      </w:r>
      <w:r w:rsidR="00A73CA5" w:rsidRPr="007D3153">
        <w:rPr>
          <w:rFonts w:ascii="Book Antiqua" w:hAnsi="Book Antiqua" w:cs="Book Antiqua"/>
          <w:color w:val="000000"/>
          <w:lang w:eastAsia="zh-CN"/>
        </w:rPr>
        <w:t>v</w:t>
      </w:r>
      <w:r w:rsidR="00A73CA5" w:rsidRPr="007D3153">
        <w:rPr>
          <w:rFonts w:ascii="Book Antiqua" w:eastAsia="Book Antiqua" w:hAnsi="Book Antiqua" w:cs="Book Antiqua"/>
          <w:color w:val="000000"/>
        </w:rPr>
        <w:t>irus</w:t>
      </w:r>
      <w:r w:rsidR="00A73CA5" w:rsidRPr="007D3153">
        <w:rPr>
          <w:rFonts w:ascii="Book Antiqua" w:hAnsi="Book Antiqua" w:cs="Book Antiqua"/>
          <w:color w:val="000000"/>
          <w:lang w:eastAsia="zh-CN"/>
        </w:rPr>
        <w:t>)</w:t>
      </w:r>
      <w:r w:rsidR="00962046">
        <w:rPr>
          <w:rFonts w:ascii="Book Antiqua" w:hAnsi="Book Antiqua" w:cs="Book Antiqua"/>
          <w:color w:val="000000"/>
          <w:vertAlign w:val="superscript"/>
          <w:lang w:eastAsia="zh-CN"/>
        </w:rPr>
        <w:t>[6,7]</w:t>
      </w:r>
      <w:r w:rsidRPr="007D3153">
        <w:rPr>
          <w:rFonts w:ascii="Book Antiqua" w:eastAsia="Book Antiqua" w:hAnsi="Book Antiqua" w:cs="Book Antiqua"/>
          <w:color w:val="000000"/>
        </w:rPr>
        <w:t xml:space="preserve"> or </w:t>
      </w:r>
      <w:r w:rsidR="00A73CA5" w:rsidRPr="007D3153">
        <w:rPr>
          <w:rFonts w:ascii="Book Antiqua" w:hAnsi="Book Antiqua" w:cs="Book Antiqua"/>
          <w:color w:val="000000"/>
          <w:lang w:eastAsia="zh-CN"/>
        </w:rPr>
        <w:t>h</w:t>
      </w:r>
      <w:r w:rsidR="00A73CA5" w:rsidRPr="007D3153">
        <w:rPr>
          <w:rFonts w:ascii="Book Antiqua" w:eastAsia="Book Antiqua" w:hAnsi="Book Antiqua" w:cs="Book Antiqua"/>
          <w:color w:val="000000"/>
        </w:rPr>
        <w:t xml:space="preserve">epatitis </w:t>
      </w:r>
      <w:r w:rsidR="00A73CA5" w:rsidRPr="007D3153">
        <w:rPr>
          <w:rFonts w:ascii="Book Antiqua" w:hAnsi="Book Antiqua" w:cs="Book Antiqua"/>
          <w:color w:val="000000"/>
          <w:lang w:eastAsia="zh-CN"/>
        </w:rPr>
        <w:t>C</w:t>
      </w:r>
      <w:r w:rsidR="00A73CA5" w:rsidRPr="007D3153">
        <w:rPr>
          <w:rFonts w:ascii="Book Antiqua" w:eastAsia="Book Antiqua" w:hAnsi="Book Antiqua" w:cs="Book Antiqua"/>
          <w:color w:val="000000"/>
        </w:rPr>
        <w:t xml:space="preserve"> </w:t>
      </w:r>
      <w:r w:rsidR="00A73CA5" w:rsidRPr="007D3153">
        <w:rPr>
          <w:rFonts w:ascii="Book Antiqua" w:hAnsi="Book Antiqua" w:cs="Book Antiqua"/>
          <w:color w:val="000000"/>
          <w:lang w:eastAsia="zh-CN"/>
        </w:rPr>
        <w:t>v</w:t>
      </w:r>
      <w:r w:rsidR="00A73CA5" w:rsidRPr="007D3153">
        <w:rPr>
          <w:rFonts w:ascii="Book Antiqua" w:eastAsia="Book Antiqua" w:hAnsi="Book Antiqua" w:cs="Book Antiqua"/>
          <w:color w:val="000000"/>
        </w:rPr>
        <w:t xml:space="preserve">irus </w:t>
      </w:r>
      <w:r w:rsidR="00A73CA5" w:rsidRPr="007D3153">
        <w:rPr>
          <w:rFonts w:ascii="Book Antiqua" w:hAnsi="Book Antiqua" w:cs="Book Antiqua"/>
          <w:color w:val="000000"/>
          <w:lang w:eastAsia="zh-CN"/>
        </w:rPr>
        <w:t>(</w:t>
      </w:r>
      <w:r w:rsidR="00A73CA5" w:rsidRPr="007D3153">
        <w:rPr>
          <w:rFonts w:ascii="Book Antiqua" w:eastAsia="Book Antiqua" w:hAnsi="Book Antiqua" w:cs="Book Antiqua"/>
          <w:color w:val="000000"/>
        </w:rPr>
        <w:t>H</w:t>
      </w:r>
      <w:r w:rsidR="00A73CA5" w:rsidRPr="007D3153">
        <w:rPr>
          <w:rFonts w:ascii="Book Antiqua" w:hAnsi="Book Antiqua" w:cs="Book Antiqua"/>
          <w:color w:val="000000"/>
          <w:lang w:eastAsia="zh-CN"/>
        </w:rPr>
        <w:t>C</w:t>
      </w:r>
      <w:r w:rsidR="00A73CA5" w:rsidRPr="007D3153">
        <w:rPr>
          <w:rFonts w:ascii="Book Antiqua" w:eastAsia="Book Antiqua" w:hAnsi="Book Antiqua" w:cs="Book Antiqua"/>
          <w:color w:val="000000"/>
        </w:rPr>
        <w:t>V</w:t>
      </w:r>
      <w:r w:rsidR="00A73CA5" w:rsidRPr="007D3153">
        <w:rPr>
          <w:rFonts w:ascii="Book Antiqua" w:hAnsi="Book Antiqua" w:cs="Book Antiqua"/>
          <w:color w:val="000000"/>
          <w:lang w:eastAsia="zh-CN"/>
        </w:rPr>
        <w:t>)</w:t>
      </w:r>
      <w:r w:rsidR="00962046">
        <w:rPr>
          <w:rFonts w:ascii="Book Antiqua" w:hAnsi="Book Antiqua" w:cs="Book Antiqua"/>
          <w:color w:val="000000"/>
          <w:vertAlign w:val="superscript"/>
          <w:lang w:eastAsia="zh-CN"/>
        </w:rPr>
        <w:t>[8,9]</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chronic alcohol abuse</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metabolic syndrome</w:t>
      </w:r>
      <w:r w:rsidR="00962046" w:rsidRPr="00507081">
        <w:rPr>
          <w:rFonts w:ascii="Book Antiqua" w:eastAsia="Book Antiqua" w:hAnsi="Book Antiqua" w:cs="Book Antiqua"/>
          <w:color w:val="000000"/>
          <w:vertAlign w:val="superscript"/>
        </w:rPr>
        <w:t>[10]</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diabetes mellitus</w:t>
      </w:r>
      <w:r w:rsidR="00962046" w:rsidRPr="00507081">
        <w:rPr>
          <w:rFonts w:ascii="Book Antiqua" w:eastAsia="Book Antiqua" w:hAnsi="Book Antiqua" w:cs="Book Antiqua"/>
          <w:color w:val="000000"/>
          <w:vertAlign w:val="superscript"/>
        </w:rPr>
        <w:t>[11]</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and obesity</w:t>
      </w:r>
      <w:r w:rsidRPr="007D3153">
        <w:rPr>
          <w:rFonts w:ascii="Book Antiqua" w:eastAsia="Book Antiqua" w:hAnsi="Book Antiqua" w:cs="Book Antiqua"/>
          <w:color w:val="000000"/>
          <w:vertAlign w:val="superscript"/>
        </w:rPr>
        <w:t>[</w:t>
      </w:r>
      <w:r w:rsidR="00962046">
        <w:rPr>
          <w:rFonts w:ascii="Book Antiqua" w:eastAsia="Book Antiqua" w:hAnsi="Book Antiqua" w:cs="Book Antiqua"/>
          <w:color w:val="000000"/>
          <w:vertAlign w:val="superscript"/>
        </w:rPr>
        <w:t>12</w:t>
      </w:r>
      <w:r w:rsidRPr="007D3153">
        <w:rPr>
          <w:rFonts w:ascii="Book Antiqua" w:eastAsia="Book Antiqua" w:hAnsi="Book Antiqua" w:cs="Book Antiqua"/>
          <w:color w:val="000000"/>
        </w:rPr>
        <w:t>. In particular, 1% to 8% of patients with liver cirrhosis develop HCC annually</w:t>
      </w:r>
      <w:r w:rsidRPr="007D3153">
        <w:rPr>
          <w:rFonts w:ascii="Book Antiqua" w:eastAsia="Book Antiqua" w:hAnsi="Book Antiqua" w:cs="Book Antiqua"/>
          <w:color w:val="000000"/>
          <w:vertAlign w:val="superscript"/>
        </w:rPr>
        <w:t>[13]</w:t>
      </w:r>
      <w:r w:rsidRPr="007D3153">
        <w:rPr>
          <w:rFonts w:ascii="Book Antiqua" w:eastAsia="Book Antiqua" w:hAnsi="Book Antiqua" w:cs="Book Antiqua"/>
          <w:color w:val="000000"/>
        </w:rPr>
        <w:t>. Low platelet count, severe portal hypertension, certain comorbidities (</w:t>
      </w:r>
      <w:r w:rsidRPr="007D3153">
        <w:rPr>
          <w:rFonts w:ascii="Book Antiqua" w:eastAsia="Book Antiqua" w:hAnsi="Book Antiqua" w:cs="Book Antiqua"/>
          <w:i/>
          <w:color w:val="000000"/>
        </w:rPr>
        <w:t>e.g.</w:t>
      </w:r>
      <w:r w:rsidR="00175034">
        <w:rPr>
          <w:rFonts w:ascii="Book Antiqua" w:eastAsia="Book Antiqua" w:hAnsi="Book Antiqua" w:cs="Book Antiqua"/>
          <w:iCs/>
          <w:color w:val="000000"/>
        </w:rPr>
        <w:t>,</w:t>
      </w:r>
      <w:r w:rsidRPr="007D3153">
        <w:rPr>
          <w:rFonts w:ascii="Book Antiqua" w:eastAsia="Book Antiqua" w:hAnsi="Book Antiqua" w:cs="Book Antiqua"/>
          <w:color w:val="000000"/>
        </w:rPr>
        <w:t xml:space="preserve"> obesity, diabetes mellitus), cigarette smoking, concomitant alcohol consumption, older age and male sex are factors closely associated with the development of HCC in patients with liver cirrhosis</w:t>
      </w:r>
      <w:r w:rsidRPr="007D3153">
        <w:rPr>
          <w:rFonts w:ascii="Book Antiqua" w:eastAsia="Book Antiqua" w:hAnsi="Book Antiqua" w:cs="Book Antiqua"/>
          <w:color w:val="000000"/>
          <w:vertAlign w:val="superscript"/>
        </w:rPr>
        <w:t>[13-17]</w:t>
      </w:r>
      <w:r w:rsidRPr="007D3153">
        <w:rPr>
          <w:rFonts w:ascii="Book Antiqua" w:eastAsia="Book Antiqua" w:hAnsi="Book Antiqua" w:cs="Book Antiqua"/>
          <w:color w:val="000000"/>
        </w:rPr>
        <w:t>.</w:t>
      </w:r>
    </w:p>
    <w:p w14:paraId="41706CA1" w14:textId="272F9295" w:rsidR="00175034" w:rsidRDefault="00D24A03" w:rsidP="00B42306">
      <w:pPr>
        <w:spacing w:line="360" w:lineRule="auto"/>
        <w:ind w:firstLine="480"/>
        <w:jc w:val="both"/>
        <w:rPr>
          <w:rFonts w:ascii="Book Antiqua" w:eastAsia="Book Antiqua" w:hAnsi="Book Antiqua" w:cs="Book Antiqua"/>
          <w:color w:val="000000"/>
        </w:rPr>
      </w:pPr>
      <w:r w:rsidRPr="007D3153">
        <w:rPr>
          <w:rFonts w:ascii="Book Antiqua" w:eastAsia="Book Antiqua" w:hAnsi="Book Antiqua" w:cs="Book Antiqua"/>
          <w:color w:val="000000"/>
        </w:rPr>
        <w:t>The mortality rate of HCC patients, although improving, still appears to be extraordinarily high</w:t>
      </w:r>
      <w:r w:rsidRPr="007D3153">
        <w:rPr>
          <w:rFonts w:ascii="Book Antiqua" w:eastAsia="Book Antiqua" w:hAnsi="Book Antiqua" w:cs="Book Antiqua"/>
          <w:color w:val="000000"/>
          <w:vertAlign w:val="superscript"/>
        </w:rPr>
        <w:t>[18]</w:t>
      </w:r>
      <w:r w:rsidRPr="007D3153">
        <w:rPr>
          <w:rFonts w:ascii="Book Antiqua" w:eastAsia="Book Antiqua" w:hAnsi="Book Antiqua" w:cs="Book Antiqua"/>
          <w:color w:val="000000"/>
        </w:rPr>
        <w:t xml:space="preserve">. An early diagnosis and an appropriate therapeutic approach </w:t>
      </w:r>
      <w:r w:rsidR="00175034">
        <w:rPr>
          <w:rFonts w:ascii="Book Antiqua" w:eastAsia="Book Antiqua" w:hAnsi="Book Antiqua" w:cs="Book Antiqua"/>
          <w:color w:val="000000"/>
        </w:rPr>
        <w:t xml:space="preserve">contribute </w:t>
      </w:r>
      <w:r w:rsidRPr="007D3153">
        <w:rPr>
          <w:rFonts w:ascii="Book Antiqua" w:eastAsia="Book Antiqua" w:hAnsi="Book Antiqua" w:cs="Book Antiqua"/>
          <w:color w:val="000000"/>
        </w:rPr>
        <w:t xml:space="preserve">to higher overall and disease-free survival rates. In particular, when diagnosed </w:t>
      </w:r>
      <w:r w:rsidRPr="007D3153">
        <w:rPr>
          <w:rFonts w:ascii="Book Antiqua" w:eastAsia="Book Antiqua" w:hAnsi="Book Antiqua" w:cs="Book Antiqua"/>
          <w:color w:val="000000"/>
        </w:rPr>
        <w:lastRenderedPageBreak/>
        <w:t>at an early stage, HCC can be</w:t>
      </w:r>
      <w:r w:rsidR="0076361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effectively treated by</w:t>
      </w:r>
      <w:r w:rsidR="0076361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liver transplantation (LT) or loco-regional techniques, including liver resection (LR) and radio-frequency ablation (RFA). Optimal treatment choice is based on both tumor burden and residual liver function</w:t>
      </w:r>
      <w:r w:rsidRPr="007D3153">
        <w:rPr>
          <w:rFonts w:ascii="Book Antiqua" w:eastAsia="Book Antiqua" w:hAnsi="Book Antiqua" w:cs="Book Antiqua"/>
          <w:color w:val="000000"/>
          <w:vertAlign w:val="superscript"/>
        </w:rPr>
        <w:t>[19-21]</w:t>
      </w:r>
      <w:r w:rsidRPr="007D3153">
        <w:rPr>
          <w:rFonts w:ascii="Book Antiqua" w:eastAsia="Book Antiqua" w:hAnsi="Book Antiqua" w:cs="Book Antiqua"/>
          <w:color w:val="000000"/>
        </w:rPr>
        <w:t xml:space="preserve">. HCC recurrence rates after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accounts for </w:t>
      </w:r>
      <w:r w:rsidR="00BF0C90" w:rsidRPr="007D3153">
        <w:rPr>
          <w:rFonts w:ascii="Book Antiqua" w:eastAsia="Book Antiqua" w:hAnsi="Book Antiqua" w:cs="Book Antiqua"/>
          <w:color w:val="000000"/>
        </w:rPr>
        <w:t xml:space="preserve">about </w:t>
      </w:r>
      <w:r w:rsidRPr="007D3153">
        <w:rPr>
          <w:rFonts w:ascii="Book Antiqua" w:eastAsia="Book Antiqua" w:hAnsi="Book Antiqua" w:cs="Book Antiqua"/>
          <w:color w:val="000000"/>
        </w:rPr>
        <w:t>13% of cases</w:t>
      </w:r>
      <w:r w:rsidRPr="007D3153">
        <w:rPr>
          <w:rFonts w:ascii="Book Antiqua" w:eastAsia="Book Antiqua" w:hAnsi="Book Antiqua" w:cs="Book Antiqua"/>
          <w:color w:val="000000"/>
          <w:vertAlign w:val="superscript"/>
        </w:rPr>
        <w:t>[22]</w:t>
      </w:r>
      <w:r w:rsidRPr="007D3153">
        <w:rPr>
          <w:rFonts w:ascii="Book Antiqua" w:eastAsia="Book Antiqua" w:hAnsi="Book Antiqua" w:cs="Book Antiqua"/>
          <w:color w:val="000000"/>
        </w:rPr>
        <w:t xml:space="preserve">, </w:t>
      </w:r>
      <w:r w:rsidR="00175034">
        <w:rPr>
          <w:rFonts w:ascii="Book Antiqua" w:eastAsia="Book Antiqua" w:hAnsi="Book Antiqua" w:cs="Book Antiqua"/>
          <w:color w:val="000000"/>
        </w:rPr>
        <w:t xml:space="preserve">and </w:t>
      </w:r>
      <w:r w:rsidRPr="007D3153">
        <w:rPr>
          <w:rFonts w:ascii="Book Antiqua" w:eastAsia="Book Antiqua" w:hAnsi="Book Antiqua" w:cs="Book Antiqua"/>
          <w:color w:val="000000"/>
        </w:rPr>
        <w:t>these rates appear significantly higher after loco-regional treatment, reaching 70% of cases at 5 years</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The recurrence of the neoplasm may reflect both the presence of intrahepatic metastases (</w:t>
      </w:r>
      <w:r w:rsidR="00175034">
        <w:rPr>
          <w:rFonts w:ascii="Book Antiqua" w:eastAsia="Book Antiqua" w:hAnsi="Book Antiqua" w:cs="Book Antiqua"/>
          <w:color w:val="000000"/>
        </w:rPr>
        <w:t>“</w:t>
      </w:r>
      <w:r w:rsidRPr="007D3153">
        <w:rPr>
          <w:rFonts w:ascii="Book Antiqua" w:eastAsia="Book Antiqua" w:hAnsi="Book Antiqua" w:cs="Book Antiqua"/>
          <w:color w:val="000000"/>
        </w:rPr>
        <w:t>true</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or </w:t>
      </w:r>
      <w:r w:rsidR="00175034">
        <w:rPr>
          <w:rFonts w:ascii="Book Antiqua" w:eastAsia="Book Antiqua" w:hAnsi="Book Antiqua" w:cs="Book Antiqua"/>
          <w:color w:val="000000"/>
        </w:rPr>
        <w:t>“</w:t>
      </w:r>
      <w:r w:rsidRPr="007D3153">
        <w:rPr>
          <w:rFonts w:ascii="Book Antiqua" w:eastAsia="Book Antiqua" w:hAnsi="Book Antiqua" w:cs="Book Antiqua"/>
          <w:color w:val="000000"/>
        </w:rPr>
        <w:t>early</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recurrence) and the development of de novo tumors (</w:t>
      </w:r>
      <w:r w:rsidR="00175034">
        <w:rPr>
          <w:rFonts w:ascii="Book Antiqua" w:eastAsia="Book Antiqua" w:hAnsi="Book Antiqua" w:cs="Book Antiqua"/>
          <w:color w:val="000000"/>
        </w:rPr>
        <w:t>“</w:t>
      </w:r>
      <w:r w:rsidRPr="007D3153">
        <w:rPr>
          <w:rFonts w:ascii="Book Antiqua" w:eastAsia="Book Antiqua" w:hAnsi="Book Antiqua" w:cs="Book Antiqua"/>
          <w:color w:val="000000"/>
        </w:rPr>
        <w:t>late</w:t>
      </w:r>
      <w:r w:rsidR="00175034">
        <w:rPr>
          <w:rFonts w:ascii="Book Antiqua" w:eastAsia="Book Antiqua" w:hAnsi="Book Antiqua" w:cs="Book Antiqua"/>
          <w:color w:val="000000"/>
        </w:rPr>
        <w:t>”</w:t>
      </w:r>
      <w:r w:rsidRPr="007D3153">
        <w:rPr>
          <w:rFonts w:ascii="Book Antiqua" w:eastAsia="Book Antiqua" w:hAnsi="Book Antiqua" w:cs="Book Antiqua"/>
          <w:color w:val="000000"/>
        </w:rPr>
        <w:t xml:space="preserve"> recurrence). A 2-year cutoff is generally used to define the two entities</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w:t>
      </w:r>
    </w:p>
    <w:p w14:paraId="088755E2" w14:textId="201EB44C" w:rsidR="00A77B3E" w:rsidRPr="007D3153" w:rsidRDefault="00D24A03" w:rsidP="00B4642F">
      <w:pPr>
        <w:spacing w:line="360" w:lineRule="auto"/>
        <w:ind w:firstLine="480"/>
        <w:jc w:val="both"/>
        <w:rPr>
          <w:rFonts w:ascii="Book Antiqua" w:hAnsi="Book Antiqua"/>
        </w:rPr>
      </w:pPr>
      <w:r w:rsidRPr="007D3153">
        <w:rPr>
          <w:rFonts w:ascii="Book Antiqua" w:eastAsia="Book Antiqua" w:hAnsi="Book Antiqua" w:cs="Book Antiqua"/>
          <w:color w:val="000000"/>
        </w:rPr>
        <w:t xml:space="preserve">There are numerous factors (related to the patient, the tumor and the type of treatment) able to predict the risk of recurrence after loco-regional treatment or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w:t>
      </w:r>
      <w:r w:rsidR="00763C3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Although many predictors are common to early and late recurrence, other factors may be exclusive </w:t>
      </w:r>
      <w:r w:rsidR="002E5413">
        <w:rPr>
          <w:rFonts w:ascii="Book Antiqua" w:eastAsia="Book Antiqua" w:hAnsi="Book Antiqua" w:cs="Book Antiqua"/>
          <w:color w:val="000000"/>
        </w:rPr>
        <w:t>to</w:t>
      </w:r>
      <w:r w:rsidRPr="007D3153">
        <w:rPr>
          <w:rFonts w:ascii="Book Antiqua" w:eastAsia="Book Antiqua" w:hAnsi="Book Antiqua" w:cs="Book Antiqua"/>
          <w:color w:val="000000"/>
        </w:rPr>
        <w:t xml:space="preserve"> one form due to the different pathogenesis.</w:t>
      </w:r>
      <w:r w:rsidR="00763C3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An adequate recurrence risk stratification would allow </w:t>
      </w:r>
      <w:r w:rsidR="00BF0C90" w:rsidRPr="007D3153">
        <w:rPr>
          <w:rFonts w:ascii="Book Antiqua" w:eastAsia="Book Antiqua" w:hAnsi="Book Antiqua" w:cs="Book Antiqua"/>
          <w:color w:val="000000"/>
        </w:rPr>
        <w:t>personaliz</w:t>
      </w:r>
      <w:r w:rsidR="002E5413">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therapeutic strategy for each patient, optimiz</w:t>
      </w:r>
      <w:r w:rsidR="002E5413">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surveillance program and ideally encourage the study, validation and use of adjuvant therapy in high-risk patients.</w:t>
      </w:r>
    </w:p>
    <w:p w14:paraId="4AF661B8" w14:textId="36AF7BDA"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aim of this review </w:t>
      </w:r>
      <w:r w:rsidR="002E5413">
        <w:rPr>
          <w:rFonts w:ascii="Book Antiqua" w:eastAsia="Book Antiqua" w:hAnsi="Book Antiqua" w:cs="Book Antiqua"/>
          <w:color w:val="000000"/>
        </w:rPr>
        <w:t>wa</w:t>
      </w:r>
      <w:r w:rsidRPr="007D3153">
        <w:rPr>
          <w:rFonts w:ascii="Book Antiqua" w:eastAsia="Book Antiqua" w:hAnsi="Book Antiqua" w:cs="Book Antiqua"/>
          <w:color w:val="000000"/>
        </w:rPr>
        <w:t xml:space="preserve">s to examine the predictors of HCC recurrence after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and loco-regional treatment and </w:t>
      </w:r>
      <w:r w:rsidR="002E5413">
        <w:rPr>
          <w:rFonts w:ascii="Book Antiqua" w:eastAsia="Book Antiqua" w:hAnsi="Book Antiqua" w:cs="Book Antiqua"/>
          <w:color w:val="000000"/>
        </w:rPr>
        <w:t>discuss</w:t>
      </w:r>
      <w:r w:rsidRPr="007D3153">
        <w:rPr>
          <w:rFonts w:ascii="Book Antiqua" w:eastAsia="Book Antiqua" w:hAnsi="Book Antiqua" w:cs="Book Antiqua"/>
          <w:color w:val="000000"/>
        </w:rPr>
        <w:t xml:space="preserve"> the differences between predictors of early and late recurrence.</w:t>
      </w:r>
    </w:p>
    <w:p w14:paraId="690FA689" w14:textId="77777777" w:rsidR="00A77B3E" w:rsidRPr="007D3153" w:rsidRDefault="00A77B3E" w:rsidP="007D3153">
      <w:pPr>
        <w:spacing w:line="360" w:lineRule="auto"/>
        <w:jc w:val="both"/>
        <w:rPr>
          <w:rFonts w:ascii="Book Antiqua" w:hAnsi="Book Antiqua"/>
          <w:lang w:eastAsia="zh-CN"/>
        </w:rPr>
      </w:pPr>
    </w:p>
    <w:p w14:paraId="1874B5AE"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Strategies of HCC radical treatment</w:t>
      </w:r>
    </w:p>
    <w:p w14:paraId="09675CAC" w14:textId="7F0E8D63" w:rsidR="002E5413" w:rsidRDefault="00D24A03" w:rsidP="007D3153">
      <w:pPr>
        <w:spacing w:line="360" w:lineRule="auto"/>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In order to define the most appropriate therapeutic strategy able to maximize outcomes and reduce the risk of recurrence, HCC requires appropriate staging that </w:t>
      </w:r>
      <w:r w:rsidR="002E5413">
        <w:rPr>
          <w:rFonts w:ascii="Book Antiqua" w:eastAsia="Book Antiqua" w:hAnsi="Book Antiqua" w:cs="Book Antiqua"/>
          <w:color w:val="000000"/>
        </w:rPr>
        <w:t>considers</w:t>
      </w:r>
      <w:r w:rsidRPr="007D3153">
        <w:rPr>
          <w:rFonts w:ascii="Book Antiqua" w:eastAsia="Book Antiqua" w:hAnsi="Book Antiqua" w:cs="Book Antiqua"/>
          <w:color w:val="000000"/>
        </w:rPr>
        <w:t xml:space="preserve"> cancer-related factors</w:t>
      </w:r>
      <w:r w:rsidR="002E5413">
        <w:rPr>
          <w:rFonts w:ascii="Book Antiqua" w:eastAsia="Book Antiqua" w:hAnsi="Book Antiqua" w:cs="Book Antiqua"/>
          <w:color w:val="000000"/>
        </w:rPr>
        <w:t xml:space="preserve"> and</w:t>
      </w:r>
      <w:r w:rsidRPr="007D3153">
        <w:rPr>
          <w:rFonts w:ascii="Book Antiqua" w:eastAsia="Book Antiqua" w:hAnsi="Book Antiqua" w:cs="Book Antiqua"/>
          <w:color w:val="000000"/>
        </w:rPr>
        <w:t xml:space="preserve"> residual liver function. The Barcelona Clinic Liver Cancer (BCLC) staging system is the most used to predict patient prognosis and establish treatment allocation</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It divides patients into 5 categories (0, A-D) based on tumor characteristics (uni</w:t>
      </w:r>
      <w:r w:rsidR="002E5413">
        <w:rPr>
          <w:rFonts w:ascii="Book Antiqua" w:eastAsia="Book Antiqua" w:hAnsi="Book Antiqua" w:cs="Book Antiqua"/>
          <w:color w:val="000000"/>
        </w:rPr>
        <w:t>-</w:t>
      </w:r>
      <w:r w:rsidRPr="007D3153">
        <w:rPr>
          <w:rFonts w:ascii="Book Antiqua" w:eastAsia="Book Antiqua" w:hAnsi="Book Antiqua" w:cs="Book Antiqua"/>
          <w:color w:val="000000"/>
        </w:rPr>
        <w:t xml:space="preserve"> or multifocality, vascular invasion, size and extrahepatic spread) and liver function (assessed by Child Pugh score).</w:t>
      </w:r>
    </w:p>
    <w:p w14:paraId="124DAF56" w14:textId="559376A9" w:rsidR="002E5413" w:rsidRDefault="002E5413" w:rsidP="002E5413">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w:t>
      </w:r>
      <w:r w:rsidR="00D24A03" w:rsidRPr="007D3153">
        <w:rPr>
          <w:rFonts w:ascii="Book Antiqua" w:eastAsia="Book Antiqua" w:hAnsi="Book Antiqua" w:cs="Book Antiqua"/>
          <w:color w:val="000000"/>
        </w:rPr>
        <w:t>Very early HCC stage</w:t>
      </w:r>
      <w:r>
        <w:rPr>
          <w:rFonts w:ascii="Book Antiqua" w:eastAsia="Book Antiqua" w:hAnsi="Book Antiqua" w:cs="Book Antiqua"/>
          <w:color w:val="000000"/>
        </w:rPr>
        <w:t>”</w:t>
      </w:r>
      <w:r w:rsidR="00D24A03" w:rsidRPr="007D3153">
        <w:rPr>
          <w:rFonts w:ascii="Book Antiqua" w:eastAsia="Book Antiqua" w:hAnsi="Book Antiqua" w:cs="Book Antiqua"/>
          <w:color w:val="000000"/>
        </w:rPr>
        <w:t xml:space="preserve"> (BCLC 0) is defined as patients with preserved liver function and carcinoma in situ (single HCC lesion &lt; 2 cm without vascular invasion), whereas </w:t>
      </w:r>
      <w:r>
        <w:rPr>
          <w:rFonts w:ascii="Book Antiqua" w:eastAsia="Book Antiqua" w:hAnsi="Book Antiqua" w:cs="Book Antiqua"/>
          <w:color w:val="000000"/>
        </w:rPr>
        <w:t>“</w:t>
      </w:r>
      <w:r w:rsidR="00D24A03" w:rsidRPr="007D3153">
        <w:rPr>
          <w:rFonts w:ascii="Book Antiqua" w:eastAsia="Book Antiqua" w:hAnsi="Book Antiqua" w:cs="Book Antiqua"/>
          <w:color w:val="000000"/>
        </w:rPr>
        <w:t>early stage</w:t>
      </w:r>
      <w:r>
        <w:rPr>
          <w:rFonts w:ascii="Book Antiqua" w:eastAsia="Book Antiqua" w:hAnsi="Book Antiqua" w:cs="Book Antiqua"/>
          <w:color w:val="000000"/>
        </w:rPr>
        <w:t>”</w:t>
      </w:r>
      <w:r w:rsidR="00D24A03" w:rsidRPr="007D3153">
        <w:rPr>
          <w:rFonts w:ascii="Book Antiqua" w:eastAsia="Book Antiqua" w:hAnsi="Book Antiqua" w:cs="Book Antiqua"/>
          <w:color w:val="000000"/>
        </w:rPr>
        <w:t xml:space="preserve"> (BCLC A) is defined as patients with preserved liver function and a single </w:t>
      </w:r>
      <w:r w:rsidR="00D24A03" w:rsidRPr="007D3153">
        <w:rPr>
          <w:rFonts w:ascii="Book Antiqua" w:eastAsia="Book Antiqua" w:hAnsi="Book Antiqua" w:cs="Book Antiqua"/>
          <w:color w:val="000000"/>
        </w:rPr>
        <w:lastRenderedPageBreak/>
        <w:t xml:space="preserve">lesion &gt; 2 cm or 3 </w:t>
      </w:r>
      <w:r w:rsidR="00BF0C90" w:rsidRPr="007D3153">
        <w:rPr>
          <w:rFonts w:ascii="Book Antiqua" w:eastAsia="Book Antiqua" w:hAnsi="Book Antiqua" w:cs="Book Antiqua"/>
          <w:color w:val="000000"/>
        </w:rPr>
        <w:t xml:space="preserve">lesions </w:t>
      </w:r>
      <w:r w:rsidR="00D24A03" w:rsidRPr="007D3153">
        <w:rPr>
          <w:rFonts w:ascii="Book Antiqua" w:eastAsia="Book Antiqua" w:hAnsi="Book Antiqua" w:cs="Book Antiqua"/>
          <w:color w:val="000000"/>
        </w:rPr>
        <w:t>with diameter</w:t>
      </w:r>
      <w:r>
        <w:rPr>
          <w:rFonts w:ascii="Book Antiqua" w:eastAsia="Book Antiqua" w:hAnsi="Book Antiqua" w:cs="Book Antiqua"/>
          <w:color w:val="000000"/>
        </w:rPr>
        <w:t>s</w:t>
      </w:r>
      <w:r w:rsidR="00D24A03" w:rsidRPr="007D3153">
        <w:rPr>
          <w:rFonts w:ascii="Book Antiqua" w:eastAsia="Book Antiqua" w:hAnsi="Book Antiqua" w:cs="Book Antiqua"/>
          <w:color w:val="000000"/>
        </w:rPr>
        <w:t xml:space="preserve"> &lt; 3 cm. Patients at BCLC stage 0 and A are optimal candidates for a radical therapeutic strategy (</w:t>
      </w:r>
      <w:r>
        <w:rPr>
          <w:rFonts w:ascii="Book Antiqua" w:eastAsia="Book Antiqua" w:hAnsi="Book Antiqua" w:cs="Book Antiqua"/>
          <w:color w:val="000000"/>
        </w:rPr>
        <w:t>LT</w:t>
      </w:r>
      <w:r w:rsidR="00D24A03" w:rsidRPr="007D3153">
        <w:rPr>
          <w:rFonts w:ascii="Book Antiqua" w:eastAsia="Book Antiqua" w:hAnsi="Book Antiqua" w:cs="Book Antiqua"/>
          <w:color w:val="000000"/>
        </w:rPr>
        <w:t>, ablation, surgical resection). Patients in more advanced states (BCLC B-D) are candidates for palliative (chemoembolization, systemic therapy) or supportive treatment</w:t>
      </w:r>
      <w:r w:rsidR="00D24A03" w:rsidRPr="007D3153">
        <w:rPr>
          <w:rFonts w:ascii="Book Antiqua" w:eastAsia="Book Antiqua" w:hAnsi="Book Antiqua" w:cs="Book Antiqua"/>
          <w:color w:val="000000"/>
          <w:vertAlign w:val="superscript"/>
        </w:rPr>
        <w:t>[4,21]</w:t>
      </w:r>
      <w:r w:rsidR="00D24A03" w:rsidRPr="007D3153">
        <w:rPr>
          <w:rFonts w:ascii="Book Antiqua" w:eastAsia="Book Antiqua" w:hAnsi="Book Antiqua" w:cs="Book Antiqua"/>
          <w:color w:val="000000"/>
        </w:rPr>
        <w:t>.</w:t>
      </w:r>
    </w:p>
    <w:p w14:paraId="38180C1E" w14:textId="64189F7B" w:rsidR="00626981" w:rsidRDefault="00D24A03" w:rsidP="002E5413">
      <w:pPr>
        <w:spacing w:line="360" w:lineRule="auto"/>
        <w:ind w:firstLine="45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Due to the excellent long-term outcomes achievable,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is considered the gold standard for the treatment of HCC</w:t>
      </w:r>
      <w:r w:rsidRPr="007D3153">
        <w:rPr>
          <w:rFonts w:ascii="Book Antiqua" w:eastAsia="Book Antiqua" w:hAnsi="Book Antiqua" w:cs="Book Antiqua"/>
          <w:color w:val="000000"/>
          <w:vertAlign w:val="superscript"/>
        </w:rPr>
        <w:t>[22,23]</w:t>
      </w:r>
      <w:r w:rsidRPr="007D3153">
        <w:rPr>
          <w:rFonts w:ascii="Book Antiqua" w:eastAsia="Book Antiqua" w:hAnsi="Book Antiqua" w:cs="Book Antiqua"/>
          <w:color w:val="000000"/>
        </w:rPr>
        <w:t>. It is indicated as the first-line therapy in patients with HCC who meet the Milan criteria (single tumor ≤ 5 cm or multiple tu</w:t>
      </w:r>
      <w:r w:rsidR="006F5C13" w:rsidRPr="007D3153">
        <w:rPr>
          <w:rFonts w:ascii="Book Antiqua" w:eastAsia="Book Antiqua" w:hAnsi="Book Antiqua" w:cs="Book Antiqua"/>
          <w:color w:val="000000"/>
        </w:rPr>
        <w:t>mors as ≤ 3 nodules size ≤ 3 cm</w:t>
      </w:r>
      <w:r w:rsidRPr="007D3153">
        <w:rPr>
          <w:rFonts w:ascii="Book Antiqua" w:eastAsia="Book Antiqua" w:hAnsi="Book Antiqua" w:cs="Book Antiqua"/>
          <w:color w:val="000000"/>
        </w:rPr>
        <w:t>) without vascular invasion and/or extrahepatic involvement</w:t>
      </w:r>
      <w:r w:rsidRPr="007D3153">
        <w:rPr>
          <w:rFonts w:ascii="Book Antiqua" w:eastAsia="Book Antiqua" w:hAnsi="Book Antiqua" w:cs="Book Antiqua"/>
          <w:color w:val="000000"/>
          <w:vertAlign w:val="superscript"/>
        </w:rPr>
        <w:t>[24]</w:t>
      </w:r>
      <w:r w:rsidRPr="007D3153">
        <w:rPr>
          <w:rFonts w:ascii="Book Antiqua" w:eastAsia="Book Antiqua" w:hAnsi="Book Antiqua" w:cs="Book Antiqua"/>
          <w:color w:val="000000"/>
        </w:rPr>
        <w:t xml:space="preserve">) but are not eligible for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Recent evidence also suggests that patients beyond the Milan criteria could be reconsidered for LT after adequate downstaging of the tumor</w:t>
      </w:r>
      <w:r w:rsidRPr="007D3153">
        <w:rPr>
          <w:rFonts w:ascii="Book Antiqua" w:eastAsia="Book Antiqua" w:hAnsi="Book Antiqua" w:cs="Book Antiqua"/>
          <w:color w:val="000000"/>
          <w:vertAlign w:val="superscript"/>
        </w:rPr>
        <w:t>[25]</w:t>
      </w:r>
      <w:r w:rsidRPr="007D3153">
        <w:rPr>
          <w:rFonts w:ascii="Book Antiqua" w:eastAsia="Book Antiqua" w:hAnsi="Book Antiqua" w:cs="Book Antiqua"/>
          <w:color w:val="000000"/>
        </w:rPr>
        <w:t xml:space="preserve">.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 xml:space="preserve"> is the treatment of choice in HCC patients</w:t>
      </w:r>
      <w:r w:rsidR="002E5413">
        <w:rPr>
          <w:rFonts w:ascii="Book Antiqua" w:eastAsia="Book Antiqua" w:hAnsi="Book Antiqua" w:cs="Book Antiqua"/>
          <w:color w:val="000000"/>
        </w:rPr>
        <w:t xml:space="preserve"> with or without cirrhosis</w:t>
      </w:r>
      <w:r w:rsidRPr="007D3153">
        <w:rPr>
          <w:rFonts w:ascii="Book Antiqua" w:eastAsia="Book Antiqua" w:hAnsi="Book Antiqua" w:cs="Book Antiqua"/>
          <w:color w:val="000000"/>
        </w:rPr>
        <w:t xml:space="preserve"> with well-preserved liver function, solitary tumors and clinically mild portal hypertension (hepatic vein to portal system gradient ≤ 10 mmHg)</w:t>
      </w:r>
      <w:r w:rsidRPr="007D3153">
        <w:rPr>
          <w:rFonts w:ascii="Book Antiqua" w:eastAsia="Book Antiqua" w:hAnsi="Book Antiqua" w:cs="Book Antiqua"/>
          <w:color w:val="000000"/>
          <w:vertAlign w:val="superscript"/>
        </w:rPr>
        <w:t>[4,26]</w:t>
      </w:r>
      <w:r w:rsidRPr="007D3153">
        <w:rPr>
          <w:rFonts w:ascii="Book Antiqua" w:eastAsia="Book Antiqua" w:hAnsi="Book Antiqua" w:cs="Book Antiqua"/>
          <w:color w:val="000000"/>
        </w:rPr>
        <w:t xml:space="preserve">, with the possibility (not standardized yet) to extend the indication to multicentric tumors or to </w:t>
      </w:r>
      <w:r w:rsidR="00626981">
        <w:rPr>
          <w:rFonts w:ascii="Book Antiqua" w:eastAsia="Book Antiqua" w:hAnsi="Book Antiqua" w:cs="Book Antiqua"/>
          <w:color w:val="000000"/>
        </w:rPr>
        <w:t xml:space="preserve">tumors </w:t>
      </w:r>
      <w:r w:rsidRPr="007D3153">
        <w:rPr>
          <w:rFonts w:ascii="Book Antiqua" w:eastAsia="Book Antiqua" w:hAnsi="Book Antiqua" w:cs="Book Antiqua"/>
          <w:color w:val="000000"/>
        </w:rPr>
        <w:t>&gt; 2 cm</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It is still one of the main local-regional curative-intent treatments, with a 5-year survival between 40% and 70%</w:t>
      </w:r>
      <w:r w:rsidRPr="007D3153">
        <w:rPr>
          <w:rFonts w:ascii="Book Antiqua" w:eastAsia="Book Antiqua" w:hAnsi="Book Antiqua" w:cs="Book Antiqua"/>
          <w:color w:val="000000"/>
          <w:vertAlign w:val="superscript"/>
        </w:rPr>
        <w:t>[27]</w:t>
      </w:r>
      <w:r w:rsidRPr="007D3153">
        <w:rPr>
          <w:rFonts w:ascii="Book Antiqua" w:eastAsia="Book Antiqua" w:hAnsi="Book Antiqua" w:cs="Book Antiqua"/>
          <w:color w:val="000000"/>
        </w:rPr>
        <w:t>.</w:t>
      </w:r>
    </w:p>
    <w:p w14:paraId="33251FE6" w14:textId="1FAB0F0C" w:rsidR="00626981" w:rsidRDefault="00D24A03" w:rsidP="002E5413">
      <w:pPr>
        <w:spacing w:line="360" w:lineRule="auto"/>
        <w:ind w:firstLine="45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Thermal ablation with </w:t>
      </w:r>
      <w:r w:rsidR="0076361D" w:rsidRPr="007D3153">
        <w:rPr>
          <w:rFonts w:ascii="Book Antiqua" w:eastAsia="Book Antiqua" w:hAnsi="Book Antiqua" w:cs="Book Antiqua"/>
          <w:color w:val="000000"/>
        </w:rPr>
        <w:t>RFA</w:t>
      </w:r>
      <w:r w:rsidRPr="007D3153">
        <w:rPr>
          <w:rFonts w:ascii="Book Antiqua" w:eastAsia="Book Antiqua" w:hAnsi="Book Antiqua" w:cs="Book Antiqua"/>
          <w:color w:val="000000"/>
        </w:rPr>
        <w:t xml:space="preserve"> or microwaves is the standard of care for HCC patients with BCLC 0 and A stage not suitable for surgery (LT or LR) or as an alternative to LR in very early HCC stage with favorable localization also in patients eligible for surgery</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xml:space="preserve">. Thermoablation is also indicated as a neoadjuvant therapy in patients who are candidates for LT (pre-transplant) in order to reduce the risk of recurrence. Selected patients with </w:t>
      </w:r>
      <w:r w:rsidR="00C321D3" w:rsidRPr="007D3153">
        <w:rPr>
          <w:rFonts w:ascii="Book Antiqua" w:eastAsia="Book Antiqua" w:hAnsi="Book Antiqua" w:cs="Book Antiqua"/>
          <w:color w:val="000000"/>
        </w:rPr>
        <w:t>intermediate HCC-</w:t>
      </w:r>
      <w:r w:rsidRPr="007D3153">
        <w:rPr>
          <w:rFonts w:ascii="Book Antiqua" w:eastAsia="Book Antiqua" w:hAnsi="Book Antiqua" w:cs="Book Antiqua"/>
          <w:color w:val="000000"/>
        </w:rPr>
        <w:t>BCLC B (solitary &gt; 3 cm or &gt; 3 nodules &lt; 3 cm or advanced liver failure not clinically decompensated) can be reasonably treated with RFA, even if medium- and long-term outcomes appear worse than patients with HCC BCLC 0 or A</w:t>
      </w:r>
      <w:r w:rsidRPr="007D3153">
        <w:rPr>
          <w:rFonts w:ascii="Book Antiqua" w:eastAsia="Book Antiqua" w:hAnsi="Book Antiqua" w:cs="Book Antiqua"/>
          <w:color w:val="000000"/>
          <w:vertAlign w:val="superscript"/>
        </w:rPr>
        <w:t>[28]</w:t>
      </w:r>
      <w:r w:rsidRPr="007D3153">
        <w:rPr>
          <w:rFonts w:ascii="Book Antiqua" w:eastAsia="Book Antiqua" w:hAnsi="Book Antiqua" w:cs="Book Antiqua"/>
          <w:color w:val="000000"/>
        </w:rPr>
        <w:t>.</w:t>
      </w:r>
    </w:p>
    <w:p w14:paraId="506A9ADE" w14:textId="65A8FA97" w:rsidR="00A77B3E" w:rsidRPr="007D3153" w:rsidRDefault="00D24A03" w:rsidP="00B4642F">
      <w:pPr>
        <w:spacing w:line="360" w:lineRule="auto"/>
        <w:ind w:firstLine="450"/>
        <w:jc w:val="both"/>
        <w:rPr>
          <w:rFonts w:ascii="Book Antiqua" w:hAnsi="Book Antiqua"/>
        </w:rPr>
      </w:pPr>
      <w:r w:rsidRPr="007D3153">
        <w:rPr>
          <w:rFonts w:ascii="Book Antiqua" w:eastAsia="Book Antiqua" w:hAnsi="Book Antiqua" w:cs="Book Antiqua"/>
          <w:color w:val="000000"/>
        </w:rPr>
        <w:t>Transarterial chemoemboli</w:t>
      </w:r>
      <w:r w:rsidR="00B364CA">
        <w:rPr>
          <w:rFonts w:ascii="Book Antiqua" w:eastAsia="Book Antiqua" w:hAnsi="Book Antiqua" w:cs="Book Antiqua"/>
          <w:color w:val="000000"/>
        </w:rPr>
        <w:t>z</w:t>
      </w:r>
      <w:r w:rsidRPr="007D3153">
        <w:rPr>
          <w:rFonts w:ascii="Book Antiqua" w:eastAsia="Book Antiqua" w:hAnsi="Book Antiqua" w:cs="Book Antiqua"/>
          <w:color w:val="000000"/>
        </w:rPr>
        <w:t>ation (TACE) is the most widely used treatment for unresectable HCC and offers significant overall survival advantages over best supportive care</w:t>
      </w:r>
      <w:r w:rsidRPr="007D3153">
        <w:rPr>
          <w:rFonts w:ascii="Book Antiqua" w:eastAsia="Book Antiqua" w:hAnsi="Book Antiqua" w:cs="Book Antiqua"/>
          <w:color w:val="000000"/>
          <w:vertAlign w:val="superscript"/>
        </w:rPr>
        <w:t>[4]</w:t>
      </w:r>
      <w:r w:rsidR="00626981">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although it has no clear curative purposes and cannot be considered a radical approach. In particular, the survival rates after TACE are 70.3% at </w:t>
      </w:r>
      <w:r w:rsidR="00626981">
        <w:rPr>
          <w:rFonts w:ascii="Book Antiqua" w:eastAsia="Book Antiqua" w:hAnsi="Book Antiqua" w:cs="Book Antiqua"/>
          <w:color w:val="000000"/>
        </w:rPr>
        <w:t>1</w:t>
      </w:r>
      <w:r w:rsidRPr="007D3153">
        <w:rPr>
          <w:rFonts w:ascii="Book Antiqua" w:eastAsia="Book Antiqua" w:hAnsi="Book Antiqua" w:cs="Book Antiqua"/>
          <w:color w:val="000000"/>
        </w:rPr>
        <w:t xml:space="preserve"> year, 51.8% at </w:t>
      </w:r>
      <w:r w:rsidR="00626981">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40.4% at </w:t>
      </w:r>
      <w:r w:rsidR="00626981">
        <w:rPr>
          <w:rFonts w:ascii="Book Antiqua" w:eastAsia="Book Antiqua" w:hAnsi="Book Antiqua" w:cs="Book Antiqua"/>
          <w:color w:val="000000"/>
        </w:rPr>
        <w:t>3</w:t>
      </w:r>
      <w:r w:rsidRPr="007D3153">
        <w:rPr>
          <w:rFonts w:ascii="Book Antiqua" w:eastAsia="Book Antiqua" w:hAnsi="Book Antiqua" w:cs="Book Antiqua"/>
          <w:color w:val="000000"/>
        </w:rPr>
        <w:t xml:space="preserve"> years and 32.4% at </w:t>
      </w:r>
      <w:r w:rsidR="00626981">
        <w:rPr>
          <w:rFonts w:ascii="Book Antiqua" w:eastAsia="Book Antiqua" w:hAnsi="Book Antiqua" w:cs="Book Antiqua"/>
          <w:color w:val="000000"/>
        </w:rPr>
        <w:t>5</w:t>
      </w:r>
      <w:r w:rsidRPr="007D3153">
        <w:rPr>
          <w:rFonts w:ascii="Book Antiqua" w:eastAsia="Book Antiqua" w:hAnsi="Book Antiqua" w:cs="Book Antiqua"/>
          <w:color w:val="000000"/>
        </w:rPr>
        <w:t xml:space="preserve"> years</w:t>
      </w:r>
      <w:r w:rsidRPr="007D3153">
        <w:rPr>
          <w:rFonts w:ascii="Book Antiqua" w:eastAsia="Book Antiqua" w:hAnsi="Book Antiqua" w:cs="Book Antiqua"/>
          <w:color w:val="000000"/>
          <w:vertAlign w:val="superscript"/>
        </w:rPr>
        <w:t>[29]</w:t>
      </w:r>
      <w:r w:rsidRPr="007D3153">
        <w:rPr>
          <w:rFonts w:ascii="Book Antiqua" w:eastAsia="Book Antiqua" w:hAnsi="Book Antiqua" w:cs="Book Antiqua"/>
          <w:color w:val="000000"/>
        </w:rPr>
        <w:t>. The rationale of the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technique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based on the intermediate HCC intense arterial neo-angiogenic activity and consists in the intra-</w:t>
      </w:r>
      <w:r w:rsidRPr="007D3153">
        <w:rPr>
          <w:rFonts w:ascii="Book Antiqua" w:eastAsia="Book Antiqua" w:hAnsi="Book Antiqua" w:cs="Book Antiqua"/>
          <w:color w:val="000000"/>
        </w:rPr>
        <w:lastRenderedPageBreak/>
        <w:t>arterial administration of cytotoxic agents (doxorubicin or platinum derivatives) followed by the embolization of peritumoral vessels inducing a cytotoxic and ischemic effect of the tumor mass. Combination treatments (</w:t>
      </w:r>
      <w:r w:rsidRPr="007D3153">
        <w:rPr>
          <w:rFonts w:ascii="Book Antiqua" w:eastAsia="Book Antiqua" w:hAnsi="Book Antiqua" w:cs="Book Antiqua"/>
          <w:i/>
          <w:color w:val="000000"/>
        </w:rPr>
        <w:t>e</w:t>
      </w:r>
      <w:r w:rsidR="00C321D3"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C321D3" w:rsidRPr="007D3153">
        <w:rPr>
          <w:rFonts w:ascii="Book Antiqua" w:hAnsi="Book Antiqua" w:cs="Book Antiqua"/>
          <w:i/>
          <w:color w:val="000000"/>
          <w:lang w:eastAsia="zh-CN"/>
        </w:rPr>
        <w:t>.</w:t>
      </w:r>
      <w:r w:rsidR="00626981">
        <w:rPr>
          <w:rFonts w:ascii="Book Antiqua" w:hAnsi="Book Antiqua" w:cs="Book Antiqua"/>
          <w:iCs/>
          <w:color w:val="000000"/>
          <w:lang w:eastAsia="zh-CN"/>
        </w:rPr>
        <w:t>,</w:t>
      </w:r>
      <w:r w:rsidRPr="007D3153">
        <w:rPr>
          <w:rFonts w:ascii="Book Antiqua" w:eastAsia="Book Antiqua" w:hAnsi="Book Antiqua" w:cs="Book Antiqua"/>
          <w:color w:val="000000"/>
        </w:rPr>
        <w:t xml:space="preserve"> TACE + RFA) and neoadjuvant or adjuvant systemic treatments are currently being studied.</w:t>
      </w:r>
    </w:p>
    <w:p w14:paraId="24C41B81" w14:textId="77777777" w:rsidR="00A77B3E" w:rsidRPr="007D3153" w:rsidRDefault="00A77B3E" w:rsidP="007D3153">
      <w:pPr>
        <w:spacing w:line="360" w:lineRule="auto"/>
        <w:jc w:val="both"/>
        <w:rPr>
          <w:rFonts w:ascii="Book Antiqua" w:hAnsi="Book Antiqua"/>
          <w:lang w:eastAsia="zh-CN"/>
        </w:rPr>
      </w:pPr>
    </w:p>
    <w:p w14:paraId="125FEA13"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Early or late recurrence</w:t>
      </w:r>
    </w:p>
    <w:p w14:paraId="04A395F3" w14:textId="1EA26952"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The recurrence of HCC represents a relevant clinical issue, affecting up to 70% of patients undergoing curative treatment</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Although many factors are involved in the decision-making process of the best possible treatment (Figure 1),</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the assessment of baseline risk recurrence significantly influences the choice of treatment type and its timing. Moreover, the treatment of a relapse is generally more complex than the treatment of the first lesion, due to the change in anatomical or functional liver conditions and a more advanced age. Patients at high risk of early recurrence are candidates for close surveillance and potentially adjuvant therapy, which has not yet been standardized</w:t>
      </w:r>
      <w:r w:rsidRPr="007D3153">
        <w:rPr>
          <w:rFonts w:ascii="Book Antiqua" w:eastAsia="Book Antiqua" w:hAnsi="Book Antiqua" w:cs="Book Antiqua"/>
          <w:color w:val="000000"/>
          <w:vertAlign w:val="superscript"/>
        </w:rPr>
        <w:t>[30,31]</w:t>
      </w:r>
      <w:r w:rsidRPr="007D3153">
        <w:rPr>
          <w:rFonts w:ascii="Book Antiqua" w:eastAsia="Book Antiqua" w:hAnsi="Book Antiqua" w:cs="Book Antiqua"/>
          <w:color w:val="000000"/>
        </w:rPr>
        <w:t>.</w:t>
      </w:r>
    </w:p>
    <w:p w14:paraId="12BC43DA" w14:textId="4D24B5EF"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w:t>
      </w:r>
      <w:r w:rsidR="00372102">
        <w:rPr>
          <w:rFonts w:ascii="Book Antiqua" w:eastAsia="Book Antiqua" w:hAnsi="Book Antiqua" w:cs="Book Antiqua"/>
          <w:color w:val="000000"/>
        </w:rPr>
        <w:t>“</w:t>
      </w:r>
      <w:r w:rsidRPr="007D3153">
        <w:rPr>
          <w:rFonts w:ascii="Book Antiqua" w:eastAsia="Book Antiqua" w:hAnsi="Book Antiqua" w:cs="Book Antiqua"/>
          <w:color w:val="000000"/>
        </w:rPr>
        <w:t>true</w:t>
      </w:r>
      <w:r w:rsidR="00372102">
        <w:rPr>
          <w:rFonts w:ascii="Book Antiqua" w:eastAsia="Book Antiqua" w:hAnsi="Book Antiqua" w:cs="Book Antiqua"/>
          <w:color w:val="000000"/>
        </w:rPr>
        <w:t>”</w:t>
      </w:r>
      <w:r w:rsidRPr="007D3153">
        <w:rPr>
          <w:rFonts w:ascii="Book Antiqua" w:eastAsia="Book Antiqua" w:hAnsi="Book Antiqua" w:cs="Book Antiqua"/>
          <w:color w:val="000000"/>
        </w:rPr>
        <w:t xml:space="preserve"> recurrence (secondary to the presence of occult intrahepatic metastases) is generally </w:t>
      </w:r>
      <w:r w:rsidR="00372102">
        <w:rPr>
          <w:rFonts w:ascii="Book Antiqua" w:eastAsia="Book Antiqua" w:hAnsi="Book Antiqua" w:cs="Book Antiqua"/>
          <w:color w:val="000000"/>
        </w:rPr>
        <w:t>“</w:t>
      </w:r>
      <w:r w:rsidRPr="007D3153">
        <w:rPr>
          <w:rFonts w:ascii="Book Antiqua" w:eastAsia="Book Antiqua" w:hAnsi="Book Antiqua" w:cs="Book Antiqua"/>
          <w:color w:val="000000"/>
        </w:rPr>
        <w:t>early</w:t>
      </w:r>
      <w:r w:rsidR="00372102">
        <w:rPr>
          <w:rFonts w:ascii="Book Antiqua" w:eastAsia="Book Antiqua" w:hAnsi="Book Antiqua" w:cs="Book Antiqua"/>
          <w:color w:val="000000"/>
        </w:rPr>
        <w:t>”</w:t>
      </w:r>
      <w:r w:rsidRPr="007D3153">
        <w:rPr>
          <w:rFonts w:ascii="Book Antiqua" w:eastAsia="Book Antiqua" w:hAnsi="Book Antiqua" w:cs="Book Antiqua"/>
          <w:color w:val="000000"/>
        </w:rPr>
        <w:t xml:space="preserve"> and accounts for more than 70% of tumor recurrence. It derives from an intrahepatic dissemination of the neoplasm through the portal circulation. A 2-year cutoff </w:t>
      </w:r>
      <w:r w:rsidR="00372102">
        <w:rPr>
          <w:rFonts w:ascii="Book Antiqua" w:eastAsia="Book Antiqua" w:hAnsi="Book Antiqua" w:cs="Book Antiqua"/>
          <w:color w:val="000000"/>
        </w:rPr>
        <w:t>i</w:t>
      </w:r>
      <w:r w:rsidRPr="007D3153">
        <w:rPr>
          <w:rFonts w:ascii="Book Antiqua" w:eastAsia="Book Antiqua" w:hAnsi="Book Antiqua" w:cs="Book Antiqua"/>
          <w:color w:val="000000"/>
        </w:rPr>
        <w:t xml:space="preserve">s used to distinguish it from late recurrence, generally resulting from de novo development of the neoplasm. However, this cutoff remains arbitrary and not universally accepted. Yamamoto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[32]</w:t>
      </w:r>
      <w:r w:rsidRPr="007D3153">
        <w:rPr>
          <w:rFonts w:ascii="Book Antiqua" w:eastAsia="Book Antiqua" w:hAnsi="Book Antiqua" w:cs="Book Antiqua"/>
          <w:color w:val="000000"/>
        </w:rPr>
        <w:t xml:space="preserve">, for example, identified 17 mo as the best cutoff to distinguish early and late recurrence on a cohort of 252 patients with recurrence of HCC after hepatectomy. Previously Hayashi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[33]</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had hypothesized a 1 year cutoff instead. A further shorter observation period has recently been hypothesized by Xing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[34]</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who identify 8 mo as the ideal threshold</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to define a recurrence of HCC as early or late. Although the temporal criterion is used to distinguish a pathogenesis related to the presence of occult intrahepatic metastases or to a de novo neoplasm, a precise differentiation would require the study of recurrence clonality by genetic/genomic analyzes</w:t>
      </w:r>
      <w:r w:rsidRPr="007D3153">
        <w:rPr>
          <w:rFonts w:ascii="Book Antiqua" w:eastAsia="Book Antiqua" w:hAnsi="Book Antiqua" w:cs="Book Antiqua"/>
          <w:color w:val="000000"/>
          <w:vertAlign w:val="superscript"/>
        </w:rPr>
        <w:t>[35]</w:t>
      </w:r>
      <w:r w:rsidRPr="007D3153">
        <w:rPr>
          <w:rFonts w:ascii="Book Antiqua" w:eastAsia="Book Antiqua" w:hAnsi="Book Antiqua" w:cs="Book Antiqua"/>
          <w:color w:val="000000"/>
        </w:rPr>
        <w:t>.</w:t>
      </w:r>
    </w:p>
    <w:p w14:paraId="5B83BAFD" w14:textId="39D5A0E4"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 two types of recurrence are two distinct entities associated with different risk factors. Early recurrence is associated with tumor-related factors, where</w:t>
      </w:r>
      <w:r w:rsidR="00854D92">
        <w:rPr>
          <w:rFonts w:ascii="Book Antiqua" w:eastAsia="Book Antiqua" w:hAnsi="Book Antiqua" w:cs="Book Antiqua"/>
          <w:color w:val="000000"/>
        </w:rPr>
        <w:t>as</w:t>
      </w:r>
      <w:r w:rsidRPr="007D3153">
        <w:rPr>
          <w:rFonts w:ascii="Book Antiqua" w:eastAsia="Book Antiqua" w:hAnsi="Book Antiqua" w:cs="Book Antiqua"/>
          <w:color w:val="000000"/>
        </w:rPr>
        <w:t xml:space="preserve"> late recurrence </w:t>
      </w:r>
      <w:r w:rsidRPr="007D3153">
        <w:rPr>
          <w:rFonts w:ascii="Book Antiqua" w:eastAsia="Book Antiqua" w:hAnsi="Book Antiqua" w:cs="Book Antiqua"/>
          <w:color w:val="000000"/>
        </w:rPr>
        <w:lastRenderedPageBreak/>
        <w:t>is related to underlying liver disease. They have a substantially different clinical and biological profile and are burdened by different morbidity and mortality. In fact, an early recurrence represents a significant negative prognostic factor and has a far greater impact on overall survival than a late recurrence</w:t>
      </w:r>
      <w:r w:rsidRPr="007D3153">
        <w:rPr>
          <w:rFonts w:ascii="Book Antiqua" w:eastAsia="Book Antiqua" w:hAnsi="Book Antiqua" w:cs="Book Antiqua"/>
          <w:color w:val="000000"/>
          <w:vertAlign w:val="superscript"/>
        </w:rPr>
        <w:t>[32,36]</w:t>
      </w:r>
      <w:r w:rsidRPr="007D3153">
        <w:rPr>
          <w:rFonts w:ascii="Book Antiqua" w:eastAsia="Book Antiqua" w:hAnsi="Book Antiqua" w:cs="Book Antiqua"/>
          <w:color w:val="000000"/>
        </w:rPr>
        <w:t xml:space="preserve">. Xing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[34]</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demonstrated that patients with early recurrence show</w:t>
      </w:r>
      <w:r w:rsidR="00854D92">
        <w:rPr>
          <w:rFonts w:ascii="Book Antiqua" w:eastAsia="Book Antiqua" w:hAnsi="Book Antiqua" w:cs="Book Antiqua"/>
          <w:color w:val="000000"/>
        </w:rPr>
        <w:t>ed</w:t>
      </w:r>
      <w:r w:rsidRPr="007D3153">
        <w:rPr>
          <w:rFonts w:ascii="Book Antiqua" w:eastAsia="Book Antiqua" w:hAnsi="Book Antiqua" w:cs="Book Antiqua"/>
          <w:color w:val="000000"/>
        </w:rPr>
        <w:t xml:space="preserve"> a median of survival free f</w:t>
      </w:r>
      <w:r w:rsidR="00C321D3" w:rsidRPr="007D3153">
        <w:rPr>
          <w:rFonts w:ascii="Book Antiqua" w:eastAsia="Book Antiqua" w:hAnsi="Book Antiqua" w:cs="Book Antiqua"/>
          <w:color w:val="000000"/>
        </w:rPr>
        <w:t xml:space="preserve">rom cancer </w:t>
      </w:r>
      <w:r w:rsidR="00854D92">
        <w:rPr>
          <w:rFonts w:ascii="Book Antiqua" w:eastAsia="Book Antiqua" w:hAnsi="Book Antiqua" w:cs="Book Antiqua"/>
          <w:color w:val="000000"/>
        </w:rPr>
        <w:t>of</w:t>
      </w:r>
      <w:r w:rsidR="00C321D3" w:rsidRPr="007D3153">
        <w:rPr>
          <w:rFonts w:ascii="Book Antiqua" w:eastAsia="Book Antiqua" w:hAnsi="Book Antiqua" w:cs="Book Antiqua"/>
          <w:color w:val="000000"/>
        </w:rPr>
        <w:t xml:space="preserve"> 8.4 mo (7.5-</w:t>
      </w:r>
      <w:r w:rsidRPr="007D3153">
        <w:rPr>
          <w:rFonts w:ascii="Book Antiqua" w:eastAsia="Book Antiqua" w:hAnsi="Book Antiqua" w:cs="Book Antiqua"/>
          <w:color w:val="000000"/>
        </w:rPr>
        <w:t>10.0 mo) compar</w:t>
      </w:r>
      <w:r w:rsidR="00C321D3" w:rsidRPr="007D3153">
        <w:rPr>
          <w:rFonts w:ascii="Book Antiqua" w:eastAsia="Book Antiqua" w:hAnsi="Book Antiqua" w:cs="Book Antiqua"/>
          <w:color w:val="000000"/>
        </w:rPr>
        <w:t>ed to a median of 21.3 mo (17.9-</w:t>
      </w:r>
      <w:r w:rsidRPr="007D3153">
        <w:rPr>
          <w:rFonts w:ascii="Book Antiqua" w:eastAsia="Book Antiqua" w:hAnsi="Book Antiqua" w:cs="Book Antiqua"/>
          <w:color w:val="000000"/>
        </w:rPr>
        <w:t>23.8 mo) for patients with late recurrence. In particular, an early recurrence, mainly determined by the aggressiveness of the primary tumor, is characterized by larger dimensions, higher rates of multifocality and intrahepatic spread, higher probability of vascular invasion and higher levels of alpha-fetoprotein (AFP) compared to a recurrence that develops later</w:t>
      </w:r>
      <w:r w:rsidRPr="007D3153">
        <w:rPr>
          <w:rFonts w:ascii="Book Antiqua" w:eastAsia="Book Antiqua" w:hAnsi="Book Antiqua" w:cs="Book Antiqua"/>
          <w:color w:val="000000"/>
          <w:vertAlign w:val="superscript"/>
        </w:rPr>
        <w:t>[36]</w:t>
      </w:r>
      <w:r w:rsidRPr="007D3153">
        <w:rPr>
          <w:rFonts w:ascii="Book Antiqua" w:eastAsia="Book Antiqua" w:hAnsi="Book Antiqua" w:cs="Book Antiqua"/>
          <w:color w:val="000000"/>
        </w:rPr>
        <w:t>. Conversely, late recurrence is generally related to etiology and cirrho</w:t>
      </w:r>
      <w:r w:rsidR="00623325">
        <w:rPr>
          <w:rFonts w:ascii="Book Antiqua" w:eastAsia="Book Antiqua" w:hAnsi="Book Antiqua" w:cs="Book Antiqua"/>
          <w:color w:val="000000"/>
        </w:rPr>
        <w:t>s</w:t>
      </w:r>
      <w:r w:rsidRPr="007D3153">
        <w:rPr>
          <w:rFonts w:ascii="Book Antiqua" w:eastAsia="Book Antiqua" w:hAnsi="Book Antiqua" w:cs="Book Antiqua"/>
          <w:color w:val="000000"/>
        </w:rPr>
        <w:t>i</w:t>
      </w:r>
      <w:r w:rsidR="00623325">
        <w:rPr>
          <w:rFonts w:ascii="Book Antiqua" w:eastAsia="Book Antiqua" w:hAnsi="Book Antiqua" w:cs="Book Antiqua"/>
          <w:color w:val="000000"/>
        </w:rPr>
        <w:t>s</w:t>
      </w:r>
      <w:r w:rsidRPr="007D3153">
        <w:rPr>
          <w:rFonts w:ascii="Book Antiqua" w:eastAsia="Book Antiqua" w:hAnsi="Book Antiqua" w:cs="Book Antiqua"/>
          <w:color w:val="000000"/>
        </w:rPr>
        <w:t>, risk factors for hepatocarcinogenesis, and not to the primary tumor</w:t>
      </w:r>
      <w:r w:rsidRPr="007D3153">
        <w:rPr>
          <w:rFonts w:ascii="Book Antiqua" w:eastAsia="Book Antiqua" w:hAnsi="Book Antiqua" w:cs="Book Antiqua"/>
          <w:color w:val="000000"/>
          <w:vertAlign w:val="superscript"/>
        </w:rPr>
        <w:t>[37]</w:t>
      </w:r>
      <w:r w:rsidRPr="007D3153">
        <w:rPr>
          <w:rFonts w:ascii="Book Antiqua" w:eastAsia="Book Antiqua" w:hAnsi="Book Antiqua" w:cs="Book Antiqua"/>
          <w:color w:val="000000"/>
        </w:rPr>
        <w:t>.</w:t>
      </w:r>
    </w:p>
    <w:p w14:paraId="67A96FF9" w14:textId="77777777" w:rsidR="00A77B3E" w:rsidRPr="007D3153" w:rsidRDefault="00A77B3E" w:rsidP="007D3153">
      <w:pPr>
        <w:spacing w:line="360" w:lineRule="auto"/>
        <w:jc w:val="both"/>
        <w:rPr>
          <w:rFonts w:ascii="Book Antiqua" w:hAnsi="Book Antiqua"/>
          <w:lang w:eastAsia="zh-CN"/>
        </w:rPr>
      </w:pPr>
    </w:p>
    <w:p w14:paraId="6A398B28"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Early recurrence predictive factors</w:t>
      </w:r>
    </w:p>
    <w:p w14:paraId="3C9C665B" w14:textId="17BCD2FF"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The factors affecting the possibility of early HCC relapse after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xml:space="preserve"> or loco-regional treatment can be classified into three categories:</w:t>
      </w:r>
      <w:r w:rsidR="00C321D3" w:rsidRPr="007D3153">
        <w:rPr>
          <w:rFonts w:ascii="Book Antiqua" w:hAnsi="Book Antiqua" w:cs="Book Antiqua"/>
          <w:color w:val="000000"/>
          <w:lang w:eastAsia="zh-CN"/>
        </w:rPr>
        <w:t xml:space="preserve"> </w:t>
      </w:r>
      <w:r w:rsidR="00623325">
        <w:rPr>
          <w:rFonts w:ascii="Book Antiqua" w:hAnsi="Book Antiqua" w:cs="Book Antiqua"/>
          <w:color w:val="000000"/>
          <w:lang w:eastAsia="zh-CN"/>
        </w:rPr>
        <w:t>t</w:t>
      </w:r>
      <w:r w:rsidRPr="007D3153">
        <w:rPr>
          <w:rFonts w:ascii="Book Antiqua" w:eastAsia="Book Antiqua" w:hAnsi="Book Antiqua" w:cs="Book Antiqua"/>
          <w:color w:val="000000"/>
        </w:rPr>
        <w:t>hose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related to the tumor (size, number of nodules, differentiation, oncological markers)</w:t>
      </w:r>
      <w:r w:rsidR="00623325">
        <w:rPr>
          <w:rFonts w:ascii="Book Antiqua" w:eastAsia="Book Antiqua" w:hAnsi="Book Antiqua" w:cs="Book Antiqua"/>
          <w:color w:val="000000"/>
        </w:rPr>
        <w:t>;</w:t>
      </w:r>
      <w:r w:rsidRPr="007D3153">
        <w:rPr>
          <w:rFonts w:ascii="Book Antiqua" w:eastAsia="Book Antiqua" w:hAnsi="Book Antiqua" w:cs="Book Antiqua"/>
          <w:color w:val="000000"/>
        </w:rPr>
        <w:t xml:space="preserve"> to the patient (</w:t>
      </w:r>
      <w:r w:rsidRPr="007D3153">
        <w:rPr>
          <w:rFonts w:ascii="Book Antiqua" w:eastAsia="Book Antiqua" w:hAnsi="Book Antiqua" w:cs="Book Antiqua"/>
          <w:i/>
          <w:color w:val="000000"/>
        </w:rPr>
        <w:t>e.g.</w:t>
      </w:r>
      <w:r w:rsidR="00623325">
        <w:rPr>
          <w:rFonts w:ascii="Book Antiqua" w:eastAsia="Book Antiqua" w:hAnsi="Book Antiqua" w:cs="Book Antiqua"/>
          <w:iCs/>
          <w:color w:val="000000"/>
        </w:rPr>
        <w:t>,</w:t>
      </w:r>
      <w:r w:rsidRPr="007D3153">
        <w:rPr>
          <w:rFonts w:ascii="Book Antiqua" w:eastAsia="Book Antiqua" w:hAnsi="Book Antiqua" w:cs="Book Antiqua"/>
          <w:color w:val="000000"/>
        </w:rPr>
        <w:t xml:space="preserve"> </w:t>
      </w:r>
      <w:r w:rsidR="00623325">
        <w:rPr>
          <w:rFonts w:ascii="Book Antiqua" w:hAnsi="Book Antiqua" w:cs="Book Antiqua"/>
          <w:color w:val="000000"/>
          <w:lang w:eastAsia="zh-CN"/>
        </w:rPr>
        <w:t>a</w:t>
      </w:r>
      <w:r w:rsidR="00BF0C90" w:rsidRPr="007D3153">
        <w:rPr>
          <w:rFonts w:ascii="Book Antiqua" w:eastAsia="Book Antiqua" w:hAnsi="Book Antiqua" w:cs="Book Antiqua"/>
          <w:color w:val="000000"/>
        </w:rPr>
        <w:t>ge</w:t>
      </w:r>
      <w:r w:rsidRPr="007D3153">
        <w:rPr>
          <w:rFonts w:ascii="Book Antiqua" w:eastAsia="Book Antiqua" w:hAnsi="Book Antiqua" w:cs="Book Antiqua"/>
          <w:color w:val="000000"/>
        </w:rPr>
        <w:t>, comorbidity, liver function, possible viral load, presence and activity of hepatitis, presence and activity of liver cirrhosis)</w:t>
      </w:r>
      <w:r w:rsidR="00623325">
        <w:rPr>
          <w:rFonts w:ascii="Book Antiqua" w:eastAsia="Book Antiqua" w:hAnsi="Book Antiqua" w:cs="Book Antiqua"/>
          <w:color w:val="000000"/>
        </w:rPr>
        <w:t>;</w:t>
      </w:r>
      <w:r w:rsidRPr="007D3153">
        <w:rPr>
          <w:rFonts w:ascii="Book Antiqua" w:eastAsia="Book Antiqua" w:hAnsi="Book Antiqua" w:cs="Book Antiqua"/>
          <w:color w:val="000000"/>
        </w:rPr>
        <w:t xml:space="preserve"> and treatment (type of treatment, margins, characteristics of resection) (Table 1)</w:t>
      </w:r>
      <w:r w:rsidRPr="007D3153">
        <w:rPr>
          <w:rFonts w:ascii="Book Antiqua" w:eastAsia="Book Antiqua" w:hAnsi="Book Antiqua" w:cs="Book Antiqua"/>
          <w:color w:val="000000"/>
          <w:vertAlign w:val="superscript"/>
        </w:rPr>
        <w:t>[38,39]</w:t>
      </w:r>
      <w:r w:rsidRPr="007D3153">
        <w:rPr>
          <w:rFonts w:ascii="Book Antiqua" w:eastAsia="Book Antiqua" w:hAnsi="Book Antiqua" w:cs="Book Antiqua"/>
          <w:color w:val="000000"/>
        </w:rPr>
        <w:t>.</w:t>
      </w:r>
    </w:p>
    <w:p w14:paraId="570F8F51" w14:textId="77777777" w:rsidR="00A77B3E" w:rsidRPr="007D3153" w:rsidRDefault="00A77B3E" w:rsidP="00B4642F">
      <w:pPr>
        <w:spacing w:line="360" w:lineRule="auto"/>
        <w:jc w:val="both"/>
        <w:rPr>
          <w:rFonts w:ascii="Book Antiqua" w:hAnsi="Book Antiqua"/>
        </w:rPr>
      </w:pPr>
    </w:p>
    <w:p w14:paraId="0AFA039A"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early recurrence related to HCC characteristics</w:t>
      </w:r>
    </w:p>
    <w:p w14:paraId="3468D103" w14:textId="2BFAAE85"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Several factors related to the characteristics of HCC are able to predict the risk of early recurrence (Table 1). </w:t>
      </w:r>
      <w:r w:rsidR="00BF0C90" w:rsidRPr="007D3153">
        <w:rPr>
          <w:rFonts w:ascii="Book Antiqua" w:eastAsia="Book Antiqua" w:hAnsi="Book Antiqua" w:cs="Book Antiqua"/>
          <w:color w:val="000000"/>
        </w:rPr>
        <w:t>This</w:t>
      </w:r>
      <w:r w:rsidRPr="007D3153">
        <w:rPr>
          <w:rFonts w:ascii="Book Antiqua" w:eastAsia="Book Antiqua" w:hAnsi="Book Antiqua" w:cs="Book Antiqua"/>
          <w:color w:val="000000"/>
        </w:rPr>
        <w:t xml:space="preserve"> risk is closely related to the tumor burden and its aggressiveness, which increases the </w:t>
      </w:r>
      <w:r w:rsidR="00BF0C90" w:rsidRPr="007D3153">
        <w:rPr>
          <w:rFonts w:ascii="Book Antiqua" w:eastAsia="Book Antiqua" w:hAnsi="Book Antiqua" w:cs="Book Antiqua"/>
          <w:color w:val="000000"/>
        </w:rPr>
        <w:t xml:space="preserve">probability </w:t>
      </w:r>
      <w:r w:rsidRPr="007D3153">
        <w:rPr>
          <w:rFonts w:ascii="Book Antiqua" w:eastAsia="Book Antiqua" w:hAnsi="Book Antiqua" w:cs="Book Antiqua"/>
          <w:color w:val="000000"/>
        </w:rPr>
        <w:t>of occult intrahepatic spread</w:t>
      </w:r>
      <w:r w:rsidR="00623325">
        <w:rPr>
          <w:rFonts w:ascii="Book Antiqua" w:eastAsia="Book Antiqua" w:hAnsi="Book Antiqua" w:cs="Book Antiqua"/>
          <w:color w:val="000000"/>
        </w:rPr>
        <w:t xml:space="preserve"> and</w:t>
      </w:r>
      <w:r w:rsidRPr="007D3153">
        <w:rPr>
          <w:rFonts w:ascii="Book Antiqua" w:eastAsia="Book Antiqua" w:hAnsi="Book Antiqua" w:cs="Book Antiqua"/>
          <w:color w:val="000000"/>
        </w:rPr>
        <w:t xml:space="preserve"> </w:t>
      </w:r>
      <w:r w:rsidR="00BF0C90" w:rsidRPr="007D3153">
        <w:rPr>
          <w:rFonts w:ascii="Book Antiqua" w:eastAsia="Book Antiqua" w:hAnsi="Book Antiqua" w:cs="Book Antiqua"/>
          <w:color w:val="000000"/>
        </w:rPr>
        <w:t xml:space="preserve">affects </w:t>
      </w:r>
      <w:r w:rsidRPr="007D3153">
        <w:rPr>
          <w:rFonts w:ascii="Book Antiqua" w:eastAsia="Book Antiqua" w:hAnsi="Book Antiqua" w:cs="Book Antiqua"/>
          <w:color w:val="000000"/>
        </w:rPr>
        <w:t>the radicality of the treatment</w:t>
      </w:r>
      <w:r w:rsidRPr="007D3153">
        <w:rPr>
          <w:rFonts w:ascii="Book Antiqua" w:eastAsia="Book Antiqua" w:hAnsi="Book Antiqua" w:cs="Book Antiqua"/>
          <w:color w:val="000000"/>
          <w:vertAlign w:val="superscript"/>
        </w:rPr>
        <w:t>[40]</w:t>
      </w:r>
      <w:r w:rsidRPr="007D3153">
        <w:rPr>
          <w:rFonts w:ascii="Book Antiqua" w:eastAsia="Book Antiqua" w:hAnsi="Book Antiqua" w:cs="Book Antiqua"/>
          <w:color w:val="000000"/>
        </w:rPr>
        <w:t>.</w:t>
      </w:r>
    </w:p>
    <w:p w14:paraId="34271E0E" w14:textId="0CBD7278"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Preoperative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u w:color="000000"/>
        </w:rPr>
        <w:t>radiological imaging</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can already provide first indications about the risk of </w:t>
      </w:r>
      <w:r w:rsidR="00BF0C90" w:rsidRPr="007D3153">
        <w:rPr>
          <w:rFonts w:ascii="Book Antiqua" w:eastAsia="Book Antiqua" w:hAnsi="Book Antiqua" w:cs="Book Antiqua"/>
          <w:color w:val="000000"/>
        </w:rPr>
        <w:t>relapse</w:t>
      </w:r>
      <w:r w:rsidRPr="007D3153">
        <w:rPr>
          <w:rFonts w:ascii="Book Antiqua" w:eastAsia="Book Antiqua" w:hAnsi="Book Antiqua" w:cs="Book Antiqua"/>
          <w:color w:val="000000"/>
        </w:rPr>
        <w:t>. In this regard, the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size</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of the tumor represents a relevant predictor of the risk of early recurrence. Jung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[36]</w:t>
      </w:r>
      <w:r w:rsidR="00C321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a maximum diameter of HCC greater than 3 cm before a curative LR represent</w:t>
      </w:r>
      <w:r w:rsidR="00623325">
        <w:rPr>
          <w:rFonts w:ascii="Book Antiqua" w:eastAsia="Book Antiqua" w:hAnsi="Book Antiqua" w:cs="Book Antiqua"/>
          <w:color w:val="000000"/>
        </w:rPr>
        <w:t>ed</w:t>
      </w:r>
      <w:r w:rsidRPr="007D3153">
        <w:rPr>
          <w:rFonts w:ascii="Book Antiqua" w:eastAsia="Book Antiqua" w:hAnsi="Book Antiqua" w:cs="Book Antiqua"/>
          <w:color w:val="000000"/>
        </w:rPr>
        <w:t xml:space="preserve"> an independent risk factor for early recurrence </w:t>
      </w:r>
      <w:r w:rsidRPr="007D3153">
        <w:rPr>
          <w:rFonts w:ascii="Book Antiqua" w:eastAsia="Book Antiqua" w:hAnsi="Book Antiqua" w:cs="Book Antiqua"/>
          <w:color w:val="000000"/>
        </w:rPr>
        <w:lastRenderedPageBreak/>
        <w:t xml:space="preserve">(defined by the </w:t>
      </w:r>
      <w:r w:rsidR="00623325">
        <w:rPr>
          <w:rFonts w:ascii="Book Antiqua" w:eastAsia="Book Antiqua" w:hAnsi="Book Antiqua" w:cs="Book Antiqua"/>
          <w:color w:val="000000"/>
        </w:rPr>
        <w:t>a</w:t>
      </w:r>
      <w:r w:rsidRPr="007D3153">
        <w:rPr>
          <w:rFonts w:ascii="Book Antiqua" w:eastAsia="Book Antiqua" w:hAnsi="Book Antiqua" w:cs="Book Antiqua"/>
          <w:color w:val="000000"/>
        </w:rPr>
        <w:t xml:space="preserve">uthors as occurring within 1 year of treatment). These results have recently been confirmed by Lee </w:t>
      </w:r>
      <w:r w:rsidR="00D0487D" w:rsidRPr="007D3153">
        <w:rPr>
          <w:rFonts w:ascii="Book Antiqua" w:hAnsi="Book Antiqua" w:cs="Book Antiqua"/>
          <w:i/>
          <w:color w:val="000000"/>
          <w:lang w:eastAsia="zh-CN"/>
        </w:rPr>
        <w:t>e</w:t>
      </w:r>
      <w:r w:rsidRPr="007D3153">
        <w:rPr>
          <w:rFonts w:ascii="Book Antiqua" w:eastAsia="Book Antiqua" w:hAnsi="Book Antiqua" w:cs="Book Antiqua"/>
          <w:i/>
          <w:color w:val="000000"/>
        </w:rPr>
        <w:t>t al</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xml:space="preserve">. Zhu </w:t>
      </w:r>
      <w:r w:rsidRPr="007D3153">
        <w:rPr>
          <w:rFonts w:ascii="Book Antiqua" w:eastAsia="Book Antiqua" w:hAnsi="Book Antiqua" w:cs="Book Antiqua"/>
          <w:i/>
          <w:iCs/>
          <w:color w:val="000000"/>
        </w:rPr>
        <w:t>et al</w:t>
      </w:r>
      <w:r w:rsidR="00C321D3"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xml:space="preserve"> identif</w:t>
      </w:r>
      <w:r w:rsidR="00623325">
        <w:rPr>
          <w:rFonts w:ascii="Book Antiqua" w:eastAsia="Book Antiqua" w:hAnsi="Book Antiqua" w:cs="Book Antiqua"/>
          <w:color w:val="000000"/>
        </w:rPr>
        <w:t>ied</w:t>
      </w:r>
      <w:r w:rsidRPr="007D3153">
        <w:rPr>
          <w:rFonts w:ascii="Book Antiqua" w:eastAsia="Book Antiqua" w:hAnsi="Book Antiqua" w:cs="Book Antiqua"/>
          <w:color w:val="000000"/>
        </w:rPr>
        <w:t xml:space="preserve"> a 4.77-fold higher risk of early recurrence after an LR for cancers with a maximum diameter greater than 2.6 cm compared to those with</w:t>
      </w:r>
      <w:r w:rsidR="00623325">
        <w:rPr>
          <w:rFonts w:ascii="Book Antiqua" w:eastAsia="Book Antiqua" w:hAnsi="Book Antiqua" w:cs="Book Antiqua"/>
          <w:color w:val="000000"/>
        </w:rPr>
        <w:t xml:space="preserve"> a</w:t>
      </w:r>
      <w:r w:rsidRPr="007D3153">
        <w:rPr>
          <w:rFonts w:ascii="Book Antiqua" w:eastAsia="Book Antiqua" w:hAnsi="Book Antiqua" w:cs="Book Antiqua"/>
          <w:color w:val="000000"/>
        </w:rPr>
        <w:t xml:space="preserve"> smaller maximum diameter</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Similarly, the</w:t>
      </w:r>
      <w:r w:rsidR="00D51BAA"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multifocality</w:t>
      </w:r>
      <w:r w:rsidR="00D51BAA"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of HCC seems to be another significant risk factor for early recurrence</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Tumor size and number of lesions represents together the aforementioned</w:t>
      </w:r>
      <w:r w:rsidR="00D51BAA"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 xml:space="preserve">Milan </w:t>
      </w:r>
      <w:r w:rsidR="00D51BAA" w:rsidRPr="007D3153">
        <w:rPr>
          <w:rFonts w:ascii="Book Antiqua" w:hAnsi="Book Antiqua" w:cs="Book Antiqua"/>
          <w:iCs/>
          <w:color w:val="000000"/>
          <w:lang w:eastAsia="zh-CN"/>
        </w:rPr>
        <w:t>c</w:t>
      </w:r>
      <w:r w:rsidRPr="007D3153">
        <w:rPr>
          <w:rFonts w:ascii="Book Antiqua" w:eastAsia="Book Antiqua" w:hAnsi="Book Antiqua" w:cs="Book Antiqua"/>
          <w:iCs/>
          <w:color w:val="000000"/>
        </w:rPr>
        <w:t>riteria</w:t>
      </w:r>
      <w:r w:rsidRPr="007D3153">
        <w:rPr>
          <w:rFonts w:ascii="Book Antiqua" w:eastAsia="Book Antiqua" w:hAnsi="Book Antiqua" w:cs="Book Antiqua"/>
          <w:color w:val="000000"/>
        </w:rPr>
        <w:t>. As expected, being beyond the Milan criteria represents an independent risk factor for early HCC recurrence</w:t>
      </w:r>
      <w:r w:rsidRPr="007D3153">
        <w:rPr>
          <w:rFonts w:ascii="Book Antiqua" w:eastAsia="Book Antiqua" w:hAnsi="Book Antiqua" w:cs="Book Antiqua"/>
          <w:color w:val="000000"/>
          <w:vertAlign w:val="superscript"/>
        </w:rPr>
        <w:t>[43]</w:t>
      </w:r>
      <w:r w:rsidRPr="007D3153">
        <w:rPr>
          <w:rFonts w:ascii="Book Antiqua" w:eastAsia="Book Antiqua" w:hAnsi="Book Antiqua" w:cs="Book Antiqua"/>
          <w:color w:val="000000"/>
        </w:rPr>
        <w:t>.</w:t>
      </w:r>
    </w:p>
    <w:p w14:paraId="5BB8E13E" w14:textId="6CD21583"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At</w:t>
      </w:r>
      <w:r w:rsidR="00B974E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u w:color="000000"/>
        </w:rPr>
        <w:t>histological evaluation</w:t>
      </w:r>
      <w:r w:rsidRPr="007D3153">
        <w:rPr>
          <w:rFonts w:ascii="Book Antiqua" w:eastAsia="Book Antiqua" w:hAnsi="Book Antiqua" w:cs="Book Antiqua"/>
          <w:color w:val="000000"/>
        </w:rPr>
        <w:t>, the most predictive factors of the risk of early HCC recurrence are the presence of microvascular invasion, the integrity of the capsule and the degree of differentiation. In light of the fact that early recurrence is generally due to intrahepatic dissemination of the neoplasm through the portal circulation, it is not surprising that vascular invasion has been identified many times as an independent predictor of recurrence.</w:t>
      </w:r>
      <w:r w:rsidR="00500E6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If the involvement of the major vessels (</w:t>
      </w:r>
      <w:r w:rsidRPr="007D3153">
        <w:rPr>
          <w:rFonts w:ascii="Book Antiqua" w:eastAsia="Book Antiqua" w:hAnsi="Book Antiqua" w:cs="Book Antiqua"/>
          <w:i/>
          <w:color w:val="000000"/>
        </w:rPr>
        <w:t>e</w:t>
      </w:r>
      <w:r w:rsidR="00500E66"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500E66" w:rsidRPr="007D3153">
        <w:rPr>
          <w:rFonts w:ascii="Book Antiqua" w:hAnsi="Book Antiqua" w:cs="Book Antiqua"/>
          <w:i/>
          <w:color w:val="000000"/>
          <w:lang w:eastAsia="zh-CN"/>
        </w:rPr>
        <w:t>.</w:t>
      </w:r>
      <w:r w:rsidR="0016010C">
        <w:rPr>
          <w:rFonts w:ascii="Book Antiqua" w:hAnsi="Book Antiqua" w:cs="Book Antiqua"/>
          <w:iCs/>
          <w:color w:val="000000"/>
          <w:lang w:eastAsia="zh-CN"/>
        </w:rPr>
        <w:t>,</w:t>
      </w:r>
      <w:r w:rsidRPr="007D3153">
        <w:rPr>
          <w:rFonts w:ascii="Book Antiqua" w:eastAsia="Book Antiqua" w:hAnsi="Book Antiqua" w:cs="Book Antiqua"/>
          <w:color w:val="000000"/>
        </w:rPr>
        <w:t xml:space="preserve"> </w:t>
      </w:r>
      <w:r w:rsidR="0016010C">
        <w:rPr>
          <w:rFonts w:ascii="Book Antiqua" w:hAnsi="Book Antiqua" w:cs="Book Antiqua"/>
          <w:color w:val="000000"/>
          <w:lang w:eastAsia="zh-CN"/>
        </w:rPr>
        <w:t>p</w:t>
      </w:r>
      <w:r w:rsidR="00BF0C90" w:rsidRPr="007D3153">
        <w:rPr>
          <w:rFonts w:ascii="Book Antiqua" w:eastAsia="Book Antiqua" w:hAnsi="Book Antiqua" w:cs="Book Antiqua"/>
          <w:color w:val="000000"/>
        </w:rPr>
        <w:t xml:space="preserve">ortal </w:t>
      </w:r>
      <w:r w:rsidRPr="007D3153">
        <w:rPr>
          <w:rFonts w:ascii="Book Antiqua" w:eastAsia="Book Antiqua" w:hAnsi="Book Antiqua" w:cs="Book Antiqua"/>
          <w:color w:val="000000"/>
        </w:rPr>
        <w:t>vein, inferior vena cava) can be evaluated radiologically and often excludes the possibility of loco-regional treatment for radical purposes,</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microvascular invasion</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needs to be evaluated by histopathological analysis of the intraoperative sample. Microvascular invasion, although dependent upon the operator and influenced by possible sampling errors, represents an independent risk factor for early recurrence</w:t>
      </w:r>
      <w:r w:rsidRPr="007D3153">
        <w:rPr>
          <w:rFonts w:ascii="Book Antiqua" w:eastAsia="Book Antiqua" w:hAnsi="Book Antiqua" w:cs="Book Antiqua"/>
          <w:color w:val="000000"/>
          <w:vertAlign w:val="superscript"/>
        </w:rPr>
        <w:t>[34,44,45]</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affecting approximately one</w:t>
      </w:r>
      <w:r w:rsidR="001F0EB4">
        <w:rPr>
          <w:rFonts w:ascii="Book Antiqua" w:eastAsia="Book Antiqua" w:hAnsi="Book Antiqua" w:cs="Book Antiqua"/>
          <w:color w:val="000000"/>
        </w:rPr>
        <w:t>-</w:t>
      </w:r>
      <w:r w:rsidRPr="007D3153">
        <w:rPr>
          <w:rFonts w:ascii="Book Antiqua" w:eastAsia="Book Antiqua" w:hAnsi="Book Antiqua" w:cs="Book Antiqua"/>
          <w:color w:val="000000"/>
        </w:rPr>
        <w:t xml:space="preserve">third of HCC cases </w:t>
      </w:r>
      <w:r w:rsidR="001F0EB4">
        <w:rPr>
          <w:rFonts w:ascii="Book Antiqua" w:eastAsia="Book Antiqua" w:hAnsi="Book Antiqua" w:cs="Book Antiqua"/>
          <w:color w:val="000000"/>
        </w:rPr>
        <w:t xml:space="preserve">that </w:t>
      </w:r>
      <w:r w:rsidRPr="007D3153">
        <w:rPr>
          <w:rFonts w:ascii="Book Antiqua" w:eastAsia="Book Antiqua" w:hAnsi="Book Antiqua" w:cs="Book Antiqua"/>
          <w:color w:val="000000"/>
        </w:rPr>
        <w:t>under</w:t>
      </w:r>
      <w:r w:rsidR="001F0EB4">
        <w:rPr>
          <w:rFonts w:ascii="Book Antiqua" w:eastAsia="Book Antiqua" w:hAnsi="Book Antiqua" w:cs="Book Antiqua"/>
          <w:color w:val="000000"/>
        </w:rPr>
        <w:t>went</w:t>
      </w:r>
      <w:r w:rsidRPr="007D3153">
        <w:rPr>
          <w:rFonts w:ascii="Book Antiqua" w:eastAsia="Book Antiqua" w:hAnsi="Book Antiqua" w:cs="Book Antiqua"/>
          <w:color w:val="000000"/>
        </w:rPr>
        <w:t xml:space="preserve"> LR</w:t>
      </w:r>
      <w:r w:rsidRPr="007D3153">
        <w:rPr>
          <w:rFonts w:ascii="Book Antiqua" w:eastAsia="Book Antiqua" w:hAnsi="Book Antiqua" w:cs="Book Antiqua"/>
          <w:color w:val="000000"/>
          <w:vertAlign w:val="superscript"/>
        </w:rPr>
        <w:t>[37]</w:t>
      </w:r>
      <w:r w:rsidRPr="007D3153">
        <w:rPr>
          <w:rFonts w:ascii="Book Antiqua" w:eastAsia="Book Antiqua" w:hAnsi="Book Antiqua" w:cs="Book Antiqua"/>
          <w:color w:val="000000"/>
        </w:rPr>
        <w:t xml:space="preserve">. Since a qualitative and/or quantitative classification of microvascular invasion is not yet available, its only presence/absence is generally considered in the histopathological evaluation. However, in this regard, Roayaie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[46]</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proposed a risk system based on histological features of microvascular invasion that includes invasion of a vessel with a muscular wall and invasion of vessels ≥ 1</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cm away from the tumor capsule. According to the </w:t>
      </w:r>
      <w:r w:rsidR="001F0EB4">
        <w:rPr>
          <w:rFonts w:ascii="Book Antiqua" w:eastAsia="Book Antiqua" w:hAnsi="Book Antiqua" w:cs="Book Antiqua"/>
          <w:color w:val="000000"/>
        </w:rPr>
        <w:t>a</w:t>
      </w:r>
      <w:r w:rsidRPr="007D3153">
        <w:rPr>
          <w:rFonts w:ascii="Book Antiqua" w:eastAsia="Book Antiqua" w:hAnsi="Book Antiqua" w:cs="Book Antiqua"/>
          <w:color w:val="000000"/>
        </w:rPr>
        <w:t>uthors, this system stratif</w:t>
      </w:r>
      <w:r w:rsidR="001F0EB4">
        <w:rPr>
          <w:rFonts w:ascii="Book Antiqua" w:eastAsia="Book Antiqua" w:hAnsi="Book Antiqua" w:cs="Book Antiqua"/>
          <w:color w:val="000000"/>
        </w:rPr>
        <w:t>ies</w:t>
      </w:r>
      <w:r w:rsidRPr="007D3153">
        <w:rPr>
          <w:rFonts w:ascii="Book Antiqua" w:eastAsia="Book Antiqua" w:hAnsi="Book Antiqua" w:cs="Book Antiqua"/>
          <w:color w:val="000000"/>
        </w:rPr>
        <w:t xml:space="preserve"> patients into </w:t>
      </w:r>
      <w:r w:rsidR="001F0EB4">
        <w:rPr>
          <w:rFonts w:ascii="Book Antiqua" w:eastAsia="Book Antiqua" w:hAnsi="Book Antiqua" w:cs="Book Antiqua"/>
          <w:color w:val="000000"/>
        </w:rPr>
        <w:t>three</w:t>
      </w:r>
      <w:r w:rsidRPr="007D3153">
        <w:rPr>
          <w:rFonts w:ascii="Book Antiqua" w:eastAsia="Book Antiqua" w:hAnsi="Book Antiqua" w:cs="Book Antiqua"/>
          <w:color w:val="000000"/>
        </w:rPr>
        <w:t xml:space="preserve"> distinct groups with significantly different risks of recurrence and death. In particular, patients with microvascular invasion and the aforementioned risk factors show outcomes (tumor recurrence rate, mortality rate) comparable to patients with macroscopic vascular invasion.</w:t>
      </w:r>
    </w:p>
    <w:p w14:paraId="5EA5DF6A" w14:textId="1EC9DB34"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lastRenderedPageBreak/>
        <w:t>The</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integrity of the HCC capsule</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would instead represent a protective factor for the risk of recurrence</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The capsule would act as a barrier to the spread and metastasi</w:t>
      </w:r>
      <w:r w:rsidR="001F0EB4">
        <w:rPr>
          <w:rFonts w:ascii="Book Antiqua" w:eastAsia="Book Antiqua" w:hAnsi="Book Antiqua" w:cs="Book Antiqua"/>
          <w:color w:val="000000"/>
        </w:rPr>
        <w:t>s</w:t>
      </w:r>
      <w:r w:rsidRPr="007D3153">
        <w:rPr>
          <w:rFonts w:ascii="Book Antiqua" w:eastAsia="Book Antiqua" w:hAnsi="Book Antiqua" w:cs="Book Antiqua"/>
          <w:color w:val="000000"/>
        </w:rPr>
        <w:t xml:space="preserve"> of cancer cells. This function is lost in non-capsular HCC or those with </w:t>
      </w:r>
      <w:r w:rsidR="001F0EB4">
        <w:rPr>
          <w:rFonts w:ascii="Book Antiqua" w:eastAsia="Book Antiqua" w:hAnsi="Book Antiqua" w:cs="Book Antiqua"/>
          <w:color w:val="000000"/>
        </w:rPr>
        <w:t xml:space="preserve">a </w:t>
      </w:r>
      <w:r w:rsidRPr="007D3153">
        <w:rPr>
          <w:rFonts w:ascii="Book Antiqua" w:eastAsia="Book Antiqua" w:hAnsi="Book Antiqua" w:cs="Book Antiqua"/>
          <w:color w:val="000000"/>
        </w:rPr>
        <w:t>ruptured capsule</w:t>
      </w:r>
      <w:r w:rsidRPr="007D3153">
        <w:rPr>
          <w:rFonts w:ascii="Book Antiqua" w:eastAsia="Book Antiqua" w:hAnsi="Book Antiqua" w:cs="Book Antiqua"/>
          <w:color w:val="000000"/>
          <w:vertAlign w:val="superscript"/>
        </w:rPr>
        <w:t>[34,42]</w:t>
      </w:r>
      <w:r w:rsidRPr="007D3153">
        <w:rPr>
          <w:rFonts w:ascii="Book Antiqua" w:eastAsia="Book Antiqua" w:hAnsi="Book Antiqua" w:cs="Book Antiqua"/>
          <w:color w:val="000000"/>
        </w:rPr>
        <w:t xml:space="preserve">. Zhu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[42]</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non-capsular HCC was associated with a higher rate of poorer differentiation and vascular invasion than capsular HCC.</w:t>
      </w:r>
    </w:p>
    <w:p w14:paraId="1C78C1D2" w14:textId="40EB1F59"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iCs/>
          <w:color w:val="000000"/>
        </w:rPr>
        <w:t>Histological differentiation</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considered an independent risk factor for early HCC recurrence. It is classified according to the Edmonson-Steiner criteria: 1</w:t>
      </w:r>
      <w:r w:rsidRPr="007D3153">
        <w:rPr>
          <w:rFonts w:ascii="Book Antiqua" w:eastAsia="Book Antiqua" w:hAnsi="Book Antiqua" w:cs="Book Antiqua"/>
          <w:color w:val="000000"/>
          <w:vertAlign w:val="superscript"/>
        </w:rPr>
        <w:t>st</w:t>
      </w:r>
      <w:r w:rsidRPr="007D3153">
        <w:rPr>
          <w:rFonts w:ascii="Book Antiqua" w:eastAsia="Book Antiqua" w:hAnsi="Book Antiqua" w:cs="Book Antiqua"/>
          <w:color w:val="000000"/>
        </w:rPr>
        <w:t xml:space="preserve"> and 2</w:t>
      </w:r>
      <w:r w:rsidRPr="007D3153">
        <w:rPr>
          <w:rFonts w:ascii="Book Antiqua" w:eastAsia="Book Antiqua" w:hAnsi="Book Antiqua" w:cs="Book Antiqua"/>
          <w:color w:val="000000"/>
          <w:vertAlign w:val="superscript"/>
        </w:rPr>
        <w:t>nd</w:t>
      </w:r>
      <w:r w:rsidRPr="007D3153">
        <w:rPr>
          <w:rFonts w:ascii="Book Antiqua" w:eastAsia="Book Antiqua" w:hAnsi="Book Antiqua" w:cs="Book Antiqua"/>
          <w:color w:val="000000"/>
        </w:rPr>
        <w:t xml:space="preserve"> degree correspond to well differentiated neoplasms</w:t>
      </w:r>
      <w:r w:rsidR="001F0EB4">
        <w:rPr>
          <w:rFonts w:ascii="Book Antiqua" w:eastAsia="Book Antiqua" w:hAnsi="Book Antiqua" w:cs="Book Antiqua"/>
          <w:color w:val="000000"/>
        </w:rPr>
        <w:t>; and</w:t>
      </w:r>
      <w:r w:rsidRPr="007D3153">
        <w:rPr>
          <w:rFonts w:ascii="Book Antiqua" w:eastAsia="Book Antiqua" w:hAnsi="Book Antiqua" w:cs="Book Antiqua"/>
          <w:color w:val="000000"/>
        </w:rPr>
        <w:t xml:space="preserve"> 3</w:t>
      </w:r>
      <w:r w:rsidRPr="007D3153">
        <w:rPr>
          <w:rFonts w:ascii="Book Antiqua" w:eastAsia="Book Antiqua" w:hAnsi="Book Antiqua" w:cs="Book Antiqua"/>
          <w:color w:val="000000"/>
          <w:vertAlign w:val="superscript"/>
        </w:rPr>
        <w:t>rd</w:t>
      </w:r>
      <w:r w:rsidRPr="007D3153">
        <w:rPr>
          <w:rFonts w:ascii="Book Antiqua" w:eastAsia="Book Antiqua" w:hAnsi="Book Antiqua" w:cs="Book Antiqua"/>
          <w:color w:val="000000"/>
        </w:rPr>
        <w:t xml:space="preserve"> and 4</w:t>
      </w:r>
      <w:r w:rsidRPr="007D3153">
        <w:rPr>
          <w:rFonts w:ascii="Book Antiqua" w:eastAsia="Book Antiqua" w:hAnsi="Book Antiqua" w:cs="Book Antiqua"/>
          <w:color w:val="000000"/>
          <w:vertAlign w:val="superscript"/>
        </w:rPr>
        <w:t>th</w:t>
      </w:r>
      <w:r w:rsidRPr="007D3153">
        <w:rPr>
          <w:rFonts w:ascii="Book Antiqua" w:eastAsia="Book Antiqua" w:hAnsi="Book Antiqua" w:cs="Book Antiqua"/>
          <w:color w:val="000000"/>
        </w:rPr>
        <w:t xml:space="preserve"> degree correspond to poorly differentiated neoplasms. In particular, grades 3 and 4 are related to a significantly increased risk of early recurrence</w:t>
      </w:r>
      <w:r w:rsidRPr="007D3153">
        <w:rPr>
          <w:rFonts w:ascii="Book Antiqua" w:eastAsia="Book Antiqua" w:hAnsi="Book Antiqua" w:cs="Book Antiqua"/>
          <w:color w:val="000000"/>
          <w:vertAlign w:val="superscript"/>
        </w:rPr>
        <w:t>[36,43]</w:t>
      </w:r>
      <w:r w:rsidRPr="007D3153">
        <w:rPr>
          <w:rFonts w:ascii="Book Antiqua" w:eastAsia="Book Antiqua" w:hAnsi="Book Antiqua" w:cs="Book Antiqua"/>
          <w:color w:val="000000"/>
        </w:rPr>
        <w:t>. In patients without microvascular invasion, the degree of differentiation seems to be the best histological predictor of the risk of early recurrence and overall survival</w:t>
      </w:r>
      <w:r w:rsidRPr="007D3153">
        <w:rPr>
          <w:rFonts w:ascii="Book Antiqua" w:eastAsia="Book Antiqua" w:hAnsi="Book Antiqua" w:cs="Book Antiqua"/>
          <w:color w:val="000000"/>
          <w:vertAlign w:val="superscript"/>
        </w:rPr>
        <w:t>[47]</w:t>
      </w:r>
      <w:r w:rsidRPr="007D3153">
        <w:rPr>
          <w:rFonts w:ascii="Book Antiqua" w:eastAsia="Book Antiqua" w:hAnsi="Book Antiqua" w:cs="Book Antiqua"/>
          <w:color w:val="000000"/>
        </w:rPr>
        <w:t>.</w:t>
      </w:r>
    </w:p>
    <w:p w14:paraId="5FB066BC" w14:textId="0865B771"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In light of the growing evidence of the efficacy in predicting the risk of recurrence, histological evaluation will become crucial in choosing the optimal therapeutic strategy for each patient, allowing t</w:t>
      </w:r>
      <w:r w:rsidR="001F0EB4">
        <w:rPr>
          <w:rFonts w:ascii="Book Antiqua" w:eastAsia="Book Antiqua" w:hAnsi="Book Antiqua" w:cs="Book Antiqua"/>
          <w:color w:val="000000"/>
        </w:rPr>
        <w:t>he</w:t>
      </w:r>
      <w:r w:rsidRPr="007D3153">
        <w:rPr>
          <w:rFonts w:ascii="Book Antiqua" w:eastAsia="Book Antiqua" w:hAnsi="Book Antiqua" w:cs="Book Antiqua"/>
          <w:color w:val="000000"/>
        </w:rPr>
        <w:t xml:space="preserve"> implement</w:t>
      </w:r>
      <w:r w:rsidR="001F0EB4">
        <w:rPr>
          <w:rFonts w:ascii="Book Antiqua" w:eastAsia="Book Antiqua" w:hAnsi="Book Antiqua" w:cs="Book Antiqua"/>
          <w:color w:val="000000"/>
        </w:rPr>
        <w:t>ation of</w:t>
      </w:r>
      <w:r w:rsidRPr="007D3153">
        <w:rPr>
          <w:rFonts w:ascii="Book Antiqua" w:eastAsia="Book Antiqua" w:hAnsi="Book Antiqua" w:cs="Book Antiqua"/>
          <w:color w:val="000000"/>
        </w:rPr>
        <w:t xml:space="preserve"> the stratification of the basal recurrence risk with the postoperative one. Patients at high risk of recurrence should undergo an aggressive surveillance strategy and ideally adjuvant therapy.</w:t>
      </w:r>
    </w:p>
    <w:p w14:paraId="62EC7B61" w14:textId="0087F84B" w:rsidR="00C93256"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Among the predictors of early recurrence, the</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u w:color="000000"/>
        </w:rPr>
        <w:t>markers</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expressed by the neoplasm are certainly the most studied. In particular,</w:t>
      </w:r>
      <w:r w:rsidR="00C321D3" w:rsidRPr="007D3153">
        <w:rPr>
          <w:rFonts w:ascii="Book Antiqua" w:hAnsi="Book Antiqua" w:cs="Book Antiqua"/>
          <w:i/>
          <w:iCs/>
          <w:color w:val="000000"/>
          <w:lang w:eastAsia="zh-CN"/>
        </w:rPr>
        <w:t xml:space="preserve"> </w:t>
      </w:r>
      <w:r w:rsidR="00C321D3" w:rsidRPr="007D3153">
        <w:rPr>
          <w:rFonts w:ascii="Book Antiqua" w:eastAsia="Book Antiqua" w:hAnsi="Book Antiqua" w:cs="Book Antiqua"/>
          <w:color w:val="000000"/>
        </w:rPr>
        <w:t>AFP</w:t>
      </w:r>
      <w:r w:rsidRPr="007D3153">
        <w:rPr>
          <w:rFonts w:ascii="Book Antiqua" w:eastAsia="Book Antiqua" w:hAnsi="Book Antiqua" w:cs="Book Antiqua"/>
          <w:color w:val="000000"/>
        </w:rPr>
        <w:t xml:space="preserve">, a glycoprotein physiologically produced by the liver and fetus, can increase in pathological conditions, such as liver cancer. In addition to the diagnostic phase, it plays an important role as a predictor and monitoring tool in the context of HCC recurrence. </w:t>
      </w:r>
      <w:r w:rsidR="00C93256">
        <w:rPr>
          <w:rFonts w:ascii="Book Antiqua" w:eastAsia="Book Antiqua" w:hAnsi="Book Antiqua" w:cs="Book Antiqua"/>
          <w:color w:val="000000"/>
        </w:rPr>
        <w:t>T</w:t>
      </w:r>
      <w:r w:rsidRPr="007D3153">
        <w:rPr>
          <w:rFonts w:ascii="Book Antiqua" w:eastAsia="Book Antiqua" w:hAnsi="Book Antiqua" w:cs="Book Antiqua"/>
          <w:color w:val="000000"/>
        </w:rPr>
        <w:t>here is almost unanimous agreement on the predictive value of elevated AFP levels for the risk of early HCC recurrence after treatment</w:t>
      </w:r>
      <w:r w:rsidRPr="007D3153">
        <w:rPr>
          <w:rFonts w:ascii="Book Antiqua" w:eastAsia="Book Antiqua" w:hAnsi="Book Antiqua" w:cs="Book Antiqua"/>
          <w:color w:val="000000"/>
          <w:vertAlign w:val="superscript"/>
        </w:rPr>
        <w:t>[36,48,49]</w:t>
      </w:r>
      <w:r w:rsidRPr="007D3153">
        <w:rPr>
          <w:rFonts w:ascii="Book Antiqua" w:eastAsia="Book Antiqua" w:hAnsi="Book Antiqua" w:cs="Book Antiqua"/>
          <w:color w:val="000000"/>
        </w:rPr>
        <w:t xml:space="preserve">, </w:t>
      </w:r>
      <w:r w:rsidR="00C93256">
        <w:rPr>
          <w:rFonts w:ascii="Book Antiqua" w:eastAsia="Book Antiqua" w:hAnsi="Book Antiqua" w:cs="Book Antiqua"/>
          <w:color w:val="000000"/>
        </w:rPr>
        <w:t xml:space="preserve">but </w:t>
      </w:r>
      <w:r w:rsidRPr="007D3153">
        <w:rPr>
          <w:rFonts w:ascii="Book Antiqua" w:eastAsia="Book Antiqua" w:hAnsi="Book Antiqua" w:cs="Book Antiqua"/>
          <w:color w:val="000000"/>
        </w:rPr>
        <w:t>there are no standardized cutoff</w:t>
      </w:r>
      <w:r w:rsidR="00C93256">
        <w:rPr>
          <w:rFonts w:ascii="Book Antiqua" w:eastAsia="Book Antiqua" w:hAnsi="Book Antiqua" w:cs="Book Antiqua"/>
          <w:color w:val="000000"/>
        </w:rPr>
        <w:t>s</w:t>
      </w:r>
      <w:r w:rsidRPr="007D3153">
        <w:rPr>
          <w:rFonts w:ascii="Book Antiqua" w:eastAsia="Book Antiqua" w:hAnsi="Book Antiqua" w:cs="Book Antiqua"/>
          <w:color w:val="000000"/>
        </w:rPr>
        <w:t xml:space="preserve"> pre</w:t>
      </w:r>
      <w:r w:rsidR="00C93256">
        <w:rPr>
          <w:rFonts w:ascii="Book Antiqua" w:eastAsia="Book Antiqua" w:hAnsi="Book Antiqua" w:cs="Book Antiqua"/>
          <w:color w:val="000000"/>
        </w:rPr>
        <w:t>-</w:t>
      </w:r>
      <w:r w:rsidRPr="007D3153">
        <w:rPr>
          <w:rFonts w:ascii="Book Antiqua" w:eastAsia="Book Antiqua" w:hAnsi="Book Antiqua" w:cs="Book Antiqua"/>
          <w:color w:val="000000"/>
        </w:rPr>
        <w:t xml:space="preserve"> and post</w:t>
      </w:r>
      <w:r w:rsidR="00C93256">
        <w:rPr>
          <w:rFonts w:ascii="Book Antiqua" w:eastAsia="Book Antiqua" w:hAnsi="Book Antiqua" w:cs="Book Antiqua"/>
          <w:color w:val="000000"/>
        </w:rPr>
        <w:t>-</w:t>
      </w:r>
      <w:r w:rsidRPr="007D3153">
        <w:rPr>
          <w:rFonts w:ascii="Book Antiqua" w:eastAsia="Book Antiqua" w:hAnsi="Book Antiqua" w:cs="Book Antiqua"/>
          <w:color w:val="000000"/>
        </w:rPr>
        <w:t>treatment.</w:t>
      </w:r>
    </w:p>
    <w:p w14:paraId="0D622526" w14:textId="7B4CF6A9"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Jung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[36]</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high AFP values</w:t>
      </w:r>
      <w:r w:rsidR="00EC70D3" w:rsidRPr="007D3153">
        <w:rPr>
          <w:rFonts w:ascii="Book Antiqua" w:hAnsi="Book Antiqua"/>
          <w:color w:val="000000"/>
          <w:lang w:eastAsia="zh-CN"/>
        </w:rPr>
        <w:t xml:space="preserve"> </w:t>
      </w:r>
      <w:r w:rsidRPr="007D3153">
        <w:rPr>
          <w:rFonts w:ascii="Book Antiqua" w:eastAsia="Book Antiqua" w:hAnsi="Book Antiqua" w:cs="Book Antiqua"/>
          <w:color w:val="000000"/>
        </w:rPr>
        <w:t xml:space="preserve">both pre- and post-hepatectomy </w:t>
      </w:r>
      <w:r w:rsidR="00C93256">
        <w:rPr>
          <w:rFonts w:ascii="Book Antiqua" w:eastAsia="Book Antiqua" w:hAnsi="Book Antiqua" w:cs="Book Antiqua"/>
          <w:color w:val="000000"/>
        </w:rPr>
        <w:t>we</w:t>
      </w:r>
      <w:r w:rsidRPr="007D3153">
        <w:rPr>
          <w:rFonts w:ascii="Book Antiqua" w:eastAsia="Book Antiqua" w:hAnsi="Book Antiqua" w:cs="Book Antiqua"/>
          <w:color w:val="000000"/>
        </w:rPr>
        <w:t xml:space="preserve">re associated </w:t>
      </w:r>
      <w:r w:rsidR="00C93256">
        <w:rPr>
          <w:rFonts w:ascii="Book Antiqua" w:eastAsia="Book Antiqua" w:hAnsi="Book Antiqua" w:cs="Book Antiqua"/>
          <w:color w:val="000000"/>
        </w:rPr>
        <w:t>with a</w:t>
      </w:r>
      <w:r w:rsidRPr="007D3153">
        <w:rPr>
          <w:rFonts w:ascii="Book Antiqua" w:eastAsia="Book Antiqua" w:hAnsi="Book Antiqua" w:cs="Book Antiqua"/>
          <w:color w:val="000000"/>
        </w:rPr>
        <w:t xml:space="preserve"> higher risk of early recurrence (which </w:t>
      </w:r>
      <w:r w:rsidR="00C93256">
        <w:rPr>
          <w:rFonts w:ascii="Book Antiqua" w:eastAsia="Book Antiqua" w:hAnsi="Book Antiqua" w:cs="Book Antiqua"/>
          <w:color w:val="000000"/>
        </w:rPr>
        <w:t>the a</w:t>
      </w:r>
      <w:r w:rsidRPr="007D3153">
        <w:rPr>
          <w:rFonts w:ascii="Book Antiqua" w:eastAsia="Book Antiqua" w:hAnsi="Book Antiqua" w:cs="Book Antiqua"/>
          <w:color w:val="000000"/>
        </w:rPr>
        <w:t>uthors define</w:t>
      </w:r>
      <w:r w:rsidR="00C93256">
        <w:rPr>
          <w:rFonts w:ascii="Book Antiqua" w:eastAsia="Book Antiqua" w:hAnsi="Book Antiqua" w:cs="Book Antiqua"/>
          <w:color w:val="000000"/>
        </w:rPr>
        <w:t>d</w:t>
      </w:r>
      <w:r w:rsidRPr="007D3153">
        <w:rPr>
          <w:rFonts w:ascii="Book Antiqua" w:eastAsia="Book Antiqua" w:hAnsi="Book Antiqua" w:cs="Book Antiqua"/>
          <w:color w:val="000000"/>
        </w:rPr>
        <w:t xml:space="preserve"> as &lt; 1 year after treatment)</w:t>
      </w:r>
      <w:r w:rsidR="00C93256">
        <w:rPr>
          <w:rFonts w:ascii="Book Antiqua" w:eastAsia="Book Antiqua" w:hAnsi="Book Antiqua" w:cs="Book Antiqua"/>
          <w:color w:val="000000"/>
        </w:rPr>
        <w:t xml:space="preserve"> but </w:t>
      </w:r>
      <w:r w:rsidRPr="007D3153">
        <w:rPr>
          <w:rFonts w:ascii="Book Antiqua" w:eastAsia="Book Antiqua" w:hAnsi="Book Antiqua" w:cs="Book Antiqua"/>
          <w:color w:val="000000"/>
        </w:rPr>
        <w:t xml:space="preserve">without </w:t>
      </w:r>
      <w:r w:rsidR="00C93256">
        <w:rPr>
          <w:rFonts w:ascii="Book Antiqua" w:eastAsia="Book Antiqua" w:hAnsi="Book Antiqua" w:cs="Book Antiqua"/>
          <w:color w:val="000000"/>
        </w:rPr>
        <w:t xml:space="preserve">a </w:t>
      </w:r>
      <w:r w:rsidRPr="007D3153">
        <w:rPr>
          <w:rFonts w:ascii="Book Antiqua" w:eastAsia="Book Antiqua" w:hAnsi="Book Antiqua" w:cs="Book Antiqua"/>
          <w:color w:val="000000"/>
        </w:rPr>
        <w:t>standardiz</w:t>
      </w:r>
      <w:r w:rsidR="00C93256">
        <w:rPr>
          <w:rFonts w:ascii="Book Antiqua" w:eastAsia="Book Antiqua" w:hAnsi="Book Antiqua" w:cs="Book Antiqua"/>
          <w:color w:val="000000"/>
        </w:rPr>
        <w:t>ed</w:t>
      </w:r>
      <w:r w:rsidRPr="007D3153">
        <w:rPr>
          <w:rFonts w:ascii="Book Antiqua" w:eastAsia="Book Antiqua" w:hAnsi="Book Antiqua" w:cs="Book Antiqua"/>
          <w:color w:val="000000"/>
        </w:rPr>
        <w:t xml:space="preserve"> threshold value. Using </w:t>
      </w:r>
      <w:r w:rsidR="00C93256">
        <w:rPr>
          <w:rFonts w:ascii="Book Antiqua" w:eastAsia="Book Antiqua" w:hAnsi="Book Antiqua" w:cs="Book Antiqua"/>
          <w:color w:val="000000"/>
        </w:rPr>
        <w:t xml:space="preserve">a </w:t>
      </w:r>
      <w:r w:rsidRPr="007D3153">
        <w:rPr>
          <w:rFonts w:ascii="Book Antiqua" w:eastAsia="Book Antiqua" w:hAnsi="Book Antiqua" w:cs="Book Antiqua"/>
          <w:color w:val="000000"/>
        </w:rPr>
        <w:t xml:space="preserve">retrospective data analysis, Kim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[48]</w:t>
      </w:r>
      <w:r w:rsidR="00EC70D3" w:rsidRPr="007D3153">
        <w:rPr>
          <w:rFonts w:ascii="Book Antiqua" w:hAnsi="Book Antiqua"/>
          <w:color w:val="000000"/>
          <w:lang w:eastAsia="zh-CN"/>
        </w:rPr>
        <w:t xml:space="preserve"> </w:t>
      </w:r>
      <w:r w:rsidRPr="007D3153">
        <w:rPr>
          <w:rFonts w:ascii="Book Antiqua" w:eastAsia="Book Antiqua" w:hAnsi="Book Antiqua" w:cs="Book Antiqua"/>
          <w:color w:val="000000"/>
        </w:rPr>
        <w:t xml:space="preserve">showed that preoperative AFP values &gt; 10 ng/mL </w:t>
      </w:r>
      <w:r w:rsidR="00C93256">
        <w:rPr>
          <w:rFonts w:ascii="Book Antiqua" w:eastAsia="Book Antiqua" w:hAnsi="Book Antiqua" w:cs="Book Antiqua"/>
          <w:color w:val="000000"/>
        </w:rPr>
        <w:t>we</w:t>
      </w:r>
      <w:r w:rsidRPr="007D3153">
        <w:rPr>
          <w:rFonts w:ascii="Book Antiqua" w:eastAsia="Book Antiqua" w:hAnsi="Book Antiqua" w:cs="Book Antiqua"/>
          <w:color w:val="000000"/>
        </w:rPr>
        <w:t xml:space="preserve">re a predisposing factor of disseminated HCC recurrence within 3 mo after hepatectomy for solitary HCC </w:t>
      </w:r>
      <w:r w:rsidR="00C93256">
        <w:rPr>
          <w:rFonts w:ascii="Book Antiqua" w:eastAsia="Book Antiqua" w:hAnsi="Book Antiqua" w:cs="Book Antiqua"/>
          <w:color w:val="000000"/>
        </w:rPr>
        <w:t>[odds ratio</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5.333; 95%</w:t>
      </w:r>
      <w:r w:rsidR="00C93256">
        <w:rPr>
          <w:rFonts w:ascii="Book Antiqua" w:eastAsia="Book Antiqua" w:hAnsi="Book Antiqua" w:cs="Book Antiqua"/>
          <w:color w:val="000000"/>
        </w:rPr>
        <w:t xml:space="preserve"> confidence interval (</w:t>
      </w:r>
      <w:r w:rsidRPr="007D3153">
        <w:rPr>
          <w:rFonts w:ascii="Book Antiqua" w:eastAsia="Book Antiqua" w:hAnsi="Book Antiqua" w:cs="Book Antiqua"/>
          <w:color w:val="000000"/>
        </w:rPr>
        <w:t>CI</w:t>
      </w:r>
      <w:r w:rsidR="00C93256">
        <w:rPr>
          <w:rFonts w:ascii="Book Antiqua" w:eastAsia="Book Antiqua" w:hAnsi="Book Antiqua" w:cs="Book Antiqua"/>
          <w:color w:val="000000"/>
        </w:rPr>
        <w:t>)</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1.095–25.985</w:t>
      </w:r>
      <w:r w:rsidR="00C93256">
        <w:rPr>
          <w:rFonts w:ascii="Book Antiqua" w:eastAsia="Book Antiqua" w:hAnsi="Book Antiqua" w:cs="Book Antiqua"/>
          <w:color w:val="000000"/>
        </w:rPr>
        <w:t>]</w:t>
      </w:r>
      <w:r w:rsidRPr="007D3153">
        <w:rPr>
          <w:rFonts w:ascii="Book Antiqua" w:eastAsia="Book Antiqua" w:hAnsi="Book Antiqua" w:cs="Book Antiqua"/>
          <w:color w:val="000000"/>
        </w:rPr>
        <w:t xml:space="preserve">. Fang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[40]</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lastRenderedPageBreak/>
        <w:t>showed instead that preoperative AFP &gt; 400 ng/mL correlate</w:t>
      </w:r>
      <w:r w:rsidR="00C93256">
        <w:rPr>
          <w:rFonts w:ascii="Book Antiqua" w:eastAsia="Book Antiqua" w:hAnsi="Book Antiqua" w:cs="Book Antiqua"/>
          <w:color w:val="000000"/>
        </w:rPr>
        <w:t>d</w:t>
      </w:r>
      <w:r w:rsidRPr="007D3153">
        <w:rPr>
          <w:rFonts w:ascii="Book Antiqua" w:eastAsia="Book Antiqua" w:hAnsi="Book Antiqua" w:cs="Book Antiqua"/>
          <w:color w:val="000000"/>
        </w:rPr>
        <w:t xml:space="preserve"> independently with the risk of early recurrence. Recently, AFP levels at 12 wk after achieving sustained virological response with </w:t>
      </w:r>
      <w:r w:rsidR="003F4237" w:rsidRPr="007D3153">
        <w:rPr>
          <w:rFonts w:ascii="Book Antiqua" w:eastAsia="Book Antiqua" w:hAnsi="Book Antiqua" w:cs="Book Antiqua"/>
          <w:iCs/>
          <w:color w:val="000000"/>
        </w:rPr>
        <w:t>direct antiviral agent</w:t>
      </w:r>
      <w:r w:rsidR="00B4642F">
        <w:rPr>
          <w:rFonts w:ascii="Book Antiqua" w:eastAsia="Book Antiqua" w:hAnsi="Book Antiqua" w:cs="Book Antiqua"/>
          <w:color w:val="000000"/>
        </w:rPr>
        <w:t>s</w:t>
      </w:r>
      <w:r w:rsidRPr="007D3153">
        <w:rPr>
          <w:rFonts w:ascii="Book Antiqua" w:eastAsia="Book Antiqua" w:hAnsi="Book Antiqua" w:cs="Book Antiqua"/>
          <w:color w:val="000000"/>
        </w:rPr>
        <w:t xml:space="preserve"> (DAAs) treatment in chronic HCV patients have also been independently associated with </w:t>
      </w:r>
      <w:r w:rsidR="00C93256">
        <w:rPr>
          <w:rFonts w:ascii="Book Antiqua" w:eastAsia="Book Antiqua" w:hAnsi="Book Antiqua" w:cs="Book Antiqua"/>
          <w:color w:val="000000"/>
        </w:rPr>
        <w:t xml:space="preserve">a </w:t>
      </w:r>
      <w:r w:rsidRPr="007D3153">
        <w:rPr>
          <w:rFonts w:ascii="Book Antiqua" w:eastAsia="Book Antiqua" w:hAnsi="Book Antiqua" w:cs="Book Antiqua"/>
          <w:color w:val="000000"/>
        </w:rPr>
        <w:t>risk of HCC recurrence</w:t>
      </w:r>
      <w:r w:rsidRPr="007D3153">
        <w:rPr>
          <w:rFonts w:ascii="Book Antiqua" w:eastAsia="Book Antiqua" w:hAnsi="Book Antiqua" w:cs="Book Antiqua"/>
          <w:color w:val="000000"/>
          <w:vertAlign w:val="superscript"/>
        </w:rPr>
        <w:t>[50]</w:t>
      </w:r>
      <w:r w:rsidRPr="007D3153">
        <w:rPr>
          <w:rFonts w:ascii="Book Antiqua" w:eastAsia="Book Antiqua" w:hAnsi="Book Antiqua" w:cs="Book Antiqua"/>
          <w:color w:val="000000"/>
        </w:rPr>
        <w:t>.</w:t>
      </w:r>
    </w:p>
    <w:p w14:paraId="6CAA1B4D" w14:textId="4A78715A" w:rsidR="00F9080C"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The</w:t>
      </w:r>
      <w:r w:rsidR="003F4237"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protein induced by vitamin K absence or antagonist II (PIVKA-II)</w:t>
      </w:r>
      <w:r w:rsidR="003F4237"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is an immature form of prothrombin, a cofactor of vitamin K that is synthesized by the liver when the latter is not produced or antagonized. Evaluation of PIVKA-II has been shown to be useful in diagnosing HCC and in stratifying the risk of recurrence</w:t>
      </w:r>
      <w:r w:rsidRPr="007D3153">
        <w:rPr>
          <w:rFonts w:ascii="Book Antiqua" w:eastAsia="Book Antiqua" w:hAnsi="Book Antiqua" w:cs="Book Antiqua"/>
          <w:color w:val="000000"/>
          <w:vertAlign w:val="superscript"/>
        </w:rPr>
        <w:t>[38,41,51,52]</w:t>
      </w:r>
      <w:r w:rsidRPr="007D3153">
        <w:rPr>
          <w:rFonts w:ascii="Book Antiqua" w:eastAsia="Book Antiqua" w:hAnsi="Book Antiqua" w:cs="Book Antiqua"/>
          <w:color w:val="000000"/>
        </w:rPr>
        <w:t>. In fact, it acts as a growth factor, promoting cell proliferation and tumor angiogenesis in HCC patients</w:t>
      </w:r>
      <w:r w:rsidRPr="007D3153">
        <w:rPr>
          <w:rFonts w:ascii="Book Antiqua" w:eastAsia="Book Antiqua" w:hAnsi="Book Antiqua" w:cs="Book Antiqua"/>
          <w:color w:val="000000"/>
          <w:vertAlign w:val="superscript"/>
        </w:rPr>
        <w:t>[52,53]</w:t>
      </w:r>
      <w:r w:rsidRPr="007D3153">
        <w:rPr>
          <w:rFonts w:ascii="Book Antiqua" w:eastAsia="Book Antiqua" w:hAnsi="Book Antiqua" w:cs="Book Antiqua"/>
          <w:color w:val="000000"/>
        </w:rPr>
        <w:t>. The evaluation of PIVKA-II appears to be complementary to AFP</w:t>
      </w:r>
      <w:r w:rsidRPr="007D3153">
        <w:rPr>
          <w:rFonts w:ascii="Book Antiqua" w:eastAsia="Book Antiqua" w:hAnsi="Book Antiqua" w:cs="Book Antiqua"/>
          <w:color w:val="000000"/>
          <w:vertAlign w:val="superscript"/>
        </w:rPr>
        <w:t>[54]</w:t>
      </w:r>
      <w:r w:rsidRPr="007D3153">
        <w:rPr>
          <w:rFonts w:ascii="Book Antiqua" w:eastAsia="Book Antiqua" w:hAnsi="Book Antiqua" w:cs="Book Antiqua"/>
          <w:color w:val="000000"/>
        </w:rPr>
        <w:t>. Low values</w:t>
      </w:r>
      <w:r w:rsidR="00EC70D3" w:rsidRPr="007D3153">
        <w:rPr>
          <w:rFonts w:ascii="Book Antiqua" w:hAnsi="Book Antiqua"/>
          <w:color w:val="000000"/>
          <w:lang w:eastAsia="zh-CN"/>
        </w:rPr>
        <w:t xml:space="preserve"> </w:t>
      </w:r>
      <w:r w:rsidRPr="007D3153">
        <w:rPr>
          <w:rFonts w:ascii="Book Antiqua" w:eastAsia="Book Antiqua" w:hAnsi="Book Antiqua" w:cs="Book Antiqua"/>
          <w:color w:val="000000"/>
        </w:rPr>
        <w:t>of both AFP and PIVKA-II are associated with a better prognosis compared to elevated levels of AFP and/or PIVKA-II</w:t>
      </w:r>
      <w:r w:rsidRPr="007D3153">
        <w:rPr>
          <w:rFonts w:ascii="Book Antiqua" w:eastAsia="Book Antiqua" w:hAnsi="Book Antiqua" w:cs="Book Antiqua"/>
          <w:color w:val="000000"/>
          <w:vertAlign w:val="superscript"/>
        </w:rPr>
        <w:t>[55]</w:t>
      </w:r>
      <w:r w:rsidRPr="007D3153">
        <w:rPr>
          <w:rFonts w:ascii="Book Antiqua" w:eastAsia="Book Antiqua" w:hAnsi="Book Antiqua" w:cs="Book Antiqua"/>
          <w:color w:val="000000"/>
        </w:rPr>
        <w:t>. Serial measurements of both proteins allow a prompt diagnosis of early recurrence. In fact, pre- and post-treatment levels of PIVKA-II are good predictors of early HCC recurrence</w:t>
      </w:r>
      <w:r w:rsidRPr="007D3153">
        <w:rPr>
          <w:rFonts w:ascii="Book Antiqua" w:eastAsia="Book Antiqua" w:hAnsi="Book Antiqua" w:cs="Book Antiqua"/>
          <w:color w:val="000000"/>
          <w:vertAlign w:val="superscript"/>
        </w:rPr>
        <w:t>[38,41,51]</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since they are related to greater aggressiveness of the neoplasm, such as the presence of vascular invasion and intrahepatic metastasis of HCC cells</w:t>
      </w:r>
      <w:r w:rsidRPr="007D3153">
        <w:rPr>
          <w:rFonts w:ascii="Book Antiqua" w:eastAsia="Book Antiqua" w:hAnsi="Book Antiqua" w:cs="Book Antiqua"/>
          <w:color w:val="000000"/>
          <w:vertAlign w:val="superscript"/>
        </w:rPr>
        <w:t>[52]</w:t>
      </w:r>
      <w:r w:rsidRPr="007D3153">
        <w:rPr>
          <w:rFonts w:ascii="Book Antiqua" w:eastAsia="Book Antiqua" w:hAnsi="Book Antiqua" w:cs="Book Antiqua"/>
          <w:color w:val="000000"/>
        </w:rPr>
        <w:t>.</w:t>
      </w:r>
    </w:p>
    <w:p w14:paraId="0937D709" w14:textId="36542DFF"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Similarly to what is highlighted for AFP, there is no agreement </w:t>
      </w:r>
      <w:r w:rsidR="00F9080C">
        <w:rPr>
          <w:rFonts w:ascii="Book Antiqua" w:eastAsia="Book Antiqua" w:hAnsi="Book Antiqua" w:cs="Book Antiqua"/>
          <w:color w:val="000000"/>
        </w:rPr>
        <w:t>on a PIVKA-II</w:t>
      </w:r>
      <w:r w:rsidRPr="007D3153">
        <w:rPr>
          <w:rFonts w:ascii="Book Antiqua" w:eastAsia="Book Antiqua" w:hAnsi="Book Antiqua" w:cs="Book Antiqua"/>
          <w:color w:val="000000"/>
        </w:rPr>
        <w:t xml:space="preserve"> cutoff </w:t>
      </w:r>
      <w:r w:rsidR="00F9080C">
        <w:rPr>
          <w:rFonts w:ascii="Book Antiqua" w:eastAsia="Book Antiqua" w:hAnsi="Book Antiqua" w:cs="Book Antiqua"/>
          <w:color w:val="000000"/>
        </w:rPr>
        <w:t>that is</w:t>
      </w:r>
      <w:r w:rsidRPr="007D3153">
        <w:rPr>
          <w:rFonts w:ascii="Book Antiqua" w:eastAsia="Book Antiqua" w:hAnsi="Book Antiqua" w:cs="Book Antiqua"/>
          <w:color w:val="000000"/>
        </w:rPr>
        <w:t xml:space="preserve"> useful as a guide for assessing the risk of recurrence. In this regard, Wang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[51]</w:t>
      </w:r>
      <w:r w:rsidR="00EC70D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showed that in patients with </w:t>
      </w:r>
      <w:r w:rsidR="00F9080C">
        <w:rPr>
          <w:rFonts w:ascii="Book Antiqua" w:eastAsia="Book Antiqua" w:hAnsi="Book Antiqua" w:cs="Book Antiqua"/>
          <w:color w:val="000000"/>
        </w:rPr>
        <w:t xml:space="preserve">a </w:t>
      </w:r>
      <w:r w:rsidRPr="007D3153">
        <w:rPr>
          <w:rFonts w:ascii="Book Antiqua" w:eastAsia="Book Antiqua" w:hAnsi="Book Antiqua" w:cs="Book Antiqua"/>
          <w:color w:val="000000"/>
        </w:rPr>
        <w:t xml:space="preserve">low risk of recurrence (tumor size &lt; 5 cm, single tumor, absence of satellite lesions, absence of vascular invasions, high degree of histological differentiation, BCLC stage 0-A), </w:t>
      </w:r>
      <w:r w:rsidR="00F9080C">
        <w:rPr>
          <w:rFonts w:ascii="Book Antiqua" w:eastAsia="Book Antiqua" w:hAnsi="Book Antiqua" w:cs="Book Antiqua"/>
          <w:color w:val="000000"/>
        </w:rPr>
        <w:t xml:space="preserve">a </w:t>
      </w:r>
      <w:r w:rsidRPr="007D3153">
        <w:rPr>
          <w:rFonts w:ascii="Book Antiqua" w:eastAsia="Book Antiqua" w:hAnsi="Book Antiqua" w:cs="Book Antiqua"/>
          <w:color w:val="000000"/>
        </w:rPr>
        <w:t xml:space="preserve">preoperative value of PIVKA-II &gt; 375.5 mAU/mL </w:t>
      </w:r>
      <w:r w:rsidR="00F9080C">
        <w:rPr>
          <w:rFonts w:ascii="Book Antiqua" w:eastAsia="Book Antiqua" w:hAnsi="Book Antiqua" w:cs="Book Antiqua"/>
          <w:color w:val="000000"/>
        </w:rPr>
        <w:t>was</w:t>
      </w:r>
      <w:r w:rsidRPr="007D3153">
        <w:rPr>
          <w:rFonts w:ascii="Book Antiqua" w:eastAsia="Book Antiqua" w:hAnsi="Book Antiqua" w:cs="Book Antiqua"/>
          <w:color w:val="000000"/>
        </w:rPr>
        <w:t xml:space="preserve"> the strongest independent prognostic factor for the risk of early recurrence </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hazard ratio </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HR</w:t>
      </w:r>
      <w:r w:rsidR="00EC70D3" w:rsidRPr="007D3153">
        <w:rPr>
          <w:rFonts w:ascii="Book Antiqua" w:hAnsi="Book Antiqua" w:cs="Book Antiqua"/>
          <w:color w:val="000000"/>
          <w:lang w:eastAsia="zh-CN"/>
        </w:rPr>
        <w:t>):</w:t>
      </w:r>
      <w:r w:rsidR="00482526" w:rsidRPr="007D3153">
        <w:rPr>
          <w:rFonts w:ascii="Book Antiqua" w:eastAsia="Book Antiqua" w:hAnsi="Book Antiqua" w:cs="Book Antiqua"/>
          <w:color w:val="000000"/>
        </w:rPr>
        <w:t xml:space="preserve"> 2</w:t>
      </w:r>
      <w:r w:rsidRPr="007D3153">
        <w:rPr>
          <w:rFonts w:ascii="Book Antiqua" w:eastAsia="Book Antiqua" w:hAnsi="Book Antiqua" w:cs="Book Antiqua"/>
          <w:color w:val="000000"/>
        </w:rPr>
        <w:t>877; 95%CI</w:t>
      </w:r>
      <w:r w:rsidR="00EC70D3" w:rsidRPr="007D3153">
        <w:rPr>
          <w:rFonts w:ascii="Book Antiqua" w:hAnsi="Book Antiqua" w:cs="Book Antiqua"/>
          <w:color w:val="000000"/>
          <w:lang w:eastAsia="zh-CN"/>
        </w:rPr>
        <w:t>:</w:t>
      </w:r>
      <w:r w:rsidR="005A619E" w:rsidRPr="007D3153">
        <w:rPr>
          <w:rFonts w:ascii="Book Antiqua" w:eastAsia="Book Antiqua" w:hAnsi="Book Antiqua" w:cs="Book Antiqua"/>
          <w:color w:val="000000"/>
        </w:rPr>
        <w:t xml:space="preserve"> 1</w:t>
      </w:r>
      <w:r w:rsidR="00EC70D3" w:rsidRPr="007D3153">
        <w:rPr>
          <w:rFonts w:ascii="Book Antiqua" w:eastAsia="Book Antiqua" w:hAnsi="Book Antiqua" w:cs="Book Antiqua"/>
          <w:color w:val="000000"/>
        </w:rPr>
        <w:t>524-</w:t>
      </w:r>
      <w:r w:rsidR="005A619E" w:rsidRPr="007D3153">
        <w:rPr>
          <w:rFonts w:ascii="Book Antiqua" w:eastAsia="Book Antiqua" w:hAnsi="Book Antiqua" w:cs="Book Antiqua"/>
          <w:color w:val="000000"/>
        </w:rPr>
        <w:t>5</w:t>
      </w:r>
      <w:r w:rsidRPr="007D3153">
        <w:rPr>
          <w:rFonts w:ascii="Book Antiqua" w:eastAsia="Book Antiqua" w:hAnsi="Book Antiqua" w:cs="Book Antiqua"/>
          <w:color w:val="000000"/>
        </w:rPr>
        <w:t>429</w:t>
      </w:r>
      <w:r w:rsidR="00EC70D3" w:rsidRPr="007D3153">
        <w:rPr>
          <w:rFonts w:ascii="Book Antiqua" w:hAnsi="Book Antiqua" w:cs="Book Antiqua"/>
          <w:color w:val="000000"/>
          <w:lang w:eastAsia="zh-CN"/>
        </w:rPr>
        <w:t>]</w:t>
      </w:r>
      <w:r w:rsidRPr="007D3153">
        <w:rPr>
          <w:rFonts w:ascii="Book Antiqua" w:eastAsia="Book Antiqua" w:hAnsi="Book Antiqua" w:cs="Book Antiqua"/>
          <w:color w:val="000000"/>
        </w:rPr>
        <w:t>. Furthermore, patients who expressed high levels of PIVKA-II showed lower 1-year time</w:t>
      </w:r>
      <w:r w:rsidR="00F9080C">
        <w:rPr>
          <w:rFonts w:ascii="Book Antiqua" w:eastAsia="Book Antiqua" w:hAnsi="Book Antiqua" w:cs="Book Antiqua"/>
          <w:color w:val="000000"/>
        </w:rPr>
        <w:t>-</w:t>
      </w:r>
      <w:r w:rsidRPr="007D3153">
        <w:rPr>
          <w:rFonts w:ascii="Book Antiqua" w:eastAsia="Book Antiqua" w:hAnsi="Book Antiqua" w:cs="Book Antiqua"/>
          <w:color w:val="000000"/>
        </w:rPr>
        <w:t>to</w:t>
      </w:r>
      <w:r w:rsidR="00F9080C">
        <w:rPr>
          <w:rFonts w:ascii="Book Antiqua" w:eastAsia="Book Antiqua" w:hAnsi="Book Antiqua" w:cs="Book Antiqua"/>
          <w:color w:val="000000"/>
        </w:rPr>
        <w:t>-</w:t>
      </w:r>
      <w:r w:rsidRPr="007D3153">
        <w:rPr>
          <w:rFonts w:ascii="Book Antiqua" w:eastAsia="Book Antiqua" w:hAnsi="Book Antiqua" w:cs="Book Antiqua"/>
          <w:color w:val="000000"/>
        </w:rPr>
        <w:t xml:space="preserve">progression than patients with low levels (54.8%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20.2%</w:t>
      </w:r>
      <w:r w:rsidR="00F9080C">
        <w:rPr>
          <w:rFonts w:ascii="Book Antiqua" w:eastAsia="Book Antiqua" w:hAnsi="Book Antiqua" w:cs="Book Antiqua"/>
          <w:color w:val="000000"/>
        </w:rPr>
        <w:t>, respectively</w:t>
      </w:r>
      <w:r w:rsidRPr="007D3153">
        <w:rPr>
          <w:rFonts w:ascii="Book Antiqua" w:eastAsia="Book Antiqua" w:hAnsi="Book Antiqua" w:cs="Book Antiqua"/>
          <w:color w:val="000000"/>
        </w:rPr>
        <w:t xml:space="preserve">). More recently, Hong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[38]</w:t>
      </w:r>
      <w:r w:rsidR="005A619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identif</w:t>
      </w:r>
      <w:r w:rsidR="00F9080C">
        <w:rPr>
          <w:rFonts w:ascii="Book Antiqua" w:eastAsia="Book Antiqua" w:hAnsi="Book Antiqua" w:cs="Book Antiqua"/>
          <w:color w:val="000000"/>
        </w:rPr>
        <w:t>ied</w:t>
      </w:r>
      <w:r w:rsidRPr="007D3153">
        <w:rPr>
          <w:rFonts w:ascii="Book Antiqua" w:eastAsia="Book Antiqua" w:hAnsi="Book Antiqua" w:cs="Book Antiqua"/>
          <w:color w:val="000000"/>
        </w:rPr>
        <w:t xml:space="preserve"> a cutoff of 46 mAU/mL for PIVKA-</w:t>
      </w:r>
      <w:r w:rsidR="00F9080C">
        <w:rPr>
          <w:rFonts w:ascii="Book Antiqua" w:eastAsia="Book Antiqua" w:hAnsi="Book Antiqua" w:cs="Book Antiqua"/>
          <w:color w:val="000000"/>
        </w:rPr>
        <w:t>I</w:t>
      </w:r>
      <w:r w:rsidRPr="007D3153">
        <w:rPr>
          <w:rFonts w:ascii="Book Antiqua" w:eastAsia="Book Antiqua" w:hAnsi="Book Antiqua" w:cs="Book Antiqua"/>
          <w:color w:val="000000"/>
        </w:rPr>
        <w:t>I for predicting an increased risk of early recurrence.</w:t>
      </w:r>
    </w:p>
    <w:p w14:paraId="3E411889" w14:textId="77777777" w:rsidR="00A77B3E" w:rsidRPr="007D3153" w:rsidRDefault="00A77B3E" w:rsidP="007D3153">
      <w:pPr>
        <w:spacing w:line="360" w:lineRule="auto"/>
        <w:jc w:val="both"/>
        <w:rPr>
          <w:rFonts w:ascii="Book Antiqua" w:hAnsi="Book Antiqua"/>
        </w:rPr>
      </w:pPr>
    </w:p>
    <w:p w14:paraId="6257164F" w14:textId="77777777" w:rsidR="00A77B3E" w:rsidRPr="007D3153" w:rsidRDefault="00D24A03" w:rsidP="007D3153">
      <w:pPr>
        <w:spacing w:line="360" w:lineRule="auto"/>
        <w:jc w:val="both"/>
        <w:rPr>
          <w:rFonts w:ascii="Book Antiqua" w:hAnsi="Book Antiqua"/>
          <w:b/>
          <w:lang w:eastAsia="zh-CN"/>
        </w:rPr>
      </w:pPr>
      <w:r w:rsidRPr="007D3153">
        <w:rPr>
          <w:rFonts w:ascii="Book Antiqua" w:eastAsia="Book Antiqua" w:hAnsi="Book Antiqua" w:cs="Book Antiqua"/>
          <w:b/>
          <w:i/>
          <w:iCs/>
          <w:color w:val="000000"/>
        </w:rPr>
        <w:t>Predictors of early recurrence related to patient characteristics</w:t>
      </w:r>
    </w:p>
    <w:p w14:paraId="41FFCD09" w14:textId="7A89D941"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Predictors related to patient characteristics are associated with the risk of late recurrence. In fact, they represent the substrate for the risk of hepatocarcinogenesis and generally do </w:t>
      </w:r>
      <w:r w:rsidRPr="007D3153">
        <w:rPr>
          <w:rFonts w:ascii="Book Antiqua" w:eastAsia="Book Antiqua" w:hAnsi="Book Antiqua" w:cs="Book Antiqua"/>
          <w:color w:val="000000"/>
        </w:rPr>
        <w:lastRenderedPageBreak/>
        <w:t xml:space="preserve">not correlate with the aggressiveness of the primary tumor, </w:t>
      </w:r>
      <w:r w:rsidR="00F9080C">
        <w:rPr>
          <w:rFonts w:ascii="Book Antiqua" w:eastAsia="Book Antiqua" w:hAnsi="Book Antiqua" w:cs="Book Antiqua"/>
          <w:color w:val="000000"/>
        </w:rPr>
        <w:t>which</w:t>
      </w:r>
      <w:r w:rsidRPr="007D3153">
        <w:rPr>
          <w:rFonts w:ascii="Book Antiqua" w:eastAsia="Book Antiqua" w:hAnsi="Book Antiqua" w:cs="Book Antiqua"/>
          <w:color w:val="000000"/>
        </w:rPr>
        <w:t xml:space="preserve"> is strongly associated with early recurrence instead. However, some studies have shown a certain impact of the patient</w:t>
      </w:r>
      <w:r w:rsidR="00F9080C">
        <w:rPr>
          <w:rFonts w:ascii="Book Antiqua" w:eastAsia="Book Antiqua" w:hAnsi="Book Antiqua" w:cs="Book Antiqua"/>
          <w:color w:val="000000"/>
        </w:rPr>
        <w:t>’</w:t>
      </w:r>
      <w:r w:rsidRPr="007D3153">
        <w:rPr>
          <w:rFonts w:ascii="Book Antiqua" w:eastAsia="Book Antiqua" w:hAnsi="Book Antiqua" w:cs="Book Antiqua"/>
          <w:color w:val="000000"/>
        </w:rPr>
        <w:t>s basal phenotype on HCC</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that occur</w:t>
      </w:r>
      <w:r w:rsidR="00F9080C">
        <w:rPr>
          <w:rFonts w:ascii="Book Antiqua" w:eastAsia="Book Antiqua" w:hAnsi="Book Antiqua" w:cs="Book Antiqua"/>
          <w:color w:val="000000"/>
        </w:rPr>
        <w:t>s</w:t>
      </w:r>
      <w:r w:rsidRPr="007D3153">
        <w:rPr>
          <w:rFonts w:ascii="Book Antiqua" w:eastAsia="Book Antiqua" w:hAnsi="Book Antiqua" w:cs="Book Antiqua"/>
          <w:color w:val="000000"/>
        </w:rPr>
        <w:t xml:space="preserve"> in the first </w:t>
      </w:r>
      <w:r w:rsidR="00F9080C">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after treatment (Table 1).</w:t>
      </w:r>
    </w:p>
    <w:p w14:paraId="2858D2BA" w14:textId="3528F98E" w:rsidR="00A77B3E" w:rsidRPr="007D3153" w:rsidRDefault="00D24A03" w:rsidP="00F9080C">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In this regard, the presence of</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liver cirrhosis</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 the</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degree of hepatic dysfunction</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are the factors that most increase the risk of early recurrence after curative treatment</w:t>
      </w:r>
      <w:r w:rsidRPr="007D3153">
        <w:rPr>
          <w:rFonts w:ascii="Book Antiqua" w:eastAsia="Book Antiqua" w:hAnsi="Book Antiqua" w:cs="Book Antiqua"/>
          <w:color w:val="000000"/>
          <w:vertAlign w:val="superscript"/>
        </w:rPr>
        <w:t>[37,41]</w:t>
      </w:r>
      <w:r w:rsidRPr="007D3153">
        <w:rPr>
          <w:rFonts w:ascii="Book Antiqua" w:eastAsia="Book Antiqua" w:hAnsi="Book Antiqua" w:cs="Book Antiqua"/>
          <w:color w:val="000000"/>
        </w:rPr>
        <w:t>. In the models used for risk stratification in patients undergoing hepatectomy, the degree of hepatic dysfunction is quantified by the Child Pugh score</w:t>
      </w:r>
      <w:r w:rsidRPr="007D3153">
        <w:rPr>
          <w:rFonts w:ascii="Book Antiqua" w:eastAsia="Book Antiqua" w:hAnsi="Book Antiqua" w:cs="Book Antiqua"/>
          <w:color w:val="000000"/>
          <w:vertAlign w:val="superscript"/>
        </w:rPr>
        <w:t>[56,57]</w:t>
      </w:r>
      <w:r w:rsidRPr="007D3153">
        <w:rPr>
          <w:rFonts w:ascii="Book Antiqua" w:eastAsia="Book Antiqua" w:hAnsi="Book Antiqua" w:cs="Book Antiqua"/>
          <w:color w:val="000000"/>
        </w:rPr>
        <w:t>, the model for end-stage liver disease</w:t>
      </w:r>
      <w:r w:rsidRPr="007D3153">
        <w:rPr>
          <w:rFonts w:ascii="Book Antiqua" w:eastAsia="Book Antiqua" w:hAnsi="Book Antiqua" w:cs="Book Antiqua"/>
          <w:color w:val="000000"/>
          <w:vertAlign w:val="superscript"/>
        </w:rPr>
        <w:t>[41]</w:t>
      </w:r>
      <w:r w:rsidR="00482526"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or by </w:t>
      </w:r>
      <w:r w:rsidR="00F9080C">
        <w:rPr>
          <w:rFonts w:ascii="Book Antiqua" w:eastAsia="Book Antiqua" w:hAnsi="Book Antiqua" w:cs="Book Antiqua"/>
          <w:color w:val="000000"/>
        </w:rPr>
        <w:t xml:space="preserve">the </w:t>
      </w:r>
      <w:r w:rsidRPr="007D3153">
        <w:rPr>
          <w:rFonts w:ascii="Book Antiqua" w:eastAsia="Book Antiqua" w:hAnsi="Book Antiqua" w:cs="Book Antiqua"/>
          <w:color w:val="000000"/>
        </w:rPr>
        <w:t>Albumin-Bilirubin score</w:t>
      </w:r>
      <w:r w:rsidRPr="007D3153">
        <w:rPr>
          <w:rFonts w:ascii="Book Antiqua" w:eastAsia="Book Antiqua" w:hAnsi="Book Antiqua" w:cs="Book Antiqua"/>
          <w:color w:val="000000"/>
          <w:vertAlign w:val="superscript"/>
        </w:rPr>
        <w:t>[37,58]</w:t>
      </w:r>
      <w:r w:rsidRPr="007D3153">
        <w:rPr>
          <w:rFonts w:ascii="Book Antiqua" w:eastAsia="Book Antiqua" w:hAnsi="Book Antiqua" w:cs="Book Antiqua"/>
          <w:color w:val="000000"/>
        </w:rPr>
        <w:t>. The latter in particular seems to have better discriminatory power in this setting since it helps to further stratify stage A of the Child-Pugh score, which includes almost all patients undergoing LR</w:t>
      </w:r>
      <w:r w:rsidRPr="007D3153">
        <w:rPr>
          <w:rFonts w:ascii="Book Antiqua" w:eastAsia="Book Antiqua" w:hAnsi="Book Antiqua" w:cs="Book Antiqua"/>
          <w:color w:val="000000"/>
          <w:vertAlign w:val="superscript"/>
        </w:rPr>
        <w:t>[58]</w:t>
      </w:r>
      <w:r w:rsidRPr="007D3153">
        <w:rPr>
          <w:rFonts w:ascii="Book Antiqua" w:eastAsia="Book Antiqua" w:hAnsi="Book Antiqua" w:cs="Book Antiqua"/>
          <w:color w:val="000000"/>
        </w:rPr>
        <w:t>. Total bilirubin levels, an expression of the degree of hepatic dysfunction, also correlate with the risk of early</w:t>
      </w:r>
      <w:r w:rsidR="00B17AB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w:t>
      </w:r>
      <w:r w:rsidR="00F9080C">
        <w:rPr>
          <w:rFonts w:ascii="Book Antiqua" w:eastAsia="Book Antiqua" w:hAnsi="Book Antiqua" w:cs="Book Antiqua"/>
          <w:color w:val="000000"/>
        </w:rPr>
        <w:t xml:space="preserve"> </w:t>
      </w:r>
      <w:r w:rsidRPr="007D3153">
        <w:rPr>
          <w:rFonts w:ascii="Book Antiqua" w:eastAsia="Book Antiqua" w:hAnsi="Book Antiqua" w:cs="Book Antiqua"/>
          <w:color w:val="000000"/>
        </w:rPr>
        <w:t xml:space="preserve">Furthermore, according to Chan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[37]</w:t>
      </w:r>
      <w:r w:rsidR="00B17AB0"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male</w:t>
      </w:r>
      <w:r w:rsidR="00B17AB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patients undergoing hepatectomy show a higher risk of early recurrence than female patients.</w:t>
      </w:r>
    </w:p>
    <w:p w14:paraId="7298F6D2" w14:textId="115DFA8D"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 predictive value on outcomes (mortality and recurrence) of the</w:t>
      </w:r>
      <w:r w:rsidR="003C6903" w:rsidRPr="007D3153">
        <w:rPr>
          <w:rFonts w:ascii="Book Antiqua" w:hAnsi="Book Antiqua" w:cs="Book Antiqua"/>
          <w:color w:val="000000"/>
          <w:lang w:eastAsia="zh-CN"/>
        </w:rPr>
        <w:t xml:space="preserve"> </w:t>
      </w:r>
      <w:r w:rsidR="003C6903" w:rsidRPr="007D3153">
        <w:rPr>
          <w:rFonts w:ascii="Book Antiqua" w:hAnsi="Book Antiqua" w:cs="Book Antiqua"/>
          <w:iCs/>
          <w:color w:val="000000"/>
          <w:lang w:eastAsia="zh-CN"/>
        </w:rPr>
        <w:t>n</w:t>
      </w:r>
      <w:r w:rsidRPr="007D3153">
        <w:rPr>
          <w:rFonts w:ascii="Book Antiqua" w:eastAsia="Book Antiqua" w:hAnsi="Book Antiqua" w:cs="Book Antiqua"/>
          <w:iCs/>
          <w:color w:val="000000"/>
        </w:rPr>
        <w:t>eutrophil</w:t>
      </w:r>
      <w:r w:rsidR="00F9080C">
        <w:rPr>
          <w:rFonts w:ascii="Book Antiqua" w:eastAsia="Book Antiqua" w:hAnsi="Book Antiqua" w:cs="Book Antiqua"/>
          <w:iCs/>
          <w:color w:val="000000"/>
        </w:rPr>
        <w:t>-</w:t>
      </w:r>
      <w:r w:rsidRPr="007D3153">
        <w:rPr>
          <w:rFonts w:ascii="Book Antiqua" w:eastAsia="Book Antiqua" w:hAnsi="Book Antiqua" w:cs="Book Antiqua"/>
          <w:iCs/>
          <w:color w:val="000000"/>
        </w:rPr>
        <w:t>to</w:t>
      </w:r>
      <w:r w:rsidR="00F9080C">
        <w:rPr>
          <w:rFonts w:ascii="Book Antiqua" w:eastAsia="Book Antiqua" w:hAnsi="Book Antiqua" w:cs="Book Antiqua"/>
          <w:iCs/>
          <w:color w:val="000000"/>
        </w:rPr>
        <w:t>-</w:t>
      </w:r>
      <w:r w:rsidR="003C6903" w:rsidRPr="007D3153">
        <w:rPr>
          <w:rFonts w:ascii="Book Antiqua" w:hAnsi="Book Antiqua" w:cs="Book Antiqua"/>
          <w:iCs/>
          <w:color w:val="000000"/>
          <w:lang w:eastAsia="zh-CN"/>
        </w:rPr>
        <w:t>l</w:t>
      </w:r>
      <w:r w:rsidRPr="007D3153">
        <w:rPr>
          <w:rFonts w:ascii="Book Antiqua" w:eastAsia="Book Antiqua" w:hAnsi="Book Antiqua" w:cs="Book Antiqua"/>
          <w:iCs/>
          <w:color w:val="000000"/>
        </w:rPr>
        <w:t xml:space="preserve">ymphocyte </w:t>
      </w:r>
      <w:r w:rsidR="003C6903" w:rsidRPr="007D3153">
        <w:rPr>
          <w:rFonts w:ascii="Book Antiqua" w:hAnsi="Book Antiqua" w:cs="Book Antiqua"/>
          <w:iCs/>
          <w:color w:val="000000"/>
          <w:lang w:eastAsia="zh-CN"/>
        </w:rPr>
        <w:t>r</w:t>
      </w:r>
      <w:r w:rsidRPr="007D3153">
        <w:rPr>
          <w:rFonts w:ascii="Book Antiqua" w:eastAsia="Book Antiqua" w:hAnsi="Book Antiqua" w:cs="Book Antiqua"/>
          <w:iCs/>
          <w:color w:val="000000"/>
        </w:rPr>
        <w:t>atio (NLR)</w:t>
      </w:r>
      <w:r w:rsidR="003C6903"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w:t>
      </w:r>
      <w:r w:rsidR="003C6903" w:rsidRPr="007D3153">
        <w:rPr>
          <w:rFonts w:ascii="Book Antiqua" w:hAnsi="Book Antiqua" w:cs="Book Antiqua"/>
          <w:color w:val="000000"/>
          <w:lang w:eastAsia="zh-CN"/>
        </w:rPr>
        <w:t xml:space="preserve"> </w:t>
      </w:r>
      <w:r w:rsidR="003C6903" w:rsidRPr="007D3153">
        <w:rPr>
          <w:rFonts w:ascii="Book Antiqua" w:hAnsi="Book Antiqua" w:cs="Book Antiqua"/>
          <w:iCs/>
          <w:color w:val="000000"/>
          <w:lang w:eastAsia="zh-CN"/>
        </w:rPr>
        <w:t>p</w:t>
      </w:r>
      <w:r w:rsidRPr="007D3153">
        <w:rPr>
          <w:rFonts w:ascii="Book Antiqua" w:eastAsia="Book Antiqua" w:hAnsi="Book Antiqua" w:cs="Book Antiqua"/>
          <w:iCs/>
          <w:color w:val="000000"/>
        </w:rPr>
        <w:t>latelet</w:t>
      </w:r>
      <w:r w:rsidR="00F9080C">
        <w:rPr>
          <w:rFonts w:ascii="Book Antiqua" w:eastAsia="Book Antiqua" w:hAnsi="Book Antiqua" w:cs="Book Antiqua"/>
          <w:iCs/>
          <w:color w:val="000000"/>
        </w:rPr>
        <w:t>-</w:t>
      </w:r>
      <w:r w:rsidRPr="007D3153">
        <w:rPr>
          <w:rFonts w:ascii="Book Antiqua" w:eastAsia="Book Antiqua" w:hAnsi="Book Antiqua" w:cs="Book Antiqua"/>
          <w:iCs/>
          <w:color w:val="000000"/>
        </w:rPr>
        <w:t>to</w:t>
      </w:r>
      <w:r w:rsidR="00F9080C">
        <w:rPr>
          <w:rFonts w:ascii="Book Antiqua" w:eastAsia="Book Antiqua" w:hAnsi="Book Antiqua" w:cs="Book Antiqua"/>
          <w:iCs/>
          <w:color w:val="000000"/>
        </w:rPr>
        <w:t>-</w:t>
      </w:r>
      <w:r w:rsidR="003C6903" w:rsidRPr="007D3153">
        <w:rPr>
          <w:rFonts w:ascii="Book Antiqua" w:hAnsi="Book Antiqua" w:cs="Book Antiqua"/>
          <w:iCs/>
          <w:color w:val="000000"/>
          <w:lang w:eastAsia="zh-CN"/>
        </w:rPr>
        <w:t>l</w:t>
      </w:r>
      <w:r w:rsidRPr="007D3153">
        <w:rPr>
          <w:rFonts w:ascii="Book Antiqua" w:eastAsia="Book Antiqua" w:hAnsi="Book Antiqua" w:cs="Book Antiqua"/>
          <w:iCs/>
          <w:color w:val="000000"/>
        </w:rPr>
        <w:t xml:space="preserve">ymphocyte </w:t>
      </w:r>
      <w:r w:rsidR="003C6903" w:rsidRPr="007D3153">
        <w:rPr>
          <w:rFonts w:ascii="Book Antiqua" w:hAnsi="Book Antiqua" w:cs="Book Antiqua"/>
          <w:iCs/>
          <w:color w:val="000000"/>
          <w:lang w:eastAsia="zh-CN"/>
        </w:rPr>
        <w:t>r</w:t>
      </w:r>
      <w:r w:rsidRPr="007D3153">
        <w:rPr>
          <w:rFonts w:ascii="Book Antiqua" w:eastAsia="Book Antiqua" w:hAnsi="Book Antiqua" w:cs="Book Antiqua"/>
          <w:iCs/>
          <w:color w:val="000000"/>
        </w:rPr>
        <w:t>atio (PLR)</w:t>
      </w:r>
      <w:r w:rsidR="00945C94"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HCC patients has been extensively studied. These scores are</w:t>
      </w:r>
      <w:r w:rsidR="00F9080C">
        <w:rPr>
          <w:rFonts w:ascii="Book Antiqua" w:eastAsia="Book Antiqua" w:hAnsi="Book Antiqua" w:cs="Book Antiqua"/>
          <w:color w:val="000000"/>
        </w:rPr>
        <w:t xml:space="preserve"> an</w:t>
      </w:r>
      <w:r w:rsidRPr="007D3153">
        <w:rPr>
          <w:rFonts w:ascii="Book Antiqua" w:eastAsia="Book Antiqua" w:hAnsi="Book Antiqua" w:cs="Book Antiqua"/>
          <w:color w:val="000000"/>
        </w:rPr>
        <w:t xml:space="preserve"> expression of the systemic inflammatory response, a known preoperative risk factor for HCC outcomes</w:t>
      </w:r>
      <w:r w:rsidRPr="007D3153">
        <w:rPr>
          <w:rFonts w:ascii="Book Antiqua" w:eastAsia="Book Antiqua" w:hAnsi="Book Antiqua" w:cs="Book Antiqua"/>
          <w:color w:val="000000"/>
          <w:vertAlign w:val="superscript"/>
        </w:rPr>
        <w:t>[49,59,60]</w:t>
      </w:r>
      <w:r w:rsidRPr="007D3153">
        <w:rPr>
          <w:rFonts w:ascii="Book Antiqua" w:eastAsia="Book Antiqua" w:hAnsi="Book Antiqua" w:cs="Book Antiqua"/>
          <w:color w:val="000000"/>
        </w:rPr>
        <w:t xml:space="preserve">. High PLR has been shown to predict lower overall </w:t>
      </w:r>
      <w:r w:rsidR="00945C94" w:rsidRPr="007D3153">
        <w:rPr>
          <w:rFonts w:ascii="Book Antiqua" w:eastAsia="Book Antiqua" w:hAnsi="Book Antiqua" w:cs="Book Antiqua"/>
          <w:color w:val="000000"/>
        </w:rPr>
        <w:t>survival (HR: 1.63, 95%CI: 1.34-</w:t>
      </w:r>
      <w:r w:rsidRPr="007D3153">
        <w:rPr>
          <w:rFonts w:ascii="Book Antiqua" w:eastAsia="Book Antiqua" w:hAnsi="Book Antiqua" w:cs="Book Antiqua"/>
          <w:color w:val="000000"/>
        </w:rPr>
        <w:t>1.98) and earlier HCC re</w:t>
      </w:r>
      <w:r w:rsidR="00945C94" w:rsidRPr="007D3153">
        <w:rPr>
          <w:rFonts w:ascii="Book Antiqua" w:eastAsia="Book Antiqua" w:hAnsi="Book Antiqua" w:cs="Book Antiqua"/>
          <w:color w:val="000000"/>
        </w:rPr>
        <w:t>currence (HR: 1.52, 95%CI: 1.21-</w:t>
      </w:r>
      <w:r w:rsidRPr="007D3153">
        <w:rPr>
          <w:rFonts w:ascii="Book Antiqua" w:eastAsia="Book Antiqua" w:hAnsi="Book Antiqua" w:cs="Book Antiqua"/>
          <w:color w:val="000000"/>
        </w:rPr>
        <w:t>1.91)</w:t>
      </w:r>
      <w:r w:rsidRPr="007D3153">
        <w:rPr>
          <w:rFonts w:ascii="Book Antiqua" w:eastAsia="Book Antiqua" w:hAnsi="Book Antiqua" w:cs="Book Antiqua"/>
          <w:color w:val="000000"/>
          <w:vertAlign w:val="superscript"/>
        </w:rPr>
        <w:t>[59]</w:t>
      </w:r>
      <w:r w:rsidRPr="007D3153">
        <w:rPr>
          <w:rFonts w:ascii="Book Antiqua" w:eastAsia="Book Antiqua" w:hAnsi="Book Antiqua" w:cs="Book Antiqua"/>
          <w:color w:val="000000"/>
        </w:rPr>
        <w:t>. Similar results were also highlighted for NLR</w:t>
      </w:r>
      <w:r w:rsidRPr="007D3153">
        <w:rPr>
          <w:rFonts w:ascii="Book Antiqua" w:eastAsia="Book Antiqua" w:hAnsi="Book Antiqua" w:cs="Book Antiqua"/>
          <w:color w:val="000000"/>
          <w:vertAlign w:val="superscript"/>
        </w:rPr>
        <w:t>[49,60]</w:t>
      </w:r>
      <w:r w:rsidRPr="007D3153">
        <w:rPr>
          <w:rFonts w:ascii="Book Antiqua" w:eastAsia="Book Antiqua" w:hAnsi="Book Antiqua" w:cs="Book Antiqua"/>
          <w:color w:val="000000"/>
        </w:rPr>
        <w:t xml:space="preserve">. In addition, both the NLR and PLR were identified as independent risk factors for predicting overall survival and </w:t>
      </w:r>
      <w:r w:rsidR="00945C94" w:rsidRPr="007D3153">
        <w:rPr>
          <w:rFonts w:ascii="Book Antiqua" w:eastAsia="Book Antiqua" w:hAnsi="Book Antiqua" w:cs="Book Antiqua"/>
          <w:color w:val="000000"/>
        </w:rPr>
        <w:t>recurrence-free survival (RFS)</w:t>
      </w:r>
      <w:r w:rsidRPr="007D3153">
        <w:rPr>
          <w:rFonts w:ascii="Book Antiqua" w:eastAsia="Book Antiqua" w:hAnsi="Book Antiqua" w:cs="Book Antiqua"/>
          <w:color w:val="000000"/>
        </w:rPr>
        <w:t xml:space="preserve"> in HCC patients</w:t>
      </w:r>
      <w:r w:rsidRPr="007D3153">
        <w:rPr>
          <w:rFonts w:ascii="Book Antiqua" w:eastAsia="Book Antiqua" w:hAnsi="Book Antiqua" w:cs="Book Antiqua"/>
          <w:color w:val="000000"/>
          <w:vertAlign w:val="superscript"/>
        </w:rPr>
        <w:t>[59,60]</w:t>
      </w:r>
      <w:r w:rsidRPr="007D3153">
        <w:rPr>
          <w:rFonts w:ascii="Book Antiqua" w:eastAsia="Book Antiqua" w:hAnsi="Book Antiqua" w:cs="Book Antiqua"/>
          <w:color w:val="000000"/>
        </w:rPr>
        <w:t>.</w:t>
      </w:r>
    </w:p>
    <w:p w14:paraId="644E27F9" w14:textId="024FB384" w:rsidR="00E129FD"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In recent years,</w:t>
      </w:r>
      <w:r w:rsidR="00945C94"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 heated scientific debate has been carried out on the hypothesis of an increased risk of HCC incidence and recurrence in chronic HCV patients treated with</w:t>
      </w:r>
      <w:r w:rsidR="003F4237" w:rsidRPr="007D3153">
        <w:rPr>
          <w:rFonts w:ascii="Book Antiqua" w:hAnsi="Book Antiqua" w:cs="Book Antiqua"/>
          <w:color w:val="000000"/>
          <w:lang w:eastAsia="zh-CN"/>
        </w:rPr>
        <w:t xml:space="preserve"> </w:t>
      </w:r>
      <w:r w:rsidR="00EC70D3" w:rsidRPr="007D3153">
        <w:rPr>
          <w:rFonts w:ascii="Book Antiqua" w:eastAsia="Book Antiqua" w:hAnsi="Book Antiqua" w:cs="Book Antiqua"/>
          <w:iCs/>
          <w:color w:val="000000"/>
        </w:rPr>
        <w:t>DAAs</w:t>
      </w:r>
      <w:r w:rsidRPr="007D3153">
        <w:rPr>
          <w:rFonts w:ascii="Book Antiqua" w:eastAsia="Book Antiqua" w:hAnsi="Book Antiqua" w:cs="Book Antiqua"/>
          <w:color w:val="000000"/>
        </w:rPr>
        <w:t>. Unlike interferon (IFN)-based therapeutic regimens</w:t>
      </w:r>
      <w:r w:rsidR="00E129FD">
        <w:rPr>
          <w:rFonts w:ascii="Book Antiqua" w:eastAsia="Book Antiqua" w:hAnsi="Book Antiqua" w:cs="Book Antiqua"/>
          <w:color w:val="000000"/>
        </w:rPr>
        <w:t>,</w:t>
      </w:r>
      <w:r w:rsidRPr="007D3153">
        <w:rPr>
          <w:rFonts w:ascii="Book Antiqua" w:eastAsia="Book Antiqua" w:hAnsi="Book Antiqua" w:cs="Book Antiqua"/>
          <w:color w:val="000000"/>
        </w:rPr>
        <w:t xml:space="preserve"> which ha</w:t>
      </w:r>
      <w:r w:rsidR="00E129FD">
        <w:rPr>
          <w:rFonts w:ascii="Book Antiqua" w:eastAsia="Book Antiqua" w:hAnsi="Book Antiqua" w:cs="Book Antiqua"/>
          <w:color w:val="000000"/>
        </w:rPr>
        <w:t>ve</w:t>
      </w:r>
      <w:r w:rsidRPr="007D3153">
        <w:rPr>
          <w:rFonts w:ascii="Book Antiqua" w:eastAsia="Book Antiqua" w:hAnsi="Book Antiqua" w:cs="Book Antiqua"/>
          <w:color w:val="000000"/>
        </w:rPr>
        <w:t xml:space="preserve"> been proven to reduc</w:t>
      </w:r>
      <w:r w:rsidR="00E129FD">
        <w:rPr>
          <w:rFonts w:ascii="Book Antiqua" w:eastAsia="Book Antiqua" w:hAnsi="Book Antiqua" w:cs="Book Antiqua"/>
          <w:color w:val="000000"/>
        </w:rPr>
        <w:t>e</w:t>
      </w:r>
      <w:r w:rsidRPr="007D3153">
        <w:rPr>
          <w:rFonts w:ascii="Book Antiqua" w:eastAsia="Book Antiqua" w:hAnsi="Book Antiqua" w:cs="Book Antiqua"/>
          <w:color w:val="000000"/>
        </w:rPr>
        <w:t xml:space="preserve"> the incidence and recurrence of HCC in case</w:t>
      </w:r>
      <w:r w:rsidR="00E129FD">
        <w:rPr>
          <w:rFonts w:ascii="Book Antiqua" w:eastAsia="Book Antiqua" w:hAnsi="Book Antiqua" w:cs="Book Antiqua"/>
          <w:color w:val="000000"/>
        </w:rPr>
        <w:t>s</w:t>
      </w:r>
      <w:r w:rsidRPr="007D3153">
        <w:rPr>
          <w:rFonts w:ascii="Book Antiqua" w:eastAsia="Book Antiqua" w:hAnsi="Book Antiqua" w:cs="Book Antiqua"/>
          <w:color w:val="000000"/>
        </w:rPr>
        <w:t xml:space="preserve"> of </w:t>
      </w:r>
      <w:r w:rsidR="00C93256" w:rsidRPr="007D3153">
        <w:rPr>
          <w:rFonts w:ascii="Book Antiqua" w:eastAsia="Book Antiqua" w:hAnsi="Book Antiqua" w:cs="Book Antiqua"/>
          <w:color w:val="000000"/>
        </w:rPr>
        <w:t>sustained virological response</w:t>
      </w:r>
      <w:r w:rsidRPr="007D3153">
        <w:rPr>
          <w:rFonts w:ascii="Book Antiqua" w:eastAsia="Book Antiqua" w:hAnsi="Book Antiqua" w:cs="Book Antiqua"/>
          <w:color w:val="000000"/>
          <w:vertAlign w:val="superscript"/>
        </w:rPr>
        <w:t>[61]</w:t>
      </w:r>
      <w:r w:rsidRPr="007D3153">
        <w:rPr>
          <w:rFonts w:ascii="Book Antiqua" w:eastAsia="Book Antiqua" w:hAnsi="Book Antiqua" w:cs="Book Antiqua"/>
          <w:color w:val="000000"/>
        </w:rPr>
        <w:t>, some data indicate</w:t>
      </w:r>
      <w:r w:rsidR="00E129FD">
        <w:rPr>
          <w:rFonts w:ascii="Book Antiqua" w:eastAsia="Book Antiqua" w:hAnsi="Book Antiqua" w:cs="Book Antiqua"/>
          <w:color w:val="000000"/>
        </w:rPr>
        <w:t>d</w:t>
      </w:r>
      <w:r w:rsidRPr="007D3153">
        <w:rPr>
          <w:rFonts w:ascii="Book Antiqua" w:eastAsia="Book Antiqua" w:hAnsi="Book Antiqua" w:cs="Book Antiqua"/>
          <w:color w:val="000000"/>
        </w:rPr>
        <w:t xml:space="preserve"> that after DAA therapy HCC risk may remain high</w:t>
      </w:r>
      <w:r w:rsidRPr="007D3153">
        <w:rPr>
          <w:rFonts w:ascii="Book Antiqua" w:eastAsia="Book Antiqua" w:hAnsi="Book Antiqua" w:cs="Book Antiqua"/>
          <w:color w:val="000000"/>
          <w:vertAlign w:val="superscript"/>
        </w:rPr>
        <w:t>[4,62]</w:t>
      </w:r>
      <w:r w:rsidRPr="007D3153">
        <w:rPr>
          <w:rFonts w:ascii="Book Antiqua" w:eastAsia="Book Antiqua" w:hAnsi="Book Antiqua" w:cs="Book Antiqua"/>
          <w:color w:val="000000"/>
        </w:rPr>
        <w:t>. In particular, the retrospective analysis of some patient cohorts revealed an unexpectedly high rate of early HCC recurrence in patients undergoing antiviral treatment with DAAs</w:t>
      </w:r>
      <w:r w:rsidRPr="007D3153">
        <w:rPr>
          <w:rFonts w:ascii="Book Antiqua" w:eastAsia="Book Antiqua" w:hAnsi="Book Antiqua" w:cs="Book Antiqua"/>
          <w:color w:val="000000"/>
          <w:vertAlign w:val="superscript"/>
        </w:rPr>
        <w:t>[62,63]</w:t>
      </w:r>
      <w:r w:rsidRPr="007D3153">
        <w:rPr>
          <w:rFonts w:ascii="Book Antiqua" w:eastAsia="Book Antiqua" w:hAnsi="Book Antiqua" w:cs="Book Antiqua"/>
          <w:color w:val="000000"/>
        </w:rPr>
        <w:t xml:space="preserve">. It has been hypothesized that the rapid fall in viral load induced by DAAs could lead to an </w:t>
      </w:r>
      <w:r w:rsidRPr="007D3153">
        <w:rPr>
          <w:rFonts w:ascii="Book Antiqua" w:eastAsia="Book Antiqua" w:hAnsi="Book Antiqua" w:cs="Book Antiqua"/>
          <w:color w:val="000000"/>
        </w:rPr>
        <w:lastRenderedPageBreak/>
        <w:t>altered immune surveillance, promoting the growth of already existing cancer clones</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However, the higher number of patients eligible for antiviral treatment with DAAs could influence the apparent raise in early</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rates. In fact, due to the manageability and safety profile of these therapeutic regimens, a larger number of patients with advanced liver disease at high risk of HCC (</w:t>
      </w:r>
      <w:r w:rsidRPr="007D3153">
        <w:rPr>
          <w:rFonts w:ascii="Book Antiqua" w:eastAsia="Book Antiqua" w:hAnsi="Book Antiqua" w:cs="Book Antiqua"/>
          <w:i/>
          <w:color w:val="000000"/>
        </w:rPr>
        <w:t>e.g.</w:t>
      </w:r>
      <w:r w:rsidR="00E129FD">
        <w:rPr>
          <w:rFonts w:ascii="Book Antiqua" w:eastAsia="Book Antiqua" w:hAnsi="Book Antiqua" w:cs="Book Antiqua"/>
          <w:iCs/>
          <w:color w:val="000000"/>
        </w:rPr>
        <w:t>,</w:t>
      </w:r>
      <w:r w:rsidRPr="007D3153">
        <w:rPr>
          <w:rFonts w:ascii="Book Antiqua" w:eastAsia="Book Antiqua" w:hAnsi="Book Antiqua" w:cs="Book Antiqua"/>
          <w:color w:val="000000"/>
        </w:rPr>
        <w:t xml:space="preserve"> </w:t>
      </w:r>
      <w:r w:rsidR="00E129FD">
        <w:rPr>
          <w:rFonts w:ascii="Book Antiqua" w:hAnsi="Book Antiqua" w:cs="Book Antiqua"/>
          <w:color w:val="000000"/>
          <w:lang w:eastAsia="zh-CN"/>
        </w:rPr>
        <w:t>l</w:t>
      </w:r>
      <w:r w:rsidR="00BF0C90" w:rsidRPr="007D3153">
        <w:rPr>
          <w:rFonts w:ascii="Book Antiqua" w:eastAsia="Book Antiqua" w:hAnsi="Book Antiqua" w:cs="Book Antiqua"/>
          <w:color w:val="000000"/>
        </w:rPr>
        <w:t xml:space="preserve">iver </w:t>
      </w:r>
      <w:r w:rsidRPr="007D3153">
        <w:rPr>
          <w:rFonts w:ascii="Book Antiqua" w:eastAsia="Book Antiqua" w:hAnsi="Book Antiqua" w:cs="Book Antiqua"/>
          <w:color w:val="000000"/>
        </w:rPr>
        <w:t xml:space="preserve">cirrhosis, advanced age, multiple morbidity) have undergone antiviral treatment than those who were candidates </w:t>
      </w:r>
      <w:r w:rsidR="00E129FD">
        <w:rPr>
          <w:rFonts w:ascii="Book Antiqua" w:eastAsia="Book Antiqua" w:hAnsi="Book Antiqua" w:cs="Book Antiqua"/>
          <w:color w:val="000000"/>
        </w:rPr>
        <w:t>for</w:t>
      </w:r>
      <w:r w:rsidRPr="007D3153">
        <w:rPr>
          <w:rFonts w:ascii="Book Antiqua" w:eastAsia="Book Antiqua" w:hAnsi="Book Antiqua" w:cs="Book Antiqua"/>
          <w:color w:val="000000"/>
        </w:rPr>
        <w:t xml:space="preserve"> IFN-based schemes. Subsequent prospective studies underlined that although the rates of early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remain high in patients who have obtained viral clearance by DAAs, these rates are comparable to those reported in the literature for patients not treated with these regimens</w:t>
      </w:r>
      <w:r w:rsidRPr="007D3153">
        <w:rPr>
          <w:rFonts w:ascii="Book Antiqua" w:eastAsia="Book Antiqua" w:hAnsi="Book Antiqua" w:cs="Book Antiqua"/>
          <w:color w:val="000000"/>
          <w:vertAlign w:val="superscript"/>
        </w:rPr>
        <w:t>[64-66]</w:t>
      </w:r>
      <w:r w:rsidRPr="007D3153">
        <w:rPr>
          <w:rFonts w:ascii="Book Antiqua" w:eastAsia="Book Antiqua" w:hAnsi="Book Antiqua" w:cs="Book Antiqua"/>
          <w:color w:val="000000"/>
        </w:rPr>
        <w:t>.</w:t>
      </w:r>
    </w:p>
    <w:p w14:paraId="7B35E667" w14:textId="537E5717" w:rsidR="00A002F1"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 xml:space="preserve">Waziry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[67]</w:t>
      </w:r>
      <w:r w:rsidRPr="007D3153">
        <w:rPr>
          <w:rFonts w:ascii="Book Antiqua" w:eastAsia="Book Antiqua" w:hAnsi="Book Antiqua" w:cs="Book Antiqua"/>
          <w:color w:val="000000"/>
        </w:rPr>
        <w:t xml:space="preserve">, in a meta-analysis, concluded that there is no evidence that DAA therapy was associated with higher HCC recurrence </w:t>
      </w:r>
      <w:r w:rsidR="00B4642F" w:rsidRPr="00B4642F">
        <w:rPr>
          <w:rFonts w:ascii="Book Antiqua" w:eastAsia="Book Antiqua" w:hAnsi="Book Antiqua" w:cs="Book Antiqua"/>
          <w:color w:val="000000"/>
        </w:rPr>
        <w:t xml:space="preserve">and </w:t>
      </w:r>
      <w:r w:rsidR="00B4642F">
        <w:rPr>
          <w:rFonts w:ascii="Book Antiqua" w:eastAsia="Book Antiqua" w:hAnsi="Book Antiqua" w:cs="Book Antiqua"/>
          <w:color w:val="000000"/>
        </w:rPr>
        <w:t>that</w:t>
      </w:r>
      <w:r w:rsidR="00B4642F" w:rsidRPr="00B4642F">
        <w:rPr>
          <w:rFonts w:ascii="Book Antiqua" w:eastAsia="Book Antiqua" w:hAnsi="Book Antiqua" w:cs="Book Antiqua"/>
          <w:color w:val="000000"/>
        </w:rPr>
        <w:t xml:space="preserve"> the available data do not suggest</w:t>
      </w:r>
      <w:r w:rsidR="00B4642F">
        <w:rPr>
          <w:rFonts w:ascii="Book Antiqua" w:eastAsia="Book Antiqua" w:hAnsi="Book Antiqua" w:cs="Book Antiqua"/>
          <w:color w:val="000000"/>
        </w:rPr>
        <w:t xml:space="preserve"> </w:t>
      </w:r>
      <w:r w:rsidRPr="007D3153">
        <w:rPr>
          <w:rFonts w:ascii="Book Antiqua" w:eastAsia="Book Antiqua" w:hAnsi="Book Antiqua" w:cs="Book Antiqua"/>
          <w:color w:val="000000"/>
        </w:rPr>
        <w:t xml:space="preserve"> differentiated surveillance pathways for HCC among patients </w:t>
      </w:r>
      <w:r w:rsidR="00A002F1">
        <w:rPr>
          <w:rFonts w:ascii="Book Antiqua" w:eastAsia="Book Antiqua" w:hAnsi="Book Antiqua" w:cs="Book Antiqua"/>
          <w:color w:val="000000"/>
        </w:rPr>
        <w:t xml:space="preserve">receiving </w:t>
      </w:r>
      <w:r w:rsidRPr="007D3153">
        <w:rPr>
          <w:rFonts w:ascii="Book Antiqua" w:eastAsia="Book Antiqua" w:hAnsi="Book Antiqua" w:cs="Book Antiqua"/>
          <w:color w:val="000000"/>
        </w:rPr>
        <w:t>IFN-free therapeutic regimens</w:t>
      </w:r>
      <w:r w:rsidR="00A002F1">
        <w:rPr>
          <w:rFonts w:ascii="Book Antiqua" w:eastAsia="Book Antiqua" w:hAnsi="Book Antiqua" w:cs="Book Antiqua"/>
          <w:color w:val="000000"/>
        </w:rPr>
        <w:t xml:space="preserve"> or receiving DAA treatment</w:t>
      </w:r>
      <w:r w:rsidRPr="007D3153">
        <w:rPr>
          <w:rFonts w:ascii="Book Antiqua" w:eastAsia="Book Antiqua" w:hAnsi="Book Antiqua" w:cs="Book Antiqua"/>
          <w:color w:val="000000"/>
        </w:rPr>
        <w:t>. However, the heterogeneity of the studies included in this analysis limit</w:t>
      </w:r>
      <w:r w:rsidR="00A002F1">
        <w:rPr>
          <w:rFonts w:ascii="Book Antiqua" w:eastAsia="Book Antiqua" w:hAnsi="Book Antiqua" w:cs="Book Antiqua"/>
          <w:color w:val="000000"/>
        </w:rPr>
        <w:t>ed</w:t>
      </w:r>
      <w:r w:rsidRPr="007D3153">
        <w:rPr>
          <w:rFonts w:ascii="Book Antiqua" w:eastAsia="Book Antiqua" w:hAnsi="Book Antiqua" w:cs="Book Antiqua"/>
          <w:color w:val="000000"/>
        </w:rPr>
        <w:t xml:space="preserve"> the power of its results. Although there is no conclusive evidence at the moment in favor or against an increased risk of early HCC recurrence in patients undergoing treatment with DAAs, it </w:t>
      </w:r>
      <w:r w:rsidR="00A002F1">
        <w:rPr>
          <w:rFonts w:ascii="Book Antiqua" w:eastAsia="Book Antiqua" w:hAnsi="Book Antiqua" w:cs="Book Antiqua"/>
          <w:color w:val="000000"/>
        </w:rPr>
        <w:t>i</w:t>
      </w:r>
      <w:r w:rsidRPr="007D3153">
        <w:rPr>
          <w:rFonts w:ascii="Book Antiqua" w:eastAsia="Book Antiqua" w:hAnsi="Book Antiqua" w:cs="Book Antiqua"/>
          <w:color w:val="000000"/>
        </w:rPr>
        <w:t>s clear that the risk of early HCC recurrence in patients with HCV-related cirrhosis remains high despite viral eradication.</w:t>
      </w:r>
    </w:p>
    <w:p w14:paraId="7141BA8A" w14:textId="6A9AF09A"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The latest guidelines of the European Association for the Study of the Liver (published in 2018) suggest</w:t>
      </w:r>
      <w:r w:rsidR="00A002F1">
        <w:rPr>
          <w:rFonts w:ascii="Book Antiqua" w:eastAsia="Book Antiqua" w:hAnsi="Book Antiqua" w:cs="Book Antiqua"/>
          <w:color w:val="000000"/>
        </w:rPr>
        <w:t>ed</w:t>
      </w:r>
      <w:r w:rsidRPr="007D3153">
        <w:rPr>
          <w:rFonts w:ascii="Book Antiqua" w:eastAsia="Book Antiqua" w:hAnsi="Book Antiqua" w:cs="Book Antiqua"/>
          <w:color w:val="000000"/>
        </w:rPr>
        <w:t xml:space="preserve"> a more intensive surveillance strategy (3</w:t>
      </w:r>
      <w:r w:rsidR="00A002F1">
        <w:rPr>
          <w:rFonts w:ascii="Book Antiqua" w:eastAsia="Book Antiqua" w:hAnsi="Book Antiqua" w:cs="Book Antiqua"/>
          <w:color w:val="000000"/>
        </w:rPr>
        <w:t>-</w:t>
      </w:r>
      <w:r w:rsidRPr="007D3153">
        <w:rPr>
          <w:rFonts w:ascii="Book Antiqua" w:eastAsia="Book Antiqua" w:hAnsi="Book Antiqua" w:cs="Book Antiqua"/>
          <w:color w:val="000000"/>
        </w:rPr>
        <w:t>4</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mo imaging intervals for the first </w:t>
      </w:r>
      <w:r w:rsidR="00A002F1">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that can be extended to </w:t>
      </w:r>
      <w:r w:rsidR="00A002F1">
        <w:rPr>
          <w:rFonts w:ascii="Book Antiqua" w:eastAsia="Book Antiqua" w:hAnsi="Book Antiqua" w:cs="Book Antiqua"/>
          <w:color w:val="000000"/>
        </w:rPr>
        <w:t>6-</w:t>
      </w:r>
      <w:r w:rsidRPr="007D3153">
        <w:rPr>
          <w:rFonts w:ascii="Book Antiqua" w:eastAsia="Book Antiqua" w:hAnsi="Book Antiqua" w:cs="Book Antiqua"/>
          <w:color w:val="000000"/>
        </w:rPr>
        <w:t>mo intervals thereafter) in this patient setting</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 However, the updated literature available after the publication of these guidelines almost unanimously confirm</w:t>
      </w:r>
      <w:r w:rsidR="00CA08E1">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DAA therapy </w:t>
      </w:r>
      <w:r w:rsidR="00CA08E1">
        <w:rPr>
          <w:rFonts w:ascii="Book Antiqua" w:eastAsia="Book Antiqua" w:hAnsi="Book Antiqua" w:cs="Book Antiqua"/>
          <w:color w:val="000000"/>
        </w:rPr>
        <w:t>wa</w:t>
      </w:r>
      <w:r w:rsidRPr="007D3153">
        <w:rPr>
          <w:rFonts w:ascii="Book Antiqua" w:eastAsia="Book Antiqua" w:hAnsi="Book Antiqua" w:cs="Book Antiqua"/>
          <w:color w:val="000000"/>
        </w:rPr>
        <w:t>s not associated with an increase in early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rates and that both recurrence rates and tumor patterns after initiation of antiviral therapy did not differ between patients who received IFN-based or IFN-free therapy</w:t>
      </w:r>
      <w:r w:rsidRPr="007D3153">
        <w:rPr>
          <w:rFonts w:ascii="Book Antiqua" w:eastAsia="Book Antiqua" w:hAnsi="Book Antiqua" w:cs="Book Antiqua"/>
          <w:color w:val="000000"/>
          <w:vertAlign w:val="superscript"/>
        </w:rPr>
        <w:t>[68-76]</w:t>
      </w:r>
      <w:r w:rsidRPr="007D3153">
        <w:rPr>
          <w:rFonts w:ascii="Book Antiqua" w:eastAsia="Book Antiqua" w:hAnsi="Book Antiqua" w:cs="Book Antiqua"/>
          <w:color w:val="000000"/>
        </w:rPr>
        <w:t>. On the contrary, there is now increasing evidence of a reduction in the risk of early (as well as late)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after viral eradication achieved by DAA</w:t>
      </w:r>
      <w:r w:rsidRPr="007D3153">
        <w:rPr>
          <w:rFonts w:ascii="Book Antiqua" w:eastAsia="Book Antiqua" w:hAnsi="Book Antiqua" w:cs="Book Antiqua"/>
          <w:color w:val="000000"/>
          <w:vertAlign w:val="superscript"/>
        </w:rPr>
        <w:t>[77-83]</w:t>
      </w:r>
      <w:r w:rsidRPr="007D3153">
        <w:rPr>
          <w:rFonts w:ascii="Book Antiqua" w:eastAsia="Book Antiqua" w:hAnsi="Book Antiqua" w:cs="Book Antiqua"/>
          <w:color w:val="000000"/>
        </w:rPr>
        <w:t>.</w:t>
      </w:r>
    </w:p>
    <w:p w14:paraId="019E41D6" w14:textId="77777777" w:rsidR="00A77B3E" w:rsidRPr="007D3153" w:rsidRDefault="00A77B3E" w:rsidP="007D3153">
      <w:pPr>
        <w:spacing w:line="360" w:lineRule="auto"/>
        <w:jc w:val="both"/>
        <w:rPr>
          <w:rFonts w:ascii="Book Antiqua" w:hAnsi="Book Antiqua"/>
          <w:lang w:eastAsia="zh-CN"/>
        </w:rPr>
      </w:pPr>
    </w:p>
    <w:p w14:paraId="2F507267"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lastRenderedPageBreak/>
        <w:t>Predictors of early recurrence related to HCC treatment</w:t>
      </w:r>
    </w:p>
    <w:p w14:paraId="3C41B415" w14:textId="54E271B0"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The choice of treatment </w:t>
      </w:r>
      <w:r w:rsidR="00CA08E1">
        <w:rPr>
          <w:rFonts w:ascii="Book Antiqua" w:eastAsia="Book Antiqua" w:hAnsi="Book Antiqua" w:cs="Book Antiqua"/>
          <w:color w:val="000000"/>
        </w:rPr>
        <w:t>for</w:t>
      </w:r>
      <w:r w:rsidRPr="007D3153">
        <w:rPr>
          <w:rFonts w:ascii="Book Antiqua" w:eastAsia="Book Antiqua" w:hAnsi="Book Antiqua" w:cs="Book Antiqua"/>
          <w:color w:val="000000"/>
        </w:rPr>
        <w:t xml:space="preserve"> HCC depends on the characteristics of the patient (in particular the residual liver function and the performance status) and the neoplasm </w:t>
      </w:r>
      <w:r w:rsidR="00CA08E1">
        <w:rPr>
          <w:rFonts w:ascii="Book Antiqua" w:eastAsia="Book Antiqua" w:hAnsi="Book Antiqua" w:cs="Book Antiqua"/>
          <w:color w:val="000000"/>
        </w:rPr>
        <w:t>characteristics</w:t>
      </w:r>
      <w:r w:rsidRPr="007D3153">
        <w:rPr>
          <w:rFonts w:ascii="Book Antiqua" w:eastAsia="Book Antiqua" w:hAnsi="Book Antiqua" w:cs="Book Antiqua"/>
          <w:color w:val="000000"/>
        </w:rPr>
        <w:t xml:space="preserve"> (size, single or multifocal, vascular invasion, distant metastasis) as well as the indication and eligibility for </w:t>
      </w:r>
      <w:r w:rsidR="00CA08E1">
        <w:rPr>
          <w:rFonts w:ascii="Book Antiqua" w:eastAsia="Book Antiqua" w:hAnsi="Book Antiqua" w:cs="Book Antiqua"/>
          <w:color w:val="000000"/>
        </w:rPr>
        <w:t>LT</w:t>
      </w:r>
      <w:r w:rsidRPr="007D3153">
        <w:rPr>
          <w:rFonts w:ascii="Book Antiqua" w:eastAsia="Book Antiqua" w:hAnsi="Book Antiqua" w:cs="Book Antiqua"/>
          <w:color w:val="000000"/>
        </w:rPr>
        <w:t>.</w:t>
      </w:r>
    </w:p>
    <w:p w14:paraId="3FA666BA" w14:textId="1B9239DC"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In terms of recurrence risk, no conclusive data are available in </w:t>
      </w:r>
      <w:r w:rsidR="00CA08E1">
        <w:rPr>
          <w:rFonts w:ascii="Book Antiqua" w:eastAsia="Book Antiqua" w:hAnsi="Book Antiqua" w:cs="Book Antiqua"/>
          <w:color w:val="000000"/>
        </w:rPr>
        <w:t xml:space="preserve">the </w:t>
      </w:r>
      <w:r w:rsidRPr="007D3153">
        <w:rPr>
          <w:rFonts w:ascii="Book Antiqua" w:eastAsia="Book Antiqua" w:hAnsi="Book Antiqua" w:cs="Book Antiqua"/>
          <w:color w:val="000000"/>
        </w:rPr>
        <w:t>literature about which type of loco-regional treatment is more advantageous. In the absence of liver cirrhosis,</w:t>
      </w:r>
      <w:r w:rsidR="0076361D" w:rsidRPr="007D3153">
        <w:rPr>
          <w:rFonts w:ascii="Book Antiqua" w:hAnsi="Book Antiqua" w:cs="Book Antiqua"/>
          <w:i/>
          <w:iCs/>
          <w:color w:val="000000"/>
          <w:lang w:eastAsia="zh-CN"/>
        </w:rPr>
        <w:t xml:space="preserve">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 xml:space="preserve"> probably offers the best prognostic prospects, with an early</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rate of approximately 10%</w:t>
      </w:r>
      <w:r w:rsidRPr="007D3153">
        <w:rPr>
          <w:rFonts w:ascii="Book Antiqua" w:eastAsia="Book Antiqua" w:hAnsi="Book Antiqua" w:cs="Book Antiqua"/>
          <w:color w:val="000000"/>
          <w:vertAlign w:val="superscript"/>
        </w:rPr>
        <w:t>[36]</w:t>
      </w:r>
      <w:r w:rsidRPr="007D3153">
        <w:rPr>
          <w:rFonts w:ascii="Book Antiqua" w:eastAsia="Book Antiqua" w:hAnsi="Book Antiqua" w:cs="Book Antiqua"/>
          <w:color w:val="000000"/>
        </w:rPr>
        <w:t>. Including patients with liver cirrhosis, the early recurrence rates of post-hepatectomy HCC reported in the literature range from 25% to 50%</w:t>
      </w:r>
      <w:r w:rsidRPr="007D3153">
        <w:rPr>
          <w:rFonts w:ascii="Book Antiqua" w:eastAsia="Book Antiqua" w:hAnsi="Book Antiqua" w:cs="Book Antiqua"/>
          <w:color w:val="000000"/>
          <w:vertAlign w:val="superscript"/>
        </w:rPr>
        <w:t>[34,84,85]</w:t>
      </w:r>
      <w:r w:rsidRPr="007D3153">
        <w:rPr>
          <w:rFonts w:ascii="Book Antiqua" w:eastAsia="Book Antiqua" w:hAnsi="Book Antiqua" w:cs="Book Antiqua"/>
          <w:color w:val="000000"/>
        </w:rPr>
        <w:t>. Metachronous HCC, new postoperative lesions and intrahepatic metastasis from primary HCC are in fact relatively common following hepatectomy</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In this regard, the resection margins after hepatectomy appear to be closely related to the risk of recurrence. In particular, neoplastic invasion of the resection margins represents a significant predictor of the risk of recurrence</w:t>
      </w:r>
      <w:r w:rsidRPr="007D3153">
        <w:rPr>
          <w:rFonts w:ascii="Book Antiqua" w:eastAsia="Book Antiqua" w:hAnsi="Book Antiqua" w:cs="Book Antiqua"/>
          <w:color w:val="000000"/>
          <w:vertAlign w:val="superscript"/>
        </w:rPr>
        <w:t>[44]</w:t>
      </w:r>
      <w:r w:rsidRPr="007D3153">
        <w:rPr>
          <w:rFonts w:ascii="Book Antiqua" w:eastAsia="Book Antiqua" w:hAnsi="Book Antiqua" w:cs="Book Antiqua"/>
          <w:color w:val="000000"/>
        </w:rPr>
        <w:t>. A resection margin &lt; 1 cm also seems to be an independent risk factor for early HCC recurrence</w:t>
      </w:r>
      <w:r w:rsidRPr="007D3153">
        <w:rPr>
          <w:rFonts w:ascii="Book Antiqua" w:eastAsia="Book Antiqua" w:hAnsi="Book Antiqua" w:cs="Book Antiqua"/>
          <w:color w:val="000000"/>
          <w:vertAlign w:val="superscript"/>
        </w:rPr>
        <w:t>[43,86]</w:t>
      </w:r>
      <w:r w:rsidRPr="007D3153">
        <w:rPr>
          <w:rFonts w:ascii="Book Antiqua" w:eastAsia="Book Antiqua" w:hAnsi="Book Antiqua" w:cs="Book Antiqua"/>
          <w:color w:val="000000"/>
        </w:rPr>
        <w:t>. Some evidence also suggests that a non-anatomic hepatic resection (resection or enucleation without regard to sectoral structure) could lead to an increase in early recurrence rate</w:t>
      </w:r>
      <w:r w:rsidRPr="007D3153">
        <w:rPr>
          <w:rFonts w:ascii="Book Antiqua" w:eastAsia="Book Antiqua" w:hAnsi="Book Antiqua" w:cs="Book Antiqua"/>
          <w:color w:val="000000"/>
          <w:vertAlign w:val="superscript"/>
        </w:rPr>
        <w:t>[45]</w:t>
      </w:r>
      <w:r w:rsidRPr="007D3153">
        <w:rPr>
          <w:rFonts w:ascii="Book Antiqua" w:eastAsia="Book Antiqua" w:hAnsi="Book Antiqua" w:cs="Book Antiqua"/>
          <w:color w:val="000000"/>
        </w:rPr>
        <w:t>. In fact, an anatomic resection (resection of the entire liver parenchymal tissue supplied by the portal venous system draining the HCC tissue, independent of margin length) could hinder cell dissemination, reducing tumor cell flow throughout the portal circulation and consequently reduce the risk of intrahepatic metastasis and improve RFS. However, the absence of randomized clinical trials comparing anatomical and non-anatomical hepatic resection do not provide conclusive indications</w:t>
      </w:r>
      <w:r w:rsidRPr="007D3153">
        <w:rPr>
          <w:rFonts w:ascii="Book Antiqua" w:eastAsia="Book Antiqua" w:hAnsi="Book Antiqua" w:cs="Book Antiqua"/>
          <w:color w:val="000000"/>
          <w:vertAlign w:val="superscript"/>
        </w:rPr>
        <w:t>[87]</w:t>
      </w:r>
      <w:r w:rsidRPr="007D3153">
        <w:rPr>
          <w:rFonts w:ascii="Book Antiqua" w:eastAsia="Book Antiqua" w:hAnsi="Book Antiqua" w:cs="Book Antiqua"/>
          <w:color w:val="000000"/>
        </w:rPr>
        <w:t>.</w:t>
      </w:r>
    </w:p>
    <w:p w14:paraId="6DBFCEAD" w14:textId="2AB661CB"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As previously mentioned, a maximum tumor diameter greater than 2.6 cm (according to Zhu</w:t>
      </w:r>
      <w:r w:rsidR="00390E4D" w:rsidRPr="007D3153">
        <w:rPr>
          <w:rFonts w:ascii="Book Antiqua" w:hAnsi="Book Antiqua" w:cs="Book Antiqua"/>
          <w:color w:val="000000"/>
          <w:lang w:eastAsia="zh-CN"/>
        </w:rPr>
        <w:t xml:space="preserve"> </w:t>
      </w:r>
      <w:r w:rsidR="00390E4D" w:rsidRPr="007D3153">
        <w:rPr>
          <w:rFonts w:ascii="Book Antiqua" w:hAnsi="Book Antiqua" w:cs="Book Antiqua"/>
          <w:i/>
          <w:color w:val="000000"/>
          <w:lang w:eastAsia="zh-CN"/>
        </w:rPr>
        <w:t>et al</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or 3</w:t>
      </w:r>
      <w:r w:rsidR="00CA08E1">
        <w:rPr>
          <w:rFonts w:ascii="Book Antiqua" w:eastAsia="Book Antiqua" w:hAnsi="Book Antiqua" w:cs="Book Antiqua"/>
          <w:color w:val="000000"/>
        </w:rPr>
        <w:t>.0</w:t>
      </w:r>
      <w:r w:rsidRPr="007D3153">
        <w:rPr>
          <w:rFonts w:ascii="Book Antiqua" w:eastAsia="Book Antiqua" w:hAnsi="Book Antiqua" w:cs="Book Antiqua"/>
          <w:color w:val="000000"/>
        </w:rPr>
        <w:t xml:space="preserve"> cm (according to Jung</w:t>
      </w:r>
      <w:r w:rsidR="00390E4D" w:rsidRPr="007D3153">
        <w:rPr>
          <w:rFonts w:ascii="Book Antiqua" w:hAnsi="Book Antiqua" w:cs="Book Antiqua"/>
          <w:i/>
          <w:color w:val="000000"/>
          <w:lang w:eastAsia="zh-CN"/>
        </w:rPr>
        <w:t xml:space="preserve"> et al</w:t>
      </w:r>
      <w:r w:rsidRPr="007D3153">
        <w:rPr>
          <w:rFonts w:ascii="Book Antiqua" w:eastAsia="Book Antiqua" w:hAnsi="Book Antiqua" w:cs="Book Antiqua"/>
          <w:color w:val="000000"/>
          <w:vertAlign w:val="superscript"/>
        </w:rPr>
        <w:t>[36]</w:t>
      </w:r>
      <w:r w:rsidRPr="007D3153">
        <w:rPr>
          <w:rFonts w:ascii="Book Antiqua" w:eastAsia="Book Antiqua" w:hAnsi="Book Antiqua" w:cs="Book Antiqua"/>
          <w:color w:val="000000"/>
        </w:rPr>
        <w:t>) before a curative LR is predictive of a high rate of early</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 The risk of early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with a diameter greater than 2.6 cm appears 4.77-fold higher than neoplasms with a diameter ≤ 2.6 cm</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Furthermore, high preoperative total bilirubin levels also correlate with an increased risk of recurrence</w:t>
      </w:r>
      <w:r w:rsidRPr="007D3153">
        <w:rPr>
          <w:rFonts w:ascii="Book Antiqua" w:eastAsia="Book Antiqua" w:hAnsi="Book Antiqua" w:cs="Book Antiqua"/>
          <w:color w:val="000000"/>
          <w:vertAlign w:val="superscript"/>
        </w:rPr>
        <w:t>[42]</w:t>
      </w:r>
      <w:r w:rsidRPr="007D3153">
        <w:rPr>
          <w:rFonts w:ascii="Book Antiqua" w:eastAsia="Book Antiqua" w:hAnsi="Book Antiqua" w:cs="Book Antiqua"/>
          <w:color w:val="000000"/>
        </w:rPr>
        <w:t xml:space="preserve">. In particular, this risk would be increased by 6% for every </w:t>
      </w:r>
      <w:r w:rsidRPr="007D3153">
        <w:rPr>
          <w:rFonts w:ascii="Book Antiqua" w:eastAsia="Book Antiqua" w:hAnsi="Book Antiqua" w:cs="Book Antiqua"/>
          <w:color w:val="000000"/>
        </w:rPr>
        <w:lastRenderedPageBreak/>
        <w:t xml:space="preserve">1 mmol/L increase in preoperative bilirubin. Chan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[37]</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a large multicenter study provide</w:t>
      </w:r>
      <w:r w:rsidR="00260C3F">
        <w:rPr>
          <w:rFonts w:ascii="Book Antiqua" w:eastAsia="Book Antiqua" w:hAnsi="Book Antiqua" w:cs="Book Antiqua"/>
          <w:color w:val="000000"/>
        </w:rPr>
        <w:t>d</w:t>
      </w:r>
      <w:r w:rsidRPr="007D3153">
        <w:rPr>
          <w:rFonts w:ascii="Book Antiqua" w:eastAsia="Book Antiqua" w:hAnsi="Book Antiqua" w:cs="Book Antiqua"/>
          <w:color w:val="000000"/>
        </w:rPr>
        <w:t xml:space="preserve"> pre- and post-hepatectomy risk stratification models (ERASL-pre and ERASL-post, respectively) </w:t>
      </w:r>
      <w:r w:rsidR="00BC1169">
        <w:rPr>
          <w:rFonts w:ascii="Book Antiqua" w:eastAsia="Book Antiqua" w:hAnsi="Book Antiqua" w:cs="Book Antiqua"/>
          <w:color w:val="000000"/>
        </w:rPr>
        <w:t xml:space="preserve">with the </w:t>
      </w:r>
      <w:r w:rsidRPr="007D3153">
        <w:rPr>
          <w:rFonts w:ascii="Book Antiqua" w:eastAsia="Book Antiqua" w:hAnsi="Book Antiqua" w:cs="Book Antiqua"/>
          <w:color w:val="000000"/>
        </w:rPr>
        <w:t>ab</w:t>
      </w:r>
      <w:r w:rsidR="00BC1169">
        <w:rPr>
          <w:rFonts w:ascii="Book Antiqua" w:eastAsia="Book Antiqua" w:hAnsi="Book Antiqua" w:cs="Book Antiqua"/>
          <w:color w:val="000000"/>
        </w:rPr>
        <w:t>ility</w:t>
      </w:r>
      <w:r w:rsidRPr="007D3153">
        <w:rPr>
          <w:rFonts w:ascii="Book Antiqua" w:eastAsia="Book Antiqua" w:hAnsi="Book Antiqua" w:cs="Book Antiqua"/>
          <w:color w:val="000000"/>
        </w:rPr>
        <w:t xml:space="preserve"> to identify </w:t>
      </w:r>
      <w:r w:rsidR="00BC1169">
        <w:rPr>
          <w:rFonts w:ascii="Book Antiqua" w:eastAsia="Book Antiqua" w:hAnsi="Book Antiqua" w:cs="Book Antiqua"/>
          <w:color w:val="000000"/>
        </w:rPr>
        <w:t>three</w:t>
      </w:r>
      <w:r w:rsidRPr="007D3153">
        <w:rPr>
          <w:rFonts w:ascii="Book Antiqua" w:eastAsia="Book Antiqua" w:hAnsi="Book Antiqua" w:cs="Book Antiqua"/>
          <w:color w:val="000000"/>
        </w:rPr>
        <w:t xml:space="preserve"> early recurrence risk classes, with a 2-year malignancy free survival rate of 64.8%, 42.5% and 20.7% in low, intermediate </w:t>
      </w:r>
      <w:r w:rsidR="00BC1169">
        <w:rPr>
          <w:rFonts w:ascii="Book Antiqua" w:eastAsia="Book Antiqua" w:hAnsi="Book Antiqua" w:cs="Book Antiqua"/>
          <w:color w:val="000000"/>
        </w:rPr>
        <w:t>and</w:t>
      </w:r>
      <w:r w:rsidRPr="007D3153">
        <w:rPr>
          <w:rFonts w:ascii="Book Antiqua" w:eastAsia="Book Antiqua" w:hAnsi="Book Antiqua" w:cs="Book Antiqua"/>
          <w:color w:val="000000"/>
        </w:rPr>
        <w:t xml:space="preserve"> high risk patients, respectively. In these models male </w:t>
      </w:r>
      <w:r w:rsidR="00BC1169">
        <w:rPr>
          <w:rFonts w:ascii="Book Antiqua" w:eastAsia="Book Antiqua" w:hAnsi="Book Antiqua" w:cs="Book Antiqua"/>
          <w:color w:val="000000"/>
        </w:rPr>
        <w:t>sex</w:t>
      </w:r>
      <w:r w:rsidRPr="007D3153">
        <w:rPr>
          <w:rFonts w:ascii="Book Antiqua" w:eastAsia="Book Antiqua" w:hAnsi="Book Antiqua" w:cs="Book Antiqua"/>
          <w:color w:val="000000"/>
        </w:rPr>
        <w:t xml:space="preserve">, large tumor size, multifocal tumor, high </w:t>
      </w:r>
      <w:r w:rsidR="00F9080C" w:rsidRPr="007D3153">
        <w:rPr>
          <w:rFonts w:ascii="Book Antiqua" w:eastAsia="Book Antiqua" w:hAnsi="Book Antiqua" w:cs="Book Antiqua"/>
          <w:color w:val="000000"/>
        </w:rPr>
        <w:t>Albumin-Bilirubin</w:t>
      </w:r>
      <w:r w:rsidRPr="007D3153">
        <w:rPr>
          <w:rFonts w:ascii="Book Antiqua" w:eastAsia="Book Antiqua" w:hAnsi="Book Antiqua" w:cs="Book Antiqua"/>
          <w:color w:val="000000"/>
        </w:rPr>
        <w:t xml:space="preserve"> </w:t>
      </w:r>
      <w:r w:rsidR="00BC1169">
        <w:rPr>
          <w:rFonts w:ascii="Book Antiqua" w:eastAsia="Book Antiqua" w:hAnsi="Book Antiqua" w:cs="Book Antiqua"/>
          <w:color w:val="000000"/>
        </w:rPr>
        <w:t>score</w:t>
      </w:r>
      <w:r w:rsidRPr="007D3153">
        <w:rPr>
          <w:rFonts w:ascii="Book Antiqua" w:eastAsia="Book Antiqua" w:hAnsi="Book Antiqua" w:cs="Book Antiqua"/>
          <w:color w:val="000000"/>
        </w:rPr>
        <w:t xml:space="preserve"> and high serum AFP represent</w:t>
      </w:r>
      <w:r w:rsidR="00BC1169">
        <w:rPr>
          <w:rFonts w:ascii="Book Antiqua" w:eastAsia="Book Antiqua" w:hAnsi="Book Antiqua" w:cs="Book Antiqua"/>
          <w:color w:val="000000"/>
        </w:rPr>
        <w:t>ed</w:t>
      </w:r>
      <w:r w:rsidRPr="007D3153">
        <w:rPr>
          <w:rFonts w:ascii="Book Antiqua" w:eastAsia="Book Antiqua" w:hAnsi="Book Antiqua" w:cs="Book Antiqua"/>
          <w:color w:val="000000"/>
        </w:rPr>
        <w:t xml:space="preserve"> the factors closely related to early recurrence after LR. Ideally, these models, once validated, would optimize the therapeutic strategy for patients with high baseline risk of early recurrence after hepatectomy (revaluating the possibility of LT or providing adjuvant therapy) and intensify the surveillance program.</w:t>
      </w:r>
    </w:p>
    <w:p w14:paraId="7268AC45" w14:textId="282BD026"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Compared to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w:t>
      </w:r>
      <w:r w:rsidR="0076361D" w:rsidRPr="007D3153">
        <w:rPr>
          <w:rFonts w:ascii="Book Antiqua" w:hAnsi="Book Antiqua" w:cs="Book Antiqua"/>
          <w:i/>
          <w:iCs/>
          <w:color w:val="000000"/>
          <w:lang w:eastAsia="zh-CN"/>
        </w:rPr>
        <w:t xml:space="preserve"> </w:t>
      </w:r>
      <w:r w:rsidR="0076361D" w:rsidRPr="007D3153">
        <w:rPr>
          <w:rFonts w:ascii="Book Antiqua" w:eastAsia="Book Antiqua" w:hAnsi="Book Antiqua" w:cs="Book Antiqua"/>
          <w:color w:val="000000"/>
        </w:rPr>
        <w:t>RFA</w:t>
      </w:r>
      <w:r w:rsidRPr="007D3153">
        <w:rPr>
          <w:rFonts w:ascii="Book Antiqua" w:eastAsia="Book Antiqua" w:hAnsi="Book Antiqua" w:cs="Book Antiqua"/>
          <w:color w:val="000000"/>
        </w:rPr>
        <w:t xml:space="preserve"> treatment shows significantly higher recurrence rates</w:t>
      </w:r>
      <w:r w:rsidRPr="007D3153">
        <w:rPr>
          <w:rFonts w:ascii="Book Antiqua" w:eastAsia="Book Antiqua" w:hAnsi="Book Antiqua" w:cs="Book Antiqua"/>
          <w:color w:val="000000"/>
          <w:vertAlign w:val="superscript"/>
        </w:rPr>
        <w:t>[41,88,89]</w:t>
      </w:r>
      <w:r w:rsidRPr="007D3153">
        <w:rPr>
          <w:rFonts w:ascii="Book Antiqua" w:eastAsia="Book Antiqua" w:hAnsi="Book Antiqua" w:cs="Book Antiqua"/>
          <w:color w:val="000000"/>
        </w:rPr>
        <w:t>. In particular RFA results in shorter overall survival and time to recurrence (5</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year overall survival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71.1%, 5</w:t>
      </w:r>
      <w:r w:rsidR="004E0462" w:rsidRPr="007D3153">
        <w:rPr>
          <w:rFonts w:ascii="Book Antiqua" w:hAnsi="Book Antiqua" w:cs="Book Antiqua"/>
          <w:color w:val="000000"/>
          <w:lang w:eastAsia="zh-CN"/>
        </w:rPr>
        <w:t>-</w:t>
      </w:r>
      <w:r w:rsidR="004E0462" w:rsidRPr="007D3153">
        <w:rPr>
          <w:rFonts w:ascii="Book Antiqua" w:eastAsia="Book Antiqua" w:hAnsi="Book Antiqua" w:cs="Book Antiqua"/>
          <w:color w:val="000000"/>
        </w:rPr>
        <w:t>year</w:t>
      </w:r>
      <w:r w:rsidRPr="007D3153">
        <w:rPr>
          <w:rFonts w:ascii="Book Antiqua" w:eastAsia="Book Antiqua" w:hAnsi="Book Antiqua" w:cs="Book Antiqua"/>
          <w:color w:val="000000"/>
        </w:rPr>
        <w:t xml:space="preserve"> recurrence</w:t>
      </w:r>
      <w:r w:rsidR="004E0462" w:rsidRPr="007D3153">
        <w:rPr>
          <w:rFonts w:ascii="Book Antiqua" w:eastAsia="Book Antiqua" w:hAnsi="Book Antiqua" w:cs="Book Antiqua"/>
          <w:color w:val="000000"/>
        </w:rPr>
        <w:t xml:space="preserve"> time</w:t>
      </w:r>
      <w:r w:rsidRPr="007D3153">
        <w:rPr>
          <w:rFonts w:ascii="Book Antiqua" w:eastAsia="Book Antiqua" w:hAnsi="Book Antiqua" w:cs="Book Antiqua"/>
          <w:color w:val="000000"/>
        </w:rPr>
        <w:t xml:space="preserve">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63.8%) than LR (5</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year overall survival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61.1%, </w:t>
      </w:r>
      <w:r w:rsidR="004E0462" w:rsidRPr="007D3153">
        <w:rPr>
          <w:rFonts w:ascii="Book Antiqua" w:eastAsia="Book Antiqua" w:hAnsi="Book Antiqua" w:cs="Book Antiqua"/>
          <w:color w:val="000000"/>
        </w:rPr>
        <w:t>5</w:t>
      </w:r>
      <w:r w:rsidR="004E0462" w:rsidRPr="007D3153">
        <w:rPr>
          <w:rFonts w:ascii="Book Antiqua" w:hAnsi="Book Antiqua" w:cs="Book Antiqua"/>
          <w:color w:val="000000"/>
          <w:lang w:eastAsia="zh-CN"/>
        </w:rPr>
        <w:t>-</w:t>
      </w:r>
      <w:r w:rsidR="004E0462" w:rsidRPr="007D3153">
        <w:rPr>
          <w:rFonts w:ascii="Book Antiqua" w:eastAsia="Book Antiqua" w:hAnsi="Book Antiqua" w:cs="Book Antiqua"/>
          <w:color w:val="000000"/>
        </w:rPr>
        <w:t>year recurrence time</w:t>
      </w:r>
      <w:r w:rsidRPr="007D3153">
        <w:rPr>
          <w:rFonts w:ascii="Book Antiqua" w:eastAsia="Book Antiqua" w:hAnsi="Book Antiqua" w:cs="Book Antiqua"/>
          <w:color w:val="000000"/>
        </w:rPr>
        <w:t xml:space="preserve"> </w:t>
      </w:r>
      <w:r w:rsidR="00BC1169">
        <w:rPr>
          <w:rFonts w:ascii="Book Antiqua" w:eastAsia="Book Antiqua" w:hAnsi="Book Antiqua" w:cs="Book Antiqua"/>
          <w:color w:val="000000"/>
        </w:rPr>
        <w:t xml:space="preserve">of </w:t>
      </w:r>
      <w:r w:rsidRPr="007D3153">
        <w:rPr>
          <w:rFonts w:ascii="Book Antiqua" w:eastAsia="Book Antiqua" w:hAnsi="Book Antiqua" w:cs="Book Antiqua"/>
          <w:color w:val="000000"/>
        </w:rPr>
        <w:t>71.7%)</w:t>
      </w:r>
      <w:r w:rsidRPr="007D3153">
        <w:rPr>
          <w:rFonts w:ascii="Book Antiqua" w:eastAsia="Book Antiqua" w:hAnsi="Book Antiqua" w:cs="Book Antiqua"/>
          <w:color w:val="000000"/>
          <w:vertAlign w:val="superscript"/>
        </w:rPr>
        <w:t>[88]</w:t>
      </w:r>
      <w:r w:rsidRPr="007D3153">
        <w:rPr>
          <w:rFonts w:ascii="Book Antiqua" w:eastAsia="Book Antiqua" w:hAnsi="Book Antiqua" w:cs="Book Antiqua"/>
          <w:color w:val="000000"/>
        </w:rPr>
        <w:t>. The HR for death (0.84, 95%CI</w:t>
      </w:r>
      <w:r w:rsidR="00390E4D"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0.74-0.95) and recurrence (0.74, 95%CI</w:t>
      </w:r>
      <w:r w:rsidR="00390E4D"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0.68-0.79) </w:t>
      </w:r>
      <w:r w:rsidR="00BC1169">
        <w:rPr>
          <w:rFonts w:ascii="Book Antiqua" w:eastAsia="Book Antiqua" w:hAnsi="Book Antiqua" w:cs="Book Antiqua"/>
          <w:color w:val="000000"/>
        </w:rPr>
        <w:t>wa</w:t>
      </w:r>
      <w:r w:rsidRPr="007D3153">
        <w:rPr>
          <w:rFonts w:ascii="Book Antiqua" w:eastAsia="Book Antiqua" w:hAnsi="Book Antiqua" w:cs="Book Antiqua"/>
          <w:color w:val="000000"/>
        </w:rPr>
        <w:t xml:space="preserve">s significantly lower in patients undergoing LR than in those undergoing RFA. Recently, Lee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xml:space="preserve">, through a retrospective study comparing the two methods, showed that in patients with BCLC stage A HCC treatment with RFA </w:t>
      </w:r>
      <w:r w:rsidR="00BC1169">
        <w:rPr>
          <w:rFonts w:ascii="Book Antiqua" w:eastAsia="Book Antiqua" w:hAnsi="Book Antiqua" w:cs="Book Antiqua"/>
          <w:color w:val="000000"/>
        </w:rPr>
        <w:t>wa</w:t>
      </w:r>
      <w:r w:rsidRPr="007D3153">
        <w:rPr>
          <w:rFonts w:ascii="Book Antiqua" w:eastAsia="Book Antiqua" w:hAnsi="Book Antiqua" w:cs="Book Antiqua"/>
          <w:color w:val="000000"/>
        </w:rPr>
        <w:t>s associated with a 1.8 times higher probability of HCC recurrence than hepatectomy (95%CI</w:t>
      </w:r>
      <w:r w:rsidR="00390E4D" w:rsidRPr="007D3153">
        <w:rPr>
          <w:rFonts w:ascii="Book Antiqua" w:hAnsi="Book Antiqua" w:cs="Book Antiqua"/>
          <w:color w:val="000000"/>
          <w:lang w:eastAsia="zh-CN"/>
        </w:rPr>
        <w:t>:</w:t>
      </w:r>
      <w:r w:rsidR="00390E4D" w:rsidRPr="007D3153">
        <w:rPr>
          <w:rFonts w:ascii="Book Antiqua" w:eastAsia="Book Antiqua" w:hAnsi="Book Antiqua" w:cs="Book Antiqua"/>
          <w:color w:val="000000"/>
        </w:rPr>
        <w:t xml:space="preserve"> 1541-2</w:t>
      </w:r>
      <w:r w:rsidR="004206D9" w:rsidRPr="007D3153">
        <w:rPr>
          <w:rFonts w:ascii="Book Antiqua" w:eastAsia="Book Antiqua" w:hAnsi="Book Antiqua" w:cs="Book Antiqua"/>
          <w:color w:val="000000"/>
        </w:rPr>
        <w:t>216)</w:t>
      </w:r>
      <w:r w:rsidRPr="007D3153">
        <w:rPr>
          <w:rFonts w:ascii="Book Antiqua" w:eastAsia="Book Antiqua" w:hAnsi="Book Antiqua" w:cs="Book Antiqua"/>
          <w:color w:val="000000"/>
        </w:rPr>
        <w:t>. While confirming higher overall survival rates after LR compared to RFA, other data were unable to demonstrate significant difference</w:t>
      </w:r>
      <w:r w:rsidR="00BC1169">
        <w:rPr>
          <w:rFonts w:ascii="Book Antiqua" w:eastAsia="Book Antiqua" w:hAnsi="Book Antiqua" w:cs="Book Antiqua"/>
          <w:color w:val="000000"/>
        </w:rPr>
        <w:t>s</w:t>
      </w:r>
      <w:r w:rsidRPr="007D3153">
        <w:rPr>
          <w:rFonts w:ascii="Book Antiqua" w:eastAsia="Book Antiqua" w:hAnsi="Book Antiqua" w:cs="Book Antiqua"/>
          <w:color w:val="000000"/>
        </w:rPr>
        <w:t xml:space="preserve"> in RFS between the two methods</w:t>
      </w:r>
      <w:r w:rsidRPr="007D3153">
        <w:rPr>
          <w:rFonts w:ascii="Book Antiqua" w:eastAsia="Book Antiqua" w:hAnsi="Book Antiqua" w:cs="Book Antiqua"/>
          <w:color w:val="000000"/>
          <w:vertAlign w:val="superscript"/>
        </w:rPr>
        <w:t>[90]</w:t>
      </w:r>
      <w:r w:rsidRPr="007D3153">
        <w:rPr>
          <w:rFonts w:ascii="Book Antiqua" w:eastAsia="Book Antiqua" w:hAnsi="Book Antiqua" w:cs="Book Antiqua"/>
          <w:color w:val="000000"/>
        </w:rPr>
        <w:t xml:space="preserve">. Finally, similar to what </w:t>
      </w:r>
      <w:r w:rsidR="00BC1169">
        <w:rPr>
          <w:rFonts w:ascii="Book Antiqua" w:eastAsia="Book Antiqua" w:hAnsi="Book Antiqua" w:cs="Book Antiqua"/>
          <w:color w:val="000000"/>
        </w:rPr>
        <w:t>wa</w:t>
      </w:r>
      <w:r w:rsidRPr="007D3153">
        <w:rPr>
          <w:rFonts w:ascii="Book Antiqua" w:eastAsia="Book Antiqua" w:hAnsi="Book Antiqua" w:cs="Book Antiqua"/>
          <w:color w:val="000000"/>
        </w:rPr>
        <w:t>s shown for LR, an ablation margin ≥ 10 mm away from the tumor lesion guarantees better outcomes and a lower rate of recurrence compared to an ablation margin ≥ 5 mm and &lt; 10 mm</w:t>
      </w:r>
      <w:r w:rsidRPr="007D3153">
        <w:rPr>
          <w:rFonts w:ascii="Book Antiqua" w:eastAsia="Book Antiqua" w:hAnsi="Book Antiqua" w:cs="Book Antiqua"/>
          <w:color w:val="000000"/>
          <w:vertAlign w:val="superscript"/>
        </w:rPr>
        <w:t>[91]</w:t>
      </w:r>
      <w:r w:rsidRPr="007D3153">
        <w:rPr>
          <w:rFonts w:ascii="Book Antiqua" w:eastAsia="Book Antiqua" w:hAnsi="Book Antiqua" w:cs="Book Antiqua"/>
          <w:color w:val="000000"/>
        </w:rPr>
        <w:t>.</w:t>
      </w:r>
    </w:p>
    <w:p w14:paraId="34A5C2C9" w14:textId="77777777" w:rsidR="00A77B3E" w:rsidRPr="007D3153" w:rsidRDefault="00A77B3E" w:rsidP="007D3153">
      <w:pPr>
        <w:spacing w:line="360" w:lineRule="auto"/>
        <w:jc w:val="both"/>
        <w:rPr>
          <w:rFonts w:ascii="Book Antiqua" w:hAnsi="Book Antiqua"/>
          <w:lang w:eastAsia="zh-CN"/>
        </w:rPr>
      </w:pPr>
    </w:p>
    <w:p w14:paraId="562E6C44" w14:textId="77777777"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Predictive factors of late recurrence</w:t>
      </w:r>
    </w:p>
    <w:p w14:paraId="4DFC3EF9" w14:textId="14331E85"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Conventionally, HCC</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is defined as late when it occurs 2 years after treatment of the primary tumor. </w:t>
      </w:r>
      <w:r w:rsidR="00BC1169">
        <w:rPr>
          <w:rFonts w:ascii="Book Antiqua" w:eastAsia="Book Antiqua" w:hAnsi="Book Antiqua" w:cs="Book Antiqua"/>
          <w:color w:val="000000"/>
        </w:rPr>
        <w:t>L</w:t>
      </w:r>
      <w:r w:rsidRPr="007D3153">
        <w:rPr>
          <w:rFonts w:ascii="Book Antiqua" w:eastAsia="Book Antiqua" w:hAnsi="Book Antiqua" w:cs="Book Antiqua"/>
          <w:color w:val="000000"/>
        </w:rPr>
        <w:t>ate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390E4D"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is generally related to de novo development of the neoplasm and does not depend on the characteristics of the previous tumor. About 90% of late relapses consist in exclusively intrahepatic localization, whereas the remaining </w:t>
      </w:r>
      <w:r w:rsidRPr="007D3153">
        <w:rPr>
          <w:rFonts w:ascii="Book Antiqua" w:eastAsia="Book Antiqua" w:hAnsi="Book Antiqua" w:cs="Book Antiqua"/>
          <w:color w:val="000000"/>
        </w:rPr>
        <w:lastRenderedPageBreak/>
        <w:t>cases show both intrahepatic and extrahepatic localizations</w:t>
      </w:r>
      <w:r w:rsidRPr="007D3153">
        <w:rPr>
          <w:rFonts w:ascii="Book Antiqua" w:eastAsia="Book Antiqua" w:hAnsi="Book Antiqua" w:cs="Book Antiqua"/>
          <w:color w:val="000000"/>
          <w:vertAlign w:val="superscript"/>
        </w:rPr>
        <w:t>[92]</w:t>
      </w:r>
      <w:r w:rsidRPr="007D3153">
        <w:rPr>
          <w:rFonts w:ascii="Book Antiqua" w:eastAsia="Book Antiqua" w:hAnsi="Book Antiqua" w:cs="Book Antiqua"/>
          <w:color w:val="000000"/>
        </w:rPr>
        <w:t>. Therefore the risk factors are mainly related to underlying liver disease (</w:t>
      </w:r>
      <w:r w:rsidR="00390E4D" w:rsidRPr="007D3153">
        <w:rPr>
          <w:rFonts w:ascii="Book Antiqua" w:hAnsi="Book Antiqua" w:cs="Book Antiqua"/>
          <w:color w:val="000000"/>
          <w:lang w:eastAsia="zh-CN"/>
        </w:rPr>
        <w:t>T</w:t>
      </w:r>
      <w:r w:rsidRPr="007D3153">
        <w:rPr>
          <w:rFonts w:ascii="Book Antiqua" w:eastAsia="Book Antiqua" w:hAnsi="Book Antiqua" w:cs="Book Antiqua"/>
          <w:color w:val="000000"/>
        </w:rPr>
        <w:t>able 2).</w:t>
      </w:r>
    </w:p>
    <w:p w14:paraId="6108C13A" w14:textId="77777777" w:rsidR="00A77B3E" w:rsidRPr="007D3153" w:rsidRDefault="00A77B3E" w:rsidP="007D3153">
      <w:pPr>
        <w:spacing w:line="360" w:lineRule="auto"/>
        <w:ind w:firstLine="708"/>
        <w:jc w:val="both"/>
        <w:rPr>
          <w:rFonts w:ascii="Book Antiqua" w:hAnsi="Book Antiqua"/>
        </w:rPr>
      </w:pPr>
    </w:p>
    <w:p w14:paraId="27E9C80E" w14:textId="77777777" w:rsidR="00A77B3E" w:rsidRPr="007D3153" w:rsidRDefault="00D24A03" w:rsidP="007D3153">
      <w:pPr>
        <w:spacing w:line="360" w:lineRule="auto"/>
        <w:jc w:val="both"/>
        <w:rPr>
          <w:rFonts w:ascii="Book Antiqua" w:hAnsi="Book Antiqua"/>
          <w:b/>
          <w:lang w:eastAsia="zh-CN"/>
        </w:rPr>
      </w:pPr>
      <w:r w:rsidRPr="007D3153">
        <w:rPr>
          <w:rFonts w:ascii="Book Antiqua" w:eastAsia="Book Antiqua" w:hAnsi="Book Antiqua" w:cs="Book Antiqua"/>
          <w:b/>
          <w:i/>
          <w:iCs/>
          <w:color w:val="000000"/>
        </w:rPr>
        <w:t>Predictors of late recurrence related to patient characteristics</w:t>
      </w:r>
    </w:p>
    <w:p w14:paraId="4EAC8FD6" w14:textId="669BB39C"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Among the predictive factors of late recurrence related to the basal characteristics of the patient, it is easily underst</w:t>
      </w:r>
      <w:r w:rsidR="00BC1169">
        <w:rPr>
          <w:rFonts w:ascii="Book Antiqua" w:eastAsia="Book Antiqua" w:hAnsi="Book Antiqua" w:cs="Book Antiqua"/>
          <w:color w:val="000000"/>
        </w:rPr>
        <w:t>oo</w:t>
      </w:r>
      <w:r w:rsidRPr="007D3153">
        <w:rPr>
          <w:rFonts w:ascii="Book Antiqua" w:eastAsia="Book Antiqua" w:hAnsi="Book Antiqua" w:cs="Book Antiqua"/>
          <w:color w:val="000000"/>
        </w:rPr>
        <w:t>d that the main predict</w:t>
      </w:r>
      <w:r w:rsidR="00BC1169">
        <w:rPr>
          <w:rFonts w:ascii="Book Antiqua" w:eastAsia="Book Antiqua" w:hAnsi="Book Antiqua" w:cs="Book Antiqua"/>
          <w:color w:val="000000"/>
        </w:rPr>
        <w:t>ive</w:t>
      </w:r>
      <w:r w:rsidRPr="007D3153">
        <w:rPr>
          <w:rFonts w:ascii="Book Antiqua" w:eastAsia="Book Antiqua" w:hAnsi="Book Antiqua" w:cs="Book Antiqua"/>
          <w:color w:val="000000"/>
        </w:rPr>
        <w:t xml:space="preserve"> factor is the presence of</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liver cirrhosis</w:t>
      </w:r>
      <w:r w:rsidRPr="007D3153">
        <w:rPr>
          <w:rFonts w:ascii="Book Antiqua" w:eastAsia="Book Antiqua" w:hAnsi="Book Antiqua" w:cs="Book Antiqua"/>
          <w:color w:val="000000"/>
        </w:rPr>
        <w:t>, a fertile substrate for hepatocarcinogenesis</w:t>
      </w:r>
      <w:r w:rsidRPr="007D3153">
        <w:rPr>
          <w:rFonts w:ascii="Book Antiqua" w:eastAsia="Book Antiqua" w:hAnsi="Book Antiqua" w:cs="Book Antiqua"/>
          <w:color w:val="000000"/>
          <w:vertAlign w:val="superscript"/>
        </w:rPr>
        <w:t>[</w:t>
      </w:r>
      <w:r w:rsidR="00962046">
        <w:rPr>
          <w:rFonts w:ascii="Book Antiqua" w:eastAsia="Book Antiqua" w:hAnsi="Book Antiqua" w:cs="Book Antiqua"/>
          <w:color w:val="000000"/>
          <w:vertAlign w:val="superscript"/>
        </w:rPr>
        <w:t>9</w:t>
      </w:r>
      <w:r w:rsidRPr="007D3153">
        <w:rPr>
          <w:rFonts w:ascii="Book Antiqua" w:eastAsia="Book Antiqua" w:hAnsi="Book Antiqua" w:cs="Book Antiqua"/>
          <w:color w:val="000000"/>
          <w:vertAlign w:val="superscript"/>
        </w:rPr>
        <w:t>3-96]</w:t>
      </w:r>
      <w:r w:rsidRPr="007D3153">
        <w:rPr>
          <w:rFonts w:ascii="Book Antiqua" w:eastAsia="Book Antiqua" w:hAnsi="Book Antiqua" w:cs="Book Antiqua"/>
          <w:color w:val="000000"/>
        </w:rPr>
        <w:t>. In particular, the presence of liver cirrhosis increases the risk of late HCC recurrence by 3 or 4 times</w:t>
      </w:r>
      <w:r w:rsidRPr="007D3153">
        <w:rPr>
          <w:rFonts w:ascii="Book Antiqua" w:eastAsia="Book Antiqua" w:hAnsi="Book Antiqua" w:cs="Book Antiqua"/>
          <w:color w:val="000000"/>
          <w:vertAlign w:val="superscript"/>
        </w:rPr>
        <w:t>[41,93]</w:t>
      </w:r>
      <w:r w:rsidRPr="007D3153">
        <w:rPr>
          <w:rFonts w:ascii="Book Antiqua" w:eastAsia="Book Antiqua" w:hAnsi="Book Antiqua" w:cs="Book Antiqua"/>
          <w:color w:val="000000"/>
        </w:rPr>
        <w:t xml:space="preserve">. In fact, liver cirrhosis is a pre-malignant condition </w:t>
      </w:r>
      <w:r w:rsidR="00BC1169">
        <w:rPr>
          <w:rFonts w:ascii="Book Antiqua" w:eastAsia="Book Antiqua" w:hAnsi="Book Antiqua" w:cs="Book Antiqua"/>
          <w:color w:val="000000"/>
        </w:rPr>
        <w:t>that</w:t>
      </w:r>
      <w:r w:rsidRPr="007D3153">
        <w:rPr>
          <w:rFonts w:ascii="Book Antiqua" w:eastAsia="Book Antiqua" w:hAnsi="Book Antiqua" w:cs="Book Antiqua"/>
          <w:color w:val="000000"/>
        </w:rPr>
        <w:t xml:space="preserve"> due to an accelerated hepatocyte turnover induced by the chronic inflammatory state promotes the accumulation of gene aberrations and cell transformations. The high rate of gene errors and the subsequent uncontrolled cell proliferation therefore favor the development of HCC</w:t>
      </w:r>
      <w:r w:rsidRPr="007D3153">
        <w:rPr>
          <w:rFonts w:ascii="Book Antiqua" w:eastAsia="Book Antiqua" w:hAnsi="Book Antiqua" w:cs="Book Antiqua"/>
          <w:color w:val="000000"/>
          <w:vertAlign w:val="superscript"/>
        </w:rPr>
        <w:t>[97]</w:t>
      </w:r>
      <w:r w:rsidRPr="007D3153">
        <w:rPr>
          <w:rFonts w:ascii="Book Antiqua" w:eastAsia="Book Antiqua" w:hAnsi="Book Antiqua" w:cs="Book Antiqua"/>
          <w:color w:val="000000"/>
        </w:rPr>
        <w:t>. However</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 patients with liver cirrhosis undergoing curative treatment for HCC show a late recurrence rate significantly higher compared to de novo incidence rate in patients with no history of prior HCC</w:t>
      </w:r>
      <w:r w:rsidRPr="007D3153">
        <w:rPr>
          <w:rFonts w:ascii="Book Antiqua" w:eastAsia="Book Antiqua" w:hAnsi="Book Antiqua" w:cs="Book Antiqua"/>
          <w:color w:val="000000"/>
          <w:vertAlign w:val="superscript"/>
        </w:rPr>
        <w:t>[41]</w:t>
      </w:r>
      <w:r w:rsidRPr="007D3153">
        <w:rPr>
          <w:rFonts w:ascii="Book Antiqua" w:eastAsia="Book Antiqua" w:hAnsi="Book Antiqua" w:cs="Book Antiqua"/>
          <w:color w:val="000000"/>
        </w:rPr>
        <w:t>. This implies that the presence of liver cirrhosis is not the only factor that eli</w:t>
      </w:r>
      <w:r w:rsidR="00BC1169">
        <w:rPr>
          <w:rFonts w:ascii="Book Antiqua" w:eastAsia="Book Antiqua" w:hAnsi="Book Antiqua" w:cs="Book Antiqua"/>
          <w:color w:val="000000"/>
        </w:rPr>
        <w:t>ci</w:t>
      </w:r>
      <w:r w:rsidRPr="007D3153">
        <w:rPr>
          <w:rFonts w:ascii="Book Antiqua" w:eastAsia="Book Antiqua" w:hAnsi="Book Antiqua" w:cs="Book Antiqua"/>
          <w:color w:val="000000"/>
        </w:rPr>
        <w:t>ts the cancer risk in patients with late recurrence.</w:t>
      </w:r>
    </w:p>
    <w:p w14:paraId="4D16DAE9" w14:textId="22226B34"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As highlighted by Lee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w:t>
      </w:r>
      <w:r w:rsidRPr="007D3153">
        <w:rPr>
          <w:rFonts w:ascii="Book Antiqua" w:hAnsi="Book Antiqua" w:cs="Book Antiqua"/>
          <w:color w:val="000000"/>
          <w:vertAlign w:val="superscript"/>
          <w:lang w:eastAsia="zh-CN"/>
        </w:rPr>
        <w:t>41</w:t>
      </w:r>
      <w:r w:rsidRPr="007D3153">
        <w:rPr>
          <w:rFonts w:ascii="Book Antiqua" w:eastAsia="Book Antiqua" w:hAnsi="Book Antiqua" w:cs="Book Antiqua"/>
          <w:color w:val="000000"/>
          <w:vertAlign w:val="superscript"/>
        </w:rPr>
        <w:t>]</w:t>
      </w:r>
      <w:r w:rsidRPr="007D3153">
        <w:rPr>
          <w:rFonts w:ascii="Book Antiqua" w:eastAsia="Book Antiqua" w:hAnsi="Book Antiqua" w:cs="Book Antiqua"/>
          <w:color w:val="000000"/>
        </w:rPr>
        <w:t xml:space="preserve">, Xu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[92]</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and Yang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[93]</w:t>
      </w:r>
      <w:r w:rsidRPr="007D3153">
        <w:rPr>
          <w:rFonts w:ascii="Book Antiqua" w:eastAsia="Book Antiqua" w:hAnsi="Book Antiqua" w:cs="Book Antiqua"/>
          <w:color w:val="000000"/>
        </w:rPr>
        <w:t>, the</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age</w:t>
      </w:r>
      <w:r w:rsidRPr="007D3153">
        <w:rPr>
          <w:rFonts w:ascii="Book Antiqua" w:hAnsi="Book Antiqua" w:cs="Book Antiqua"/>
          <w:iCs/>
          <w:color w:val="000000"/>
          <w:lang w:eastAsia="zh-CN"/>
        </w:rPr>
        <w:t xml:space="preserve"> </w:t>
      </w:r>
      <w:r w:rsidRPr="007D3153">
        <w:rPr>
          <w:rFonts w:ascii="Book Antiqua" w:eastAsia="Book Antiqua" w:hAnsi="Book Antiqua" w:cs="Book Antiqua"/>
          <w:color w:val="000000"/>
        </w:rPr>
        <w:t>and</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sex</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of the patient also contribute to the late recurrence risk stratification. Older and male patients show an increased risk of late HCC recurrence after curative treatment. The </w:t>
      </w:r>
      <w:r w:rsidR="003750B6">
        <w:rPr>
          <w:rFonts w:ascii="Book Antiqua" w:eastAsia="Book Antiqua" w:hAnsi="Book Antiqua" w:cs="Book Antiqua"/>
          <w:color w:val="000000"/>
        </w:rPr>
        <w:t>sex</w:t>
      </w:r>
      <w:r w:rsidR="003750B6" w:rsidRPr="007D3153">
        <w:rPr>
          <w:rFonts w:ascii="Book Antiqua" w:eastAsia="Book Antiqua" w:hAnsi="Book Antiqua" w:cs="Book Antiqua"/>
          <w:color w:val="000000"/>
        </w:rPr>
        <w:t xml:space="preserve"> </w:t>
      </w:r>
      <w:r w:rsidRPr="007D3153">
        <w:rPr>
          <w:rFonts w:ascii="Book Antiqua" w:eastAsia="Book Antiqua" w:hAnsi="Book Antiqua" w:cs="Book Antiqua"/>
          <w:color w:val="000000"/>
        </w:rPr>
        <w:t xml:space="preserve">difference in the late recurrence rate could be explained by the potential protective role of estrogen </w:t>
      </w:r>
      <w:r w:rsidR="00BC1169">
        <w:rPr>
          <w:rFonts w:ascii="Book Antiqua" w:eastAsia="Book Antiqua" w:hAnsi="Book Antiqua" w:cs="Book Antiqua"/>
          <w:color w:val="000000"/>
        </w:rPr>
        <w:t>on</w:t>
      </w:r>
      <w:r w:rsidRPr="007D3153">
        <w:rPr>
          <w:rFonts w:ascii="Book Antiqua" w:eastAsia="Book Antiqua" w:hAnsi="Book Antiqua" w:cs="Book Antiqua"/>
          <w:color w:val="000000"/>
        </w:rPr>
        <w:t xml:space="preserve"> the development of HCC</w:t>
      </w:r>
      <w:r w:rsidRPr="007D3153">
        <w:rPr>
          <w:rFonts w:ascii="Book Antiqua" w:eastAsia="Book Antiqua" w:hAnsi="Book Antiqua" w:cs="Book Antiqua"/>
          <w:color w:val="000000"/>
          <w:vertAlign w:val="superscript"/>
        </w:rPr>
        <w:t>[98,99]</w:t>
      </w:r>
      <w:r w:rsidRPr="007D3153">
        <w:rPr>
          <w:rFonts w:ascii="Book Antiqua" w:eastAsia="Book Antiqua" w:hAnsi="Book Antiqua" w:cs="Book Antiqua"/>
          <w:color w:val="000000"/>
        </w:rPr>
        <w:t>, resulting in more than 3 times higher probability of late recurrence in men compared to women</w:t>
      </w:r>
      <w:r w:rsidRPr="007D3153">
        <w:rPr>
          <w:rFonts w:ascii="Book Antiqua" w:eastAsia="Book Antiqua" w:hAnsi="Book Antiqua" w:cs="Book Antiqua"/>
          <w:color w:val="000000"/>
          <w:vertAlign w:val="superscript"/>
        </w:rPr>
        <w:t>[93]</w:t>
      </w:r>
      <w:r w:rsidRPr="007D3153">
        <w:rPr>
          <w:rFonts w:ascii="Book Antiqua" w:eastAsia="Book Antiqua" w:hAnsi="Book Antiqua" w:cs="Book Antiqua"/>
          <w:color w:val="000000"/>
        </w:rPr>
        <w:t>.</w:t>
      </w:r>
    </w:p>
    <w:p w14:paraId="1C00D7CD" w14:textId="353ADB20" w:rsidR="00897085"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The predictive role of</w:t>
      </w:r>
      <w:r w:rsidR="004454D5"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liver stiffness (LSM)</w:t>
      </w:r>
      <w:r w:rsidR="004454D5"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the risk of HCC occurrence is well documented in the literature</w:t>
      </w:r>
      <w:r w:rsidRPr="007D3153">
        <w:rPr>
          <w:rFonts w:ascii="Book Antiqua" w:eastAsia="Book Antiqua" w:hAnsi="Book Antiqua" w:cs="Book Antiqua"/>
          <w:color w:val="000000"/>
          <w:vertAlign w:val="superscript"/>
        </w:rPr>
        <w:t>[100,101]</w:t>
      </w:r>
      <w:r w:rsidRPr="007D3153">
        <w:rPr>
          <w:rFonts w:ascii="Book Antiqua" w:eastAsia="Book Antiqua" w:hAnsi="Book Antiqua" w:cs="Book Antiqua"/>
          <w:color w:val="000000"/>
        </w:rPr>
        <w:t>. Since occurrence and late recurrence show similar pathogenesis (</w:t>
      </w:r>
      <w:r w:rsidRPr="00B4642F">
        <w:rPr>
          <w:rFonts w:ascii="Book Antiqua" w:eastAsia="Book Antiqua" w:hAnsi="Book Antiqua" w:cs="Book Antiqua"/>
          <w:iCs/>
          <w:color w:val="000000"/>
        </w:rPr>
        <w:t>de novo</w:t>
      </w:r>
      <w:r w:rsidRPr="007D3153">
        <w:rPr>
          <w:rFonts w:ascii="Book Antiqua" w:eastAsia="Book Antiqua" w:hAnsi="Book Antiqua" w:cs="Book Antiqua"/>
          <w:color w:val="000000"/>
        </w:rPr>
        <w:t xml:space="preserve"> hepatocarcinogenesis), it seems reasonable to believe that LSM can also represent a risk factor for late recurrence. In this regard, Jung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[102]</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had already highlighted how the presence of liver cirrhosis assessed by LSM ≥ 13.5 kPa was associated with an increased overall risk of recurrence. More recently</w:t>
      </w:r>
      <w:r w:rsidR="00BC1169">
        <w:rPr>
          <w:rFonts w:ascii="Book Antiqua" w:eastAsia="Book Antiqua" w:hAnsi="Book Antiqua" w:cs="Book Antiqua"/>
          <w:color w:val="000000"/>
        </w:rPr>
        <w:t>,</w:t>
      </w:r>
      <w:r w:rsidRPr="007D3153">
        <w:rPr>
          <w:rFonts w:ascii="Book Antiqua" w:eastAsia="Book Antiqua" w:hAnsi="Book Antiqua" w:cs="Book Antiqua"/>
          <w:color w:val="000000"/>
        </w:rPr>
        <w:t xml:space="preserve"> Marasco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[43]</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demonstrated that </w:t>
      </w:r>
      <w:r w:rsidRPr="007D3153">
        <w:rPr>
          <w:rFonts w:ascii="Book Antiqua" w:eastAsia="Book Antiqua" w:hAnsi="Book Antiqua" w:cs="Book Antiqua"/>
          <w:iCs/>
          <w:color w:val="000000"/>
        </w:rPr>
        <w:t>LSM</w:t>
      </w:r>
      <w:r w:rsidRPr="007D3153">
        <w:rPr>
          <w:rFonts w:ascii="Book Antiqua" w:eastAsia="Book Antiqua" w:hAnsi="Book Antiqua" w:cs="Book Antiqua"/>
          <w:color w:val="000000"/>
        </w:rPr>
        <w:t xml:space="preserve"> but even more the</w:t>
      </w:r>
      <w:r w:rsidR="007033AB"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splenic stiffness</w:t>
      </w:r>
      <w:r w:rsidR="007033AB" w:rsidRPr="007D3153">
        <w:rPr>
          <w:rFonts w:ascii="Book Antiqua" w:hAnsi="Book Antiqua" w:cs="Book Antiqua"/>
          <w:iCs/>
          <w:color w:val="000000"/>
          <w:lang w:eastAsia="zh-CN"/>
        </w:rPr>
        <w:t xml:space="preserve"> </w:t>
      </w:r>
      <w:r w:rsidRPr="007D3153">
        <w:rPr>
          <w:rFonts w:ascii="Book Antiqua" w:eastAsia="Book Antiqua" w:hAnsi="Book Antiqua" w:cs="Book Antiqua"/>
          <w:color w:val="000000"/>
        </w:rPr>
        <w:t xml:space="preserve">(surrogate for the degree of portal hypertension) </w:t>
      </w:r>
      <w:r w:rsidR="00BC1169">
        <w:rPr>
          <w:rFonts w:ascii="Book Antiqua" w:eastAsia="Book Antiqua" w:hAnsi="Book Antiqua" w:cs="Book Antiqua"/>
          <w:color w:val="000000"/>
        </w:rPr>
        <w:t>we</w:t>
      </w:r>
      <w:r w:rsidRPr="007D3153">
        <w:rPr>
          <w:rFonts w:ascii="Book Antiqua" w:eastAsia="Book Antiqua" w:hAnsi="Book Antiqua" w:cs="Book Antiqua"/>
          <w:color w:val="000000"/>
        </w:rPr>
        <w:t xml:space="preserve">re associated with an increased risk of late HCC recurrence. Late </w:t>
      </w:r>
      <w:r w:rsidR="00BC1169">
        <w:rPr>
          <w:rFonts w:ascii="Book Antiqua" w:eastAsia="Book Antiqua" w:hAnsi="Book Antiqua" w:cs="Book Antiqua"/>
          <w:color w:val="000000"/>
        </w:rPr>
        <w:t>RFS</w:t>
      </w:r>
      <w:r w:rsidRPr="007D3153">
        <w:rPr>
          <w:rFonts w:ascii="Book Antiqua" w:eastAsia="Book Antiqua" w:hAnsi="Book Antiqua" w:cs="Book Antiqua"/>
          <w:color w:val="000000"/>
        </w:rPr>
        <w:t xml:space="preserve"> was significantly different according to the </w:t>
      </w:r>
      <w:r w:rsidR="00BC1169" w:rsidRPr="007D3153">
        <w:rPr>
          <w:rFonts w:ascii="Book Antiqua" w:eastAsia="Book Antiqua" w:hAnsi="Book Antiqua" w:cs="Book Antiqua"/>
          <w:iCs/>
          <w:color w:val="000000"/>
        </w:rPr>
        <w:t>splenic stiffness</w:t>
      </w:r>
      <w:r w:rsidRPr="007D3153">
        <w:rPr>
          <w:rFonts w:ascii="Book Antiqua" w:eastAsia="Book Antiqua" w:hAnsi="Book Antiqua" w:cs="Book Antiqua"/>
          <w:color w:val="000000"/>
        </w:rPr>
        <w:t xml:space="preserve"> cutoff of 70 kPa.</w:t>
      </w:r>
    </w:p>
    <w:p w14:paraId="00D8F224" w14:textId="3251EBE0"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These data find further evidence in the literature. Fang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[40]</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fact showed how the</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splenic volume</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(evaluated through automated volumetry software from preoperat</w:t>
      </w:r>
      <w:r w:rsidRPr="007D3153">
        <w:rPr>
          <w:rFonts w:ascii="Book Antiqua" w:eastAsia="Book Antiqua" w:hAnsi="Book Antiqua" w:cs="Book Antiqua"/>
          <w:iCs/>
          <w:color w:val="000000"/>
        </w:rPr>
        <w:t>ive computed tomography images)</w:t>
      </w:r>
      <w:r w:rsidRPr="007D3153">
        <w:rPr>
          <w:rFonts w:ascii="Book Antiqua" w:eastAsia="Book Antiqua" w:hAnsi="Book Antiqua" w:cs="Book Antiqua"/>
          <w:color w:val="000000"/>
        </w:rPr>
        <w:t xml:space="preserve"> correlated independently with the probability of HCC recurrence </w:t>
      </w:r>
      <w:r w:rsidR="00BC1169">
        <w:rPr>
          <w:rFonts w:ascii="Book Antiqua" w:eastAsia="Book Antiqua" w:hAnsi="Book Antiqua" w:cs="Book Antiqua"/>
          <w:color w:val="000000"/>
        </w:rPr>
        <w:t>2</w:t>
      </w:r>
      <w:r w:rsidRPr="007D3153">
        <w:rPr>
          <w:rFonts w:ascii="Book Antiqua" w:eastAsia="Book Antiqua" w:hAnsi="Book Antiqua" w:cs="Book Antiqua"/>
          <w:color w:val="000000"/>
        </w:rPr>
        <w:t xml:space="preserve"> years after hepatic resection. In particular, for each 1 mL increase in splenic volume, the risk of late recurrence increase</w:t>
      </w:r>
      <w:r w:rsidR="00BC1169">
        <w:rPr>
          <w:rFonts w:ascii="Book Antiqua" w:eastAsia="Book Antiqua" w:hAnsi="Book Antiqua" w:cs="Book Antiqua"/>
          <w:color w:val="000000"/>
        </w:rPr>
        <w:t>d</w:t>
      </w:r>
      <w:r w:rsidRPr="007D3153">
        <w:rPr>
          <w:rFonts w:ascii="Book Antiqua" w:eastAsia="Book Antiqua" w:hAnsi="Book Antiqua" w:cs="Book Antiqua"/>
          <w:color w:val="000000"/>
        </w:rPr>
        <w:t xml:space="preserve"> by 0.3%. In addition, patients with high splenic volume (&gt; 165 mL) showed a lower 5-year </w:t>
      </w:r>
      <w:r w:rsidR="00BC1169">
        <w:rPr>
          <w:rFonts w:ascii="Book Antiqua" w:eastAsia="Book Antiqua" w:hAnsi="Book Antiqua" w:cs="Book Antiqua"/>
          <w:color w:val="000000"/>
        </w:rPr>
        <w:t>RFS</w:t>
      </w:r>
      <w:r w:rsidRPr="007D3153">
        <w:rPr>
          <w:rFonts w:ascii="Book Antiqua" w:eastAsia="Book Antiqua" w:hAnsi="Book Antiqua" w:cs="Book Antiqua"/>
          <w:color w:val="000000"/>
        </w:rPr>
        <w:t xml:space="preserve"> (5-year RFS 36%) than patients with low splenic volume (&lt; 165 mL, 5-year RFS 71%). The correlation between stiffness/splenic volume and the risk of late HCC recurrence probably comes from the close association with the severity of liver disease and portal hypertension, both involved in hepatocarcinogenesis. The correlation that some studies showed between the risk of late recurrence and</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platelet counts</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or the presence of</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esophageal varices</w:t>
      </w:r>
      <w:r w:rsidRPr="007D3153">
        <w:rPr>
          <w:rFonts w:ascii="Book Antiqua" w:eastAsia="Book Antiqua" w:hAnsi="Book Antiqua" w:cs="Book Antiqua"/>
          <w:color w:val="000000"/>
        </w:rPr>
        <w:t>, which are also surrogates of the degree of portal hypertension and severity of liver damage</w:t>
      </w:r>
      <w:r w:rsidRPr="007D3153">
        <w:rPr>
          <w:rFonts w:ascii="Book Antiqua" w:eastAsia="Book Antiqua" w:hAnsi="Book Antiqua" w:cs="Book Antiqua"/>
          <w:color w:val="000000"/>
          <w:vertAlign w:val="superscript"/>
        </w:rPr>
        <w:t>[43,103,104]</w:t>
      </w:r>
      <w:r w:rsidRPr="007D3153">
        <w:rPr>
          <w:rFonts w:ascii="Book Antiqua" w:eastAsia="Book Antiqua" w:hAnsi="Book Antiqua" w:cs="Book Antiqua"/>
          <w:color w:val="000000"/>
        </w:rPr>
        <w:t>, is therefore easily explained.</w:t>
      </w:r>
    </w:p>
    <w:p w14:paraId="10B43349" w14:textId="77777777" w:rsidR="000252B5"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In patients with chronic HBV infection, the presence of</w:t>
      </w:r>
      <w:r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viral replication</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increases the risk of late recurrence</w:t>
      </w:r>
      <w:r w:rsidRPr="007D3153">
        <w:rPr>
          <w:rFonts w:ascii="Book Antiqua" w:eastAsia="Book Antiqua" w:hAnsi="Book Antiqua" w:cs="Book Antiqua"/>
          <w:color w:val="000000"/>
          <w:vertAlign w:val="superscript"/>
        </w:rPr>
        <w:t>[105-108]</w:t>
      </w:r>
      <w:r w:rsidRPr="007D3153">
        <w:rPr>
          <w:rFonts w:ascii="Book Antiqua" w:eastAsia="Book Antiqua" w:hAnsi="Book Antiqua" w:cs="Book Antiqua"/>
          <w:color w:val="000000"/>
        </w:rPr>
        <w:t xml:space="preserve">. In particular, patients undergoing </w:t>
      </w:r>
      <w:r w:rsidR="0076361D" w:rsidRPr="007D3153">
        <w:rPr>
          <w:rFonts w:ascii="Book Antiqua" w:eastAsia="Book Antiqua" w:hAnsi="Book Antiqua" w:cs="Book Antiqua"/>
          <w:color w:val="000000"/>
        </w:rPr>
        <w:t>LR</w:t>
      </w:r>
      <w:r w:rsidRPr="007D3153">
        <w:rPr>
          <w:rFonts w:ascii="Book Antiqua" w:eastAsia="Book Antiqua" w:hAnsi="Book Antiqua" w:cs="Book Antiqua"/>
          <w:color w:val="000000"/>
        </w:rPr>
        <w:t xml:space="preserve"> for HCC with high preoperative HBV-DNA levels show lower median overall survival and RFS compared to those with low viral load</w:t>
      </w:r>
      <w:r w:rsidRPr="007D3153">
        <w:rPr>
          <w:rFonts w:ascii="Book Antiqua" w:eastAsia="Book Antiqua" w:hAnsi="Book Antiqua" w:cs="Book Antiqua"/>
          <w:color w:val="000000"/>
          <w:vertAlign w:val="superscript"/>
        </w:rPr>
        <w:t>[106]</w:t>
      </w:r>
      <w:r w:rsidRPr="007D3153">
        <w:rPr>
          <w:rFonts w:ascii="Book Antiqua" w:eastAsia="Book Antiqua" w:hAnsi="Book Antiqua" w:cs="Book Antiqua"/>
          <w:color w:val="000000"/>
        </w:rPr>
        <w:t>. Patients with high viremia are characterized by higher Ishak inflammatory and fibrosis scores, favoring hepatocarcinogenesis</w:t>
      </w:r>
      <w:r w:rsidRPr="007D3153">
        <w:rPr>
          <w:rFonts w:ascii="Book Antiqua" w:eastAsia="Book Antiqua" w:hAnsi="Book Antiqua" w:cs="Book Antiqua"/>
          <w:color w:val="000000"/>
          <w:vertAlign w:val="superscript"/>
        </w:rPr>
        <w:t>[105]</w:t>
      </w:r>
      <w:r w:rsidRPr="007D3153">
        <w:rPr>
          <w:rFonts w:ascii="Book Antiqua" w:eastAsia="Book Antiqua" w:hAnsi="Book Antiqua" w:cs="Book Antiqua"/>
          <w:color w:val="000000"/>
        </w:rPr>
        <w:t>. The liver inflammatory activity induced by the high viral load may lead to necrosis and regeneration of hepatocytes, increasing the rate of gene errors and neoplastic transformation.</w:t>
      </w:r>
    </w:p>
    <w:p w14:paraId="1DCE0C39" w14:textId="315274CB"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Recently</w:t>
      </w:r>
      <w:r w:rsidR="000252B5">
        <w:rPr>
          <w:rFonts w:ascii="Book Antiqua" w:eastAsia="Book Antiqua" w:hAnsi="Book Antiqua" w:cs="Book Antiqua"/>
          <w:color w:val="000000"/>
        </w:rPr>
        <w:t>,</w:t>
      </w:r>
      <w:r w:rsidRPr="007D3153">
        <w:rPr>
          <w:rFonts w:ascii="Book Antiqua" w:eastAsia="Book Antiqua" w:hAnsi="Book Antiqua" w:cs="Book Antiqua"/>
          <w:color w:val="000000"/>
        </w:rPr>
        <w:t xml:space="preserve"> it </w:t>
      </w:r>
      <w:r w:rsidR="000252B5">
        <w:rPr>
          <w:rFonts w:ascii="Book Antiqua" w:eastAsia="Book Antiqua" w:hAnsi="Book Antiqua" w:cs="Book Antiqua"/>
          <w:color w:val="000000"/>
        </w:rPr>
        <w:t>was</w:t>
      </w:r>
      <w:r w:rsidRPr="007D3153">
        <w:rPr>
          <w:rFonts w:ascii="Book Antiqua" w:eastAsia="Book Antiqua" w:hAnsi="Book Antiqua" w:cs="Book Antiqua"/>
          <w:color w:val="000000"/>
        </w:rPr>
        <w:t xml:space="preserve"> hypothesized that a high viral load (HBV-DNA &gt; 10</w:t>
      </w:r>
      <w:r w:rsidRPr="007D3153">
        <w:rPr>
          <w:rFonts w:ascii="Book Antiqua" w:eastAsia="Book Antiqua" w:hAnsi="Book Antiqua" w:cs="Book Antiqua"/>
          <w:color w:val="000000"/>
          <w:vertAlign w:val="superscript"/>
        </w:rPr>
        <w:t>4</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copies/mL) </w:t>
      </w:r>
      <w:r w:rsidR="00A021C0">
        <w:rPr>
          <w:rFonts w:ascii="Book Antiqua" w:eastAsia="Book Antiqua" w:hAnsi="Book Antiqua" w:cs="Book Antiqua"/>
          <w:color w:val="000000"/>
        </w:rPr>
        <w:t>wa</w:t>
      </w:r>
      <w:r w:rsidRPr="007D3153">
        <w:rPr>
          <w:rFonts w:ascii="Book Antiqua" w:eastAsia="Book Antiqua" w:hAnsi="Book Antiqua" w:cs="Book Antiqua"/>
          <w:color w:val="000000"/>
        </w:rPr>
        <w:t>s a risk factor also of early recurrence</w:t>
      </w:r>
      <w:r w:rsidRPr="007D3153">
        <w:rPr>
          <w:rFonts w:ascii="Book Antiqua" w:eastAsia="Book Antiqua" w:hAnsi="Book Antiqua" w:cs="Book Antiqua"/>
          <w:color w:val="000000"/>
          <w:vertAlign w:val="superscript"/>
        </w:rPr>
        <w:t>[109]</w:t>
      </w:r>
      <w:r w:rsidRPr="007D3153">
        <w:rPr>
          <w:rFonts w:ascii="Book Antiqua" w:eastAsia="Book Antiqua" w:hAnsi="Book Antiqua" w:cs="Book Antiqua"/>
          <w:color w:val="000000"/>
        </w:rPr>
        <w:t>. In fact, high preoperative levels of HBV-DNA increase</w:t>
      </w:r>
      <w:r w:rsidR="00602572">
        <w:rPr>
          <w:rFonts w:ascii="Book Antiqua" w:eastAsia="Book Antiqua" w:hAnsi="Book Antiqua" w:cs="Book Antiqua"/>
          <w:color w:val="000000"/>
        </w:rPr>
        <w:t>d</w:t>
      </w:r>
      <w:r w:rsidRPr="007D3153">
        <w:rPr>
          <w:rFonts w:ascii="Book Antiqua" w:eastAsia="Book Antiqua" w:hAnsi="Book Antiqua" w:cs="Book Antiqua"/>
          <w:color w:val="000000"/>
        </w:rPr>
        <w:t xml:space="preserve"> the risk of microvascular invasion by about 40%</w:t>
      </w:r>
      <w:r w:rsidRPr="007D3153">
        <w:rPr>
          <w:rFonts w:ascii="Book Antiqua" w:eastAsia="Book Antiqua" w:hAnsi="Book Antiqua" w:cs="Book Antiqua"/>
          <w:color w:val="000000"/>
          <w:vertAlign w:val="superscript"/>
        </w:rPr>
        <w:t>[110]</w:t>
      </w:r>
      <w:r w:rsidRPr="007D3153">
        <w:rPr>
          <w:rFonts w:ascii="Book Antiqua" w:eastAsia="Book Antiqua" w:hAnsi="Book Antiqua" w:cs="Book Antiqua"/>
          <w:color w:val="000000"/>
        </w:rPr>
        <w:t>. In patients with high preoperative viral load, the initiation of antiviral treatment after surgical resection reduce</w:t>
      </w:r>
      <w:r w:rsidR="00136C34">
        <w:rPr>
          <w:rFonts w:ascii="Book Antiqua" w:eastAsia="Book Antiqua" w:hAnsi="Book Antiqua" w:cs="Book Antiqua"/>
          <w:color w:val="000000"/>
        </w:rPr>
        <w:t>d</w:t>
      </w:r>
      <w:r w:rsidRPr="007D3153">
        <w:rPr>
          <w:rFonts w:ascii="Book Antiqua" w:eastAsia="Book Antiqua" w:hAnsi="Book Antiqua" w:cs="Book Antiqua"/>
          <w:color w:val="000000"/>
        </w:rPr>
        <w:t xml:space="preserve"> both early and late HCC recurrence rates</w:t>
      </w:r>
      <w:r w:rsidRPr="007D3153">
        <w:rPr>
          <w:rFonts w:ascii="Book Antiqua" w:eastAsia="Book Antiqua" w:hAnsi="Book Antiqua" w:cs="Book Antiqua"/>
          <w:color w:val="000000"/>
          <w:vertAlign w:val="superscript"/>
        </w:rPr>
        <w:t>[106,109,110]</w:t>
      </w:r>
      <w:r w:rsidRPr="007D3153">
        <w:rPr>
          <w:rFonts w:ascii="Book Antiqua" w:eastAsia="Book Antiqua" w:hAnsi="Book Antiqua" w:cs="Book Antiqua"/>
          <w:color w:val="000000"/>
        </w:rPr>
        <w:t>. However, a similar effect on late recurrence rates was also found in patients with low preoperative viral load</w:t>
      </w:r>
      <w:r w:rsidR="006722AE">
        <w:rPr>
          <w:rFonts w:ascii="Book Antiqua" w:eastAsia="Book Antiqua" w:hAnsi="Book Antiqua" w:cs="Book Antiqua"/>
          <w:color w:val="000000"/>
        </w:rPr>
        <w:t>s</w:t>
      </w:r>
      <w:r w:rsidRPr="007D3153">
        <w:rPr>
          <w:rFonts w:ascii="Book Antiqua" w:eastAsia="Book Antiqua" w:hAnsi="Book Antiqua" w:cs="Book Antiqua"/>
          <w:color w:val="000000"/>
          <w:vertAlign w:val="superscript"/>
        </w:rPr>
        <w:t>[111]</w:t>
      </w:r>
      <w:r w:rsidRPr="007D3153">
        <w:rPr>
          <w:rFonts w:ascii="Book Antiqua" w:eastAsia="Book Antiqua" w:hAnsi="Book Antiqua" w:cs="Book Antiqua"/>
          <w:color w:val="000000"/>
        </w:rPr>
        <w:t>. Despite comparable efficacy in obtaining virological response, recent evidence suggest</w:t>
      </w:r>
      <w:r w:rsidR="006E3B4A">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tenofovir disoproxil fumarate (TDF) treatment </w:t>
      </w:r>
      <w:r w:rsidR="006E3B4A">
        <w:rPr>
          <w:rFonts w:ascii="Book Antiqua" w:eastAsia="Book Antiqua" w:hAnsi="Book Antiqua" w:cs="Book Antiqua"/>
          <w:color w:val="000000"/>
        </w:rPr>
        <w:t>wa</w:t>
      </w:r>
      <w:r w:rsidRPr="007D3153">
        <w:rPr>
          <w:rFonts w:ascii="Book Antiqua" w:eastAsia="Book Antiqua" w:hAnsi="Book Antiqua" w:cs="Book Antiqua"/>
          <w:color w:val="000000"/>
        </w:rPr>
        <w:t>s associated with a significantly lower risk of both HCC occurrence</w:t>
      </w:r>
      <w:r w:rsidRPr="007D3153">
        <w:rPr>
          <w:rFonts w:ascii="Book Antiqua" w:eastAsia="Book Antiqua" w:hAnsi="Book Antiqua" w:cs="Book Antiqua"/>
          <w:color w:val="000000"/>
          <w:vertAlign w:val="superscript"/>
        </w:rPr>
        <w:t>[112]</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and early and late recurrence</w:t>
      </w:r>
      <w:r w:rsidRPr="007D3153">
        <w:rPr>
          <w:rFonts w:ascii="Book Antiqua" w:eastAsia="Book Antiqua" w:hAnsi="Book Antiqua" w:cs="Book Antiqua"/>
          <w:color w:val="000000"/>
          <w:vertAlign w:val="superscript"/>
        </w:rPr>
        <w:t>[113]</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compared to treatment with entecavir (ETV). In particular, the HCC recurrence rate at 5 years from surgical resection </w:t>
      </w:r>
      <w:r w:rsidR="006E3B4A">
        <w:rPr>
          <w:rFonts w:ascii="Book Antiqua" w:eastAsia="Book Antiqua" w:hAnsi="Book Antiqua" w:cs="Book Antiqua"/>
          <w:color w:val="000000"/>
        </w:rPr>
        <w:t>wa</w:t>
      </w:r>
      <w:r w:rsidRPr="007D3153">
        <w:rPr>
          <w:rFonts w:ascii="Book Antiqua" w:eastAsia="Book Antiqua" w:hAnsi="Book Antiqua" w:cs="Book Antiqua"/>
          <w:color w:val="000000"/>
        </w:rPr>
        <w:t>s 33.6% in patients treated with TDF and 44.5% in those treated with ETV</w:t>
      </w:r>
      <w:r w:rsidRPr="007D3153">
        <w:rPr>
          <w:rFonts w:ascii="Book Antiqua" w:eastAsia="Book Antiqua" w:hAnsi="Book Antiqua" w:cs="Book Antiqua"/>
          <w:color w:val="000000"/>
          <w:vertAlign w:val="superscript"/>
        </w:rPr>
        <w:t>[113]</w:t>
      </w:r>
      <w:r w:rsidRPr="007D3153">
        <w:rPr>
          <w:rFonts w:ascii="Book Antiqua" w:eastAsia="Book Antiqua" w:hAnsi="Book Antiqua" w:cs="Book Antiqua"/>
          <w:color w:val="000000"/>
        </w:rPr>
        <w:t>. Unlike ETV, TDF induce</w:t>
      </w:r>
      <w:r w:rsidR="006E3B4A">
        <w:rPr>
          <w:rFonts w:ascii="Book Antiqua" w:eastAsia="Book Antiqua" w:hAnsi="Book Antiqua" w:cs="Book Antiqua"/>
          <w:color w:val="000000"/>
        </w:rPr>
        <w:t>d</w:t>
      </w:r>
      <w:r w:rsidRPr="007D3153">
        <w:rPr>
          <w:rFonts w:ascii="Book Antiqua" w:eastAsia="Book Antiqua" w:hAnsi="Book Antiqua" w:cs="Book Antiqua"/>
          <w:color w:val="000000"/>
        </w:rPr>
        <w:t xml:space="preserve"> the synthesis of high serum levels of </w:t>
      </w:r>
      <w:r w:rsidR="00390E4D" w:rsidRPr="007D3153">
        <w:rPr>
          <w:rFonts w:ascii="Book Antiqua" w:eastAsia="Book Antiqua" w:hAnsi="Book Antiqua" w:cs="Book Antiqua"/>
          <w:color w:val="000000"/>
        </w:rPr>
        <w:t>IFN</w:t>
      </w:r>
      <w:r w:rsidRPr="007D3153">
        <w:rPr>
          <w:rFonts w:ascii="Book Antiqua" w:eastAsia="Book Antiqua" w:hAnsi="Book Antiqua" w:cs="Book Antiqua"/>
          <w:color w:val="000000"/>
        </w:rPr>
        <w:t>-lambda 3 (IFN-λ3)</w:t>
      </w:r>
      <w:r w:rsidRPr="007D3153">
        <w:rPr>
          <w:rFonts w:ascii="Book Antiqua" w:eastAsia="Book Antiqua" w:hAnsi="Book Antiqua" w:cs="Book Antiqua"/>
          <w:color w:val="000000"/>
          <w:vertAlign w:val="superscript"/>
        </w:rPr>
        <w:t>[114]</w:t>
      </w:r>
      <w:r w:rsidRPr="007D3153">
        <w:rPr>
          <w:rFonts w:ascii="Book Antiqua" w:eastAsia="Book Antiqua" w:hAnsi="Book Antiqua" w:cs="Book Antiqua"/>
          <w:color w:val="000000"/>
        </w:rPr>
        <w:t>, which has been shown to exert a strong antitumor activity</w:t>
      </w:r>
      <w:r w:rsidRPr="007D3153">
        <w:rPr>
          <w:rFonts w:ascii="Book Antiqua" w:eastAsia="Book Antiqua" w:hAnsi="Book Antiqua" w:cs="Book Antiqua"/>
          <w:color w:val="000000"/>
          <w:vertAlign w:val="superscript"/>
        </w:rPr>
        <w:t>[115,116]</w:t>
      </w:r>
      <w:r w:rsidRPr="007D3153">
        <w:rPr>
          <w:rFonts w:ascii="Book Antiqua" w:eastAsia="Book Antiqua" w:hAnsi="Book Antiqua" w:cs="Book Antiqua"/>
          <w:color w:val="000000"/>
        </w:rPr>
        <w:t>. The antitumor effect of IFN-λ3 induced by TDF would therefore be additive to the capacity of breaking down viral replication and turn off necroinflammatory activity, which is common to both nucleoside (E</w:t>
      </w:r>
      <w:r w:rsidR="006E3B4A">
        <w:rPr>
          <w:rFonts w:ascii="Book Antiqua" w:eastAsia="Book Antiqua" w:hAnsi="Book Antiqua" w:cs="Book Antiqua"/>
          <w:color w:val="000000"/>
        </w:rPr>
        <w:t>T</w:t>
      </w:r>
      <w:r w:rsidRPr="007D3153">
        <w:rPr>
          <w:rFonts w:ascii="Book Antiqua" w:eastAsia="Book Antiqua" w:hAnsi="Book Antiqua" w:cs="Book Antiqua"/>
          <w:color w:val="000000"/>
        </w:rPr>
        <w:t>V) and nucleotide (TDF) analogs.</w:t>
      </w:r>
    </w:p>
    <w:p w14:paraId="04B7A294" w14:textId="78A026CE" w:rsidR="00A77B3E" w:rsidRPr="007D3153" w:rsidRDefault="00D24A03" w:rsidP="007D3153">
      <w:pPr>
        <w:spacing w:line="360" w:lineRule="auto"/>
        <w:ind w:firstLineChars="200" w:firstLine="480"/>
        <w:jc w:val="both"/>
        <w:rPr>
          <w:rFonts w:ascii="Book Antiqua" w:hAnsi="Book Antiqua"/>
          <w:lang w:eastAsia="zh-CN"/>
        </w:rPr>
      </w:pPr>
      <w:r w:rsidRPr="007D3153">
        <w:rPr>
          <w:rFonts w:ascii="Book Antiqua" w:eastAsia="Book Antiqua" w:hAnsi="Book Antiqua" w:cs="Book Antiqua"/>
          <w:color w:val="000000"/>
        </w:rPr>
        <w:t>Increasing evidence is also available on the predictive role of</w:t>
      </w:r>
      <w:r w:rsidR="00B83DCE" w:rsidRPr="007D3153">
        <w:rPr>
          <w:rFonts w:ascii="Book Antiqua" w:hAnsi="Book Antiqua" w:cs="Book Antiqua"/>
          <w:color w:val="000000"/>
          <w:lang w:eastAsia="zh-CN"/>
        </w:rPr>
        <w:t xml:space="preserve"> </w:t>
      </w:r>
      <w:r w:rsidRPr="007D3153">
        <w:rPr>
          <w:rFonts w:ascii="Book Antiqua" w:eastAsia="Book Antiqua" w:hAnsi="Book Antiqua" w:cs="Book Antiqua"/>
          <w:iCs/>
          <w:color w:val="000000"/>
        </w:rPr>
        <w:t>hepatitis B surface antigen (HBsAg)</w:t>
      </w:r>
      <w:r w:rsidR="00B83DCE"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 xml:space="preserve">levels on the rate of late HCC recurrence. In patients undergoing LR, preoperative HBsAg levels &gt; 200 IU/mL </w:t>
      </w:r>
      <w:r w:rsidR="006E3B4A">
        <w:rPr>
          <w:rFonts w:ascii="Book Antiqua" w:eastAsia="Book Antiqua" w:hAnsi="Book Antiqua" w:cs="Book Antiqua"/>
          <w:color w:val="000000"/>
        </w:rPr>
        <w:t>were</w:t>
      </w:r>
      <w:r w:rsidRPr="007D3153">
        <w:rPr>
          <w:rFonts w:ascii="Book Antiqua" w:eastAsia="Book Antiqua" w:hAnsi="Book Antiqua" w:cs="Book Antiqua"/>
          <w:color w:val="000000"/>
        </w:rPr>
        <w:t xml:space="preserve"> independent predictors of late recurrence (HR</w:t>
      </w:r>
      <w:r w:rsidRPr="007D3153">
        <w:rPr>
          <w:rFonts w:ascii="Book Antiqua" w:hAnsi="Book Antiqua" w:cs="Book Antiqua"/>
          <w:color w:val="000000"/>
          <w:lang w:eastAsia="zh-CN"/>
        </w:rPr>
        <w:t>:</w:t>
      </w:r>
      <w:r w:rsidRPr="007D3153">
        <w:rPr>
          <w:rFonts w:ascii="Book Antiqua" w:eastAsia="Book Antiqua" w:hAnsi="Book Antiqua" w:cs="Book Antiqua"/>
          <w:color w:val="000000"/>
        </w:rPr>
        <w:t xml:space="preserve"> 1778)</w:t>
      </w:r>
      <w:r w:rsidRPr="007D3153">
        <w:rPr>
          <w:rFonts w:ascii="Book Antiqua" w:eastAsia="Book Antiqua" w:hAnsi="Book Antiqua" w:cs="Book Antiqua"/>
          <w:color w:val="000000"/>
          <w:vertAlign w:val="superscript"/>
        </w:rPr>
        <w:t>[84,103]</w:t>
      </w:r>
      <w:r w:rsidRPr="007D3153">
        <w:rPr>
          <w:rFonts w:ascii="Book Antiqua" w:eastAsia="Book Antiqua" w:hAnsi="Book Antiqua" w:cs="Book Antiqua"/>
          <w:color w:val="000000"/>
        </w:rPr>
        <w:t xml:space="preserve">. If the role of the predictor is well defined, there is nevertheless a significant heterogeneity of the cutoffs used. Huang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[86]</w:t>
      </w:r>
      <w:r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in fact highlighted how in patients with low viral load the risk for HCC recurrence significantly increase</w:t>
      </w:r>
      <w:r w:rsidR="006E3B4A">
        <w:rPr>
          <w:rFonts w:ascii="Book Antiqua" w:eastAsia="Book Antiqua" w:hAnsi="Book Antiqua" w:cs="Book Antiqua"/>
          <w:color w:val="000000"/>
        </w:rPr>
        <w:t>d</w:t>
      </w:r>
      <w:r w:rsidRPr="007D3153">
        <w:rPr>
          <w:rFonts w:ascii="Book Antiqua" w:eastAsia="Book Antiqua" w:hAnsi="Book Antiqua" w:cs="Book Antiqua"/>
          <w:color w:val="000000"/>
        </w:rPr>
        <w:t xml:space="preserve"> with HBsAg levels ≥ 1000 IU/mL (5-year RFS rate </w:t>
      </w:r>
      <w:r w:rsidR="006E3B4A">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46.1% in HBsAg ≥ 1000 IU/mL group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34.1% in HBsAg &lt; 1000 IU/mL group). According to Sohn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[107]</w:t>
      </w:r>
      <w:r w:rsidRPr="007D3153">
        <w:rPr>
          <w:rFonts w:ascii="Book Antiqua" w:eastAsia="Book Antiqua" w:hAnsi="Book Antiqua" w:cs="Book Antiqua"/>
          <w:color w:val="000000"/>
        </w:rPr>
        <w:t>, HBsAg levels ≥ 4000 IU/mL were associated with late recurrence after curative resection in HBV-related HCC.</w:t>
      </w:r>
    </w:p>
    <w:p w14:paraId="13E4CBC4" w14:textId="77777777" w:rsidR="00A77B3E" w:rsidRPr="007D3153" w:rsidRDefault="00A77B3E" w:rsidP="007D3153">
      <w:pPr>
        <w:spacing w:line="360" w:lineRule="auto"/>
        <w:jc w:val="both"/>
        <w:rPr>
          <w:rFonts w:ascii="Book Antiqua" w:hAnsi="Book Antiqua"/>
        </w:rPr>
      </w:pPr>
    </w:p>
    <w:p w14:paraId="4B69DEAE"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late recurrence related to HCC treatment</w:t>
      </w:r>
    </w:p>
    <w:p w14:paraId="37908B72" w14:textId="40632E4B"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 xml:space="preserve">Several </w:t>
      </w:r>
      <w:r w:rsidR="00DE5783">
        <w:rPr>
          <w:rFonts w:ascii="Book Antiqua" w:eastAsia="Book Antiqua" w:hAnsi="Book Antiqua" w:cs="Book Antiqua"/>
          <w:color w:val="000000"/>
        </w:rPr>
        <w:t>studies</w:t>
      </w:r>
      <w:r w:rsidRPr="007D3153">
        <w:rPr>
          <w:rFonts w:ascii="Book Antiqua" w:eastAsia="Book Antiqua" w:hAnsi="Book Antiqua" w:cs="Book Antiqua"/>
          <w:color w:val="000000"/>
        </w:rPr>
        <w:t xml:space="preserve"> suggest</w:t>
      </w:r>
      <w:r w:rsidR="00DE5783">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RFA treatment increases the risk of early </w:t>
      </w:r>
      <w:r w:rsidR="00DE5783">
        <w:rPr>
          <w:rFonts w:ascii="Book Antiqua" w:eastAsia="Book Antiqua" w:hAnsi="Book Antiqua" w:cs="Book Antiqua"/>
          <w:color w:val="000000"/>
        </w:rPr>
        <w:t>and</w:t>
      </w:r>
      <w:r w:rsidRPr="007D3153">
        <w:rPr>
          <w:rFonts w:ascii="Book Antiqua" w:eastAsia="Book Antiqua" w:hAnsi="Book Antiqua" w:cs="Book Antiqua"/>
          <w:color w:val="000000"/>
        </w:rPr>
        <w:t xml:space="preserve"> late recurrence (HR</w:t>
      </w:r>
      <w:r w:rsidR="00F914F4" w:rsidRPr="007D3153">
        <w:rPr>
          <w:rFonts w:ascii="Book Antiqua" w:hAnsi="Book Antiqua" w:cs="Book Antiqua"/>
          <w:color w:val="000000"/>
          <w:lang w:eastAsia="zh-CN"/>
        </w:rPr>
        <w:t>:</w:t>
      </w:r>
      <w:r w:rsidR="00F914F4" w:rsidRPr="007D3153">
        <w:rPr>
          <w:rFonts w:ascii="Book Antiqua" w:eastAsia="Book Antiqua" w:hAnsi="Book Antiqua" w:cs="Book Antiqua"/>
          <w:color w:val="000000"/>
        </w:rPr>
        <w:t xml:space="preserve"> 1</w:t>
      </w:r>
      <w:r w:rsidRPr="007D3153">
        <w:rPr>
          <w:rFonts w:ascii="Book Antiqua" w:eastAsia="Book Antiqua" w:hAnsi="Book Antiqua" w:cs="Book Antiqua"/>
          <w:color w:val="000000"/>
        </w:rPr>
        <w:t>872; 95%CI</w:t>
      </w:r>
      <w:r w:rsidR="00F914F4" w:rsidRPr="007D3153">
        <w:rPr>
          <w:rFonts w:ascii="Book Antiqua" w:hAnsi="Book Antiqua" w:cs="Book Antiqua"/>
          <w:color w:val="000000"/>
          <w:lang w:eastAsia="zh-CN"/>
        </w:rPr>
        <w:t>:</w:t>
      </w:r>
      <w:r w:rsidR="00F914F4" w:rsidRPr="007D3153">
        <w:rPr>
          <w:rFonts w:ascii="Book Antiqua" w:eastAsia="Book Antiqua" w:hAnsi="Book Antiqua" w:cs="Book Antiqua"/>
          <w:color w:val="000000"/>
        </w:rPr>
        <w:t xml:space="preserve"> 1290-2</w:t>
      </w:r>
      <w:r w:rsidRPr="007D3153">
        <w:rPr>
          <w:rFonts w:ascii="Book Antiqua" w:eastAsia="Book Antiqua" w:hAnsi="Book Antiqua" w:cs="Book Antiqua"/>
          <w:color w:val="000000"/>
        </w:rPr>
        <w:t>717) compared to LR</w:t>
      </w:r>
      <w:r w:rsidRPr="007D3153">
        <w:rPr>
          <w:rFonts w:ascii="Book Antiqua" w:eastAsia="Book Antiqua" w:hAnsi="Book Antiqua" w:cs="Book Antiqua"/>
          <w:color w:val="000000"/>
          <w:vertAlign w:val="superscript"/>
        </w:rPr>
        <w:t>[41,88,117-119]</w:t>
      </w:r>
      <w:r w:rsidRPr="007D3153">
        <w:rPr>
          <w:rFonts w:ascii="Book Antiqua" w:eastAsia="Book Antiqua" w:hAnsi="Book Antiqua" w:cs="Book Antiqua"/>
          <w:color w:val="000000"/>
        </w:rPr>
        <w:t xml:space="preserve">. Furthermore, the overall survival at 3 </w:t>
      </w:r>
      <w:r w:rsidR="003750B6">
        <w:rPr>
          <w:rFonts w:ascii="Book Antiqua" w:eastAsia="Book Antiqua" w:hAnsi="Book Antiqua" w:cs="Book Antiqua"/>
          <w:color w:val="000000"/>
        </w:rPr>
        <w:t xml:space="preserve">years </w:t>
      </w:r>
      <w:r w:rsidRPr="007D3153">
        <w:rPr>
          <w:rFonts w:ascii="Book Antiqua" w:eastAsia="Book Antiqua" w:hAnsi="Book Antiqua" w:cs="Book Antiqua"/>
          <w:color w:val="000000"/>
        </w:rPr>
        <w:t>and 5 years of patients undergoing LR appear</w:t>
      </w:r>
      <w:r w:rsidR="00DE5783">
        <w:rPr>
          <w:rFonts w:ascii="Book Antiqua" w:eastAsia="Book Antiqua" w:hAnsi="Book Antiqua" w:cs="Book Antiqua"/>
          <w:color w:val="000000"/>
        </w:rPr>
        <w:t>ed</w:t>
      </w:r>
      <w:r w:rsidRPr="007D3153">
        <w:rPr>
          <w:rFonts w:ascii="Book Antiqua" w:eastAsia="Book Antiqua" w:hAnsi="Book Antiqua" w:cs="Book Antiqua"/>
          <w:color w:val="000000"/>
        </w:rPr>
        <w:t xml:space="preserve"> significantly higher than patients undergoing RFA</w:t>
      </w:r>
      <w:r w:rsidRPr="007D3153">
        <w:rPr>
          <w:rFonts w:ascii="Book Antiqua" w:eastAsia="Book Antiqua" w:hAnsi="Book Antiqua" w:cs="Book Antiqua"/>
          <w:color w:val="000000"/>
          <w:vertAlign w:val="superscript"/>
        </w:rPr>
        <w:t>[117,118]</w:t>
      </w:r>
      <w:r w:rsidRPr="007D3153">
        <w:rPr>
          <w:rFonts w:ascii="Book Antiqua" w:eastAsia="Book Antiqua" w:hAnsi="Book Antiqua" w:cs="Book Antiqua"/>
          <w:color w:val="000000"/>
        </w:rPr>
        <w:t xml:space="preserve">. In particular, the 5-year overall survival rates were 80%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66%, and 5-year RFS rates were 48%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18% for LR and RFA groups, respectively</w:t>
      </w:r>
      <w:r w:rsidRPr="007D3153">
        <w:rPr>
          <w:rFonts w:ascii="Book Antiqua" w:eastAsia="Book Antiqua" w:hAnsi="Book Antiqua" w:cs="Book Antiqua"/>
          <w:color w:val="000000"/>
          <w:vertAlign w:val="superscript"/>
        </w:rPr>
        <w:t>[118]</w:t>
      </w:r>
      <w:r w:rsidRPr="007D3153">
        <w:rPr>
          <w:rFonts w:ascii="Book Antiqua" w:eastAsia="Book Antiqua" w:hAnsi="Book Antiqua" w:cs="Book Antiqua"/>
          <w:color w:val="000000"/>
        </w:rPr>
        <w:t xml:space="preserve">. Because the choice of treatment is influenced by both tumor- and liver disease-related factors, some </w:t>
      </w:r>
      <w:r w:rsidR="00545C9D">
        <w:rPr>
          <w:rFonts w:ascii="Book Antiqua" w:eastAsia="Book Antiqua" w:hAnsi="Book Antiqua" w:cs="Book Antiqua"/>
          <w:color w:val="000000"/>
        </w:rPr>
        <w:t>a</w:t>
      </w:r>
      <w:r w:rsidRPr="007D3153">
        <w:rPr>
          <w:rFonts w:ascii="Book Antiqua" w:eastAsia="Book Antiqua" w:hAnsi="Book Antiqua" w:cs="Book Antiqua"/>
          <w:color w:val="000000"/>
        </w:rPr>
        <w:t xml:space="preserve">uthors hypothesize that the correlation between RFA treatment and the risk of late recurrence could reflect both. In fact, patients undergoing RFA are generally older, have a greater number of comorbidities and a worse degree of liver function than patients undergoing LR. As noted above, these factors are closely related to the risk of both late and early recurrence. Therefore, the higher risk of late recurrence in patients </w:t>
      </w:r>
      <w:r w:rsidR="00545C9D">
        <w:rPr>
          <w:rFonts w:ascii="Book Antiqua" w:eastAsia="Book Antiqua" w:hAnsi="Book Antiqua" w:cs="Book Antiqua"/>
          <w:color w:val="000000"/>
        </w:rPr>
        <w:t>who received</w:t>
      </w:r>
      <w:r w:rsidRPr="007D3153">
        <w:rPr>
          <w:rFonts w:ascii="Book Antiqua" w:eastAsia="Book Antiqua" w:hAnsi="Book Antiqua" w:cs="Book Antiqua"/>
          <w:color w:val="000000"/>
        </w:rPr>
        <w:t xml:space="preserve"> RFA compared to those treated with resection could depend on more severe underlying liver disease.</w:t>
      </w:r>
    </w:p>
    <w:p w14:paraId="3F42687C" w14:textId="77777777" w:rsidR="00A77B3E" w:rsidRPr="007D3153" w:rsidRDefault="00A77B3E" w:rsidP="00B4642F">
      <w:pPr>
        <w:spacing w:line="360" w:lineRule="auto"/>
        <w:jc w:val="both"/>
        <w:rPr>
          <w:rFonts w:ascii="Book Antiqua" w:hAnsi="Book Antiqua"/>
        </w:rPr>
      </w:pPr>
    </w:p>
    <w:p w14:paraId="71AF2F3E" w14:textId="77777777" w:rsidR="00A77B3E" w:rsidRPr="007D3153" w:rsidRDefault="00D24A03" w:rsidP="007D3153">
      <w:pPr>
        <w:spacing w:line="360" w:lineRule="auto"/>
        <w:jc w:val="both"/>
        <w:rPr>
          <w:rFonts w:ascii="Book Antiqua" w:hAnsi="Book Antiqua"/>
          <w:b/>
        </w:rPr>
      </w:pPr>
      <w:r w:rsidRPr="007D3153">
        <w:rPr>
          <w:rFonts w:ascii="Book Antiqua" w:eastAsia="Book Antiqua" w:hAnsi="Book Antiqua" w:cs="Book Antiqua"/>
          <w:b/>
          <w:i/>
          <w:iCs/>
          <w:color w:val="000000"/>
        </w:rPr>
        <w:t>Predictors of late recurrence related to HCC characteristics</w:t>
      </w:r>
    </w:p>
    <w:p w14:paraId="68B44153" w14:textId="0C63F9B2" w:rsidR="00A77B3E" w:rsidRPr="007D3153" w:rsidRDefault="00545C9D" w:rsidP="007D3153">
      <w:pPr>
        <w:spacing w:line="360" w:lineRule="auto"/>
        <w:jc w:val="both"/>
        <w:rPr>
          <w:rFonts w:ascii="Book Antiqua" w:hAnsi="Book Antiqua"/>
        </w:rPr>
      </w:pPr>
      <w:r>
        <w:rPr>
          <w:rFonts w:ascii="Book Antiqua" w:eastAsia="Book Antiqua" w:hAnsi="Book Antiqua" w:cs="Book Antiqua"/>
          <w:color w:val="000000"/>
        </w:rPr>
        <w:t>S</w:t>
      </w:r>
      <w:r w:rsidR="00D24A03" w:rsidRPr="007D3153">
        <w:rPr>
          <w:rFonts w:ascii="Book Antiqua" w:eastAsia="Book Antiqua" w:hAnsi="Book Antiqua" w:cs="Book Antiqua"/>
          <w:color w:val="000000"/>
        </w:rPr>
        <w:t>ome evidence suggest</w:t>
      </w:r>
      <w:r>
        <w:rPr>
          <w:rFonts w:ascii="Book Antiqua" w:eastAsia="Book Antiqua" w:hAnsi="Book Antiqua" w:cs="Book Antiqua"/>
          <w:color w:val="000000"/>
        </w:rPr>
        <w:t>ed</w:t>
      </w:r>
      <w:r w:rsidR="00D24A03" w:rsidRPr="007D3153">
        <w:rPr>
          <w:rFonts w:ascii="Book Antiqua" w:eastAsia="Book Antiqua" w:hAnsi="Book Antiqua" w:cs="Book Antiqua"/>
          <w:color w:val="000000"/>
        </w:rPr>
        <w:t xml:space="preserve"> </w:t>
      </w:r>
      <w:r>
        <w:rPr>
          <w:rFonts w:ascii="Book Antiqua" w:eastAsia="Book Antiqua" w:hAnsi="Book Antiqua" w:cs="Book Antiqua"/>
          <w:color w:val="000000"/>
        </w:rPr>
        <w:t>(which was d</w:t>
      </w:r>
      <w:r w:rsidRPr="007D3153">
        <w:rPr>
          <w:rFonts w:ascii="Book Antiqua" w:eastAsia="Book Antiqua" w:hAnsi="Book Antiqua" w:cs="Book Antiqua"/>
          <w:color w:val="000000"/>
        </w:rPr>
        <w:t xml:space="preserve">ifferent from what </w:t>
      </w:r>
      <w:r>
        <w:rPr>
          <w:rFonts w:ascii="Book Antiqua" w:eastAsia="Book Antiqua" w:hAnsi="Book Antiqua" w:cs="Book Antiqua"/>
          <w:color w:val="000000"/>
        </w:rPr>
        <w:t xml:space="preserve">was </w:t>
      </w:r>
      <w:r w:rsidRPr="007D3153">
        <w:rPr>
          <w:rFonts w:ascii="Book Antiqua" w:eastAsia="Book Antiqua" w:hAnsi="Book Antiqua" w:cs="Book Antiqua"/>
          <w:color w:val="000000"/>
        </w:rPr>
        <w:t>expected</w:t>
      </w:r>
      <w:r w:rsidRPr="007D3153">
        <w:rPr>
          <w:rFonts w:ascii="Book Antiqua" w:eastAsia="Book Antiqua" w:hAnsi="Book Antiqua" w:cs="Book Antiqua"/>
          <w:color w:val="000000"/>
          <w:vertAlign w:val="superscript"/>
        </w:rPr>
        <w:t>[95,96]</w:t>
      </w:r>
      <w:r>
        <w:rPr>
          <w:rFonts w:ascii="Book Antiqua" w:eastAsia="Book Antiqua" w:hAnsi="Book Antiqua" w:cs="Book Antiqua"/>
          <w:color w:val="000000"/>
        </w:rPr>
        <w:t>)</w:t>
      </w:r>
      <w:r w:rsidRPr="007D3153">
        <w:rPr>
          <w:rFonts w:ascii="Book Antiqua" w:eastAsia="Book Antiqua" w:hAnsi="Book Antiqua" w:cs="Book Antiqua"/>
          <w:color w:val="000000"/>
        </w:rPr>
        <w:t xml:space="preserve"> </w:t>
      </w:r>
      <w:r w:rsidR="00D24A03" w:rsidRPr="007D3153">
        <w:rPr>
          <w:rFonts w:ascii="Book Antiqua" w:eastAsia="Book Antiqua" w:hAnsi="Book Antiqua" w:cs="Book Antiqua"/>
          <w:color w:val="000000"/>
        </w:rPr>
        <w:t>that factors related to tumor burden (size, multifocality) determine</w:t>
      </w:r>
      <w:r>
        <w:rPr>
          <w:rFonts w:ascii="Book Antiqua" w:eastAsia="Book Antiqua" w:hAnsi="Book Antiqua" w:cs="Book Antiqua"/>
          <w:color w:val="000000"/>
        </w:rPr>
        <w:t>d</w:t>
      </w:r>
      <w:r w:rsidR="00D24A03" w:rsidRPr="007D3153">
        <w:rPr>
          <w:rFonts w:ascii="Book Antiqua" w:eastAsia="Book Antiqua" w:hAnsi="Book Antiqua" w:cs="Book Antiqua"/>
          <w:color w:val="000000"/>
        </w:rPr>
        <w:t xml:space="preserve"> an increase in the risk of late</w:t>
      </w:r>
      <w:r>
        <w:rPr>
          <w:rFonts w:ascii="Book Antiqua" w:eastAsia="Book Antiqua" w:hAnsi="Book Antiqua" w:cs="Book Antiqua"/>
          <w:color w:val="000000"/>
        </w:rPr>
        <w:t xml:space="preserve"> and early</w:t>
      </w:r>
      <w:r w:rsidR="00D24A03" w:rsidRPr="007D3153">
        <w:rPr>
          <w:rFonts w:ascii="Book Antiqua" w:eastAsia="Book Antiqua" w:hAnsi="Book Antiqua" w:cs="Book Antiqua"/>
          <w:color w:val="000000"/>
        </w:rPr>
        <w:t xml:space="preserve"> recurrence</w:t>
      </w:r>
      <w:r w:rsidR="00D24A03" w:rsidRPr="007D3153">
        <w:rPr>
          <w:rFonts w:ascii="Book Antiqua" w:eastAsia="Book Antiqua" w:hAnsi="Book Antiqua" w:cs="Book Antiqua"/>
          <w:color w:val="000000"/>
          <w:vertAlign w:val="superscript"/>
        </w:rPr>
        <w:t>[45,93,105]</w:t>
      </w:r>
      <w:r w:rsidR="00D24A03" w:rsidRPr="007D3153">
        <w:rPr>
          <w:rFonts w:ascii="Book Antiqua" w:eastAsia="Book Antiqua" w:hAnsi="Book Antiqua" w:cs="Book Antiqua"/>
          <w:color w:val="000000"/>
        </w:rPr>
        <w:t xml:space="preserve">. Recently, Xu </w:t>
      </w:r>
      <w:r w:rsidR="00D24A03" w:rsidRPr="007D3153">
        <w:rPr>
          <w:rFonts w:ascii="Book Antiqua" w:eastAsia="Book Antiqua" w:hAnsi="Book Antiqua" w:cs="Book Antiqua"/>
          <w:i/>
          <w:iCs/>
          <w:color w:val="000000"/>
        </w:rPr>
        <w:t>et al</w:t>
      </w:r>
      <w:r w:rsidR="00D24A03" w:rsidRPr="007D3153">
        <w:rPr>
          <w:rFonts w:ascii="Book Antiqua" w:eastAsia="Book Antiqua" w:hAnsi="Book Antiqua" w:cs="Book Antiqua"/>
          <w:color w:val="000000"/>
          <w:vertAlign w:val="superscript"/>
        </w:rPr>
        <w:t>[92]</w:t>
      </w:r>
      <w:r w:rsidR="00F914F4" w:rsidRPr="007D3153">
        <w:rPr>
          <w:rFonts w:ascii="Book Antiqua" w:hAnsi="Book Antiqua" w:cs="Book Antiqua"/>
          <w:color w:val="000000"/>
          <w:lang w:eastAsia="zh-CN"/>
        </w:rPr>
        <w:t xml:space="preserve"> </w:t>
      </w:r>
      <w:r w:rsidR="00D24A03" w:rsidRPr="007D3153">
        <w:rPr>
          <w:rFonts w:ascii="Book Antiqua" w:eastAsia="Book Antiqua" w:hAnsi="Book Antiqua" w:cs="Book Antiqua"/>
          <w:color w:val="000000"/>
        </w:rPr>
        <w:t xml:space="preserve">confirmed in a multicenter retrospective analysis of patients </w:t>
      </w:r>
      <w:r>
        <w:rPr>
          <w:rFonts w:ascii="Book Antiqua" w:eastAsia="Book Antiqua" w:hAnsi="Book Antiqua" w:cs="Book Antiqua"/>
          <w:color w:val="000000"/>
        </w:rPr>
        <w:t xml:space="preserve">who </w:t>
      </w:r>
      <w:r w:rsidR="00D24A03" w:rsidRPr="007D3153">
        <w:rPr>
          <w:rFonts w:ascii="Book Antiqua" w:eastAsia="Book Antiqua" w:hAnsi="Book Antiqua" w:cs="Book Antiqua"/>
          <w:color w:val="000000"/>
        </w:rPr>
        <w:t>underwent curative LR for HCC that multifocality, dimensions greater than 5 cm and the presence of satellite nodules or vascular invasion (macroscopic or microscopic) represent</w:t>
      </w:r>
      <w:r>
        <w:rPr>
          <w:rFonts w:ascii="Book Antiqua" w:eastAsia="Book Antiqua" w:hAnsi="Book Antiqua" w:cs="Book Antiqua"/>
          <w:color w:val="000000"/>
        </w:rPr>
        <w:t>ed</w:t>
      </w:r>
      <w:r w:rsidR="00D24A03" w:rsidRPr="007D3153">
        <w:rPr>
          <w:rFonts w:ascii="Book Antiqua" w:eastAsia="Book Antiqua" w:hAnsi="Book Antiqua" w:cs="Book Antiqua"/>
          <w:color w:val="000000"/>
        </w:rPr>
        <w:t xml:space="preserve"> independent risk factors of late recurrence. The presence of multifocal HCC at baseline increase</w:t>
      </w:r>
      <w:r>
        <w:rPr>
          <w:rFonts w:ascii="Book Antiqua" w:eastAsia="Book Antiqua" w:hAnsi="Book Antiqua" w:cs="Book Antiqua"/>
          <w:color w:val="000000"/>
        </w:rPr>
        <w:t>d</w:t>
      </w:r>
      <w:r w:rsidR="00D24A03" w:rsidRPr="007D3153">
        <w:rPr>
          <w:rFonts w:ascii="Book Antiqua" w:eastAsia="Book Antiqua" w:hAnsi="Book Antiqua" w:cs="Book Antiqua"/>
          <w:color w:val="000000"/>
        </w:rPr>
        <w:t xml:space="preserve"> the risk of a late recurrence after curative treatment by more than 3 times (HR</w:t>
      </w:r>
      <w:r w:rsidR="00F914F4" w:rsidRPr="007D3153">
        <w:rPr>
          <w:rFonts w:ascii="Book Antiqua" w:hAnsi="Book Antiqua" w:cs="Book Antiqua"/>
          <w:color w:val="000000"/>
          <w:lang w:eastAsia="zh-CN"/>
        </w:rPr>
        <w:t>:</w:t>
      </w:r>
      <w:r w:rsidR="00F914F4" w:rsidRPr="007D3153">
        <w:rPr>
          <w:rFonts w:ascii="Book Antiqua" w:eastAsia="Book Antiqua" w:hAnsi="Book Antiqua" w:cs="Book Antiqua"/>
          <w:color w:val="000000"/>
        </w:rPr>
        <w:t xml:space="preserve"> 3766, 95%CI: 2</w:t>
      </w:r>
      <w:r w:rsidR="00D24A03" w:rsidRPr="007D3153">
        <w:rPr>
          <w:rFonts w:ascii="Book Antiqua" w:eastAsia="Book Antiqua" w:hAnsi="Book Antiqua" w:cs="Book Antiqua"/>
          <w:color w:val="000000"/>
        </w:rPr>
        <w:t>2</w:t>
      </w:r>
      <w:r w:rsidR="00F914F4" w:rsidRPr="007D3153">
        <w:rPr>
          <w:rFonts w:ascii="Book Antiqua" w:eastAsia="Book Antiqua" w:hAnsi="Book Antiqua" w:cs="Book Antiqua"/>
          <w:color w:val="000000"/>
        </w:rPr>
        <w:t>87–6</w:t>
      </w:r>
      <w:r w:rsidR="00D24A03" w:rsidRPr="007D3153">
        <w:rPr>
          <w:rFonts w:ascii="Book Antiqua" w:eastAsia="Book Antiqua" w:hAnsi="Book Antiqua" w:cs="Book Antiqua"/>
          <w:color w:val="000000"/>
        </w:rPr>
        <w:t>201)</w:t>
      </w:r>
      <w:r w:rsidR="00D24A03" w:rsidRPr="007D3153">
        <w:rPr>
          <w:rFonts w:ascii="Book Antiqua" w:eastAsia="Book Antiqua" w:hAnsi="Book Antiqua" w:cs="Book Antiqua"/>
          <w:color w:val="000000"/>
          <w:vertAlign w:val="superscript"/>
        </w:rPr>
        <w:t>[93]</w:t>
      </w:r>
      <w:r w:rsidR="00D24A03" w:rsidRPr="007D3153">
        <w:rPr>
          <w:rFonts w:ascii="Book Antiqua" w:eastAsia="Book Antiqua" w:hAnsi="Book Antiqua" w:cs="Book Antiqua"/>
          <w:color w:val="000000"/>
        </w:rPr>
        <w:t xml:space="preserve">. In this regard, Cheng </w:t>
      </w:r>
      <w:r w:rsidR="00D24A03" w:rsidRPr="007D3153">
        <w:rPr>
          <w:rFonts w:ascii="Book Antiqua" w:eastAsia="Book Antiqua" w:hAnsi="Book Antiqua" w:cs="Book Antiqua"/>
          <w:i/>
          <w:iCs/>
          <w:color w:val="000000"/>
        </w:rPr>
        <w:t>et al</w:t>
      </w:r>
      <w:r w:rsidR="00D24A03" w:rsidRPr="007D3153">
        <w:rPr>
          <w:rFonts w:ascii="Book Antiqua" w:eastAsia="Book Antiqua" w:hAnsi="Book Antiqua" w:cs="Book Antiqua"/>
          <w:color w:val="000000"/>
          <w:vertAlign w:val="superscript"/>
        </w:rPr>
        <w:t>[94]</w:t>
      </w:r>
      <w:r w:rsidR="00F914F4" w:rsidRPr="007D3153">
        <w:rPr>
          <w:rFonts w:ascii="Book Antiqua" w:hAnsi="Book Antiqua" w:cs="Book Antiqua"/>
          <w:color w:val="000000"/>
          <w:lang w:eastAsia="zh-CN"/>
        </w:rPr>
        <w:t xml:space="preserve"> </w:t>
      </w:r>
      <w:r w:rsidR="00D24A03" w:rsidRPr="007D3153">
        <w:rPr>
          <w:rFonts w:ascii="Book Antiqua" w:eastAsia="Book Antiqua" w:hAnsi="Book Antiqua" w:cs="Book Antiqua"/>
          <w:color w:val="000000"/>
        </w:rPr>
        <w:t xml:space="preserve">also showed that pre-hepatectomy AFP levels &gt; 400 ug/L </w:t>
      </w:r>
      <w:r>
        <w:rPr>
          <w:rFonts w:ascii="Book Antiqua" w:eastAsia="Book Antiqua" w:hAnsi="Book Antiqua" w:cs="Book Antiqua"/>
          <w:color w:val="000000"/>
        </w:rPr>
        <w:t>we</w:t>
      </w:r>
      <w:r w:rsidR="00D24A03" w:rsidRPr="007D3153">
        <w:rPr>
          <w:rFonts w:ascii="Book Antiqua" w:eastAsia="Book Antiqua" w:hAnsi="Book Antiqua" w:cs="Book Antiqua"/>
          <w:color w:val="000000"/>
        </w:rPr>
        <w:t>re related to the risk of late (as well as early) recurrence. Given the dichotomy between early and late</w:t>
      </w:r>
      <w:r>
        <w:rPr>
          <w:rFonts w:ascii="Book Antiqua" w:eastAsia="Book Antiqua" w:hAnsi="Book Antiqua" w:cs="Book Antiqua"/>
          <w:color w:val="000000"/>
        </w:rPr>
        <w:t xml:space="preserve"> recurrence</w:t>
      </w:r>
      <w:r w:rsidR="00D24A03" w:rsidRPr="007D3153">
        <w:rPr>
          <w:rFonts w:ascii="Book Antiqua" w:eastAsia="Book Antiqua" w:hAnsi="Book Antiqua" w:cs="Book Antiqua"/>
          <w:color w:val="000000"/>
        </w:rPr>
        <w:t xml:space="preserve">, these factors should correlate with an increased probability of occult intrahepatic dissemination (and therefore early recurrence) rather than an increased risk of hepatocarcinogenesis (late recurrence). These data suggest that the dichotomy between early and late recurrence is probably not so clear-cut, and pathogenetic mechanisms and clinical features may overlap. Therefore, the temporal criterion </w:t>
      </w:r>
      <w:r>
        <w:rPr>
          <w:rFonts w:ascii="Book Antiqua" w:eastAsia="Book Antiqua" w:hAnsi="Book Antiqua" w:cs="Book Antiqua"/>
          <w:color w:val="000000"/>
        </w:rPr>
        <w:t xml:space="preserve">alone </w:t>
      </w:r>
      <w:r w:rsidR="00D24A03" w:rsidRPr="007D3153">
        <w:rPr>
          <w:rFonts w:ascii="Book Antiqua" w:eastAsia="Book Antiqua" w:hAnsi="Book Antiqua" w:cs="Book Antiqua"/>
          <w:color w:val="000000"/>
        </w:rPr>
        <w:t>is not able</w:t>
      </w:r>
      <w:r>
        <w:rPr>
          <w:rFonts w:ascii="Book Antiqua" w:eastAsia="Book Antiqua" w:hAnsi="Book Antiqua" w:cs="Book Antiqua"/>
          <w:color w:val="000000"/>
        </w:rPr>
        <w:t xml:space="preserve"> </w:t>
      </w:r>
      <w:r w:rsidR="00D24A03" w:rsidRPr="007D3153">
        <w:rPr>
          <w:rFonts w:ascii="Book Antiqua" w:eastAsia="Book Antiqua" w:hAnsi="Book Antiqua" w:cs="Book Antiqua"/>
          <w:color w:val="000000"/>
        </w:rPr>
        <w:t>to discriminate the pathogenesis and aggressiveness of a recurrence of HCC with certainty.</w:t>
      </w:r>
    </w:p>
    <w:p w14:paraId="663B0B41" w14:textId="77777777" w:rsidR="00A77B3E" w:rsidRPr="007D3153" w:rsidRDefault="00A77B3E" w:rsidP="007D3153">
      <w:pPr>
        <w:spacing w:line="360" w:lineRule="auto"/>
        <w:jc w:val="both"/>
        <w:rPr>
          <w:rFonts w:ascii="Book Antiqua" w:hAnsi="Book Antiqua"/>
          <w:lang w:eastAsia="zh-CN"/>
        </w:rPr>
      </w:pPr>
    </w:p>
    <w:p w14:paraId="022BB15B" w14:textId="19BE2ABE" w:rsidR="00A77B3E" w:rsidRPr="007D3153" w:rsidRDefault="00D24A03" w:rsidP="007D3153">
      <w:pPr>
        <w:spacing w:line="360" w:lineRule="auto"/>
        <w:jc w:val="both"/>
        <w:rPr>
          <w:rFonts w:ascii="Book Antiqua" w:eastAsia="Book Antiqua" w:hAnsi="Book Antiqua" w:cs="Book Antiqua"/>
          <w:b/>
          <w:caps/>
          <w:color w:val="000000"/>
          <w:u w:val="single"/>
        </w:rPr>
      </w:pPr>
      <w:r w:rsidRPr="007D3153">
        <w:rPr>
          <w:rFonts w:ascii="Book Antiqua" w:eastAsia="Book Antiqua" w:hAnsi="Book Antiqua" w:cs="Book Antiqua"/>
          <w:b/>
          <w:caps/>
          <w:color w:val="000000"/>
          <w:u w:val="single"/>
        </w:rPr>
        <w:t>Liver transplant and HCC recurrence risk</w:t>
      </w:r>
    </w:p>
    <w:p w14:paraId="613FA362" w14:textId="0E880320" w:rsidR="00A77B3E" w:rsidRPr="007D3153" w:rsidRDefault="0076361D" w:rsidP="007D3153">
      <w:pPr>
        <w:spacing w:line="360" w:lineRule="auto"/>
        <w:jc w:val="both"/>
        <w:rPr>
          <w:rFonts w:ascii="Book Antiqua" w:hAnsi="Book Antiqua"/>
        </w:rPr>
      </w:pPr>
      <w:r w:rsidRPr="007D3153">
        <w:rPr>
          <w:rFonts w:ascii="Book Antiqua" w:eastAsia="Book Antiqua" w:hAnsi="Book Antiqua" w:cs="Book Antiqua"/>
          <w:color w:val="000000"/>
        </w:rPr>
        <w:t>LT</w:t>
      </w:r>
      <w:r w:rsidR="00D24A03" w:rsidRPr="007D3153">
        <w:rPr>
          <w:rFonts w:ascii="Book Antiqua" w:eastAsia="Book Antiqua" w:hAnsi="Book Antiqua" w:cs="Book Antiqua"/>
          <w:color w:val="000000"/>
        </w:rPr>
        <w:t xml:space="preserve"> represents the most radical approach for HCC in patients with liver cirrhosis</w:t>
      </w:r>
      <w:r w:rsidR="00545C9D">
        <w:rPr>
          <w:rFonts w:ascii="Book Antiqua" w:eastAsia="Book Antiqua" w:hAnsi="Book Antiqua" w:cs="Book Antiqua"/>
          <w:color w:val="000000"/>
        </w:rPr>
        <w:t xml:space="preserve"> and is</w:t>
      </w:r>
      <w:r w:rsidR="00D24A03" w:rsidRPr="007D3153">
        <w:rPr>
          <w:rFonts w:ascii="Book Antiqua" w:eastAsia="Book Antiqua" w:hAnsi="Book Antiqua" w:cs="Book Antiqua"/>
          <w:color w:val="000000"/>
        </w:rPr>
        <w:t xml:space="preserve"> able to treat simultaneously the neoplasm and the underlying liver disease </w:t>
      </w:r>
      <w:r w:rsidR="00545C9D">
        <w:rPr>
          <w:rFonts w:ascii="Book Antiqua" w:eastAsia="Book Antiqua" w:hAnsi="Book Antiqua" w:cs="Book Antiqua"/>
          <w:color w:val="000000"/>
        </w:rPr>
        <w:t>while</w:t>
      </w:r>
      <w:r w:rsidR="00D24A03" w:rsidRPr="007D3153">
        <w:rPr>
          <w:rFonts w:ascii="Book Antiqua" w:eastAsia="Book Antiqua" w:hAnsi="Book Antiqua" w:cs="Book Antiqua"/>
          <w:color w:val="000000"/>
        </w:rPr>
        <w:t xml:space="preserve"> minimiz</w:t>
      </w:r>
      <w:r w:rsidR="00545C9D">
        <w:rPr>
          <w:rFonts w:ascii="Book Antiqua" w:eastAsia="Book Antiqua" w:hAnsi="Book Antiqua" w:cs="Book Antiqua"/>
          <w:color w:val="000000"/>
        </w:rPr>
        <w:t>ing</w:t>
      </w:r>
      <w:r w:rsidR="00D24A03" w:rsidRPr="007D3153">
        <w:rPr>
          <w:rFonts w:ascii="Book Antiqua" w:eastAsia="Book Antiqua" w:hAnsi="Book Antiqua" w:cs="Book Antiqua"/>
          <w:color w:val="000000"/>
        </w:rPr>
        <w:t xml:space="preserve"> the risk of both early and late recurrence when candidate selection is adequate</w:t>
      </w:r>
      <w:r w:rsidR="00D24A03" w:rsidRPr="007D3153">
        <w:rPr>
          <w:rFonts w:ascii="Book Antiqua" w:eastAsia="Book Antiqua" w:hAnsi="Book Antiqua" w:cs="Book Antiqua"/>
          <w:color w:val="000000"/>
          <w:vertAlign w:val="superscript"/>
        </w:rPr>
        <w:t>[120]</w:t>
      </w:r>
      <w:r w:rsidR="00D24A03" w:rsidRPr="007D3153">
        <w:rPr>
          <w:rFonts w:ascii="Book Antiqua" w:eastAsia="Book Antiqua" w:hAnsi="Book Antiqua" w:cs="Book Antiqua"/>
          <w:color w:val="000000"/>
        </w:rPr>
        <w:t>. In fact, a therapeutic strategy that provides for early listing for transplantation and a loco-regional bridging therapy in patients with HCC at high risk of recurrence has proven to be extremely valid and associated with excellent long-term outcome</w:t>
      </w:r>
      <w:r w:rsidR="00545C9D">
        <w:rPr>
          <w:rFonts w:ascii="Book Antiqua" w:eastAsia="Book Antiqua" w:hAnsi="Book Antiqua" w:cs="Book Antiqua"/>
          <w:color w:val="000000"/>
        </w:rPr>
        <w:t>s</w:t>
      </w:r>
      <w:r w:rsidR="00D24A03" w:rsidRPr="007D3153">
        <w:rPr>
          <w:rFonts w:ascii="Book Antiqua" w:eastAsia="Book Antiqua" w:hAnsi="Book Antiqua" w:cs="Book Antiqua"/>
          <w:color w:val="000000"/>
          <w:vertAlign w:val="superscript"/>
        </w:rPr>
        <w:t>[121]</w:t>
      </w:r>
      <w:r w:rsidR="00D24A03" w:rsidRPr="007D3153">
        <w:rPr>
          <w:rFonts w:ascii="Book Antiqua" w:eastAsia="Book Antiqua" w:hAnsi="Book Antiqua" w:cs="Book Antiqua"/>
          <w:color w:val="000000"/>
        </w:rPr>
        <w:t>. The presence of occult extrahepatic dissemination and the persistence of the cause of liver damage (</w:t>
      </w:r>
      <w:r w:rsidR="00D24A03" w:rsidRPr="007D3153">
        <w:rPr>
          <w:rFonts w:ascii="Book Antiqua" w:eastAsia="Book Antiqua" w:hAnsi="Book Antiqua" w:cs="Book Antiqua"/>
          <w:i/>
          <w:color w:val="000000"/>
        </w:rPr>
        <w:t>e</w:t>
      </w:r>
      <w:r w:rsidR="00F914F4" w:rsidRPr="007D3153">
        <w:rPr>
          <w:rFonts w:ascii="Book Antiqua" w:hAnsi="Book Antiqua" w:cs="Book Antiqua"/>
          <w:i/>
          <w:color w:val="000000"/>
          <w:lang w:eastAsia="zh-CN"/>
        </w:rPr>
        <w:t>.</w:t>
      </w:r>
      <w:r w:rsidR="00D24A03" w:rsidRPr="007D3153">
        <w:rPr>
          <w:rFonts w:ascii="Book Antiqua" w:eastAsia="Book Antiqua" w:hAnsi="Book Antiqua" w:cs="Book Antiqua"/>
          <w:i/>
          <w:color w:val="000000"/>
        </w:rPr>
        <w:t>g</w:t>
      </w:r>
      <w:r w:rsidR="00F914F4" w:rsidRPr="007D3153">
        <w:rPr>
          <w:rFonts w:ascii="Book Antiqua" w:hAnsi="Book Antiqua" w:cs="Book Antiqua"/>
          <w:i/>
          <w:color w:val="000000"/>
          <w:lang w:eastAsia="zh-CN"/>
        </w:rPr>
        <w:t>.</w:t>
      </w:r>
      <w:r w:rsidR="00545C9D">
        <w:rPr>
          <w:rFonts w:ascii="Book Antiqua" w:eastAsia="Book Antiqua" w:hAnsi="Book Antiqua" w:cs="Book Antiqua"/>
          <w:color w:val="000000"/>
        </w:rPr>
        <w:t>,</w:t>
      </w:r>
      <w:r w:rsidR="00D24A03" w:rsidRPr="007D3153">
        <w:rPr>
          <w:rFonts w:ascii="Book Antiqua" w:eastAsia="Book Antiqua" w:hAnsi="Book Antiqua" w:cs="Book Antiqua"/>
          <w:color w:val="000000"/>
        </w:rPr>
        <w:t xml:space="preserve"> HBV infection or HBV/</w:t>
      </w:r>
      <w:r w:rsidR="00B42306" w:rsidRPr="007D3153">
        <w:rPr>
          <w:rFonts w:ascii="Book Antiqua" w:hAnsi="Book Antiqua" w:cs="Book Antiqua"/>
          <w:color w:val="000000"/>
          <w:lang w:eastAsia="zh-CN"/>
        </w:rPr>
        <w:t>h</w:t>
      </w:r>
      <w:r w:rsidR="00B42306" w:rsidRPr="007D3153">
        <w:rPr>
          <w:rFonts w:ascii="Book Antiqua" w:eastAsia="Book Antiqua" w:hAnsi="Book Antiqua" w:cs="Book Antiqua"/>
          <w:color w:val="000000"/>
        </w:rPr>
        <w:t xml:space="preserve">epatitis </w:t>
      </w:r>
      <w:r w:rsidR="00B42306" w:rsidRPr="007D3153">
        <w:rPr>
          <w:rFonts w:ascii="Book Antiqua" w:hAnsi="Book Antiqua" w:cs="Book Antiqua"/>
          <w:color w:val="000000"/>
          <w:lang w:eastAsia="zh-CN"/>
        </w:rPr>
        <w:t>D</w:t>
      </w:r>
      <w:r w:rsidR="00B42306" w:rsidRPr="007D3153">
        <w:rPr>
          <w:rFonts w:ascii="Book Antiqua" w:eastAsia="Book Antiqua" w:hAnsi="Book Antiqua" w:cs="Book Antiqua"/>
          <w:color w:val="000000"/>
        </w:rPr>
        <w:t xml:space="preserve"> </w:t>
      </w:r>
      <w:r w:rsidR="00B42306" w:rsidRPr="007D3153">
        <w:rPr>
          <w:rFonts w:ascii="Book Antiqua" w:hAnsi="Book Antiqua" w:cs="Book Antiqua"/>
          <w:color w:val="000000"/>
          <w:lang w:eastAsia="zh-CN"/>
        </w:rPr>
        <w:t>v</w:t>
      </w:r>
      <w:r w:rsidR="00B42306" w:rsidRPr="007D3153">
        <w:rPr>
          <w:rFonts w:ascii="Book Antiqua" w:eastAsia="Book Antiqua" w:hAnsi="Book Antiqua" w:cs="Book Antiqua"/>
          <w:color w:val="000000"/>
        </w:rPr>
        <w:t>irus</w:t>
      </w:r>
      <w:r w:rsidR="00D24A03" w:rsidRPr="007D3153">
        <w:rPr>
          <w:rFonts w:ascii="Book Antiqua" w:eastAsia="Book Antiqua" w:hAnsi="Book Antiqua" w:cs="Book Antiqua"/>
          <w:color w:val="000000"/>
        </w:rPr>
        <w:t xml:space="preserve"> coinfection) account for the residual risk of early and late HCC recurrence, respectively. Overall, the estimated HCC recurrence rate in patients undergoing LT is between 12% and 20%</w:t>
      </w:r>
      <w:r w:rsidR="00D24A03" w:rsidRPr="007D3153">
        <w:rPr>
          <w:rFonts w:ascii="Book Antiqua" w:eastAsia="Book Antiqua" w:hAnsi="Book Antiqua" w:cs="Book Antiqua"/>
          <w:color w:val="000000"/>
          <w:vertAlign w:val="superscript"/>
        </w:rPr>
        <w:t>[22,122,123]</w:t>
      </w:r>
      <w:r w:rsidR="00D24A03" w:rsidRPr="007D3153">
        <w:rPr>
          <w:rFonts w:ascii="Book Antiqua" w:eastAsia="Book Antiqua" w:hAnsi="Book Antiqua" w:cs="Book Antiqua"/>
          <w:color w:val="000000"/>
        </w:rPr>
        <w:t>.</w:t>
      </w:r>
    </w:p>
    <w:p w14:paraId="616BD0B3" w14:textId="5BCFA848"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most important predictor of the risk of early post-transplant recurrence is certainly the tumor burden. Size and number of lesions closely correlate with this risk, although not in a linear way. In fact, in multifocal HCC, starting from </w:t>
      </w:r>
      <w:r w:rsidR="00545C9D">
        <w:rPr>
          <w:rFonts w:ascii="Book Antiqua" w:eastAsia="Book Antiqua" w:hAnsi="Book Antiqua" w:cs="Book Antiqua"/>
          <w:color w:val="000000"/>
        </w:rPr>
        <w:t>three</w:t>
      </w:r>
      <w:r w:rsidRPr="007D3153">
        <w:rPr>
          <w:rFonts w:ascii="Book Antiqua" w:eastAsia="Book Antiqua" w:hAnsi="Book Antiqua" w:cs="Book Antiqua"/>
          <w:color w:val="000000"/>
        </w:rPr>
        <w:t xml:space="preserve"> or more lesions, the increase in the risk of recurrence appears to be attenuated</w:t>
      </w:r>
      <w:r w:rsidRPr="007D3153">
        <w:rPr>
          <w:rFonts w:ascii="Book Antiqua" w:eastAsia="Book Antiqua" w:hAnsi="Book Antiqua" w:cs="Book Antiqua"/>
          <w:color w:val="000000"/>
          <w:vertAlign w:val="superscript"/>
        </w:rPr>
        <w:t>[124]</w:t>
      </w:r>
      <w:r w:rsidRPr="007D3153">
        <w:rPr>
          <w:rFonts w:ascii="Book Antiqua" w:eastAsia="Book Antiqua" w:hAnsi="Book Antiqua" w:cs="Book Antiqua"/>
          <w:color w:val="000000"/>
        </w:rPr>
        <w:t>. Conversely, this risk is proportional to the size of the tumor. In particular, the recurrence rate increases by 36% for each additional centimeter of HCC diameter</w:t>
      </w:r>
      <w:r w:rsidRPr="007D3153">
        <w:rPr>
          <w:rFonts w:ascii="Book Antiqua" w:eastAsia="Book Antiqua" w:hAnsi="Book Antiqua" w:cs="Book Antiqua"/>
          <w:color w:val="000000"/>
          <w:vertAlign w:val="superscript"/>
        </w:rPr>
        <w:t>[125]</w:t>
      </w:r>
      <w:r w:rsidRPr="007D3153">
        <w:rPr>
          <w:rFonts w:ascii="Book Antiqua" w:eastAsia="Book Antiqua" w:hAnsi="Book Antiqua" w:cs="Book Antiqua"/>
          <w:color w:val="000000"/>
        </w:rPr>
        <w:t>. The microvascular invasion is another determining factor in the risk of recurrence and HCC-related death</w:t>
      </w:r>
      <w:r w:rsidRPr="007D3153">
        <w:rPr>
          <w:rFonts w:ascii="Book Antiqua" w:eastAsia="Book Antiqua" w:hAnsi="Book Antiqua" w:cs="Book Antiqua"/>
          <w:color w:val="000000"/>
          <w:vertAlign w:val="superscript"/>
        </w:rPr>
        <w:t>[126,127]</w:t>
      </w:r>
      <w:r w:rsidRPr="007D3153">
        <w:rPr>
          <w:rFonts w:ascii="Book Antiqua" w:eastAsia="Book Antiqua" w:hAnsi="Book Antiqua" w:cs="Book Antiqua"/>
          <w:color w:val="000000"/>
        </w:rPr>
        <w:t xml:space="preserve">. Its presence increases the risk of recurrence by approximately 2.4 times and significantly reduces the 5-year rates of RFS (44%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64% in the absence of microvascular invasion)</w:t>
      </w:r>
      <w:r w:rsidRPr="007D3153">
        <w:rPr>
          <w:rFonts w:ascii="Book Antiqua" w:eastAsia="Book Antiqua" w:hAnsi="Book Antiqua" w:cs="Book Antiqua"/>
          <w:color w:val="000000"/>
          <w:vertAlign w:val="superscript"/>
        </w:rPr>
        <w:t>[126]</w:t>
      </w:r>
      <w:r w:rsidRPr="007D3153">
        <w:rPr>
          <w:rFonts w:ascii="Book Antiqua" w:eastAsia="Book Antiqua" w:hAnsi="Book Antiqua" w:cs="Book Antiqua"/>
          <w:color w:val="000000"/>
        </w:rPr>
        <w:t xml:space="preserve">. Similarly, the histological finding of poorly differentiated (grade 3 or 4) HCC determines an increased risk of recurrence (39.3% </w:t>
      </w:r>
      <w:r w:rsidRPr="007D3153">
        <w:rPr>
          <w:rFonts w:ascii="Book Antiqua" w:eastAsia="Book Antiqua" w:hAnsi="Book Antiqua" w:cs="Book Antiqua"/>
          <w:i/>
          <w:iCs/>
          <w:color w:val="000000"/>
        </w:rPr>
        <w:t>vs</w:t>
      </w:r>
      <w:r w:rsidRPr="007D3153">
        <w:rPr>
          <w:rFonts w:ascii="Book Antiqua" w:eastAsia="Book Antiqua" w:hAnsi="Book Antiqua" w:cs="Book Antiqua"/>
          <w:color w:val="000000"/>
        </w:rPr>
        <w:t xml:space="preserve"> 13</w:t>
      </w:r>
      <w:r w:rsidR="00545C9D">
        <w:rPr>
          <w:rFonts w:ascii="Book Antiqua" w:eastAsia="Book Antiqua" w:hAnsi="Book Antiqua" w:cs="Book Antiqua"/>
          <w:color w:val="000000"/>
        </w:rPr>
        <w:t>.0</w:t>
      </w:r>
      <w:r w:rsidRPr="007D3153">
        <w:rPr>
          <w:rFonts w:ascii="Book Antiqua" w:eastAsia="Book Antiqua" w:hAnsi="Book Antiqua" w:cs="Book Antiqua"/>
          <w:color w:val="000000"/>
        </w:rPr>
        <w:t xml:space="preserve">% for grade 1 and 2 tumors) and reduction of 5-year RFS (39.9% </w:t>
      </w:r>
      <w:r w:rsidRPr="007D3153">
        <w:rPr>
          <w:rFonts w:ascii="Book Antiqua" w:eastAsia="Book Antiqua" w:hAnsi="Book Antiqua" w:cs="Book Antiqua"/>
          <w:i/>
          <w:iCs/>
          <w:color w:val="000000"/>
        </w:rPr>
        <w:t>vs</w:t>
      </w:r>
      <w:r w:rsidR="004206D9" w:rsidRPr="007D3153">
        <w:rPr>
          <w:rFonts w:ascii="Book Antiqua" w:eastAsia="Book Antiqua" w:hAnsi="Book Antiqua" w:cs="Book Antiqua"/>
          <w:color w:val="000000"/>
        </w:rPr>
        <w:t xml:space="preserve"> 57.7</w:t>
      </w:r>
      <w:r w:rsidRPr="007D3153">
        <w:rPr>
          <w:rFonts w:ascii="Book Antiqua" w:eastAsia="Book Antiqua" w:hAnsi="Book Antiqua" w:cs="Book Antiqua"/>
          <w:color w:val="000000"/>
        </w:rPr>
        <w:t>%)</w:t>
      </w:r>
      <w:r w:rsidRPr="007D3153">
        <w:rPr>
          <w:rFonts w:ascii="Book Antiqua" w:eastAsia="Book Antiqua" w:hAnsi="Book Antiqua" w:cs="Book Antiqua"/>
          <w:color w:val="000000"/>
          <w:vertAlign w:val="superscript"/>
        </w:rPr>
        <w:t>[127]</w:t>
      </w:r>
      <w:r w:rsidRPr="007D3153">
        <w:rPr>
          <w:rFonts w:ascii="Book Antiqua" w:eastAsia="Book Antiqua" w:hAnsi="Book Antiqua" w:cs="Book Antiqua"/>
          <w:color w:val="000000"/>
        </w:rPr>
        <w:t>. In this setting, the prognostic role of AFP is also relevant</w:t>
      </w:r>
      <w:r w:rsidR="00545C9D">
        <w:rPr>
          <w:rFonts w:ascii="Book Antiqua" w:eastAsia="Book Antiqua" w:hAnsi="Book Antiqua" w:cs="Book Antiqua"/>
          <w:color w:val="000000"/>
        </w:rPr>
        <w:t xml:space="preserve"> with</w:t>
      </w:r>
      <w:r w:rsidRPr="007D3153">
        <w:rPr>
          <w:rFonts w:ascii="Book Antiqua" w:eastAsia="Book Antiqua" w:hAnsi="Book Antiqua" w:cs="Book Antiqua"/>
          <w:color w:val="000000"/>
        </w:rPr>
        <w:t xml:space="preserve"> an inverse relationship with the post-transplant survival rate</w:t>
      </w:r>
      <w:r w:rsidRPr="007D3153">
        <w:rPr>
          <w:rFonts w:ascii="Book Antiqua" w:eastAsia="Book Antiqua" w:hAnsi="Book Antiqua" w:cs="Book Antiqua"/>
          <w:color w:val="000000"/>
          <w:vertAlign w:val="superscript"/>
        </w:rPr>
        <w:t>[128]</w:t>
      </w:r>
      <w:r w:rsidRPr="007D3153">
        <w:rPr>
          <w:rFonts w:ascii="Book Antiqua" w:eastAsia="Book Antiqua" w:hAnsi="Book Antiqua" w:cs="Book Antiqua"/>
          <w:color w:val="000000"/>
        </w:rPr>
        <w:t>. An increase in AFP greater than 7.5 ng/mL per month is associated with the presence of microvascular invasion and is predictive of post-transplant recurrence</w:t>
      </w:r>
      <w:r w:rsidRPr="007D3153">
        <w:rPr>
          <w:rFonts w:ascii="Book Antiqua" w:eastAsia="Book Antiqua" w:hAnsi="Book Antiqua" w:cs="Book Antiqua"/>
          <w:color w:val="000000"/>
          <w:vertAlign w:val="superscript"/>
        </w:rPr>
        <w:t>[129]</w:t>
      </w:r>
      <w:r w:rsidRPr="007D3153">
        <w:rPr>
          <w:rFonts w:ascii="Book Antiqua" w:eastAsia="Book Antiqua" w:hAnsi="Book Antiqua" w:cs="Book Antiqua"/>
          <w:color w:val="000000"/>
        </w:rPr>
        <w:t>.</w:t>
      </w:r>
    </w:p>
    <w:p w14:paraId="00325BAB" w14:textId="0069BF70"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Beyond the characteristics and aggressiveness of the tumor, the etiology of liver disease also affects the rate of recurrence, especially late </w:t>
      </w:r>
      <w:r w:rsidR="00545C9D">
        <w:rPr>
          <w:rFonts w:ascii="Book Antiqua" w:eastAsia="Book Antiqua" w:hAnsi="Book Antiqua" w:cs="Book Antiqua"/>
          <w:color w:val="000000"/>
        </w:rPr>
        <w:t>recurrence</w:t>
      </w:r>
      <w:r w:rsidRPr="007D3153">
        <w:rPr>
          <w:rFonts w:ascii="Book Antiqua" w:eastAsia="Book Antiqua" w:hAnsi="Book Antiqua" w:cs="Book Antiqua"/>
          <w:color w:val="000000"/>
        </w:rPr>
        <w:t>. In particular, the highest</w:t>
      </w:r>
      <w:r w:rsidR="00F914F4"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recurrence</w:t>
      </w:r>
      <w:r w:rsidR="00F914F4" w:rsidRPr="007D3153">
        <w:rPr>
          <w:rFonts w:ascii="Book Antiqua" w:hAnsi="Book Antiqua" w:cs="Book Antiqua"/>
          <w:b/>
          <w:bCs/>
          <w:color w:val="000000"/>
          <w:lang w:eastAsia="zh-CN"/>
        </w:rPr>
        <w:t xml:space="preserve"> </w:t>
      </w:r>
      <w:r w:rsidRPr="007D3153">
        <w:rPr>
          <w:rFonts w:ascii="Book Antiqua" w:eastAsia="Book Antiqua" w:hAnsi="Book Antiqua" w:cs="Book Antiqua"/>
          <w:color w:val="000000"/>
        </w:rPr>
        <w:t>rate was found in patients with chronic HBV infection (18%) compared to other etiologies (11%, 10% and 8% for HCV, alcoholic liver disease an</w:t>
      </w:r>
      <w:r w:rsidR="00F914F4" w:rsidRPr="007D3153">
        <w:rPr>
          <w:rFonts w:ascii="Book Antiqua" w:eastAsia="Book Antiqua" w:hAnsi="Book Antiqua" w:cs="Book Antiqua"/>
          <w:color w:val="000000"/>
        </w:rPr>
        <w:t>d nonalcoholic steatohepatitis</w:t>
      </w:r>
      <w:r w:rsidRPr="007D3153">
        <w:rPr>
          <w:rFonts w:ascii="Book Antiqua" w:eastAsia="Book Antiqua" w:hAnsi="Book Antiqua" w:cs="Book Antiqua"/>
          <w:color w:val="000000"/>
        </w:rPr>
        <w:t>, respectively). In this regard, preliminary evidence suggest</w:t>
      </w:r>
      <w:r w:rsidR="00545C9D">
        <w:rPr>
          <w:rFonts w:ascii="Book Antiqua" w:eastAsia="Book Antiqua" w:hAnsi="Book Antiqua" w:cs="Book Antiqua"/>
          <w:color w:val="000000"/>
        </w:rPr>
        <w:t>ed</w:t>
      </w:r>
      <w:r w:rsidRPr="007D3153">
        <w:rPr>
          <w:rFonts w:ascii="Book Antiqua" w:eastAsia="Book Antiqua" w:hAnsi="Book Antiqua" w:cs="Book Antiqua"/>
          <w:color w:val="000000"/>
        </w:rPr>
        <w:t xml:space="preserve"> that an increase in RFS for HCC patients following LT can be obtained by administering anti-HBV prophylaxis and/or anti-HBV immunoglobulins</w:t>
      </w:r>
      <w:r w:rsidRPr="007D3153">
        <w:rPr>
          <w:rFonts w:ascii="Book Antiqua" w:eastAsia="Book Antiqua" w:hAnsi="Book Antiqua" w:cs="Book Antiqua"/>
          <w:color w:val="000000"/>
          <w:vertAlign w:val="superscript"/>
        </w:rPr>
        <w:t>[130]</w:t>
      </w:r>
      <w:r w:rsidRPr="007D3153">
        <w:rPr>
          <w:rFonts w:ascii="Book Antiqua" w:eastAsia="Book Antiqua" w:hAnsi="Book Antiqua" w:cs="Book Antiqua"/>
          <w:color w:val="000000"/>
        </w:rPr>
        <w:t>.</w:t>
      </w:r>
    </w:p>
    <w:p w14:paraId="26F34D2B" w14:textId="3B0D2200"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Finally, some comorbidities may also influence the risk of recurrence in HCC patients undergoing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In particular, obese patients show a significantly higher frequency of microvascular invasion and recurrence rates and lower RFS than normal weight patients</w:t>
      </w:r>
      <w:r w:rsidRPr="007D3153">
        <w:rPr>
          <w:rFonts w:ascii="Book Antiqua" w:eastAsia="Book Antiqua" w:hAnsi="Book Antiqua" w:cs="Book Antiqua"/>
          <w:color w:val="000000"/>
          <w:vertAlign w:val="superscript"/>
        </w:rPr>
        <w:t>[131,132]</w:t>
      </w:r>
      <w:r w:rsidRPr="007D3153">
        <w:rPr>
          <w:rFonts w:ascii="Book Antiqua" w:eastAsia="Book Antiqua" w:hAnsi="Book Antiqua" w:cs="Book Antiqua"/>
          <w:color w:val="000000"/>
        </w:rPr>
        <w:t>. This correlation could be explained by a more pronounced tumor neoangiogenesis in obese patients, secondary to the increased expression of vascular endothelial growth factor. Furthermore, in obese patients the reduction of adiponectin levels and the simultaneous increase of leptin induce</w:t>
      </w:r>
      <w:r w:rsidR="00545C9D">
        <w:rPr>
          <w:rFonts w:ascii="Book Antiqua" w:eastAsia="Book Antiqua" w:hAnsi="Book Antiqua" w:cs="Book Antiqua"/>
          <w:color w:val="000000"/>
        </w:rPr>
        <w:t>d</w:t>
      </w:r>
      <w:r w:rsidRPr="007D3153">
        <w:rPr>
          <w:rFonts w:ascii="Book Antiqua" w:eastAsia="Book Antiqua" w:hAnsi="Book Antiqua" w:cs="Book Antiqua"/>
          <w:color w:val="000000"/>
        </w:rPr>
        <w:t xml:space="preserve"> a pro-oncogenic state and stimulate</w:t>
      </w:r>
      <w:r w:rsidR="00545C9D">
        <w:rPr>
          <w:rFonts w:ascii="Book Antiqua" w:eastAsia="Book Antiqua" w:hAnsi="Book Antiqua" w:cs="Book Antiqua"/>
          <w:color w:val="000000"/>
        </w:rPr>
        <w:t>d</w:t>
      </w:r>
      <w:r w:rsidRPr="007D3153">
        <w:rPr>
          <w:rFonts w:ascii="Book Antiqua" w:eastAsia="Book Antiqua" w:hAnsi="Book Antiqua" w:cs="Book Antiqua"/>
          <w:color w:val="000000"/>
        </w:rPr>
        <w:t xml:space="preserve"> neoplastic proliferation</w:t>
      </w:r>
      <w:r w:rsidRPr="007D3153">
        <w:rPr>
          <w:rFonts w:ascii="Book Antiqua" w:eastAsia="Book Antiqua" w:hAnsi="Book Antiqua" w:cs="Book Antiqua"/>
          <w:color w:val="000000"/>
          <w:vertAlign w:val="superscript"/>
        </w:rPr>
        <w:t>[131,132]</w:t>
      </w:r>
      <w:r w:rsidRPr="007D3153">
        <w:rPr>
          <w:rFonts w:ascii="Book Antiqua" w:eastAsia="Book Antiqua" w:hAnsi="Book Antiqua" w:cs="Book Antiqua"/>
          <w:color w:val="000000"/>
        </w:rPr>
        <w:t>.</w:t>
      </w:r>
    </w:p>
    <w:p w14:paraId="5EE43E3E" w14:textId="51875B18"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The central theme in managing the risk of recurrence is the selection of patients eligible for </w:t>
      </w:r>
      <w:r w:rsidR="0076361D" w:rsidRPr="007D3153">
        <w:rPr>
          <w:rFonts w:ascii="Book Antiqua" w:eastAsia="Book Antiqua" w:hAnsi="Book Antiqua" w:cs="Book Antiqua"/>
          <w:color w:val="000000"/>
        </w:rPr>
        <w:t>LT</w:t>
      </w:r>
      <w:r w:rsidRPr="007D3153">
        <w:rPr>
          <w:rFonts w:ascii="Book Antiqua" w:eastAsia="Book Antiqua" w:hAnsi="Book Antiqua" w:cs="Book Antiqua"/>
          <w:color w:val="000000"/>
        </w:rPr>
        <w:t>. Currently, the strongest evidence identif</w:t>
      </w:r>
      <w:r w:rsidR="00545C9D">
        <w:rPr>
          <w:rFonts w:ascii="Book Antiqua" w:eastAsia="Book Antiqua" w:hAnsi="Book Antiqua" w:cs="Book Antiqua"/>
          <w:color w:val="000000"/>
        </w:rPr>
        <w:t>ies</w:t>
      </w:r>
      <w:r w:rsidRPr="007D3153">
        <w:rPr>
          <w:rFonts w:ascii="Book Antiqua" w:eastAsia="Book Antiqua" w:hAnsi="Book Antiqua" w:cs="Book Antiqua"/>
          <w:color w:val="000000"/>
        </w:rPr>
        <w:t xml:space="preserve"> the Milan criteria as the best strategy to optimize the selection of LT candidates, stratifying the risk of early recurrence, strongly correlated to tumor size and number of focal lesions</w:t>
      </w:r>
      <w:r w:rsidRPr="007D3153">
        <w:rPr>
          <w:rFonts w:ascii="Book Antiqua" w:eastAsia="Book Antiqua" w:hAnsi="Book Antiqua" w:cs="Book Antiqua"/>
          <w:color w:val="000000"/>
          <w:vertAlign w:val="superscript"/>
        </w:rPr>
        <w:t>[22]</w:t>
      </w:r>
      <w:r w:rsidRPr="007D3153">
        <w:rPr>
          <w:rFonts w:ascii="Book Antiqua" w:eastAsia="Book Antiqua" w:hAnsi="Book Antiqua" w:cs="Book Antiqua"/>
          <w:color w:val="000000"/>
        </w:rPr>
        <w:t>. These criteria suggest the presence of single tumors ≤ 5 cm or multiple tumors ≤ 3 nodules size</w:t>
      </w:r>
      <w:r w:rsidR="00545C9D">
        <w:rPr>
          <w:rFonts w:ascii="Book Antiqua" w:eastAsia="Book Antiqua" w:hAnsi="Book Antiqua" w:cs="Book Antiqua"/>
          <w:color w:val="000000"/>
        </w:rPr>
        <w:t>d</w:t>
      </w:r>
      <w:r w:rsidRPr="007D3153">
        <w:rPr>
          <w:rFonts w:ascii="Book Antiqua" w:eastAsia="Book Antiqua" w:hAnsi="Book Antiqua" w:cs="Book Antiqua"/>
          <w:color w:val="000000"/>
        </w:rPr>
        <w:t xml:space="preserve"> ≤ 3 cm, without vascular invasion and/or extrahepatic involvement as boundaries for transplant </w:t>
      </w:r>
      <w:r w:rsidR="007E5C60" w:rsidRPr="007D3153">
        <w:rPr>
          <w:rFonts w:ascii="Book Antiqua" w:eastAsia="Book Antiqua" w:hAnsi="Book Antiqua" w:cs="Book Antiqua"/>
          <w:color w:val="000000"/>
        </w:rPr>
        <w:t>eligibility</w:t>
      </w:r>
      <w:r w:rsidRPr="007D3153">
        <w:rPr>
          <w:rFonts w:ascii="Book Antiqua" w:eastAsia="Book Antiqua" w:hAnsi="Book Antiqua" w:cs="Book Antiqua"/>
          <w:color w:val="000000"/>
          <w:vertAlign w:val="superscript"/>
        </w:rPr>
        <w:t>[24]</w:t>
      </w:r>
      <w:r w:rsidRPr="007D3153">
        <w:rPr>
          <w:rFonts w:ascii="Book Antiqua" w:eastAsia="Book Antiqua" w:hAnsi="Book Antiqua" w:cs="Book Antiqua"/>
          <w:color w:val="000000"/>
        </w:rPr>
        <w:t>. The application of these criteria guarantees a post-transplant survival rate comparable to that of patients undergoing transplant</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xml:space="preserve"> for non-neoplastic causes</w:t>
      </w:r>
      <w:r w:rsidRPr="007D3153">
        <w:rPr>
          <w:rFonts w:ascii="Book Antiqua" w:eastAsia="Book Antiqua" w:hAnsi="Book Antiqua" w:cs="Book Antiqua"/>
          <w:color w:val="000000"/>
          <w:vertAlign w:val="superscript"/>
        </w:rPr>
        <w:t>[133]</w:t>
      </w:r>
      <w:r w:rsidRPr="007D3153">
        <w:rPr>
          <w:rFonts w:ascii="Book Antiqua" w:eastAsia="Book Antiqua" w:hAnsi="Book Antiqua" w:cs="Book Antiqua"/>
          <w:color w:val="000000"/>
        </w:rPr>
        <w:t>. On the other hand, patients undergoing organ transplantation beyond the Milan criteria show significantly higher HCC recurrence rate</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xml:space="preserve"> than patients within these criteria</w:t>
      </w:r>
      <w:r w:rsidRPr="007D3153">
        <w:rPr>
          <w:rFonts w:ascii="Book Antiqua" w:eastAsia="Book Antiqua" w:hAnsi="Book Antiqua" w:cs="Book Antiqua"/>
          <w:color w:val="000000"/>
          <w:vertAlign w:val="superscript"/>
        </w:rPr>
        <w:t>[22]</w:t>
      </w:r>
      <w:r w:rsidRPr="007D3153">
        <w:rPr>
          <w:rFonts w:ascii="Book Antiqua" w:eastAsia="Book Antiqua" w:hAnsi="Book Antiqua" w:cs="Book Antiqua"/>
          <w:color w:val="000000"/>
        </w:rPr>
        <w:t>.</w:t>
      </w:r>
    </w:p>
    <w:p w14:paraId="74044D94" w14:textId="0456A5E5" w:rsidR="0070423F" w:rsidRDefault="00D24A03" w:rsidP="007D3153">
      <w:pPr>
        <w:spacing w:line="360" w:lineRule="auto"/>
        <w:ind w:firstLineChars="200" w:firstLine="480"/>
        <w:jc w:val="both"/>
        <w:rPr>
          <w:rFonts w:ascii="Book Antiqua" w:eastAsia="Book Antiqua" w:hAnsi="Book Antiqua" w:cs="Book Antiqua"/>
          <w:color w:val="000000"/>
        </w:rPr>
      </w:pPr>
      <w:r w:rsidRPr="007D3153">
        <w:rPr>
          <w:rFonts w:ascii="Book Antiqua" w:eastAsia="Book Antiqua" w:hAnsi="Book Antiqua" w:cs="Book Antiqua"/>
          <w:color w:val="000000"/>
        </w:rPr>
        <w:t>However, growing evidence suggests that these criteria, developed in 1996, may be excessively restrictive to date, leading to the exclusion of a subgroup of patients who could benefit from transplantation</w:t>
      </w:r>
      <w:r w:rsidRPr="007D3153">
        <w:rPr>
          <w:rFonts w:ascii="Book Antiqua" w:eastAsia="Book Antiqua" w:hAnsi="Book Antiqua" w:cs="Book Antiqua"/>
          <w:color w:val="000000"/>
          <w:vertAlign w:val="superscript"/>
        </w:rPr>
        <w:t>[120]</w:t>
      </w:r>
      <w:r w:rsidRPr="007D3153">
        <w:rPr>
          <w:rFonts w:ascii="Book Antiqua" w:eastAsia="Book Antiqua" w:hAnsi="Book Antiqua" w:cs="Book Antiqua"/>
          <w:color w:val="000000"/>
        </w:rPr>
        <w:t xml:space="preserve">. Yao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[134]</w:t>
      </w:r>
      <w:r w:rsidR="0007548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showed that expansion of the tumor size limits (solitary tumor ≤ 6.5 cm or ≤ 3 nodules with the largest lesion ≤ 4</w:t>
      </w:r>
      <w:r w:rsidR="00075480" w:rsidRPr="007D3153">
        <w:rPr>
          <w:rFonts w:ascii="Book Antiqua" w:eastAsia="Book Antiqua" w:hAnsi="Book Antiqua" w:cs="Book Antiqua"/>
          <w:color w:val="000000"/>
        </w:rPr>
        <w:t>.5 cm and total diameter ≤ 8 cm-</w:t>
      </w:r>
      <w:r w:rsidRPr="007D3153">
        <w:rPr>
          <w:rFonts w:ascii="Book Antiqua" w:eastAsia="Book Antiqua" w:hAnsi="Book Antiqua" w:cs="Book Antiqua"/>
          <w:color w:val="000000"/>
        </w:rPr>
        <w:t xml:space="preserve">UCSF criteria) does not adversely impact survival post-transplant. Subsequently, the same </w:t>
      </w:r>
      <w:r w:rsidR="0070423F">
        <w:rPr>
          <w:rFonts w:ascii="Book Antiqua" w:eastAsia="Book Antiqua" w:hAnsi="Book Antiqua" w:cs="Book Antiqua"/>
          <w:color w:val="000000"/>
        </w:rPr>
        <w:t>a</w:t>
      </w:r>
      <w:r w:rsidRPr="007D3153">
        <w:rPr>
          <w:rFonts w:ascii="Book Antiqua" w:eastAsia="Book Antiqua" w:hAnsi="Book Antiqua" w:cs="Book Antiqua"/>
          <w:color w:val="000000"/>
        </w:rPr>
        <w:t>uthors validated these criteria, confirming a 5-year RFS rate of 81%</w:t>
      </w:r>
      <w:r w:rsidRPr="007D3153">
        <w:rPr>
          <w:rFonts w:ascii="Book Antiqua" w:eastAsia="Book Antiqua" w:hAnsi="Book Antiqua" w:cs="Book Antiqua"/>
          <w:color w:val="000000"/>
          <w:vertAlign w:val="superscript"/>
        </w:rPr>
        <w:t>[135]</w:t>
      </w:r>
      <w:r w:rsidRPr="007D3153">
        <w:rPr>
          <w:rFonts w:ascii="Book Antiqua" w:eastAsia="Book Antiqua" w:hAnsi="Book Antiqua" w:cs="Book Antiqua"/>
          <w:color w:val="000000"/>
        </w:rPr>
        <w:t xml:space="preserve">. The extension of the Milan criteria suggested by Yao </w:t>
      </w:r>
      <w:r w:rsidRPr="007D3153">
        <w:rPr>
          <w:rFonts w:ascii="Book Antiqua" w:eastAsia="Book Antiqua" w:hAnsi="Book Antiqua" w:cs="Book Antiqua"/>
          <w:i/>
          <w:iCs/>
          <w:color w:val="000000"/>
        </w:rPr>
        <w:t>et al</w:t>
      </w:r>
      <w:r w:rsidR="00075480" w:rsidRPr="007D3153">
        <w:rPr>
          <w:rFonts w:ascii="Book Antiqua" w:eastAsia="Book Antiqua" w:hAnsi="Book Antiqua" w:cs="Book Antiqua"/>
          <w:color w:val="000000"/>
          <w:vertAlign w:val="superscript"/>
        </w:rPr>
        <w:t>[135]</w:t>
      </w:r>
      <w:r w:rsidRPr="007D3153">
        <w:rPr>
          <w:rFonts w:ascii="Book Antiqua" w:eastAsia="Book Antiqua" w:hAnsi="Book Antiqua" w:cs="Book Antiqua"/>
          <w:color w:val="000000"/>
        </w:rPr>
        <w:t xml:space="preserve"> </w:t>
      </w:r>
      <w:r w:rsidR="0070423F">
        <w:rPr>
          <w:rFonts w:ascii="Book Antiqua" w:eastAsia="Book Antiqua" w:hAnsi="Book Antiqua" w:cs="Book Antiqua"/>
          <w:color w:val="000000"/>
        </w:rPr>
        <w:t>made</w:t>
      </w:r>
      <w:r w:rsidRPr="007D3153">
        <w:rPr>
          <w:rFonts w:ascii="Book Antiqua" w:eastAsia="Book Antiqua" w:hAnsi="Book Antiqua" w:cs="Book Antiqua"/>
          <w:color w:val="000000"/>
        </w:rPr>
        <w:t xml:space="preserve"> the 5</w:t>
      </w:r>
      <w:r w:rsidR="00075480" w:rsidRPr="007D3153">
        <w:rPr>
          <w:rFonts w:ascii="Book Antiqua" w:hAnsi="Book Antiqua" w:cs="Book Antiqua"/>
          <w:color w:val="000000"/>
          <w:lang w:eastAsia="zh-CN"/>
        </w:rPr>
        <w:t>%</w:t>
      </w:r>
      <w:r w:rsidRPr="007D3153">
        <w:rPr>
          <w:rFonts w:ascii="Book Antiqua" w:eastAsia="Book Antiqua" w:hAnsi="Book Antiqua" w:cs="Book Antiqua"/>
          <w:color w:val="000000"/>
        </w:rPr>
        <w:t>-20% of previously excluded patients</w:t>
      </w:r>
      <w:r w:rsidR="0070423F">
        <w:rPr>
          <w:rFonts w:ascii="Book Antiqua" w:eastAsia="Book Antiqua" w:hAnsi="Book Antiqua" w:cs="Book Antiqua"/>
          <w:color w:val="000000"/>
        </w:rPr>
        <w:t xml:space="preserve"> eligible for LT</w:t>
      </w:r>
      <w:r w:rsidRPr="007D3153">
        <w:rPr>
          <w:rFonts w:ascii="Book Antiqua" w:eastAsia="Book Antiqua" w:hAnsi="Book Antiqua" w:cs="Book Antiqua"/>
          <w:color w:val="000000"/>
        </w:rPr>
        <w:t xml:space="preserve">, guaranteeing comparable long-term survival rates. Also Mazzaferro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[124]</w:t>
      </w:r>
      <w:r w:rsidR="0007548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attempted to overcome the previous limits through the up-to-seven criteria: HCC with seven as the sum of the size of the largest tumor (in centimeters) and the number of tumors. They showed that in the absence of microvascular invasion patients who met these criteria demonstrated survival rates comparable to patients who met the original Milan criteria (5-year overall survival</w:t>
      </w:r>
      <w:r w:rsidR="0070423F">
        <w:rPr>
          <w:rFonts w:ascii="Book Antiqua" w:eastAsia="Book Antiqua" w:hAnsi="Book Antiqua" w:cs="Book Antiqua"/>
          <w:color w:val="000000"/>
        </w:rPr>
        <w:t xml:space="preserve"> of</w:t>
      </w:r>
      <w:r w:rsidRPr="007D3153">
        <w:rPr>
          <w:rFonts w:ascii="Book Antiqua" w:eastAsia="Book Antiqua" w:hAnsi="Book Antiqua" w:cs="Book Antiqua"/>
          <w:color w:val="000000"/>
        </w:rPr>
        <w:t xml:space="preserve"> 71.2%). Conversely, the presence of microvascular invasion double</w:t>
      </w:r>
      <w:r w:rsidR="0070423F">
        <w:rPr>
          <w:rFonts w:ascii="Book Antiqua" w:eastAsia="Book Antiqua" w:hAnsi="Book Antiqua" w:cs="Book Antiqua"/>
          <w:color w:val="000000"/>
        </w:rPr>
        <w:t>d</w:t>
      </w:r>
      <w:r w:rsidRPr="007D3153">
        <w:rPr>
          <w:rFonts w:ascii="Book Antiqua" w:eastAsia="Book Antiqua" w:hAnsi="Book Antiqua" w:cs="Book Antiqua"/>
          <w:color w:val="000000"/>
        </w:rPr>
        <w:t xml:space="preserve"> the likelihood of recurrence and significantly reduce</w:t>
      </w:r>
      <w:r w:rsidR="0070423F">
        <w:rPr>
          <w:rFonts w:ascii="Book Antiqua" w:eastAsia="Book Antiqua" w:hAnsi="Book Antiqua" w:cs="Book Antiqua"/>
          <w:color w:val="000000"/>
        </w:rPr>
        <w:t>d</w:t>
      </w:r>
      <w:r w:rsidRPr="007D3153">
        <w:rPr>
          <w:rFonts w:ascii="Book Antiqua" w:eastAsia="Book Antiqua" w:hAnsi="Book Antiqua" w:cs="Book Antiqua"/>
          <w:color w:val="000000"/>
        </w:rPr>
        <w:t xml:space="preserve"> the overall post-transplant survival rates in these patients (up-to-seven patients 5-year overall survival </w:t>
      </w:r>
      <w:r w:rsidR="0070423F">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53.6% </w:t>
      </w:r>
      <w:r w:rsidRPr="007D3153">
        <w:rPr>
          <w:rFonts w:ascii="Book Antiqua" w:eastAsia="Book Antiqua" w:hAnsi="Book Antiqua" w:cs="Book Antiqua"/>
          <w:i/>
          <w:iCs/>
          <w:color w:val="000000"/>
        </w:rPr>
        <w:t>vs</w:t>
      </w:r>
      <w:r w:rsidR="00075480" w:rsidRPr="007D3153">
        <w:rPr>
          <w:rFonts w:ascii="Book Antiqua" w:eastAsia="Book Antiqua" w:hAnsi="Book Antiqua" w:cs="Book Antiqua"/>
          <w:color w:val="000000"/>
        </w:rPr>
        <w:t xml:space="preserve"> Milan criteria patients 5</w:t>
      </w:r>
      <w:r w:rsidRPr="007D3153">
        <w:rPr>
          <w:rFonts w:ascii="Book Antiqua" w:eastAsia="Book Antiqua" w:hAnsi="Book Antiqua" w:cs="Book Antiqua"/>
          <w:color w:val="000000"/>
        </w:rPr>
        <w:t xml:space="preserve">-year overall survival </w:t>
      </w:r>
      <w:r w:rsidR="0070423F">
        <w:rPr>
          <w:rFonts w:ascii="Book Antiqua" w:eastAsia="Book Antiqua" w:hAnsi="Book Antiqua" w:cs="Book Antiqua"/>
          <w:color w:val="000000"/>
        </w:rPr>
        <w:t xml:space="preserve">of </w:t>
      </w:r>
      <w:r w:rsidRPr="007D3153">
        <w:rPr>
          <w:rFonts w:ascii="Book Antiqua" w:eastAsia="Book Antiqua" w:hAnsi="Book Antiqua" w:cs="Book Antiqua"/>
          <w:color w:val="000000"/>
        </w:rPr>
        <w:t>73.3%). Microvascular invasion was observed in 16.6% of patients who met the Milan criteria and in over half of patients beyond the Up-to-seven criteria</w:t>
      </w:r>
      <w:r w:rsidRPr="007D3153">
        <w:rPr>
          <w:rFonts w:ascii="Book Antiqua" w:eastAsia="Book Antiqua" w:hAnsi="Book Antiqua" w:cs="Book Antiqua"/>
          <w:color w:val="000000"/>
          <w:vertAlign w:val="superscript"/>
        </w:rPr>
        <w:t>[124]</w:t>
      </w:r>
      <w:r w:rsidRPr="007D3153">
        <w:rPr>
          <w:rFonts w:ascii="Book Antiqua" w:eastAsia="Book Antiqua" w:hAnsi="Book Antiqua" w:cs="Book Antiqua"/>
          <w:color w:val="000000"/>
        </w:rPr>
        <w:t>.</w:t>
      </w:r>
    </w:p>
    <w:p w14:paraId="7534ADA8" w14:textId="538EC549"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Recently</w:t>
      </w:r>
      <w:r w:rsidR="0070423F">
        <w:rPr>
          <w:rFonts w:ascii="Book Antiqua" w:eastAsia="Book Antiqua" w:hAnsi="Book Antiqua" w:cs="Book Antiqua"/>
          <w:color w:val="000000"/>
        </w:rPr>
        <w:t>,</w:t>
      </w:r>
      <w:r w:rsidRPr="007D3153">
        <w:rPr>
          <w:rFonts w:ascii="Book Antiqua" w:eastAsia="Book Antiqua" w:hAnsi="Book Antiqua" w:cs="Book Antiqua"/>
          <w:color w:val="000000"/>
        </w:rPr>
        <w:t xml:space="preserve"> Mazzaferro </w:t>
      </w:r>
      <w:r w:rsidRPr="007D3153">
        <w:rPr>
          <w:rFonts w:ascii="Book Antiqua" w:eastAsia="Book Antiqua" w:hAnsi="Book Antiqua" w:cs="Book Antiqua"/>
          <w:i/>
          <w:iCs/>
          <w:color w:val="000000"/>
        </w:rPr>
        <w:t>et al</w:t>
      </w:r>
      <w:r w:rsidRPr="007D3153">
        <w:rPr>
          <w:rFonts w:ascii="Book Antiqua" w:eastAsia="Book Antiqua" w:hAnsi="Book Antiqua" w:cs="Book Antiqua"/>
          <w:color w:val="000000"/>
          <w:vertAlign w:val="superscript"/>
        </w:rPr>
        <w:t>[136]</w:t>
      </w:r>
      <w:r w:rsidR="00075480"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attempted to identify factors associated with HCC-related death</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xml:space="preserve"> of patients who underwent LT and to provide a predictive model of survival. The number of lesions and their size, as well as the levels of AFP, were significantly associated with HCC-specific death</w:t>
      </w:r>
      <w:r w:rsidR="0070423F">
        <w:rPr>
          <w:rFonts w:ascii="Book Antiqua" w:eastAsia="Book Antiqua" w:hAnsi="Book Antiqua" w:cs="Book Antiqua"/>
          <w:color w:val="000000"/>
        </w:rPr>
        <w:t>s</w:t>
      </w:r>
      <w:r w:rsidRPr="007D3153">
        <w:rPr>
          <w:rFonts w:ascii="Book Antiqua" w:eastAsia="Book Antiqua" w:hAnsi="Book Antiqua" w:cs="Book Antiqua"/>
          <w:color w:val="000000"/>
        </w:rPr>
        <w:t>. To ensure a</w:t>
      </w:r>
      <w:r w:rsidR="00B364CA">
        <w:rPr>
          <w:rFonts w:ascii="Book Antiqua" w:eastAsia="Book Antiqua" w:hAnsi="Book Antiqua" w:cs="Book Antiqua"/>
          <w:color w:val="000000"/>
        </w:rPr>
        <w:t>n</w:t>
      </w:r>
      <w:r w:rsidRPr="007D3153">
        <w:rPr>
          <w:rFonts w:ascii="Book Antiqua" w:eastAsia="Book Antiqua" w:hAnsi="Book Antiqua" w:cs="Book Antiqua"/>
          <w:color w:val="000000"/>
        </w:rPr>
        <w:t xml:space="preserve"> HCC-specific post-transplant survival rate of at least 70%, the </w:t>
      </w:r>
      <w:r w:rsidR="00B364CA">
        <w:rPr>
          <w:rFonts w:ascii="Book Antiqua" w:eastAsia="Book Antiqua" w:hAnsi="Book Antiqua" w:cs="Book Antiqua"/>
          <w:color w:val="000000"/>
        </w:rPr>
        <w:t>a</w:t>
      </w:r>
      <w:r w:rsidRPr="007D3153">
        <w:rPr>
          <w:rFonts w:ascii="Book Antiqua" w:eastAsia="Book Antiqua" w:hAnsi="Book Antiqua" w:cs="Book Antiqua"/>
          <w:color w:val="000000"/>
        </w:rPr>
        <w:t xml:space="preserve">uthors suggested that the sum of </w:t>
      </w:r>
      <w:r w:rsidR="00B364CA">
        <w:rPr>
          <w:rFonts w:ascii="Book Antiqua" w:eastAsia="Book Antiqua" w:hAnsi="Book Antiqua" w:cs="Book Antiqua"/>
          <w:color w:val="000000"/>
        </w:rPr>
        <w:t xml:space="preserve">the </w:t>
      </w:r>
      <w:r w:rsidRPr="007D3153">
        <w:rPr>
          <w:rFonts w:ascii="Book Antiqua" w:eastAsia="Book Antiqua" w:hAnsi="Book Antiqua" w:cs="Book Antiqua"/>
          <w:color w:val="000000"/>
        </w:rPr>
        <w:t xml:space="preserve">number and size of tumors (in centimeters) should not exceed 7 when </w:t>
      </w:r>
      <w:r w:rsidR="00B364CA">
        <w:rPr>
          <w:rFonts w:ascii="Book Antiqua" w:eastAsia="Book Antiqua" w:hAnsi="Book Antiqua" w:cs="Book Antiqua"/>
          <w:color w:val="000000"/>
        </w:rPr>
        <w:t xml:space="preserve">the </w:t>
      </w:r>
      <w:r w:rsidRPr="007D3153">
        <w:rPr>
          <w:rFonts w:ascii="Book Antiqua" w:eastAsia="Book Antiqua" w:hAnsi="Book Antiqua" w:cs="Book Antiqua"/>
          <w:color w:val="000000"/>
        </w:rPr>
        <w:t xml:space="preserve">level of AFP was &lt; 200 ng/mL, should not exceed 5 when </w:t>
      </w:r>
      <w:r w:rsidR="00B364CA">
        <w:rPr>
          <w:rFonts w:ascii="Book Antiqua" w:eastAsia="Book Antiqua" w:hAnsi="Book Antiqua" w:cs="Book Antiqua"/>
          <w:color w:val="000000"/>
        </w:rPr>
        <w:t xml:space="preserve">the </w:t>
      </w:r>
      <w:r w:rsidRPr="007D3153">
        <w:rPr>
          <w:rFonts w:ascii="Book Antiqua" w:eastAsia="Book Antiqua" w:hAnsi="Book Antiqua" w:cs="Book Antiqua"/>
          <w:color w:val="000000"/>
        </w:rPr>
        <w:t>level of AFP was 200-400 ng/mL and should not exceed 4 when</w:t>
      </w:r>
      <w:r w:rsidR="00B364CA">
        <w:rPr>
          <w:rFonts w:ascii="Book Antiqua" w:eastAsia="Book Antiqua" w:hAnsi="Book Antiqua" w:cs="Book Antiqua"/>
          <w:color w:val="000000"/>
        </w:rPr>
        <w:t xml:space="preserve"> the</w:t>
      </w:r>
      <w:r w:rsidRPr="007D3153">
        <w:rPr>
          <w:rFonts w:ascii="Book Antiqua" w:eastAsia="Book Antiqua" w:hAnsi="Book Antiqua" w:cs="Book Antiqua"/>
          <w:color w:val="000000"/>
        </w:rPr>
        <w:t xml:space="preserve"> level of AFP was 400-1000 ng/mL. Several studies confirmed the predictive value of pretransplant AFP levels for HCC recurrence</w:t>
      </w:r>
      <w:r w:rsidRPr="007D3153">
        <w:rPr>
          <w:rFonts w:ascii="Book Antiqua" w:eastAsia="Book Antiqua" w:hAnsi="Book Antiqua" w:cs="Book Antiqua"/>
          <w:color w:val="000000"/>
          <w:vertAlign w:val="superscript"/>
        </w:rPr>
        <w:t>[22,137]</w:t>
      </w:r>
      <w:r w:rsidRPr="007D3153">
        <w:rPr>
          <w:rFonts w:ascii="Book Antiqua" w:eastAsia="Book Antiqua" w:hAnsi="Book Antiqua" w:cs="Book Antiqua"/>
          <w:color w:val="000000"/>
        </w:rPr>
        <w:t xml:space="preserve">. A similar role has also been demonstrated </w:t>
      </w:r>
      <w:r w:rsidR="00B364CA">
        <w:rPr>
          <w:rFonts w:ascii="Book Antiqua" w:eastAsia="Book Antiqua" w:hAnsi="Book Antiqua" w:cs="Book Antiqua"/>
          <w:color w:val="000000"/>
        </w:rPr>
        <w:t>for</w:t>
      </w:r>
      <w:r w:rsidRPr="007D3153">
        <w:rPr>
          <w:rFonts w:ascii="Book Antiqua" w:eastAsia="Book Antiqua" w:hAnsi="Book Antiqua" w:cs="Book Antiqua"/>
          <w:color w:val="000000"/>
        </w:rPr>
        <w:t xml:space="preserve"> PIVKA-II (5-fold increased risk for recurrence after transplantation)</w:t>
      </w:r>
      <w:r w:rsidRPr="007D3153">
        <w:rPr>
          <w:rFonts w:ascii="Book Antiqua" w:eastAsia="Book Antiqua" w:hAnsi="Book Antiqua" w:cs="Book Antiqua"/>
          <w:color w:val="000000"/>
          <w:vertAlign w:val="superscript"/>
        </w:rPr>
        <w:t>[138]</w:t>
      </w:r>
      <w:r w:rsidRPr="007D3153">
        <w:rPr>
          <w:rFonts w:ascii="Book Antiqua" w:eastAsia="Book Antiqua" w:hAnsi="Book Antiqua" w:cs="Book Antiqua"/>
          <w:color w:val="000000"/>
        </w:rPr>
        <w:t>.</w:t>
      </w:r>
    </w:p>
    <w:p w14:paraId="00F6FDC5" w14:textId="756C4411"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 xml:space="preserve">An approach independent of the size of the HCC and the number of lesions has been hypothesized through the </w:t>
      </w:r>
      <w:r w:rsidR="00B364CA">
        <w:rPr>
          <w:rFonts w:ascii="Book Antiqua" w:eastAsia="Book Antiqua" w:hAnsi="Book Antiqua" w:cs="Book Antiqua"/>
          <w:color w:val="000000"/>
        </w:rPr>
        <w:t>“</w:t>
      </w:r>
      <w:r w:rsidRPr="007D3153">
        <w:rPr>
          <w:rFonts w:ascii="Book Antiqua" w:eastAsia="Book Antiqua" w:hAnsi="Book Antiqua" w:cs="Book Antiqua"/>
          <w:color w:val="000000"/>
        </w:rPr>
        <w:t>extended Toronto criteria</w:t>
      </w:r>
      <w:r w:rsidR="00B364CA">
        <w:rPr>
          <w:rFonts w:ascii="Book Antiqua" w:eastAsia="Book Antiqua" w:hAnsi="Book Antiqua" w:cs="Book Antiqua"/>
          <w:color w:val="000000"/>
        </w:rPr>
        <w:t>”</w:t>
      </w:r>
      <w:r w:rsidRPr="007D3153">
        <w:rPr>
          <w:rFonts w:ascii="Book Antiqua" w:eastAsia="Book Antiqua" w:hAnsi="Book Antiqua" w:cs="Book Antiqua"/>
          <w:color w:val="000000"/>
          <w:vertAlign w:val="superscript"/>
        </w:rPr>
        <w:t>[137]</w:t>
      </w:r>
      <w:r w:rsidRPr="007D3153">
        <w:rPr>
          <w:rFonts w:ascii="Book Antiqua" w:eastAsia="Book Antiqua" w:hAnsi="Book Antiqua" w:cs="Book Antiqua"/>
          <w:color w:val="000000"/>
        </w:rPr>
        <w:t xml:space="preserve">. The eligibility for LT </w:t>
      </w:r>
      <w:r w:rsidR="00B364CA">
        <w:rPr>
          <w:rFonts w:ascii="Book Antiqua" w:eastAsia="Book Antiqua" w:hAnsi="Book Antiqua" w:cs="Book Antiqua"/>
          <w:color w:val="000000"/>
        </w:rPr>
        <w:t xml:space="preserve">included </w:t>
      </w:r>
      <w:r w:rsidRPr="007D3153">
        <w:rPr>
          <w:rFonts w:ascii="Book Antiqua" w:eastAsia="Book Antiqua" w:hAnsi="Book Antiqua" w:cs="Book Antiqua"/>
          <w:color w:val="000000"/>
        </w:rPr>
        <w:t>tumor</w:t>
      </w:r>
      <w:r w:rsidR="00B364CA">
        <w:rPr>
          <w:rFonts w:ascii="Book Antiqua" w:eastAsia="Book Antiqua" w:hAnsi="Book Antiqua" w:cs="Book Antiqua"/>
          <w:color w:val="000000"/>
        </w:rPr>
        <w:t>s that</w:t>
      </w:r>
      <w:r w:rsidRPr="007D3153">
        <w:rPr>
          <w:rFonts w:ascii="Book Antiqua" w:eastAsia="Book Antiqua" w:hAnsi="Book Antiqua" w:cs="Book Antiqua"/>
          <w:color w:val="000000"/>
        </w:rPr>
        <w:t xml:space="preserve"> do not have extrahepatic spread and/or macrovascular invasion</w:t>
      </w:r>
      <w:r w:rsidR="00B364CA">
        <w:rPr>
          <w:rFonts w:ascii="Book Antiqua" w:eastAsia="Book Antiqua" w:hAnsi="Book Antiqua" w:cs="Book Antiqua"/>
          <w:color w:val="000000"/>
        </w:rPr>
        <w:t xml:space="preserve"> and that</w:t>
      </w:r>
      <w:r w:rsidRPr="007D3153">
        <w:rPr>
          <w:rFonts w:ascii="Book Antiqua" w:eastAsia="Book Antiqua" w:hAnsi="Book Antiqua" w:cs="Book Antiqua"/>
          <w:color w:val="000000"/>
        </w:rPr>
        <w:t xml:space="preserve"> ha</w:t>
      </w:r>
      <w:r w:rsidR="00B364CA">
        <w:rPr>
          <w:rFonts w:ascii="Book Antiqua" w:eastAsia="Book Antiqua" w:hAnsi="Book Antiqua" w:cs="Book Antiqua"/>
          <w:color w:val="000000"/>
        </w:rPr>
        <w:t>ve</w:t>
      </w:r>
      <w:r w:rsidRPr="007D3153">
        <w:rPr>
          <w:rFonts w:ascii="Book Antiqua" w:eastAsia="Book Antiqua" w:hAnsi="Book Antiqua" w:cs="Book Antiqua"/>
          <w:color w:val="000000"/>
        </w:rPr>
        <w:t xml:space="preserve"> a low histological grade on preoperative biopsy and the patient enjoys a high performa</w:t>
      </w:r>
      <w:r w:rsidR="004206D9" w:rsidRPr="007D3153">
        <w:rPr>
          <w:rFonts w:ascii="Book Antiqua" w:hAnsi="Book Antiqua" w:cs="Book Antiqua"/>
          <w:color w:val="000000"/>
          <w:lang w:eastAsia="zh-CN"/>
        </w:rPr>
        <w:t>n</w:t>
      </w:r>
      <w:r w:rsidRPr="007D3153">
        <w:rPr>
          <w:rFonts w:ascii="Book Antiqua" w:eastAsia="Book Antiqua" w:hAnsi="Book Antiqua" w:cs="Book Antiqua"/>
          <w:color w:val="000000"/>
        </w:rPr>
        <w:t>ce status. The post-transplant survival rates in this case were shown to be independent of the patient</w:t>
      </w:r>
      <w:r w:rsidR="00B364CA">
        <w:rPr>
          <w:rFonts w:ascii="Book Antiqua" w:eastAsia="Book Antiqua" w:hAnsi="Book Antiqua" w:cs="Book Antiqua"/>
          <w:color w:val="000000"/>
        </w:rPr>
        <w:t>’</w:t>
      </w:r>
      <w:r w:rsidRPr="007D3153">
        <w:rPr>
          <w:rFonts w:ascii="Book Antiqua" w:eastAsia="Book Antiqua" w:hAnsi="Book Antiqua" w:cs="Book Antiqua"/>
          <w:color w:val="000000"/>
        </w:rPr>
        <w:t xml:space="preserve">s status within or beyond the Milan criteria (5-year overall survival </w:t>
      </w:r>
      <w:r w:rsidR="00B364CA">
        <w:rPr>
          <w:rFonts w:ascii="Book Antiqua" w:eastAsia="Book Antiqua" w:hAnsi="Book Antiqua" w:cs="Book Antiqua"/>
          <w:color w:val="000000"/>
        </w:rPr>
        <w:t xml:space="preserve">of </w:t>
      </w:r>
      <w:r w:rsidRPr="007D3153">
        <w:rPr>
          <w:rFonts w:ascii="Book Antiqua" w:eastAsia="Book Antiqua" w:hAnsi="Book Antiqua" w:cs="Book Antiqua"/>
          <w:color w:val="000000"/>
        </w:rPr>
        <w:t xml:space="preserve">69% and 78% for patients who met or </w:t>
      </w:r>
      <w:r w:rsidR="00B364CA">
        <w:rPr>
          <w:rFonts w:ascii="Book Antiqua" w:eastAsia="Book Antiqua" w:hAnsi="Book Antiqua" w:cs="Book Antiqua"/>
          <w:color w:val="000000"/>
        </w:rPr>
        <w:t xml:space="preserve">did </w:t>
      </w:r>
      <w:r w:rsidRPr="007D3153">
        <w:rPr>
          <w:rFonts w:ascii="Book Antiqua" w:eastAsia="Book Antiqua" w:hAnsi="Book Antiqua" w:cs="Book Antiqua"/>
          <w:color w:val="000000"/>
        </w:rPr>
        <w:t xml:space="preserve">not </w:t>
      </w:r>
      <w:r w:rsidR="00B364CA">
        <w:rPr>
          <w:rFonts w:ascii="Book Antiqua" w:eastAsia="Book Antiqua" w:hAnsi="Book Antiqua" w:cs="Book Antiqua"/>
          <w:color w:val="000000"/>
        </w:rPr>
        <w:t xml:space="preserve">meet </w:t>
      </w:r>
      <w:r w:rsidRPr="007D3153">
        <w:rPr>
          <w:rFonts w:ascii="Book Antiqua" w:eastAsia="Book Antiqua" w:hAnsi="Book Antiqua" w:cs="Book Antiqua"/>
          <w:color w:val="000000"/>
        </w:rPr>
        <w:t xml:space="preserve">the Milan criteria, respectively, </w:t>
      </w:r>
      <w:r w:rsidRPr="007D3153">
        <w:rPr>
          <w:rFonts w:ascii="Book Antiqua" w:eastAsia="Book Antiqua" w:hAnsi="Book Antiqua" w:cs="Book Antiqua"/>
          <w:i/>
          <w:iCs/>
          <w:color w:val="000000"/>
        </w:rPr>
        <w:t>P</w:t>
      </w:r>
      <w:r w:rsidRPr="007D3153">
        <w:rPr>
          <w:rFonts w:ascii="Book Antiqua" w:eastAsia="Book Antiqua" w:hAnsi="Book Antiqua" w:cs="Book Antiqua"/>
          <w:color w:val="000000"/>
        </w:rPr>
        <w:t xml:space="preserve"> = 0.3) and therefore independent of the size of HCC and the number of lesions</w:t>
      </w:r>
      <w:r w:rsidRPr="007D3153">
        <w:rPr>
          <w:rFonts w:ascii="Book Antiqua" w:eastAsia="Book Antiqua" w:hAnsi="Book Antiqua" w:cs="Book Antiqua"/>
          <w:color w:val="000000"/>
          <w:vertAlign w:val="superscript"/>
        </w:rPr>
        <w:t>[139]</w:t>
      </w:r>
      <w:r w:rsidRPr="007D3153">
        <w:rPr>
          <w:rFonts w:ascii="Book Antiqua" w:eastAsia="Book Antiqua" w:hAnsi="Book Antiqua" w:cs="Book Antiqua"/>
          <w:color w:val="000000"/>
        </w:rPr>
        <w:t>.</w:t>
      </w:r>
    </w:p>
    <w:p w14:paraId="1E722C3C" w14:textId="0A78AF9D" w:rsidR="00A77B3E" w:rsidRPr="007D3153" w:rsidRDefault="00D24A03" w:rsidP="007D3153">
      <w:pPr>
        <w:spacing w:line="360" w:lineRule="auto"/>
        <w:ind w:firstLineChars="200" w:firstLine="480"/>
        <w:jc w:val="both"/>
        <w:rPr>
          <w:rFonts w:ascii="Book Antiqua" w:hAnsi="Book Antiqua"/>
        </w:rPr>
      </w:pPr>
      <w:r w:rsidRPr="007D3153">
        <w:rPr>
          <w:rFonts w:ascii="Book Antiqua" w:eastAsia="Book Antiqua" w:hAnsi="Book Antiqua" w:cs="Book Antiqua"/>
          <w:color w:val="000000"/>
        </w:rPr>
        <w:t>Furthermore, growing evidence suggests that an effective and sustained tumor downstaging with locoregional, surgical or systemic therapies from beyond to within the Milan criteria favorably impact overall and tumor-free survival</w:t>
      </w:r>
      <w:r w:rsidRPr="007D3153">
        <w:rPr>
          <w:rFonts w:ascii="Book Antiqua" w:eastAsia="Book Antiqua" w:hAnsi="Book Antiqua" w:cs="Book Antiqua"/>
          <w:color w:val="000000"/>
          <w:vertAlign w:val="superscript"/>
        </w:rPr>
        <w:t>[25,140,141]</w:t>
      </w:r>
      <w:r w:rsidRPr="007D3153">
        <w:rPr>
          <w:rFonts w:ascii="Book Antiqua" w:eastAsia="Book Antiqua" w:hAnsi="Book Antiqua" w:cs="Book Antiqua"/>
          <w:color w:val="000000"/>
        </w:rPr>
        <w:t xml:space="preserve">. In particular, the success rate of downstaging reported in the literature </w:t>
      </w:r>
      <w:r w:rsidR="00B364CA">
        <w:rPr>
          <w:rFonts w:ascii="Book Antiqua" w:eastAsia="Book Antiqua" w:hAnsi="Book Antiqua" w:cs="Book Antiqua"/>
          <w:color w:val="000000"/>
        </w:rPr>
        <w:t>wa</w:t>
      </w:r>
      <w:r w:rsidRPr="007D3153">
        <w:rPr>
          <w:rFonts w:ascii="Book Antiqua" w:eastAsia="Book Antiqua" w:hAnsi="Book Antiqua" w:cs="Book Antiqua"/>
          <w:color w:val="000000"/>
        </w:rPr>
        <w:t>s higher than 40%</w:t>
      </w:r>
      <w:r w:rsidRPr="007D3153">
        <w:rPr>
          <w:rFonts w:ascii="Book Antiqua" w:eastAsia="Book Antiqua" w:hAnsi="Book Antiqua" w:cs="Book Antiqua"/>
          <w:color w:val="000000"/>
          <w:vertAlign w:val="superscript"/>
        </w:rPr>
        <w:t>[142]</w:t>
      </w:r>
      <w:r w:rsidRPr="007D3153">
        <w:rPr>
          <w:rFonts w:ascii="Book Antiqua" w:eastAsia="Book Antiqua" w:hAnsi="Book Antiqua" w:cs="Book Antiqua"/>
          <w:color w:val="000000"/>
        </w:rPr>
        <w:t>. Patients eligible for LT who met the Milan criteria after HCC downstaging showed 5-year tumor event-free and overall survival of 76.8% and 77.5%</w:t>
      </w:r>
      <w:r w:rsidR="00B364CA">
        <w:rPr>
          <w:rFonts w:ascii="Book Antiqua" w:eastAsia="Book Antiqua" w:hAnsi="Book Antiqua" w:cs="Book Antiqua"/>
          <w:color w:val="000000"/>
        </w:rPr>
        <w:t>,</w:t>
      </w:r>
      <w:r w:rsidRPr="007D3153">
        <w:rPr>
          <w:rFonts w:ascii="Book Antiqua" w:eastAsia="Book Antiqua" w:hAnsi="Book Antiqua" w:cs="Book Antiqua"/>
          <w:color w:val="000000"/>
        </w:rPr>
        <w:t xml:space="preserve"> respectively, compared to 18.3% (</w:t>
      </w:r>
      <w:r w:rsidRPr="007D3153">
        <w:rPr>
          <w:rFonts w:ascii="Book Antiqua" w:eastAsia="Book Antiqua" w:hAnsi="Book Antiqua" w:cs="Book Antiqua"/>
          <w:i/>
          <w:iCs/>
          <w:color w:val="000000"/>
        </w:rPr>
        <w:t>P</w:t>
      </w:r>
      <w:r w:rsidRPr="007D3153">
        <w:rPr>
          <w:rFonts w:ascii="Book Antiqua" w:eastAsia="Book Antiqua" w:hAnsi="Book Antiqua" w:cs="Book Antiqua"/>
          <w:color w:val="000000"/>
        </w:rPr>
        <w:t xml:space="preserve"> = 0.003) and 31.2% (</w:t>
      </w:r>
      <w:r w:rsidRPr="007D3153">
        <w:rPr>
          <w:rFonts w:ascii="Book Antiqua" w:eastAsia="Book Antiqua" w:hAnsi="Book Antiqua" w:cs="Book Antiqua"/>
          <w:i/>
          <w:iCs/>
          <w:color w:val="000000"/>
        </w:rPr>
        <w:t>P</w:t>
      </w:r>
      <w:r w:rsidRPr="007D3153">
        <w:rPr>
          <w:rFonts w:ascii="Book Antiqua" w:eastAsia="Book Antiqua" w:hAnsi="Book Antiqua" w:cs="Book Antiqua"/>
          <w:color w:val="000000"/>
        </w:rPr>
        <w:t xml:space="preserve"> = 0.035) of patients </w:t>
      </w:r>
      <w:r w:rsidR="00B364CA">
        <w:rPr>
          <w:rFonts w:ascii="Book Antiqua" w:eastAsia="Book Antiqua" w:hAnsi="Book Antiqua" w:cs="Book Antiqua"/>
          <w:color w:val="000000"/>
        </w:rPr>
        <w:t xml:space="preserve">who </w:t>
      </w:r>
      <w:r w:rsidRPr="007D3153">
        <w:rPr>
          <w:rFonts w:ascii="Book Antiqua" w:eastAsia="Book Antiqua" w:hAnsi="Book Antiqua" w:cs="Book Antiqua"/>
          <w:color w:val="000000"/>
        </w:rPr>
        <w:t>under</w:t>
      </w:r>
      <w:r w:rsidR="00B364CA">
        <w:rPr>
          <w:rFonts w:ascii="Book Antiqua" w:eastAsia="Book Antiqua" w:hAnsi="Book Antiqua" w:cs="Book Antiqua"/>
          <w:color w:val="000000"/>
        </w:rPr>
        <w:t>went</w:t>
      </w:r>
      <w:r w:rsidRPr="007D3153">
        <w:rPr>
          <w:rFonts w:ascii="Book Antiqua" w:eastAsia="Book Antiqua" w:hAnsi="Book Antiqua" w:cs="Book Antiqua"/>
          <w:color w:val="000000"/>
        </w:rPr>
        <w:t xml:space="preserve"> standard of care (non-transplantation therapies)</w:t>
      </w:r>
      <w:r w:rsidRPr="007D3153">
        <w:rPr>
          <w:rFonts w:ascii="Book Antiqua" w:eastAsia="Book Antiqua" w:hAnsi="Book Antiqua" w:cs="Book Antiqua"/>
          <w:color w:val="000000"/>
          <w:vertAlign w:val="superscript"/>
        </w:rPr>
        <w:t>[25]</w:t>
      </w:r>
      <w:r w:rsidRPr="007D3153">
        <w:rPr>
          <w:rFonts w:ascii="Book Antiqua" w:eastAsia="Book Antiqua" w:hAnsi="Book Antiqua" w:cs="Book Antiqua"/>
          <w:color w:val="000000"/>
        </w:rPr>
        <w:t>. Regardless of the Milan criteria, in patients with HCC eligible for LT, a pretransplantation loco-regional therapeutic approach (neoadjuvant,</w:t>
      </w:r>
      <w:r w:rsidRPr="007D3153">
        <w:rPr>
          <w:rFonts w:ascii="Book Antiqua" w:eastAsia="Book Antiqua" w:hAnsi="Book Antiqua" w:cs="Book Antiqua"/>
          <w:i/>
          <w:color w:val="000000"/>
        </w:rPr>
        <w:t xml:space="preserve"> </w:t>
      </w:r>
      <w:r w:rsidR="00B364CA">
        <w:rPr>
          <w:rFonts w:ascii="Book Antiqua" w:hAnsi="Book Antiqua" w:cs="Book Antiqua"/>
          <w:color w:val="000000"/>
          <w:lang w:eastAsia="zh-CN"/>
        </w:rPr>
        <w:t>t</w:t>
      </w:r>
      <w:r w:rsidR="00BF0C90" w:rsidRPr="007D3153">
        <w:rPr>
          <w:rFonts w:ascii="Book Antiqua" w:eastAsia="Book Antiqua" w:hAnsi="Book Antiqua" w:cs="Book Antiqua"/>
          <w:color w:val="000000"/>
        </w:rPr>
        <w:t xml:space="preserve">hermal </w:t>
      </w:r>
      <w:r w:rsidRPr="007D3153">
        <w:rPr>
          <w:rFonts w:ascii="Book Antiqua" w:eastAsia="Book Antiqua" w:hAnsi="Book Antiqua" w:cs="Book Antiqua"/>
          <w:color w:val="000000"/>
        </w:rPr>
        <w:t>ablation) reduce</w:t>
      </w:r>
      <w:r w:rsidR="00B364CA">
        <w:rPr>
          <w:rFonts w:ascii="Book Antiqua" w:eastAsia="Book Antiqua" w:hAnsi="Book Antiqua" w:cs="Book Antiqua"/>
          <w:color w:val="000000"/>
        </w:rPr>
        <w:t>d</w:t>
      </w:r>
      <w:r w:rsidRPr="007D3153">
        <w:rPr>
          <w:rFonts w:ascii="Book Antiqua" w:eastAsia="Book Antiqua" w:hAnsi="Book Antiqua" w:cs="Book Antiqua"/>
          <w:color w:val="000000"/>
        </w:rPr>
        <w:t xml:space="preserve"> the risk of recurrence</w:t>
      </w:r>
      <w:r w:rsidRPr="007D3153">
        <w:rPr>
          <w:rFonts w:ascii="Book Antiqua" w:eastAsia="Book Antiqua" w:hAnsi="Book Antiqua" w:cs="Book Antiqua"/>
          <w:color w:val="000000"/>
          <w:vertAlign w:val="superscript"/>
        </w:rPr>
        <w:t>[4]</w:t>
      </w:r>
      <w:r w:rsidRPr="007D3153">
        <w:rPr>
          <w:rFonts w:ascii="Book Antiqua" w:eastAsia="Book Antiqua" w:hAnsi="Book Antiqua" w:cs="Book Antiqua"/>
          <w:color w:val="000000"/>
        </w:rPr>
        <w:t>.</w:t>
      </w:r>
    </w:p>
    <w:p w14:paraId="1D17C015" w14:textId="77777777" w:rsidR="00A77B3E" w:rsidRPr="007D3153" w:rsidRDefault="00A77B3E" w:rsidP="00B4642F">
      <w:pPr>
        <w:spacing w:line="360" w:lineRule="auto"/>
        <w:jc w:val="both"/>
        <w:rPr>
          <w:rFonts w:ascii="Book Antiqua" w:hAnsi="Book Antiqua"/>
        </w:rPr>
      </w:pPr>
    </w:p>
    <w:p w14:paraId="3330B325"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aps/>
          <w:color w:val="000000"/>
          <w:u w:val="single"/>
        </w:rPr>
        <w:t>CONCLUSION</w:t>
      </w:r>
    </w:p>
    <w:p w14:paraId="6E55558A" w14:textId="6BE01D2A"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HCC is currently a potentially curable disease. However, recurrence rates still appear to be extraordinarily high.</w:t>
      </w:r>
      <w:r w:rsidR="00496438"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Although several factors are involved,</w:t>
      </w:r>
      <w:r w:rsidR="00496438" w:rsidRPr="007D3153">
        <w:rPr>
          <w:rFonts w:ascii="Book Antiqua" w:hAnsi="Book Antiqua" w:cs="Book Antiqua"/>
          <w:color w:val="000000"/>
          <w:lang w:eastAsia="zh-CN"/>
        </w:rPr>
        <w:t xml:space="preserve"> </w:t>
      </w:r>
      <w:r w:rsidRPr="007D3153">
        <w:rPr>
          <w:rFonts w:ascii="Book Antiqua" w:eastAsia="Book Antiqua" w:hAnsi="Book Antiqua" w:cs="Book Antiqua"/>
          <w:color w:val="000000"/>
        </w:rPr>
        <w:t>the identification of predictive factors for both early and late HCC recurrence could optimize treatment strategies (</w:t>
      </w:r>
      <w:r w:rsidR="00B364CA">
        <w:rPr>
          <w:rFonts w:ascii="Book Antiqua" w:eastAsia="Book Antiqua" w:hAnsi="Book Antiqua" w:cs="Book Antiqua"/>
          <w:color w:val="000000"/>
        </w:rPr>
        <w:t>LT</w:t>
      </w:r>
      <w:r w:rsidRPr="007D3153">
        <w:rPr>
          <w:rFonts w:ascii="Book Antiqua" w:eastAsia="Book Antiqua" w:hAnsi="Book Antiqua" w:cs="Book Antiqua"/>
          <w:color w:val="000000"/>
        </w:rPr>
        <w:t xml:space="preserve">, </w:t>
      </w:r>
      <w:r w:rsidR="00B364CA">
        <w:rPr>
          <w:rFonts w:ascii="Book Antiqua" w:eastAsia="Book Antiqua" w:hAnsi="Book Antiqua" w:cs="Book Antiqua"/>
          <w:color w:val="000000"/>
        </w:rPr>
        <w:t>LR</w:t>
      </w:r>
      <w:r w:rsidRPr="007D3153">
        <w:rPr>
          <w:rFonts w:ascii="Book Antiqua" w:eastAsia="Book Antiqua" w:hAnsi="Book Antiqua" w:cs="Book Antiqua"/>
          <w:color w:val="000000"/>
        </w:rPr>
        <w:t>, thermal ablation) and surveillance. High-risk patients should be referred to treatments with the lowest recurrence rate (</w:t>
      </w:r>
      <w:r w:rsidRPr="007D3153">
        <w:rPr>
          <w:rFonts w:ascii="Book Antiqua" w:eastAsia="Book Antiqua" w:hAnsi="Book Antiqua" w:cs="Book Antiqua"/>
          <w:i/>
          <w:color w:val="000000"/>
        </w:rPr>
        <w:t>e</w:t>
      </w:r>
      <w:r w:rsidR="00496438"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496438" w:rsidRPr="007D3153">
        <w:rPr>
          <w:rFonts w:ascii="Book Antiqua" w:hAnsi="Book Antiqua" w:cs="Book Antiqua"/>
          <w:i/>
          <w:color w:val="000000"/>
          <w:lang w:eastAsia="zh-CN"/>
        </w:rPr>
        <w:t>.</w:t>
      </w:r>
      <w:r w:rsidRPr="007D3153">
        <w:rPr>
          <w:rFonts w:ascii="Book Antiqua" w:eastAsia="Book Antiqua" w:hAnsi="Book Antiqua" w:cs="Book Antiqua"/>
          <w:color w:val="000000"/>
        </w:rPr>
        <w:t xml:space="preserve">, </w:t>
      </w:r>
      <w:r w:rsidR="00B364CA">
        <w:rPr>
          <w:rFonts w:ascii="Book Antiqua" w:eastAsia="Book Antiqua" w:hAnsi="Book Antiqua" w:cs="Book Antiqua"/>
          <w:color w:val="000000"/>
        </w:rPr>
        <w:t>LT</w:t>
      </w:r>
      <w:r w:rsidRPr="007D3153">
        <w:rPr>
          <w:rFonts w:ascii="Book Antiqua" w:eastAsia="Book Antiqua" w:hAnsi="Book Antiqua" w:cs="Book Antiqua"/>
          <w:color w:val="000000"/>
          <w:vertAlign w:val="superscript"/>
        </w:rPr>
        <w:t>[121]</w:t>
      </w:r>
      <w:r w:rsidRPr="007D3153">
        <w:rPr>
          <w:rFonts w:ascii="Book Antiqua" w:eastAsia="Book Antiqua" w:hAnsi="Book Antiqua" w:cs="Book Antiqua"/>
          <w:color w:val="000000"/>
        </w:rPr>
        <w:t xml:space="preserve">) and/or combination therapies, as well as intensive surveillance programs. </w:t>
      </w:r>
      <w:r w:rsidR="00B364CA">
        <w:rPr>
          <w:rFonts w:ascii="Book Antiqua" w:eastAsia="Book Antiqua" w:hAnsi="Book Antiqua" w:cs="Book Antiqua"/>
          <w:color w:val="000000"/>
        </w:rPr>
        <w:t>T</w:t>
      </w:r>
      <w:r w:rsidRPr="007D3153">
        <w:rPr>
          <w:rFonts w:ascii="Book Antiqua" w:eastAsia="Book Antiqua" w:hAnsi="Book Antiqua" w:cs="Book Antiqua"/>
          <w:color w:val="000000"/>
        </w:rPr>
        <w:t>he combination of multiple treatments or use of adjuvant or neoadjuvant therapeutic schemes (</w:t>
      </w:r>
      <w:r w:rsidRPr="007D3153">
        <w:rPr>
          <w:rFonts w:ascii="Book Antiqua" w:eastAsia="Book Antiqua" w:hAnsi="Book Antiqua" w:cs="Book Antiqua"/>
          <w:i/>
          <w:color w:val="000000"/>
        </w:rPr>
        <w:t>e</w:t>
      </w:r>
      <w:r w:rsidR="00D07480" w:rsidRPr="007D3153">
        <w:rPr>
          <w:rFonts w:ascii="Book Antiqua" w:hAnsi="Book Antiqua" w:cs="Book Antiqua"/>
          <w:i/>
          <w:color w:val="000000"/>
          <w:lang w:eastAsia="zh-CN"/>
        </w:rPr>
        <w:t>.</w:t>
      </w:r>
      <w:r w:rsidRPr="007D3153">
        <w:rPr>
          <w:rFonts w:ascii="Book Antiqua" w:eastAsia="Book Antiqua" w:hAnsi="Book Antiqua" w:cs="Book Antiqua"/>
          <w:i/>
          <w:color w:val="000000"/>
        </w:rPr>
        <w:t>g</w:t>
      </w:r>
      <w:r w:rsidR="00D07480" w:rsidRPr="007D3153">
        <w:rPr>
          <w:rFonts w:ascii="Book Antiqua" w:hAnsi="Book Antiqua" w:cs="Book Antiqua"/>
          <w:i/>
          <w:color w:val="000000"/>
          <w:lang w:eastAsia="zh-CN"/>
        </w:rPr>
        <w:t>.</w:t>
      </w:r>
      <w:r w:rsidR="00B364CA">
        <w:rPr>
          <w:rFonts w:ascii="Book Antiqua" w:eastAsia="Book Antiqua" w:hAnsi="Book Antiqua" w:cs="Book Antiqua"/>
          <w:color w:val="000000"/>
        </w:rPr>
        <w:t>,</w:t>
      </w:r>
      <w:r w:rsidRPr="007D3153">
        <w:rPr>
          <w:rFonts w:ascii="Book Antiqua" w:eastAsia="Book Antiqua" w:hAnsi="Book Antiqua" w:cs="Book Antiqua"/>
          <w:color w:val="000000"/>
        </w:rPr>
        <w:t xml:space="preserve"> </w:t>
      </w:r>
      <w:r w:rsidR="00B364CA">
        <w:rPr>
          <w:rFonts w:ascii="Book Antiqua" w:hAnsi="Book Antiqua" w:cs="Book Antiqua"/>
          <w:color w:val="000000"/>
          <w:lang w:eastAsia="zh-CN"/>
        </w:rPr>
        <w:t>i</w:t>
      </w:r>
      <w:r w:rsidR="00BF0C90" w:rsidRPr="007D3153">
        <w:rPr>
          <w:rFonts w:ascii="Book Antiqua" w:eastAsia="Book Antiqua" w:hAnsi="Book Antiqua" w:cs="Book Antiqua"/>
          <w:color w:val="000000"/>
        </w:rPr>
        <w:t>mmunotherapy</w:t>
      </w:r>
      <w:r w:rsidRPr="007D3153">
        <w:rPr>
          <w:rFonts w:ascii="Book Antiqua" w:eastAsia="Book Antiqua" w:hAnsi="Book Antiqua" w:cs="Book Antiqua"/>
          <w:color w:val="000000"/>
        </w:rPr>
        <w:t>) could reduce the recurrence rate and improve overall survival</w:t>
      </w:r>
      <w:r w:rsidRPr="007D3153">
        <w:rPr>
          <w:rFonts w:ascii="Book Antiqua" w:eastAsia="Book Antiqua" w:hAnsi="Book Antiqua" w:cs="Book Antiqua"/>
          <w:color w:val="000000"/>
          <w:vertAlign w:val="superscript"/>
        </w:rPr>
        <w:t>[143]</w:t>
      </w:r>
      <w:r w:rsidRPr="007D3153">
        <w:rPr>
          <w:rFonts w:ascii="Book Antiqua" w:eastAsia="Book Antiqua" w:hAnsi="Book Antiqua" w:cs="Book Antiqua"/>
          <w:color w:val="000000"/>
        </w:rPr>
        <w:t>. Research should therefore aim to validat</w:t>
      </w:r>
      <w:r w:rsidR="00B364CA">
        <w:rPr>
          <w:rFonts w:ascii="Book Antiqua" w:eastAsia="Book Antiqua" w:hAnsi="Book Antiqua" w:cs="Book Antiqua"/>
          <w:color w:val="000000"/>
        </w:rPr>
        <w:t>e</w:t>
      </w:r>
      <w:r w:rsidRPr="007D3153">
        <w:rPr>
          <w:rFonts w:ascii="Book Antiqua" w:eastAsia="Book Antiqua" w:hAnsi="Book Antiqua" w:cs="Book Antiqua"/>
          <w:color w:val="000000"/>
        </w:rPr>
        <w:t xml:space="preserve"> these combined therapeutic strategies, particularly in patients with strong pre- and postoperative predictors of early or late recurrence.</w:t>
      </w:r>
    </w:p>
    <w:p w14:paraId="5ABF6F14" w14:textId="77777777" w:rsidR="00A77B3E" w:rsidRPr="007D3153" w:rsidRDefault="00A77B3E" w:rsidP="00B4642F">
      <w:pPr>
        <w:spacing w:line="360" w:lineRule="auto"/>
        <w:jc w:val="both"/>
        <w:rPr>
          <w:rFonts w:ascii="Book Antiqua" w:hAnsi="Book Antiqua"/>
        </w:rPr>
      </w:pPr>
    </w:p>
    <w:p w14:paraId="7D152FB3"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aps/>
          <w:color w:val="000000"/>
          <w:u w:val="single"/>
        </w:rPr>
        <w:t>ACKNOWLEDGEMENTS</w:t>
      </w:r>
    </w:p>
    <w:p w14:paraId="30D3D346"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We want to thank the department staff who allow us to work at our best every day.</w:t>
      </w:r>
    </w:p>
    <w:p w14:paraId="495CF7F9" w14:textId="77777777" w:rsidR="00A77B3E" w:rsidRPr="007D3153" w:rsidRDefault="00A77B3E" w:rsidP="007D3153">
      <w:pPr>
        <w:spacing w:line="360" w:lineRule="auto"/>
        <w:jc w:val="both"/>
        <w:rPr>
          <w:rFonts w:ascii="Book Antiqua" w:hAnsi="Book Antiqua"/>
        </w:rPr>
      </w:pPr>
    </w:p>
    <w:p w14:paraId="0EA1F99B"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REFERENCES</w:t>
      </w:r>
    </w:p>
    <w:p w14:paraId="76F1633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 </w:t>
      </w:r>
      <w:r w:rsidRPr="007D3153">
        <w:rPr>
          <w:rFonts w:ascii="Book Antiqua" w:hAnsi="Book Antiqua"/>
          <w:b/>
          <w:bCs/>
        </w:rPr>
        <w:t>Chidambaranathan-Reghupaty S</w:t>
      </w:r>
      <w:r w:rsidRPr="007D3153">
        <w:rPr>
          <w:rFonts w:ascii="Book Antiqua" w:hAnsi="Book Antiqua"/>
        </w:rPr>
        <w:t xml:space="preserve">, Fisher PB, Sarkar D. Hepatocellular carcinoma (HCC): Epidemiology, etiology and molecular classification. </w:t>
      </w:r>
      <w:r w:rsidRPr="007D3153">
        <w:rPr>
          <w:rFonts w:ascii="Book Antiqua" w:hAnsi="Book Antiqua"/>
          <w:i/>
          <w:iCs/>
        </w:rPr>
        <w:t>Adv Cancer Res</w:t>
      </w:r>
      <w:r w:rsidRPr="007D3153">
        <w:rPr>
          <w:rFonts w:ascii="Book Antiqua" w:hAnsi="Book Antiqua"/>
        </w:rPr>
        <w:t xml:space="preserve"> 2021; </w:t>
      </w:r>
      <w:r w:rsidRPr="007D3153">
        <w:rPr>
          <w:rFonts w:ascii="Book Antiqua" w:hAnsi="Book Antiqua"/>
          <w:b/>
          <w:bCs/>
        </w:rPr>
        <w:t>149</w:t>
      </w:r>
      <w:r w:rsidRPr="007D3153">
        <w:rPr>
          <w:rFonts w:ascii="Book Antiqua" w:hAnsi="Book Antiqua"/>
        </w:rPr>
        <w:t>: 1-61 [PMID: 33579421 DOI: 10.1016/bs.acr.2020.10.001]</w:t>
      </w:r>
    </w:p>
    <w:p w14:paraId="2578C9EB"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2 </w:t>
      </w:r>
      <w:r w:rsidRPr="007D3153">
        <w:rPr>
          <w:rFonts w:ascii="Book Antiqua" w:hAnsi="Book Antiqua"/>
          <w:b/>
          <w:bCs/>
        </w:rPr>
        <w:t>Valery PC</w:t>
      </w:r>
      <w:r w:rsidRPr="007D3153">
        <w:rPr>
          <w:rFonts w:ascii="Book Antiqua" w:hAnsi="Book Antiqua"/>
        </w:rPr>
        <w:t xml:space="preserve">, Laversanne M, Clark PJ, Petrick JL, McGlynn KA, Bray F. Projections of primary liver cancer to 2030 in 30 countries worldwide. </w:t>
      </w:r>
      <w:r w:rsidRPr="00B4642F">
        <w:rPr>
          <w:rFonts w:ascii="Book Antiqua" w:hAnsi="Book Antiqua"/>
          <w:i/>
          <w:iCs/>
          <w:lang w:val="it-IT"/>
        </w:rPr>
        <w:t>Hepatology</w:t>
      </w:r>
      <w:r w:rsidRPr="00B4642F">
        <w:rPr>
          <w:rFonts w:ascii="Book Antiqua" w:hAnsi="Book Antiqua"/>
          <w:lang w:val="it-IT"/>
        </w:rPr>
        <w:t xml:space="preserve"> 2018; </w:t>
      </w:r>
      <w:r w:rsidRPr="00B4642F">
        <w:rPr>
          <w:rFonts w:ascii="Book Antiqua" w:hAnsi="Book Antiqua"/>
          <w:b/>
          <w:bCs/>
          <w:lang w:val="it-IT"/>
        </w:rPr>
        <w:t>67</w:t>
      </w:r>
      <w:r w:rsidRPr="00B4642F">
        <w:rPr>
          <w:rFonts w:ascii="Book Antiqua" w:hAnsi="Book Antiqua"/>
          <w:lang w:val="it-IT"/>
        </w:rPr>
        <w:t>: 600-611 [PMID: 28859220 DOI: 10.1002/hep.29498]</w:t>
      </w:r>
    </w:p>
    <w:p w14:paraId="25E6FD09"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3 </w:t>
      </w:r>
      <w:r w:rsidRPr="00B4642F">
        <w:rPr>
          <w:rFonts w:ascii="Book Antiqua" w:hAnsi="Book Antiqua"/>
          <w:b/>
          <w:bCs/>
          <w:lang w:val="it-IT"/>
        </w:rPr>
        <w:t>Sagnelli E</w:t>
      </w:r>
      <w:r w:rsidRPr="00B4642F">
        <w:rPr>
          <w:rFonts w:ascii="Book Antiqua" w:hAnsi="Book Antiqua"/>
          <w:lang w:val="it-IT"/>
        </w:rPr>
        <w:t xml:space="preserve">, Macera M, Russo A, Coppola N, Sagnelli C. Epidemiological and etiological variations in hepatocellular carcinoma. </w:t>
      </w:r>
      <w:r w:rsidRPr="007D3153">
        <w:rPr>
          <w:rFonts w:ascii="Book Antiqua" w:hAnsi="Book Antiqua"/>
          <w:i/>
          <w:iCs/>
        </w:rPr>
        <w:t>Infection</w:t>
      </w:r>
      <w:r w:rsidRPr="007D3153">
        <w:rPr>
          <w:rFonts w:ascii="Book Antiqua" w:hAnsi="Book Antiqua"/>
        </w:rPr>
        <w:t xml:space="preserve"> 2020; </w:t>
      </w:r>
      <w:r w:rsidRPr="007D3153">
        <w:rPr>
          <w:rFonts w:ascii="Book Antiqua" w:hAnsi="Book Antiqua"/>
          <w:b/>
          <w:bCs/>
        </w:rPr>
        <w:t>48</w:t>
      </w:r>
      <w:r w:rsidRPr="007D3153">
        <w:rPr>
          <w:rFonts w:ascii="Book Antiqua" w:hAnsi="Book Antiqua"/>
        </w:rPr>
        <w:t>: 7-17 [PMID: 31347138 DOI: 10.1007/s15010-019-01345-y]</w:t>
      </w:r>
    </w:p>
    <w:p w14:paraId="298612B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 </w:t>
      </w:r>
      <w:r w:rsidRPr="007D3153">
        <w:rPr>
          <w:rFonts w:ascii="Book Antiqua" w:hAnsi="Book Antiqua"/>
          <w:b/>
          <w:bCs/>
        </w:rPr>
        <w:t>European Association for the Study of the Liver. Electronic address: easloffice@easloffice.eu</w:t>
      </w:r>
      <w:r w:rsidR="00C90AF2" w:rsidRPr="007D3153">
        <w:rPr>
          <w:rFonts w:ascii="Book Antiqua" w:hAnsi="Book Antiqua"/>
          <w:b/>
          <w:bCs/>
          <w:lang w:eastAsia="zh-CN"/>
        </w:rPr>
        <w:t>.</w:t>
      </w:r>
      <w:r w:rsidRPr="007D3153">
        <w:rPr>
          <w:rFonts w:ascii="Book Antiqua" w:hAnsi="Book Antiqua"/>
        </w:rPr>
        <w:t xml:space="preserve">; European Association for the Study of the Liver. EASL Clinical Practice Guidelines: Management of hepatocellular carcinoma. </w:t>
      </w:r>
      <w:r w:rsidRPr="007D3153">
        <w:rPr>
          <w:rFonts w:ascii="Book Antiqua" w:hAnsi="Book Antiqua"/>
          <w:i/>
          <w:iCs/>
        </w:rPr>
        <w:t>J Hepatol</w:t>
      </w:r>
      <w:r w:rsidRPr="007D3153">
        <w:rPr>
          <w:rFonts w:ascii="Book Antiqua" w:hAnsi="Book Antiqua"/>
        </w:rPr>
        <w:t xml:space="preserve"> 2018; </w:t>
      </w:r>
      <w:r w:rsidRPr="007D3153">
        <w:rPr>
          <w:rFonts w:ascii="Book Antiqua" w:hAnsi="Book Antiqua"/>
          <w:b/>
          <w:bCs/>
        </w:rPr>
        <w:t>69</w:t>
      </w:r>
      <w:r w:rsidRPr="007D3153">
        <w:rPr>
          <w:rFonts w:ascii="Book Antiqua" w:hAnsi="Book Antiqua"/>
        </w:rPr>
        <w:t>: 182-236 [PMID: 29628281 DOI: 10.1016/j.jhep.2018.03.019]</w:t>
      </w:r>
    </w:p>
    <w:p w14:paraId="1789E003"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 </w:t>
      </w:r>
      <w:r w:rsidRPr="007D3153">
        <w:rPr>
          <w:rFonts w:ascii="Book Antiqua" w:hAnsi="Book Antiqua"/>
          <w:b/>
          <w:bCs/>
        </w:rPr>
        <w:t>McCullough AK</w:t>
      </w:r>
      <w:r w:rsidRPr="007D3153">
        <w:rPr>
          <w:rFonts w:ascii="Book Antiqua" w:hAnsi="Book Antiqua"/>
        </w:rPr>
        <w:t xml:space="preserve">, Lloyd RS. Mechanisms underlying aflatoxin-associated mutagenesis - Implications in carcinogenesis. </w:t>
      </w:r>
      <w:r w:rsidRPr="007D3153">
        <w:rPr>
          <w:rFonts w:ascii="Book Antiqua" w:hAnsi="Book Antiqua"/>
          <w:i/>
          <w:iCs/>
        </w:rPr>
        <w:t>DNA Repair (Amst)</w:t>
      </w:r>
      <w:r w:rsidRPr="007D3153">
        <w:rPr>
          <w:rFonts w:ascii="Book Antiqua" w:hAnsi="Book Antiqua"/>
        </w:rPr>
        <w:t xml:space="preserve"> 2019; </w:t>
      </w:r>
      <w:r w:rsidRPr="007D3153">
        <w:rPr>
          <w:rFonts w:ascii="Book Antiqua" w:hAnsi="Book Antiqua"/>
          <w:b/>
          <w:bCs/>
        </w:rPr>
        <w:t>77</w:t>
      </w:r>
      <w:r w:rsidRPr="007D3153">
        <w:rPr>
          <w:rFonts w:ascii="Book Antiqua" w:hAnsi="Book Antiqua"/>
        </w:rPr>
        <w:t>: 76-86 [PMID: 30897375 DOI: 10.1016/j.dnarep.2019.03.004]</w:t>
      </w:r>
    </w:p>
    <w:p w14:paraId="1F639687"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 </w:t>
      </w:r>
      <w:r w:rsidRPr="007D3153">
        <w:rPr>
          <w:rFonts w:ascii="Book Antiqua" w:hAnsi="Book Antiqua"/>
          <w:b/>
          <w:bCs/>
        </w:rPr>
        <w:t>Jiang Y</w:t>
      </w:r>
      <w:r w:rsidRPr="007D3153">
        <w:rPr>
          <w:rFonts w:ascii="Book Antiqua" w:hAnsi="Book Antiqua"/>
        </w:rPr>
        <w:t xml:space="preserve">, Han Q, Zhao H, Zhang J. The Mechanisms of HBV-Induced Hepatocellular Carcinoma. </w:t>
      </w:r>
      <w:r w:rsidRPr="007D3153">
        <w:rPr>
          <w:rFonts w:ascii="Book Antiqua" w:hAnsi="Book Antiqua"/>
          <w:i/>
          <w:iCs/>
        </w:rPr>
        <w:t>J Hepatocell Carcinoma</w:t>
      </w:r>
      <w:r w:rsidRPr="007D3153">
        <w:rPr>
          <w:rFonts w:ascii="Book Antiqua" w:hAnsi="Book Antiqua"/>
        </w:rPr>
        <w:t xml:space="preserve"> 2021; </w:t>
      </w:r>
      <w:r w:rsidRPr="007D3153">
        <w:rPr>
          <w:rFonts w:ascii="Book Antiqua" w:hAnsi="Book Antiqua"/>
          <w:b/>
          <w:bCs/>
        </w:rPr>
        <w:t>8</w:t>
      </w:r>
      <w:r w:rsidRPr="007D3153">
        <w:rPr>
          <w:rFonts w:ascii="Book Antiqua" w:hAnsi="Book Antiqua"/>
        </w:rPr>
        <w:t>: 435-450 [PMID: 34046368 DOI: 10.2147/JHC.S307962]</w:t>
      </w:r>
    </w:p>
    <w:p w14:paraId="4A927EC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 </w:t>
      </w:r>
      <w:r w:rsidRPr="007D3153">
        <w:rPr>
          <w:rFonts w:ascii="Book Antiqua" w:hAnsi="Book Antiqua"/>
          <w:b/>
          <w:bCs/>
        </w:rPr>
        <w:t>Rizzo GEM</w:t>
      </w:r>
      <w:r w:rsidRPr="007D3153">
        <w:rPr>
          <w:rFonts w:ascii="Book Antiqua" w:hAnsi="Book Antiqua"/>
        </w:rPr>
        <w:t xml:space="preserve">, Cabibbo G, Craxì A. Hepatitis B Virus-Associated Hepatocellular Carcinoma. </w:t>
      </w:r>
      <w:r w:rsidRPr="007D3153">
        <w:rPr>
          <w:rFonts w:ascii="Book Antiqua" w:hAnsi="Book Antiqua"/>
          <w:i/>
          <w:iCs/>
        </w:rPr>
        <w:t>Viruses</w:t>
      </w:r>
      <w:r w:rsidRPr="007D3153">
        <w:rPr>
          <w:rFonts w:ascii="Book Antiqua" w:hAnsi="Book Antiqua"/>
        </w:rPr>
        <w:t xml:space="preserve"> 2022; </w:t>
      </w:r>
      <w:r w:rsidRPr="007D3153">
        <w:rPr>
          <w:rFonts w:ascii="Book Antiqua" w:hAnsi="Book Antiqua"/>
          <w:b/>
          <w:bCs/>
        </w:rPr>
        <w:t>14</w:t>
      </w:r>
      <w:r w:rsidRPr="007D3153">
        <w:rPr>
          <w:rFonts w:ascii="Book Antiqua" w:hAnsi="Book Antiqua"/>
        </w:rPr>
        <w:t xml:space="preserve"> [PMID: 35632728 DOI: 10.3390/v14050986]</w:t>
      </w:r>
    </w:p>
    <w:p w14:paraId="71175C6E"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 </w:t>
      </w:r>
      <w:r w:rsidRPr="007D3153">
        <w:rPr>
          <w:rFonts w:ascii="Book Antiqua" w:hAnsi="Book Antiqua"/>
          <w:b/>
          <w:bCs/>
        </w:rPr>
        <w:t>Khatun M</w:t>
      </w:r>
      <w:r w:rsidRPr="007D3153">
        <w:rPr>
          <w:rFonts w:ascii="Book Antiqua" w:hAnsi="Book Antiqua"/>
        </w:rPr>
        <w:t xml:space="preserve">, Ray R, Ray RB. Hepatitis C virus associated hepatocellular carcinoma. </w:t>
      </w:r>
      <w:r w:rsidRPr="007D3153">
        <w:rPr>
          <w:rFonts w:ascii="Book Antiqua" w:hAnsi="Book Antiqua"/>
          <w:i/>
          <w:iCs/>
        </w:rPr>
        <w:t>Adv Cancer Res</w:t>
      </w:r>
      <w:r w:rsidRPr="007D3153">
        <w:rPr>
          <w:rFonts w:ascii="Book Antiqua" w:hAnsi="Book Antiqua"/>
        </w:rPr>
        <w:t xml:space="preserve"> 2021; </w:t>
      </w:r>
      <w:r w:rsidRPr="007D3153">
        <w:rPr>
          <w:rFonts w:ascii="Book Antiqua" w:hAnsi="Book Antiqua"/>
          <w:b/>
          <w:bCs/>
        </w:rPr>
        <w:t>149</w:t>
      </w:r>
      <w:r w:rsidRPr="007D3153">
        <w:rPr>
          <w:rFonts w:ascii="Book Antiqua" w:hAnsi="Book Antiqua"/>
        </w:rPr>
        <w:t>: 103-142 [PMID: 33579422 DOI: 10.1016/bs.acr.2020.10.003]</w:t>
      </w:r>
    </w:p>
    <w:p w14:paraId="2841DFA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9 </w:t>
      </w:r>
      <w:r w:rsidRPr="007D3153">
        <w:rPr>
          <w:rFonts w:ascii="Book Antiqua" w:hAnsi="Book Antiqua"/>
          <w:b/>
          <w:bCs/>
        </w:rPr>
        <w:t>D'Ambrosio R</w:t>
      </w:r>
      <w:r w:rsidRPr="007D3153">
        <w:rPr>
          <w:rFonts w:ascii="Book Antiqua" w:hAnsi="Book Antiqua"/>
        </w:rPr>
        <w:t xml:space="preserve">, Lampertico P. Is it time to refine HCC surveillance strategies in HCV cured patients? </w:t>
      </w:r>
      <w:r w:rsidRPr="007D3153">
        <w:rPr>
          <w:rFonts w:ascii="Book Antiqua" w:hAnsi="Book Antiqua"/>
          <w:i/>
          <w:iCs/>
        </w:rPr>
        <w:t>Hepatology</w:t>
      </w:r>
      <w:r w:rsidRPr="007D3153">
        <w:rPr>
          <w:rFonts w:ascii="Book Antiqua" w:hAnsi="Book Antiqua"/>
        </w:rPr>
        <w:t xml:space="preserve"> 2022; </w:t>
      </w:r>
      <w:r w:rsidRPr="007D3153">
        <w:rPr>
          <w:rFonts w:ascii="Book Antiqua" w:hAnsi="Book Antiqua"/>
          <w:b/>
          <w:bCs/>
        </w:rPr>
        <w:t>76</w:t>
      </w:r>
      <w:r w:rsidRPr="007D3153">
        <w:rPr>
          <w:rFonts w:ascii="Book Antiqua" w:hAnsi="Book Antiqua"/>
        </w:rPr>
        <w:t>: 9-11 [PMID: 35218241 DOI: 10.1002/hep.32430]</w:t>
      </w:r>
    </w:p>
    <w:p w14:paraId="022CB3C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 </w:t>
      </w:r>
      <w:r w:rsidRPr="007D3153">
        <w:rPr>
          <w:rFonts w:ascii="Book Antiqua" w:hAnsi="Book Antiqua"/>
          <w:b/>
          <w:bCs/>
        </w:rPr>
        <w:t>Banini BA</w:t>
      </w:r>
      <w:r w:rsidRPr="007D3153">
        <w:rPr>
          <w:rFonts w:ascii="Book Antiqua" w:hAnsi="Book Antiqua"/>
        </w:rPr>
        <w:t xml:space="preserve">, Sanyal AJ. NAFLD-related HCC. </w:t>
      </w:r>
      <w:r w:rsidRPr="007D3153">
        <w:rPr>
          <w:rFonts w:ascii="Book Antiqua" w:hAnsi="Book Antiqua"/>
          <w:i/>
          <w:iCs/>
        </w:rPr>
        <w:t>Adv Cancer Res</w:t>
      </w:r>
      <w:r w:rsidRPr="007D3153">
        <w:rPr>
          <w:rFonts w:ascii="Book Antiqua" w:hAnsi="Book Antiqua"/>
        </w:rPr>
        <w:t xml:space="preserve"> 2021; </w:t>
      </w:r>
      <w:r w:rsidRPr="007D3153">
        <w:rPr>
          <w:rFonts w:ascii="Book Antiqua" w:hAnsi="Book Antiqua"/>
          <w:b/>
          <w:bCs/>
        </w:rPr>
        <w:t>149</w:t>
      </w:r>
      <w:r w:rsidRPr="007D3153">
        <w:rPr>
          <w:rFonts w:ascii="Book Antiqua" w:hAnsi="Book Antiqua"/>
        </w:rPr>
        <w:t>: 143-169 [PMID: 33579423 DOI: 10.1016/bs.acr.2020.11.001]</w:t>
      </w:r>
    </w:p>
    <w:p w14:paraId="07F8903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 </w:t>
      </w:r>
      <w:r w:rsidRPr="007D3153">
        <w:rPr>
          <w:rFonts w:ascii="Book Antiqua" w:hAnsi="Book Antiqua"/>
          <w:b/>
          <w:bCs/>
        </w:rPr>
        <w:t>Tsilidis KK</w:t>
      </w:r>
      <w:r w:rsidRPr="007D3153">
        <w:rPr>
          <w:rFonts w:ascii="Book Antiqua" w:hAnsi="Book Antiqua"/>
        </w:rPr>
        <w:t xml:space="preserve">, Kasimis JC, Lopez DS, Ntzani EE, Ioannidis JP. Type 2 diabetes and cancer: umbrella review of meta-analyses of observational studies. </w:t>
      </w:r>
      <w:r w:rsidRPr="007D3153">
        <w:rPr>
          <w:rFonts w:ascii="Book Antiqua" w:hAnsi="Book Antiqua"/>
          <w:i/>
          <w:iCs/>
        </w:rPr>
        <w:t>BMJ</w:t>
      </w:r>
      <w:r w:rsidRPr="007D3153">
        <w:rPr>
          <w:rFonts w:ascii="Book Antiqua" w:hAnsi="Book Antiqua"/>
        </w:rPr>
        <w:t xml:space="preserve"> 2015; </w:t>
      </w:r>
      <w:r w:rsidRPr="007D3153">
        <w:rPr>
          <w:rFonts w:ascii="Book Antiqua" w:hAnsi="Book Antiqua"/>
          <w:b/>
          <w:bCs/>
        </w:rPr>
        <w:t>350</w:t>
      </w:r>
      <w:r w:rsidRPr="007D3153">
        <w:rPr>
          <w:rFonts w:ascii="Book Antiqua" w:hAnsi="Book Antiqua"/>
        </w:rPr>
        <w:t>: g7607 [PMID: 25555821 DOI: 10.1136/bmj.g7607]</w:t>
      </w:r>
    </w:p>
    <w:p w14:paraId="65C04732"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 </w:t>
      </w:r>
      <w:r w:rsidRPr="007D3153">
        <w:rPr>
          <w:rFonts w:ascii="Book Antiqua" w:hAnsi="Book Antiqua"/>
          <w:b/>
          <w:bCs/>
        </w:rPr>
        <w:t>Saitta C</w:t>
      </w:r>
      <w:r w:rsidRPr="007D3153">
        <w:rPr>
          <w:rFonts w:ascii="Book Antiqua" w:hAnsi="Book Antiqua"/>
        </w:rPr>
        <w:t xml:space="preserve">, Pollicino T, Raimondo G. Obesity and liver cancer. </w:t>
      </w:r>
      <w:r w:rsidRPr="007D3153">
        <w:rPr>
          <w:rFonts w:ascii="Book Antiqua" w:hAnsi="Book Antiqua"/>
          <w:i/>
          <w:iCs/>
        </w:rPr>
        <w:t>Ann Hepatol</w:t>
      </w:r>
      <w:r w:rsidRPr="007D3153">
        <w:rPr>
          <w:rFonts w:ascii="Book Antiqua" w:hAnsi="Book Antiqua"/>
        </w:rPr>
        <w:t xml:space="preserve"> 2019; </w:t>
      </w:r>
      <w:r w:rsidRPr="007D3153">
        <w:rPr>
          <w:rFonts w:ascii="Book Antiqua" w:hAnsi="Book Antiqua"/>
          <w:b/>
          <w:bCs/>
        </w:rPr>
        <w:t>18</w:t>
      </w:r>
      <w:r w:rsidRPr="007D3153">
        <w:rPr>
          <w:rFonts w:ascii="Book Antiqua" w:hAnsi="Book Antiqua"/>
        </w:rPr>
        <w:t>: 810-815 [PMID: 31543467 DOI: 10.1016/j.aohep.2019.07.004]</w:t>
      </w:r>
    </w:p>
    <w:p w14:paraId="1C783E1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 </w:t>
      </w:r>
      <w:r w:rsidRPr="007D3153">
        <w:rPr>
          <w:rFonts w:ascii="Book Antiqua" w:hAnsi="Book Antiqua"/>
          <w:b/>
          <w:bCs/>
        </w:rPr>
        <w:t>Ioannou GN</w:t>
      </w:r>
      <w:r w:rsidRPr="007D3153">
        <w:rPr>
          <w:rFonts w:ascii="Book Antiqua" w:hAnsi="Book Antiqua"/>
        </w:rPr>
        <w:t xml:space="preserve">, Splan MF, Weiss NS, McDonald GB, Beretta L, Lee SP. Incidence and predictors of hepatocellular carcinoma in patients with cirrhosis. </w:t>
      </w:r>
      <w:r w:rsidRPr="007D3153">
        <w:rPr>
          <w:rFonts w:ascii="Book Antiqua" w:hAnsi="Book Antiqua"/>
          <w:i/>
          <w:iCs/>
        </w:rPr>
        <w:t>Clin Gastroenterol Hepatol</w:t>
      </w:r>
      <w:r w:rsidRPr="007D3153">
        <w:rPr>
          <w:rFonts w:ascii="Book Antiqua" w:hAnsi="Book Antiqua"/>
        </w:rPr>
        <w:t xml:space="preserve"> 2007; </w:t>
      </w:r>
      <w:r w:rsidRPr="007D3153">
        <w:rPr>
          <w:rFonts w:ascii="Book Antiqua" w:hAnsi="Book Antiqua"/>
          <w:b/>
          <w:bCs/>
        </w:rPr>
        <w:t>5</w:t>
      </w:r>
      <w:r w:rsidRPr="007D3153">
        <w:rPr>
          <w:rFonts w:ascii="Book Antiqua" w:hAnsi="Book Antiqua"/>
        </w:rPr>
        <w:t>: 938-945, 945.e1-945.e4 [PMID: 17509946 DOI: 10.1016/j.cgh.2007.02.039]</w:t>
      </w:r>
    </w:p>
    <w:p w14:paraId="4BF3E43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14 </w:t>
      </w:r>
      <w:r w:rsidRPr="007D3153">
        <w:rPr>
          <w:rFonts w:ascii="Book Antiqua" w:hAnsi="Book Antiqua"/>
          <w:b/>
          <w:bCs/>
        </w:rPr>
        <w:t>Fujiwara N</w:t>
      </w:r>
      <w:r w:rsidRPr="007D3153">
        <w:rPr>
          <w:rFonts w:ascii="Book Antiqua" w:hAnsi="Book Antiqua"/>
        </w:rPr>
        <w:t xml:space="preserve">, Friedman SL, Goossens N, Hoshida Y. Risk factors and prevention of hepatocellular carcinoma in the era of precision medicine. </w:t>
      </w:r>
      <w:r w:rsidRPr="007D3153">
        <w:rPr>
          <w:rFonts w:ascii="Book Antiqua" w:hAnsi="Book Antiqua"/>
          <w:i/>
          <w:iCs/>
        </w:rPr>
        <w:t>J Hepatol</w:t>
      </w:r>
      <w:r w:rsidRPr="007D3153">
        <w:rPr>
          <w:rFonts w:ascii="Book Antiqua" w:hAnsi="Book Antiqua"/>
        </w:rPr>
        <w:t xml:space="preserve"> 2018; </w:t>
      </w:r>
      <w:r w:rsidRPr="007D3153">
        <w:rPr>
          <w:rFonts w:ascii="Book Antiqua" w:hAnsi="Book Antiqua"/>
          <w:b/>
          <w:bCs/>
        </w:rPr>
        <w:t>68</w:t>
      </w:r>
      <w:r w:rsidRPr="007D3153">
        <w:rPr>
          <w:rFonts w:ascii="Book Antiqua" w:hAnsi="Book Antiqua"/>
        </w:rPr>
        <w:t>: 526-549 [PMID: 28989095 DOI: 10.1016/j.jhep.2017.09.016]</w:t>
      </w:r>
    </w:p>
    <w:p w14:paraId="6686A0E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15 </w:t>
      </w:r>
      <w:r w:rsidRPr="007D3153">
        <w:rPr>
          <w:rFonts w:ascii="Book Antiqua" w:hAnsi="Book Antiqua"/>
          <w:b/>
          <w:bCs/>
        </w:rPr>
        <w:t>Konyn P</w:t>
      </w:r>
      <w:r w:rsidRPr="007D3153">
        <w:rPr>
          <w:rFonts w:ascii="Book Antiqua" w:hAnsi="Book Antiqua"/>
        </w:rPr>
        <w:t xml:space="preserve">, Ahmed A, Kim D. Current epidemiology in hepatocellular carcinoma. </w:t>
      </w:r>
      <w:r w:rsidRPr="007D3153">
        <w:rPr>
          <w:rFonts w:ascii="Book Antiqua" w:hAnsi="Book Antiqua"/>
          <w:i/>
          <w:iCs/>
        </w:rPr>
        <w:t>Expert Rev Gastroenterol Hepatol</w:t>
      </w:r>
      <w:r w:rsidRPr="007D3153">
        <w:rPr>
          <w:rFonts w:ascii="Book Antiqua" w:hAnsi="Book Antiqua"/>
        </w:rPr>
        <w:t xml:space="preserve"> 2021; </w:t>
      </w:r>
      <w:r w:rsidRPr="007D3153">
        <w:rPr>
          <w:rFonts w:ascii="Book Antiqua" w:hAnsi="Book Antiqua"/>
          <w:b/>
          <w:bCs/>
        </w:rPr>
        <w:t>15</w:t>
      </w:r>
      <w:r w:rsidRPr="007D3153">
        <w:rPr>
          <w:rFonts w:ascii="Book Antiqua" w:hAnsi="Book Antiqua"/>
        </w:rPr>
        <w:t>: 1295-1307 [PMID: 34624198 DOI: 10.1080/17474124.2021.1991792]</w:t>
      </w:r>
    </w:p>
    <w:p w14:paraId="55D72A49"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16 </w:t>
      </w:r>
      <w:r w:rsidRPr="007D3153">
        <w:rPr>
          <w:rFonts w:ascii="Book Antiqua" w:hAnsi="Book Antiqua"/>
          <w:b/>
          <w:bCs/>
        </w:rPr>
        <w:t>Dongiovanni P</w:t>
      </w:r>
      <w:r w:rsidRPr="007D3153">
        <w:rPr>
          <w:rFonts w:ascii="Book Antiqua" w:hAnsi="Book Antiqua"/>
        </w:rPr>
        <w:t xml:space="preserve">, Romeo S, Valenti L. Hepatocellular carcinoma in nonalcoholic fatty liver: role of environmental and genetic factors. </w:t>
      </w:r>
      <w:r w:rsidRPr="007D3153">
        <w:rPr>
          <w:rFonts w:ascii="Book Antiqua" w:hAnsi="Book Antiqua"/>
          <w:i/>
          <w:iCs/>
        </w:rPr>
        <w:t>World J Gastroenterol</w:t>
      </w:r>
      <w:r w:rsidRPr="007D3153">
        <w:rPr>
          <w:rFonts w:ascii="Book Antiqua" w:hAnsi="Book Antiqua"/>
        </w:rPr>
        <w:t xml:space="preserve"> 2014; </w:t>
      </w:r>
      <w:r w:rsidRPr="007D3153">
        <w:rPr>
          <w:rFonts w:ascii="Book Antiqua" w:hAnsi="Book Antiqua"/>
          <w:b/>
          <w:bCs/>
        </w:rPr>
        <w:t>20</w:t>
      </w:r>
      <w:r w:rsidRPr="007D3153">
        <w:rPr>
          <w:rFonts w:ascii="Book Antiqua" w:hAnsi="Book Antiqua"/>
        </w:rPr>
        <w:t>: 12945-12955 [PMID: 25278690 DOI: 10.3748/wjg.v20.i36.12945]</w:t>
      </w:r>
    </w:p>
    <w:p w14:paraId="3A7E1C18"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17 </w:t>
      </w:r>
      <w:r w:rsidRPr="007D3153">
        <w:rPr>
          <w:rFonts w:ascii="Book Antiqua" w:hAnsi="Book Antiqua"/>
          <w:b/>
          <w:bCs/>
        </w:rPr>
        <w:t>Ajmera VH</w:t>
      </w:r>
      <w:r w:rsidRPr="007D3153">
        <w:rPr>
          <w:rFonts w:ascii="Book Antiqua" w:hAnsi="Book Antiqua"/>
        </w:rPr>
        <w:t xml:space="preserve">, Terrault NA, Harrison SA. Is moderate alcohol use in nonalcoholic fatty liver disease good or bad? A critical review. </w:t>
      </w:r>
      <w:r w:rsidRPr="007D3153">
        <w:rPr>
          <w:rFonts w:ascii="Book Antiqua" w:hAnsi="Book Antiqua"/>
          <w:i/>
          <w:iCs/>
        </w:rPr>
        <w:t>Hepatology</w:t>
      </w:r>
      <w:r w:rsidRPr="007D3153">
        <w:rPr>
          <w:rFonts w:ascii="Book Antiqua" w:hAnsi="Book Antiqua"/>
        </w:rPr>
        <w:t xml:space="preserve"> 2017; </w:t>
      </w:r>
      <w:r w:rsidRPr="007D3153">
        <w:rPr>
          <w:rFonts w:ascii="Book Antiqua" w:hAnsi="Book Antiqua"/>
          <w:b/>
          <w:bCs/>
        </w:rPr>
        <w:t>65</w:t>
      </w:r>
      <w:r w:rsidRPr="007D3153">
        <w:rPr>
          <w:rFonts w:ascii="Book Antiqua" w:hAnsi="Book Antiqua"/>
        </w:rPr>
        <w:t>: 2090-2099 [PMID: 28100008 DOI: 10.1002/hep.29055]</w:t>
      </w:r>
    </w:p>
    <w:p w14:paraId="13089BF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18 </w:t>
      </w:r>
      <w:r w:rsidRPr="007D3153">
        <w:rPr>
          <w:rFonts w:ascii="Book Antiqua" w:hAnsi="Book Antiqua"/>
          <w:b/>
          <w:bCs/>
        </w:rPr>
        <w:t>Ding J</w:t>
      </w:r>
      <w:r w:rsidRPr="007D3153">
        <w:rPr>
          <w:rFonts w:ascii="Book Antiqua" w:hAnsi="Book Antiqua"/>
        </w:rPr>
        <w:t xml:space="preserve">, Wen Z. Survival improvement and prognosis for hepatocellular carcinoma: analysis of the SEER database. </w:t>
      </w:r>
      <w:r w:rsidRPr="007D3153">
        <w:rPr>
          <w:rFonts w:ascii="Book Antiqua" w:hAnsi="Book Antiqua"/>
          <w:i/>
          <w:iCs/>
        </w:rPr>
        <w:t>BMC Cancer</w:t>
      </w:r>
      <w:r w:rsidRPr="007D3153">
        <w:rPr>
          <w:rFonts w:ascii="Book Antiqua" w:hAnsi="Book Antiqua"/>
        </w:rPr>
        <w:t xml:space="preserve"> 2021; </w:t>
      </w:r>
      <w:r w:rsidRPr="007D3153">
        <w:rPr>
          <w:rFonts w:ascii="Book Antiqua" w:hAnsi="Book Antiqua"/>
          <w:b/>
          <w:bCs/>
        </w:rPr>
        <w:t>21</w:t>
      </w:r>
      <w:r w:rsidRPr="007D3153">
        <w:rPr>
          <w:rFonts w:ascii="Book Antiqua" w:hAnsi="Book Antiqua"/>
        </w:rPr>
        <w:t>: 1157 [PMID: 34715816 DOI: 10.1186/s12885-021-08904-3]</w:t>
      </w:r>
    </w:p>
    <w:p w14:paraId="4C530A26"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19 </w:t>
      </w:r>
      <w:r w:rsidRPr="007D3153">
        <w:rPr>
          <w:rFonts w:ascii="Book Antiqua" w:hAnsi="Book Antiqua"/>
          <w:b/>
          <w:bCs/>
        </w:rPr>
        <w:t>Couri T</w:t>
      </w:r>
      <w:r w:rsidRPr="007D3153">
        <w:rPr>
          <w:rFonts w:ascii="Book Antiqua" w:hAnsi="Book Antiqua"/>
        </w:rPr>
        <w:t xml:space="preserve">, Pillai A. Goals and targets for personalized therapy for HCC. </w:t>
      </w:r>
      <w:r w:rsidRPr="00B4642F">
        <w:rPr>
          <w:rFonts w:ascii="Book Antiqua" w:hAnsi="Book Antiqua"/>
          <w:i/>
          <w:iCs/>
          <w:lang w:val="it-IT"/>
        </w:rPr>
        <w:t>Hepatol Int</w:t>
      </w:r>
      <w:r w:rsidRPr="00B4642F">
        <w:rPr>
          <w:rFonts w:ascii="Book Antiqua" w:hAnsi="Book Antiqua"/>
          <w:lang w:val="it-IT"/>
        </w:rPr>
        <w:t xml:space="preserve"> 2019; </w:t>
      </w:r>
      <w:r w:rsidRPr="00B4642F">
        <w:rPr>
          <w:rFonts w:ascii="Book Antiqua" w:hAnsi="Book Antiqua"/>
          <w:b/>
          <w:bCs/>
          <w:lang w:val="it-IT"/>
        </w:rPr>
        <w:t>13</w:t>
      </w:r>
      <w:r w:rsidRPr="00B4642F">
        <w:rPr>
          <w:rFonts w:ascii="Book Antiqua" w:hAnsi="Book Antiqua"/>
          <w:lang w:val="it-IT"/>
        </w:rPr>
        <w:t>: 125-137 [PMID: 30600478 DOI: 10.1007/s12072-018-9919-1]</w:t>
      </w:r>
    </w:p>
    <w:p w14:paraId="28B923FB"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20 </w:t>
      </w:r>
      <w:r w:rsidRPr="00B4642F">
        <w:rPr>
          <w:rFonts w:ascii="Book Antiqua" w:hAnsi="Book Antiqua"/>
          <w:b/>
          <w:bCs/>
          <w:lang w:val="it-IT"/>
        </w:rPr>
        <w:t>Vitale A</w:t>
      </w:r>
      <w:r w:rsidRPr="00B4642F">
        <w:rPr>
          <w:rFonts w:ascii="Book Antiqua" w:hAnsi="Book Antiqua"/>
          <w:lang w:val="it-IT"/>
        </w:rPr>
        <w:t xml:space="preserve">, Saracino E, Boccagni P, Brolese A, D'Amico F, Gringeri E, Neri D, Srsen N, Valmasoni M, Zanus G, Carraro A, Violi P, Pauletto A, Bassi D, Polacco M, Burra P, Farinati F, Feltracco P, Romano A, D'Amico DF, Cillo U. Validation of the BCLC prognostic system in surgical hepatocellular cancer patients. </w:t>
      </w:r>
      <w:r w:rsidRPr="007D3153">
        <w:rPr>
          <w:rFonts w:ascii="Book Antiqua" w:hAnsi="Book Antiqua"/>
          <w:i/>
          <w:iCs/>
        </w:rPr>
        <w:t>Transplant Proc</w:t>
      </w:r>
      <w:r w:rsidRPr="007D3153">
        <w:rPr>
          <w:rFonts w:ascii="Book Antiqua" w:hAnsi="Book Antiqua"/>
        </w:rPr>
        <w:t xml:space="preserve"> 2009; </w:t>
      </w:r>
      <w:r w:rsidRPr="007D3153">
        <w:rPr>
          <w:rFonts w:ascii="Book Antiqua" w:hAnsi="Book Antiqua"/>
          <w:b/>
          <w:bCs/>
        </w:rPr>
        <w:t>41</w:t>
      </w:r>
      <w:r w:rsidRPr="007D3153">
        <w:rPr>
          <w:rFonts w:ascii="Book Antiqua" w:hAnsi="Book Antiqua"/>
        </w:rPr>
        <w:t>: 1260-1263 [PMID: 19460533 DOI: 10.1016/j.transproceed.2009.03.054]</w:t>
      </w:r>
    </w:p>
    <w:p w14:paraId="61A6154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21 </w:t>
      </w:r>
      <w:r w:rsidRPr="007D3153">
        <w:rPr>
          <w:rFonts w:ascii="Book Antiqua" w:hAnsi="Book Antiqua"/>
          <w:b/>
          <w:bCs/>
        </w:rPr>
        <w:t>Reig M</w:t>
      </w:r>
      <w:r w:rsidRPr="007D3153">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7D3153">
        <w:rPr>
          <w:rFonts w:ascii="Book Antiqua" w:hAnsi="Book Antiqua"/>
          <w:i/>
          <w:iCs/>
        </w:rPr>
        <w:t>J Hepatol</w:t>
      </w:r>
      <w:r w:rsidRPr="007D3153">
        <w:rPr>
          <w:rFonts w:ascii="Book Antiqua" w:hAnsi="Book Antiqua"/>
        </w:rPr>
        <w:t xml:space="preserve"> 2022; </w:t>
      </w:r>
      <w:r w:rsidRPr="007D3153">
        <w:rPr>
          <w:rFonts w:ascii="Book Antiqua" w:hAnsi="Book Antiqua"/>
          <w:b/>
          <w:bCs/>
        </w:rPr>
        <w:t>76</w:t>
      </w:r>
      <w:r w:rsidRPr="007D3153">
        <w:rPr>
          <w:rFonts w:ascii="Book Antiqua" w:hAnsi="Book Antiqua"/>
        </w:rPr>
        <w:t>: 681-693 [PMID: 34801630 DOI: 10.1016/j.jhep.2021.11.018]</w:t>
      </w:r>
    </w:p>
    <w:p w14:paraId="3B8BD888"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22 </w:t>
      </w:r>
      <w:r w:rsidRPr="007D3153">
        <w:rPr>
          <w:rFonts w:ascii="Book Antiqua" w:hAnsi="Book Antiqua"/>
          <w:b/>
          <w:bCs/>
        </w:rPr>
        <w:t>Tan DJH</w:t>
      </w:r>
      <w:r w:rsidRPr="007D3153">
        <w:rPr>
          <w:rFonts w:ascii="Book Antiqua" w:hAnsi="Book Antiqua"/>
        </w:rPr>
        <w:t xml:space="preserve">, Wong C, Ng CH, Poh CW, Jain SR, Huang DQ, Muthiah MD. A Meta-Analysis on the Rate of Hepatocellular Carcinoma Recurrence after Liver Transplant and Associations to Etiology, Alpha-Fetoprotein, Income and Ethnicity. </w:t>
      </w:r>
      <w:r w:rsidRPr="007D3153">
        <w:rPr>
          <w:rFonts w:ascii="Book Antiqua" w:hAnsi="Book Antiqua"/>
          <w:i/>
          <w:iCs/>
        </w:rPr>
        <w:t>J Clin Med</w:t>
      </w:r>
      <w:r w:rsidRPr="007D3153">
        <w:rPr>
          <w:rFonts w:ascii="Book Antiqua" w:hAnsi="Book Antiqua"/>
        </w:rPr>
        <w:t xml:space="preserve"> 2021; </w:t>
      </w:r>
      <w:r w:rsidRPr="007D3153">
        <w:rPr>
          <w:rFonts w:ascii="Book Antiqua" w:hAnsi="Book Antiqua"/>
          <w:b/>
          <w:bCs/>
        </w:rPr>
        <w:t>10</w:t>
      </w:r>
      <w:r w:rsidRPr="007D3153">
        <w:rPr>
          <w:rFonts w:ascii="Book Antiqua" w:hAnsi="Book Antiqua"/>
        </w:rPr>
        <w:t xml:space="preserve"> [PMID: 33440759 DOI: 10.3390/jcm10020238]</w:t>
      </w:r>
    </w:p>
    <w:p w14:paraId="7EFE9DA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23 </w:t>
      </w:r>
      <w:r w:rsidRPr="007D3153">
        <w:rPr>
          <w:rFonts w:ascii="Book Antiqua" w:hAnsi="Book Antiqua"/>
          <w:b/>
          <w:bCs/>
        </w:rPr>
        <w:t>Santopaolo F</w:t>
      </w:r>
      <w:r w:rsidRPr="007D3153">
        <w:rPr>
          <w:rFonts w:ascii="Book Antiqua" w:hAnsi="Book Antiqua"/>
        </w:rPr>
        <w:t xml:space="preserve">, Lenci I, Milana M, Manzia TM, Baiocchi L. Liver transplantation for hepatocellular carcinoma: Where do we stand? </w:t>
      </w:r>
      <w:r w:rsidRPr="007D3153">
        <w:rPr>
          <w:rFonts w:ascii="Book Antiqua" w:hAnsi="Book Antiqua"/>
          <w:i/>
          <w:iCs/>
        </w:rPr>
        <w:t>World J Gastroenterol</w:t>
      </w:r>
      <w:r w:rsidRPr="007D3153">
        <w:rPr>
          <w:rFonts w:ascii="Book Antiqua" w:hAnsi="Book Antiqua"/>
        </w:rPr>
        <w:t xml:space="preserve"> 2019; </w:t>
      </w:r>
      <w:r w:rsidRPr="007D3153">
        <w:rPr>
          <w:rFonts w:ascii="Book Antiqua" w:hAnsi="Book Antiqua"/>
          <w:b/>
          <w:bCs/>
        </w:rPr>
        <w:t>25</w:t>
      </w:r>
      <w:r w:rsidRPr="007D3153">
        <w:rPr>
          <w:rFonts w:ascii="Book Antiqua" w:hAnsi="Book Antiqua"/>
        </w:rPr>
        <w:t>: 2591-2602 [PMID: 31210712 DOI: 10.3748/wjg.v25.i21.2591]</w:t>
      </w:r>
    </w:p>
    <w:p w14:paraId="08F36ECF"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24 </w:t>
      </w:r>
      <w:r w:rsidRPr="007D3153">
        <w:rPr>
          <w:rFonts w:ascii="Book Antiqua" w:hAnsi="Book Antiqua"/>
          <w:b/>
          <w:bCs/>
        </w:rPr>
        <w:t>Mazzaferro V</w:t>
      </w:r>
      <w:r w:rsidRPr="007D3153">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sidRPr="00B4642F">
        <w:rPr>
          <w:rFonts w:ascii="Book Antiqua" w:hAnsi="Book Antiqua"/>
          <w:i/>
          <w:iCs/>
          <w:lang w:val="it-IT"/>
        </w:rPr>
        <w:t>N Engl J Med</w:t>
      </w:r>
      <w:r w:rsidRPr="00B4642F">
        <w:rPr>
          <w:rFonts w:ascii="Book Antiqua" w:hAnsi="Book Antiqua"/>
          <w:lang w:val="it-IT"/>
        </w:rPr>
        <w:t xml:space="preserve"> 1996; </w:t>
      </w:r>
      <w:r w:rsidRPr="00B4642F">
        <w:rPr>
          <w:rFonts w:ascii="Book Antiqua" w:hAnsi="Book Antiqua"/>
          <w:b/>
          <w:bCs/>
          <w:lang w:val="it-IT"/>
        </w:rPr>
        <w:t>334</w:t>
      </w:r>
      <w:r w:rsidRPr="00B4642F">
        <w:rPr>
          <w:rFonts w:ascii="Book Antiqua" w:hAnsi="Book Antiqua"/>
          <w:lang w:val="it-IT"/>
        </w:rPr>
        <w:t>: 693-699 [PMID: 8594428 DOI: 10.1056/NEJM199603143341104]</w:t>
      </w:r>
    </w:p>
    <w:p w14:paraId="7DEEABF9"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25 </w:t>
      </w:r>
      <w:r w:rsidRPr="00B4642F">
        <w:rPr>
          <w:rFonts w:ascii="Book Antiqua" w:hAnsi="Book Antiqua"/>
          <w:b/>
          <w:bCs/>
          <w:lang w:val="it-IT"/>
        </w:rPr>
        <w:t>Mazzaferro V</w:t>
      </w:r>
      <w:r w:rsidRPr="00B4642F">
        <w:rPr>
          <w:rFonts w:ascii="Book Antiqua" w:hAnsi="Book Antiqua"/>
          <w:lang w:val="it-IT"/>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Regalia E, Flores M, Droz Dit Busset M, Sposito C. Liver transplantation in hepatocellular carcinoma after tumour downstaging (XXL): a randomised, controlled, phase 2b/3 trial. </w:t>
      </w:r>
      <w:r w:rsidRPr="007D3153">
        <w:rPr>
          <w:rFonts w:ascii="Book Antiqua" w:hAnsi="Book Antiqua"/>
          <w:i/>
          <w:iCs/>
        </w:rPr>
        <w:t>Lancet Oncol</w:t>
      </w:r>
      <w:r w:rsidRPr="007D3153">
        <w:rPr>
          <w:rFonts w:ascii="Book Antiqua" w:hAnsi="Book Antiqua"/>
        </w:rPr>
        <w:t xml:space="preserve"> 2020; </w:t>
      </w:r>
      <w:r w:rsidRPr="007D3153">
        <w:rPr>
          <w:rFonts w:ascii="Book Antiqua" w:hAnsi="Book Antiqua"/>
          <w:b/>
          <w:bCs/>
        </w:rPr>
        <w:t>21</w:t>
      </w:r>
      <w:r w:rsidRPr="007D3153">
        <w:rPr>
          <w:rFonts w:ascii="Book Antiqua" w:hAnsi="Book Antiqua"/>
        </w:rPr>
        <w:t>: 947-956 [PMID: 32615109 DOI: 10.1016/S1470-2045(20)30224-2]</w:t>
      </w:r>
    </w:p>
    <w:p w14:paraId="4848792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26 </w:t>
      </w:r>
      <w:r w:rsidRPr="007D3153">
        <w:rPr>
          <w:rFonts w:ascii="Book Antiqua" w:hAnsi="Book Antiqua"/>
          <w:b/>
          <w:bCs/>
        </w:rPr>
        <w:t>Orcutt ST</w:t>
      </w:r>
      <w:r w:rsidRPr="007D3153">
        <w:rPr>
          <w:rFonts w:ascii="Book Antiqua" w:hAnsi="Book Antiqua"/>
        </w:rPr>
        <w:t xml:space="preserve">, Anaya DA. Liver Resection and Surgical Strategies for Management of Primary Liver Cancer. </w:t>
      </w:r>
      <w:r w:rsidRPr="007D3153">
        <w:rPr>
          <w:rFonts w:ascii="Book Antiqua" w:hAnsi="Book Antiqua"/>
          <w:i/>
          <w:iCs/>
        </w:rPr>
        <w:t>Cancer Control</w:t>
      </w:r>
      <w:r w:rsidRPr="007D3153">
        <w:rPr>
          <w:rFonts w:ascii="Book Antiqua" w:hAnsi="Book Antiqua"/>
        </w:rPr>
        <w:t xml:space="preserve"> 2018; </w:t>
      </w:r>
      <w:r w:rsidRPr="007D3153">
        <w:rPr>
          <w:rFonts w:ascii="Book Antiqua" w:hAnsi="Book Antiqua"/>
          <w:b/>
          <w:bCs/>
        </w:rPr>
        <w:t>25</w:t>
      </w:r>
      <w:r w:rsidRPr="007D3153">
        <w:rPr>
          <w:rFonts w:ascii="Book Antiqua" w:hAnsi="Book Antiqua"/>
        </w:rPr>
        <w:t>: 1073274817744621 [PMID: 29327594 DOI: 10.1177/1073274817744621]</w:t>
      </w:r>
    </w:p>
    <w:p w14:paraId="1F5D87C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27 </w:t>
      </w:r>
      <w:r w:rsidRPr="007D3153">
        <w:rPr>
          <w:rFonts w:ascii="Book Antiqua" w:hAnsi="Book Antiqua"/>
          <w:b/>
          <w:bCs/>
        </w:rPr>
        <w:t>Bruix J</w:t>
      </w:r>
      <w:r w:rsidRPr="007D3153">
        <w:rPr>
          <w:rFonts w:ascii="Book Antiqua" w:hAnsi="Book Antiqua"/>
        </w:rPr>
        <w:t xml:space="preserve">, Gores GJ, Mazzaferro V. Hepatocellular carcinoma: clinical frontiers and perspectives. </w:t>
      </w:r>
      <w:r w:rsidRPr="007D3153">
        <w:rPr>
          <w:rFonts w:ascii="Book Antiqua" w:hAnsi="Book Antiqua"/>
          <w:i/>
          <w:iCs/>
        </w:rPr>
        <w:t>Gut</w:t>
      </w:r>
      <w:r w:rsidRPr="007D3153">
        <w:rPr>
          <w:rFonts w:ascii="Book Antiqua" w:hAnsi="Book Antiqua"/>
        </w:rPr>
        <w:t xml:space="preserve"> 2014; </w:t>
      </w:r>
      <w:r w:rsidRPr="007D3153">
        <w:rPr>
          <w:rFonts w:ascii="Book Antiqua" w:hAnsi="Book Antiqua"/>
          <w:b/>
          <w:bCs/>
        </w:rPr>
        <w:t>63</w:t>
      </w:r>
      <w:r w:rsidRPr="007D3153">
        <w:rPr>
          <w:rFonts w:ascii="Book Antiqua" w:hAnsi="Book Antiqua"/>
        </w:rPr>
        <w:t>: 844-855 [PMID: 24531850 DOI: 10.1136/gutjnl-2013-306627]</w:t>
      </w:r>
    </w:p>
    <w:p w14:paraId="622F456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28 </w:t>
      </w:r>
      <w:r w:rsidRPr="007D3153">
        <w:rPr>
          <w:rFonts w:ascii="Book Antiqua" w:hAnsi="Book Antiqua"/>
          <w:b/>
          <w:bCs/>
        </w:rPr>
        <w:t>Seror O</w:t>
      </w:r>
      <w:r w:rsidRPr="007D3153">
        <w:rPr>
          <w:rFonts w:ascii="Book Antiqua" w:hAnsi="Book Antiqua"/>
        </w:rPr>
        <w:t xml:space="preserve">, N'Kontchou G, Ibraheem M, Ajavon Y, Barrucand C, Ganne N, Coderc E, Trinchet JC, Beaugrand M, Sellier N. Large (&gt;or=5.0-cm) HCCs: multipolar RF ablation with three internally cooled bipolar electrodes--initial experience in 26 patients. </w:t>
      </w:r>
      <w:r w:rsidRPr="007D3153">
        <w:rPr>
          <w:rFonts w:ascii="Book Antiqua" w:hAnsi="Book Antiqua"/>
          <w:i/>
          <w:iCs/>
        </w:rPr>
        <w:t>Radiology</w:t>
      </w:r>
      <w:r w:rsidRPr="007D3153">
        <w:rPr>
          <w:rFonts w:ascii="Book Antiqua" w:hAnsi="Book Antiqua"/>
        </w:rPr>
        <w:t xml:space="preserve"> 2008; </w:t>
      </w:r>
      <w:r w:rsidRPr="007D3153">
        <w:rPr>
          <w:rFonts w:ascii="Book Antiqua" w:hAnsi="Book Antiqua"/>
          <w:b/>
          <w:bCs/>
        </w:rPr>
        <w:t>248</w:t>
      </w:r>
      <w:r w:rsidRPr="007D3153">
        <w:rPr>
          <w:rFonts w:ascii="Book Antiqua" w:hAnsi="Book Antiqua"/>
        </w:rPr>
        <w:t>: 288-296 [PMID: 18483229 DOI: 10.1148/radiol.2481071101]</w:t>
      </w:r>
    </w:p>
    <w:p w14:paraId="4A870F6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29 </w:t>
      </w:r>
      <w:r w:rsidRPr="007D3153">
        <w:rPr>
          <w:rFonts w:ascii="Book Antiqua" w:hAnsi="Book Antiqua"/>
          <w:b/>
          <w:bCs/>
        </w:rPr>
        <w:t>Lencioni R</w:t>
      </w:r>
      <w:r w:rsidRPr="007D3153">
        <w:rPr>
          <w:rFonts w:ascii="Book Antiqua" w:hAnsi="Book Antiqua"/>
        </w:rPr>
        <w:t xml:space="preserve">, de Baere T, Soulen MC, Rilling WS, Geschwind JF. Lipiodol transarterial chemoembolization for hepatocellular carcinoma: A systematic review of efficacy and safety data. </w:t>
      </w:r>
      <w:r w:rsidRPr="007D3153">
        <w:rPr>
          <w:rFonts w:ascii="Book Antiqua" w:hAnsi="Book Antiqua"/>
          <w:i/>
          <w:iCs/>
        </w:rPr>
        <w:t>Hepatology</w:t>
      </w:r>
      <w:r w:rsidRPr="007D3153">
        <w:rPr>
          <w:rFonts w:ascii="Book Antiqua" w:hAnsi="Book Antiqua"/>
        </w:rPr>
        <w:t xml:space="preserve"> 2016; </w:t>
      </w:r>
      <w:r w:rsidRPr="007D3153">
        <w:rPr>
          <w:rFonts w:ascii="Book Antiqua" w:hAnsi="Book Antiqua"/>
          <w:b/>
          <w:bCs/>
        </w:rPr>
        <w:t>64</w:t>
      </w:r>
      <w:r w:rsidRPr="007D3153">
        <w:rPr>
          <w:rFonts w:ascii="Book Antiqua" w:hAnsi="Book Antiqua"/>
        </w:rPr>
        <w:t>: 106-116 [PMID: 26765068 DOI: 10.1002/hep.28453]</w:t>
      </w:r>
    </w:p>
    <w:p w14:paraId="3A67EEF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30 </w:t>
      </w:r>
      <w:r w:rsidRPr="007D3153">
        <w:rPr>
          <w:rFonts w:ascii="Book Antiqua" w:hAnsi="Book Antiqua"/>
          <w:b/>
          <w:bCs/>
        </w:rPr>
        <w:t>Bruix J</w:t>
      </w:r>
      <w:r w:rsidRPr="007D3153">
        <w:rPr>
          <w:rFonts w:ascii="Book Antiqua" w:hAnsi="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7D3153">
        <w:rPr>
          <w:rFonts w:ascii="Book Antiqua" w:hAnsi="Book Antiqua"/>
          <w:i/>
          <w:iCs/>
        </w:rPr>
        <w:t>Lancet Oncol</w:t>
      </w:r>
      <w:r w:rsidRPr="007D3153">
        <w:rPr>
          <w:rFonts w:ascii="Book Antiqua" w:hAnsi="Book Antiqua"/>
        </w:rPr>
        <w:t xml:space="preserve"> 2015; </w:t>
      </w:r>
      <w:r w:rsidRPr="007D3153">
        <w:rPr>
          <w:rFonts w:ascii="Book Antiqua" w:hAnsi="Book Antiqua"/>
          <w:b/>
          <w:bCs/>
        </w:rPr>
        <w:t>16</w:t>
      </w:r>
      <w:r w:rsidRPr="007D3153">
        <w:rPr>
          <w:rFonts w:ascii="Book Antiqua" w:hAnsi="Book Antiqua"/>
        </w:rPr>
        <w:t>: 1344-1354 [PMID: 26361969 DOI: 10.1016/S1470-2045(15)00198-9]</w:t>
      </w:r>
    </w:p>
    <w:p w14:paraId="4046505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31 </w:t>
      </w:r>
      <w:r w:rsidRPr="007D3153">
        <w:rPr>
          <w:rFonts w:ascii="Book Antiqua" w:hAnsi="Book Antiqua"/>
          <w:b/>
          <w:bCs/>
        </w:rPr>
        <w:t>Wang H</w:t>
      </w:r>
      <w:r w:rsidRPr="007D3153">
        <w:rPr>
          <w:rFonts w:ascii="Book Antiqua" w:hAnsi="Book Antiqua"/>
        </w:rPr>
        <w:t xml:space="preserve">, Liu A, Bo W, Feng X, Hu Y, Tian L, Zhang H, Tang X. Adjuvant immunotherapy with autologous cytokine-induced killer cells for hepatocellular carcinoma patients after curative resection, a systematic review and meta-analysis. </w:t>
      </w:r>
      <w:r w:rsidRPr="007D3153">
        <w:rPr>
          <w:rFonts w:ascii="Book Antiqua" w:hAnsi="Book Antiqua"/>
          <w:i/>
          <w:iCs/>
        </w:rPr>
        <w:t>Dig Liver Dis</w:t>
      </w:r>
      <w:r w:rsidRPr="007D3153">
        <w:rPr>
          <w:rFonts w:ascii="Book Antiqua" w:hAnsi="Book Antiqua"/>
        </w:rPr>
        <w:t xml:space="preserve"> 2016; </w:t>
      </w:r>
      <w:r w:rsidRPr="007D3153">
        <w:rPr>
          <w:rFonts w:ascii="Book Antiqua" w:hAnsi="Book Antiqua"/>
          <w:b/>
          <w:bCs/>
        </w:rPr>
        <w:t>48</w:t>
      </w:r>
      <w:r w:rsidRPr="007D3153">
        <w:rPr>
          <w:rFonts w:ascii="Book Antiqua" w:hAnsi="Book Antiqua"/>
        </w:rPr>
        <w:t>: 1275-1282 [PMID: 27481586 DOI: 10.1016/j.dld.2016.07.010]</w:t>
      </w:r>
    </w:p>
    <w:p w14:paraId="6484192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32 </w:t>
      </w:r>
      <w:r w:rsidRPr="007D3153">
        <w:rPr>
          <w:rFonts w:ascii="Book Antiqua" w:hAnsi="Book Antiqua"/>
          <w:b/>
          <w:bCs/>
        </w:rPr>
        <w:t>Yamamoto Y</w:t>
      </w:r>
      <w:r w:rsidRPr="007D3153">
        <w:rPr>
          <w:rFonts w:ascii="Book Antiqua" w:hAnsi="Book Antiqua"/>
        </w:rPr>
        <w:t xml:space="preserve">, Ikoma H, Morimura R, Konishi H, Murayama Y, Komatsu S, Shiozaki A, Kuriu Y, Kubota T, Nakanishi M, Ichikawa D, Fujiwara H, Okamoto K, Sakakura C, Ochiai T, Otsuji E. Optimal duration of the early and late recurrence of hepatocellular carcinoma after hepatectomy. </w:t>
      </w:r>
      <w:r w:rsidRPr="007D3153">
        <w:rPr>
          <w:rFonts w:ascii="Book Antiqua" w:hAnsi="Book Antiqua"/>
          <w:i/>
          <w:iCs/>
        </w:rPr>
        <w:t>World J Gastroenterol</w:t>
      </w:r>
      <w:r w:rsidRPr="007D3153">
        <w:rPr>
          <w:rFonts w:ascii="Book Antiqua" w:hAnsi="Book Antiqua"/>
        </w:rPr>
        <w:t xml:space="preserve"> 2015; </w:t>
      </w:r>
      <w:r w:rsidRPr="007D3153">
        <w:rPr>
          <w:rFonts w:ascii="Book Antiqua" w:hAnsi="Book Antiqua"/>
          <w:b/>
          <w:bCs/>
        </w:rPr>
        <w:t>21</w:t>
      </w:r>
      <w:r w:rsidRPr="007D3153">
        <w:rPr>
          <w:rFonts w:ascii="Book Antiqua" w:hAnsi="Book Antiqua"/>
        </w:rPr>
        <w:t>: 1207-1215 [PMID: 25632194 DOI: 10.3748/wjg.v21.i4.1207]</w:t>
      </w:r>
    </w:p>
    <w:p w14:paraId="3AC6C6D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33 </w:t>
      </w:r>
      <w:r w:rsidRPr="007D3153">
        <w:rPr>
          <w:rFonts w:ascii="Book Antiqua" w:hAnsi="Book Antiqua"/>
          <w:b/>
          <w:bCs/>
        </w:rPr>
        <w:t>Hayashi M</w:t>
      </w:r>
      <w:r w:rsidRPr="007D3153">
        <w:rPr>
          <w:rFonts w:ascii="Book Antiqua" w:hAnsi="Book Antiqua"/>
        </w:rPr>
        <w:t xml:space="preserve">, Shimizu T, Hirokawa F, Inoue Y, Komeda K, Asakuma M, Miyamoto Y, Takeshita A, Shibayama Y, Tanigawa N. Clinicopathological risk factors for recurrence within one year after initial hepatectomy for hepatocellular carcinoma. </w:t>
      </w:r>
      <w:r w:rsidRPr="007D3153">
        <w:rPr>
          <w:rFonts w:ascii="Book Antiqua" w:hAnsi="Book Antiqua"/>
          <w:i/>
          <w:iCs/>
        </w:rPr>
        <w:t>Am Surg</w:t>
      </w:r>
      <w:r w:rsidRPr="007D3153">
        <w:rPr>
          <w:rFonts w:ascii="Book Antiqua" w:hAnsi="Book Antiqua"/>
        </w:rPr>
        <w:t xml:space="preserve"> 2011; </w:t>
      </w:r>
      <w:r w:rsidRPr="007D3153">
        <w:rPr>
          <w:rFonts w:ascii="Book Antiqua" w:hAnsi="Book Antiqua"/>
          <w:b/>
          <w:bCs/>
        </w:rPr>
        <w:t>77</w:t>
      </w:r>
      <w:r w:rsidRPr="007D3153">
        <w:rPr>
          <w:rFonts w:ascii="Book Antiqua" w:hAnsi="Book Antiqua"/>
        </w:rPr>
        <w:t>: 572-578 [PMID: 21679590]</w:t>
      </w:r>
    </w:p>
    <w:p w14:paraId="76C5EFE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34 </w:t>
      </w:r>
      <w:r w:rsidRPr="007D3153">
        <w:rPr>
          <w:rFonts w:ascii="Book Antiqua" w:hAnsi="Book Antiqua"/>
          <w:b/>
          <w:bCs/>
        </w:rPr>
        <w:t>Xing H</w:t>
      </w:r>
      <w:r w:rsidRPr="007D3153">
        <w:rPr>
          <w:rFonts w:ascii="Book Antiqua" w:hAnsi="Book Antiqua"/>
        </w:rPr>
        <w:t xml:space="preserve">, Zhang WG, Cescon M, Liang L, Li C, Wang MD, Wu H, Lau WY, Zhou YH, Gu WM, Wang H, Chen TH, Zeng YY, Schwartz M, Pawlik TM, Serenari M, Shen F, Wu MC, Yang T. Defining and predicting early recurrence after liver resection of hepatocellular carcinoma: a multi-institutional study. </w:t>
      </w:r>
      <w:r w:rsidRPr="007D3153">
        <w:rPr>
          <w:rFonts w:ascii="Book Antiqua" w:hAnsi="Book Antiqua"/>
          <w:i/>
          <w:iCs/>
        </w:rPr>
        <w:t>HPB (Oxford)</w:t>
      </w:r>
      <w:r w:rsidRPr="007D3153">
        <w:rPr>
          <w:rFonts w:ascii="Book Antiqua" w:hAnsi="Book Antiqua"/>
        </w:rPr>
        <w:t xml:space="preserve"> 2020; </w:t>
      </w:r>
      <w:r w:rsidRPr="007D3153">
        <w:rPr>
          <w:rFonts w:ascii="Book Antiqua" w:hAnsi="Book Antiqua"/>
          <w:b/>
          <w:bCs/>
        </w:rPr>
        <w:t>22</w:t>
      </w:r>
      <w:r w:rsidRPr="007D3153">
        <w:rPr>
          <w:rFonts w:ascii="Book Antiqua" w:hAnsi="Book Antiqua"/>
        </w:rPr>
        <w:t>: 677-689 [PMID: 31607637 DOI: 10.1016/j.hpb.2019.09.006]</w:t>
      </w:r>
    </w:p>
    <w:p w14:paraId="22906E2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35 </w:t>
      </w:r>
      <w:r w:rsidRPr="007D3153">
        <w:rPr>
          <w:rFonts w:ascii="Book Antiqua" w:hAnsi="Book Antiqua"/>
          <w:b/>
          <w:bCs/>
        </w:rPr>
        <w:t>Furuta M</w:t>
      </w:r>
      <w:r w:rsidRPr="007D3153">
        <w:rPr>
          <w:rFonts w:ascii="Book Antiqua" w:hAnsi="Book Antiqua"/>
        </w:rPr>
        <w:t xml:space="preserve">, Ueno M, Fujimoto A, Hayami S, Yasukawa S, Kojima F, Arihiro K, Kawakami Y, Wardell CP, Shiraishi Y, Tanaka H, Nakano K, Maejima K, Sasaki-Oku A, Tokunaga N, Boroevich KA, Abe T, Aikata H, Ohdan H, Gotoh K, Kubo M, Tsunoda T, Miyano S, Chayama K, Yamaue H, Nakagawa H. Whole genome sequencing discriminates hepatocellular carcinoma with intrahepatic metastasis from multi-centric tumors. </w:t>
      </w:r>
      <w:r w:rsidRPr="007D3153">
        <w:rPr>
          <w:rFonts w:ascii="Book Antiqua" w:hAnsi="Book Antiqua"/>
          <w:i/>
          <w:iCs/>
        </w:rPr>
        <w:t>J Hepatol</w:t>
      </w:r>
      <w:r w:rsidRPr="007D3153">
        <w:rPr>
          <w:rFonts w:ascii="Book Antiqua" w:hAnsi="Book Antiqua"/>
        </w:rPr>
        <w:t xml:space="preserve"> 2017; </w:t>
      </w:r>
      <w:r w:rsidRPr="007D3153">
        <w:rPr>
          <w:rFonts w:ascii="Book Antiqua" w:hAnsi="Book Antiqua"/>
          <w:b/>
          <w:bCs/>
        </w:rPr>
        <w:t>66</w:t>
      </w:r>
      <w:r w:rsidRPr="007D3153">
        <w:rPr>
          <w:rFonts w:ascii="Book Antiqua" w:hAnsi="Book Antiqua"/>
        </w:rPr>
        <w:t>: 363-373 [PMID: 27742377 DOI: 10.1016/j.jhep.2016.09.021]</w:t>
      </w:r>
    </w:p>
    <w:p w14:paraId="19DF42F6"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36 </w:t>
      </w:r>
      <w:r w:rsidRPr="007D3153">
        <w:rPr>
          <w:rFonts w:ascii="Book Antiqua" w:hAnsi="Book Antiqua"/>
          <w:b/>
          <w:bCs/>
        </w:rPr>
        <w:t>Jung SM</w:t>
      </w:r>
      <w:r w:rsidRPr="007D3153">
        <w:rPr>
          <w:rFonts w:ascii="Book Antiqua" w:hAnsi="Book Antiqua"/>
        </w:rPr>
        <w:t xml:space="preserve">, Kim JM, Choi GS, Kwon CHD, Yi NJ, Lee KW, Suh KS, Joh JW. Characteristics of Early Recurrence After Curative Liver Resection for Solitary Hepatocellular Carcinoma. </w:t>
      </w:r>
      <w:r w:rsidRPr="007D3153">
        <w:rPr>
          <w:rFonts w:ascii="Book Antiqua" w:hAnsi="Book Antiqua"/>
          <w:i/>
          <w:iCs/>
        </w:rPr>
        <w:t>J Gastrointest Surg</w:t>
      </w:r>
      <w:r w:rsidRPr="007D3153">
        <w:rPr>
          <w:rFonts w:ascii="Book Antiqua" w:hAnsi="Book Antiqua"/>
        </w:rPr>
        <w:t xml:space="preserve"> 2019; </w:t>
      </w:r>
      <w:r w:rsidRPr="007D3153">
        <w:rPr>
          <w:rFonts w:ascii="Book Antiqua" w:hAnsi="Book Antiqua"/>
          <w:b/>
          <w:bCs/>
        </w:rPr>
        <w:t>23</w:t>
      </w:r>
      <w:r w:rsidRPr="007D3153">
        <w:rPr>
          <w:rFonts w:ascii="Book Antiqua" w:hAnsi="Book Antiqua"/>
        </w:rPr>
        <w:t>: 304-311 [PMID: 30215196 DOI: 10.1007/s11605-018-3927-2]</w:t>
      </w:r>
    </w:p>
    <w:p w14:paraId="25189AF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37 </w:t>
      </w:r>
      <w:r w:rsidRPr="007D3153">
        <w:rPr>
          <w:rFonts w:ascii="Book Antiqua" w:hAnsi="Book Antiqua"/>
          <w:b/>
          <w:bCs/>
        </w:rPr>
        <w:t>Chan AWH</w:t>
      </w:r>
      <w:r w:rsidRPr="007D3153">
        <w:rPr>
          <w:rFonts w:ascii="Book Antiqua" w:hAnsi="Book Antiqua"/>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sidRPr="007D3153">
        <w:rPr>
          <w:rFonts w:ascii="Book Antiqua" w:hAnsi="Book Antiqua"/>
          <w:i/>
          <w:iCs/>
        </w:rPr>
        <w:t>J Hepatol</w:t>
      </w:r>
      <w:r w:rsidRPr="007D3153">
        <w:rPr>
          <w:rFonts w:ascii="Book Antiqua" w:hAnsi="Book Antiqua"/>
        </w:rPr>
        <w:t xml:space="preserve"> 2018; </w:t>
      </w:r>
      <w:r w:rsidRPr="007D3153">
        <w:rPr>
          <w:rFonts w:ascii="Book Antiqua" w:hAnsi="Book Antiqua"/>
          <w:b/>
          <w:bCs/>
        </w:rPr>
        <w:t>69</w:t>
      </w:r>
      <w:r w:rsidRPr="007D3153">
        <w:rPr>
          <w:rFonts w:ascii="Book Antiqua" w:hAnsi="Book Antiqua"/>
        </w:rPr>
        <w:t>: 1284-1293 [PMID: 30236834 DOI: 10.1016/j.jhep.2018.08.027]</w:t>
      </w:r>
    </w:p>
    <w:p w14:paraId="3BFD5656"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38 </w:t>
      </w:r>
      <w:r w:rsidRPr="007D3153">
        <w:rPr>
          <w:rFonts w:ascii="Book Antiqua" w:hAnsi="Book Antiqua"/>
          <w:b/>
          <w:bCs/>
        </w:rPr>
        <w:t>Hong YM</w:t>
      </w:r>
      <w:r w:rsidRPr="007D3153">
        <w:rPr>
          <w:rFonts w:ascii="Book Antiqua" w:hAnsi="Book Antiqua"/>
        </w:rPr>
        <w:t xml:space="preserve">, Cho M, Yoon KT, Chu CW, Yang KH, Park YM, Rhu JH. Risk factors of early recurrence after curative hepatectomy in hepatocellular carcinoma. </w:t>
      </w:r>
      <w:r w:rsidRPr="007D3153">
        <w:rPr>
          <w:rFonts w:ascii="Book Antiqua" w:hAnsi="Book Antiqua"/>
          <w:i/>
          <w:iCs/>
        </w:rPr>
        <w:t>Tumour Biol</w:t>
      </w:r>
      <w:r w:rsidRPr="007D3153">
        <w:rPr>
          <w:rFonts w:ascii="Book Antiqua" w:hAnsi="Book Antiqua"/>
        </w:rPr>
        <w:t xml:space="preserve"> 2017; </w:t>
      </w:r>
      <w:r w:rsidRPr="007D3153">
        <w:rPr>
          <w:rFonts w:ascii="Book Antiqua" w:hAnsi="Book Antiqua"/>
          <w:b/>
          <w:bCs/>
        </w:rPr>
        <w:t>39</w:t>
      </w:r>
      <w:r w:rsidRPr="007D3153">
        <w:rPr>
          <w:rFonts w:ascii="Book Antiqua" w:hAnsi="Book Antiqua"/>
        </w:rPr>
        <w:t>: 1010428317720863 [PMID: 29034775 DOI: 10.1177/1010428317720863]</w:t>
      </w:r>
    </w:p>
    <w:p w14:paraId="00E5F6F7"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39 </w:t>
      </w:r>
      <w:r w:rsidRPr="007D3153">
        <w:rPr>
          <w:rFonts w:ascii="Book Antiqua" w:hAnsi="Book Antiqua"/>
          <w:b/>
          <w:bCs/>
        </w:rPr>
        <w:t>Lim KC</w:t>
      </w:r>
      <w:r w:rsidRPr="007D3153">
        <w:rPr>
          <w:rFonts w:ascii="Book Antiqua" w:hAnsi="Book Antiqua"/>
        </w:rPr>
        <w:t xml:space="preserve">, Chow PK, Allen JC, Siddiqui FJ, Chan ES, Tan SB. Systematic review of outcomes of liver resection for early hepatocellular carcinoma within the Milan criteria. </w:t>
      </w:r>
      <w:r w:rsidRPr="007D3153">
        <w:rPr>
          <w:rFonts w:ascii="Book Antiqua" w:hAnsi="Book Antiqua"/>
          <w:i/>
          <w:iCs/>
        </w:rPr>
        <w:t>Br J Surg</w:t>
      </w:r>
      <w:r w:rsidRPr="007D3153">
        <w:rPr>
          <w:rFonts w:ascii="Book Antiqua" w:hAnsi="Book Antiqua"/>
        </w:rPr>
        <w:t xml:space="preserve"> 2012; </w:t>
      </w:r>
      <w:r w:rsidRPr="007D3153">
        <w:rPr>
          <w:rFonts w:ascii="Book Antiqua" w:hAnsi="Book Antiqua"/>
          <w:b/>
          <w:bCs/>
        </w:rPr>
        <w:t>99</w:t>
      </w:r>
      <w:r w:rsidRPr="007D3153">
        <w:rPr>
          <w:rFonts w:ascii="Book Antiqua" w:hAnsi="Book Antiqua"/>
        </w:rPr>
        <w:t>: 1622-1629 [PMID: 23023956 DOI: 10.1002/bjs.8915]</w:t>
      </w:r>
    </w:p>
    <w:p w14:paraId="11400D6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40 </w:t>
      </w:r>
      <w:r w:rsidRPr="007D3153">
        <w:rPr>
          <w:rFonts w:ascii="Book Antiqua" w:hAnsi="Book Antiqua"/>
          <w:b/>
          <w:bCs/>
        </w:rPr>
        <w:t>Fang T</w:t>
      </w:r>
      <w:r w:rsidRPr="007D3153">
        <w:rPr>
          <w:rFonts w:ascii="Book Antiqua" w:hAnsi="Book Antiqua"/>
        </w:rPr>
        <w:t xml:space="preserve">, Long G, Mi X, Su W, Mo L, Zhou L. Splenic Volume, an Easy-To-Use Predictor of HCC Late Recurrence for HCC Patients After Hepatectomy. </w:t>
      </w:r>
      <w:r w:rsidRPr="007D3153">
        <w:rPr>
          <w:rFonts w:ascii="Book Antiqua" w:hAnsi="Book Antiqua"/>
          <w:i/>
          <w:iCs/>
        </w:rPr>
        <w:t>Front Oncol</w:t>
      </w:r>
      <w:r w:rsidRPr="007D3153">
        <w:rPr>
          <w:rFonts w:ascii="Book Antiqua" w:hAnsi="Book Antiqua"/>
        </w:rPr>
        <w:t xml:space="preserve"> 2022; </w:t>
      </w:r>
      <w:r w:rsidRPr="007D3153">
        <w:rPr>
          <w:rFonts w:ascii="Book Antiqua" w:hAnsi="Book Antiqua"/>
          <w:b/>
          <w:bCs/>
        </w:rPr>
        <w:t>12</w:t>
      </w:r>
      <w:r w:rsidRPr="007D3153">
        <w:rPr>
          <w:rFonts w:ascii="Book Antiqua" w:hAnsi="Book Antiqua"/>
        </w:rPr>
        <w:t>: 876668 [PMID: 35686100 DOI: 10.3389/fonc.2022.876668]</w:t>
      </w:r>
    </w:p>
    <w:p w14:paraId="614F716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41 </w:t>
      </w:r>
      <w:r w:rsidRPr="007D3153">
        <w:rPr>
          <w:rFonts w:ascii="Book Antiqua" w:hAnsi="Book Antiqua"/>
          <w:b/>
          <w:bCs/>
        </w:rPr>
        <w:t>Lee HA</w:t>
      </w:r>
      <w:r w:rsidRPr="007D3153">
        <w:rPr>
          <w:rFonts w:ascii="Book Antiqua" w:hAnsi="Book Antiqua"/>
        </w:rPr>
        <w:t xml:space="preserve">, Lee YS, Kim BK, Jung YK, Kim SU, Park JY, Kim JH, An H, Kim DY, Yim HJ, Ahn SH, Yeon JE, Byun KS, Han KH, Um SH, Seo YS. Change in the Recurrence Pattern and Predictors over Time after Complete Cure of Hepatocellular Carcinoma. </w:t>
      </w:r>
      <w:r w:rsidRPr="007D3153">
        <w:rPr>
          <w:rFonts w:ascii="Book Antiqua" w:hAnsi="Book Antiqua"/>
          <w:i/>
          <w:iCs/>
        </w:rPr>
        <w:t>Gut Liver</w:t>
      </w:r>
      <w:r w:rsidRPr="007D3153">
        <w:rPr>
          <w:rFonts w:ascii="Book Antiqua" w:hAnsi="Book Antiqua"/>
        </w:rPr>
        <w:t xml:space="preserve"> 2021; </w:t>
      </w:r>
      <w:r w:rsidRPr="007D3153">
        <w:rPr>
          <w:rFonts w:ascii="Book Antiqua" w:hAnsi="Book Antiqua"/>
          <w:b/>
          <w:bCs/>
        </w:rPr>
        <w:t>15</w:t>
      </w:r>
      <w:r w:rsidRPr="007D3153">
        <w:rPr>
          <w:rFonts w:ascii="Book Antiqua" w:hAnsi="Book Antiqua"/>
        </w:rPr>
        <w:t>: 420-429 [PMID: 32839362 DOI: 10.5009/gnl20101]</w:t>
      </w:r>
    </w:p>
    <w:p w14:paraId="3FBD5B5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42 </w:t>
      </w:r>
      <w:r w:rsidRPr="007D3153">
        <w:rPr>
          <w:rFonts w:ascii="Book Antiqua" w:hAnsi="Book Antiqua"/>
          <w:b/>
          <w:bCs/>
        </w:rPr>
        <w:t>Zhu Y</w:t>
      </w:r>
      <w:r w:rsidRPr="007D3153">
        <w:rPr>
          <w:rFonts w:ascii="Book Antiqua" w:hAnsi="Book Antiqua"/>
        </w:rPr>
        <w:t xml:space="preserve">, Gu L, Chen T, Zheng G, Ye C, Jia W. Factors influencing early recurrence of hepatocellular carcinoma after curative resection. </w:t>
      </w:r>
      <w:r w:rsidRPr="007D3153">
        <w:rPr>
          <w:rFonts w:ascii="Book Antiqua" w:hAnsi="Book Antiqua"/>
          <w:i/>
          <w:iCs/>
        </w:rPr>
        <w:t>J Int Med Res</w:t>
      </w:r>
      <w:r w:rsidRPr="007D3153">
        <w:rPr>
          <w:rFonts w:ascii="Book Antiqua" w:hAnsi="Book Antiqua"/>
        </w:rPr>
        <w:t xml:space="preserve"> 2020; </w:t>
      </w:r>
      <w:r w:rsidRPr="007D3153">
        <w:rPr>
          <w:rFonts w:ascii="Book Antiqua" w:hAnsi="Book Antiqua"/>
          <w:b/>
          <w:bCs/>
        </w:rPr>
        <w:t>48</w:t>
      </w:r>
      <w:r w:rsidRPr="007D3153">
        <w:rPr>
          <w:rFonts w:ascii="Book Antiqua" w:hAnsi="Book Antiqua"/>
        </w:rPr>
        <w:t>: 300060520945552 [PMID: 33106072 DOI: 10.1177/0300060520945552]</w:t>
      </w:r>
    </w:p>
    <w:p w14:paraId="5E66B4B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43 </w:t>
      </w:r>
      <w:r w:rsidRPr="007D3153">
        <w:rPr>
          <w:rFonts w:ascii="Book Antiqua" w:hAnsi="Book Antiqua"/>
          <w:b/>
          <w:bCs/>
        </w:rPr>
        <w:t>Marasco G</w:t>
      </w:r>
      <w:r w:rsidRPr="007D3153">
        <w:rPr>
          <w:rFonts w:ascii="Book Antiqua" w:hAnsi="Book Antiqua"/>
        </w:rPr>
        <w:t xml:space="preserve">, Colecchia A, Colli A, Ravaioli F, Casazza G, Bacchi Reggiani ML, Cucchetti A, Cescon M, Festi D. Role of liver and spleen stiffness in predicting the recurrence of hepatocellular carcinoma after resection. </w:t>
      </w:r>
      <w:r w:rsidRPr="007D3153">
        <w:rPr>
          <w:rFonts w:ascii="Book Antiqua" w:hAnsi="Book Antiqua"/>
          <w:i/>
          <w:iCs/>
        </w:rPr>
        <w:t>J Hepatol</w:t>
      </w:r>
      <w:r w:rsidRPr="007D3153">
        <w:rPr>
          <w:rFonts w:ascii="Book Antiqua" w:hAnsi="Book Antiqua"/>
        </w:rPr>
        <w:t xml:space="preserve"> 2019; </w:t>
      </w:r>
      <w:r w:rsidRPr="007D3153">
        <w:rPr>
          <w:rFonts w:ascii="Book Antiqua" w:hAnsi="Book Antiqua"/>
          <w:b/>
          <w:bCs/>
        </w:rPr>
        <w:t>70</w:t>
      </w:r>
      <w:r w:rsidRPr="007D3153">
        <w:rPr>
          <w:rFonts w:ascii="Book Antiqua" w:hAnsi="Book Antiqua"/>
        </w:rPr>
        <w:t>: 440-448 [PMID: 30389551 DOI: 10.1016/j.jhep.2018.10.022]</w:t>
      </w:r>
    </w:p>
    <w:p w14:paraId="253061B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44 </w:t>
      </w:r>
      <w:r w:rsidRPr="007D3153">
        <w:rPr>
          <w:rFonts w:ascii="Book Antiqua" w:hAnsi="Book Antiqua"/>
          <w:b/>
          <w:bCs/>
        </w:rPr>
        <w:t>Shah SA</w:t>
      </w:r>
      <w:r w:rsidRPr="007D3153">
        <w:rPr>
          <w:rFonts w:ascii="Book Antiqua" w:hAnsi="Book Antiqua"/>
        </w:rPr>
        <w:t xml:space="preserve">, Greig PD, Gallinger S, Cattral MS, Dixon E, Kim RD, Taylor BR, Grant DR, Vollmer CM. Factors associated with early recurrence after resection for hepatocellular carcinoma and outcomes. </w:t>
      </w:r>
      <w:r w:rsidRPr="007D3153">
        <w:rPr>
          <w:rFonts w:ascii="Book Antiqua" w:hAnsi="Book Antiqua"/>
          <w:i/>
          <w:iCs/>
        </w:rPr>
        <w:t>J Am Coll Surg</w:t>
      </w:r>
      <w:r w:rsidRPr="007D3153">
        <w:rPr>
          <w:rFonts w:ascii="Book Antiqua" w:hAnsi="Book Antiqua"/>
        </w:rPr>
        <w:t xml:space="preserve"> 2006; </w:t>
      </w:r>
      <w:r w:rsidRPr="007D3153">
        <w:rPr>
          <w:rFonts w:ascii="Book Antiqua" w:hAnsi="Book Antiqua"/>
          <w:b/>
          <w:bCs/>
        </w:rPr>
        <w:t>202</w:t>
      </w:r>
      <w:r w:rsidRPr="007D3153">
        <w:rPr>
          <w:rFonts w:ascii="Book Antiqua" w:hAnsi="Book Antiqua"/>
        </w:rPr>
        <w:t>: 275-283 [PMID: 16427553 DOI: 10.1016/j.jamcollsurg.2005.10.005]</w:t>
      </w:r>
    </w:p>
    <w:p w14:paraId="4C22A0D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45 </w:t>
      </w:r>
      <w:r w:rsidRPr="007D3153">
        <w:rPr>
          <w:rFonts w:ascii="Book Antiqua" w:hAnsi="Book Antiqua"/>
          <w:b/>
          <w:bCs/>
        </w:rPr>
        <w:t>Imamura H</w:t>
      </w:r>
      <w:r w:rsidRPr="007D3153">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7D3153">
        <w:rPr>
          <w:rFonts w:ascii="Book Antiqua" w:hAnsi="Book Antiqua"/>
          <w:i/>
          <w:iCs/>
        </w:rPr>
        <w:t>J Hepatol</w:t>
      </w:r>
      <w:r w:rsidRPr="007D3153">
        <w:rPr>
          <w:rFonts w:ascii="Book Antiqua" w:hAnsi="Book Antiqua"/>
        </w:rPr>
        <w:t xml:space="preserve"> 2003; </w:t>
      </w:r>
      <w:r w:rsidRPr="007D3153">
        <w:rPr>
          <w:rFonts w:ascii="Book Antiqua" w:hAnsi="Book Antiqua"/>
          <w:b/>
          <w:bCs/>
        </w:rPr>
        <w:t>38</w:t>
      </w:r>
      <w:r w:rsidRPr="007D3153">
        <w:rPr>
          <w:rFonts w:ascii="Book Antiqua" w:hAnsi="Book Antiqua"/>
        </w:rPr>
        <w:t>: 200-207 [PMID: 12547409 DOI: 10.1016/s0168-8278(02)00360-4]</w:t>
      </w:r>
    </w:p>
    <w:p w14:paraId="67826599"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46 </w:t>
      </w:r>
      <w:r w:rsidRPr="007D3153">
        <w:rPr>
          <w:rFonts w:ascii="Book Antiqua" w:hAnsi="Book Antiqua"/>
          <w:b/>
          <w:bCs/>
        </w:rPr>
        <w:t>Roayaie S</w:t>
      </w:r>
      <w:r w:rsidRPr="007D3153">
        <w:rPr>
          <w:rFonts w:ascii="Book Antiqua" w:hAnsi="Book Antiqua"/>
        </w:rPr>
        <w:t xml:space="preserve">, Blume IN, Thung SN, Guido M, Fiel MI, Hiotis S, Labow DM, Llovet JM, Schwartz ME. A system of classifying microvascular invasion to predict outcome after resection in patients with hepatocellular carcinoma. </w:t>
      </w:r>
      <w:r w:rsidRPr="007D3153">
        <w:rPr>
          <w:rFonts w:ascii="Book Antiqua" w:hAnsi="Book Antiqua"/>
          <w:i/>
          <w:iCs/>
        </w:rPr>
        <w:t>Gastroenterology</w:t>
      </w:r>
      <w:r w:rsidRPr="007D3153">
        <w:rPr>
          <w:rFonts w:ascii="Book Antiqua" w:hAnsi="Book Antiqua"/>
        </w:rPr>
        <w:t xml:space="preserve"> 2009; </w:t>
      </w:r>
      <w:r w:rsidRPr="007D3153">
        <w:rPr>
          <w:rFonts w:ascii="Book Antiqua" w:hAnsi="Book Antiqua"/>
          <w:b/>
          <w:bCs/>
        </w:rPr>
        <w:t>137</w:t>
      </w:r>
      <w:r w:rsidRPr="007D3153">
        <w:rPr>
          <w:rFonts w:ascii="Book Antiqua" w:hAnsi="Book Antiqua"/>
        </w:rPr>
        <w:t>: 850-855 [PMID: 19524573 DOI: 10.1053/j.gastro.2009.06.003]</w:t>
      </w:r>
    </w:p>
    <w:p w14:paraId="10808F9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47 </w:t>
      </w:r>
      <w:r w:rsidRPr="007D3153">
        <w:rPr>
          <w:rFonts w:ascii="Book Antiqua" w:hAnsi="Book Antiqua"/>
          <w:b/>
          <w:bCs/>
        </w:rPr>
        <w:t>Zhou L</w:t>
      </w:r>
      <w:r w:rsidRPr="007D3153">
        <w:rPr>
          <w:rFonts w:ascii="Book Antiqua" w:hAnsi="Book Antiqua"/>
        </w:rPr>
        <w:t xml:space="preserve">, Rui JA, Zhou WX, Wang SB, Chen SG, Qu Q. Edmondson-Steiner grade: A crucial predictor of recurrence and survival in hepatocellular carcinoma without microvascular invasio. </w:t>
      </w:r>
      <w:r w:rsidRPr="007D3153">
        <w:rPr>
          <w:rFonts w:ascii="Book Antiqua" w:hAnsi="Book Antiqua"/>
          <w:i/>
          <w:iCs/>
        </w:rPr>
        <w:t>Pathol Res Pract</w:t>
      </w:r>
      <w:r w:rsidRPr="007D3153">
        <w:rPr>
          <w:rFonts w:ascii="Book Antiqua" w:hAnsi="Book Antiqua"/>
        </w:rPr>
        <w:t xml:space="preserve"> 2017; </w:t>
      </w:r>
      <w:r w:rsidRPr="007D3153">
        <w:rPr>
          <w:rFonts w:ascii="Book Antiqua" w:hAnsi="Book Antiqua"/>
          <w:b/>
          <w:bCs/>
        </w:rPr>
        <w:t>213</w:t>
      </w:r>
      <w:r w:rsidRPr="007D3153">
        <w:rPr>
          <w:rFonts w:ascii="Book Antiqua" w:hAnsi="Book Antiqua"/>
        </w:rPr>
        <w:t>: 824-830 [PMID: 28554743 DOI: 10.1016/j.prp.2017.03.002]</w:t>
      </w:r>
    </w:p>
    <w:p w14:paraId="2F10D0F2"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48 </w:t>
      </w:r>
      <w:r w:rsidRPr="007D3153">
        <w:rPr>
          <w:rFonts w:ascii="Book Antiqua" w:hAnsi="Book Antiqua"/>
          <w:b/>
          <w:bCs/>
        </w:rPr>
        <w:t>Kim JM</w:t>
      </w:r>
      <w:r w:rsidRPr="007D3153">
        <w:rPr>
          <w:rFonts w:ascii="Book Antiqua" w:hAnsi="Book Antiqua"/>
        </w:rPr>
        <w:t xml:space="preserve">, Yi NJ, Kwon CHD, Lee KW, Suh KS, Joh JW. Early disseminated recurrence after liver resection in solitary hepatocellular carcinoma. </w:t>
      </w:r>
      <w:r w:rsidRPr="007D3153">
        <w:rPr>
          <w:rFonts w:ascii="Book Antiqua" w:hAnsi="Book Antiqua"/>
          <w:i/>
          <w:iCs/>
        </w:rPr>
        <w:t>Ann Surg Treat Res</w:t>
      </w:r>
      <w:r w:rsidRPr="007D3153">
        <w:rPr>
          <w:rFonts w:ascii="Book Antiqua" w:hAnsi="Book Antiqua"/>
        </w:rPr>
        <w:t xml:space="preserve"> 2018; </w:t>
      </w:r>
      <w:r w:rsidRPr="007D3153">
        <w:rPr>
          <w:rFonts w:ascii="Book Antiqua" w:hAnsi="Book Antiqua"/>
          <w:b/>
          <w:bCs/>
        </w:rPr>
        <w:t>94</w:t>
      </w:r>
      <w:r w:rsidRPr="007D3153">
        <w:rPr>
          <w:rFonts w:ascii="Book Antiqua" w:hAnsi="Book Antiqua"/>
        </w:rPr>
        <w:t>: 129-134 [PMID: 29520346 DOI: 10.4174/astr.2018.94.3.129]</w:t>
      </w:r>
    </w:p>
    <w:p w14:paraId="332CA5E3"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49 </w:t>
      </w:r>
      <w:r w:rsidRPr="007D3153">
        <w:rPr>
          <w:rFonts w:ascii="Book Antiqua" w:hAnsi="Book Antiqua"/>
          <w:b/>
          <w:bCs/>
        </w:rPr>
        <w:t>Li C</w:t>
      </w:r>
      <w:r w:rsidRPr="007D3153">
        <w:rPr>
          <w:rFonts w:ascii="Book Antiqua" w:hAnsi="Book Antiqua"/>
        </w:rPr>
        <w:t xml:space="preserve">, Wen TF, Yan LN, Li B, Wang WT, Yang JY, Xu MQ. Postoperative neutrophil-to-lymphocyte ratio plus platelet-to-lymphocyte ratio predicts the outcomes of hepatocellular carcinoma. </w:t>
      </w:r>
      <w:r w:rsidRPr="007D3153">
        <w:rPr>
          <w:rFonts w:ascii="Book Antiqua" w:hAnsi="Book Antiqua"/>
          <w:i/>
          <w:iCs/>
        </w:rPr>
        <w:t>J Surg Res</w:t>
      </w:r>
      <w:r w:rsidRPr="007D3153">
        <w:rPr>
          <w:rFonts w:ascii="Book Antiqua" w:hAnsi="Book Antiqua"/>
        </w:rPr>
        <w:t xml:space="preserve"> 2015; </w:t>
      </w:r>
      <w:r w:rsidRPr="007D3153">
        <w:rPr>
          <w:rFonts w:ascii="Book Antiqua" w:hAnsi="Book Antiqua"/>
          <w:b/>
          <w:bCs/>
        </w:rPr>
        <w:t>198</w:t>
      </w:r>
      <w:r w:rsidRPr="007D3153">
        <w:rPr>
          <w:rFonts w:ascii="Book Antiqua" w:hAnsi="Book Antiqua"/>
        </w:rPr>
        <w:t>: 73-79 [PMID: 26022997 DOI: 10.1016/j.jss.2015.05.003]</w:t>
      </w:r>
    </w:p>
    <w:p w14:paraId="52E4C45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50 </w:t>
      </w:r>
      <w:r w:rsidRPr="007D3153">
        <w:rPr>
          <w:rFonts w:ascii="Book Antiqua" w:hAnsi="Book Antiqua"/>
          <w:b/>
          <w:bCs/>
        </w:rPr>
        <w:t>Tani J</w:t>
      </w:r>
      <w:r w:rsidRPr="007D3153">
        <w:rPr>
          <w:rFonts w:ascii="Book Antiqua" w:hAnsi="Book Antiqua"/>
        </w:rPr>
        <w:t xml:space="preserve">, Senoh T, Moriya A, Ogawa C, Deguchi A, Sakamoto T, Takuma K, Nakahara M, Oura K, Tadokoro T, Mimura S, Fujita K, Yoneyama H, Kobara H, Morishita A, Himoto T, Tsutsui A, Nagano T, Takaguchi K, Masaki T. Long-Term Outcomes and Evaluation of Hepatocellular Carcinoma Recurrence after Hepatitis C Virus Eradication by Direct-Acting Antiviral Treatment: All Kagawa Liver Disease Group (AKLDG) Study. </w:t>
      </w:r>
      <w:r w:rsidRPr="007D3153">
        <w:rPr>
          <w:rFonts w:ascii="Book Antiqua" w:hAnsi="Book Antiqua"/>
          <w:i/>
          <w:iCs/>
        </w:rPr>
        <w:t>Cancers (Basel)</w:t>
      </w:r>
      <w:r w:rsidRPr="007D3153">
        <w:rPr>
          <w:rFonts w:ascii="Book Antiqua" w:hAnsi="Book Antiqua"/>
        </w:rPr>
        <w:t xml:space="preserve"> 2021; </w:t>
      </w:r>
      <w:r w:rsidRPr="007D3153">
        <w:rPr>
          <w:rFonts w:ascii="Book Antiqua" w:hAnsi="Book Antiqua"/>
          <w:b/>
          <w:bCs/>
        </w:rPr>
        <w:t>13</w:t>
      </w:r>
      <w:r w:rsidRPr="007D3153">
        <w:rPr>
          <w:rFonts w:ascii="Book Antiqua" w:hAnsi="Book Antiqua"/>
        </w:rPr>
        <w:t xml:space="preserve"> [PMID: 34066708 DOI: 10.3390/cancers13092257]</w:t>
      </w:r>
    </w:p>
    <w:p w14:paraId="2D4E07E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51 </w:t>
      </w:r>
      <w:r w:rsidRPr="007D3153">
        <w:rPr>
          <w:rFonts w:ascii="Book Antiqua" w:hAnsi="Book Antiqua"/>
          <w:b/>
          <w:bCs/>
        </w:rPr>
        <w:t>Wang BL</w:t>
      </w:r>
      <w:r w:rsidRPr="007D3153">
        <w:rPr>
          <w:rFonts w:ascii="Book Antiqua" w:hAnsi="Book Antiqua"/>
        </w:rPr>
        <w:t xml:space="preserve">, Tan QW, Gao XH, Wu J, Guo W. Elevated PIVKA-II is associated with early recurrence and poor prognosis in BCLC 0-A hepatocellular carcinomas. </w:t>
      </w:r>
      <w:r w:rsidRPr="007D3153">
        <w:rPr>
          <w:rFonts w:ascii="Book Antiqua" w:hAnsi="Book Antiqua"/>
          <w:i/>
          <w:iCs/>
        </w:rPr>
        <w:t>Asian Pac J Cancer Prev</w:t>
      </w:r>
      <w:r w:rsidRPr="007D3153">
        <w:rPr>
          <w:rFonts w:ascii="Book Antiqua" w:hAnsi="Book Antiqua"/>
        </w:rPr>
        <w:t xml:space="preserve"> 2014; </w:t>
      </w:r>
      <w:r w:rsidRPr="007D3153">
        <w:rPr>
          <w:rFonts w:ascii="Book Antiqua" w:hAnsi="Book Antiqua"/>
          <w:b/>
          <w:bCs/>
        </w:rPr>
        <w:t>15</w:t>
      </w:r>
      <w:r w:rsidRPr="007D3153">
        <w:rPr>
          <w:rFonts w:ascii="Book Antiqua" w:hAnsi="Book Antiqua"/>
        </w:rPr>
        <w:t>: 6673-6678 [PMID: 25169507 DOI: 10.7314/apjcp.2014.15.16.6673]</w:t>
      </w:r>
    </w:p>
    <w:p w14:paraId="2591831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52 </w:t>
      </w:r>
      <w:r w:rsidRPr="007D3153">
        <w:rPr>
          <w:rFonts w:ascii="Book Antiqua" w:hAnsi="Book Antiqua"/>
          <w:b/>
          <w:bCs/>
        </w:rPr>
        <w:t>Inagaki Y</w:t>
      </w:r>
      <w:r w:rsidRPr="007D3153">
        <w:rPr>
          <w:rFonts w:ascii="Book Antiqua" w:hAnsi="Book Antiqua"/>
        </w:rPr>
        <w:t xml:space="preserve">, Tang W, Makuuchi M, Hasegawa K, Sugawara Y, Kokudo N. Clinical and molecular insights into the hepatocellular carcinoma tumour marker des-γ-carboxyprothrombin. </w:t>
      </w:r>
      <w:r w:rsidRPr="007D3153">
        <w:rPr>
          <w:rFonts w:ascii="Book Antiqua" w:hAnsi="Book Antiqua"/>
          <w:i/>
          <w:iCs/>
        </w:rPr>
        <w:t>Liver Int</w:t>
      </w:r>
      <w:r w:rsidRPr="007D3153">
        <w:rPr>
          <w:rFonts w:ascii="Book Antiqua" w:hAnsi="Book Antiqua"/>
        </w:rPr>
        <w:t xml:space="preserve"> 2011; </w:t>
      </w:r>
      <w:r w:rsidRPr="007D3153">
        <w:rPr>
          <w:rFonts w:ascii="Book Antiqua" w:hAnsi="Book Antiqua"/>
          <w:b/>
          <w:bCs/>
        </w:rPr>
        <w:t>31</w:t>
      </w:r>
      <w:r w:rsidRPr="007D3153">
        <w:rPr>
          <w:rFonts w:ascii="Book Antiqua" w:hAnsi="Book Antiqua"/>
        </w:rPr>
        <w:t>: 22-35 [PMID: 20874725 DOI: 10.1111/j.1478-3231.2010.02348.x]</w:t>
      </w:r>
    </w:p>
    <w:p w14:paraId="5A5E7A8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53 </w:t>
      </w:r>
      <w:r w:rsidRPr="007D3153">
        <w:rPr>
          <w:rFonts w:ascii="Book Antiqua" w:hAnsi="Book Antiqua"/>
          <w:b/>
          <w:bCs/>
        </w:rPr>
        <w:t>Matsubara M</w:t>
      </w:r>
      <w:r w:rsidRPr="007D3153">
        <w:rPr>
          <w:rFonts w:ascii="Book Antiqua" w:hAnsi="Book Antiqua"/>
        </w:rPr>
        <w:t xml:space="preserve">, Shiraha H, Kataoka J, Iwamuro M, Horiguchi S, Nishina S, Takaoka N, Uemura M, Takaki A, Nakamura S, Kobayashi Y, Nouso K, Yamamoto K. Des-γ-carboxyl prothrombin is associated with tumor angiogenesis in hepatocellular carcinoma. </w:t>
      </w:r>
      <w:r w:rsidRPr="007D3153">
        <w:rPr>
          <w:rFonts w:ascii="Book Antiqua" w:hAnsi="Book Antiqua"/>
          <w:i/>
          <w:iCs/>
        </w:rPr>
        <w:t>J Gastroenterol Hepatol</w:t>
      </w:r>
      <w:r w:rsidRPr="007D3153">
        <w:rPr>
          <w:rFonts w:ascii="Book Antiqua" w:hAnsi="Book Antiqua"/>
        </w:rPr>
        <w:t xml:space="preserve"> 2012; </w:t>
      </w:r>
      <w:r w:rsidRPr="007D3153">
        <w:rPr>
          <w:rFonts w:ascii="Book Antiqua" w:hAnsi="Book Antiqua"/>
          <w:b/>
          <w:bCs/>
        </w:rPr>
        <w:t>27</w:t>
      </w:r>
      <w:r w:rsidRPr="007D3153">
        <w:rPr>
          <w:rFonts w:ascii="Book Antiqua" w:hAnsi="Book Antiqua"/>
        </w:rPr>
        <w:t>: 1602-1608 [PMID: 22554292 DOI: 10.1111/j.1440-1746.2012.07173.x]</w:t>
      </w:r>
    </w:p>
    <w:p w14:paraId="758F1B8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54 </w:t>
      </w:r>
      <w:r w:rsidRPr="007D3153">
        <w:rPr>
          <w:rFonts w:ascii="Book Antiqua" w:hAnsi="Book Antiqua"/>
          <w:b/>
          <w:bCs/>
        </w:rPr>
        <w:t>Kim DY</w:t>
      </w:r>
      <w:r w:rsidRPr="007D3153">
        <w:rPr>
          <w:rFonts w:ascii="Book Antiqua" w:hAnsi="Book Antiqua"/>
        </w:rPr>
        <w:t xml:space="preserve">, Paik YH, Ahn SH, Youn YJ, Choi JW, Kim JK, Lee KS, Chon CY, Han KH. PIVKA-II is a useful tumor marker for recurrent hepatocellular carcinoma after surgical resection. </w:t>
      </w:r>
      <w:r w:rsidRPr="007D3153">
        <w:rPr>
          <w:rFonts w:ascii="Book Antiqua" w:hAnsi="Book Antiqua"/>
          <w:i/>
          <w:iCs/>
        </w:rPr>
        <w:t>Oncology</w:t>
      </w:r>
      <w:r w:rsidRPr="007D3153">
        <w:rPr>
          <w:rFonts w:ascii="Book Antiqua" w:hAnsi="Book Antiqua"/>
        </w:rPr>
        <w:t xml:space="preserve"> 2007; </w:t>
      </w:r>
      <w:r w:rsidRPr="007D3153">
        <w:rPr>
          <w:rFonts w:ascii="Book Antiqua" w:hAnsi="Book Antiqua"/>
          <w:b/>
          <w:bCs/>
        </w:rPr>
        <w:t>72 Suppl 1</w:t>
      </w:r>
      <w:r w:rsidRPr="007D3153">
        <w:rPr>
          <w:rFonts w:ascii="Book Antiqua" w:hAnsi="Book Antiqua"/>
        </w:rPr>
        <w:t>: 52-57 [PMID: 18087182 DOI: 10.1159/000111707]</w:t>
      </w:r>
    </w:p>
    <w:p w14:paraId="0E1EFFE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55 </w:t>
      </w:r>
      <w:r w:rsidRPr="007D3153">
        <w:rPr>
          <w:rFonts w:ascii="Book Antiqua" w:hAnsi="Book Antiqua"/>
          <w:b/>
          <w:bCs/>
        </w:rPr>
        <w:t>Kang SH</w:t>
      </w:r>
      <w:r w:rsidRPr="007D3153">
        <w:rPr>
          <w:rFonts w:ascii="Book Antiqua" w:hAnsi="Book Antiqua"/>
        </w:rPr>
        <w:t xml:space="preserve">, Kim DY, Jeon SM, Ahn SH, Park JY, Kim SU, Kim JK, Lee KS, Chon CY, Han KH. Clinical characteristics and prognosis of hepatocellular carcinoma with different sets of serum AFP and PIVKA-II levels. </w:t>
      </w:r>
      <w:r w:rsidRPr="007D3153">
        <w:rPr>
          <w:rFonts w:ascii="Book Antiqua" w:hAnsi="Book Antiqua"/>
          <w:i/>
          <w:iCs/>
        </w:rPr>
        <w:t>Eur J Gastroenterol Hepatol</w:t>
      </w:r>
      <w:r w:rsidRPr="007D3153">
        <w:rPr>
          <w:rFonts w:ascii="Book Antiqua" w:hAnsi="Book Antiqua"/>
        </w:rPr>
        <w:t xml:space="preserve"> 2012; </w:t>
      </w:r>
      <w:r w:rsidRPr="007D3153">
        <w:rPr>
          <w:rFonts w:ascii="Book Antiqua" w:hAnsi="Book Antiqua"/>
          <w:b/>
          <w:bCs/>
        </w:rPr>
        <w:t>24</w:t>
      </w:r>
      <w:r w:rsidRPr="007D3153">
        <w:rPr>
          <w:rFonts w:ascii="Book Antiqua" w:hAnsi="Book Antiqua"/>
        </w:rPr>
        <w:t>: 849-856 [PMID: 22495400 DOI: 10.1097/MEG.0b013e3283535c34]</w:t>
      </w:r>
    </w:p>
    <w:p w14:paraId="564B105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56 </w:t>
      </w:r>
      <w:r w:rsidRPr="007D3153">
        <w:rPr>
          <w:rFonts w:ascii="Book Antiqua" w:hAnsi="Book Antiqua"/>
          <w:b/>
          <w:bCs/>
        </w:rPr>
        <w:t>Ang SF</w:t>
      </w:r>
      <w:r w:rsidRPr="007D3153">
        <w:rPr>
          <w:rFonts w:ascii="Book Antiqua" w:hAnsi="Book Antiqua"/>
        </w:rPr>
        <w:t xml:space="preserve">, Ng ES, Li H, Ong YH, Choo SP, Ngeow J, Toh HC, Lim KH, Yap HY, Tan CK, Ooi LL, Cheow PC, Chung AY, Chow PK, Foo KF, Tan MH. The Singapore Liver Cancer Recurrence (SLICER) Score for relapse prediction in patients with surgically resected hepatocellular carcinoma. </w:t>
      </w:r>
      <w:r w:rsidRPr="007D3153">
        <w:rPr>
          <w:rFonts w:ascii="Book Antiqua" w:hAnsi="Book Antiqua"/>
          <w:i/>
          <w:iCs/>
        </w:rPr>
        <w:t>PLoS One</w:t>
      </w:r>
      <w:r w:rsidRPr="007D3153">
        <w:rPr>
          <w:rFonts w:ascii="Book Antiqua" w:hAnsi="Book Antiqua"/>
        </w:rPr>
        <w:t xml:space="preserve"> 2015; </w:t>
      </w:r>
      <w:r w:rsidRPr="007D3153">
        <w:rPr>
          <w:rFonts w:ascii="Book Antiqua" w:hAnsi="Book Antiqua"/>
          <w:b/>
          <w:bCs/>
        </w:rPr>
        <w:t>10</w:t>
      </w:r>
      <w:r w:rsidRPr="007D3153">
        <w:rPr>
          <w:rFonts w:ascii="Book Antiqua" w:hAnsi="Book Antiqua"/>
        </w:rPr>
        <w:t>: e0118658 [PMID: 25830231 DOI: 10.1371/journal.pone.0118658]</w:t>
      </w:r>
    </w:p>
    <w:p w14:paraId="18BDA209"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57 </w:t>
      </w:r>
      <w:r w:rsidRPr="007D3153">
        <w:rPr>
          <w:rFonts w:ascii="Book Antiqua" w:hAnsi="Book Antiqua"/>
          <w:b/>
          <w:bCs/>
        </w:rPr>
        <w:t>Huang S</w:t>
      </w:r>
      <w:r w:rsidRPr="007D3153">
        <w:rPr>
          <w:rFonts w:ascii="Book Antiqua" w:hAnsi="Book Antiqua"/>
        </w:rPr>
        <w:t xml:space="preserve">, Huang GQ, Zhu GQ, Liu WY, You J, Shi KQ, Wang XB, Che HY, Chen GL, Fang JF, Zhou Y, Zhou MT, Chen YP, Braddock M, Zheng MH. Establishment and Validation of SSCLIP Scoring System to Estimate Survival in Hepatocellular Carcinoma Patients Who Received Curative Liver Resection. </w:t>
      </w:r>
      <w:r w:rsidRPr="007D3153">
        <w:rPr>
          <w:rFonts w:ascii="Book Antiqua" w:hAnsi="Book Antiqua"/>
          <w:i/>
          <w:iCs/>
        </w:rPr>
        <w:t>PLoS One</w:t>
      </w:r>
      <w:r w:rsidRPr="007D3153">
        <w:rPr>
          <w:rFonts w:ascii="Book Antiqua" w:hAnsi="Book Antiqua"/>
        </w:rPr>
        <w:t xml:space="preserve"> 2015; </w:t>
      </w:r>
      <w:r w:rsidRPr="007D3153">
        <w:rPr>
          <w:rFonts w:ascii="Book Antiqua" w:hAnsi="Book Antiqua"/>
          <w:b/>
          <w:bCs/>
        </w:rPr>
        <w:t>10</w:t>
      </w:r>
      <w:r w:rsidRPr="007D3153">
        <w:rPr>
          <w:rFonts w:ascii="Book Antiqua" w:hAnsi="Book Antiqua"/>
        </w:rPr>
        <w:t>: e0129000 [PMID: 26057656 DOI: 10.1371/journal.pone.0129000]</w:t>
      </w:r>
    </w:p>
    <w:p w14:paraId="3DFDE5F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58 </w:t>
      </w:r>
      <w:r w:rsidRPr="007D3153">
        <w:rPr>
          <w:rFonts w:ascii="Book Antiqua" w:hAnsi="Book Antiqua"/>
          <w:b/>
          <w:bCs/>
        </w:rPr>
        <w:t>Johnson PJ</w:t>
      </w:r>
      <w:r w:rsidRPr="007D3153">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7D3153">
        <w:rPr>
          <w:rFonts w:ascii="Book Antiqua" w:hAnsi="Book Antiqua"/>
          <w:i/>
          <w:iCs/>
        </w:rPr>
        <w:t>J Clin Oncol</w:t>
      </w:r>
      <w:r w:rsidRPr="007D3153">
        <w:rPr>
          <w:rFonts w:ascii="Book Antiqua" w:hAnsi="Book Antiqua"/>
        </w:rPr>
        <w:t xml:space="preserve"> 2015; </w:t>
      </w:r>
      <w:r w:rsidRPr="007D3153">
        <w:rPr>
          <w:rFonts w:ascii="Book Antiqua" w:hAnsi="Book Antiqua"/>
          <w:b/>
          <w:bCs/>
        </w:rPr>
        <w:t>33</w:t>
      </w:r>
      <w:r w:rsidRPr="007D3153">
        <w:rPr>
          <w:rFonts w:ascii="Book Antiqua" w:hAnsi="Book Antiqua"/>
        </w:rPr>
        <w:t>: 550-558 [PMID: 25512453 DOI: 10.1200/JCO.2014.57.9151]</w:t>
      </w:r>
    </w:p>
    <w:p w14:paraId="506D405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59 </w:t>
      </w:r>
      <w:r w:rsidRPr="007D3153">
        <w:rPr>
          <w:rFonts w:ascii="Book Antiqua" w:hAnsi="Book Antiqua"/>
          <w:b/>
          <w:bCs/>
        </w:rPr>
        <w:t>Zheng J</w:t>
      </w:r>
      <w:r w:rsidRPr="007D3153">
        <w:rPr>
          <w:rFonts w:ascii="Book Antiqua" w:hAnsi="Book Antiqua"/>
        </w:rPr>
        <w:t xml:space="preserve">, Cai J, Li H, Zeng K, He L, Fu H, Zhang J, Chen L, Yao J, Zhang Y, Yang Y. Neutrophil to Lymphocyte Ratio and Platelet to Lymphocyte Ratio as Prognostic Predictors for Hepatocellular Carcinoma Patients with Various Treatments: a Meta-Analysis and Systematic Review. </w:t>
      </w:r>
      <w:r w:rsidRPr="007D3153">
        <w:rPr>
          <w:rFonts w:ascii="Book Antiqua" w:hAnsi="Book Antiqua"/>
          <w:i/>
          <w:iCs/>
        </w:rPr>
        <w:t>Cell Physiol Biochem</w:t>
      </w:r>
      <w:r w:rsidRPr="007D3153">
        <w:rPr>
          <w:rFonts w:ascii="Book Antiqua" w:hAnsi="Book Antiqua"/>
        </w:rPr>
        <w:t xml:space="preserve"> 2017; </w:t>
      </w:r>
      <w:r w:rsidRPr="007D3153">
        <w:rPr>
          <w:rFonts w:ascii="Book Antiqua" w:hAnsi="Book Antiqua"/>
          <w:b/>
          <w:bCs/>
        </w:rPr>
        <w:t>44</w:t>
      </w:r>
      <w:r w:rsidRPr="007D3153">
        <w:rPr>
          <w:rFonts w:ascii="Book Antiqua" w:hAnsi="Book Antiqua"/>
        </w:rPr>
        <w:t>: 967-981 [PMID: 29179180 DOI: 10.1159/000485396]</w:t>
      </w:r>
    </w:p>
    <w:p w14:paraId="0A4A98F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60 </w:t>
      </w:r>
      <w:r w:rsidRPr="007D3153">
        <w:rPr>
          <w:rFonts w:ascii="Book Antiqua" w:hAnsi="Book Antiqua"/>
          <w:b/>
          <w:bCs/>
        </w:rPr>
        <w:t>Zheng X</w:t>
      </w:r>
      <w:r w:rsidRPr="007D3153">
        <w:rPr>
          <w:rFonts w:ascii="Book Antiqua" w:hAnsi="Book Antiqua"/>
        </w:rPr>
        <w:t xml:space="preserve">, Ye B, Gou Y, Li Z, Chen C, Liao F, Liu X, Qin S. Neutrophil to lymphocyte and platelet to lymphocyte ratios as biomarkers to predict relapse and survival in posthepatectomy HBV-related hepatocellular carcinoma: a meta-analysis and preliminary immune perspective. </w:t>
      </w:r>
      <w:r w:rsidRPr="007D3153">
        <w:rPr>
          <w:rFonts w:ascii="Book Antiqua" w:hAnsi="Book Antiqua"/>
          <w:i/>
          <w:iCs/>
        </w:rPr>
        <w:t>Transl Cancer Res</w:t>
      </w:r>
      <w:r w:rsidRPr="007D3153">
        <w:rPr>
          <w:rFonts w:ascii="Book Antiqua" w:hAnsi="Book Antiqua"/>
        </w:rPr>
        <w:t xml:space="preserve"> 2021; </w:t>
      </w:r>
      <w:r w:rsidRPr="007D3153">
        <w:rPr>
          <w:rFonts w:ascii="Book Antiqua" w:hAnsi="Book Antiqua"/>
          <w:b/>
          <w:bCs/>
        </w:rPr>
        <w:t>10</w:t>
      </w:r>
      <w:r w:rsidRPr="007D3153">
        <w:rPr>
          <w:rFonts w:ascii="Book Antiqua" w:hAnsi="Book Antiqua"/>
        </w:rPr>
        <w:t>: 1261-1272 [PMID: 35116453 DOI: 10.21037/tcr-20-3125]</w:t>
      </w:r>
    </w:p>
    <w:p w14:paraId="6AD9D34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61 </w:t>
      </w:r>
      <w:r w:rsidRPr="007D3153">
        <w:rPr>
          <w:rFonts w:ascii="Book Antiqua" w:hAnsi="Book Antiqua"/>
          <w:b/>
          <w:bCs/>
        </w:rPr>
        <w:t>Morgan RL</w:t>
      </w:r>
      <w:r w:rsidRPr="007D3153">
        <w:rPr>
          <w:rFonts w:ascii="Book Antiqua" w:hAnsi="Book Antiqua"/>
        </w:rPr>
        <w:t xml:space="preserve">, Baack B, Smith BD, Yartel A, Pitasi M, Falck-Ytter Y. Eradication of hepatitis C virus infection and the development of hepatocellular carcinoma: a meta-analysis of observational studies. </w:t>
      </w:r>
      <w:r w:rsidRPr="007D3153">
        <w:rPr>
          <w:rFonts w:ascii="Book Antiqua" w:hAnsi="Book Antiqua"/>
          <w:i/>
          <w:iCs/>
        </w:rPr>
        <w:t>Ann Intern Med</w:t>
      </w:r>
      <w:r w:rsidRPr="007D3153">
        <w:rPr>
          <w:rFonts w:ascii="Book Antiqua" w:hAnsi="Book Antiqua"/>
        </w:rPr>
        <w:t xml:space="preserve"> 2013; </w:t>
      </w:r>
      <w:r w:rsidRPr="007D3153">
        <w:rPr>
          <w:rFonts w:ascii="Book Antiqua" w:hAnsi="Book Antiqua"/>
          <w:b/>
          <w:bCs/>
        </w:rPr>
        <w:t>158</w:t>
      </w:r>
      <w:r w:rsidRPr="007D3153">
        <w:rPr>
          <w:rFonts w:ascii="Book Antiqua" w:hAnsi="Book Antiqua"/>
        </w:rPr>
        <w:t>: 329-337 [PMID: 23460056 DOI: 10.7326/0003-4819-158-5-201303050-00005]</w:t>
      </w:r>
    </w:p>
    <w:p w14:paraId="418C1FF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62 </w:t>
      </w:r>
      <w:r w:rsidRPr="007D3153">
        <w:rPr>
          <w:rFonts w:ascii="Book Antiqua" w:hAnsi="Book Antiqua"/>
          <w:b/>
          <w:bCs/>
        </w:rPr>
        <w:t>Conti F</w:t>
      </w:r>
      <w:r w:rsidRPr="007D3153">
        <w:rPr>
          <w:rFonts w:ascii="Book Antiqua" w:hAnsi="Book Antiqua"/>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7D3153">
        <w:rPr>
          <w:rFonts w:ascii="Book Antiqua" w:hAnsi="Book Antiqua"/>
          <w:i/>
          <w:iCs/>
        </w:rPr>
        <w:t>J Hepatol</w:t>
      </w:r>
      <w:r w:rsidRPr="007D3153">
        <w:rPr>
          <w:rFonts w:ascii="Book Antiqua" w:hAnsi="Book Antiqua"/>
        </w:rPr>
        <w:t xml:space="preserve"> 2016; </w:t>
      </w:r>
      <w:r w:rsidRPr="007D3153">
        <w:rPr>
          <w:rFonts w:ascii="Book Antiqua" w:hAnsi="Book Antiqua"/>
          <w:b/>
          <w:bCs/>
        </w:rPr>
        <w:t>65</w:t>
      </w:r>
      <w:r w:rsidRPr="007D3153">
        <w:rPr>
          <w:rFonts w:ascii="Book Antiqua" w:hAnsi="Book Antiqua"/>
        </w:rPr>
        <w:t>: 727-733 [PMID: 27349488 DOI: 10.1016/j.jhep.2016.06.015]</w:t>
      </w:r>
    </w:p>
    <w:p w14:paraId="37B23AD7"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63 </w:t>
      </w:r>
      <w:r w:rsidRPr="007D3153">
        <w:rPr>
          <w:rFonts w:ascii="Book Antiqua" w:hAnsi="Book Antiqua"/>
          <w:b/>
          <w:bCs/>
        </w:rPr>
        <w:t>Reig M</w:t>
      </w:r>
      <w:r w:rsidRPr="007D3153">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B4642F">
        <w:rPr>
          <w:rFonts w:ascii="Book Antiqua" w:hAnsi="Book Antiqua"/>
          <w:i/>
          <w:iCs/>
          <w:lang w:val="it-IT"/>
        </w:rPr>
        <w:t>J Hepatol</w:t>
      </w:r>
      <w:r w:rsidRPr="00B4642F">
        <w:rPr>
          <w:rFonts w:ascii="Book Antiqua" w:hAnsi="Book Antiqua"/>
          <w:lang w:val="it-IT"/>
        </w:rPr>
        <w:t xml:space="preserve"> 2016; </w:t>
      </w:r>
      <w:r w:rsidRPr="00B4642F">
        <w:rPr>
          <w:rFonts w:ascii="Book Antiqua" w:hAnsi="Book Antiqua"/>
          <w:b/>
          <w:bCs/>
          <w:lang w:val="it-IT"/>
        </w:rPr>
        <w:t>65</w:t>
      </w:r>
      <w:r w:rsidRPr="00B4642F">
        <w:rPr>
          <w:rFonts w:ascii="Book Antiqua" w:hAnsi="Book Antiqua"/>
          <w:lang w:val="it-IT"/>
        </w:rPr>
        <w:t>: 719-726 [PMID: 27084592 DOI: 10.1016/j.jhep.2016.04.008]</w:t>
      </w:r>
    </w:p>
    <w:p w14:paraId="4B881F39"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64 </w:t>
      </w:r>
      <w:r w:rsidRPr="00B4642F">
        <w:rPr>
          <w:rFonts w:ascii="Book Antiqua" w:hAnsi="Book Antiqua"/>
          <w:b/>
          <w:bCs/>
          <w:lang w:val="it-IT"/>
        </w:rPr>
        <w:t>Cabibbo G</w:t>
      </w:r>
      <w:r w:rsidRPr="00B4642F">
        <w:rPr>
          <w:rFonts w:ascii="Book Antiqua" w:hAnsi="Book Antiqua"/>
          <w:lang w:val="it-IT"/>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w:t>
      </w:r>
      <w:r w:rsidRPr="007D3153">
        <w:rPr>
          <w:rFonts w:ascii="Book Antiqua" w:hAnsi="Book Antiqua"/>
        </w:rPr>
        <w:t xml:space="preserve">Is early recurrence of hepatocellular carcinoma in HCV cirrhotic patients affected by treatment with direct-acting antivirals? A prospective multicentre study. </w:t>
      </w:r>
      <w:r w:rsidRPr="007D3153">
        <w:rPr>
          <w:rFonts w:ascii="Book Antiqua" w:hAnsi="Book Antiqua"/>
          <w:i/>
          <w:iCs/>
        </w:rPr>
        <w:t>Aliment Pharmacol Ther</w:t>
      </w:r>
      <w:r w:rsidRPr="007D3153">
        <w:rPr>
          <w:rFonts w:ascii="Book Antiqua" w:hAnsi="Book Antiqua"/>
        </w:rPr>
        <w:t xml:space="preserve"> 2017; </w:t>
      </w:r>
      <w:r w:rsidRPr="007D3153">
        <w:rPr>
          <w:rFonts w:ascii="Book Antiqua" w:hAnsi="Book Antiqua"/>
          <w:b/>
          <w:bCs/>
        </w:rPr>
        <w:t>46</w:t>
      </w:r>
      <w:r w:rsidRPr="007D3153">
        <w:rPr>
          <w:rFonts w:ascii="Book Antiqua" w:hAnsi="Book Antiqua"/>
        </w:rPr>
        <w:t>: 688-695 [PMID: 28791711 DOI: 10.1111/apt.14256]</w:t>
      </w:r>
    </w:p>
    <w:p w14:paraId="4022B4B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65 </w:t>
      </w:r>
      <w:r w:rsidRPr="007D3153">
        <w:rPr>
          <w:rFonts w:ascii="Book Antiqua" w:hAnsi="Book Antiqua"/>
          <w:b/>
          <w:bCs/>
        </w:rPr>
        <w:t>Cheung MCM</w:t>
      </w:r>
      <w:r w:rsidRPr="007D3153">
        <w:rPr>
          <w:rFonts w:ascii="Book Antiqua" w:hAnsi="Book Antiqua"/>
        </w:rPr>
        <w:t xml:space="preserve">, Walker AJ, Hudson BE, Verma S, McLauchlan J, Mutimer DJ, Brown A, Gelson WTH, MacDonald DC, Agarwal K, Foster GR, Irving WL; HCV Research UK. Outcomes after successful direct-acting antiviral therapy for patients with chronic hepatitis C and decompensated cirrhosis. </w:t>
      </w:r>
      <w:r w:rsidRPr="007D3153">
        <w:rPr>
          <w:rFonts w:ascii="Book Antiqua" w:hAnsi="Book Antiqua"/>
          <w:i/>
          <w:iCs/>
        </w:rPr>
        <w:t>J Hepatol</w:t>
      </w:r>
      <w:r w:rsidRPr="007D3153">
        <w:rPr>
          <w:rFonts w:ascii="Book Antiqua" w:hAnsi="Book Antiqua"/>
        </w:rPr>
        <w:t xml:space="preserve"> 2016; </w:t>
      </w:r>
      <w:r w:rsidRPr="007D3153">
        <w:rPr>
          <w:rFonts w:ascii="Book Antiqua" w:hAnsi="Book Antiqua"/>
          <w:b/>
          <w:bCs/>
        </w:rPr>
        <w:t>65</w:t>
      </w:r>
      <w:r w:rsidRPr="007D3153">
        <w:rPr>
          <w:rFonts w:ascii="Book Antiqua" w:hAnsi="Book Antiqua"/>
        </w:rPr>
        <w:t>: 741-747 [PMID: 27388925 DOI: 10.1016/j.jhep.2016.06.019]</w:t>
      </w:r>
    </w:p>
    <w:p w14:paraId="0E7C60C6" w14:textId="26B2332A" w:rsidR="00E05243" w:rsidRPr="007D3153" w:rsidRDefault="00E05243" w:rsidP="007D3153">
      <w:pPr>
        <w:spacing w:line="360" w:lineRule="auto"/>
        <w:jc w:val="both"/>
        <w:rPr>
          <w:rFonts w:ascii="Book Antiqua" w:hAnsi="Book Antiqua"/>
        </w:rPr>
      </w:pPr>
      <w:r w:rsidRPr="007D3153">
        <w:rPr>
          <w:rFonts w:ascii="Book Antiqua" w:hAnsi="Book Antiqua"/>
        </w:rPr>
        <w:t xml:space="preserve">66 </w:t>
      </w:r>
      <w:r w:rsidRPr="007D3153">
        <w:rPr>
          <w:rFonts w:ascii="Book Antiqua" w:hAnsi="Book Antiqua"/>
          <w:b/>
          <w:bCs/>
        </w:rPr>
        <w:t xml:space="preserve">ANRS collaborative study group on hepatocellular carcinoma (ANRS CO22 HEPATHER, CO12 CirVir and CO23 CUPILT cohorts). </w:t>
      </w:r>
      <w:r w:rsidRPr="007D3153">
        <w:rPr>
          <w:rFonts w:ascii="Book Antiqua" w:hAnsi="Book Antiqua"/>
        </w:rPr>
        <w:t xml:space="preserve">Lack of evidence of an effect of direct-acting antivirals on the recurrence of hepatocellular carcinoma: Data from three ANRS cohorts. </w:t>
      </w:r>
      <w:r w:rsidRPr="007D3153">
        <w:rPr>
          <w:rFonts w:ascii="Book Antiqua" w:hAnsi="Book Antiqua"/>
          <w:i/>
          <w:iCs/>
        </w:rPr>
        <w:t>J Hepatol</w:t>
      </w:r>
      <w:r w:rsidRPr="007D3153">
        <w:rPr>
          <w:rFonts w:ascii="Book Antiqua" w:hAnsi="Book Antiqua"/>
        </w:rPr>
        <w:t xml:space="preserve"> 2016; </w:t>
      </w:r>
      <w:r w:rsidRPr="007D3153">
        <w:rPr>
          <w:rFonts w:ascii="Book Antiqua" w:hAnsi="Book Antiqua"/>
          <w:b/>
          <w:bCs/>
        </w:rPr>
        <w:t>65</w:t>
      </w:r>
      <w:r w:rsidRPr="007D3153">
        <w:rPr>
          <w:rFonts w:ascii="Book Antiqua" w:hAnsi="Book Antiqua"/>
        </w:rPr>
        <w:t>: 734-740 [PMID: 27288051 DOI: 10.1016/j.jhep.2016.05.045]</w:t>
      </w:r>
    </w:p>
    <w:p w14:paraId="5499428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67 </w:t>
      </w:r>
      <w:r w:rsidRPr="007D3153">
        <w:rPr>
          <w:rFonts w:ascii="Book Antiqua" w:hAnsi="Book Antiqua"/>
          <w:b/>
          <w:bCs/>
        </w:rPr>
        <w:t>Waziry R</w:t>
      </w:r>
      <w:r w:rsidRPr="007D3153">
        <w:rPr>
          <w:rFonts w:ascii="Book Antiqua" w:hAnsi="Book Antiqua"/>
        </w:rPr>
        <w:t xml:space="preserve">, Hajarizadeh B, Grebely J, Amin J, Law M, Danta M, George J, Dore GJ. Hepatocellular carcinoma risk following direct-acting antiviral HCV therapy: A systematic review, meta-analyses, and meta-regression. </w:t>
      </w:r>
      <w:r w:rsidRPr="007D3153">
        <w:rPr>
          <w:rFonts w:ascii="Book Antiqua" w:hAnsi="Book Antiqua"/>
          <w:i/>
          <w:iCs/>
        </w:rPr>
        <w:t>J Hepatol</w:t>
      </w:r>
      <w:r w:rsidRPr="007D3153">
        <w:rPr>
          <w:rFonts w:ascii="Book Antiqua" w:hAnsi="Book Antiqua"/>
        </w:rPr>
        <w:t xml:space="preserve"> 2017; </w:t>
      </w:r>
      <w:r w:rsidRPr="007D3153">
        <w:rPr>
          <w:rFonts w:ascii="Book Antiqua" w:hAnsi="Book Antiqua"/>
          <w:b/>
          <w:bCs/>
        </w:rPr>
        <w:t>67</w:t>
      </w:r>
      <w:r w:rsidRPr="007D3153">
        <w:rPr>
          <w:rFonts w:ascii="Book Antiqua" w:hAnsi="Book Antiqua"/>
        </w:rPr>
        <w:t>: 1204-1212 [PMID: 28802876 DOI: 10.1016/j.jhep.2017.07.025]</w:t>
      </w:r>
    </w:p>
    <w:p w14:paraId="169B0506"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68 </w:t>
      </w:r>
      <w:r w:rsidRPr="007D3153">
        <w:rPr>
          <w:rFonts w:ascii="Book Antiqua" w:hAnsi="Book Antiqua"/>
          <w:b/>
          <w:bCs/>
        </w:rPr>
        <w:t>Nishibatake Kinoshita M</w:t>
      </w:r>
      <w:r w:rsidRPr="007D3153">
        <w:rPr>
          <w:rFonts w:ascii="Book Antiqua" w:hAnsi="Book Antiqua"/>
        </w:rPr>
        <w:t xml:space="preserve">, Minami T, Tateishi R, Wake T, Nakagomi R, Fujiwara N, Sato M, Uchino K, Enooku K, Nakagawa H, Asaoka Y, Shiina S, Koike K. Impact of direct-acting antivirals on early recurrence of HCV-related HCC: Comparison with interferon-based therapy. </w:t>
      </w:r>
      <w:r w:rsidRPr="007D3153">
        <w:rPr>
          <w:rFonts w:ascii="Book Antiqua" w:hAnsi="Book Antiqua"/>
          <w:i/>
          <w:iCs/>
        </w:rPr>
        <w:t>J Hepatol</w:t>
      </w:r>
      <w:r w:rsidRPr="007D3153">
        <w:rPr>
          <w:rFonts w:ascii="Book Antiqua" w:hAnsi="Book Antiqua"/>
        </w:rPr>
        <w:t xml:space="preserve"> 2019; </w:t>
      </w:r>
      <w:r w:rsidRPr="007D3153">
        <w:rPr>
          <w:rFonts w:ascii="Book Antiqua" w:hAnsi="Book Antiqua"/>
          <w:b/>
          <w:bCs/>
        </w:rPr>
        <w:t>70</w:t>
      </w:r>
      <w:r w:rsidRPr="007D3153">
        <w:rPr>
          <w:rFonts w:ascii="Book Antiqua" w:hAnsi="Book Antiqua"/>
        </w:rPr>
        <w:t>: 78-86 [PMID: 30336183 DOI: 10.1016/j.jhep.2018.09.029]</w:t>
      </w:r>
    </w:p>
    <w:p w14:paraId="541C7CF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69 </w:t>
      </w:r>
      <w:r w:rsidRPr="007D3153">
        <w:rPr>
          <w:rFonts w:ascii="Book Antiqua" w:hAnsi="Book Antiqua"/>
          <w:b/>
          <w:bCs/>
        </w:rPr>
        <w:t>Tajiri K</w:t>
      </w:r>
      <w:r w:rsidRPr="007D3153">
        <w:rPr>
          <w:rFonts w:ascii="Book Antiqua" w:hAnsi="Book Antiqua"/>
        </w:rPr>
        <w:t xml:space="preserve">, Ito H, Kawai K, Kashii Y, Hayashi Y, Murayama A, Minemura M, Takahara T, Shimizu Y, Yasuda I. Direct-acting antivirals for hepatitis C virus-infected patients with hepatocellular carcinoma. </w:t>
      </w:r>
      <w:r w:rsidRPr="007D3153">
        <w:rPr>
          <w:rFonts w:ascii="Book Antiqua" w:hAnsi="Book Antiqua"/>
          <w:i/>
          <w:iCs/>
        </w:rPr>
        <w:t>World J Hepatol</w:t>
      </w:r>
      <w:r w:rsidRPr="007D3153">
        <w:rPr>
          <w:rFonts w:ascii="Book Antiqua" w:hAnsi="Book Antiqua"/>
        </w:rPr>
        <w:t xml:space="preserve"> 2022; </w:t>
      </w:r>
      <w:r w:rsidRPr="007D3153">
        <w:rPr>
          <w:rFonts w:ascii="Book Antiqua" w:hAnsi="Book Antiqua"/>
          <w:b/>
          <w:bCs/>
        </w:rPr>
        <w:t>14</w:t>
      </w:r>
      <w:r w:rsidRPr="007D3153">
        <w:rPr>
          <w:rFonts w:ascii="Book Antiqua" w:hAnsi="Book Antiqua"/>
        </w:rPr>
        <w:t>: 1190-1199 [PMID: 35978673 DOI: 10.4254/wjh.v14.i6.1190]</w:t>
      </w:r>
    </w:p>
    <w:p w14:paraId="63F1E12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70 </w:t>
      </w:r>
      <w:r w:rsidRPr="007D3153">
        <w:rPr>
          <w:rFonts w:ascii="Book Antiqua" w:hAnsi="Book Antiqua"/>
          <w:b/>
          <w:bCs/>
        </w:rPr>
        <w:t>Sapena V</w:t>
      </w:r>
      <w:r w:rsidRPr="007D3153">
        <w:rPr>
          <w:rFonts w:ascii="Book Antiqua" w:hAnsi="Book Antiqua"/>
        </w:rPr>
        <w:t xml:space="preserve">, Enea M, Torres F, Celsa C, Rios J, Rizzo GEM, Nahon P, Mariño Z, Tateishi R, Minami T, Sangiovanni A, Forns X, Toyoda H, Brillanti S, Conti F, Degasperi E, Yu ML, Tsai PC, Jean K, El Kassas M, Shousha HI, Omar A, Zavaglia C, Nagata H, Nakagawa M, Asahina Y, Singal AG, Murphy C, Kohla M, Masetti C, Dufour JF, Merchante N, Cavalletto L, Chemello LL, Pol S, Crespo J, Calleja JL, Villani R, Serviddio G, Zanetto A, Shalaby S, Russo FP, Bielen R, Trevisani F, Cammà C, Bruix J, Cabibbo G, Reig M. Hepatocellular carcinoma recurrence after direct-acting antiviral therapy: an individual patient data meta-analysis. </w:t>
      </w:r>
      <w:r w:rsidRPr="007D3153">
        <w:rPr>
          <w:rFonts w:ascii="Book Antiqua" w:hAnsi="Book Antiqua"/>
          <w:i/>
          <w:iCs/>
        </w:rPr>
        <w:t>Gut</w:t>
      </w:r>
      <w:r w:rsidRPr="007D3153">
        <w:rPr>
          <w:rFonts w:ascii="Book Antiqua" w:hAnsi="Book Antiqua"/>
        </w:rPr>
        <w:t xml:space="preserve"> 2022; </w:t>
      </w:r>
      <w:r w:rsidRPr="007D3153">
        <w:rPr>
          <w:rFonts w:ascii="Book Antiqua" w:hAnsi="Book Antiqua"/>
          <w:b/>
          <w:bCs/>
        </w:rPr>
        <w:t>71</w:t>
      </w:r>
      <w:r w:rsidRPr="007D3153">
        <w:rPr>
          <w:rFonts w:ascii="Book Antiqua" w:hAnsi="Book Antiqua"/>
        </w:rPr>
        <w:t>: 593-604 [PMID: 33741640 DOI: 10.1136/gutjnl-2020-323663]</w:t>
      </w:r>
    </w:p>
    <w:p w14:paraId="5157401A"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71 </w:t>
      </w:r>
      <w:r w:rsidRPr="007D3153">
        <w:rPr>
          <w:rFonts w:ascii="Book Antiqua" w:hAnsi="Book Antiqua"/>
          <w:b/>
          <w:bCs/>
        </w:rPr>
        <w:t>Rutledge SM</w:t>
      </w:r>
      <w:r w:rsidRPr="007D3153">
        <w:rPr>
          <w:rFonts w:ascii="Book Antiqua" w:hAnsi="Book Antiqua"/>
        </w:rPr>
        <w:t xml:space="preserve">, Zheng H, Li DK, Chung RT. No evidence for higher rates of hepatocellular carcinoma after direct-acting antiviral treatment: a meta-analysis. </w:t>
      </w:r>
      <w:r w:rsidRPr="00B4642F">
        <w:rPr>
          <w:rFonts w:ascii="Book Antiqua" w:hAnsi="Book Antiqua"/>
          <w:i/>
          <w:iCs/>
          <w:lang w:val="it-IT"/>
        </w:rPr>
        <w:t>Hepatoma Res</w:t>
      </w:r>
      <w:r w:rsidRPr="00B4642F">
        <w:rPr>
          <w:rFonts w:ascii="Book Antiqua" w:hAnsi="Book Antiqua"/>
          <w:lang w:val="it-IT"/>
        </w:rPr>
        <w:t xml:space="preserve"> 2019; </w:t>
      </w:r>
      <w:r w:rsidRPr="00B4642F">
        <w:rPr>
          <w:rFonts w:ascii="Book Antiqua" w:hAnsi="Book Antiqua"/>
          <w:b/>
          <w:bCs/>
          <w:lang w:val="it-IT"/>
        </w:rPr>
        <w:t>5</w:t>
      </w:r>
      <w:r w:rsidRPr="00B4642F">
        <w:rPr>
          <w:rFonts w:ascii="Book Antiqua" w:hAnsi="Book Antiqua"/>
          <w:lang w:val="it-IT"/>
        </w:rPr>
        <w:t xml:space="preserve"> [PMID: 31453368 DOI: 10.20517/2394-5079.2019.19]</w:t>
      </w:r>
    </w:p>
    <w:p w14:paraId="1B43025C"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72 </w:t>
      </w:r>
      <w:r w:rsidRPr="00B4642F">
        <w:rPr>
          <w:rFonts w:ascii="Book Antiqua" w:hAnsi="Book Antiqua"/>
          <w:b/>
          <w:bCs/>
          <w:lang w:val="it-IT"/>
        </w:rPr>
        <w:t>Cabibbo G</w:t>
      </w:r>
      <w:r w:rsidRPr="00B4642F">
        <w:rPr>
          <w:rFonts w:ascii="Book Antiqua" w:hAnsi="Book Antiqua"/>
          <w:lang w:val="it-IT"/>
        </w:rPr>
        <w:t xml:space="preserve">, Celsa C, Calvaruso V, Petta S, Cacciola I, Cannavò MR, Madonia S, Rossi M, Magro B, Rini F, Distefano M, Larocca L, Prestileo T, Malizia G, Bertino G, Benanti F, Licata A, Scalisi I, Mazzola G, Di Rosolini MA, Alaimo G, Averna A, Cartabellotta F, Alessi N, Guastella S, Russello M, Scifo G, Squadrito G, Raimondo G, Trevisani F, Craxì A, Di Marco V, Cammà C; Rete Sicilia Selezione Terapia – HCV (RESIST-HCV) and Italian Liver Cancer (ITA.LI.CA.) </w:t>
      </w:r>
      <w:r w:rsidRPr="007D3153">
        <w:rPr>
          <w:rFonts w:ascii="Book Antiqua" w:hAnsi="Book Antiqua"/>
        </w:rPr>
        <w:t xml:space="preserve">Group. Direct-acting antivirals after successful treatment of early hepatocellular carcinoma improve survival in HCV-cirrhotic patients. </w:t>
      </w:r>
      <w:r w:rsidRPr="007D3153">
        <w:rPr>
          <w:rFonts w:ascii="Book Antiqua" w:hAnsi="Book Antiqua"/>
          <w:i/>
          <w:iCs/>
        </w:rPr>
        <w:t>J Hepatol</w:t>
      </w:r>
      <w:r w:rsidRPr="007D3153">
        <w:rPr>
          <w:rFonts w:ascii="Book Antiqua" w:hAnsi="Book Antiqua"/>
        </w:rPr>
        <w:t xml:space="preserve"> 2019; </w:t>
      </w:r>
      <w:r w:rsidRPr="007D3153">
        <w:rPr>
          <w:rFonts w:ascii="Book Antiqua" w:hAnsi="Book Antiqua"/>
          <w:b/>
          <w:bCs/>
        </w:rPr>
        <w:t>71</w:t>
      </w:r>
      <w:r w:rsidRPr="007D3153">
        <w:rPr>
          <w:rFonts w:ascii="Book Antiqua" w:hAnsi="Book Antiqua"/>
        </w:rPr>
        <w:t>: 265-273 [PMID: 30959157 DOI: 10.1016/j.jhep.2019.03.027]</w:t>
      </w:r>
    </w:p>
    <w:p w14:paraId="74BE3FE3"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73 </w:t>
      </w:r>
      <w:r w:rsidRPr="007D3153">
        <w:rPr>
          <w:rFonts w:ascii="Book Antiqua" w:hAnsi="Book Antiqua"/>
          <w:b/>
          <w:bCs/>
        </w:rPr>
        <w:t>Ismail MS</w:t>
      </w:r>
      <w:r w:rsidRPr="007D3153">
        <w:rPr>
          <w:rFonts w:ascii="Book Antiqua" w:hAnsi="Book Antiqua"/>
        </w:rPr>
        <w:t xml:space="preserve">, Mohamed I, Polychronopoulou E, Goss JA, Kuo YF, Kanwal F, Jalal PK. Outcomes in the Era of Interferon-Free Direct-Acting Antiviral Therapy After Liver Transplantation in Patients with Hepatitis C Virus and Hepatocellular Carcinoma. </w:t>
      </w:r>
      <w:r w:rsidRPr="007D3153">
        <w:rPr>
          <w:rFonts w:ascii="Book Antiqua" w:hAnsi="Book Antiqua"/>
          <w:i/>
          <w:iCs/>
        </w:rPr>
        <w:t>J Hepatocell Carcinoma</w:t>
      </w:r>
      <w:r w:rsidRPr="007D3153">
        <w:rPr>
          <w:rFonts w:ascii="Book Antiqua" w:hAnsi="Book Antiqua"/>
        </w:rPr>
        <w:t xml:space="preserve"> 2021; </w:t>
      </w:r>
      <w:r w:rsidRPr="007D3153">
        <w:rPr>
          <w:rFonts w:ascii="Book Antiqua" w:hAnsi="Book Antiqua"/>
          <w:b/>
          <w:bCs/>
        </w:rPr>
        <w:t>8</w:t>
      </w:r>
      <w:r w:rsidRPr="007D3153">
        <w:rPr>
          <w:rFonts w:ascii="Book Antiqua" w:hAnsi="Book Antiqua"/>
        </w:rPr>
        <w:t>: 701-711 [PMID: 34235107 DOI: 10.2147/JHC.S309354]</w:t>
      </w:r>
    </w:p>
    <w:p w14:paraId="41A5D7B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74 </w:t>
      </w:r>
      <w:r w:rsidRPr="007D3153">
        <w:rPr>
          <w:rFonts w:ascii="Book Antiqua" w:hAnsi="Book Antiqua"/>
          <w:b/>
          <w:bCs/>
        </w:rPr>
        <w:t>Vallet-Pichard A</w:t>
      </w:r>
      <w:r w:rsidRPr="007D3153">
        <w:rPr>
          <w:rFonts w:ascii="Book Antiqua" w:hAnsi="Book Antiqua"/>
        </w:rPr>
        <w:t xml:space="preserve">, Correas JM, Dorival C, Zoulim F, Tran A, Bourlière M, Calès P, Guyader D, Bronowicki JP, Larrey D, Hezode C, Loustaud-Ratti V, Gournay J, de Ledinghen V, Asselah T, Ganne N, Metivier S, Chazouillères O, Leroy V, Rosa I, Samuel D, Mathurin P, Cagnot C, Fontaine H, Carrat F, Pol S; AFEF ANRS study group. Absence of impact of direct acting antivirals for hepatitis C virus on recurrent hepatocellular carcinoma tumor growth in the AFEF/ANRS CO22 Hepather cohort. </w:t>
      </w:r>
      <w:r w:rsidRPr="007D3153">
        <w:rPr>
          <w:rFonts w:ascii="Book Antiqua" w:hAnsi="Book Antiqua"/>
          <w:i/>
          <w:iCs/>
        </w:rPr>
        <w:t>Clin Res Hepatol Gastroenterol</w:t>
      </w:r>
      <w:r w:rsidRPr="007D3153">
        <w:rPr>
          <w:rFonts w:ascii="Book Antiqua" w:hAnsi="Book Antiqua"/>
        </w:rPr>
        <w:t xml:space="preserve"> 2021; </w:t>
      </w:r>
      <w:r w:rsidRPr="007D3153">
        <w:rPr>
          <w:rFonts w:ascii="Book Antiqua" w:hAnsi="Book Antiqua"/>
          <w:b/>
          <w:bCs/>
        </w:rPr>
        <w:t>45</w:t>
      </w:r>
      <w:r w:rsidRPr="007D3153">
        <w:rPr>
          <w:rFonts w:ascii="Book Antiqua" w:hAnsi="Book Antiqua"/>
        </w:rPr>
        <w:t>: 101459 [PMID: 32595103 DOI: 10.1016/j.clinre.2020.04.022]</w:t>
      </w:r>
    </w:p>
    <w:p w14:paraId="1251187E"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75 </w:t>
      </w:r>
      <w:r w:rsidRPr="007D3153">
        <w:rPr>
          <w:rFonts w:ascii="Book Antiqua" w:hAnsi="Book Antiqua"/>
          <w:b/>
          <w:bCs/>
        </w:rPr>
        <w:t>Lin WC</w:t>
      </w:r>
      <w:r w:rsidRPr="007D3153">
        <w:rPr>
          <w:rFonts w:ascii="Book Antiqua" w:hAnsi="Book Antiqua"/>
        </w:rPr>
        <w:t xml:space="preserve">, Lin YS, Chang CW, Chang CW, Wang TE, Wang HY, Chen MJ. Impact of direct-acting antiviral therapy for hepatitis C-related hepatocellular carcinoma. </w:t>
      </w:r>
      <w:r w:rsidRPr="007D3153">
        <w:rPr>
          <w:rFonts w:ascii="Book Antiqua" w:hAnsi="Book Antiqua"/>
          <w:i/>
          <w:iCs/>
        </w:rPr>
        <w:t>PLoS One</w:t>
      </w:r>
      <w:r w:rsidRPr="007D3153">
        <w:rPr>
          <w:rFonts w:ascii="Book Antiqua" w:hAnsi="Book Antiqua"/>
        </w:rPr>
        <w:t xml:space="preserve"> 2020; </w:t>
      </w:r>
      <w:r w:rsidRPr="007D3153">
        <w:rPr>
          <w:rFonts w:ascii="Book Antiqua" w:hAnsi="Book Antiqua"/>
          <w:b/>
          <w:bCs/>
        </w:rPr>
        <w:t>15</w:t>
      </w:r>
      <w:r w:rsidRPr="007D3153">
        <w:rPr>
          <w:rFonts w:ascii="Book Antiqua" w:hAnsi="Book Antiqua"/>
        </w:rPr>
        <w:t>: e0233212 [PMID: 32442193 DOI: 10.1371/journal.pone.0233212]</w:t>
      </w:r>
    </w:p>
    <w:p w14:paraId="4C25562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76 </w:t>
      </w:r>
      <w:r w:rsidRPr="007D3153">
        <w:rPr>
          <w:rFonts w:ascii="Book Antiqua" w:hAnsi="Book Antiqua"/>
          <w:b/>
          <w:bCs/>
        </w:rPr>
        <w:t>Singal AG</w:t>
      </w:r>
      <w:r w:rsidRPr="007D3153">
        <w:rPr>
          <w:rFonts w:ascii="Book Antiqua" w:hAnsi="Book Antiqua"/>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sidRPr="007D3153">
        <w:rPr>
          <w:rFonts w:ascii="Book Antiqua" w:hAnsi="Book Antiqua"/>
          <w:i/>
          <w:iCs/>
        </w:rPr>
        <w:t>Gastroenterology</w:t>
      </w:r>
      <w:r w:rsidRPr="007D3153">
        <w:rPr>
          <w:rFonts w:ascii="Book Antiqua" w:hAnsi="Book Antiqua"/>
        </w:rPr>
        <w:t xml:space="preserve"> 2019; </w:t>
      </w:r>
      <w:r w:rsidRPr="007D3153">
        <w:rPr>
          <w:rFonts w:ascii="Book Antiqua" w:hAnsi="Book Antiqua"/>
          <w:b/>
          <w:bCs/>
        </w:rPr>
        <w:t>156</w:t>
      </w:r>
      <w:r w:rsidRPr="007D3153">
        <w:rPr>
          <w:rFonts w:ascii="Book Antiqua" w:hAnsi="Book Antiqua"/>
        </w:rPr>
        <w:t>: 1683-1692.e1 [PMID: 30660729 DOI: 10.1053/j.gastro.2019.01.027]</w:t>
      </w:r>
    </w:p>
    <w:p w14:paraId="4F677288"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77 </w:t>
      </w:r>
      <w:r w:rsidRPr="007D3153">
        <w:rPr>
          <w:rFonts w:ascii="Book Antiqua" w:hAnsi="Book Antiqua"/>
          <w:b/>
          <w:bCs/>
        </w:rPr>
        <w:t>Kuromatsu R</w:t>
      </w:r>
      <w:r w:rsidRPr="007D3153">
        <w:rPr>
          <w:rFonts w:ascii="Book Antiqua" w:hAnsi="Book Antiqua"/>
        </w:rPr>
        <w:t xml:space="preserve">, Ide T, Okamura S, Noda Y, Kamachi N, Nakano M, Shirono T, Shimose S, Iwamoto H, Kuwahara R, Arinaga-Hino T, Niizeki T, Zaizen Y, Takaki H, Shirachi M, Koga H, Torimura T. Hepatitis C Virus Elimination Using Direct Acting Antivirals after the Radical Cure of Hepatocellular Carcinoma Suppresses the Recurrence of the Cancer. </w:t>
      </w:r>
      <w:r w:rsidRPr="007D3153">
        <w:rPr>
          <w:rFonts w:ascii="Book Antiqua" w:hAnsi="Book Antiqua"/>
          <w:i/>
          <w:iCs/>
        </w:rPr>
        <w:t>Cancers (Basel)</w:t>
      </w:r>
      <w:r w:rsidRPr="007D3153">
        <w:rPr>
          <w:rFonts w:ascii="Book Antiqua" w:hAnsi="Book Antiqua"/>
        </w:rPr>
        <w:t xml:space="preserve"> 2022; </w:t>
      </w:r>
      <w:r w:rsidRPr="007D3153">
        <w:rPr>
          <w:rFonts w:ascii="Book Antiqua" w:hAnsi="Book Antiqua"/>
          <w:b/>
          <w:bCs/>
        </w:rPr>
        <w:t>14</w:t>
      </w:r>
      <w:r w:rsidRPr="007D3153">
        <w:rPr>
          <w:rFonts w:ascii="Book Antiqua" w:hAnsi="Book Antiqua"/>
        </w:rPr>
        <w:t xml:space="preserve"> [PMID: 35565424 DOI: 10.3390/cancers14092295]</w:t>
      </w:r>
    </w:p>
    <w:p w14:paraId="4EA1AD1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78 </w:t>
      </w:r>
      <w:r w:rsidRPr="007D3153">
        <w:rPr>
          <w:rFonts w:ascii="Book Antiqua" w:hAnsi="Book Antiqua"/>
          <w:b/>
          <w:bCs/>
        </w:rPr>
        <w:t>Lui FH</w:t>
      </w:r>
      <w:r w:rsidRPr="007D3153">
        <w:rPr>
          <w:rFonts w:ascii="Book Antiqua" w:hAnsi="Book Antiqua"/>
        </w:rPr>
        <w:t xml:space="preserve">, Moosvi Z, Patel A, Hussain S, Duong A, Duong J, Nguyen DL. Decreased risk of hepatocellular carcinoma recurrence with direct-acting antivirals compared with no treatment for hepatitis C: a meta-analysis. </w:t>
      </w:r>
      <w:r w:rsidRPr="007D3153">
        <w:rPr>
          <w:rFonts w:ascii="Book Antiqua" w:hAnsi="Book Antiqua"/>
          <w:i/>
          <w:iCs/>
        </w:rPr>
        <w:t>Ann Gastroenterol</w:t>
      </w:r>
      <w:r w:rsidRPr="007D3153">
        <w:rPr>
          <w:rFonts w:ascii="Book Antiqua" w:hAnsi="Book Antiqua"/>
        </w:rPr>
        <w:t xml:space="preserve"> 2020; </w:t>
      </w:r>
      <w:r w:rsidRPr="007D3153">
        <w:rPr>
          <w:rFonts w:ascii="Book Antiqua" w:hAnsi="Book Antiqua"/>
          <w:b/>
          <w:bCs/>
        </w:rPr>
        <w:t>33</w:t>
      </w:r>
      <w:r w:rsidRPr="007D3153">
        <w:rPr>
          <w:rFonts w:ascii="Book Antiqua" w:hAnsi="Book Antiqua"/>
        </w:rPr>
        <w:t>: 293-298 [PMID: 32382233 DOI: 10.20524/aog.2020.0470]</w:t>
      </w:r>
    </w:p>
    <w:p w14:paraId="2B7B05F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79 </w:t>
      </w:r>
      <w:r w:rsidRPr="007D3153">
        <w:rPr>
          <w:rFonts w:ascii="Book Antiqua" w:hAnsi="Book Antiqua"/>
          <w:b/>
          <w:bCs/>
        </w:rPr>
        <w:t>Chen YS</w:t>
      </w:r>
      <w:r w:rsidRPr="007D3153">
        <w:rPr>
          <w:rFonts w:ascii="Book Antiqua" w:hAnsi="Book Antiqua"/>
        </w:rPr>
        <w:t xml:space="preserve">, Huang KH, Wang PM, Chuang CH, Yong CC, Liu YW, Huang PY, Yao CC, Lin YP, Tsai MC. The Impact of Direct-Acting Antiviral Therapy on the Risk of Recurrence after Curative Resection in Patients with Hepatitis-C-Virus-Related Early Stage Hepatocellular Carcinoma. </w:t>
      </w:r>
      <w:r w:rsidRPr="007D3153">
        <w:rPr>
          <w:rFonts w:ascii="Book Antiqua" w:hAnsi="Book Antiqua"/>
          <w:i/>
          <w:iCs/>
        </w:rPr>
        <w:t>Medicina (Kaunas)</w:t>
      </w:r>
      <w:r w:rsidRPr="007D3153">
        <w:rPr>
          <w:rFonts w:ascii="Book Antiqua" w:hAnsi="Book Antiqua"/>
        </w:rPr>
        <w:t xml:space="preserve"> 2022; </w:t>
      </w:r>
      <w:r w:rsidRPr="007D3153">
        <w:rPr>
          <w:rFonts w:ascii="Book Antiqua" w:hAnsi="Book Antiqua"/>
          <w:b/>
          <w:bCs/>
        </w:rPr>
        <w:t>58</w:t>
      </w:r>
      <w:r w:rsidRPr="007D3153">
        <w:rPr>
          <w:rFonts w:ascii="Book Antiqua" w:hAnsi="Book Antiqua"/>
        </w:rPr>
        <w:t xml:space="preserve"> [PMID: 35208582 DOI: 10.3390/medicina58020259]</w:t>
      </w:r>
    </w:p>
    <w:p w14:paraId="29A13CD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80 </w:t>
      </w:r>
      <w:r w:rsidRPr="007D3153">
        <w:rPr>
          <w:rFonts w:ascii="Book Antiqua" w:hAnsi="Book Antiqua"/>
          <w:b/>
          <w:bCs/>
        </w:rPr>
        <w:t>Ikenaga H</w:t>
      </w:r>
      <w:r w:rsidRPr="007D3153">
        <w:rPr>
          <w:rFonts w:ascii="Book Antiqua" w:hAnsi="Book Antiqua"/>
        </w:rPr>
        <w:t xml:space="preserve">, Uchida-Kobayashi S, Tamori A, Odagiri N, Yoshida K, Kotani K, Motoyama H, Kozuka R, Kawamura E, Hagihara A, Fujii H, Enomoto M, Kawada N. Direct-acting antivirals reduce the risk of tumour progression of hepatocellular carcinoma after curative treatment. </w:t>
      </w:r>
      <w:r w:rsidRPr="007D3153">
        <w:rPr>
          <w:rFonts w:ascii="Book Antiqua" w:hAnsi="Book Antiqua"/>
          <w:i/>
          <w:iCs/>
        </w:rPr>
        <w:t>J Viral Hepat</w:t>
      </w:r>
      <w:r w:rsidRPr="007D3153">
        <w:rPr>
          <w:rFonts w:ascii="Book Antiqua" w:hAnsi="Book Antiqua"/>
        </w:rPr>
        <w:t xml:space="preserve"> 2022; </w:t>
      </w:r>
      <w:r w:rsidRPr="007D3153">
        <w:rPr>
          <w:rFonts w:ascii="Book Antiqua" w:hAnsi="Book Antiqua"/>
          <w:b/>
          <w:bCs/>
        </w:rPr>
        <w:t>29</w:t>
      </w:r>
      <w:r w:rsidRPr="007D3153">
        <w:rPr>
          <w:rFonts w:ascii="Book Antiqua" w:hAnsi="Book Antiqua"/>
        </w:rPr>
        <w:t>: 52-59 [PMID: 34695288 DOI: 10.1111/jvh.13627]</w:t>
      </w:r>
    </w:p>
    <w:p w14:paraId="29A8931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81 </w:t>
      </w:r>
      <w:r w:rsidRPr="007D3153">
        <w:rPr>
          <w:rFonts w:ascii="Book Antiqua" w:hAnsi="Book Antiqua"/>
          <w:b/>
          <w:bCs/>
        </w:rPr>
        <w:t>Ochi H</w:t>
      </w:r>
      <w:r w:rsidRPr="007D3153">
        <w:rPr>
          <w:rFonts w:ascii="Book Antiqua" w:hAnsi="Book Antiqua"/>
        </w:rPr>
        <w:t xml:space="preserve">, Hiraoka A, Hirooka M, Koizumi Y, Amano M, Azemoto N, Watanabe T, Yoshida O, Tokumoto Y, Mashiba T, Yokota T, Abe M, Michitaka K, Hiasa Y, Joko K. Direct-acting antivirals improve survival and recurrence rates after treatment of hepatocellular carcinoma within the Milan criteria. </w:t>
      </w:r>
      <w:r w:rsidRPr="007D3153">
        <w:rPr>
          <w:rFonts w:ascii="Book Antiqua" w:hAnsi="Book Antiqua"/>
          <w:i/>
          <w:iCs/>
        </w:rPr>
        <w:t>J Gastroenterol</w:t>
      </w:r>
      <w:r w:rsidRPr="007D3153">
        <w:rPr>
          <w:rFonts w:ascii="Book Antiqua" w:hAnsi="Book Antiqua"/>
        </w:rPr>
        <w:t xml:space="preserve"> 2021; </w:t>
      </w:r>
      <w:r w:rsidRPr="007D3153">
        <w:rPr>
          <w:rFonts w:ascii="Book Antiqua" w:hAnsi="Book Antiqua"/>
          <w:b/>
          <w:bCs/>
        </w:rPr>
        <w:t>56</w:t>
      </w:r>
      <w:r w:rsidRPr="007D3153">
        <w:rPr>
          <w:rFonts w:ascii="Book Antiqua" w:hAnsi="Book Antiqua"/>
        </w:rPr>
        <w:t>: 90-100 [PMID: 33278003 DOI: 10.1007/s00535-020-01747-y]</w:t>
      </w:r>
    </w:p>
    <w:p w14:paraId="4320E5E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82 </w:t>
      </w:r>
      <w:r w:rsidRPr="007D3153">
        <w:rPr>
          <w:rFonts w:ascii="Book Antiqua" w:hAnsi="Book Antiqua"/>
          <w:b/>
          <w:bCs/>
        </w:rPr>
        <w:t>Ismail MS</w:t>
      </w:r>
      <w:r w:rsidRPr="007D3153">
        <w:rPr>
          <w:rFonts w:ascii="Book Antiqua" w:hAnsi="Book Antiqua"/>
        </w:rPr>
        <w:t xml:space="preserve">, Hassan M, Khaderi SA, Yousry WA, Kamal El-Din MM, Bahaa El-Din MM, El Sayed OA, Kaseb AO, Goss JA, Kanwal F, Jalal PK. Clinical efficacy of direct-acting antiviral therapy for recurrent hepatitis C virus infection after liver transplantation in patients with hepatocellular carcinoma. </w:t>
      </w:r>
      <w:r w:rsidRPr="007D3153">
        <w:rPr>
          <w:rFonts w:ascii="Book Antiqua" w:hAnsi="Book Antiqua"/>
          <w:i/>
          <w:iCs/>
        </w:rPr>
        <w:t>World J Hepatol</w:t>
      </w:r>
      <w:r w:rsidRPr="007D3153">
        <w:rPr>
          <w:rFonts w:ascii="Book Antiqua" w:hAnsi="Book Antiqua"/>
        </w:rPr>
        <w:t xml:space="preserve"> 2020; </w:t>
      </w:r>
      <w:r w:rsidRPr="007D3153">
        <w:rPr>
          <w:rFonts w:ascii="Book Antiqua" w:hAnsi="Book Antiqua"/>
          <w:b/>
          <w:bCs/>
        </w:rPr>
        <w:t>12</w:t>
      </w:r>
      <w:r w:rsidRPr="007D3153">
        <w:rPr>
          <w:rFonts w:ascii="Book Antiqua" w:hAnsi="Book Antiqua"/>
        </w:rPr>
        <w:t>: 628-640 [PMID: 33033569 DOI: 10.4254/wjh.v12.i9.628]</w:t>
      </w:r>
    </w:p>
    <w:p w14:paraId="601FA58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83 </w:t>
      </w:r>
      <w:r w:rsidRPr="007D3153">
        <w:rPr>
          <w:rFonts w:ascii="Book Antiqua" w:hAnsi="Book Antiqua"/>
          <w:b/>
          <w:bCs/>
        </w:rPr>
        <w:t>Preda CM</w:t>
      </w:r>
      <w:r w:rsidRPr="007D3153">
        <w:rPr>
          <w:rFonts w:ascii="Book Antiqua" w:hAnsi="Book Antiqua"/>
        </w:rPr>
        <w:t xml:space="preserve">, Baicus C, Sandra I, Oproiu A, Manuc T, Constantinescu I, Gavrila D, Diculescu M, Dumitru R, Vasilescu C, Tieranu C, Istratescu D, Voiosu T, Manuc M. Recurrence rate of hepatocellular carcinoma in patients with treated hepatocellular carcinoma and hepatitis C virus-associated cirrhosis after ombitasvir/paritaprevir/ritonavir+dasabuvir+ribavirin therapy. </w:t>
      </w:r>
      <w:r w:rsidRPr="007D3153">
        <w:rPr>
          <w:rFonts w:ascii="Book Antiqua" w:hAnsi="Book Antiqua"/>
          <w:i/>
          <w:iCs/>
        </w:rPr>
        <w:t>United European Gastroenterol J</w:t>
      </w:r>
      <w:r w:rsidRPr="007D3153">
        <w:rPr>
          <w:rFonts w:ascii="Book Antiqua" w:hAnsi="Book Antiqua"/>
        </w:rPr>
        <w:t xml:space="preserve"> 2019; </w:t>
      </w:r>
      <w:r w:rsidRPr="007D3153">
        <w:rPr>
          <w:rFonts w:ascii="Book Antiqua" w:hAnsi="Book Antiqua"/>
          <w:b/>
          <w:bCs/>
        </w:rPr>
        <w:t>7</w:t>
      </w:r>
      <w:r w:rsidRPr="007D3153">
        <w:rPr>
          <w:rFonts w:ascii="Book Antiqua" w:hAnsi="Book Antiqua"/>
        </w:rPr>
        <w:t>: 699-708 [PMID: 31210948 DOI: 10.1177/2050640619841254]</w:t>
      </w:r>
    </w:p>
    <w:p w14:paraId="391D2B9E"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84 </w:t>
      </w:r>
      <w:r w:rsidRPr="007D3153">
        <w:rPr>
          <w:rFonts w:ascii="Book Antiqua" w:hAnsi="Book Antiqua"/>
          <w:b/>
          <w:bCs/>
        </w:rPr>
        <w:t>Lee IC</w:t>
      </w:r>
      <w:r w:rsidRPr="007D3153">
        <w:rPr>
          <w:rFonts w:ascii="Book Antiqua" w:hAnsi="Book Antiqua"/>
        </w:rPr>
        <w:t xml:space="preserve">, Lei HJ, Chau GY, Yeh YC, Wu CJ, Su CW, Huo TI, Chao Y, Lin HC, Hou MC, Huang YH. Predictors of long-term recurrence and survival after resection of HBV-related hepatocellular carcinoma: the role of HBsAg. </w:t>
      </w:r>
      <w:r w:rsidRPr="007D3153">
        <w:rPr>
          <w:rFonts w:ascii="Book Antiqua" w:hAnsi="Book Antiqua"/>
          <w:i/>
          <w:iCs/>
        </w:rPr>
        <w:t>Am J Cancer Res</w:t>
      </w:r>
      <w:r w:rsidRPr="007D3153">
        <w:rPr>
          <w:rFonts w:ascii="Book Antiqua" w:hAnsi="Book Antiqua"/>
        </w:rPr>
        <w:t xml:space="preserve"> 2021; </w:t>
      </w:r>
      <w:r w:rsidRPr="007D3153">
        <w:rPr>
          <w:rFonts w:ascii="Book Antiqua" w:hAnsi="Book Antiqua"/>
          <w:b/>
          <w:bCs/>
        </w:rPr>
        <w:t>11</w:t>
      </w:r>
      <w:r w:rsidRPr="007D3153">
        <w:rPr>
          <w:rFonts w:ascii="Book Antiqua" w:hAnsi="Book Antiqua"/>
        </w:rPr>
        <w:t>: 3711-3725 [PMID: 34354870]</w:t>
      </w:r>
    </w:p>
    <w:p w14:paraId="2F1F198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85 </w:t>
      </w:r>
      <w:r w:rsidRPr="007D3153">
        <w:rPr>
          <w:rFonts w:ascii="Book Antiqua" w:hAnsi="Book Antiqua"/>
          <w:b/>
          <w:bCs/>
        </w:rPr>
        <w:t>Zheng J</w:t>
      </w:r>
      <w:r w:rsidRPr="007D3153">
        <w:rPr>
          <w:rFonts w:ascii="Book Antiqua" w:hAnsi="Book Antiqua"/>
        </w:rPr>
        <w:t xml:space="preserve">, Chou JF, Gönen M, Vachharajani N, Chapman WC, Majella Doyle MB, Turcotte S, Vandenbroucke-Menu F, Lapointe R, Buettner S, Groot Koerkamp B, Ijzermans JNM, Chan CY, Goh BKP, Teo JY, Kam JH, Jeyaraj PR, Cheow PC, Chung AYF, Chow PKH, Ooi LLPJ, Balachandran VP, Kingham TP, Allen PJ, D'Angelica MI, DeMatteo RP, Jarnagin WR, Lee SY. Prediction of Hepatocellular Carcinoma Recurrence Beyond Milan Criteria After Resection: Validation of a Clinical Risk Score in an International Cohort. </w:t>
      </w:r>
      <w:r w:rsidRPr="007D3153">
        <w:rPr>
          <w:rFonts w:ascii="Book Antiqua" w:hAnsi="Book Antiqua"/>
          <w:i/>
          <w:iCs/>
        </w:rPr>
        <w:t>Ann Surg</w:t>
      </w:r>
      <w:r w:rsidRPr="007D3153">
        <w:rPr>
          <w:rFonts w:ascii="Book Antiqua" w:hAnsi="Book Antiqua"/>
        </w:rPr>
        <w:t xml:space="preserve"> 2017; </w:t>
      </w:r>
      <w:r w:rsidRPr="007D3153">
        <w:rPr>
          <w:rFonts w:ascii="Book Antiqua" w:hAnsi="Book Antiqua"/>
          <w:b/>
          <w:bCs/>
        </w:rPr>
        <w:t>266</w:t>
      </w:r>
      <w:r w:rsidRPr="007D3153">
        <w:rPr>
          <w:rFonts w:ascii="Book Antiqua" w:hAnsi="Book Antiqua"/>
        </w:rPr>
        <w:t>: 693-701 [PMID: 28650354 DOI: 10.1097/SLA.0000000000002360]</w:t>
      </w:r>
    </w:p>
    <w:p w14:paraId="572219D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86 </w:t>
      </w:r>
      <w:r w:rsidRPr="007D3153">
        <w:rPr>
          <w:rFonts w:ascii="Book Antiqua" w:hAnsi="Book Antiqua"/>
          <w:b/>
          <w:bCs/>
        </w:rPr>
        <w:t>Huang G</w:t>
      </w:r>
      <w:r w:rsidRPr="007D3153">
        <w:rPr>
          <w:rFonts w:ascii="Book Antiqua" w:hAnsi="Book Antiqua"/>
        </w:rPr>
        <w:t xml:space="preserve">, Lau WY, Zhou WP, Shen F, Pan ZY, Yuan SX, Wu MC. Prediction of Hepatocellular Carcinoma Recurrence in Patients With Low Hepatitis B Virus DNA Levels and High Preoperative Hepatitis B Surface Antigen Levels. </w:t>
      </w:r>
      <w:r w:rsidRPr="007D3153">
        <w:rPr>
          <w:rFonts w:ascii="Book Antiqua" w:hAnsi="Book Antiqua"/>
          <w:i/>
          <w:iCs/>
        </w:rPr>
        <w:t>JAMA Surg</w:t>
      </w:r>
      <w:r w:rsidRPr="007D3153">
        <w:rPr>
          <w:rFonts w:ascii="Book Antiqua" w:hAnsi="Book Antiqua"/>
        </w:rPr>
        <w:t xml:space="preserve"> 2014; </w:t>
      </w:r>
      <w:r w:rsidRPr="007D3153">
        <w:rPr>
          <w:rFonts w:ascii="Book Antiqua" w:hAnsi="Book Antiqua"/>
          <w:b/>
          <w:bCs/>
        </w:rPr>
        <w:t>149</w:t>
      </w:r>
      <w:r w:rsidRPr="007D3153">
        <w:rPr>
          <w:rFonts w:ascii="Book Antiqua" w:hAnsi="Book Antiqua"/>
        </w:rPr>
        <w:t>: 519-527 [PMID: 24696192 DOI: 10.1001/jamasurg.2013.4648]</w:t>
      </w:r>
    </w:p>
    <w:p w14:paraId="52454A5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87 </w:t>
      </w:r>
      <w:r w:rsidRPr="007D3153">
        <w:rPr>
          <w:rFonts w:ascii="Book Antiqua" w:hAnsi="Book Antiqua"/>
          <w:b/>
          <w:bCs/>
        </w:rPr>
        <w:t>Kang KJ</w:t>
      </w:r>
      <w:r w:rsidRPr="007D3153">
        <w:rPr>
          <w:rFonts w:ascii="Book Antiqua" w:hAnsi="Book Antiqua"/>
        </w:rPr>
        <w:t xml:space="preserve">, Ahn KS. Anatomical resection of hepatocellular carcinoma: A critical review of the procedure and its benefits on survival. </w:t>
      </w:r>
      <w:r w:rsidRPr="007D3153">
        <w:rPr>
          <w:rFonts w:ascii="Book Antiqua" w:hAnsi="Book Antiqua"/>
          <w:i/>
          <w:iCs/>
        </w:rPr>
        <w:t>World J Gastroenterol</w:t>
      </w:r>
      <w:r w:rsidRPr="007D3153">
        <w:rPr>
          <w:rFonts w:ascii="Book Antiqua" w:hAnsi="Book Antiqua"/>
        </w:rPr>
        <w:t xml:space="preserve"> 2017; </w:t>
      </w:r>
      <w:r w:rsidRPr="007D3153">
        <w:rPr>
          <w:rFonts w:ascii="Book Antiqua" w:hAnsi="Book Antiqua"/>
          <w:b/>
          <w:bCs/>
        </w:rPr>
        <w:t>23</w:t>
      </w:r>
      <w:r w:rsidRPr="007D3153">
        <w:rPr>
          <w:rFonts w:ascii="Book Antiqua" w:hAnsi="Book Antiqua"/>
        </w:rPr>
        <w:t>: 1139-1146 [PMID: 28275294 DOI: 10.3748/wjg.v23.i7.1139]</w:t>
      </w:r>
    </w:p>
    <w:p w14:paraId="47426052"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88 </w:t>
      </w:r>
      <w:r w:rsidRPr="007D3153">
        <w:rPr>
          <w:rFonts w:ascii="Book Antiqua" w:hAnsi="Book Antiqua"/>
          <w:b/>
          <w:bCs/>
        </w:rPr>
        <w:t>Hasegawa K</w:t>
      </w:r>
      <w:r w:rsidRPr="007D3153">
        <w:rPr>
          <w:rFonts w:ascii="Book Antiqua" w:hAnsi="Book Antiqua"/>
        </w:rPr>
        <w:t xml:space="preserve">, Kokudo N, Makuuchi M, Izumi N, Ichida T, Kudo M, Ku Y, Sakamoto M, Nakashima O, Matsui O, Matsuyama Y. Comparison of resection and ablation for hepatocellular carcinoma: a cohort study based on a Japanese nationwide survey. </w:t>
      </w:r>
      <w:r w:rsidRPr="007D3153">
        <w:rPr>
          <w:rFonts w:ascii="Book Antiqua" w:hAnsi="Book Antiqua"/>
          <w:i/>
          <w:iCs/>
        </w:rPr>
        <w:t>J Hepatol</w:t>
      </w:r>
      <w:r w:rsidRPr="007D3153">
        <w:rPr>
          <w:rFonts w:ascii="Book Antiqua" w:hAnsi="Book Antiqua"/>
        </w:rPr>
        <w:t xml:space="preserve"> 2013; </w:t>
      </w:r>
      <w:r w:rsidRPr="007D3153">
        <w:rPr>
          <w:rFonts w:ascii="Book Antiqua" w:hAnsi="Book Antiqua"/>
          <w:b/>
          <w:bCs/>
        </w:rPr>
        <w:t>58</w:t>
      </w:r>
      <w:r w:rsidRPr="007D3153">
        <w:rPr>
          <w:rFonts w:ascii="Book Antiqua" w:hAnsi="Book Antiqua"/>
        </w:rPr>
        <w:t>: 724-729 [PMID: 23178708 DOI: 10.1016/j.jhep.2012.11.009]</w:t>
      </w:r>
    </w:p>
    <w:p w14:paraId="58760CC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89 </w:t>
      </w:r>
      <w:r w:rsidRPr="007D3153">
        <w:rPr>
          <w:rFonts w:ascii="Book Antiqua" w:hAnsi="Book Antiqua"/>
          <w:b/>
          <w:bCs/>
        </w:rPr>
        <w:t>Gory I</w:t>
      </w:r>
      <w:r w:rsidRPr="007D3153">
        <w:rPr>
          <w:rFonts w:ascii="Book Antiqua" w:hAnsi="Book Antiqua"/>
        </w:rPr>
        <w:t xml:space="preserve">, Fink M, Bell S, Gow P, Nicoll A, Knight V, Dev A, Rode A, Bailey M, Cheung W, Kemp W, Roberts SK; Melbourne Liver Group. Radiofrequency ablation versus resection for the treatment of early stage hepatocellular carcinoma: a multicenter Australian study. </w:t>
      </w:r>
      <w:r w:rsidRPr="007D3153">
        <w:rPr>
          <w:rFonts w:ascii="Book Antiqua" w:hAnsi="Book Antiqua"/>
          <w:i/>
          <w:iCs/>
        </w:rPr>
        <w:t>Scand J Gastroenterol</w:t>
      </w:r>
      <w:r w:rsidRPr="007D3153">
        <w:rPr>
          <w:rFonts w:ascii="Book Antiqua" w:hAnsi="Book Antiqua"/>
        </w:rPr>
        <w:t xml:space="preserve"> 2015; </w:t>
      </w:r>
      <w:r w:rsidRPr="007D3153">
        <w:rPr>
          <w:rFonts w:ascii="Book Antiqua" w:hAnsi="Book Antiqua"/>
          <w:b/>
          <w:bCs/>
        </w:rPr>
        <w:t>50</w:t>
      </w:r>
      <w:r w:rsidRPr="007D3153">
        <w:rPr>
          <w:rFonts w:ascii="Book Antiqua" w:hAnsi="Book Antiqua"/>
        </w:rPr>
        <w:t>: 567-576 [PMID: 25615260 DOI: 10.3109/00365521.2014.953572]</w:t>
      </w:r>
    </w:p>
    <w:p w14:paraId="43D4B962"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90 </w:t>
      </w:r>
      <w:r w:rsidRPr="007D3153">
        <w:rPr>
          <w:rFonts w:ascii="Book Antiqua" w:hAnsi="Book Antiqua"/>
          <w:b/>
          <w:bCs/>
        </w:rPr>
        <w:t>Li YC</w:t>
      </w:r>
      <w:r w:rsidRPr="007D3153">
        <w:rPr>
          <w:rFonts w:ascii="Book Antiqua" w:hAnsi="Book Antiqua"/>
        </w:rPr>
        <w:t xml:space="preserve">, Chen PH, Yeh JH, Hsiao P, Lo GH, Tan T, Cheng PN, Lin HY, Chen YS, Hsieh KC, Hsieh PM, Lin CW. Clinical outcomes of surgical resection versus radiofrequency ablation in very-early-stage hepatocellular carcinoma: a propensity score matching analysis. </w:t>
      </w:r>
      <w:r w:rsidRPr="007D3153">
        <w:rPr>
          <w:rFonts w:ascii="Book Antiqua" w:hAnsi="Book Antiqua"/>
          <w:i/>
          <w:iCs/>
        </w:rPr>
        <w:t>BMC Gastroenterol</w:t>
      </w:r>
      <w:r w:rsidRPr="007D3153">
        <w:rPr>
          <w:rFonts w:ascii="Book Antiqua" w:hAnsi="Book Antiqua"/>
        </w:rPr>
        <w:t xml:space="preserve"> 2021; </w:t>
      </w:r>
      <w:r w:rsidRPr="007D3153">
        <w:rPr>
          <w:rFonts w:ascii="Book Antiqua" w:hAnsi="Book Antiqua"/>
          <w:b/>
          <w:bCs/>
        </w:rPr>
        <w:t>21</w:t>
      </w:r>
      <w:r w:rsidRPr="007D3153">
        <w:rPr>
          <w:rFonts w:ascii="Book Antiqua" w:hAnsi="Book Antiqua"/>
        </w:rPr>
        <w:t>: 418 [PMID: 34749663 DOI: 10.1186/s12876-021-01995-z]</w:t>
      </w:r>
    </w:p>
    <w:p w14:paraId="52D8B9F2"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91 </w:t>
      </w:r>
      <w:r w:rsidRPr="007D3153">
        <w:rPr>
          <w:rFonts w:ascii="Book Antiqua" w:hAnsi="Book Antiqua"/>
          <w:b/>
          <w:bCs/>
        </w:rPr>
        <w:t>Liao M</w:t>
      </w:r>
      <w:r w:rsidRPr="007D3153">
        <w:rPr>
          <w:rFonts w:ascii="Book Antiqua" w:hAnsi="Book Antiqua"/>
        </w:rPr>
        <w:t xml:space="preserve">, Zhong X, Zhang J, Liu Y, Zhu Z, Wu H, Zeng Y, Huang J. Radiofrequency ablation using a 10-mm target margin for small hepatocellular carcinoma in patients with liver cirrhosis: A prospective randomized trial. </w:t>
      </w:r>
      <w:r w:rsidRPr="007D3153">
        <w:rPr>
          <w:rFonts w:ascii="Book Antiqua" w:hAnsi="Book Antiqua"/>
          <w:i/>
          <w:iCs/>
        </w:rPr>
        <w:t>J Surg Oncol</w:t>
      </w:r>
      <w:r w:rsidRPr="007D3153">
        <w:rPr>
          <w:rFonts w:ascii="Book Antiqua" w:hAnsi="Book Antiqua"/>
        </w:rPr>
        <w:t xml:space="preserve"> 2017; </w:t>
      </w:r>
      <w:r w:rsidRPr="007D3153">
        <w:rPr>
          <w:rFonts w:ascii="Book Antiqua" w:hAnsi="Book Antiqua"/>
          <w:b/>
          <w:bCs/>
        </w:rPr>
        <w:t>115</w:t>
      </w:r>
      <w:r w:rsidRPr="007D3153">
        <w:rPr>
          <w:rFonts w:ascii="Book Antiqua" w:hAnsi="Book Antiqua"/>
        </w:rPr>
        <w:t>: 971-979 [PMID: 28334430 DOI: 10.1002/jso.24607]</w:t>
      </w:r>
    </w:p>
    <w:p w14:paraId="5F624E7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92 </w:t>
      </w:r>
      <w:r w:rsidRPr="007D3153">
        <w:rPr>
          <w:rFonts w:ascii="Book Antiqua" w:hAnsi="Book Antiqua"/>
          <w:b/>
          <w:bCs/>
        </w:rPr>
        <w:t>Xu XF</w:t>
      </w:r>
      <w:r w:rsidRPr="007D3153">
        <w:rPr>
          <w:rFonts w:ascii="Book Antiqua" w:hAnsi="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7D3153">
        <w:rPr>
          <w:rFonts w:ascii="Book Antiqua" w:hAnsi="Book Antiqua"/>
          <w:i/>
          <w:iCs/>
        </w:rPr>
        <w:t>JAMA Surg</w:t>
      </w:r>
      <w:r w:rsidRPr="007D3153">
        <w:rPr>
          <w:rFonts w:ascii="Book Antiqua" w:hAnsi="Book Antiqua"/>
        </w:rPr>
        <w:t xml:space="preserve"> 2019; </w:t>
      </w:r>
      <w:r w:rsidRPr="007D3153">
        <w:rPr>
          <w:rFonts w:ascii="Book Antiqua" w:hAnsi="Book Antiqua"/>
          <w:b/>
          <w:bCs/>
        </w:rPr>
        <w:t>154</w:t>
      </w:r>
      <w:r w:rsidRPr="007D3153">
        <w:rPr>
          <w:rFonts w:ascii="Book Antiqua" w:hAnsi="Book Antiqua"/>
        </w:rPr>
        <w:t>: 209-217 [PMID: 30422241 DOI: 10.1001/jamasurg.2018.4334]</w:t>
      </w:r>
    </w:p>
    <w:p w14:paraId="5969AF28"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93 </w:t>
      </w:r>
      <w:r w:rsidRPr="007D3153">
        <w:rPr>
          <w:rFonts w:ascii="Book Antiqua" w:hAnsi="Book Antiqua"/>
          <w:b/>
          <w:bCs/>
        </w:rPr>
        <w:t>Yang Y</w:t>
      </w:r>
      <w:r w:rsidRPr="007D3153">
        <w:rPr>
          <w:rFonts w:ascii="Book Antiqua" w:hAnsi="Book Antiqua"/>
        </w:rPr>
        <w:t xml:space="preserve">, Chen Y, Ye F, Cao X, Xin Y, Wang Y, Lei Y, Li X, Feng D, Zhou X, Fan Q. Late recurrence of hepatocellular carcinoma after radiofrequency ablation: a multicenter study of risk factors, patterns, and survival. </w:t>
      </w:r>
      <w:r w:rsidRPr="007D3153">
        <w:rPr>
          <w:rFonts w:ascii="Book Antiqua" w:hAnsi="Book Antiqua"/>
          <w:i/>
          <w:iCs/>
        </w:rPr>
        <w:t>Eur Radiol</w:t>
      </w:r>
      <w:r w:rsidRPr="007D3153">
        <w:rPr>
          <w:rFonts w:ascii="Book Antiqua" w:hAnsi="Book Antiqua"/>
        </w:rPr>
        <w:t xml:space="preserve"> 2021; </w:t>
      </w:r>
      <w:r w:rsidRPr="007D3153">
        <w:rPr>
          <w:rFonts w:ascii="Book Antiqua" w:hAnsi="Book Antiqua"/>
          <w:b/>
          <w:bCs/>
        </w:rPr>
        <w:t>31</w:t>
      </w:r>
      <w:r w:rsidRPr="007D3153">
        <w:rPr>
          <w:rFonts w:ascii="Book Antiqua" w:hAnsi="Book Antiqua"/>
        </w:rPr>
        <w:t>: 3053-3064 [PMID: 33175203 DOI: 10.1007/s00330-020-07460-x]</w:t>
      </w:r>
    </w:p>
    <w:p w14:paraId="46716FA4"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94 </w:t>
      </w:r>
      <w:r w:rsidRPr="007D3153">
        <w:rPr>
          <w:rFonts w:ascii="Book Antiqua" w:hAnsi="Book Antiqua"/>
          <w:b/>
          <w:bCs/>
        </w:rPr>
        <w:t>Cheng Z</w:t>
      </w:r>
      <w:r w:rsidRPr="007D3153">
        <w:rPr>
          <w:rFonts w:ascii="Book Antiqua" w:hAnsi="Book Antiqua"/>
        </w:rPr>
        <w:t xml:space="preserve">, Yang P, Qu S, Zhou J, Yang J, Yang X, Xia Y, Li J, Wang K, Yan Z, Wu D, Zhang B, Hüser N, Shen F. Risk factors and management for early and late intrahepatic recurrence of solitary hepatocellular carcinoma after curative resection. </w:t>
      </w:r>
      <w:r w:rsidRPr="00B4642F">
        <w:rPr>
          <w:rFonts w:ascii="Book Antiqua" w:hAnsi="Book Antiqua"/>
          <w:i/>
          <w:iCs/>
          <w:lang w:val="it-IT"/>
        </w:rPr>
        <w:t>HPB (Oxford)</w:t>
      </w:r>
      <w:r w:rsidRPr="00B4642F">
        <w:rPr>
          <w:rFonts w:ascii="Book Antiqua" w:hAnsi="Book Antiqua"/>
          <w:lang w:val="it-IT"/>
        </w:rPr>
        <w:t xml:space="preserve"> 2015; </w:t>
      </w:r>
      <w:r w:rsidRPr="00B4642F">
        <w:rPr>
          <w:rFonts w:ascii="Book Antiqua" w:hAnsi="Book Antiqua"/>
          <w:b/>
          <w:bCs/>
          <w:lang w:val="it-IT"/>
        </w:rPr>
        <w:t>17</w:t>
      </w:r>
      <w:r w:rsidRPr="00B4642F">
        <w:rPr>
          <w:rFonts w:ascii="Book Antiqua" w:hAnsi="Book Antiqua"/>
          <w:lang w:val="it-IT"/>
        </w:rPr>
        <w:t>: 422-427 [PMID: 25421805 DOI: 10.1111/hpb.12367]</w:t>
      </w:r>
    </w:p>
    <w:p w14:paraId="08D4C5D1"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95 </w:t>
      </w:r>
      <w:r w:rsidRPr="00B4642F">
        <w:rPr>
          <w:rFonts w:ascii="Book Antiqua" w:hAnsi="Book Antiqua"/>
          <w:b/>
          <w:bCs/>
          <w:lang w:val="it-IT"/>
        </w:rPr>
        <w:t>Portolani N</w:t>
      </w:r>
      <w:r w:rsidRPr="00B4642F">
        <w:rPr>
          <w:rFonts w:ascii="Book Antiqua" w:hAnsi="Book Antiqua"/>
          <w:lang w:val="it-IT"/>
        </w:rPr>
        <w:t xml:space="preserve">, Coniglio A, Ghidoni S, Giovanelli M, Benetti A, Tiberio GA, Giulini SM. </w:t>
      </w:r>
      <w:r w:rsidRPr="007D3153">
        <w:rPr>
          <w:rFonts w:ascii="Book Antiqua" w:hAnsi="Book Antiqua"/>
        </w:rPr>
        <w:t xml:space="preserve">Early and late recurrence after liver resection for hepatocellular carcinoma: prognostic and therapeutic implications. </w:t>
      </w:r>
      <w:r w:rsidRPr="007D3153">
        <w:rPr>
          <w:rFonts w:ascii="Book Antiqua" w:hAnsi="Book Antiqua"/>
          <w:i/>
          <w:iCs/>
        </w:rPr>
        <w:t>Ann Surg</w:t>
      </w:r>
      <w:r w:rsidRPr="007D3153">
        <w:rPr>
          <w:rFonts w:ascii="Book Antiqua" w:hAnsi="Book Antiqua"/>
        </w:rPr>
        <w:t xml:space="preserve"> 2006; </w:t>
      </w:r>
      <w:r w:rsidRPr="007D3153">
        <w:rPr>
          <w:rFonts w:ascii="Book Antiqua" w:hAnsi="Book Antiqua"/>
          <w:b/>
          <w:bCs/>
        </w:rPr>
        <w:t>243</w:t>
      </w:r>
      <w:r w:rsidRPr="007D3153">
        <w:rPr>
          <w:rFonts w:ascii="Book Antiqua" w:hAnsi="Book Antiqua"/>
        </w:rPr>
        <w:t>: 229-235 [PMID: 16432356 DOI: 10.1097/01.sla.0000197706.21803.a1]</w:t>
      </w:r>
    </w:p>
    <w:p w14:paraId="65B5913B"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96 </w:t>
      </w:r>
      <w:r w:rsidRPr="007D3153">
        <w:rPr>
          <w:rFonts w:ascii="Book Antiqua" w:hAnsi="Book Antiqua"/>
          <w:b/>
          <w:bCs/>
        </w:rPr>
        <w:t>Poon RT</w:t>
      </w:r>
      <w:r w:rsidRPr="007D3153">
        <w:rPr>
          <w:rFonts w:ascii="Book Antiqua" w:hAnsi="Book Antiqua"/>
        </w:rPr>
        <w:t xml:space="preserve">, Fan ST, Ng IO, Lo CM, Liu CL, Wong J. Different risk factors and prognosis for early and late intrahepatic recurrence after resection of hepatocellular carcinoma. </w:t>
      </w:r>
      <w:r w:rsidRPr="00B4642F">
        <w:rPr>
          <w:rFonts w:ascii="Book Antiqua" w:hAnsi="Book Antiqua"/>
          <w:i/>
          <w:iCs/>
          <w:lang w:val="it-IT"/>
        </w:rPr>
        <w:t>Cancer</w:t>
      </w:r>
      <w:r w:rsidRPr="00B4642F">
        <w:rPr>
          <w:rFonts w:ascii="Book Antiqua" w:hAnsi="Book Antiqua"/>
          <w:lang w:val="it-IT"/>
        </w:rPr>
        <w:t xml:space="preserve"> 2000; </w:t>
      </w:r>
      <w:r w:rsidRPr="00B4642F">
        <w:rPr>
          <w:rFonts w:ascii="Book Antiqua" w:hAnsi="Book Antiqua"/>
          <w:b/>
          <w:bCs/>
          <w:lang w:val="it-IT"/>
        </w:rPr>
        <w:t>89</w:t>
      </w:r>
      <w:r w:rsidRPr="00B4642F">
        <w:rPr>
          <w:rFonts w:ascii="Book Antiqua" w:hAnsi="Book Antiqua"/>
          <w:lang w:val="it-IT"/>
        </w:rPr>
        <w:t>: 500-507 [PMID: 10931448]</w:t>
      </w:r>
    </w:p>
    <w:p w14:paraId="01916804"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97 </w:t>
      </w:r>
      <w:r w:rsidRPr="00B4642F">
        <w:rPr>
          <w:rFonts w:ascii="Book Antiqua" w:hAnsi="Book Antiqua"/>
          <w:b/>
          <w:bCs/>
          <w:lang w:val="it-IT"/>
        </w:rPr>
        <w:t>Nevola R</w:t>
      </w:r>
      <w:r w:rsidRPr="00B4642F">
        <w:rPr>
          <w:rFonts w:ascii="Book Antiqua" w:hAnsi="Book Antiqua"/>
          <w:bCs/>
          <w:lang w:val="it-IT"/>
        </w:rPr>
        <w:t>,</w:t>
      </w:r>
      <w:r w:rsidRPr="00B4642F">
        <w:rPr>
          <w:rFonts w:ascii="Book Antiqua" w:hAnsi="Book Antiqua"/>
          <w:lang w:val="it-IT"/>
        </w:rPr>
        <w:t xml:space="preserve"> Rinaldi L, Giordano M, Marrone A, Adinolfi LE. </w:t>
      </w:r>
      <w:r w:rsidRPr="007D3153">
        <w:rPr>
          <w:rFonts w:ascii="Book Antiqua" w:hAnsi="Book Antiqua"/>
        </w:rPr>
        <w:t xml:space="preserve">Mechanisms and clinical behavior of hepatocellular carcinoma in HBV and HCV infection and alcoholic and non-alcoholic fatty liver disease. </w:t>
      </w:r>
      <w:r w:rsidRPr="007D3153">
        <w:rPr>
          <w:rFonts w:ascii="Book Antiqua" w:hAnsi="Book Antiqua"/>
          <w:i/>
        </w:rPr>
        <w:t>Hepatoma Res</w:t>
      </w:r>
      <w:r w:rsidRPr="007D3153">
        <w:rPr>
          <w:rFonts w:ascii="Book Antiqua" w:hAnsi="Book Antiqua"/>
        </w:rPr>
        <w:t xml:space="preserve"> 2018; </w:t>
      </w:r>
      <w:r w:rsidRPr="007D3153">
        <w:rPr>
          <w:rFonts w:ascii="Book Antiqua" w:hAnsi="Book Antiqua"/>
          <w:b/>
        </w:rPr>
        <w:t>4</w:t>
      </w:r>
      <w:r w:rsidRPr="007D3153">
        <w:rPr>
          <w:rFonts w:ascii="Book Antiqua" w:hAnsi="Book Antiqua"/>
        </w:rPr>
        <w:t>: 55 [DOI:</w:t>
      </w:r>
      <w:r w:rsidR="006470AB" w:rsidRPr="007D3153">
        <w:rPr>
          <w:rFonts w:ascii="Book Antiqua" w:hAnsi="Book Antiqua"/>
          <w:lang w:eastAsia="zh-CN"/>
        </w:rPr>
        <w:t xml:space="preserve"> </w:t>
      </w:r>
      <w:r w:rsidRPr="007D3153">
        <w:rPr>
          <w:rFonts w:ascii="Book Antiqua" w:hAnsi="Book Antiqua"/>
        </w:rPr>
        <w:t>10.20517/2394-5079.2018.38]</w:t>
      </w:r>
    </w:p>
    <w:p w14:paraId="4250244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98 </w:t>
      </w:r>
      <w:r w:rsidRPr="007D3153">
        <w:rPr>
          <w:rFonts w:ascii="Book Antiqua" w:hAnsi="Book Antiqua"/>
          <w:b/>
          <w:bCs/>
        </w:rPr>
        <w:t>Zheng B</w:t>
      </w:r>
      <w:r w:rsidRPr="007D3153">
        <w:rPr>
          <w:rFonts w:ascii="Book Antiqua" w:hAnsi="Book Antiqua"/>
        </w:rPr>
        <w:t xml:space="preserve">, Zhu YJ, Wang HY, Chen L. Gender disparity in hepatocellular carcinoma (HCC): multiple underlying mechanisms. </w:t>
      </w:r>
      <w:r w:rsidRPr="007D3153">
        <w:rPr>
          <w:rFonts w:ascii="Book Antiqua" w:hAnsi="Book Antiqua"/>
          <w:i/>
          <w:iCs/>
        </w:rPr>
        <w:t>Sci China Life Sci</w:t>
      </w:r>
      <w:r w:rsidRPr="007D3153">
        <w:rPr>
          <w:rFonts w:ascii="Book Antiqua" w:hAnsi="Book Antiqua"/>
        </w:rPr>
        <w:t xml:space="preserve"> 2017; </w:t>
      </w:r>
      <w:r w:rsidRPr="007D3153">
        <w:rPr>
          <w:rFonts w:ascii="Book Antiqua" w:hAnsi="Book Antiqua"/>
          <w:b/>
          <w:bCs/>
        </w:rPr>
        <w:t>60</w:t>
      </w:r>
      <w:r w:rsidRPr="007D3153">
        <w:rPr>
          <w:rFonts w:ascii="Book Antiqua" w:hAnsi="Book Antiqua"/>
        </w:rPr>
        <w:t>: 575-584 [PMID: 28547581 DOI: 10.1007/s11427-016-9043-9]</w:t>
      </w:r>
    </w:p>
    <w:p w14:paraId="178D05A0" w14:textId="77777777" w:rsidR="00E05243" w:rsidRPr="00B4642F" w:rsidRDefault="00E05243" w:rsidP="007D3153">
      <w:pPr>
        <w:spacing w:line="360" w:lineRule="auto"/>
        <w:jc w:val="both"/>
        <w:rPr>
          <w:rFonts w:ascii="Book Antiqua" w:hAnsi="Book Antiqua"/>
          <w:lang w:val="it-IT"/>
        </w:rPr>
      </w:pPr>
      <w:r w:rsidRPr="007D3153">
        <w:rPr>
          <w:rFonts w:ascii="Book Antiqua" w:hAnsi="Book Antiqua"/>
        </w:rPr>
        <w:t xml:space="preserve">99 </w:t>
      </w:r>
      <w:r w:rsidRPr="007D3153">
        <w:rPr>
          <w:rFonts w:ascii="Book Antiqua" w:hAnsi="Book Antiqua"/>
          <w:b/>
          <w:bCs/>
        </w:rPr>
        <w:t>Hassan MM</w:t>
      </w:r>
      <w:r w:rsidRPr="007D3153">
        <w:rPr>
          <w:rFonts w:ascii="Book Antiqua" w:hAnsi="Book Antiqua"/>
        </w:rPr>
        <w:t xml:space="preserve">, Botrus G, Abdel-Wahab R, Wolff RA, Li D, Tweardy D, Phan AT, Hawk E, Javle M, Lee JS, Torres HA, Rashid A, Lenzi R, Hassabo HM, Abaza Y, Shalaby AS, Lacin S, Morris J, Patt YZ, Amos CI, Khaderi SA, Goss JA, Jalal PK, Kaseb AO. Estrogen Replacement Reduces Risk and Increases Survival Times of Women With Hepatocellular Carcinoma. </w:t>
      </w:r>
      <w:r w:rsidRPr="00B4642F">
        <w:rPr>
          <w:rFonts w:ascii="Book Antiqua" w:hAnsi="Book Antiqua"/>
          <w:i/>
          <w:iCs/>
          <w:lang w:val="it-IT"/>
        </w:rPr>
        <w:t>Clin Gastroenterol Hepatol</w:t>
      </w:r>
      <w:r w:rsidRPr="00B4642F">
        <w:rPr>
          <w:rFonts w:ascii="Book Antiqua" w:hAnsi="Book Antiqua"/>
          <w:lang w:val="it-IT"/>
        </w:rPr>
        <w:t xml:space="preserve"> 2017; </w:t>
      </w:r>
      <w:r w:rsidRPr="00B4642F">
        <w:rPr>
          <w:rFonts w:ascii="Book Antiqua" w:hAnsi="Book Antiqua"/>
          <w:b/>
          <w:bCs/>
          <w:lang w:val="it-IT"/>
        </w:rPr>
        <w:t>15</w:t>
      </w:r>
      <w:r w:rsidRPr="00B4642F">
        <w:rPr>
          <w:rFonts w:ascii="Book Antiqua" w:hAnsi="Book Antiqua"/>
          <w:lang w:val="it-IT"/>
        </w:rPr>
        <w:t>: 1791-1799 [PMID: 28579181 DOI: 10.1016/j.cgh.2017.05.036]</w:t>
      </w:r>
    </w:p>
    <w:p w14:paraId="181D88CB" w14:textId="77777777" w:rsidR="00E05243" w:rsidRPr="007D3153" w:rsidRDefault="00E05243" w:rsidP="007D3153">
      <w:pPr>
        <w:spacing w:line="360" w:lineRule="auto"/>
        <w:jc w:val="both"/>
        <w:rPr>
          <w:rFonts w:ascii="Book Antiqua" w:hAnsi="Book Antiqua"/>
        </w:rPr>
      </w:pPr>
      <w:r w:rsidRPr="00B4642F">
        <w:rPr>
          <w:rFonts w:ascii="Book Antiqua" w:hAnsi="Book Antiqua"/>
          <w:lang w:val="it-IT"/>
        </w:rPr>
        <w:t xml:space="preserve">100 </w:t>
      </w:r>
      <w:r w:rsidRPr="00B4642F">
        <w:rPr>
          <w:rFonts w:ascii="Book Antiqua" w:hAnsi="Book Antiqua"/>
          <w:b/>
          <w:bCs/>
          <w:lang w:val="it-IT"/>
        </w:rPr>
        <w:t>Rinaldi L</w:t>
      </w:r>
      <w:r w:rsidRPr="00B4642F">
        <w:rPr>
          <w:rFonts w:ascii="Book Antiqua" w:hAnsi="Book Antiqua"/>
          <w:lang w:val="it-IT"/>
        </w:rPr>
        <w:t xml:space="preserve">, Guarino M, Perrella A, Pafundi PC, Valente G, Fontanella L, Nevola R, Guerrera B, Iuliano N, Imparato M, Trabucco A, Sasso FC, Morisco F, Ascione A, Piai G, Adinolfi LE. </w:t>
      </w:r>
      <w:r w:rsidRPr="007D3153">
        <w:rPr>
          <w:rFonts w:ascii="Book Antiqua" w:hAnsi="Book Antiqua"/>
        </w:rPr>
        <w:t xml:space="preserve">Role of Liver Stiffness Measurement in Predicting HCC Occurrence in Direct-Acting Antivirals Setting: A Real-Life Experience. </w:t>
      </w:r>
      <w:r w:rsidRPr="007D3153">
        <w:rPr>
          <w:rFonts w:ascii="Book Antiqua" w:hAnsi="Book Antiqua"/>
          <w:i/>
          <w:iCs/>
        </w:rPr>
        <w:t>Dig Dis Sci</w:t>
      </w:r>
      <w:r w:rsidRPr="007D3153">
        <w:rPr>
          <w:rFonts w:ascii="Book Antiqua" w:hAnsi="Book Antiqua"/>
        </w:rPr>
        <w:t xml:space="preserve"> 2019; </w:t>
      </w:r>
      <w:r w:rsidRPr="007D3153">
        <w:rPr>
          <w:rFonts w:ascii="Book Antiqua" w:hAnsi="Book Antiqua"/>
          <w:b/>
          <w:bCs/>
        </w:rPr>
        <w:t>64</w:t>
      </w:r>
      <w:r w:rsidRPr="007D3153">
        <w:rPr>
          <w:rFonts w:ascii="Book Antiqua" w:hAnsi="Book Antiqua"/>
        </w:rPr>
        <w:t>: 3013-3019 [PMID: 30937719 DOI: 10.1007/s10620-019-05604-8]</w:t>
      </w:r>
    </w:p>
    <w:p w14:paraId="40159A07"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101 </w:t>
      </w:r>
      <w:r w:rsidRPr="007D3153">
        <w:rPr>
          <w:rFonts w:ascii="Book Antiqua" w:hAnsi="Book Antiqua"/>
          <w:b/>
          <w:bCs/>
        </w:rPr>
        <w:t>Rosato V</w:t>
      </w:r>
      <w:r w:rsidRPr="007D3153">
        <w:rPr>
          <w:rFonts w:ascii="Book Antiqua" w:hAnsi="Book Antiqua"/>
        </w:rPr>
        <w:t xml:space="preserve">, Ascione A, Nevola R, Fracanzani AL, Piai G, Messina V, Claar E, Coppola C, Fontanella L, Lombardi R, Staiano L, Valente G, Fascione MC, Giorgione C, Mazzocca A, Galiero R, Perillo P, Marrone A, Sasso FC, Adinolfi LE, Rinaldi L. Factors affecting long-term changes of liver stiffness in direct-acting anti-hepatitis C virus therapy: A multicentre prospective study. </w:t>
      </w:r>
      <w:r w:rsidRPr="007D3153">
        <w:rPr>
          <w:rFonts w:ascii="Book Antiqua" w:hAnsi="Book Antiqua"/>
          <w:i/>
          <w:iCs/>
        </w:rPr>
        <w:t>J Viral Hepat</w:t>
      </w:r>
      <w:r w:rsidRPr="007D3153">
        <w:rPr>
          <w:rFonts w:ascii="Book Antiqua" w:hAnsi="Book Antiqua"/>
        </w:rPr>
        <w:t xml:space="preserve"> 2022; </w:t>
      </w:r>
      <w:r w:rsidRPr="007D3153">
        <w:rPr>
          <w:rFonts w:ascii="Book Antiqua" w:hAnsi="Book Antiqua"/>
          <w:b/>
          <w:bCs/>
        </w:rPr>
        <w:t>29</w:t>
      </w:r>
      <w:r w:rsidRPr="007D3153">
        <w:rPr>
          <w:rFonts w:ascii="Book Antiqua" w:hAnsi="Book Antiqua"/>
        </w:rPr>
        <w:t>: 26-34 [PMID: 34582610 DOI: 10.1111/jvh.13617]</w:t>
      </w:r>
    </w:p>
    <w:p w14:paraId="17C2E6E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102 </w:t>
      </w:r>
      <w:r w:rsidRPr="007D3153">
        <w:rPr>
          <w:rFonts w:ascii="Book Antiqua" w:hAnsi="Book Antiqua"/>
          <w:b/>
          <w:bCs/>
        </w:rPr>
        <w:t>Jung KS</w:t>
      </w:r>
      <w:r w:rsidRPr="007D3153">
        <w:rPr>
          <w:rFonts w:ascii="Book Antiqua" w:hAnsi="Book Antiqua"/>
        </w:rPr>
        <w:t xml:space="preserve">, Kim SU, Choi GH, Park JY, Park YN, Kim DY, Ahn SH, Chon CY, Kim KS, Choi EH, Choi JS, Han KH. Prediction of recurrence after curative resection of hepatocellular carcinoma using liver stiffness measurement (FibroScan®). </w:t>
      </w:r>
      <w:r w:rsidRPr="007D3153">
        <w:rPr>
          <w:rFonts w:ascii="Book Antiqua" w:hAnsi="Book Antiqua"/>
          <w:i/>
          <w:iCs/>
        </w:rPr>
        <w:t>Ann Surg Oncol</w:t>
      </w:r>
      <w:r w:rsidRPr="007D3153">
        <w:rPr>
          <w:rFonts w:ascii="Book Antiqua" w:hAnsi="Book Antiqua"/>
        </w:rPr>
        <w:t xml:space="preserve"> 2012; </w:t>
      </w:r>
      <w:r w:rsidRPr="007D3153">
        <w:rPr>
          <w:rFonts w:ascii="Book Antiqua" w:hAnsi="Book Antiqua"/>
          <w:b/>
          <w:bCs/>
        </w:rPr>
        <w:t>19</w:t>
      </w:r>
      <w:r w:rsidRPr="007D3153">
        <w:rPr>
          <w:rFonts w:ascii="Book Antiqua" w:hAnsi="Book Antiqua"/>
        </w:rPr>
        <w:t>: 4278-4286 [PMID: 22752370 DOI: 10.1245/s10434-012-2422-3]</w:t>
      </w:r>
    </w:p>
    <w:p w14:paraId="2B21A03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103 </w:t>
      </w:r>
      <w:r w:rsidRPr="007D3153">
        <w:rPr>
          <w:rFonts w:ascii="Book Antiqua" w:hAnsi="Book Antiqua"/>
          <w:b/>
          <w:bCs/>
        </w:rPr>
        <w:t>Wu CJ</w:t>
      </w:r>
      <w:r w:rsidRPr="007D3153">
        <w:rPr>
          <w:rFonts w:ascii="Book Antiqua" w:hAnsi="Book Antiqua"/>
        </w:rPr>
        <w:t xml:space="preserve">, Chau GY, Lee IC, Huo TI, Su CW, Hou MC, Huang YH. Early and late recurrence of surgically resected hepatitis B virus-related hepatocellular carcinoma on nucleos(t)ide analogues therapy. </w:t>
      </w:r>
      <w:r w:rsidRPr="007D3153">
        <w:rPr>
          <w:rFonts w:ascii="Book Antiqua" w:hAnsi="Book Antiqua"/>
          <w:i/>
          <w:iCs/>
        </w:rPr>
        <w:t>J Formos Med Assoc</w:t>
      </w:r>
      <w:r w:rsidRPr="007D3153">
        <w:rPr>
          <w:rFonts w:ascii="Book Antiqua" w:hAnsi="Book Antiqua"/>
        </w:rPr>
        <w:t xml:space="preserve"> 2021; </w:t>
      </w:r>
      <w:r w:rsidRPr="007D3153">
        <w:rPr>
          <w:rFonts w:ascii="Book Antiqua" w:hAnsi="Book Antiqua"/>
          <w:b/>
          <w:bCs/>
        </w:rPr>
        <w:t>120</w:t>
      </w:r>
      <w:r w:rsidRPr="007D3153">
        <w:rPr>
          <w:rFonts w:ascii="Book Antiqua" w:hAnsi="Book Antiqua"/>
        </w:rPr>
        <w:t>: 1563-1571 [PMID: 33334659 DOI: 10.1016/j.jfma.2020.11.019]</w:t>
      </w:r>
    </w:p>
    <w:p w14:paraId="440B0A9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104 </w:t>
      </w:r>
      <w:r w:rsidRPr="007D3153">
        <w:rPr>
          <w:rFonts w:ascii="Book Antiqua" w:hAnsi="Book Antiqua"/>
          <w:b/>
          <w:bCs/>
        </w:rPr>
        <w:t>Pang Q</w:t>
      </w:r>
      <w:r w:rsidRPr="007D3153">
        <w:rPr>
          <w:rFonts w:ascii="Book Antiqua" w:hAnsi="Book Antiqua"/>
        </w:rPr>
        <w:t xml:space="preserve">, Qu K, Bi JB, Liu SS, Zhang JY, Song SD, Lin T, Xu XS, Wan Y, Tai MH, Liu HC, Dong YF, Liu C. Thrombocytopenia for prediction of hepatocellular carcinoma recurrence: Systematic review and meta-analysis. </w:t>
      </w:r>
      <w:r w:rsidRPr="007D3153">
        <w:rPr>
          <w:rFonts w:ascii="Book Antiqua" w:hAnsi="Book Antiqua"/>
          <w:i/>
          <w:iCs/>
        </w:rPr>
        <w:t>World J Gastroenterol</w:t>
      </w:r>
      <w:r w:rsidRPr="007D3153">
        <w:rPr>
          <w:rFonts w:ascii="Book Antiqua" w:hAnsi="Book Antiqua"/>
        </w:rPr>
        <w:t xml:space="preserve"> 2015; </w:t>
      </w:r>
      <w:r w:rsidRPr="007D3153">
        <w:rPr>
          <w:rFonts w:ascii="Book Antiqua" w:hAnsi="Book Antiqua"/>
          <w:b/>
          <w:bCs/>
        </w:rPr>
        <w:t>21</w:t>
      </w:r>
      <w:r w:rsidRPr="007D3153">
        <w:rPr>
          <w:rFonts w:ascii="Book Antiqua" w:hAnsi="Book Antiqua"/>
        </w:rPr>
        <w:t>: 7895-7906 [PMID: 26167090 DOI: 10.3748/wjg.v21.i25.7895]</w:t>
      </w:r>
    </w:p>
    <w:p w14:paraId="76A2CCD9"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105 </w:t>
      </w:r>
      <w:r w:rsidRPr="007D3153">
        <w:rPr>
          <w:rFonts w:ascii="Book Antiqua" w:hAnsi="Book Antiqua"/>
          <w:b/>
          <w:bCs/>
        </w:rPr>
        <w:t>Wu JC</w:t>
      </w:r>
      <w:r w:rsidRPr="007D3153">
        <w:rPr>
          <w:rFonts w:ascii="Book Antiqua" w:hAnsi="Book Antiqua"/>
        </w:rPr>
        <w:t xml:space="preserve">, Huang YH, Chau GY, Su CW, Lai CR, Lee PC, Huo TI, Sheen IJ, Lee SD, Lui WY. Risk factors for early and late recurrence in hepatitis B-related hepatocellular carcinoma. </w:t>
      </w:r>
      <w:r w:rsidRPr="007D3153">
        <w:rPr>
          <w:rFonts w:ascii="Book Antiqua" w:hAnsi="Book Antiqua"/>
          <w:i/>
          <w:iCs/>
        </w:rPr>
        <w:t>J Hepatol</w:t>
      </w:r>
      <w:r w:rsidRPr="007D3153">
        <w:rPr>
          <w:rFonts w:ascii="Book Antiqua" w:hAnsi="Book Antiqua"/>
        </w:rPr>
        <w:t xml:space="preserve"> 2009; </w:t>
      </w:r>
      <w:r w:rsidRPr="007D3153">
        <w:rPr>
          <w:rFonts w:ascii="Book Antiqua" w:hAnsi="Book Antiqua"/>
          <w:b/>
          <w:bCs/>
        </w:rPr>
        <w:t>51</w:t>
      </w:r>
      <w:r w:rsidRPr="007D3153">
        <w:rPr>
          <w:rFonts w:ascii="Book Antiqua" w:hAnsi="Book Antiqua"/>
        </w:rPr>
        <w:t>: 890-897 [PMID: 19747749 DOI: 10.1016/j.jhep.2009.07.009]</w:t>
      </w:r>
    </w:p>
    <w:p w14:paraId="5E999A4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106 </w:t>
      </w:r>
      <w:r w:rsidRPr="007D3153">
        <w:rPr>
          <w:rFonts w:ascii="Book Antiqua" w:hAnsi="Book Antiqua"/>
          <w:b/>
          <w:bCs/>
        </w:rPr>
        <w:t>Yang T</w:t>
      </w:r>
      <w:r w:rsidRPr="007D3153">
        <w:rPr>
          <w:rFonts w:ascii="Book Antiqua" w:hAnsi="Book Antiqua"/>
        </w:rPr>
        <w:t xml:space="preserve">, Lu JH, Zhai J, Lin C, Yang GS, Zhao RH, Shen F, Wu MC. High viral load is associated with poor overall and recurrence-free survival of hepatitis B virus-related hepatocellular carcinoma after curative resection: a prospective cohort study. </w:t>
      </w:r>
      <w:r w:rsidRPr="007D3153">
        <w:rPr>
          <w:rFonts w:ascii="Book Antiqua" w:hAnsi="Book Antiqua"/>
          <w:i/>
          <w:iCs/>
        </w:rPr>
        <w:t>Eur J Surg Oncol</w:t>
      </w:r>
      <w:r w:rsidRPr="007D3153">
        <w:rPr>
          <w:rFonts w:ascii="Book Antiqua" w:hAnsi="Book Antiqua"/>
        </w:rPr>
        <w:t xml:space="preserve"> 2012; </w:t>
      </w:r>
      <w:r w:rsidRPr="007D3153">
        <w:rPr>
          <w:rFonts w:ascii="Book Antiqua" w:hAnsi="Book Antiqua"/>
          <w:b/>
          <w:bCs/>
        </w:rPr>
        <w:t>38</w:t>
      </w:r>
      <w:r w:rsidRPr="007D3153">
        <w:rPr>
          <w:rFonts w:ascii="Book Antiqua" w:hAnsi="Book Antiqua"/>
        </w:rPr>
        <w:t>: 683-691 [PMID: 22621971 DOI: 10.1016/j.ejso.2012.04.010]</w:t>
      </w:r>
    </w:p>
    <w:p w14:paraId="45C0F3A8"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107 </w:t>
      </w:r>
      <w:r w:rsidRPr="007D3153">
        <w:rPr>
          <w:rFonts w:ascii="Book Antiqua" w:hAnsi="Book Antiqua"/>
          <w:b/>
          <w:bCs/>
        </w:rPr>
        <w:t>Sohn W</w:t>
      </w:r>
      <w:r w:rsidRPr="007D3153">
        <w:rPr>
          <w:rFonts w:ascii="Book Antiqua" w:hAnsi="Book Antiqua"/>
        </w:rPr>
        <w:t xml:space="preserve">, Paik YH, Kim JM, Kwon CH, Joh JW, Cho JY, Gwak GY, Choi MS, Lee JH, Koh KC, Paik SW, Yoo BC. HBV DNA and HBsAg levels as risk predictors of early and late recurrence after curative resection of HBV-related hepatocellular carcinoma. </w:t>
      </w:r>
      <w:r w:rsidRPr="007D3153">
        <w:rPr>
          <w:rFonts w:ascii="Book Antiqua" w:hAnsi="Book Antiqua"/>
          <w:i/>
          <w:iCs/>
        </w:rPr>
        <w:t>Ann Surg Oncol</w:t>
      </w:r>
      <w:r w:rsidRPr="007D3153">
        <w:rPr>
          <w:rFonts w:ascii="Book Antiqua" w:hAnsi="Book Antiqua"/>
        </w:rPr>
        <w:t xml:space="preserve"> 2014; </w:t>
      </w:r>
      <w:r w:rsidRPr="007D3153">
        <w:rPr>
          <w:rFonts w:ascii="Book Antiqua" w:hAnsi="Book Antiqua"/>
          <w:b/>
          <w:bCs/>
        </w:rPr>
        <w:t>21</w:t>
      </w:r>
      <w:r w:rsidRPr="007D3153">
        <w:rPr>
          <w:rFonts w:ascii="Book Antiqua" w:hAnsi="Book Antiqua"/>
        </w:rPr>
        <w:t>: 2429-2435 [PMID: 24619495 DOI: 10.1245/s10434-014-3621-x]</w:t>
      </w:r>
    </w:p>
    <w:p w14:paraId="165047A7"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108 </w:t>
      </w:r>
      <w:r w:rsidRPr="007D3153">
        <w:rPr>
          <w:rFonts w:ascii="Book Antiqua" w:hAnsi="Book Antiqua"/>
          <w:b/>
          <w:bCs/>
        </w:rPr>
        <w:t>Kim BK</w:t>
      </w:r>
      <w:r w:rsidRPr="007D3153">
        <w:rPr>
          <w:rFonts w:ascii="Book Antiqua" w:hAnsi="Book Antiqua"/>
        </w:rPr>
        <w:t xml:space="preserve">, Park JY, Kim DY, Kim JK, Kim KS, Choi JS, Moon BS, Han KH, Chon CY, Moon YM, Ahn SH. Persistent hepatitis B viral replication affects recurrence of hepatocellular carcinoma after curative resection. </w:t>
      </w:r>
      <w:r w:rsidRPr="007D3153">
        <w:rPr>
          <w:rFonts w:ascii="Book Antiqua" w:hAnsi="Book Antiqua"/>
          <w:i/>
          <w:iCs/>
        </w:rPr>
        <w:t>Liver Int</w:t>
      </w:r>
      <w:r w:rsidRPr="007D3153">
        <w:rPr>
          <w:rFonts w:ascii="Book Antiqua" w:hAnsi="Book Antiqua"/>
        </w:rPr>
        <w:t xml:space="preserve"> 2008; </w:t>
      </w:r>
      <w:r w:rsidRPr="007D3153">
        <w:rPr>
          <w:rFonts w:ascii="Book Antiqua" w:hAnsi="Book Antiqua"/>
          <w:b/>
          <w:bCs/>
        </w:rPr>
        <w:t>28</w:t>
      </w:r>
      <w:r w:rsidRPr="007D3153">
        <w:rPr>
          <w:rFonts w:ascii="Book Antiqua" w:hAnsi="Book Antiqua"/>
        </w:rPr>
        <w:t>: 393-401 [PMID: 18028321 DOI: 10.1111/j.1478-3231.2007.01625.x]</w:t>
      </w:r>
    </w:p>
    <w:p w14:paraId="20D9A06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109 </w:t>
      </w:r>
      <w:r w:rsidRPr="007D3153">
        <w:rPr>
          <w:rFonts w:ascii="Book Antiqua" w:hAnsi="Book Antiqua"/>
          <w:b/>
          <w:bCs/>
        </w:rPr>
        <w:t>Wang MD</w:t>
      </w:r>
      <w:r w:rsidRPr="007D3153">
        <w:rPr>
          <w:rFonts w:ascii="Book Antiqua" w:hAnsi="Book Antiqua"/>
        </w:rPr>
        <w:t xml:space="preserve">, Li C, Liang L, Xing H, Sun LY, Quan B, Wu H, Xu XF, Wu MC, Pawlik TM, Lau WY, Shen F, Yang T. Early and Late Recurrence of Hepatitis B Virus-Associated Hepatocellular Carcinoma. </w:t>
      </w:r>
      <w:r w:rsidRPr="007D3153">
        <w:rPr>
          <w:rFonts w:ascii="Book Antiqua" w:hAnsi="Book Antiqua"/>
          <w:i/>
          <w:iCs/>
        </w:rPr>
        <w:t>Oncologist</w:t>
      </w:r>
      <w:r w:rsidRPr="007D3153">
        <w:rPr>
          <w:rFonts w:ascii="Book Antiqua" w:hAnsi="Book Antiqua"/>
        </w:rPr>
        <w:t xml:space="preserve"> 2020; </w:t>
      </w:r>
      <w:r w:rsidRPr="007D3153">
        <w:rPr>
          <w:rFonts w:ascii="Book Antiqua" w:hAnsi="Book Antiqua"/>
          <w:b/>
          <w:bCs/>
        </w:rPr>
        <w:t>25</w:t>
      </w:r>
      <w:r w:rsidRPr="007D3153">
        <w:rPr>
          <w:rFonts w:ascii="Book Antiqua" w:hAnsi="Book Antiqua"/>
        </w:rPr>
        <w:t>: e1541-e1551 [PMID: 32472951 DOI: 10.1634/theoncologist.2019-0944]</w:t>
      </w:r>
    </w:p>
    <w:p w14:paraId="57EBFF0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110 </w:t>
      </w:r>
      <w:r w:rsidRPr="007D3153">
        <w:rPr>
          <w:rFonts w:ascii="Book Antiqua" w:hAnsi="Book Antiqua"/>
          <w:b/>
          <w:bCs/>
        </w:rPr>
        <w:t>Li Z</w:t>
      </w:r>
      <w:r w:rsidRPr="007D3153">
        <w:rPr>
          <w:rFonts w:ascii="Book Antiqua" w:hAnsi="Book Antiqua"/>
        </w:rPr>
        <w:t xml:space="preserve">, Lei Z, Xia Y, Li J, Wang K, Zhang H, Wan X, Yang T, Zhou W, Wu M, Pawlik TM, Lau WY, Shen F. Association of Preoperative Antiviral Treatment With Incidences of Microvascular Invasion and Early Tumor Recurrence in Hepatitis B Virus-Related Hepatocellular Carcinoma. </w:t>
      </w:r>
      <w:r w:rsidRPr="007D3153">
        <w:rPr>
          <w:rFonts w:ascii="Book Antiqua" w:hAnsi="Book Antiqua"/>
          <w:i/>
          <w:iCs/>
        </w:rPr>
        <w:t>JAMA Surg</w:t>
      </w:r>
      <w:r w:rsidRPr="007D3153">
        <w:rPr>
          <w:rFonts w:ascii="Book Antiqua" w:hAnsi="Book Antiqua"/>
        </w:rPr>
        <w:t xml:space="preserve"> 2018; </w:t>
      </w:r>
      <w:r w:rsidRPr="007D3153">
        <w:rPr>
          <w:rFonts w:ascii="Book Antiqua" w:hAnsi="Book Antiqua"/>
          <w:b/>
          <w:bCs/>
        </w:rPr>
        <w:t>153</w:t>
      </w:r>
      <w:r w:rsidRPr="007D3153">
        <w:rPr>
          <w:rFonts w:ascii="Book Antiqua" w:hAnsi="Book Antiqua"/>
        </w:rPr>
        <w:t>: e182721 [PMID: 30073257 DOI: 10.1001/jamasurg.2018.2721]</w:t>
      </w:r>
    </w:p>
    <w:p w14:paraId="13A3F82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111 </w:t>
      </w:r>
      <w:r w:rsidRPr="007D3153">
        <w:rPr>
          <w:rFonts w:ascii="Book Antiqua" w:hAnsi="Book Antiqua"/>
          <w:b/>
          <w:bCs/>
        </w:rPr>
        <w:t>Huang G</w:t>
      </w:r>
      <w:r w:rsidRPr="007D3153">
        <w:rPr>
          <w:rFonts w:ascii="Book Antiqua" w:hAnsi="Book Antiqua"/>
        </w:rPr>
        <w:t xml:space="preserve">, Li PP, Lau WY, Pan ZY, Zhao LH, Wang ZG, Wang MC, Zhou WP. Antiviral Therapy Reduces Hepatocellular Carcinoma Recurrence in Patients With Low HBV-DNA Levels: A Randomized Controlled Trial. </w:t>
      </w:r>
      <w:r w:rsidRPr="007D3153">
        <w:rPr>
          <w:rFonts w:ascii="Book Antiqua" w:hAnsi="Book Antiqua"/>
          <w:i/>
          <w:iCs/>
        </w:rPr>
        <w:t>Ann Surg</w:t>
      </w:r>
      <w:r w:rsidRPr="007D3153">
        <w:rPr>
          <w:rFonts w:ascii="Book Antiqua" w:hAnsi="Book Antiqua"/>
        </w:rPr>
        <w:t xml:space="preserve"> 2018; </w:t>
      </w:r>
      <w:r w:rsidRPr="007D3153">
        <w:rPr>
          <w:rFonts w:ascii="Book Antiqua" w:hAnsi="Book Antiqua"/>
          <w:b/>
          <w:bCs/>
        </w:rPr>
        <w:t>268</w:t>
      </w:r>
      <w:r w:rsidRPr="007D3153">
        <w:rPr>
          <w:rFonts w:ascii="Book Antiqua" w:hAnsi="Book Antiqua"/>
        </w:rPr>
        <w:t>: 943-954 [PMID: 29521740 DOI: 10.1097/SLA.0000000000002727]</w:t>
      </w:r>
    </w:p>
    <w:p w14:paraId="1472C722"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112 </w:t>
      </w:r>
      <w:r w:rsidRPr="007D3153">
        <w:rPr>
          <w:rFonts w:ascii="Book Antiqua" w:hAnsi="Book Antiqua"/>
          <w:b/>
          <w:bCs/>
        </w:rPr>
        <w:t>Choi J</w:t>
      </w:r>
      <w:r w:rsidRPr="007D3153">
        <w:rPr>
          <w:rFonts w:ascii="Book Antiqua" w:hAnsi="Book Antiqua"/>
        </w:rPr>
        <w:t xml:space="preserve">, Kim HJ, Lee J, Cho S, Ko MJ, Lim YS. Risk of Hepatocellular Carcinoma in Patients Treated With Entecavir vs Tenofovir for Chronic Hepatitis B: A Korean Nationwide Cohort Study. </w:t>
      </w:r>
      <w:r w:rsidRPr="007D3153">
        <w:rPr>
          <w:rFonts w:ascii="Book Antiqua" w:hAnsi="Book Antiqua"/>
          <w:i/>
          <w:iCs/>
        </w:rPr>
        <w:t>JAMA Oncol</w:t>
      </w:r>
      <w:r w:rsidRPr="007D3153">
        <w:rPr>
          <w:rFonts w:ascii="Book Antiqua" w:hAnsi="Book Antiqua"/>
        </w:rPr>
        <w:t xml:space="preserve"> 2019; </w:t>
      </w:r>
      <w:r w:rsidRPr="007D3153">
        <w:rPr>
          <w:rFonts w:ascii="Book Antiqua" w:hAnsi="Book Antiqua"/>
          <w:b/>
          <w:bCs/>
        </w:rPr>
        <w:t>5</w:t>
      </w:r>
      <w:r w:rsidRPr="007D3153">
        <w:rPr>
          <w:rFonts w:ascii="Book Antiqua" w:hAnsi="Book Antiqua"/>
        </w:rPr>
        <w:t>: 30-36 [PMID: 30267080 DOI: 10.1001/jamaoncol.2018.4070]</w:t>
      </w:r>
    </w:p>
    <w:p w14:paraId="124E1F39"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113 </w:t>
      </w:r>
      <w:r w:rsidRPr="007D3153">
        <w:rPr>
          <w:rFonts w:ascii="Book Antiqua" w:hAnsi="Book Antiqua"/>
          <w:b/>
          <w:bCs/>
        </w:rPr>
        <w:t>Choi J</w:t>
      </w:r>
      <w:r w:rsidRPr="007D3153">
        <w:rPr>
          <w:rFonts w:ascii="Book Antiqua" w:hAnsi="Book Antiqua"/>
        </w:rPr>
        <w:t xml:space="preserve">, Jo C, Lim YS. Tenofovir Versus Entecavir on Recurrence of Hepatitis B Virus-Related Hepatocellular Carcinoma After Surgical Resection. </w:t>
      </w:r>
      <w:r w:rsidRPr="007D3153">
        <w:rPr>
          <w:rFonts w:ascii="Book Antiqua" w:hAnsi="Book Antiqua"/>
          <w:i/>
          <w:iCs/>
        </w:rPr>
        <w:t>Hepatology</w:t>
      </w:r>
      <w:r w:rsidRPr="007D3153">
        <w:rPr>
          <w:rFonts w:ascii="Book Antiqua" w:hAnsi="Book Antiqua"/>
        </w:rPr>
        <w:t xml:space="preserve"> 2021; </w:t>
      </w:r>
      <w:r w:rsidRPr="007D3153">
        <w:rPr>
          <w:rFonts w:ascii="Book Antiqua" w:hAnsi="Book Antiqua"/>
          <w:b/>
          <w:bCs/>
        </w:rPr>
        <w:t>73</w:t>
      </w:r>
      <w:r w:rsidRPr="007D3153">
        <w:rPr>
          <w:rFonts w:ascii="Book Antiqua" w:hAnsi="Book Antiqua"/>
        </w:rPr>
        <w:t>: 661-673 [PMID: 32324905 DOI: 10.1002/hep.31289]</w:t>
      </w:r>
    </w:p>
    <w:p w14:paraId="5A10863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114 </w:t>
      </w:r>
      <w:r w:rsidRPr="007D3153">
        <w:rPr>
          <w:rFonts w:ascii="Book Antiqua" w:hAnsi="Book Antiqua"/>
          <w:b/>
          <w:bCs/>
        </w:rPr>
        <w:t>Murata K</w:t>
      </w:r>
      <w:r w:rsidRPr="007D3153">
        <w:rPr>
          <w:rFonts w:ascii="Book Antiqua" w:hAnsi="Book Antiqua"/>
        </w:rPr>
        <w:t xml:space="preserve">, Asano M, Matsumoto A, Sugiyama M, Nishida N, Tanaka E, Inoue T, Sakamoto M, Enomoto N, Shirasaki T, Honda M, Kaneko S, Gatanaga H, Oka S, Kawamura YI, Dohi T, Shuno Y, Yano H, Mizokami M. Induction of IFN-λ3 as an additional effect of nucleotide, not nucleoside, analogues: a new potential target for HBV infection. </w:t>
      </w:r>
      <w:r w:rsidRPr="007D3153">
        <w:rPr>
          <w:rFonts w:ascii="Book Antiqua" w:hAnsi="Book Antiqua"/>
          <w:i/>
          <w:iCs/>
        </w:rPr>
        <w:t>Gut</w:t>
      </w:r>
      <w:r w:rsidRPr="007D3153">
        <w:rPr>
          <w:rFonts w:ascii="Book Antiqua" w:hAnsi="Book Antiqua"/>
        </w:rPr>
        <w:t xml:space="preserve"> 2018; </w:t>
      </w:r>
      <w:r w:rsidRPr="007D3153">
        <w:rPr>
          <w:rFonts w:ascii="Book Antiqua" w:hAnsi="Book Antiqua"/>
          <w:b/>
          <w:bCs/>
        </w:rPr>
        <w:t>67</w:t>
      </w:r>
      <w:r w:rsidRPr="007D3153">
        <w:rPr>
          <w:rFonts w:ascii="Book Antiqua" w:hAnsi="Book Antiqua"/>
        </w:rPr>
        <w:t>: 362-371 [PMID: 27789659 DOI: 10.1136/gutjnl-2016-312653]</w:t>
      </w:r>
    </w:p>
    <w:p w14:paraId="46F9511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115 </w:t>
      </w:r>
      <w:r w:rsidRPr="007D3153">
        <w:rPr>
          <w:rFonts w:ascii="Book Antiqua" w:hAnsi="Book Antiqua"/>
          <w:b/>
          <w:bCs/>
        </w:rPr>
        <w:t>Sato A</w:t>
      </w:r>
      <w:r w:rsidRPr="007D3153">
        <w:rPr>
          <w:rFonts w:ascii="Book Antiqua" w:hAnsi="Book Antiqua"/>
        </w:rPr>
        <w:t xml:space="preserve">, Ohtsuki M, Hata M, Kobayashi E, Murakami T. Antitumor activity of IFN-lambda in murine tumor models. </w:t>
      </w:r>
      <w:r w:rsidRPr="007D3153">
        <w:rPr>
          <w:rFonts w:ascii="Book Antiqua" w:hAnsi="Book Antiqua"/>
          <w:i/>
          <w:iCs/>
        </w:rPr>
        <w:t>J Immunol</w:t>
      </w:r>
      <w:r w:rsidRPr="007D3153">
        <w:rPr>
          <w:rFonts w:ascii="Book Antiqua" w:hAnsi="Book Antiqua"/>
        </w:rPr>
        <w:t xml:space="preserve"> 2006; </w:t>
      </w:r>
      <w:r w:rsidRPr="007D3153">
        <w:rPr>
          <w:rFonts w:ascii="Book Antiqua" w:hAnsi="Book Antiqua"/>
          <w:b/>
          <w:bCs/>
        </w:rPr>
        <w:t>176</w:t>
      </w:r>
      <w:r w:rsidRPr="007D3153">
        <w:rPr>
          <w:rFonts w:ascii="Book Antiqua" w:hAnsi="Book Antiqua"/>
        </w:rPr>
        <w:t>: 7686-7694 [PMID: 16751416 DOI: 10.4049/jimmunol.176.12.7686]</w:t>
      </w:r>
    </w:p>
    <w:p w14:paraId="65A86473"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116 </w:t>
      </w:r>
      <w:r w:rsidRPr="007D3153">
        <w:rPr>
          <w:rFonts w:ascii="Book Antiqua" w:hAnsi="Book Antiqua"/>
          <w:b/>
          <w:bCs/>
        </w:rPr>
        <w:t>Yan Y</w:t>
      </w:r>
      <w:r w:rsidRPr="007D3153">
        <w:rPr>
          <w:rFonts w:ascii="Book Antiqua" w:hAnsi="Book Antiqua"/>
        </w:rPr>
        <w:t xml:space="preserve">, Wang L, He J, Liu P, Lv X, Zhang Y, Xu X, Zhang L, Zhang Y. Synergy with interferon-lambda 3 and sorafenib suppresses hepatocellular carcinoma proliferation. </w:t>
      </w:r>
      <w:r w:rsidRPr="007D3153">
        <w:rPr>
          <w:rFonts w:ascii="Book Antiqua" w:hAnsi="Book Antiqua"/>
          <w:i/>
          <w:iCs/>
        </w:rPr>
        <w:t>Biomed Pharmacother</w:t>
      </w:r>
      <w:r w:rsidRPr="007D3153">
        <w:rPr>
          <w:rFonts w:ascii="Book Antiqua" w:hAnsi="Book Antiqua"/>
        </w:rPr>
        <w:t xml:space="preserve"> 2017; </w:t>
      </w:r>
      <w:r w:rsidRPr="007D3153">
        <w:rPr>
          <w:rFonts w:ascii="Book Antiqua" w:hAnsi="Book Antiqua"/>
          <w:b/>
          <w:bCs/>
        </w:rPr>
        <w:t>88</w:t>
      </w:r>
      <w:r w:rsidRPr="007D3153">
        <w:rPr>
          <w:rFonts w:ascii="Book Antiqua" w:hAnsi="Book Antiqua"/>
        </w:rPr>
        <w:t>: 395-402 [PMID: 28122304 DOI: 10.1016/j.biopha.2017.01.077]</w:t>
      </w:r>
    </w:p>
    <w:p w14:paraId="0822771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117 </w:t>
      </w:r>
      <w:r w:rsidRPr="007D3153">
        <w:rPr>
          <w:rFonts w:ascii="Book Antiqua" w:hAnsi="Book Antiqua"/>
          <w:b/>
          <w:bCs/>
        </w:rPr>
        <w:t>Yin Z</w:t>
      </w:r>
      <w:r w:rsidRPr="007D3153">
        <w:rPr>
          <w:rFonts w:ascii="Book Antiqua" w:hAnsi="Book Antiqua"/>
        </w:rPr>
        <w:t>, Jin H, Ma T, Zhou Y, Yu M, Jian Z. A meta-analysis of long-term survival outcomes between surgical resection and radiofrequency ablation in patients with single hepatocellular carcinoma ≤ 2</w:t>
      </w:r>
      <w:r w:rsidRPr="007D3153">
        <w:t> </w:t>
      </w:r>
      <w:r w:rsidRPr="007D3153">
        <w:rPr>
          <w:rFonts w:ascii="Book Antiqua" w:hAnsi="Book Antiqua"/>
        </w:rPr>
        <w:t xml:space="preserve">cm (BCLC very early stage). </w:t>
      </w:r>
      <w:r w:rsidRPr="007D3153">
        <w:rPr>
          <w:rFonts w:ascii="Book Antiqua" w:hAnsi="Book Antiqua"/>
          <w:i/>
          <w:iCs/>
        </w:rPr>
        <w:t>Int J Surg</w:t>
      </w:r>
      <w:r w:rsidRPr="007D3153">
        <w:rPr>
          <w:rFonts w:ascii="Book Antiqua" w:hAnsi="Book Antiqua"/>
        </w:rPr>
        <w:t xml:space="preserve"> 2018; </w:t>
      </w:r>
      <w:r w:rsidRPr="007D3153">
        <w:rPr>
          <w:rFonts w:ascii="Book Antiqua" w:hAnsi="Book Antiqua"/>
          <w:b/>
          <w:bCs/>
        </w:rPr>
        <w:t>56</w:t>
      </w:r>
      <w:r w:rsidRPr="007D3153">
        <w:rPr>
          <w:rFonts w:ascii="Book Antiqua" w:hAnsi="Book Antiqua"/>
        </w:rPr>
        <w:t>: 61-67 [PMID: 29723677 DOI: 10.1016/j.ijsu.2018.04.048]</w:t>
      </w:r>
    </w:p>
    <w:p w14:paraId="2D400CC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118 </w:t>
      </w:r>
      <w:r w:rsidRPr="007D3153">
        <w:rPr>
          <w:rFonts w:ascii="Book Antiqua" w:hAnsi="Book Antiqua"/>
          <w:b/>
          <w:bCs/>
        </w:rPr>
        <w:t>Liu PH</w:t>
      </w:r>
      <w:r w:rsidRPr="007D3153">
        <w:rPr>
          <w:rFonts w:ascii="Book Antiqua" w:hAnsi="Book Antiqua"/>
        </w:rPr>
        <w:t xml:space="preserve">, Hsu CY, Hsia CY, Lee YH, Huang YH, Chiou YY, Lin HC, Huo TI. Surgical Resection Versus Radiofrequency Ablation for Single Hepatocellular Carcinoma ≤ 2 </w:t>
      </w:r>
      <w:r w:rsidRPr="007D3153">
        <w:t> </w:t>
      </w:r>
      <w:r w:rsidRPr="007D3153">
        <w:rPr>
          <w:rFonts w:ascii="Book Antiqua" w:hAnsi="Book Antiqua"/>
        </w:rPr>
        <w:t xml:space="preserve">cm in a Propensity Score Model. </w:t>
      </w:r>
      <w:r w:rsidRPr="007D3153">
        <w:rPr>
          <w:rFonts w:ascii="Book Antiqua" w:hAnsi="Book Antiqua"/>
          <w:i/>
          <w:iCs/>
        </w:rPr>
        <w:t>Ann Surg</w:t>
      </w:r>
      <w:r w:rsidRPr="007D3153">
        <w:rPr>
          <w:rFonts w:ascii="Book Antiqua" w:hAnsi="Book Antiqua"/>
        </w:rPr>
        <w:t xml:space="preserve"> 2016; </w:t>
      </w:r>
      <w:r w:rsidRPr="007D3153">
        <w:rPr>
          <w:rFonts w:ascii="Book Antiqua" w:hAnsi="Book Antiqua"/>
          <w:b/>
          <w:bCs/>
        </w:rPr>
        <w:t>263</w:t>
      </w:r>
      <w:r w:rsidRPr="007D3153">
        <w:rPr>
          <w:rFonts w:ascii="Book Antiqua" w:hAnsi="Book Antiqua"/>
        </w:rPr>
        <w:t>: 538-545 [PMID: 25775062 DOI: 10.1097/SLA.0000000000001178]</w:t>
      </w:r>
    </w:p>
    <w:p w14:paraId="0D37944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119 </w:t>
      </w:r>
      <w:r w:rsidRPr="007D3153">
        <w:rPr>
          <w:rFonts w:ascii="Book Antiqua" w:hAnsi="Book Antiqua"/>
          <w:b/>
          <w:bCs/>
        </w:rPr>
        <w:t>Wang JH</w:t>
      </w:r>
      <w:r w:rsidRPr="007D3153">
        <w:rPr>
          <w:rFonts w:ascii="Book Antiqua" w:hAnsi="Book Antiqua"/>
        </w:rPr>
        <w:t xml:space="preserve">, Wang CC, Hung CH, Chen CL, Lu SN. Survival comparison between surgical resection and radiofrequency ablation for patients in BCLC very early/early stage hepatocellular carcinoma. </w:t>
      </w:r>
      <w:r w:rsidRPr="007D3153">
        <w:rPr>
          <w:rFonts w:ascii="Book Antiqua" w:hAnsi="Book Antiqua"/>
          <w:i/>
          <w:iCs/>
        </w:rPr>
        <w:t>J Hepatol</w:t>
      </w:r>
      <w:r w:rsidRPr="007D3153">
        <w:rPr>
          <w:rFonts w:ascii="Book Antiqua" w:hAnsi="Book Antiqua"/>
        </w:rPr>
        <w:t xml:space="preserve"> 2012; </w:t>
      </w:r>
      <w:r w:rsidRPr="007D3153">
        <w:rPr>
          <w:rFonts w:ascii="Book Antiqua" w:hAnsi="Book Antiqua"/>
          <w:b/>
          <w:bCs/>
        </w:rPr>
        <w:t>56</w:t>
      </w:r>
      <w:r w:rsidRPr="007D3153">
        <w:rPr>
          <w:rFonts w:ascii="Book Antiqua" w:hAnsi="Book Antiqua"/>
        </w:rPr>
        <w:t>: 412-418 [PMID: 21756858 DOI: 10.1016/j.jhep.2011.05.020]</w:t>
      </w:r>
    </w:p>
    <w:p w14:paraId="283F203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120 </w:t>
      </w:r>
      <w:r w:rsidRPr="007D3153">
        <w:rPr>
          <w:rFonts w:ascii="Book Antiqua" w:hAnsi="Book Antiqua"/>
          <w:b/>
          <w:bCs/>
        </w:rPr>
        <w:t>Ju MR</w:t>
      </w:r>
      <w:r w:rsidRPr="007D3153">
        <w:rPr>
          <w:rFonts w:ascii="Book Antiqua" w:hAnsi="Book Antiqua"/>
        </w:rPr>
        <w:t xml:space="preserve">, Yopp AC. Evolving thresholds for liver transplantation in hepatocellular carcinoma: A Western experience. </w:t>
      </w:r>
      <w:r w:rsidRPr="007D3153">
        <w:rPr>
          <w:rFonts w:ascii="Book Antiqua" w:hAnsi="Book Antiqua"/>
          <w:i/>
          <w:iCs/>
        </w:rPr>
        <w:t>Ann Gastroenterol Surg</w:t>
      </w:r>
      <w:r w:rsidRPr="007D3153">
        <w:rPr>
          <w:rFonts w:ascii="Book Antiqua" w:hAnsi="Book Antiqua"/>
        </w:rPr>
        <w:t xml:space="preserve"> 2020; </w:t>
      </w:r>
      <w:r w:rsidRPr="007D3153">
        <w:rPr>
          <w:rFonts w:ascii="Book Antiqua" w:hAnsi="Book Antiqua"/>
          <w:b/>
          <w:bCs/>
        </w:rPr>
        <w:t>4</w:t>
      </w:r>
      <w:r w:rsidRPr="007D3153">
        <w:rPr>
          <w:rFonts w:ascii="Book Antiqua" w:hAnsi="Book Antiqua"/>
        </w:rPr>
        <w:t>: 208-215 [PMID: 32490334 DOI: 10.1002/ags3.12316]</w:t>
      </w:r>
    </w:p>
    <w:p w14:paraId="18C2891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121 </w:t>
      </w:r>
      <w:r w:rsidRPr="007D3153">
        <w:rPr>
          <w:rFonts w:ascii="Book Antiqua" w:hAnsi="Book Antiqua"/>
          <w:b/>
          <w:bCs/>
        </w:rPr>
        <w:t>Ferrer-Fàbrega J</w:t>
      </w:r>
      <w:r w:rsidRPr="007D3153">
        <w:rPr>
          <w:rFonts w:ascii="Book Antiqua" w:hAnsi="Book Antiqua"/>
        </w:rPr>
        <w:t xml:space="preserve">, Forner A, Liccioni A, Miquel R, Molina V, Navasa M, Fondevila C, García-Valdecasas JC, Bruix J, Fuster J. Prospective validation of ab initio liver transplantation in hepatocellular carcinoma upon detection of risk factors for recurrence after resection. </w:t>
      </w:r>
      <w:r w:rsidRPr="007D3153">
        <w:rPr>
          <w:rFonts w:ascii="Book Antiqua" w:hAnsi="Book Antiqua"/>
          <w:i/>
          <w:iCs/>
        </w:rPr>
        <w:t>Hepatology</w:t>
      </w:r>
      <w:r w:rsidRPr="007D3153">
        <w:rPr>
          <w:rFonts w:ascii="Book Antiqua" w:hAnsi="Book Antiqua"/>
        </w:rPr>
        <w:t xml:space="preserve"> 2016; </w:t>
      </w:r>
      <w:r w:rsidRPr="007D3153">
        <w:rPr>
          <w:rFonts w:ascii="Book Antiqua" w:hAnsi="Book Antiqua"/>
          <w:b/>
          <w:bCs/>
        </w:rPr>
        <w:t>63</w:t>
      </w:r>
      <w:r w:rsidRPr="007D3153">
        <w:rPr>
          <w:rFonts w:ascii="Book Antiqua" w:hAnsi="Book Antiqua"/>
        </w:rPr>
        <w:t>: 839-849 [PMID: 26567038 DOI: 10.1002/hep.28339]</w:t>
      </w:r>
    </w:p>
    <w:p w14:paraId="7A12CF6F"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122 </w:t>
      </w:r>
      <w:r w:rsidRPr="007D3153">
        <w:rPr>
          <w:rFonts w:ascii="Book Antiqua" w:hAnsi="Book Antiqua"/>
          <w:b/>
          <w:bCs/>
        </w:rPr>
        <w:t>Bodzin AS</w:t>
      </w:r>
      <w:r w:rsidRPr="007D3153">
        <w:rPr>
          <w:rFonts w:ascii="Book Antiqua" w:hAnsi="Book Antiqua"/>
        </w:rPr>
        <w:t xml:space="preserve">, Lunsford KE, Markovic D, Harlander-Locke MP, Busuttil RW, Agopian VG. Predicting Mortality in Patients Developing Recurrent Hepatocellular Carcinoma After Liver Transplantation: Impact of Treatment Modality and Recurrence Characteristics. </w:t>
      </w:r>
      <w:r w:rsidRPr="007D3153">
        <w:rPr>
          <w:rFonts w:ascii="Book Antiqua" w:hAnsi="Book Antiqua"/>
          <w:i/>
          <w:iCs/>
        </w:rPr>
        <w:t>Ann Surg</w:t>
      </w:r>
      <w:r w:rsidRPr="007D3153">
        <w:rPr>
          <w:rFonts w:ascii="Book Antiqua" w:hAnsi="Book Antiqua"/>
        </w:rPr>
        <w:t xml:space="preserve"> 2017; </w:t>
      </w:r>
      <w:r w:rsidRPr="007D3153">
        <w:rPr>
          <w:rFonts w:ascii="Book Antiqua" w:hAnsi="Book Antiqua"/>
          <w:b/>
          <w:bCs/>
        </w:rPr>
        <w:t>266</w:t>
      </w:r>
      <w:r w:rsidRPr="007D3153">
        <w:rPr>
          <w:rFonts w:ascii="Book Antiqua" w:hAnsi="Book Antiqua"/>
        </w:rPr>
        <w:t>: 118-125 [PMID: 27433914 DOI: 10.1097/SLA.0000000000001894]</w:t>
      </w:r>
    </w:p>
    <w:p w14:paraId="3EACD47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123 </w:t>
      </w:r>
      <w:r w:rsidRPr="007D3153">
        <w:rPr>
          <w:rFonts w:ascii="Book Antiqua" w:hAnsi="Book Antiqua"/>
          <w:b/>
          <w:bCs/>
        </w:rPr>
        <w:t>Filgueira NA</w:t>
      </w:r>
      <w:r w:rsidRPr="007D3153">
        <w:rPr>
          <w:rFonts w:ascii="Book Antiqua" w:hAnsi="Book Antiqua"/>
        </w:rPr>
        <w:t xml:space="preserve">. Hepatocellular carcinoma recurrence after liver transplantation: Risk factors, screening and clinical presentation. </w:t>
      </w:r>
      <w:r w:rsidRPr="007D3153">
        <w:rPr>
          <w:rFonts w:ascii="Book Antiqua" w:hAnsi="Book Antiqua"/>
          <w:i/>
          <w:iCs/>
        </w:rPr>
        <w:t>World J Hepatol</w:t>
      </w:r>
      <w:r w:rsidRPr="007D3153">
        <w:rPr>
          <w:rFonts w:ascii="Book Antiqua" w:hAnsi="Book Antiqua"/>
        </w:rPr>
        <w:t xml:space="preserve"> 2019; </w:t>
      </w:r>
      <w:r w:rsidRPr="007D3153">
        <w:rPr>
          <w:rFonts w:ascii="Book Antiqua" w:hAnsi="Book Antiqua"/>
          <w:b/>
          <w:bCs/>
        </w:rPr>
        <w:t>11</w:t>
      </w:r>
      <w:r w:rsidRPr="007D3153">
        <w:rPr>
          <w:rFonts w:ascii="Book Antiqua" w:hAnsi="Book Antiqua"/>
        </w:rPr>
        <w:t>: 261-272 [PMID: 30967904 DOI: 10.4254/wjh.v11.i3.261]</w:t>
      </w:r>
    </w:p>
    <w:p w14:paraId="07602F9B"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124 </w:t>
      </w:r>
      <w:r w:rsidRPr="007D3153">
        <w:rPr>
          <w:rFonts w:ascii="Book Antiqua" w:hAnsi="Book Antiqua"/>
          <w:b/>
          <w:bCs/>
        </w:rPr>
        <w:t>Mazzaferro V</w:t>
      </w:r>
      <w:r w:rsidRPr="007D3153">
        <w:rPr>
          <w:rFonts w:ascii="Book Antiqua" w:hAnsi="Book Antiqua"/>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7D3153">
        <w:rPr>
          <w:rFonts w:ascii="Book Antiqua" w:hAnsi="Book Antiqua"/>
          <w:i/>
          <w:iCs/>
        </w:rPr>
        <w:t>Lancet Oncol</w:t>
      </w:r>
      <w:r w:rsidRPr="007D3153">
        <w:rPr>
          <w:rFonts w:ascii="Book Antiqua" w:hAnsi="Book Antiqua"/>
        </w:rPr>
        <w:t xml:space="preserve"> 2009; </w:t>
      </w:r>
      <w:r w:rsidRPr="007D3153">
        <w:rPr>
          <w:rFonts w:ascii="Book Antiqua" w:hAnsi="Book Antiqua"/>
          <w:b/>
          <w:bCs/>
        </w:rPr>
        <w:t>10</w:t>
      </w:r>
      <w:r w:rsidRPr="007D3153">
        <w:rPr>
          <w:rFonts w:ascii="Book Antiqua" w:hAnsi="Book Antiqua"/>
        </w:rPr>
        <w:t>: 35-43 [PMID: 19058754 DOI: 10.1016/S1470-2045(08)70284-5]</w:t>
      </w:r>
    </w:p>
    <w:p w14:paraId="100EF446"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125 </w:t>
      </w:r>
      <w:r w:rsidRPr="007D3153">
        <w:rPr>
          <w:rFonts w:ascii="Book Antiqua" w:hAnsi="Book Antiqua"/>
          <w:b/>
          <w:bCs/>
        </w:rPr>
        <w:t>Welling TH</w:t>
      </w:r>
      <w:r w:rsidRPr="007D3153">
        <w:rPr>
          <w:rFonts w:ascii="Book Antiqua" w:hAnsi="Book Antiqua"/>
        </w:rPr>
        <w:t xml:space="preserve">, Eddinger K, Carrier K, Zhu D, Kleaveland T, Moore DE, Schaubel DE, Abt PL. Multicenter Study of Staging and Therapeutic Predictors of Hepatocellular Carcinoma Recurrence Following Transplantation. </w:t>
      </w:r>
      <w:r w:rsidRPr="007D3153">
        <w:rPr>
          <w:rFonts w:ascii="Book Antiqua" w:hAnsi="Book Antiqua"/>
          <w:i/>
          <w:iCs/>
        </w:rPr>
        <w:t>Liver Transpl</w:t>
      </w:r>
      <w:r w:rsidRPr="007D3153">
        <w:rPr>
          <w:rFonts w:ascii="Book Antiqua" w:hAnsi="Book Antiqua"/>
        </w:rPr>
        <w:t xml:space="preserve"> 2018; </w:t>
      </w:r>
      <w:r w:rsidRPr="007D3153">
        <w:rPr>
          <w:rFonts w:ascii="Book Antiqua" w:hAnsi="Book Antiqua"/>
          <w:b/>
          <w:bCs/>
        </w:rPr>
        <w:t>24</w:t>
      </w:r>
      <w:r w:rsidRPr="007D3153">
        <w:rPr>
          <w:rFonts w:ascii="Book Antiqua" w:hAnsi="Book Antiqua"/>
        </w:rPr>
        <w:t>: 1233-1242 [PMID: 29729113 DOI: 10.1002/lt.25194]</w:t>
      </w:r>
    </w:p>
    <w:p w14:paraId="28BDE64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126 </w:t>
      </w:r>
      <w:r w:rsidRPr="007D3153">
        <w:rPr>
          <w:rFonts w:ascii="Book Antiqua" w:hAnsi="Book Antiqua"/>
          <w:b/>
          <w:bCs/>
        </w:rPr>
        <w:t>Agopian VG</w:t>
      </w:r>
      <w:r w:rsidRPr="007D3153">
        <w:rPr>
          <w:rFonts w:ascii="Book Antiqua" w:hAnsi="Book Antiqua"/>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sidRPr="007D3153">
        <w:rPr>
          <w:rFonts w:ascii="Book Antiqua" w:hAnsi="Book Antiqua"/>
          <w:i/>
          <w:iCs/>
        </w:rPr>
        <w:t>J Am Coll Surg</w:t>
      </w:r>
      <w:r w:rsidRPr="007D3153">
        <w:rPr>
          <w:rFonts w:ascii="Book Antiqua" w:hAnsi="Book Antiqua"/>
        </w:rPr>
        <w:t xml:space="preserve"> 2015; </w:t>
      </w:r>
      <w:r w:rsidRPr="007D3153">
        <w:rPr>
          <w:rFonts w:ascii="Book Antiqua" w:hAnsi="Book Antiqua"/>
          <w:b/>
          <w:bCs/>
        </w:rPr>
        <w:t>220</w:t>
      </w:r>
      <w:r w:rsidRPr="007D3153">
        <w:rPr>
          <w:rFonts w:ascii="Book Antiqua" w:hAnsi="Book Antiqua"/>
        </w:rPr>
        <w:t>: 416-427 [PMID: 25690672 DOI: 10.1016/j.jamcollsurg.2014.12.025]</w:t>
      </w:r>
    </w:p>
    <w:p w14:paraId="18387BF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127 </w:t>
      </w:r>
      <w:r w:rsidRPr="007D3153">
        <w:rPr>
          <w:rFonts w:ascii="Book Antiqua" w:hAnsi="Book Antiqua"/>
          <w:b/>
          <w:bCs/>
        </w:rPr>
        <w:t>Donat M</w:t>
      </w:r>
      <w:r w:rsidRPr="007D3153">
        <w:rPr>
          <w:rFonts w:ascii="Book Antiqua" w:hAnsi="Book Antiqua"/>
        </w:rPr>
        <w:t xml:space="preserve">, Alonso S, Pereira F, Ferrero E, Carrión L, Acin-Gándara D, Moreno E. Impact of Histological Factors of Hepatocellular Carcinoma on the Outcome of Liver Transplantation. </w:t>
      </w:r>
      <w:r w:rsidRPr="007D3153">
        <w:rPr>
          <w:rFonts w:ascii="Book Antiqua" w:hAnsi="Book Antiqua"/>
          <w:i/>
          <w:iCs/>
        </w:rPr>
        <w:t>Transplant Proc</w:t>
      </w:r>
      <w:r w:rsidRPr="007D3153">
        <w:rPr>
          <w:rFonts w:ascii="Book Antiqua" w:hAnsi="Book Antiqua"/>
        </w:rPr>
        <w:t xml:space="preserve"> 2016; </w:t>
      </w:r>
      <w:r w:rsidRPr="007D3153">
        <w:rPr>
          <w:rFonts w:ascii="Book Antiqua" w:hAnsi="Book Antiqua"/>
          <w:b/>
          <w:bCs/>
        </w:rPr>
        <w:t>48</w:t>
      </w:r>
      <w:r w:rsidRPr="007D3153">
        <w:rPr>
          <w:rFonts w:ascii="Book Antiqua" w:hAnsi="Book Antiqua"/>
        </w:rPr>
        <w:t>: 1968-1977 [PMID: 27569930 DOI: 10.1016/j.transproceed.2016.04.002]</w:t>
      </w:r>
    </w:p>
    <w:p w14:paraId="49F7F5A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128 </w:t>
      </w:r>
      <w:r w:rsidRPr="007D3153">
        <w:rPr>
          <w:rFonts w:ascii="Book Antiqua" w:hAnsi="Book Antiqua"/>
          <w:b/>
          <w:bCs/>
        </w:rPr>
        <w:t>Berry K</w:t>
      </w:r>
      <w:r w:rsidRPr="007D3153">
        <w:rPr>
          <w:rFonts w:ascii="Book Antiqua" w:hAnsi="Book Antiqua"/>
        </w:rPr>
        <w:t xml:space="preserve">, Ioannou GN. Serum alpha-fetoprotein level independently predicts posttransplant survival in patients with hepatocellular carcinoma. </w:t>
      </w:r>
      <w:r w:rsidRPr="007D3153">
        <w:rPr>
          <w:rFonts w:ascii="Book Antiqua" w:hAnsi="Book Antiqua"/>
          <w:i/>
          <w:iCs/>
        </w:rPr>
        <w:t>Liver Transpl</w:t>
      </w:r>
      <w:r w:rsidRPr="007D3153">
        <w:rPr>
          <w:rFonts w:ascii="Book Antiqua" w:hAnsi="Book Antiqua"/>
        </w:rPr>
        <w:t xml:space="preserve"> 2013; </w:t>
      </w:r>
      <w:r w:rsidRPr="007D3153">
        <w:rPr>
          <w:rFonts w:ascii="Book Antiqua" w:hAnsi="Book Antiqua"/>
          <w:b/>
          <w:bCs/>
        </w:rPr>
        <w:t>19</w:t>
      </w:r>
      <w:r w:rsidRPr="007D3153">
        <w:rPr>
          <w:rFonts w:ascii="Book Antiqua" w:hAnsi="Book Antiqua"/>
        </w:rPr>
        <w:t>: 634-645 [PMID: 23536495 DOI: 10.1002/lt.23652]</w:t>
      </w:r>
    </w:p>
    <w:p w14:paraId="4898532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129 </w:t>
      </w:r>
      <w:r w:rsidRPr="007D3153">
        <w:rPr>
          <w:rFonts w:ascii="Book Antiqua" w:hAnsi="Book Antiqua"/>
          <w:b/>
          <w:bCs/>
        </w:rPr>
        <w:t>Giard JM</w:t>
      </w:r>
      <w:r w:rsidRPr="007D3153">
        <w:rPr>
          <w:rFonts w:ascii="Book Antiqua" w:hAnsi="Book Antiqua"/>
        </w:rPr>
        <w:t xml:space="preserve">, Mehta N, Dodge JL, Roberts JP, Yao FY. Alpha-Fetoprotein Slope &gt;7.5 ng/mL per Month Predicts Microvascular Invasion and Tumor Recurrence After Liver Transplantation for Hepatocellular Carcinoma. </w:t>
      </w:r>
      <w:r w:rsidRPr="007D3153">
        <w:rPr>
          <w:rFonts w:ascii="Book Antiqua" w:hAnsi="Book Antiqua"/>
          <w:i/>
          <w:iCs/>
        </w:rPr>
        <w:t>Transplantation</w:t>
      </w:r>
      <w:r w:rsidRPr="007D3153">
        <w:rPr>
          <w:rFonts w:ascii="Book Antiqua" w:hAnsi="Book Antiqua"/>
        </w:rPr>
        <w:t xml:space="preserve"> 2018; </w:t>
      </w:r>
      <w:r w:rsidRPr="007D3153">
        <w:rPr>
          <w:rFonts w:ascii="Book Antiqua" w:hAnsi="Book Antiqua"/>
          <w:b/>
          <w:bCs/>
        </w:rPr>
        <w:t>102</w:t>
      </w:r>
      <w:r w:rsidRPr="007D3153">
        <w:rPr>
          <w:rFonts w:ascii="Book Antiqua" w:hAnsi="Book Antiqua"/>
        </w:rPr>
        <w:t>: 816-822 [PMID: 29505494 DOI: 10.1097/TP.0000000000002094]</w:t>
      </w:r>
    </w:p>
    <w:p w14:paraId="16BBA5B7"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130 </w:t>
      </w:r>
      <w:r w:rsidRPr="007D3153">
        <w:rPr>
          <w:rFonts w:ascii="Book Antiqua" w:hAnsi="Book Antiqua"/>
          <w:b/>
          <w:bCs/>
        </w:rPr>
        <w:t>Pazgan-Simon M</w:t>
      </w:r>
      <w:r w:rsidRPr="007D3153">
        <w:rPr>
          <w:rFonts w:ascii="Book Antiqua" w:hAnsi="Book Antiqua"/>
        </w:rPr>
        <w:t xml:space="preserve">, Simon KA, Jarowicz E, Rotter K, Szymanek-Pasternak A, Zuwała-Jagiełło J. Hepatitis B virus treatment in hepatocellular carcinoma patients prolongs survival and reduces the risk of cancer recurrence. </w:t>
      </w:r>
      <w:r w:rsidRPr="007D3153">
        <w:rPr>
          <w:rFonts w:ascii="Book Antiqua" w:hAnsi="Book Antiqua"/>
          <w:i/>
          <w:iCs/>
        </w:rPr>
        <w:t>Clin Exp Hepatol</w:t>
      </w:r>
      <w:r w:rsidRPr="007D3153">
        <w:rPr>
          <w:rFonts w:ascii="Book Antiqua" w:hAnsi="Book Antiqua"/>
        </w:rPr>
        <w:t xml:space="preserve"> 2018; </w:t>
      </w:r>
      <w:r w:rsidRPr="007D3153">
        <w:rPr>
          <w:rFonts w:ascii="Book Antiqua" w:hAnsi="Book Antiqua"/>
          <w:b/>
          <w:bCs/>
        </w:rPr>
        <w:t>4</w:t>
      </w:r>
      <w:r w:rsidRPr="007D3153">
        <w:rPr>
          <w:rFonts w:ascii="Book Antiqua" w:hAnsi="Book Antiqua"/>
        </w:rPr>
        <w:t>: 210-216 [PMID: 30324148 DOI: 10.5114/ceh.2018.78127]</w:t>
      </w:r>
    </w:p>
    <w:p w14:paraId="37D1121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131 </w:t>
      </w:r>
      <w:r w:rsidRPr="007D3153">
        <w:rPr>
          <w:rFonts w:ascii="Book Antiqua" w:hAnsi="Book Antiqua"/>
          <w:b/>
          <w:bCs/>
        </w:rPr>
        <w:t>Siegel AB</w:t>
      </w:r>
      <w:r w:rsidRPr="007D3153">
        <w:rPr>
          <w:rFonts w:ascii="Book Antiqua" w:hAnsi="Book Antiqua"/>
        </w:rPr>
        <w:t xml:space="preserve">, Lim EA, Wang S, Brubaker W, Rodriguez RD, Goyal A, Jacobson JS, Hershman DL, Verna EC, Zaretsky J, Halazun K, Dove L, Brown RS Jr, Neugut AI, Kato T, Remotti H, Coppleson YJ, Emond JC. Diabetes, body mass index, and outcomes in hepatocellular carcinoma patients undergoing liver transplantation. </w:t>
      </w:r>
      <w:r w:rsidRPr="007D3153">
        <w:rPr>
          <w:rFonts w:ascii="Book Antiqua" w:hAnsi="Book Antiqua"/>
          <w:i/>
          <w:iCs/>
        </w:rPr>
        <w:t>Transplantation</w:t>
      </w:r>
      <w:r w:rsidRPr="007D3153">
        <w:rPr>
          <w:rFonts w:ascii="Book Antiqua" w:hAnsi="Book Antiqua"/>
        </w:rPr>
        <w:t xml:space="preserve"> 2012; </w:t>
      </w:r>
      <w:r w:rsidRPr="007D3153">
        <w:rPr>
          <w:rFonts w:ascii="Book Antiqua" w:hAnsi="Book Antiqua"/>
          <w:b/>
          <w:bCs/>
        </w:rPr>
        <w:t>94</w:t>
      </w:r>
      <w:r w:rsidRPr="007D3153">
        <w:rPr>
          <w:rFonts w:ascii="Book Antiqua" w:hAnsi="Book Antiqua"/>
        </w:rPr>
        <w:t>: 539-543 [PMID: 22864187 DOI: 10.1097/TP.0b013e31825c58ea]</w:t>
      </w:r>
    </w:p>
    <w:p w14:paraId="6AAF76B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132 </w:t>
      </w:r>
      <w:r w:rsidRPr="007D3153">
        <w:rPr>
          <w:rFonts w:ascii="Book Antiqua" w:hAnsi="Book Antiqua"/>
          <w:b/>
          <w:bCs/>
        </w:rPr>
        <w:t>Mathur A</w:t>
      </w:r>
      <w:r w:rsidRPr="007D3153">
        <w:rPr>
          <w:rFonts w:ascii="Book Antiqua" w:hAnsi="Book Antiqua"/>
        </w:rPr>
        <w:t xml:space="preserve">, Franco ES, Leone JP, Osman-Mohamed H, Rojas H, Kemmer N, Neff GW, Rosemurgy AS, Alsina AE. Obesity portends increased morbidity and earlier recurrence following liver transplantation for hepatocellular carcinoma. </w:t>
      </w:r>
      <w:r w:rsidRPr="007D3153">
        <w:rPr>
          <w:rFonts w:ascii="Book Antiqua" w:hAnsi="Book Antiqua"/>
          <w:i/>
          <w:iCs/>
        </w:rPr>
        <w:t>HPB (Oxford)</w:t>
      </w:r>
      <w:r w:rsidRPr="007D3153">
        <w:rPr>
          <w:rFonts w:ascii="Book Antiqua" w:hAnsi="Book Antiqua"/>
        </w:rPr>
        <w:t xml:space="preserve"> 2013; </w:t>
      </w:r>
      <w:r w:rsidRPr="007D3153">
        <w:rPr>
          <w:rFonts w:ascii="Book Antiqua" w:hAnsi="Book Antiqua"/>
          <w:b/>
          <w:bCs/>
        </w:rPr>
        <w:t>15</w:t>
      </w:r>
      <w:r w:rsidRPr="007D3153">
        <w:rPr>
          <w:rFonts w:ascii="Book Antiqua" w:hAnsi="Book Antiqua"/>
        </w:rPr>
        <w:t>: 504-510 [PMID: 23750492 DOI: 10.1111/j.1477-2574.2012.00602.x]</w:t>
      </w:r>
    </w:p>
    <w:p w14:paraId="686AF298"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133 </w:t>
      </w:r>
      <w:r w:rsidRPr="007D3153">
        <w:rPr>
          <w:rFonts w:ascii="Book Antiqua" w:hAnsi="Book Antiqua"/>
          <w:b/>
          <w:bCs/>
        </w:rPr>
        <w:t>Mazzaferro V</w:t>
      </w:r>
      <w:r w:rsidRPr="007D3153">
        <w:rPr>
          <w:rFonts w:ascii="Book Antiqua" w:hAnsi="Book Antiqua"/>
        </w:rPr>
        <w:t xml:space="preserve">, Bhoori S, Sposito C, Bongini M, Langer M, Miceli R, Mariani L. Milan criteria in liver transplantation for hepatocellular carcinoma: an evidence-based analysis of 15 years of experience. </w:t>
      </w:r>
      <w:r w:rsidRPr="007D3153">
        <w:rPr>
          <w:rFonts w:ascii="Book Antiqua" w:hAnsi="Book Antiqua"/>
          <w:i/>
          <w:iCs/>
        </w:rPr>
        <w:t>Liver Transpl</w:t>
      </w:r>
      <w:r w:rsidRPr="007D3153">
        <w:rPr>
          <w:rFonts w:ascii="Book Antiqua" w:hAnsi="Book Antiqua"/>
        </w:rPr>
        <w:t xml:space="preserve"> 2011; </w:t>
      </w:r>
      <w:r w:rsidRPr="007D3153">
        <w:rPr>
          <w:rFonts w:ascii="Book Antiqua" w:hAnsi="Book Antiqua"/>
          <w:b/>
          <w:bCs/>
        </w:rPr>
        <w:t>17 Suppl 2</w:t>
      </w:r>
      <w:r w:rsidRPr="007D3153">
        <w:rPr>
          <w:rFonts w:ascii="Book Antiqua" w:hAnsi="Book Antiqua"/>
        </w:rPr>
        <w:t>: S44-S57 [PMID: 21695773 DOI: 10.1002/lt.22365]</w:t>
      </w:r>
    </w:p>
    <w:p w14:paraId="69E9AB6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134 </w:t>
      </w:r>
      <w:r w:rsidRPr="007D3153">
        <w:rPr>
          <w:rFonts w:ascii="Book Antiqua" w:hAnsi="Book Antiqua"/>
          <w:b/>
          <w:bCs/>
        </w:rPr>
        <w:t>Yao FY</w:t>
      </w:r>
      <w:r w:rsidRPr="007D3153">
        <w:rPr>
          <w:rFonts w:ascii="Book Antiqua" w:hAnsi="Book Antiqua"/>
        </w:rPr>
        <w:t xml:space="preserve">, Ferrell L, Bass NM, Watson JJ, Bacchetti P, Venook A, Ascher NL, Roberts JP. Liver transplantation for hepatocellular carcinoma: expansion of the tumor size limits does not adversely impact survival. </w:t>
      </w:r>
      <w:r w:rsidRPr="007D3153">
        <w:rPr>
          <w:rFonts w:ascii="Book Antiqua" w:hAnsi="Book Antiqua"/>
          <w:i/>
          <w:iCs/>
        </w:rPr>
        <w:t>Hepatology</w:t>
      </w:r>
      <w:r w:rsidRPr="007D3153">
        <w:rPr>
          <w:rFonts w:ascii="Book Antiqua" w:hAnsi="Book Antiqua"/>
        </w:rPr>
        <w:t xml:space="preserve"> 2001; </w:t>
      </w:r>
      <w:r w:rsidRPr="007D3153">
        <w:rPr>
          <w:rFonts w:ascii="Book Antiqua" w:hAnsi="Book Antiqua"/>
          <w:b/>
          <w:bCs/>
        </w:rPr>
        <w:t>33</w:t>
      </w:r>
      <w:r w:rsidRPr="007D3153">
        <w:rPr>
          <w:rFonts w:ascii="Book Antiqua" w:hAnsi="Book Antiqua"/>
        </w:rPr>
        <w:t>: 1394-1403 [PMID: 11391528 DOI: 10.1053/jhep.2001.24563]</w:t>
      </w:r>
    </w:p>
    <w:p w14:paraId="44625841"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135 </w:t>
      </w:r>
      <w:r w:rsidRPr="007D3153">
        <w:rPr>
          <w:rFonts w:ascii="Book Antiqua" w:hAnsi="Book Antiqua"/>
          <w:b/>
          <w:bCs/>
        </w:rPr>
        <w:t>Yao FY</w:t>
      </w:r>
      <w:r w:rsidRPr="007D3153">
        <w:rPr>
          <w:rFonts w:ascii="Book Antiqua" w:hAnsi="Book Antiqua"/>
        </w:rPr>
        <w:t xml:space="preserve">, Xiao L, Bass NM, Kerlan R, Ascher NL, Roberts JP. Liver transplantation for hepatocellular carcinoma: validation of the UCSF-expanded criteria based on preoperative imaging. </w:t>
      </w:r>
      <w:r w:rsidRPr="007D3153">
        <w:rPr>
          <w:rFonts w:ascii="Book Antiqua" w:hAnsi="Book Antiqua"/>
          <w:i/>
          <w:iCs/>
        </w:rPr>
        <w:t>Am J Transplant</w:t>
      </w:r>
      <w:r w:rsidRPr="007D3153">
        <w:rPr>
          <w:rFonts w:ascii="Book Antiqua" w:hAnsi="Book Antiqua"/>
        </w:rPr>
        <w:t xml:space="preserve"> 2007; </w:t>
      </w:r>
      <w:r w:rsidRPr="007D3153">
        <w:rPr>
          <w:rFonts w:ascii="Book Antiqua" w:hAnsi="Book Antiqua"/>
          <w:b/>
          <w:bCs/>
        </w:rPr>
        <w:t>7</w:t>
      </w:r>
      <w:r w:rsidRPr="007D3153">
        <w:rPr>
          <w:rFonts w:ascii="Book Antiqua" w:hAnsi="Book Antiqua"/>
        </w:rPr>
        <w:t>: 2587-2596 [PMID: 17868066 DOI: 10.1111/j.1600-6143.2007.01965.x]</w:t>
      </w:r>
    </w:p>
    <w:p w14:paraId="0BE07F6C"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136 </w:t>
      </w:r>
      <w:r w:rsidRPr="007D3153">
        <w:rPr>
          <w:rFonts w:ascii="Book Antiqua" w:hAnsi="Book Antiqua"/>
          <w:b/>
          <w:bCs/>
        </w:rPr>
        <w:t>Mazzaferro V</w:t>
      </w:r>
      <w:r w:rsidRPr="007D3153">
        <w:rPr>
          <w:rFonts w:ascii="Book Antiqua" w:hAnsi="Book Antiqua"/>
        </w:rPr>
        <w:t xml:space="preserve">, Sposito C, Zhou J, Pinna AD, De Carlis L, Fan J, Cescon M, Di Sandro S, Yi-Feng H, Lauterio A, Bongini M, Cucchetti A. Metroticket 2.0 Model for Analysis of Competing Risks of Death After Liver Transplantation for Hepatocellular Carcinoma. </w:t>
      </w:r>
      <w:r w:rsidRPr="007D3153">
        <w:rPr>
          <w:rFonts w:ascii="Book Antiqua" w:hAnsi="Book Antiqua"/>
          <w:i/>
          <w:iCs/>
        </w:rPr>
        <w:t>Gastroenterology</w:t>
      </w:r>
      <w:r w:rsidRPr="007D3153">
        <w:rPr>
          <w:rFonts w:ascii="Book Antiqua" w:hAnsi="Book Antiqua"/>
        </w:rPr>
        <w:t xml:space="preserve"> 2018; </w:t>
      </w:r>
      <w:r w:rsidRPr="007D3153">
        <w:rPr>
          <w:rFonts w:ascii="Book Antiqua" w:hAnsi="Book Antiqua"/>
          <w:b/>
          <w:bCs/>
        </w:rPr>
        <w:t>154</w:t>
      </w:r>
      <w:r w:rsidRPr="007D3153">
        <w:rPr>
          <w:rFonts w:ascii="Book Antiqua" w:hAnsi="Book Antiqua"/>
        </w:rPr>
        <w:t>: 128-139 [PMID: 28989060 DOI: 10.1053/j.gastro.2017.09.025]</w:t>
      </w:r>
    </w:p>
    <w:p w14:paraId="3E85027D"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137 </w:t>
      </w:r>
      <w:r w:rsidRPr="007D3153">
        <w:rPr>
          <w:rFonts w:ascii="Book Antiqua" w:hAnsi="Book Antiqua"/>
          <w:b/>
          <w:bCs/>
        </w:rPr>
        <w:t>DuBay D</w:t>
      </w:r>
      <w:r w:rsidRPr="007D3153">
        <w:rPr>
          <w:rFonts w:ascii="Book Antiqua" w:hAnsi="Book Antiqua"/>
        </w:rPr>
        <w:t xml:space="preserve">, Sandroussi C, Sandhu L, Cleary S, Guba M, Cattral MS, McGilvray I, Ghanekar A, Selzner M, Greig PD, Grant DR. Liver transplantation for advanced hepatocellular carcinoma using poor tumor differentiation on biopsy as an exclusion criterion. </w:t>
      </w:r>
      <w:r w:rsidRPr="007D3153">
        <w:rPr>
          <w:rFonts w:ascii="Book Antiqua" w:hAnsi="Book Antiqua"/>
          <w:i/>
          <w:iCs/>
        </w:rPr>
        <w:t>Ann Surg</w:t>
      </w:r>
      <w:r w:rsidRPr="007D3153">
        <w:rPr>
          <w:rFonts w:ascii="Book Antiqua" w:hAnsi="Book Antiqua"/>
        </w:rPr>
        <w:t xml:space="preserve"> 2011; </w:t>
      </w:r>
      <w:r w:rsidRPr="007D3153">
        <w:rPr>
          <w:rFonts w:ascii="Book Antiqua" w:hAnsi="Book Antiqua"/>
          <w:b/>
          <w:bCs/>
        </w:rPr>
        <w:t>253</w:t>
      </w:r>
      <w:r w:rsidRPr="007D3153">
        <w:rPr>
          <w:rFonts w:ascii="Book Antiqua" w:hAnsi="Book Antiqua"/>
        </w:rPr>
        <w:t>: 166-172 [PMID: 21294289 DOI: 10.1097/sla.0b013e31820508f1]</w:t>
      </w:r>
    </w:p>
    <w:p w14:paraId="0FBD4E5A"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138 </w:t>
      </w:r>
      <w:r w:rsidRPr="007D3153">
        <w:rPr>
          <w:rFonts w:ascii="Book Antiqua" w:hAnsi="Book Antiqua"/>
          <w:b/>
          <w:bCs/>
        </w:rPr>
        <w:t>Lai Q</w:t>
      </w:r>
      <w:r w:rsidRPr="007D3153">
        <w:rPr>
          <w:rFonts w:ascii="Book Antiqua" w:hAnsi="Book Antiqua"/>
        </w:rPr>
        <w:t xml:space="preserve">, Iesari S, Levi Sandri GB, Lerut J. Des-gamma-carboxy prothrombin in hepatocellular cancer patients waiting for liver transplant: a systematic review and meta-analysis. </w:t>
      </w:r>
      <w:r w:rsidRPr="007D3153">
        <w:rPr>
          <w:rFonts w:ascii="Book Antiqua" w:hAnsi="Book Antiqua"/>
          <w:i/>
          <w:iCs/>
        </w:rPr>
        <w:t>Int J Biol Markers</w:t>
      </w:r>
      <w:r w:rsidRPr="007D3153">
        <w:rPr>
          <w:rFonts w:ascii="Book Antiqua" w:hAnsi="Book Antiqua"/>
        </w:rPr>
        <w:t xml:space="preserve"> 2017; </w:t>
      </w:r>
      <w:r w:rsidRPr="007D3153">
        <w:rPr>
          <w:rFonts w:ascii="Book Antiqua" w:hAnsi="Book Antiqua"/>
          <w:b/>
          <w:bCs/>
        </w:rPr>
        <w:t>32</w:t>
      </w:r>
      <w:r w:rsidRPr="007D3153">
        <w:rPr>
          <w:rFonts w:ascii="Book Antiqua" w:hAnsi="Book Antiqua"/>
        </w:rPr>
        <w:t>: e370-e374 [PMID: 28561879 DOI: 10.5301/ijbm.5000276]</w:t>
      </w:r>
    </w:p>
    <w:p w14:paraId="6C739D79"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139 </w:t>
      </w:r>
      <w:r w:rsidRPr="007D3153">
        <w:rPr>
          <w:rFonts w:ascii="Book Antiqua" w:hAnsi="Book Antiqua"/>
          <w:b/>
          <w:bCs/>
        </w:rPr>
        <w:t>Sapisochin G</w:t>
      </w:r>
      <w:r w:rsidRPr="007D3153">
        <w:rPr>
          <w:rFonts w:ascii="Book Antiqua" w:hAnsi="Book Antiqua"/>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7D3153">
        <w:rPr>
          <w:rFonts w:ascii="Book Antiqua" w:hAnsi="Book Antiqua"/>
          <w:i/>
          <w:iCs/>
        </w:rPr>
        <w:t>Hepatology</w:t>
      </w:r>
      <w:r w:rsidRPr="007D3153">
        <w:rPr>
          <w:rFonts w:ascii="Book Antiqua" w:hAnsi="Book Antiqua"/>
        </w:rPr>
        <w:t xml:space="preserve"> 2016; </w:t>
      </w:r>
      <w:r w:rsidRPr="007D3153">
        <w:rPr>
          <w:rFonts w:ascii="Book Antiqua" w:hAnsi="Book Antiqua"/>
          <w:b/>
          <w:bCs/>
        </w:rPr>
        <w:t>64</w:t>
      </w:r>
      <w:r w:rsidRPr="007D3153">
        <w:rPr>
          <w:rFonts w:ascii="Book Antiqua" w:hAnsi="Book Antiqua"/>
        </w:rPr>
        <w:t>: 2077-2088 [PMID: 27178646 DOI: 10.1002/hep.28643]</w:t>
      </w:r>
    </w:p>
    <w:p w14:paraId="2A6D0F70"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140 </w:t>
      </w:r>
      <w:r w:rsidRPr="007D3153">
        <w:rPr>
          <w:rFonts w:ascii="Book Antiqua" w:hAnsi="Book Antiqua"/>
          <w:b/>
          <w:bCs/>
        </w:rPr>
        <w:t>Yao FY</w:t>
      </w:r>
      <w:r w:rsidRPr="007D3153">
        <w:rPr>
          <w:rFonts w:ascii="Book Antiqua" w:hAnsi="Book Antiqua"/>
        </w:rPr>
        <w:t xml:space="preserve">, Mehta N, Flemming J, Dodge J, Hameed B, Fix O, Hirose R, Fidelman N, Kerlan RK Jr, Roberts JP. Downstaging of hepatocellular cancer before liver transplant: long-term outcome compared to tumors within Milan criteria. </w:t>
      </w:r>
      <w:r w:rsidRPr="007D3153">
        <w:rPr>
          <w:rFonts w:ascii="Book Antiqua" w:hAnsi="Book Antiqua"/>
          <w:i/>
          <w:iCs/>
        </w:rPr>
        <w:t>Hepatology</w:t>
      </w:r>
      <w:r w:rsidRPr="007D3153">
        <w:rPr>
          <w:rFonts w:ascii="Book Antiqua" w:hAnsi="Book Antiqua"/>
        </w:rPr>
        <w:t xml:space="preserve"> 2015; </w:t>
      </w:r>
      <w:r w:rsidRPr="007D3153">
        <w:rPr>
          <w:rFonts w:ascii="Book Antiqua" w:hAnsi="Book Antiqua"/>
          <w:b/>
          <w:bCs/>
        </w:rPr>
        <w:t>61</w:t>
      </w:r>
      <w:r w:rsidRPr="007D3153">
        <w:rPr>
          <w:rFonts w:ascii="Book Antiqua" w:hAnsi="Book Antiqua"/>
        </w:rPr>
        <w:t>: 1968-1977 [PMID: 25689978 DOI: 10.1002/hep.27752]</w:t>
      </w:r>
    </w:p>
    <w:p w14:paraId="34F6057E"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141 </w:t>
      </w:r>
      <w:r w:rsidRPr="007D3153">
        <w:rPr>
          <w:rFonts w:ascii="Book Antiqua" w:hAnsi="Book Antiqua"/>
          <w:b/>
          <w:bCs/>
        </w:rPr>
        <w:t>Chapman WC</w:t>
      </w:r>
      <w:r w:rsidRPr="007D3153">
        <w:rPr>
          <w:rFonts w:ascii="Book Antiqua" w:hAnsi="Book Antiqua"/>
        </w:rPr>
        <w:t xml:space="preserve">, Garcia-Aroz S, Vachharajani N, Fowler K, Saad N, Lin Y, Wellen J, Tan B, Khan AS, Doyle MB. Liver Transplantation for Advanced Hepatocellular Carcinoma after Downstaging Without Up-Front Stage Restrictions. </w:t>
      </w:r>
      <w:r w:rsidRPr="007D3153">
        <w:rPr>
          <w:rFonts w:ascii="Book Antiqua" w:hAnsi="Book Antiqua"/>
          <w:i/>
          <w:iCs/>
        </w:rPr>
        <w:t>J Am Coll Surg</w:t>
      </w:r>
      <w:r w:rsidRPr="007D3153">
        <w:rPr>
          <w:rFonts w:ascii="Book Antiqua" w:hAnsi="Book Antiqua"/>
        </w:rPr>
        <w:t xml:space="preserve"> 2017; </w:t>
      </w:r>
      <w:r w:rsidRPr="007D3153">
        <w:rPr>
          <w:rFonts w:ascii="Book Antiqua" w:hAnsi="Book Antiqua"/>
          <w:b/>
          <w:bCs/>
        </w:rPr>
        <w:t>224</w:t>
      </w:r>
      <w:r w:rsidRPr="007D3153">
        <w:rPr>
          <w:rFonts w:ascii="Book Antiqua" w:hAnsi="Book Antiqua"/>
        </w:rPr>
        <w:t>: 610-621 [PMID: 28069527 DOI: 10.1016/j.jamcollsurg.2016.12.020]</w:t>
      </w:r>
    </w:p>
    <w:p w14:paraId="5D3D8964"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142 </w:t>
      </w:r>
      <w:r w:rsidRPr="007D3153">
        <w:rPr>
          <w:rFonts w:ascii="Book Antiqua" w:hAnsi="Book Antiqua"/>
          <w:b/>
          <w:bCs/>
        </w:rPr>
        <w:t>Parikh ND</w:t>
      </w:r>
      <w:r w:rsidRPr="007D3153">
        <w:rPr>
          <w:rFonts w:ascii="Book Antiqua" w:hAnsi="Book Antiqua"/>
        </w:rPr>
        <w:t xml:space="preserve">, Waljee AK, Singal AG. Downstaging hepatocellular carcinoma: A systematic review and pooled analysis. </w:t>
      </w:r>
      <w:r w:rsidRPr="007D3153">
        <w:rPr>
          <w:rFonts w:ascii="Book Antiqua" w:hAnsi="Book Antiqua"/>
          <w:i/>
          <w:iCs/>
        </w:rPr>
        <w:t>Liver Transpl</w:t>
      </w:r>
      <w:r w:rsidRPr="007D3153">
        <w:rPr>
          <w:rFonts w:ascii="Book Antiqua" w:hAnsi="Book Antiqua"/>
        </w:rPr>
        <w:t xml:space="preserve"> 2015; </w:t>
      </w:r>
      <w:r w:rsidRPr="007D3153">
        <w:rPr>
          <w:rFonts w:ascii="Book Antiqua" w:hAnsi="Book Antiqua"/>
          <w:b/>
          <w:bCs/>
        </w:rPr>
        <w:t>21</w:t>
      </w:r>
      <w:r w:rsidRPr="007D3153">
        <w:rPr>
          <w:rFonts w:ascii="Book Antiqua" w:hAnsi="Book Antiqua"/>
        </w:rPr>
        <w:t>: 1142-1152 [PMID: 25981135 DOI: 10.1002/lt.24169]</w:t>
      </w:r>
    </w:p>
    <w:p w14:paraId="1CCC9A45" w14:textId="77777777" w:rsidR="00E05243" w:rsidRPr="007D3153" w:rsidRDefault="00E05243" w:rsidP="007D3153">
      <w:pPr>
        <w:spacing w:line="360" w:lineRule="auto"/>
        <w:jc w:val="both"/>
        <w:rPr>
          <w:rFonts w:ascii="Book Antiqua" w:hAnsi="Book Antiqua"/>
        </w:rPr>
      </w:pPr>
      <w:r w:rsidRPr="007D3153">
        <w:rPr>
          <w:rFonts w:ascii="Book Antiqua" w:hAnsi="Book Antiqua"/>
        </w:rPr>
        <w:t xml:space="preserve">143 </w:t>
      </w:r>
      <w:r w:rsidRPr="007D3153">
        <w:rPr>
          <w:rFonts w:ascii="Book Antiqua" w:hAnsi="Book Antiqua"/>
          <w:b/>
          <w:bCs/>
        </w:rPr>
        <w:t>Akateh C</w:t>
      </w:r>
      <w:r w:rsidRPr="007D3153">
        <w:rPr>
          <w:rFonts w:ascii="Book Antiqua" w:hAnsi="Book Antiqua"/>
        </w:rPr>
        <w:t xml:space="preserve">, Black SM, Conteh L, Miller ED, Noonan A, Elliott E, Pawlik TM, Tsung A, Cloyd JM. Neoadjuvant and adjuvant treatment strategies for hepatocellular carcinoma. </w:t>
      </w:r>
      <w:r w:rsidRPr="007D3153">
        <w:rPr>
          <w:rFonts w:ascii="Book Antiqua" w:hAnsi="Book Antiqua"/>
          <w:i/>
          <w:iCs/>
        </w:rPr>
        <w:t>World J Gastroenterol</w:t>
      </w:r>
      <w:r w:rsidRPr="007D3153">
        <w:rPr>
          <w:rFonts w:ascii="Book Antiqua" w:hAnsi="Book Antiqua"/>
        </w:rPr>
        <w:t xml:space="preserve"> 2019; </w:t>
      </w:r>
      <w:r w:rsidRPr="007D3153">
        <w:rPr>
          <w:rFonts w:ascii="Book Antiqua" w:hAnsi="Book Antiqua"/>
          <w:b/>
          <w:bCs/>
        </w:rPr>
        <w:t>25</w:t>
      </w:r>
      <w:r w:rsidRPr="007D3153">
        <w:rPr>
          <w:rFonts w:ascii="Book Antiqua" w:hAnsi="Book Antiqua"/>
        </w:rPr>
        <w:t>: 3704-3721 [PMID: 31391767 DOI: 10.3748/wjg.v25.i28.3704]</w:t>
      </w:r>
    </w:p>
    <w:p w14:paraId="704713D8" w14:textId="77777777" w:rsidR="000B2305" w:rsidRPr="007D3153" w:rsidRDefault="000B2305" w:rsidP="007D3153">
      <w:pPr>
        <w:spacing w:line="360" w:lineRule="auto"/>
        <w:jc w:val="both"/>
        <w:rPr>
          <w:rFonts w:ascii="Book Antiqua" w:hAnsi="Book Antiqua" w:cs="Book Antiqua"/>
          <w:color w:val="000000"/>
          <w:lang w:eastAsia="zh-CN"/>
        </w:rPr>
      </w:pPr>
    </w:p>
    <w:p w14:paraId="29261153"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Footnotes</w:t>
      </w:r>
    </w:p>
    <w:p w14:paraId="347356B3" w14:textId="02BD22A6"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Conflict-of-interest statement: </w:t>
      </w:r>
      <w:r w:rsidR="0028592C" w:rsidRPr="007D3153">
        <w:rPr>
          <w:rFonts w:ascii="Book Antiqua" w:hAnsi="Book Antiqua" w:cs="Book Antiqua"/>
          <w:bCs/>
          <w:color w:val="000000"/>
        </w:rPr>
        <w:t>All</w:t>
      </w:r>
      <w:r w:rsidR="0028592C" w:rsidRPr="007D3153">
        <w:rPr>
          <w:rFonts w:ascii="Book Antiqua" w:hAnsi="Book Antiqua" w:cs="Book Antiqua"/>
          <w:b/>
          <w:bCs/>
          <w:color w:val="000000"/>
        </w:rPr>
        <w:t xml:space="preserve"> </w:t>
      </w:r>
      <w:r w:rsidR="0028592C" w:rsidRPr="007D3153">
        <w:rPr>
          <w:rFonts w:ascii="Book Antiqua" w:hAnsi="Book Antiqua" w:cs="Book Antiqua"/>
          <w:color w:val="000000"/>
        </w:rPr>
        <w:t>a</w:t>
      </w:r>
      <w:r w:rsidR="0028592C" w:rsidRPr="007D3153">
        <w:rPr>
          <w:rFonts w:ascii="Book Antiqua" w:eastAsia="Book Antiqua" w:hAnsi="Book Antiqua" w:cs="Book Antiqua"/>
          <w:color w:val="000000"/>
        </w:rPr>
        <w:t xml:space="preserve">uthors </w:t>
      </w:r>
      <w:r w:rsidR="0028592C" w:rsidRPr="007D3153">
        <w:rPr>
          <w:rFonts w:ascii="Book Antiqua" w:hAnsi="Book Antiqua" w:cs="Book Antiqua"/>
          <w:color w:val="000000"/>
        </w:rPr>
        <w:t>report</w:t>
      </w:r>
      <w:r w:rsidR="0028592C" w:rsidRPr="007D3153">
        <w:rPr>
          <w:rFonts w:ascii="Book Antiqua" w:eastAsia="Book Antiqua" w:hAnsi="Book Antiqua" w:cs="Book Antiqua"/>
          <w:color w:val="000000"/>
        </w:rPr>
        <w:t xml:space="preserve"> </w:t>
      </w:r>
      <w:r w:rsidR="000A17CA">
        <w:rPr>
          <w:rFonts w:ascii="Book Antiqua" w:eastAsia="Book Antiqua" w:hAnsi="Book Antiqua" w:cs="Book Antiqua"/>
          <w:color w:val="000000"/>
        </w:rPr>
        <w:t xml:space="preserve">having </w:t>
      </w:r>
      <w:r w:rsidR="0028592C" w:rsidRPr="007D3153">
        <w:rPr>
          <w:rFonts w:ascii="Book Antiqua" w:eastAsia="Book Antiqua" w:hAnsi="Book Antiqua" w:cs="Book Antiqua"/>
          <w:color w:val="000000"/>
        </w:rPr>
        <w:t xml:space="preserve">no </w:t>
      </w:r>
      <w:r w:rsidR="0028592C" w:rsidRPr="007D3153">
        <w:rPr>
          <w:rFonts w:ascii="Book Antiqua" w:hAnsi="Book Antiqua" w:cs="Book Antiqua"/>
          <w:color w:val="000000"/>
        </w:rPr>
        <w:t xml:space="preserve">relevant </w:t>
      </w:r>
      <w:r w:rsidR="0028592C" w:rsidRPr="007D3153">
        <w:rPr>
          <w:rFonts w:ascii="Book Antiqua" w:eastAsia="Book Antiqua" w:hAnsi="Book Antiqua" w:cs="Book Antiqua"/>
          <w:color w:val="000000"/>
        </w:rPr>
        <w:t>conflict</w:t>
      </w:r>
      <w:r w:rsidR="0028592C" w:rsidRPr="007D3153">
        <w:rPr>
          <w:rFonts w:ascii="Book Antiqua" w:hAnsi="Book Antiqua" w:cs="Book Antiqua"/>
          <w:color w:val="000000"/>
        </w:rPr>
        <w:t>s</w:t>
      </w:r>
      <w:r w:rsidR="0028592C" w:rsidRPr="007D3153">
        <w:rPr>
          <w:rFonts w:ascii="Book Antiqua" w:eastAsia="Book Antiqua" w:hAnsi="Book Antiqua" w:cs="Book Antiqua"/>
          <w:color w:val="000000"/>
        </w:rPr>
        <w:t xml:space="preserve"> of interest for this article.</w:t>
      </w:r>
    </w:p>
    <w:p w14:paraId="47D1E612" w14:textId="77777777" w:rsidR="00A77B3E" w:rsidRPr="007D3153" w:rsidRDefault="00A77B3E" w:rsidP="007D3153">
      <w:pPr>
        <w:spacing w:line="360" w:lineRule="auto"/>
        <w:jc w:val="both"/>
        <w:rPr>
          <w:rFonts w:ascii="Book Antiqua" w:hAnsi="Book Antiqua"/>
        </w:rPr>
      </w:pPr>
    </w:p>
    <w:p w14:paraId="5A742099"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bCs/>
          <w:color w:val="000000"/>
        </w:rPr>
        <w:t xml:space="preserve">Open-Access: </w:t>
      </w:r>
      <w:r w:rsidRPr="007D31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13622D" w14:textId="77777777" w:rsidR="00A77B3E" w:rsidRPr="007D3153" w:rsidRDefault="00A77B3E" w:rsidP="007D3153">
      <w:pPr>
        <w:spacing w:line="360" w:lineRule="auto"/>
        <w:jc w:val="both"/>
        <w:rPr>
          <w:rFonts w:ascii="Book Antiqua" w:hAnsi="Book Antiqua"/>
        </w:rPr>
      </w:pPr>
    </w:p>
    <w:p w14:paraId="2ABE8853" w14:textId="1FEE8D04" w:rsidR="003346BA" w:rsidRPr="007D3153" w:rsidRDefault="00D24A03" w:rsidP="007D3153">
      <w:pPr>
        <w:spacing w:line="360" w:lineRule="auto"/>
        <w:jc w:val="both"/>
        <w:rPr>
          <w:rFonts w:ascii="Book Antiqua" w:hAnsi="Book Antiqua"/>
          <w:lang w:eastAsia="zh-CN"/>
        </w:rPr>
      </w:pPr>
      <w:r w:rsidRPr="007D3153">
        <w:rPr>
          <w:rFonts w:ascii="Book Antiqua" w:eastAsia="Book Antiqua" w:hAnsi="Book Antiqua" w:cs="Book Antiqua"/>
          <w:b/>
          <w:color w:val="000000"/>
        </w:rPr>
        <w:t xml:space="preserve">Provenance and peer review: </w:t>
      </w:r>
      <w:r w:rsidRPr="007D3153">
        <w:rPr>
          <w:rFonts w:ascii="Book Antiqua" w:eastAsia="Book Antiqua" w:hAnsi="Book Antiqua" w:cs="Book Antiqua"/>
          <w:color w:val="000000"/>
        </w:rPr>
        <w:t>Invited article; Externally peer reviewed.</w:t>
      </w:r>
    </w:p>
    <w:p w14:paraId="6A80B283"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Peer-review model: </w:t>
      </w:r>
      <w:r w:rsidRPr="007D3153">
        <w:rPr>
          <w:rFonts w:ascii="Book Antiqua" w:eastAsia="Book Antiqua" w:hAnsi="Book Antiqua" w:cs="Book Antiqua"/>
          <w:color w:val="000000"/>
        </w:rPr>
        <w:t>Single blind</w:t>
      </w:r>
    </w:p>
    <w:p w14:paraId="664D4E0A" w14:textId="77777777" w:rsidR="00A77B3E" w:rsidRPr="007D3153" w:rsidRDefault="00A77B3E" w:rsidP="007D3153">
      <w:pPr>
        <w:spacing w:line="360" w:lineRule="auto"/>
        <w:jc w:val="both"/>
        <w:rPr>
          <w:rFonts w:ascii="Book Antiqua" w:hAnsi="Book Antiqua"/>
        </w:rPr>
      </w:pPr>
    </w:p>
    <w:p w14:paraId="3EB7B88A"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Peer-review started: </w:t>
      </w:r>
      <w:r w:rsidRPr="007D3153">
        <w:rPr>
          <w:rFonts w:ascii="Book Antiqua" w:eastAsia="Book Antiqua" w:hAnsi="Book Antiqua" w:cs="Book Antiqua"/>
          <w:color w:val="000000"/>
        </w:rPr>
        <w:t>September 21, 2022</w:t>
      </w:r>
    </w:p>
    <w:p w14:paraId="292F56FB"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First decision: </w:t>
      </w:r>
      <w:r w:rsidRPr="007D3153">
        <w:rPr>
          <w:rFonts w:ascii="Book Antiqua" w:eastAsia="Book Antiqua" w:hAnsi="Book Antiqua" w:cs="Book Antiqua"/>
          <w:color w:val="000000"/>
        </w:rPr>
        <w:t>January 3, 2023</w:t>
      </w:r>
    </w:p>
    <w:p w14:paraId="1828B4A7"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Article in press: </w:t>
      </w:r>
    </w:p>
    <w:p w14:paraId="6CA7197F" w14:textId="77777777" w:rsidR="00A77B3E" w:rsidRPr="007D3153" w:rsidRDefault="00A77B3E" w:rsidP="007D3153">
      <w:pPr>
        <w:spacing w:line="360" w:lineRule="auto"/>
        <w:jc w:val="both"/>
        <w:rPr>
          <w:rFonts w:ascii="Book Antiqua" w:hAnsi="Book Antiqua"/>
        </w:rPr>
      </w:pPr>
    </w:p>
    <w:p w14:paraId="618A0B21"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Specialty type: </w:t>
      </w:r>
      <w:r w:rsidRPr="007D3153">
        <w:rPr>
          <w:rFonts w:ascii="Book Antiqua" w:eastAsia="Book Antiqua" w:hAnsi="Book Antiqua" w:cs="Book Antiqua"/>
          <w:color w:val="000000"/>
        </w:rPr>
        <w:t xml:space="preserve">Gastroenterology and </w:t>
      </w:r>
      <w:r w:rsidR="003346BA" w:rsidRPr="007D3153">
        <w:rPr>
          <w:rFonts w:ascii="Book Antiqua" w:hAnsi="Book Antiqua" w:cs="Book Antiqua"/>
          <w:color w:val="000000"/>
          <w:lang w:eastAsia="zh-CN"/>
        </w:rPr>
        <w:t>h</w:t>
      </w:r>
      <w:r w:rsidRPr="007D3153">
        <w:rPr>
          <w:rFonts w:ascii="Book Antiqua" w:eastAsia="Book Antiqua" w:hAnsi="Book Antiqua" w:cs="Book Antiqua"/>
          <w:color w:val="000000"/>
        </w:rPr>
        <w:t>epatology</w:t>
      </w:r>
    </w:p>
    <w:p w14:paraId="07D9E3B5"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 xml:space="preserve">Country/Territory of origin: </w:t>
      </w:r>
      <w:r w:rsidRPr="007D3153">
        <w:rPr>
          <w:rFonts w:ascii="Book Antiqua" w:eastAsia="Book Antiqua" w:hAnsi="Book Antiqua" w:cs="Book Antiqua"/>
          <w:color w:val="000000"/>
        </w:rPr>
        <w:t>Italy</w:t>
      </w:r>
    </w:p>
    <w:p w14:paraId="4D014DC0"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b/>
          <w:color w:val="000000"/>
        </w:rPr>
        <w:t>Peer-review report’s scientific quality classification</w:t>
      </w:r>
    </w:p>
    <w:p w14:paraId="4610A507"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A (Excellent): 0</w:t>
      </w:r>
    </w:p>
    <w:p w14:paraId="0797D510"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B (Very good): B, B, B</w:t>
      </w:r>
    </w:p>
    <w:p w14:paraId="66D58048"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C (Good): C</w:t>
      </w:r>
    </w:p>
    <w:p w14:paraId="27A73036"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D (Fair): 0</w:t>
      </w:r>
    </w:p>
    <w:p w14:paraId="53F14A3A" w14:textId="77777777" w:rsidR="00A77B3E" w:rsidRPr="007D3153" w:rsidRDefault="00D24A03" w:rsidP="007D3153">
      <w:pPr>
        <w:spacing w:line="360" w:lineRule="auto"/>
        <w:jc w:val="both"/>
        <w:rPr>
          <w:rFonts w:ascii="Book Antiqua" w:hAnsi="Book Antiqua"/>
        </w:rPr>
      </w:pPr>
      <w:r w:rsidRPr="007D3153">
        <w:rPr>
          <w:rFonts w:ascii="Book Antiqua" w:eastAsia="Book Antiqua" w:hAnsi="Book Antiqua" w:cs="Book Antiqua"/>
          <w:color w:val="000000"/>
        </w:rPr>
        <w:t>Grade E (Poor): 0</w:t>
      </w:r>
    </w:p>
    <w:p w14:paraId="6AB97F44" w14:textId="77777777" w:rsidR="00A77B3E" w:rsidRPr="007D3153" w:rsidRDefault="00A77B3E" w:rsidP="007D3153">
      <w:pPr>
        <w:spacing w:line="360" w:lineRule="auto"/>
        <w:jc w:val="both"/>
        <w:rPr>
          <w:rFonts w:ascii="Book Antiqua" w:hAnsi="Book Antiqua"/>
        </w:rPr>
      </w:pPr>
    </w:p>
    <w:p w14:paraId="18AA7361" w14:textId="34181A0B" w:rsidR="00372102" w:rsidRDefault="00D24A03" w:rsidP="007D3153">
      <w:pPr>
        <w:spacing w:line="360" w:lineRule="auto"/>
        <w:jc w:val="both"/>
        <w:rPr>
          <w:rFonts w:ascii="Book Antiqua" w:eastAsia="Book Antiqua" w:hAnsi="Book Antiqua" w:cs="Book Antiqua"/>
          <w:b/>
          <w:color w:val="000000"/>
        </w:rPr>
      </w:pPr>
      <w:r w:rsidRPr="007D3153">
        <w:rPr>
          <w:rFonts w:ascii="Book Antiqua" w:eastAsia="Book Antiqua" w:hAnsi="Book Antiqua" w:cs="Book Antiqua"/>
          <w:b/>
          <w:color w:val="000000"/>
        </w:rPr>
        <w:t xml:space="preserve">P-Reviewer: </w:t>
      </w:r>
      <w:r w:rsidRPr="007D3153">
        <w:rPr>
          <w:rFonts w:ascii="Book Antiqua" w:eastAsia="Book Antiqua" w:hAnsi="Book Antiqua" w:cs="Book Antiqua"/>
          <w:color w:val="000000"/>
        </w:rPr>
        <w:t>Ariyachet C, Thailand; Ke X, China; Pandit R, United States; Reddy NNR, India</w:t>
      </w:r>
      <w:r w:rsidRPr="007D3153">
        <w:rPr>
          <w:rFonts w:ascii="Book Antiqua" w:eastAsia="Book Antiqua" w:hAnsi="Book Antiqua" w:cs="Book Antiqua"/>
          <w:b/>
          <w:color w:val="000000"/>
        </w:rPr>
        <w:t xml:space="preserve"> S-Editor: </w:t>
      </w:r>
      <w:r w:rsidR="0005656F" w:rsidRPr="007D3153">
        <w:rPr>
          <w:rFonts w:ascii="Book Antiqua" w:hAnsi="Book Antiqua" w:cs="Book Antiqua"/>
          <w:color w:val="000000"/>
          <w:lang w:eastAsia="zh-CN"/>
        </w:rPr>
        <w:t>Fan JR</w:t>
      </w:r>
      <w:r w:rsidR="0005656F" w:rsidRPr="007D3153">
        <w:rPr>
          <w:rFonts w:ascii="Book Antiqua" w:hAnsi="Book Antiqua" w:cs="Book Antiqua"/>
          <w:b/>
          <w:color w:val="000000"/>
          <w:lang w:eastAsia="zh-CN"/>
        </w:rPr>
        <w:t xml:space="preserve"> </w:t>
      </w:r>
      <w:r w:rsidRPr="007D3153">
        <w:rPr>
          <w:rFonts w:ascii="Book Antiqua" w:eastAsia="Book Antiqua" w:hAnsi="Book Antiqua" w:cs="Book Antiqua"/>
          <w:b/>
          <w:color w:val="000000"/>
        </w:rPr>
        <w:t xml:space="preserve">L-Editor: </w:t>
      </w:r>
      <w:r w:rsidR="00DE1470" w:rsidRPr="007D3153">
        <w:rPr>
          <w:rFonts w:ascii="Book Antiqua" w:eastAsia="Book Antiqua" w:hAnsi="Book Antiqua" w:cs="Book Antiqua"/>
          <w:bCs/>
          <w:color w:val="000000"/>
        </w:rPr>
        <w:t xml:space="preserve">Filipodia </w:t>
      </w:r>
      <w:r w:rsidRPr="007D3153">
        <w:rPr>
          <w:rFonts w:ascii="Book Antiqua" w:eastAsia="Book Antiqua" w:hAnsi="Book Antiqua" w:cs="Book Antiqua"/>
          <w:b/>
          <w:color w:val="000000"/>
        </w:rPr>
        <w:t>P-Editor:</w:t>
      </w:r>
      <w:r w:rsidR="0005656F" w:rsidRPr="007D3153">
        <w:rPr>
          <w:rFonts w:ascii="Book Antiqua" w:hAnsi="Book Antiqua" w:cs="Book Antiqua"/>
          <w:color w:val="000000"/>
          <w:lang w:eastAsia="zh-CN"/>
        </w:rPr>
        <w:t xml:space="preserve"> Fan JR</w:t>
      </w:r>
      <w:r w:rsidRPr="007D3153">
        <w:rPr>
          <w:rFonts w:ascii="Book Antiqua" w:eastAsia="Book Antiqua" w:hAnsi="Book Antiqua" w:cs="Book Antiqua"/>
          <w:b/>
          <w:color w:val="000000"/>
        </w:rPr>
        <w:t xml:space="preserve"> </w:t>
      </w:r>
    </w:p>
    <w:p w14:paraId="2CF14BDA" w14:textId="77777777" w:rsidR="00372102" w:rsidRDefault="00372102" w:rsidP="007D3153">
      <w:pPr>
        <w:spacing w:line="360" w:lineRule="auto"/>
        <w:jc w:val="both"/>
        <w:rPr>
          <w:rFonts w:ascii="Book Antiqua" w:eastAsia="Book Antiqua" w:hAnsi="Book Antiqua" w:cs="Book Antiqua"/>
          <w:b/>
          <w:color w:val="000000"/>
        </w:rPr>
      </w:pPr>
    </w:p>
    <w:p w14:paraId="20F625D5" w14:textId="77777777" w:rsidR="00A77B3E" w:rsidRPr="007D3153" w:rsidRDefault="00D24A03" w:rsidP="007D3153">
      <w:pPr>
        <w:spacing w:line="360" w:lineRule="auto"/>
        <w:jc w:val="both"/>
        <w:rPr>
          <w:rFonts w:ascii="Book Antiqua" w:hAnsi="Book Antiqua" w:cs="Book Antiqua"/>
          <w:b/>
          <w:color w:val="000000"/>
          <w:lang w:eastAsia="zh-CN"/>
        </w:rPr>
      </w:pPr>
      <w:r w:rsidRPr="007D3153">
        <w:rPr>
          <w:rFonts w:ascii="Book Antiqua" w:eastAsia="Book Antiqua" w:hAnsi="Book Antiqua" w:cs="Book Antiqua"/>
          <w:b/>
          <w:color w:val="000000"/>
        </w:rPr>
        <w:t>Figure Legends</w:t>
      </w:r>
    </w:p>
    <w:p w14:paraId="1E161554" w14:textId="77777777" w:rsidR="005A7A8D" w:rsidRPr="007D3153" w:rsidRDefault="00426CF8" w:rsidP="007D3153">
      <w:pPr>
        <w:spacing w:line="360" w:lineRule="auto"/>
        <w:jc w:val="both"/>
        <w:rPr>
          <w:rFonts w:ascii="Book Antiqua" w:hAnsi="Book Antiqua"/>
          <w:lang w:eastAsia="zh-CN"/>
        </w:rPr>
      </w:pPr>
      <w:r w:rsidRPr="007D3153">
        <w:rPr>
          <w:rFonts w:ascii="Book Antiqua" w:hAnsi="Book Antiqua"/>
          <w:noProof/>
          <w:lang w:eastAsia="zh-CN"/>
        </w:rPr>
        <w:drawing>
          <wp:inline distT="0" distB="0" distL="0" distR="0" wp14:anchorId="3B261BC7" wp14:editId="40048360">
            <wp:extent cx="2611120" cy="2690495"/>
            <wp:effectExtent l="0" t="0" r="0" b="0"/>
            <wp:docPr id="2" name="图片 2" descr="D:\樊佳茹-工作文件\第二次定稿\稿件编辑加工\稿件\已编稿件\结束流程\2023-02\2023-1-30-80279\80279-PDF\80279-Figures\8027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3-02\2023-1-30-80279\80279-PDF\80279-Figures\8027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120" cy="2690495"/>
                    </a:xfrm>
                    <a:prstGeom prst="rect">
                      <a:avLst/>
                    </a:prstGeom>
                    <a:noFill/>
                    <a:ln>
                      <a:noFill/>
                    </a:ln>
                  </pic:spPr>
                </pic:pic>
              </a:graphicData>
            </a:graphic>
          </wp:inline>
        </w:drawing>
      </w:r>
    </w:p>
    <w:p w14:paraId="503CECCA" w14:textId="77777777" w:rsidR="00A77B3E" w:rsidRPr="007D3153" w:rsidRDefault="00D24A03" w:rsidP="007D3153">
      <w:pPr>
        <w:spacing w:line="360" w:lineRule="auto"/>
        <w:jc w:val="both"/>
        <w:rPr>
          <w:rFonts w:ascii="Book Antiqua" w:hAnsi="Book Antiqua" w:cs="Book Antiqua"/>
          <w:color w:val="000000"/>
          <w:lang w:eastAsia="zh-CN"/>
        </w:rPr>
      </w:pPr>
      <w:r w:rsidRPr="007D3153">
        <w:rPr>
          <w:rFonts w:ascii="Book Antiqua" w:eastAsia="Book Antiqua" w:hAnsi="Book Antiqua" w:cs="Book Antiqua"/>
          <w:b/>
          <w:bCs/>
          <w:color w:val="000000"/>
        </w:rPr>
        <w:t>Figure 1</w:t>
      </w:r>
      <w:r w:rsidR="008F58D6" w:rsidRPr="007D3153">
        <w:rPr>
          <w:rFonts w:ascii="Book Antiqua" w:hAnsi="Book Antiqua" w:cs="Book Antiqua"/>
          <w:b/>
          <w:bCs/>
          <w:color w:val="000000"/>
          <w:lang w:eastAsia="zh-CN"/>
        </w:rPr>
        <w:t xml:space="preserve"> </w:t>
      </w:r>
      <w:r w:rsidRPr="007D3153">
        <w:rPr>
          <w:rFonts w:ascii="Book Antiqua" w:eastAsia="Book Antiqua" w:hAnsi="Book Antiqua" w:cs="Book Antiqua"/>
          <w:b/>
          <w:color w:val="000000"/>
        </w:rPr>
        <w:t xml:space="preserve">Determinants of therapeutic decision making for </w:t>
      </w:r>
      <w:r w:rsidR="005A7A8D" w:rsidRPr="007D3153">
        <w:rPr>
          <w:rFonts w:ascii="Book Antiqua" w:hAnsi="Book Antiqua" w:cs="Book Antiqua"/>
          <w:b/>
          <w:color w:val="000000"/>
          <w:lang w:eastAsia="zh-CN"/>
        </w:rPr>
        <w:t>h</w:t>
      </w:r>
      <w:r w:rsidR="005A7A8D" w:rsidRPr="007D3153">
        <w:rPr>
          <w:rFonts w:ascii="Book Antiqua" w:eastAsia="Book Antiqua" w:hAnsi="Book Antiqua" w:cs="Book Antiqua"/>
          <w:b/>
          <w:color w:val="000000"/>
        </w:rPr>
        <w:t>epatocellular carcinoma</w:t>
      </w:r>
      <w:r w:rsidR="008F58D6" w:rsidRPr="007D3153">
        <w:rPr>
          <w:rFonts w:ascii="Book Antiqua" w:hAnsi="Book Antiqua" w:cs="Book Antiqua"/>
          <w:b/>
          <w:color w:val="000000"/>
          <w:lang w:eastAsia="zh-CN"/>
        </w:rPr>
        <w:t>.</w:t>
      </w:r>
      <w:r w:rsidR="00A83EC6" w:rsidRPr="007D3153">
        <w:rPr>
          <w:rFonts w:ascii="Book Antiqua" w:hAnsi="Book Antiqua" w:cs="Book Antiqua"/>
          <w:b/>
          <w:color w:val="000000"/>
          <w:lang w:eastAsia="zh-CN"/>
        </w:rPr>
        <w:t xml:space="preserve"> </w:t>
      </w:r>
      <w:r w:rsidR="00A83EC6" w:rsidRPr="007D3153">
        <w:rPr>
          <w:rFonts w:ascii="Book Antiqua" w:hAnsi="Book Antiqua" w:cs="Book Antiqua"/>
          <w:color w:val="000000"/>
          <w:lang w:eastAsia="zh-CN"/>
        </w:rPr>
        <w:t>HCC: H</w:t>
      </w:r>
      <w:r w:rsidR="00A83EC6" w:rsidRPr="007D3153">
        <w:rPr>
          <w:rFonts w:ascii="Book Antiqua" w:eastAsia="Book Antiqua" w:hAnsi="Book Antiqua" w:cs="Book Antiqua"/>
          <w:color w:val="000000"/>
        </w:rPr>
        <w:t>epatocellular carcinoma</w:t>
      </w:r>
      <w:r w:rsidR="00A83EC6" w:rsidRPr="007D3153">
        <w:rPr>
          <w:rFonts w:ascii="Book Antiqua" w:hAnsi="Book Antiqua" w:cs="Book Antiqua"/>
          <w:color w:val="000000"/>
          <w:lang w:eastAsia="zh-CN"/>
        </w:rPr>
        <w:t>.</w:t>
      </w:r>
    </w:p>
    <w:p w14:paraId="1DAC2E06" w14:textId="7873EFE3" w:rsidR="00372102" w:rsidRDefault="00372102" w:rsidP="007D3153">
      <w:pPr>
        <w:spacing w:line="360" w:lineRule="auto"/>
        <w:jc w:val="both"/>
        <w:rPr>
          <w:rFonts w:ascii="Book Antiqua" w:hAnsi="Book Antiqua" w:cs="Book Antiqua"/>
          <w:color w:val="000000"/>
          <w:lang w:eastAsia="zh-CN"/>
        </w:rPr>
      </w:pPr>
    </w:p>
    <w:p w14:paraId="4C54E0D7" w14:textId="15EF7019" w:rsidR="00380D27" w:rsidRPr="007D3153" w:rsidRDefault="00380D27" w:rsidP="007D3153">
      <w:pPr>
        <w:spacing w:line="360" w:lineRule="auto"/>
        <w:jc w:val="both"/>
        <w:rPr>
          <w:rFonts w:ascii="Book Antiqua" w:hAnsi="Book Antiqua"/>
          <w:b/>
          <w:color w:val="000000" w:themeColor="text1"/>
          <w:lang w:eastAsia="zh-CN"/>
        </w:rPr>
      </w:pPr>
      <w:r w:rsidRPr="007D3153">
        <w:rPr>
          <w:rFonts w:ascii="Book Antiqua" w:hAnsi="Book Antiqua"/>
          <w:b/>
          <w:color w:val="000000" w:themeColor="text1"/>
        </w:rPr>
        <w:t>Table 1</w:t>
      </w:r>
      <w:r w:rsidRPr="007D3153">
        <w:rPr>
          <w:rFonts w:ascii="Book Antiqua" w:hAnsi="Book Antiqua"/>
          <w:b/>
          <w:color w:val="000000" w:themeColor="text1"/>
          <w:lang w:eastAsia="zh-CN"/>
        </w:rPr>
        <w:t xml:space="preserve"> </w:t>
      </w:r>
      <w:r w:rsidRPr="007D3153">
        <w:rPr>
          <w:rFonts w:ascii="Book Antiqua" w:hAnsi="Book Antiqua"/>
          <w:b/>
          <w:color w:val="000000" w:themeColor="text1"/>
        </w:rPr>
        <w:t xml:space="preserve">Predictors of early </w:t>
      </w:r>
      <w:r w:rsidRPr="007D3153">
        <w:rPr>
          <w:rFonts w:ascii="Book Antiqua" w:hAnsi="Book Antiqua" w:cs="Book Antiqua"/>
          <w:b/>
          <w:color w:val="000000"/>
          <w:lang w:eastAsia="zh-CN"/>
        </w:rPr>
        <w:t>h</w:t>
      </w:r>
      <w:r w:rsidRPr="007D3153">
        <w:rPr>
          <w:rFonts w:ascii="Book Antiqua" w:eastAsia="Book Antiqua" w:hAnsi="Book Antiqua" w:cs="Book Antiqua"/>
          <w:b/>
          <w:color w:val="000000"/>
        </w:rPr>
        <w:t>epatocellular carcinoma</w:t>
      </w:r>
      <w:r w:rsidRPr="007D3153">
        <w:rPr>
          <w:rFonts w:ascii="Book Antiqua" w:hAnsi="Book Antiqua"/>
          <w:b/>
          <w:color w:val="000000" w:themeColor="text1"/>
        </w:rPr>
        <w:t xml:space="preserve"> recurrence after curative treatment</w:t>
      </w:r>
    </w:p>
    <w:tbl>
      <w:tblPr>
        <w:tblStyle w:val="Tabellaelenco4-colore21"/>
        <w:tblW w:w="10745" w:type="dxa"/>
        <w:tblInd w:w="-431" w:type="dxa"/>
        <w:tblBorders>
          <w:top w:val="single" w:sz="4" w:space="0" w:color="auto"/>
          <w:left w:val="none" w:sz="0" w:space="0" w:color="auto"/>
          <w:bottom w:val="single" w:sz="4" w:space="0" w:color="auto"/>
          <w:right w:val="none" w:sz="0" w:space="0" w:color="auto"/>
          <w:insideH w:val="none" w:sz="0" w:space="0" w:color="auto"/>
        </w:tblBorders>
        <w:tblLayout w:type="fixed"/>
        <w:tblLook w:val="0600" w:firstRow="0" w:lastRow="0" w:firstColumn="0" w:lastColumn="0" w:noHBand="1" w:noVBand="1"/>
      </w:tblPr>
      <w:tblGrid>
        <w:gridCol w:w="2553"/>
        <w:gridCol w:w="1275"/>
        <w:gridCol w:w="2098"/>
        <w:gridCol w:w="1134"/>
        <w:gridCol w:w="2551"/>
        <w:gridCol w:w="1134"/>
      </w:tblGrid>
      <w:tr w:rsidR="009301AB" w:rsidRPr="007D3153" w14:paraId="64313D18" w14:textId="77777777" w:rsidTr="00A4727F">
        <w:tc>
          <w:tcPr>
            <w:tcW w:w="2553" w:type="dxa"/>
            <w:tcBorders>
              <w:top w:val="single" w:sz="4" w:space="0" w:color="auto"/>
              <w:bottom w:val="single" w:sz="4" w:space="0" w:color="auto"/>
            </w:tcBorders>
            <w:shd w:val="clear" w:color="auto" w:fill="auto"/>
          </w:tcPr>
          <w:p w14:paraId="6F4281AD" w14:textId="77777777" w:rsidR="005E0122" w:rsidRPr="007D3153" w:rsidRDefault="009F6D36"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HCC characteristics</w:t>
            </w:r>
          </w:p>
        </w:tc>
        <w:tc>
          <w:tcPr>
            <w:tcW w:w="1275" w:type="dxa"/>
            <w:tcBorders>
              <w:top w:val="single" w:sz="4" w:space="0" w:color="auto"/>
              <w:bottom w:val="single" w:sz="4" w:space="0" w:color="auto"/>
            </w:tcBorders>
            <w:shd w:val="clear" w:color="auto" w:fill="auto"/>
          </w:tcPr>
          <w:p w14:paraId="6575C76D"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E506C3" w:rsidRPr="007D3153">
              <w:rPr>
                <w:rFonts w:ascii="Book Antiqua" w:hAnsi="Book Antiqua" w:cs="Times New Roman"/>
                <w:b/>
                <w:color w:val="000000" w:themeColor="text1"/>
                <w:sz w:val="24"/>
                <w:szCs w:val="24"/>
                <w:lang w:val="en-US" w:eastAsia="zh-CN"/>
              </w:rPr>
              <w:t>.</w:t>
            </w:r>
          </w:p>
        </w:tc>
        <w:tc>
          <w:tcPr>
            <w:tcW w:w="2098" w:type="dxa"/>
            <w:tcBorders>
              <w:top w:val="single" w:sz="4" w:space="0" w:color="auto"/>
              <w:bottom w:val="single" w:sz="4" w:space="0" w:color="auto"/>
            </w:tcBorders>
            <w:shd w:val="clear" w:color="auto" w:fill="auto"/>
          </w:tcPr>
          <w:p w14:paraId="72708AEB" w14:textId="77777777" w:rsidR="005E0122" w:rsidRPr="007D3153" w:rsidRDefault="009F6D36"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patient characteristics</w:t>
            </w:r>
          </w:p>
        </w:tc>
        <w:tc>
          <w:tcPr>
            <w:tcW w:w="1134" w:type="dxa"/>
            <w:tcBorders>
              <w:top w:val="single" w:sz="4" w:space="0" w:color="auto"/>
              <w:bottom w:val="single" w:sz="4" w:space="0" w:color="auto"/>
            </w:tcBorders>
            <w:shd w:val="clear" w:color="auto" w:fill="auto"/>
          </w:tcPr>
          <w:p w14:paraId="628E4FE8"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8524DC" w:rsidRPr="007D3153">
              <w:rPr>
                <w:rFonts w:ascii="Book Antiqua" w:hAnsi="Book Antiqua" w:cs="Times New Roman"/>
                <w:b/>
                <w:color w:val="000000" w:themeColor="text1"/>
                <w:sz w:val="24"/>
                <w:szCs w:val="24"/>
                <w:lang w:val="en-US" w:eastAsia="zh-CN"/>
              </w:rPr>
              <w:t>.</w:t>
            </w:r>
          </w:p>
        </w:tc>
        <w:tc>
          <w:tcPr>
            <w:tcW w:w="2551" w:type="dxa"/>
            <w:tcBorders>
              <w:top w:val="single" w:sz="4" w:space="0" w:color="auto"/>
              <w:bottom w:val="single" w:sz="4" w:space="0" w:color="auto"/>
            </w:tcBorders>
            <w:shd w:val="clear" w:color="auto" w:fill="auto"/>
          </w:tcPr>
          <w:p w14:paraId="089C5EE9" w14:textId="77777777" w:rsidR="005E0122" w:rsidRPr="007D3153" w:rsidRDefault="009F6D36"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treatment</w:t>
            </w:r>
          </w:p>
        </w:tc>
        <w:tc>
          <w:tcPr>
            <w:tcW w:w="1134" w:type="dxa"/>
            <w:tcBorders>
              <w:top w:val="single" w:sz="4" w:space="0" w:color="auto"/>
              <w:bottom w:val="single" w:sz="4" w:space="0" w:color="auto"/>
            </w:tcBorders>
            <w:shd w:val="clear" w:color="auto" w:fill="auto"/>
          </w:tcPr>
          <w:p w14:paraId="71F1CC23"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E506C3" w:rsidRPr="007D3153">
              <w:rPr>
                <w:rFonts w:ascii="Book Antiqua" w:hAnsi="Book Antiqua" w:cs="Times New Roman"/>
                <w:b/>
                <w:color w:val="000000" w:themeColor="text1"/>
                <w:sz w:val="24"/>
                <w:szCs w:val="24"/>
                <w:lang w:val="en-US" w:eastAsia="zh-CN"/>
              </w:rPr>
              <w:t>.</w:t>
            </w:r>
          </w:p>
        </w:tc>
      </w:tr>
      <w:tr w:rsidR="00773F6B" w:rsidRPr="007D3153" w14:paraId="318D60A5" w14:textId="77777777" w:rsidTr="00A4727F">
        <w:tc>
          <w:tcPr>
            <w:tcW w:w="2553" w:type="dxa"/>
            <w:tcBorders>
              <w:top w:val="single" w:sz="4" w:space="0" w:color="auto"/>
            </w:tcBorders>
            <w:shd w:val="clear" w:color="auto" w:fill="auto"/>
          </w:tcPr>
          <w:p w14:paraId="5001AE97" w14:textId="77777777" w:rsidR="00773F6B" w:rsidRPr="00B4642F" w:rsidRDefault="00773F6B" w:rsidP="007D3153">
            <w:pPr>
              <w:pStyle w:val="NoSpacing"/>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Size</w:t>
            </w:r>
          </w:p>
        </w:tc>
        <w:tc>
          <w:tcPr>
            <w:tcW w:w="1275" w:type="dxa"/>
            <w:tcBorders>
              <w:top w:val="single" w:sz="4" w:space="0" w:color="auto"/>
            </w:tcBorders>
            <w:shd w:val="clear" w:color="auto" w:fill="auto"/>
          </w:tcPr>
          <w:p w14:paraId="6B93ADC5"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lang w:val="en-US" w:eastAsia="zh-CN"/>
              </w:rPr>
            </w:pPr>
          </w:p>
        </w:tc>
        <w:tc>
          <w:tcPr>
            <w:tcW w:w="2098" w:type="dxa"/>
            <w:vMerge w:val="restart"/>
            <w:tcBorders>
              <w:top w:val="single" w:sz="4" w:space="0" w:color="auto"/>
            </w:tcBorders>
            <w:shd w:val="clear" w:color="auto" w:fill="auto"/>
          </w:tcPr>
          <w:p w14:paraId="1B7E5362"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Liver cirrhosis</w:t>
            </w:r>
          </w:p>
        </w:tc>
        <w:tc>
          <w:tcPr>
            <w:tcW w:w="1134" w:type="dxa"/>
            <w:vMerge w:val="restart"/>
            <w:tcBorders>
              <w:top w:val="single" w:sz="4" w:space="0" w:color="auto"/>
            </w:tcBorders>
            <w:shd w:val="clear" w:color="auto" w:fill="auto"/>
          </w:tcPr>
          <w:p w14:paraId="585190F8"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[37,41]</w:t>
            </w:r>
          </w:p>
        </w:tc>
        <w:tc>
          <w:tcPr>
            <w:tcW w:w="2551" w:type="dxa"/>
            <w:vMerge w:val="restart"/>
            <w:tcBorders>
              <w:top w:val="single" w:sz="4" w:space="0" w:color="auto"/>
            </w:tcBorders>
            <w:shd w:val="clear" w:color="auto" w:fill="auto"/>
          </w:tcPr>
          <w:p w14:paraId="4C33670A"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RFA (</w:t>
            </w:r>
            <w:r w:rsidRPr="007D3153">
              <w:rPr>
                <w:rFonts w:ascii="Book Antiqua" w:hAnsi="Book Antiqua" w:cs="Times New Roman"/>
                <w:i/>
                <w:color w:val="000000" w:themeColor="text1"/>
                <w:sz w:val="24"/>
                <w:szCs w:val="24"/>
                <w:lang w:val="en-US"/>
              </w:rPr>
              <w:t>vs</w:t>
            </w:r>
            <w:r w:rsidRPr="007D3153">
              <w:rPr>
                <w:rFonts w:ascii="Book Antiqua" w:hAnsi="Book Antiqua" w:cs="Times New Roman"/>
                <w:color w:val="000000" w:themeColor="text1"/>
                <w:sz w:val="24"/>
                <w:szCs w:val="24"/>
                <w:lang w:val="en-US"/>
              </w:rPr>
              <w:t xml:space="preserve"> LR)</w:t>
            </w:r>
          </w:p>
        </w:tc>
        <w:tc>
          <w:tcPr>
            <w:tcW w:w="1134" w:type="dxa"/>
            <w:vMerge w:val="restart"/>
            <w:tcBorders>
              <w:top w:val="single" w:sz="4" w:space="0" w:color="auto"/>
            </w:tcBorders>
            <w:shd w:val="clear" w:color="auto" w:fill="auto"/>
          </w:tcPr>
          <w:p w14:paraId="6B04C884"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[41,88,89]</w:t>
            </w:r>
          </w:p>
        </w:tc>
      </w:tr>
      <w:tr w:rsidR="00773F6B" w:rsidRPr="007D3153" w14:paraId="4C0F7FA5" w14:textId="77777777" w:rsidTr="00A4727F">
        <w:tc>
          <w:tcPr>
            <w:tcW w:w="2553" w:type="dxa"/>
            <w:shd w:val="clear" w:color="auto" w:fill="auto"/>
          </w:tcPr>
          <w:p w14:paraId="17C17AFA" w14:textId="77777777" w:rsidR="00773F6B" w:rsidRPr="007D3153" w:rsidRDefault="00773F6B" w:rsidP="00507081">
            <w:pPr>
              <w:pStyle w:val="NoSpacing"/>
              <w:spacing w:line="360" w:lineRule="auto"/>
              <w:ind w:left="227"/>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&gt; 2.6 cm</w:t>
            </w:r>
          </w:p>
        </w:tc>
        <w:tc>
          <w:tcPr>
            <w:tcW w:w="1275" w:type="dxa"/>
            <w:shd w:val="clear" w:color="auto" w:fill="auto"/>
          </w:tcPr>
          <w:p w14:paraId="749784E9"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[42]</w:t>
            </w:r>
          </w:p>
        </w:tc>
        <w:tc>
          <w:tcPr>
            <w:tcW w:w="2098" w:type="dxa"/>
            <w:vMerge/>
            <w:shd w:val="clear" w:color="auto" w:fill="auto"/>
          </w:tcPr>
          <w:p w14:paraId="73D2D268" w14:textId="77777777" w:rsidR="00773F6B" w:rsidRPr="007D3153" w:rsidRDefault="00773F6B"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79DED20B"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vMerge/>
            <w:shd w:val="clear" w:color="auto" w:fill="auto"/>
          </w:tcPr>
          <w:p w14:paraId="742CF058" w14:textId="77777777" w:rsidR="00773F6B" w:rsidRPr="007D3153" w:rsidRDefault="00773F6B"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7B0D6603"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p>
        </w:tc>
      </w:tr>
      <w:tr w:rsidR="00773F6B" w:rsidRPr="007D3153" w14:paraId="13A4219C" w14:textId="77777777" w:rsidTr="00A4727F">
        <w:tc>
          <w:tcPr>
            <w:tcW w:w="2553" w:type="dxa"/>
            <w:shd w:val="clear" w:color="auto" w:fill="auto"/>
          </w:tcPr>
          <w:p w14:paraId="09A0AED7" w14:textId="77777777" w:rsidR="00773F6B" w:rsidRPr="007D3153" w:rsidRDefault="00773F6B" w:rsidP="00507081">
            <w:pPr>
              <w:pStyle w:val="NoSpacing"/>
              <w:spacing w:line="360" w:lineRule="auto"/>
              <w:ind w:left="227"/>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&gt; 3 cm</w:t>
            </w:r>
          </w:p>
        </w:tc>
        <w:tc>
          <w:tcPr>
            <w:tcW w:w="1275" w:type="dxa"/>
            <w:shd w:val="clear" w:color="auto" w:fill="auto"/>
          </w:tcPr>
          <w:p w14:paraId="74603609"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[36,41]</w:t>
            </w:r>
          </w:p>
        </w:tc>
        <w:tc>
          <w:tcPr>
            <w:tcW w:w="2098" w:type="dxa"/>
            <w:vMerge/>
            <w:shd w:val="clear" w:color="auto" w:fill="auto"/>
          </w:tcPr>
          <w:p w14:paraId="2A05DF7F" w14:textId="77777777" w:rsidR="00773F6B" w:rsidRPr="007D3153" w:rsidRDefault="00773F6B"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3E5BD817"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vMerge/>
            <w:shd w:val="clear" w:color="auto" w:fill="auto"/>
          </w:tcPr>
          <w:p w14:paraId="647DB2BC" w14:textId="77777777" w:rsidR="00773F6B" w:rsidRPr="007D3153" w:rsidRDefault="00773F6B"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vMerge/>
            <w:shd w:val="clear" w:color="auto" w:fill="auto"/>
          </w:tcPr>
          <w:p w14:paraId="453EC1F8" w14:textId="77777777" w:rsidR="00773F6B" w:rsidRPr="007D3153" w:rsidRDefault="00773F6B" w:rsidP="007D3153">
            <w:pPr>
              <w:pStyle w:val="NoSpacing"/>
              <w:spacing w:line="360" w:lineRule="auto"/>
              <w:jc w:val="both"/>
              <w:rPr>
                <w:rFonts w:ascii="Book Antiqua" w:hAnsi="Book Antiqua" w:cs="Times New Roman"/>
                <w:color w:val="000000" w:themeColor="text1"/>
                <w:sz w:val="24"/>
                <w:szCs w:val="24"/>
                <w:vertAlign w:val="superscript"/>
                <w:lang w:val="en-US"/>
              </w:rPr>
            </w:pPr>
          </w:p>
        </w:tc>
      </w:tr>
      <w:tr w:rsidR="007417A0" w:rsidRPr="007D3153" w14:paraId="7EA09630" w14:textId="77777777" w:rsidTr="00A4727F">
        <w:tc>
          <w:tcPr>
            <w:tcW w:w="2553" w:type="dxa"/>
            <w:vMerge w:val="restart"/>
            <w:shd w:val="clear" w:color="auto" w:fill="auto"/>
          </w:tcPr>
          <w:p w14:paraId="1C25BE1A" w14:textId="77777777" w:rsidR="00B4642F" w:rsidRDefault="00B4642F" w:rsidP="007D3153">
            <w:pPr>
              <w:pStyle w:val="NoSpacing"/>
              <w:spacing w:line="360" w:lineRule="auto"/>
              <w:jc w:val="both"/>
              <w:rPr>
                <w:rFonts w:ascii="Book Antiqua" w:hAnsi="Book Antiqua" w:cs="Times New Roman"/>
                <w:color w:val="000000" w:themeColor="text1"/>
                <w:sz w:val="24"/>
                <w:szCs w:val="24"/>
                <w:lang w:val="en-US"/>
              </w:rPr>
            </w:pPr>
          </w:p>
          <w:p w14:paraId="1AAA2156" w14:textId="134D6B9A"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Multifocality</w:t>
            </w:r>
          </w:p>
        </w:tc>
        <w:tc>
          <w:tcPr>
            <w:tcW w:w="1275" w:type="dxa"/>
            <w:vMerge w:val="restart"/>
            <w:shd w:val="clear" w:color="auto" w:fill="auto"/>
          </w:tcPr>
          <w:p w14:paraId="15AC2696" w14:textId="77777777" w:rsidR="00962046" w:rsidRDefault="00962046" w:rsidP="007D3153">
            <w:pPr>
              <w:pStyle w:val="NoSpacing"/>
              <w:spacing w:line="360" w:lineRule="auto"/>
              <w:jc w:val="both"/>
              <w:rPr>
                <w:rFonts w:ascii="Book Antiqua" w:hAnsi="Book Antiqua" w:cs="Times New Roman"/>
                <w:color w:val="000000" w:themeColor="text1"/>
                <w:sz w:val="24"/>
                <w:szCs w:val="24"/>
                <w:vertAlign w:val="superscript"/>
                <w:lang w:val="en-US"/>
              </w:rPr>
            </w:pPr>
          </w:p>
          <w:p w14:paraId="0BCD948C" w14:textId="0745A3DE"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w:t>
            </w:r>
          </w:p>
        </w:tc>
        <w:tc>
          <w:tcPr>
            <w:tcW w:w="2098" w:type="dxa"/>
            <w:vMerge w:val="restart"/>
            <w:shd w:val="clear" w:color="auto" w:fill="auto"/>
          </w:tcPr>
          <w:p w14:paraId="68C86A17" w14:textId="77777777" w:rsidR="007417A0" w:rsidRPr="007D3153" w:rsidRDefault="007417A0" w:rsidP="007D3153">
            <w:pPr>
              <w:pStyle w:val="NoSpacing"/>
              <w:spacing w:line="360" w:lineRule="auto"/>
              <w:jc w:val="both"/>
              <w:rPr>
                <w:rFonts w:ascii="Book Antiqua" w:hAnsi="Book Antiqua" w:cs="Times New Roman"/>
                <w:i/>
                <w:color w:val="000000" w:themeColor="text1"/>
                <w:sz w:val="24"/>
                <w:szCs w:val="24"/>
                <w:lang w:val="en-US"/>
              </w:rPr>
            </w:pPr>
            <w:r w:rsidRPr="007D3153">
              <w:rPr>
                <w:rFonts w:ascii="Book Antiqua" w:hAnsi="Book Antiqua" w:cs="Times New Roman"/>
                <w:color w:val="000000" w:themeColor="text1"/>
                <w:sz w:val="24"/>
                <w:szCs w:val="24"/>
                <w:lang w:val="en-US"/>
              </w:rPr>
              <w:t>Liver insufficiency</w:t>
            </w:r>
            <w:r w:rsidRPr="007D3153">
              <w:rPr>
                <w:rFonts w:ascii="Book Antiqua" w:hAnsi="Book Antiqua" w:cs="Times New Roman"/>
                <w:i/>
                <w:color w:val="000000" w:themeColor="text1"/>
                <w:sz w:val="24"/>
                <w:szCs w:val="24"/>
                <w:lang w:val="en-US"/>
              </w:rPr>
              <w:t xml:space="preserve"> </w:t>
            </w:r>
            <w:r w:rsidRPr="007D3153">
              <w:rPr>
                <w:rFonts w:ascii="Book Antiqua" w:hAnsi="Book Antiqua" w:cs="Times New Roman"/>
                <w:color w:val="000000" w:themeColor="text1"/>
                <w:sz w:val="24"/>
                <w:szCs w:val="24"/>
                <w:lang w:val="en-US"/>
              </w:rPr>
              <w:t>(</w:t>
            </w:r>
            <w:r w:rsidRPr="00B4642F">
              <w:rPr>
                <w:rFonts w:ascii="Book Antiqua" w:hAnsi="Book Antiqua" w:cs="Times New Roman"/>
                <w:iCs/>
                <w:color w:val="000000" w:themeColor="text1"/>
                <w:sz w:val="24"/>
                <w:szCs w:val="24"/>
                <w:lang w:val="en-US"/>
              </w:rPr>
              <w:t>CPS, MELD, ALBI</w:t>
            </w:r>
            <w:r w:rsidRPr="007D3153">
              <w:rPr>
                <w:rFonts w:ascii="Book Antiqua" w:hAnsi="Book Antiqua" w:cs="Times New Roman"/>
                <w:color w:val="000000" w:themeColor="text1"/>
                <w:sz w:val="24"/>
                <w:szCs w:val="24"/>
                <w:lang w:val="en-US"/>
              </w:rPr>
              <w:t>)</w:t>
            </w:r>
          </w:p>
        </w:tc>
        <w:tc>
          <w:tcPr>
            <w:tcW w:w="1134" w:type="dxa"/>
            <w:vMerge w:val="restart"/>
            <w:shd w:val="clear" w:color="auto" w:fill="auto"/>
          </w:tcPr>
          <w:p w14:paraId="591D9D1F" w14:textId="77777777" w:rsidR="00962046" w:rsidRDefault="00962046" w:rsidP="007D3153">
            <w:pPr>
              <w:pStyle w:val="NoSpacing"/>
              <w:spacing w:line="360" w:lineRule="auto"/>
              <w:jc w:val="both"/>
              <w:rPr>
                <w:rFonts w:ascii="Book Antiqua" w:hAnsi="Book Antiqua" w:cs="Times New Roman"/>
                <w:color w:val="000000" w:themeColor="text1"/>
                <w:sz w:val="24"/>
                <w:szCs w:val="24"/>
                <w:vertAlign w:val="superscript"/>
                <w:lang w:val="en-US"/>
              </w:rPr>
            </w:pPr>
          </w:p>
          <w:p w14:paraId="6B9AED23" w14:textId="4D83ECBB"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[37,56-58]</w:t>
            </w:r>
          </w:p>
        </w:tc>
        <w:tc>
          <w:tcPr>
            <w:tcW w:w="2551" w:type="dxa"/>
            <w:shd w:val="clear" w:color="auto" w:fill="auto"/>
          </w:tcPr>
          <w:p w14:paraId="3188506D" w14:textId="262B8362" w:rsidR="007417A0" w:rsidRPr="00B4642F" w:rsidRDefault="007417A0" w:rsidP="007D3153">
            <w:pPr>
              <w:pStyle w:val="NoSpacing"/>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LR</w:t>
            </w:r>
            <w:r w:rsidR="00962046">
              <w:rPr>
                <w:rFonts w:ascii="Book Antiqua" w:hAnsi="Book Antiqua" w:cs="Times New Roman"/>
                <w:bCs/>
                <w:color w:val="000000" w:themeColor="text1"/>
                <w:sz w:val="24"/>
                <w:szCs w:val="24"/>
                <w:lang w:val="en-US"/>
              </w:rPr>
              <w:t>:</w:t>
            </w:r>
          </w:p>
        </w:tc>
        <w:tc>
          <w:tcPr>
            <w:tcW w:w="1134" w:type="dxa"/>
            <w:shd w:val="clear" w:color="auto" w:fill="auto"/>
          </w:tcPr>
          <w:p w14:paraId="5582310D"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eastAsia="zh-CN"/>
              </w:rPr>
            </w:pPr>
          </w:p>
        </w:tc>
      </w:tr>
      <w:tr w:rsidR="007417A0" w:rsidRPr="007D3153" w14:paraId="41C5EAF4" w14:textId="77777777" w:rsidTr="00A4727F">
        <w:tc>
          <w:tcPr>
            <w:tcW w:w="2553" w:type="dxa"/>
            <w:vMerge/>
            <w:shd w:val="clear" w:color="auto" w:fill="auto"/>
          </w:tcPr>
          <w:p w14:paraId="71AEA0CD"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p>
        </w:tc>
        <w:tc>
          <w:tcPr>
            <w:tcW w:w="1275" w:type="dxa"/>
            <w:vMerge/>
            <w:shd w:val="clear" w:color="auto" w:fill="auto"/>
          </w:tcPr>
          <w:p w14:paraId="535BD1EE"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098" w:type="dxa"/>
            <w:vMerge/>
            <w:shd w:val="clear" w:color="auto" w:fill="auto"/>
          </w:tcPr>
          <w:p w14:paraId="0491823D"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5D3E0B6A"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3048D69F" w14:textId="77777777" w:rsidR="007417A0" w:rsidRPr="007D3153" w:rsidRDefault="007417A0"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Liver resection margins invasion</w:t>
            </w:r>
          </w:p>
        </w:tc>
        <w:tc>
          <w:tcPr>
            <w:tcW w:w="1134" w:type="dxa"/>
            <w:shd w:val="clear" w:color="auto" w:fill="auto"/>
          </w:tcPr>
          <w:p w14:paraId="755E67ED"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[44]</w:t>
            </w:r>
          </w:p>
        </w:tc>
      </w:tr>
      <w:tr w:rsidR="007417A0" w:rsidRPr="007D3153" w14:paraId="490D2456" w14:textId="77777777" w:rsidTr="00A4727F">
        <w:tc>
          <w:tcPr>
            <w:tcW w:w="2553" w:type="dxa"/>
            <w:vMerge/>
            <w:shd w:val="clear" w:color="auto" w:fill="auto"/>
          </w:tcPr>
          <w:p w14:paraId="60D37638"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p>
        </w:tc>
        <w:tc>
          <w:tcPr>
            <w:tcW w:w="1275" w:type="dxa"/>
            <w:vMerge/>
            <w:shd w:val="clear" w:color="auto" w:fill="auto"/>
          </w:tcPr>
          <w:p w14:paraId="2B6B2B8B"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098" w:type="dxa"/>
            <w:vMerge/>
            <w:shd w:val="clear" w:color="auto" w:fill="auto"/>
          </w:tcPr>
          <w:p w14:paraId="49724E3C"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41302C5D"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7022BA15" w14:textId="77777777" w:rsidR="007417A0" w:rsidRPr="007D3153" w:rsidRDefault="007417A0"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Liver resection margins &lt; 1 cm</w:t>
            </w:r>
          </w:p>
        </w:tc>
        <w:tc>
          <w:tcPr>
            <w:tcW w:w="1134" w:type="dxa"/>
            <w:shd w:val="clear" w:color="auto" w:fill="auto"/>
          </w:tcPr>
          <w:p w14:paraId="7F49B0B6"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[43,86]</w:t>
            </w:r>
          </w:p>
        </w:tc>
      </w:tr>
      <w:tr w:rsidR="007417A0" w:rsidRPr="007D3153" w14:paraId="532B92BE" w14:textId="77777777" w:rsidTr="00A4727F">
        <w:tc>
          <w:tcPr>
            <w:tcW w:w="2553" w:type="dxa"/>
            <w:vMerge/>
            <w:shd w:val="clear" w:color="auto" w:fill="auto"/>
          </w:tcPr>
          <w:p w14:paraId="1837D894"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p>
        </w:tc>
        <w:tc>
          <w:tcPr>
            <w:tcW w:w="1275" w:type="dxa"/>
            <w:vMerge/>
            <w:shd w:val="clear" w:color="auto" w:fill="auto"/>
          </w:tcPr>
          <w:p w14:paraId="317C575F"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098" w:type="dxa"/>
            <w:vMerge/>
            <w:shd w:val="clear" w:color="auto" w:fill="auto"/>
          </w:tcPr>
          <w:p w14:paraId="0A30946F"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04BB0D4A"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16F994BF" w14:textId="77777777" w:rsidR="007417A0" w:rsidRPr="007D3153" w:rsidRDefault="007417A0"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Non-anatomical resection</w:t>
            </w:r>
            <w:r w:rsidRPr="007D3153">
              <w:rPr>
                <w:rFonts w:ascii="Book Antiqua" w:hAnsi="Book Antiqua" w:cs="Times New Roman"/>
                <w:color w:val="000000" w:themeColor="text1"/>
                <w:sz w:val="24"/>
                <w:szCs w:val="24"/>
                <w:vertAlign w:val="superscript"/>
                <w:lang w:val="en-US" w:eastAsia="zh-CN"/>
              </w:rPr>
              <w:t>1</w:t>
            </w:r>
          </w:p>
        </w:tc>
        <w:tc>
          <w:tcPr>
            <w:tcW w:w="1134" w:type="dxa"/>
            <w:shd w:val="clear" w:color="auto" w:fill="auto"/>
          </w:tcPr>
          <w:p w14:paraId="7FCC1416" w14:textId="77777777" w:rsidR="007417A0" w:rsidRPr="007D3153" w:rsidRDefault="007417A0"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[45]</w:t>
            </w:r>
          </w:p>
        </w:tc>
      </w:tr>
      <w:tr w:rsidR="005E0122" w:rsidRPr="007D3153" w14:paraId="4B661533" w14:textId="77777777" w:rsidTr="00A4727F">
        <w:tc>
          <w:tcPr>
            <w:tcW w:w="2553" w:type="dxa"/>
            <w:shd w:val="clear" w:color="auto" w:fill="auto"/>
          </w:tcPr>
          <w:p w14:paraId="49A95B83"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Beyond Milan criteria</w:t>
            </w:r>
          </w:p>
        </w:tc>
        <w:tc>
          <w:tcPr>
            <w:tcW w:w="1275" w:type="dxa"/>
            <w:shd w:val="clear" w:color="auto" w:fill="auto"/>
          </w:tcPr>
          <w:p w14:paraId="01289E4A"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[43]</w:t>
            </w:r>
          </w:p>
        </w:tc>
        <w:tc>
          <w:tcPr>
            <w:tcW w:w="2098" w:type="dxa"/>
            <w:shd w:val="clear" w:color="auto" w:fill="auto"/>
          </w:tcPr>
          <w:p w14:paraId="0E4D2D5D"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High total bilirubin</w:t>
            </w:r>
          </w:p>
        </w:tc>
        <w:tc>
          <w:tcPr>
            <w:tcW w:w="1134" w:type="dxa"/>
            <w:shd w:val="clear" w:color="auto" w:fill="auto"/>
          </w:tcPr>
          <w:p w14:paraId="41D21045"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[42]</w:t>
            </w:r>
          </w:p>
        </w:tc>
        <w:tc>
          <w:tcPr>
            <w:tcW w:w="2551" w:type="dxa"/>
            <w:shd w:val="clear" w:color="auto" w:fill="auto"/>
          </w:tcPr>
          <w:p w14:paraId="514407E5" w14:textId="77777777" w:rsidR="00962046" w:rsidRDefault="005E0122" w:rsidP="007D3153">
            <w:pPr>
              <w:pStyle w:val="NoSpacing"/>
              <w:spacing w:line="360" w:lineRule="auto"/>
              <w:jc w:val="both"/>
              <w:rPr>
                <w:rFonts w:ascii="Book Antiqua" w:hAnsi="Book Antiqua" w:cs="Times New Roman"/>
                <w:color w:val="000000" w:themeColor="text1"/>
                <w:sz w:val="24"/>
                <w:szCs w:val="24"/>
                <w:lang w:val="en-US" w:eastAsia="zh-CN"/>
              </w:rPr>
            </w:pPr>
            <w:r w:rsidRPr="007D3153">
              <w:rPr>
                <w:rFonts w:ascii="Book Antiqua" w:hAnsi="Book Antiqua" w:cs="Times New Roman"/>
                <w:color w:val="000000" w:themeColor="text1"/>
                <w:sz w:val="24"/>
                <w:szCs w:val="24"/>
                <w:lang w:val="en-US"/>
              </w:rPr>
              <w:t>RFA:</w:t>
            </w:r>
            <w:r w:rsidR="000B3F57" w:rsidRPr="007D3153">
              <w:rPr>
                <w:rFonts w:ascii="Book Antiqua" w:hAnsi="Book Antiqua" w:cs="Times New Roman"/>
                <w:color w:val="000000" w:themeColor="text1"/>
                <w:sz w:val="24"/>
                <w:szCs w:val="24"/>
                <w:lang w:val="en-US" w:eastAsia="zh-CN"/>
              </w:rPr>
              <w:t xml:space="preserve"> </w:t>
            </w:r>
          </w:p>
          <w:p w14:paraId="32C6F0FC" w14:textId="0ADCBCCF" w:rsidR="005E0122" w:rsidRPr="007D3153" w:rsidRDefault="00623325" w:rsidP="00507081">
            <w:pPr>
              <w:pStyle w:val="NoSpacing"/>
              <w:spacing w:line="360" w:lineRule="auto"/>
              <w:ind w:left="227"/>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a</w:t>
            </w:r>
            <w:r w:rsidR="005E0122" w:rsidRPr="007D3153">
              <w:rPr>
                <w:rFonts w:ascii="Book Antiqua" w:hAnsi="Book Antiqua" w:cs="Times New Roman"/>
                <w:color w:val="000000" w:themeColor="text1"/>
                <w:sz w:val="24"/>
                <w:szCs w:val="24"/>
                <w:lang w:val="en-US"/>
              </w:rPr>
              <w:t>blation margins &lt; 1 cm</w:t>
            </w:r>
          </w:p>
        </w:tc>
        <w:tc>
          <w:tcPr>
            <w:tcW w:w="1134" w:type="dxa"/>
            <w:shd w:val="clear" w:color="auto" w:fill="auto"/>
          </w:tcPr>
          <w:p w14:paraId="66976962" w14:textId="77777777" w:rsidR="00962046" w:rsidRDefault="00962046" w:rsidP="007D3153">
            <w:pPr>
              <w:pStyle w:val="NoSpacing"/>
              <w:spacing w:line="360" w:lineRule="auto"/>
              <w:jc w:val="both"/>
              <w:rPr>
                <w:rFonts w:ascii="Book Antiqua" w:hAnsi="Book Antiqua" w:cs="Times New Roman"/>
                <w:color w:val="000000" w:themeColor="text1"/>
                <w:sz w:val="24"/>
                <w:szCs w:val="24"/>
                <w:vertAlign w:val="superscript"/>
                <w:lang w:val="en-US"/>
              </w:rPr>
            </w:pPr>
          </w:p>
          <w:p w14:paraId="400D972C" w14:textId="77777777" w:rsidR="00962046" w:rsidRDefault="00962046" w:rsidP="007D3153">
            <w:pPr>
              <w:pStyle w:val="NoSpacing"/>
              <w:spacing w:line="360" w:lineRule="auto"/>
              <w:jc w:val="both"/>
              <w:rPr>
                <w:rFonts w:ascii="Book Antiqua" w:hAnsi="Book Antiqua" w:cs="Times New Roman"/>
                <w:color w:val="000000" w:themeColor="text1"/>
                <w:sz w:val="24"/>
                <w:szCs w:val="24"/>
                <w:vertAlign w:val="superscript"/>
                <w:lang w:val="en-US"/>
              </w:rPr>
            </w:pPr>
          </w:p>
          <w:p w14:paraId="1517C17A" w14:textId="2D49A88E"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[91]</w:t>
            </w:r>
          </w:p>
        </w:tc>
      </w:tr>
      <w:tr w:rsidR="009301AB" w:rsidRPr="007D3153" w14:paraId="784D27B8" w14:textId="77777777" w:rsidTr="00A4727F">
        <w:tc>
          <w:tcPr>
            <w:tcW w:w="2553" w:type="dxa"/>
            <w:shd w:val="clear" w:color="auto" w:fill="auto"/>
          </w:tcPr>
          <w:p w14:paraId="264821FE"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Microvascular invasion</w:t>
            </w:r>
          </w:p>
        </w:tc>
        <w:tc>
          <w:tcPr>
            <w:tcW w:w="1275" w:type="dxa"/>
            <w:shd w:val="clear" w:color="auto" w:fill="auto"/>
          </w:tcPr>
          <w:p w14:paraId="384CC64B"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[34,36,38,40,44,45]</w:t>
            </w:r>
          </w:p>
        </w:tc>
        <w:tc>
          <w:tcPr>
            <w:tcW w:w="2098" w:type="dxa"/>
            <w:shd w:val="clear" w:color="auto" w:fill="auto"/>
          </w:tcPr>
          <w:p w14:paraId="74600DD9"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Male sex</w:t>
            </w:r>
          </w:p>
        </w:tc>
        <w:tc>
          <w:tcPr>
            <w:tcW w:w="1134" w:type="dxa"/>
            <w:shd w:val="clear" w:color="auto" w:fill="auto"/>
          </w:tcPr>
          <w:p w14:paraId="24003F89"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[37]</w:t>
            </w:r>
          </w:p>
        </w:tc>
        <w:tc>
          <w:tcPr>
            <w:tcW w:w="2551" w:type="dxa"/>
            <w:shd w:val="clear" w:color="auto" w:fill="auto"/>
          </w:tcPr>
          <w:p w14:paraId="38922E6E"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5B0C0C9F"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5E0122" w:rsidRPr="007D3153" w14:paraId="730E8657" w14:textId="77777777" w:rsidTr="00A4727F">
        <w:tc>
          <w:tcPr>
            <w:tcW w:w="2553" w:type="dxa"/>
            <w:shd w:val="clear" w:color="auto" w:fill="auto"/>
          </w:tcPr>
          <w:p w14:paraId="42F9B6A1"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Lack of capsule integrity</w:t>
            </w:r>
          </w:p>
        </w:tc>
        <w:tc>
          <w:tcPr>
            <w:tcW w:w="1275" w:type="dxa"/>
            <w:shd w:val="clear" w:color="auto" w:fill="auto"/>
          </w:tcPr>
          <w:p w14:paraId="00E010D7"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[34,42]</w:t>
            </w:r>
          </w:p>
        </w:tc>
        <w:tc>
          <w:tcPr>
            <w:tcW w:w="2098" w:type="dxa"/>
            <w:shd w:val="clear" w:color="auto" w:fill="auto"/>
          </w:tcPr>
          <w:p w14:paraId="2EF2AD1F"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High PLR</w:t>
            </w:r>
          </w:p>
        </w:tc>
        <w:tc>
          <w:tcPr>
            <w:tcW w:w="1134" w:type="dxa"/>
            <w:shd w:val="clear" w:color="auto" w:fill="auto"/>
          </w:tcPr>
          <w:p w14:paraId="2EE84DC3"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[49,59,60]</w:t>
            </w:r>
          </w:p>
        </w:tc>
        <w:tc>
          <w:tcPr>
            <w:tcW w:w="2551" w:type="dxa"/>
            <w:shd w:val="clear" w:color="auto" w:fill="auto"/>
          </w:tcPr>
          <w:p w14:paraId="20FC0C78"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00771287"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9301AB" w:rsidRPr="007D3153" w14:paraId="12EE59C5" w14:textId="77777777" w:rsidTr="00A4727F">
        <w:tc>
          <w:tcPr>
            <w:tcW w:w="2553" w:type="dxa"/>
            <w:shd w:val="clear" w:color="auto" w:fill="auto"/>
          </w:tcPr>
          <w:p w14:paraId="0F44B022"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Poor histological differentiation</w:t>
            </w:r>
          </w:p>
        </w:tc>
        <w:tc>
          <w:tcPr>
            <w:tcW w:w="1275" w:type="dxa"/>
            <w:shd w:val="clear" w:color="auto" w:fill="auto"/>
          </w:tcPr>
          <w:p w14:paraId="5925BAA1"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[36,43,47]</w:t>
            </w:r>
          </w:p>
        </w:tc>
        <w:tc>
          <w:tcPr>
            <w:tcW w:w="2098" w:type="dxa"/>
            <w:shd w:val="clear" w:color="auto" w:fill="auto"/>
          </w:tcPr>
          <w:p w14:paraId="177587C2"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High NLR</w:t>
            </w:r>
          </w:p>
        </w:tc>
        <w:tc>
          <w:tcPr>
            <w:tcW w:w="1134" w:type="dxa"/>
            <w:shd w:val="clear" w:color="auto" w:fill="auto"/>
          </w:tcPr>
          <w:p w14:paraId="12E5EC14"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[49,60]</w:t>
            </w:r>
          </w:p>
        </w:tc>
        <w:tc>
          <w:tcPr>
            <w:tcW w:w="2551" w:type="dxa"/>
            <w:shd w:val="clear" w:color="auto" w:fill="auto"/>
          </w:tcPr>
          <w:p w14:paraId="199E8380"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71277CDF"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5E0122" w:rsidRPr="007D3153" w14:paraId="272F47A7" w14:textId="77777777" w:rsidTr="00A4727F">
        <w:tc>
          <w:tcPr>
            <w:tcW w:w="2553" w:type="dxa"/>
            <w:shd w:val="clear" w:color="auto" w:fill="auto"/>
          </w:tcPr>
          <w:p w14:paraId="5CF69DA0" w14:textId="77777777" w:rsidR="005E0122" w:rsidRPr="00B4642F" w:rsidRDefault="005E0122" w:rsidP="007D3153">
            <w:pPr>
              <w:pStyle w:val="NoSpacing"/>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High AFP</w:t>
            </w:r>
          </w:p>
        </w:tc>
        <w:tc>
          <w:tcPr>
            <w:tcW w:w="1275" w:type="dxa"/>
            <w:shd w:val="clear" w:color="auto" w:fill="auto"/>
          </w:tcPr>
          <w:p w14:paraId="7C09F2C4" w14:textId="77777777" w:rsidR="005E0122" w:rsidRPr="000A17CA" w:rsidRDefault="005E0122" w:rsidP="007D3153">
            <w:pPr>
              <w:pStyle w:val="NoSpacing"/>
              <w:spacing w:line="360" w:lineRule="auto"/>
              <w:jc w:val="both"/>
              <w:rPr>
                <w:rFonts w:ascii="Book Antiqua" w:hAnsi="Book Antiqua"/>
                <w:bCs/>
                <w:color w:val="000000" w:themeColor="text1"/>
                <w:sz w:val="24"/>
                <w:szCs w:val="24"/>
                <w:vertAlign w:val="superscript"/>
                <w:lang w:val="en-US" w:eastAsia="zh-CN"/>
              </w:rPr>
            </w:pPr>
            <w:r w:rsidRPr="000A17CA">
              <w:rPr>
                <w:rFonts w:ascii="Book Antiqua" w:hAnsi="Book Antiqua"/>
                <w:bCs/>
                <w:color w:val="000000" w:themeColor="text1"/>
                <w:sz w:val="24"/>
                <w:szCs w:val="24"/>
                <w:vertAlign w:val="superscript"/>
                <w:lang w:val="en-US"/>
              </w:rPr>
              <w:t>[36,41,50]</w:t>
            </w:r>
          </w:p>
        </w:tc>
        <w:tc>
          <w:tcPr>
            <w:tcW w:w="2098" w:type="dxa"/>
            <w:shd w:val="clear" w:color="auto" w:fill="auto"/>
          </w:tcPr>
          <w:p w14:paraId="24B33BC5" w14:textId="77777777" w:rsidR="005E0122" w:rsidRPr="00B4642F" w:rsidRDefault="005E0122" w:rsidP="007D3153">
            <w:pPr>
              <w:pStyle w:val="NoSpacing"/>
              <w:spacing w:line="360" w:lineRule="auto"/>
              <w:jc w:val="both"/>
              <w:rPr>
                <w:rFonts w:ascii="Book Antiqua" w:hAnsi="Book Antiqua" w:cs="Times New Roman"/>
                <w:bCs/>
                <w:i/>
                <w:color w:val="000000" w:themeColor="text1"/>
                <w:sz w:val="24"/>
                <w:szCs w:val="24"/>
                <w:lang w:val="en-US" w:eastAsia="zh-CN"/>
              </w:rPr>
            </w:pPr>
            <w:r w:rsidRPr="00B4642F">
              <w:rPr>
                <w:rFonts w:ascii="Book Antiqua" w:hAnsi="Book Antiqua" w:cs="Times New Roman"/>
                <w:bCs/>
                <w:color w:val="000000" w:themeColor="text1"/>
                <w:sz w:val="24"/>
                <w:szCs w:val="24"/>
                <w:lang w:val="en-US"/>
              </w:rPr>
              <w:t>DAAs therapy</w:t>
            </w:r>
          </w:p>
        </w:tc>
        <w:tc>
          <w:tcPr>
            <w:tcW w:w="1134" w:type="dxa"/>
            <w:shd w:val="clear" w:color="auto" w:fill="auto"/>
          </w:tcPr>
          <w:p w14:paraId="0B08C412" w14:textId="77777777" w:rsidR="005E0122" w:rsidRPr="007D3153" w:rsidRDefault="005E0122" w:rsidP="007D3153">
            <w:pPr>
              <w:pStyle w:val="NoSpacing"/>
              <w:spacing w:line="360" w:lineRule="auto"/>
              <w:jc w:val="both"/>
              <w:rPr>
                <w:rFonts w:ascii="Book Antiqua" w:hAnsi="Book Antiqua"/>
                <w:color w:val="000000" w:themeColor="text1"/>
                <w:sz w:val="24"/>
                <w:szCs w:val="24"/>
                <w:lang w:val="en-US" w:eastAsia="zh-CN"/>
              </w:rPr>
            </w:pPr>
          </w:p>
        </w:tc>
        <w:tc>
          <w:tcPr>
            <w:tcW w:w="2551" w:type="dxa"/>
            <w:shd w:val="clear" w:color="auto" w:fill="auto"/>
          </w:tcPr>
          <w:p w14:paraId="6A568F4C"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15C44F9F"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C42493" w:rsidRPr="007D3153" w14:paraId="033EB0A6" w14:textId="77777777" w:rsidTr="00A4727F">
        <w:tc>
          <w:tcPr>
            <w:tcW w:w="2553" w:type="dxa"/>
            <w:shd w:val="clear" w:color="auto" w:fill="auto"/>
          </w:tcPr>
          <w:p w14:paraId="5BDC90AE" w14:textId="77777777" w:rsidR="00C42493" w:rsidRPr="000A17CA" w:rsidRDefault="000E5C60" w:rsidP="00507081">
            <w:pPr>
              <w:pStyle w:val="NoSpacing"/>
              <w:spacing w:line="360" w:lineRule="auto"/>
              <w:ind w:left="227"/>
              <w:jc w:val="both"/>
              <w:rPr>
                <w:rFonts w:ascii="Book Antiqua" w:hAnsi="Book Antiqua" w:cs="Times New Roman"/>
                <w:bCs/>
                <w:color w:val="000000" w:themeColor="text1"/>
                <w:sz w:val="24"/>
                <w:szCs w:val="24"/>
                <w:lang w:val="en-US" w:eastAsia="zh-CN"/>
              </w:rPr>
            </w:pPr>
            <w:r w:rsidRPr="000A17CA">
              <w:rPr>
                <w:rFonts w:ascii="Book Antiqua" w:hAnsi="Book Antiqua" w:cs="Times New Roman"/>
                <w:bCs/>
                <w:color w:val="000000" w:themeColor="text1"/>
                <w:sz w:val="24"/>
                <w:szCs w:val="24"/>
                <w:lang w:val="en-US"/>
              </w:rPr>
              <w:t>&gt; 10 ng/m</w:t>
            </w:r>
            <w:r w:rsidR="004535CE" w:rsidRPr="000A17CA">
              <w:rPr>
                <w:rFonts w:ascii="Book Antiqua" w:hAnsi="Book Antiqua" w:cs="Times New Roman"/>
                <w:bCs/>
                <w:color w:val="000000" w:themeColor="text1"/>
                <w:sz w:val="24"/>
                <w:szCs w:val="24"/>
                <w:lang w:val="en-US" w:eastAsia="zh-CN"/>
              </w:rPr>
              <w:t>L</w:t>
            </w:r>
          </w:p>
        </w:tc>
        <w:tc>
          <w:tcPr>
            <w:tcW w:w="1275" w:type="dxa"/>
            <w:shd w:val="clear" w:color="auto" w:fill="auto"/>
          </w:tcPr>
          <w:p w14:paraId="37A75A33" w14:textId="77777777" w:rsidR="00C42493" w:rsidRPr="000A17CA" w:rsidRDefault="000E5C60" w:rsidP="007D3153">
            <w:pPr>
              <w:pStyle w:val="NoSpacing"/>
              <w:spacing w:line="360" w:lineRule="auto"/>
              <w:jc w:val="both"/>
              <w:rPr>
                <w:rFonts w:ascii="Book Antiqua" w:hAnsi="Book Antiqua"/>
                <w:bCs/>
                <w:color w:val="000000" w:themeColor="text1"/>
                <w:sz w:val="24"/>
                <w:szCs w:val="24"/>
                <w:vertAlign w:val="superscript"/>
                <w:lang w:val="en-US"/>
              </w:rPr>
            </w:pPr>
            <w:r w:rsidRPr="000A17CA">
              <w:rPr>
                <w:rFonts w:ascii="Book Antiqua" w:hAnsi="Book Antiqua" w:cs="Times New Roman"/>
                <w:bCs/>
                <w:color w:val="000000" w:themeColor="text1"/>
                <w:sz w:val="24"/>
                <w:szCs w:val="24"/>
                <w:vertAlign w:val="superscript"/>
                <w:lang w:val="en-US"/>
              </w:rPr>
              <w:t>[48]</w:t>
            </w:r>
          </w:p>
        </w:tc>
        <w:tc>
          <w:tcPr>
            <w:tcW w:w="2098" w:type="dxa"/>
            <w:shd w:val="clear" w:color="auto" w:fill="auto"/>
          </w:tcPr>
          <w:p w14:paraId="2A3C1B17" w14:textId="77777777" w:rsidR="00C42493" w:rsidRPr="000A17CA" w:rsidRDefault="000E5C60" w:rsidP="00507081">
            <w:pPr>
              <w:pStyle w:val="NoSpacing"/>
              <w:spacing w:line="360" w:lineRule="auto"/>
              <w:ind w:left="227"/>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eastAsia="zh-CN"/>
              </w:rPr>
              <w:t>P</w:t>
            </w:r>
            <w:r w:rsidRPr="000A17CA">
              <w:rPr>
                <w:rFonts w:ascii="Book Antiqua" w:hAnsi="Book Antiqua" w:cs="Times New Roman"/>
                <w:bCs/>
                <w:color w:val="000000" w:themeColor="text1"/>
                <w:sz w:val="24"/>
                <w:szCs w:val="24"/>
                <w:lang w:val="en-US"/>
              </w:rPr>
              <w:t>redictor</w:t>
            </w:r>
          </w:p>
        </w:tc>
        <w:tc>
          <w:tcPr>
            <w:tcW w:w="1134" w:type="dxa"/>
            <w:shd w:val="clear" w:color="auto" w:fill="auto"/>
          </w:tcPr>
          <w:p w14:paraId="5EE7FC8C" w14:textId="77777777" w:rsidR="00C42493" w:rsidRPr="007D3153" w:rsidRDefault="000E5C60"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[62,63]</w:t>
            </w:r>
          </w:p>
        </w:tc>
        <w:tc>
          <w:tcPr>
            <w:tcW w:w="2551" w:type="dxa"/>
            <w:shd w:val="clear" w:color="auto" w:fill="auto"/>
          </w:tcPr>
          <w:p w14:paraId="04D073BC" w14:textId="77777777" w:rsidR="00C42493" w:rsidRPr="007D3153" w:rsidRDefault="00C42493"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4BF4A3DA" w14:textId="77777777" w:rsidR="00C42493" w:rsidRPr="007D3153" w:rsidRDefault="00C42493" w:rsidP="007D3153">
            <w:pPr>
              <w:pStyle w:val="NoSpacing"/>
              <w:spacing w:line="360" w:lineRule="auto"/>
              <w:jc w:val="both"/>
              <w:rPr>
                <w:rFonts w:ascii="Book Antiqua" w:hAnsi="Book Antiqua" w:cs="Times New Roman"/>
                <w:color w:val="000000" w:themeColor="text1"/>
                <w:sz w:val="24"/>
                <w:szCs w:val="24"/>
                <w:lang w:val="en-US"/>
              </w:rPr>
            </w:pPr>
          </w:p>
        </w:tc>
      </w:tr>
      <w:tr w:rsidR="00C42493" w:rsidRPr="007D3153" w14:paraId="5132DAFC" w14:textId="77777777" w:rsidTr="00A4727F">
        <w:tc>
          <w:tcPr>
            <w:tcW w:w="2553" w:type="dxa"/>
            <w:shd w:val="clear" w:color="auto" w:fill="auto"/>
          </w:tcPr>
          <w:p w14:paraId="170B8A9A" w14:textId="77777777" w:rsidR="00C42493" w:rsidRPr="000A17CA" w:rsidRDefault="00C42493" w:rsidP="00507081">
            <w:pPr>
              <w:pStyle w:val="NoSpacing"/>
              <w:spacing w:line="360" w:lineRule="auto"/>
              <w:ind w:left="227"/>
              <w:jc w:val="both"/>
              <w:rPr>
                <w:rFonts w:ascii="Book Antiqua" w:hAnsi="Book Antiqua" w:cs="Times New Roman"/>
                <w:bCs/>
                <w:color w:val="000000" w:themeColor="text1"/>
                <w:sz w:val="24"/>
                <w:szCs w:val="24"/>
                <w:lang w:val="en-US" w:eastAsia="zh-CN"/>
              </w:rPr>
            </w:pPr>
            <w:r w:rsidRPr="000A17CA">
              <w:rPr>
                <w:rFonts w:ascii="Book Antiqua" w:hAnsi="Book Antiqua" w:cs="Times New Roman"/>
                <w:bCs/>
                <w:color w:val="000000" w:themeColor="text1"/>
                <w:sz w:val="24"/>
                <w:szCs w:val="24"/>
                <w:lang w:val="en-US"/>
              </w:rPr>
              <w:t>&gt; 32 ng/m</w:t>
            </w:r>
            <w:r w:rsidRPr="000A17CA">
              <w:rPr>
                <w:rFonts w:ascii="Book Antiqua" w:hAnsi="Book Antiqua" w:cs="Times New Roman"/>
                <w:bCs/>
                <w:color w:val="000000" w:themeColor="text1"/>
                <w:sz w:val="24"/>
                <w:szCs w:val="24"/>
                <w:lang w:val="en-US" w:eastAsia="zh-CN"/>
              </w:rPr>
              <w:t>L</w:t>
            </w:r>
          </w:p>
        </w:tc>
        <w:tc>
          <w:tcPr>
            <w:tcW w:w="1275" w:type="dxa"/>
            <w:shd w:val="clear" w:color="auto" w:fill="auto"/>
          </w:tcPr>
          <w:p w14:paraId="30D0F590" w14:textId="77777777" w:rsidR="00C42493" w:rsidRPr="000A17CA" w:rsidRDefault="00C42493" w:rsidP="007D3153">
            <w:pPr>
              <w:pStyle w:val="NoSpacing"/>
              <w:spacing w:line="360" w:lineRule="auto"/>
              <w:jc w:val="both"/>
              <w:rPr>
                <w:rFonts w:ascii="Book Antiqua" w:hAnsi="Book Antiqua"/>
                <w:bCs/>
                <w:color w:val="000000" w:themeColor="text1"/>
                <w:sz w:val="24"/>
                <w:szCs w:val="24"/>
                <w:vertAlign w:val="superscript"/>
                <w:lang w:val="en-US"/>
              </w:rPr>
            </w:pPr>
            <w:r w:rsidRPr="000A17CA">
              <w:rPr>
                <w:rFonts w:ascii="Book Antiqua" w:hAnsi="Book Antiqua" w:cs="Times New Roman"/>
                <w:bCs/>
                <w:color w:val="000000" w:themeColor="text1"/>
                <w:sz w:val="24"/>
                <w:szCs w:val="24"/>
                <w:vertAlign w:val="superscript"/>
                <w:lang w:val="en-US"/>
              </w:rPr>
              <w:t>[45]</w:t>
            </w:r>
          </w:p>
        </w:tc>
        <w:tc>
          <w:tcPr>
            <w:tcW w:w="2098" w:type="dxa"/>
            <w:shd w:val="clear" w:color="auto" w:fill="auto"/>
          </w:tcPr>
          <w:p w14:paraId="5B6967F5" w14:textId="2A294848" w:rsidR="00C42493" w:rsidRPr="000A17CA" w:rsidRDefault="00C42493" w:rsidP="00507081">
            <w:pPr>
              <w:pStyle w:val="NoSpacing"/>
              <w:spacing w:line="360" w:lineRule="auto"/>
              <w:ind w:left="227"/>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eastAsia="zh-CN"/>
              </w:rPr>
              <w:t>N</w:t>
            </w:r>
            <w:r w:rsidRPr="000A17CA">
              <w:rPr>
                <w:rFonts w:ascii="Book Antiqua" w:hAnsi="Book Antiqua" w:cs="Times New Roman"/>
                <w:bCs/>
                <w:color w:val="000000" w:themeColor="text1"/>
                <w:sz w:val="24"/>
                <w:szCs w:val="24"/>
                <w:lang w:val="en-US"/>
              </w:rPr>
              <w:t>on</w:t>
            </w:r>
            <w:r w:rsidR="00623325" w:rsidRPr="000A17CA">
              <w:rPr>
                <w:rFonts w:ascii="Book Antiqua" w:hAnsi="Book Antiqua" w:cs="Times New Roman"/>
                <w:bCs/>
                <w:color w:val="000000" w:themeColor="text1"/>
                <w:sz w:val="24"/>
                <w:szCs w:val="24"/>
                <w:lang w:val="en-US"/>
              </w:rPr>
              <w:t>-</w:t>
            </w:r>
            <w:r w:rsidRPr="000A17CA">
              <w:rPr>
                <w:rFonts w:ascii="Book Antiqua" w:hAnsi="Book Antiqua" w:cs="Times New Roman"/>
                <w:bCs/>
                <w:color w:val="000000" w:themeColor="text1"/>
                <w:sz w:val="24"/>
                <w:szCs w:val="24"/>
                <w:lang w:val="en-US"/>
              </w:rPr>
              <w:t>predictor</w:t>
            </w:r>
          </w:p>
        </w:tc>
        <w:tc>
          <w:tcPr>
            <w:tcW w:w="1134" w:type="dxa"/>
            <w:shd w:val="clear" w:color="auto" w:fill="auto"/>
          </w:tcPr>
          <w:p w14:paraId="75C60941" w14:textId="77777777" w:rsidR="00C42493" w:rsidRPr="007D3153" w:rsidRDefault="00C42493"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[64-76]</w:t>
            </w:r>
          </w:p>
        </w:tc>
        <w:tc>
          <w:tcPr>
            <w:tcW w:w="2551" w:type="dxa"/>
            <w:shd w:val="clear" w:color="auto" w:fill="auto"/>
          </w:tcPr>
          <w:p w14:paraId="495DE7FE" w14:textId="77777777" w:rsidR="00C42493" w:rsidRPr="007D3153" w:rsidRDefault="00C42493"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3299CBF9" w14:textId="77777777" w:rsidR="00C42493" w:rsidRPr="007D3153" w:rsidRDefault="00C42493" w:rsidP="007D3153">
            <w:pPr>
              <w:pStyle w:val="NoSpacing"/>
              <w:spacing w:line="360" w:lineRule="auto"/>
              <w:jc w:val="both"/>
              <w:rPr>
                <w:rFonts w:ascii="Book Antiqua" w:hAnsi="Book Antiqua" w:cs="Times New Roman"/>
                <w:color w:val="000000" w:themeColor="text1"/>
                <w:sz w:val="24"/>
                <w:szCs w:val="24"/>
                <w:lang w:val="en-US"/>
              </w:rPr>
            </w:pPr>
          </w:p>
        </w:tc>
      </w:tr>
      <w:tr w:rsidR="00C42493" w:rsidRPr="007D3153" w14:paraId="0DB61089" w14:textId="77777777" w:rsidTr="00A4727F">
        <w:tc>
          <w:tcPr>
            <w:tcW w:w="2553" w:type="dxa"/>
            <w:shd w:val="clear" w:color="auto" w:fill="auto"/>
          </w:tcPr>
          <w:p w14:paraId="2707D2FC" w14:textId="77777777" w:rsidR="00C42493" w:rsidRPr="000A17CA" w:rsidRDefault="00C42493" w:rsidP="00507081">
            <w:pPr>
              <w:pStyle w:val="NoSpacing"/>
              <w:spacing w:line="360" w:lineRule="auto"/>
              <w:ind w:left="227"/>
              <w:jc w:val="both"/>
              <w:rPr>
                <w:rFonts w:ascii="Book Antiqua" w:hAnsi="Book Antiqua" w:cs="Times New Roman"/>
                <w:bCs/>
                <w:color w:val="000000" w:themeColor="text1"/>
                <w:sz w:val="24"/>
                <w:szCs w:val="24"/>
                <w:lang w:val="en-US" w:eastAsia="zh-CN"/>
              </w:rPr>
            </w:pPr>
            <w:r w:rsidRPr="000A17CA">
              <w:rPr>
                <w:rFonts w:ascii="Book Antiqua" w:hAnsi="Book Antiqua" w:cs="Times New Roman"/>
                <w:bCs/>
                <w:color w:val="000000" w:themeColor="text1"/>
                <w:sz w:val="24"/>
                <w:szCs w:val="24"/>
                <w:lang w:val="en-US"/>
              </w:rPr>
              <w:t>&gt; 400 ng/m</w:t>
            </w:r>
            <w:r w:rsidRPr="000A17CA">
              <w:rPr>
                <w:rFonts w:ascii="Book Antiqua" w:hAnsi="Book Antiqua" w:cs="Times New Roman"/>
                <w:bCs/>
                <w:color w:val="000000" w:themeColor="text1"/>
                <w:sz w:val="24"/>
                <w:szCs w:val="24"/>
                <w:lang w:val="en-US" w:eastAsia="zh-CN"/>
              </w:rPr>
              <w:t>L</w:t>
            </w:r>
          </w:p>
        </w:tc>
        <w:tc>
          <w:tcPr>
            <w:tcW w:w="1275" w:type="dxa"/>
            <w:shd w:val="clear" w:color="auto" w:fill="auto"/>
          </w:tcPr>
          <w:p w14:paraId="7235D46D" w14:textId="77777777" w:rsidR="00C42493" w:rsidRPr="000A17CA" w:rsidRDefault="00C42493" w:rsidP="007D3153">
            <w:pPr>
              <w:pStyle w:val="NoSpacing"/>
              <w:spacing w:line="360" w:lineRule="auto"/>
              <w:jc w:val="both"/>
              <w:rPr>
                <w:rFonts w:ascii="Book Antiqua" w:hAnsi="Book Antiqua"/>
                <w:bCs/>
                <w:color w:val="000000" w:themeColor="text1"/>
                <w:sz w:val="24"/>
                <w:szCs w:val="24"/>
                <w:vertAlign w:val="superscript"/>
                <w:lang w:val="en-US"/>
              </w:rPr>
            </w:pPr>
            <w:r w:rsidRPr="000A17CA">
              <w:rPr>
                <w:rFonts w:ascii="Book Antiqua" w:hAnsi="Book Antiqua" w:cs="Times New Roman"/>
                <w:bCs/>
                <w:color w:val="000000" w:themeColor="text1"/>
                <w:sz w:val="24"/>
                <w:szCs w:val="24"/>
                <w:vertAlign w:val="superscript"/>
                <w:lang w:val="en-US"/>
              </w:rPr>
              <w:t>[40]</w:t>
            </w:r>
          </w:p>
        </w:tc>
        <w:tc>
          <w:tcPr>
            <w:tcW w:w="2098" w:type="dxa"/>
            <w:shd w:val="clear" w:color="auto" w:fill="auto"/>
          </w:tcPr>
          <w:p w14:paraId="1623535C" w14:textId="77777777" w:rsidR="00C42493" w:rsidRPr="000A17CA" w:rsidRDefault="00C42493" w:rsidP="00507081">
            <w:pPr>
              <w:pStyle w:val="NoSpacing"/>
              <w:spacing w:line="360" w:lineRule="auto"/>
              <w:ind w:left="227"/>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eastAsia="zh-CN"/>
              </w:rPr>
              <w:t>P</w:t>
            </w:r>
            <w:r w:rsidRPr="000A17CA">
              <w:rPr>
                <w:rFonts w:ascii="Book Antiqua" w:hAnsi="Book Antiqua" w:cs="Times New Roman"/>
                <w:bCs/>
                <w:color w:val="000000" w:themeColor="text1"/>
                <w:sz w:val="24"/>
                <w:szCs w:val="24"/>
                <w:lang w:val="en-US"/>
              </w:rPr>
              <w:t>rotective</w:t>
            </w:r>
          </w:p>
        </w:tc>
        <w:tc>
          <w:tcPr>
            <w:tcW w:w="1134" w:type="dxa"/>
            <w:shd w:val="clear" w:color="auto" w:fill="auto"/>
          </w:tcPr>
          <w:p w14:paraId="6441AA57" w14:textId="77777777" w:rsidR="00C42493" w:rsidRPr="007D3153" w:rsidRDefault="00C42493"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[77-83]</w:t>
            </w:r>
          </w:p>
        </w:tc>
        <w:tc>
          <w:tcPr>
            <w:tcW w:w="2551" w:type="dxa"/>
            <w:shd w:val="clear" w:color="auto" w:fill="auto"/>
          </w:tcPr>
          <w:p w14:paraId="4630B51B" w14:textId="77777777" w:rsidR="00C42493" w:rsidRPr="007D3153" w:rsidRDefault="00C42493" w:rsidP="007D3153">
            <w:pPr>
              <w:pStyle w:val="NoSpacing"/>
              <w:spacing w:line="360" w:lineRule="auto"/>
              <w:jc w:val="both"/>
              <w:rPr>
                <w:rFonts w:ascii="Book Antiqua" w:hAnsi="Book Antiqua" w:cs="Times New Roman"/>
                <w:b/>
                <w:color w:val="000000" w:themeColor="text1"/>
                <w:sz w:val="24"/>
                <w:szCs w:val="24"/>
                <w:lang w:val="en-US"/>
              </w:rPr>
            </w:pPr>
          </w:p>
        </w:tc>
        <w:tc>
          <w:tcPr>
            <w:tcW w:w="1134" w:type="dxa"/>
            <w:shd w:val="clear" w:color="auto" w:fill="auto"/>
          </w:tcPr>
          <w:p w14:paraId="55A09D0E" w14:textId="77777777" w:rsidR="00C42493" w:rsidRPr="007D3153" w:rsidRDefault="00C42493" w:rsidP="007D3153">
            <w:pPr>
              <w:pStyle w:val="NoSpacing"/>
              <w:spacing w:line="360" w:lineRule="auto"/>
              <w:jc w:val="both"/>
              <w:rPr>
                <w:rFonts w:ascii="Book Antiqua" w:hAnsi="Book Antiqua" w:cs="Times New Roman"/>
                <w:color w:val="000000" w:themeColor="text1"/>
                <w:sz w:val="24"/>
                <w:szCs w:val="24"/>
                <w:lang w:val="en-US"/>
              </w:rPr>
            </w:pPr>
          </w:p>
        </w:tc>
      </w:tr>
      <w:tr w:rsidR="00C5412D" w:rsidRPr="007D3153" w14:paraId="4F2CAADA" w14:textId="77777777" w:rsidTr="00A4727F">
        <w:tc>
          <w:tcPr>
            <w:tcW w:w="2553" w:type="dxa"/>
            <w:shd w:val="clear" w:color="auto" w:fill="auto"/>
          </w:tcPr>
          <w:p w14:paraId="1CA50135" w14:textId="77777777" w:rsidR="00C5412D" w:rsidRPr="00B4642F" w:rsidRDefault="00C5412D" w:rsidP="007D3153">
            <w:pPr>
              <w:pStyle w:val="NoSpacing"/>
              <w:spacing w:line="360" w:lineRule="auto"/>
              <w:jc w:val="both"/>
              <w:rPr>
                <w:rFonts w:ascii="Book Antiqua" w:hAnsi="Book Antiqua" w:cs="Times New Roman"/>
                <w:bCs/>
                <w:color w:val="000000" w:themeColor="text1"/>
                <w:sz w:val="24"/>
                <w:szCs w:val="24"/>
                <w:lang w:val="en-US" w:eastAsia="zh-CN"/>
              </w:rPr>
            </w:pPr>
            <w:r w:rsidRPr="00B4642F">
              <w:rPr>
                <w:rFonts w:ascii="Book Antiqua" w:hAnsi="Book Antiqua" w:cs="Times New Roman"/>
                <w:bCs/>
                <w:color w:val="000000" w:themeColor="text1"/>
                <w:sz w:val="24"/>
                <w:szCs w:val="24"/>
                <w:lang w:val="en-US"/>
              </w:rPr>
              <w:t>High PIVKA-II</w:t>
            </w:r>
          </w:p>
        </w:tc>
        <w:tc>
          <w:tcPr>
            <w:tcW w:w="1275" w:type="dxa"/>
            <w:shd w:val="clear" w:color="auto" w:fill="auto"/>
          </w:tcPr>
          <w:p w14:paraId="012C12E4" w14:textId="77777777" w:rsidR="00C5412D" w:rsidRPr="000A17CA" w:rsidRDefault="00C5412D" w:rsidP="007D3153">
            <w:pPr>
              <w:pStyle w:val="NoSpacing"/>
              <w:spacing w:line="360" w:lineRule="auto"/>
              <w:jc w:val="both"/>
              <w:rPr>
                <w:rFonts w:ascii="Book Antiqua" w:hAnsi="Book Antiqua" w:cs="Times New Roman"/>
                <w:bCs/>
                <w:color w:val="000000" w:themeColor="text1"/>
                <w:sz w:val="24"/>
                <w:szCs w:val="24"/>
                <w:vertAlign w:val="superscript"/>
                <w:lang w:val="en-US" w:eastAsia="zh-CN"/>
              </w:rPr>
            </w:pPr>
            <w:r w:rsidRPr="000A17CA">
              <w:rPr>
                <w:rFonts w:ascii="Book Antiqua" w:hAnsi="Book Antiqua" w:cs="Times New Roman"/>
                <w:bCs/>
                <w:color w:val="000000" w:themeColor="text1"/>
                <w:sz w:val="24"/>
                <w:szCs w:val="24"/>
                <w:vertAlign w:val="superscript"/>
                <w:lang w:val="en-US"/>
              </w:rPr>
              <w:t>[41,52,55]</w:t>
            </w:r>
          </w:p>
        </w:tc>
        <w:tc>
          <w:tcPr>
            <w:tcW w:w="2098" w:type="dxa"/>
            <w:vMerge w:val="restart"/>
            <w:shd w:val="clear" w:color="auto" w:fill="auto"/>
          </w:tcPr>
          <w:p w14:paraId="12DD76FE" w14:textId="77777777" w:rsidR="00C5412D" w:rsidRPr="000A17CA" w:rsidRDefault="00C5412D" w:rsidP="007D3153">
            <w:pPr>
              <w:pStyle w:val="NoSpacing"/>
              <w:spacing w:line="360" w:lineRule="auto"/>
              <w:jc w:val="both"/>
              <w:rPr>
                <w:rFonts w:ascii="Book Antiqua" w:hAnsi="Book Antiqua" w:cs="Times New Roman"/>
                <w:bCs/>
                <w:color w:val="000000" w:themeColor="text1"/>
                <w:sz w:val="24"/>
                <w:szCs w:val="24"/>
                <w:lang w:val="en-US"/>
              </w:rPr>
            </w:pPr>
            <w:r w:rsidRPr="000A17CA">
              <w:rPr>
                <w:rFonts w:ascii="Book Antiqua" w:hAnsi="Book Antiqua" w:cs="Times New Roman"/>
                <w:bCs/>
                <w:color w:val="000000" w:themeColor="text1"/>
                <w:sz w:val="24"/>
                <w:szCs w:val="24"/>
                <w:lang w:val="en-US"/>
              </w:rPr>
              <w:t>High viral load in HBV infected patients</w:t>
            </w:r>
          </w:p>
        </w:tc>
        <w:tc>
          <w:tcPr>
            <w:tcW w:w="1134" w:type="dxa"/>
            <w:vMerge w:val="restart"/>
            <w:shd w:val="clear" w:color="auto" w:fill="auto"/>
          </w:tcPr>
          <w:p w14:paraId="552AB0A9"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[109]</w:t>
            </w:r>
          </w:p>
        </w:tc>
        <w:tc>
          <w:tcPr>
            <w:tcW w:w="2551" w:type="dxa"/>
            <w:shd w:val="clear" w:color="auto" w:fill="auto"/>
          </w:tcPr>
          <w:p w14:paraId="61C82630"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566DD90D"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r>
      <w:tr w:rsidR="00C5412D" w:rsidRPr="007D3153" w14:paraId="58AD780D" w14:textId="77777777" w:rsidTr="00A4727F">
        <w:tc>
          <w:tcPr>
            <w:tcW w:w="2553" w:type="dxa"/>
            <w:shd w:val="clear" w:color="auto" w:fill="auto"/>
          </w:tcPr>
          <w:p w14:paraId="7FA352F2" w14:textId="29EEDE18" w:rsidR="00C5412D" w:rsidRPr="007D3153" w:rsidRDefault="00C5412D"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&gt; 46</w:t>
            </w:r>
            <w:r w:rsidR="00623325">
              <w:rPr>
                <w:rFonts w:ascii="Book Antiqua" w:hAnsi="Book Antiqua" w:cs="Times New Roman"/>
                <w:color w:val="000000" w:themeColor="text1"/>
                <w:sz w:val="24"/>
                <w:szCs w:val="24"/>
                <w:lang w:val="en-US"/>
              </w:rPr>
              <w:t>.0</w:t>
            </w:r>
            <w:r w:rsidRPr="007D3153">
              <w:rPr>
                <w:rFonts w:ascii="Book Antiqua" w:hAnsi="Book Antiqua" w:cs="Times New Roman"/>
                <w:color w:val="000000" w:themeColor="text1"/>
                <w:sz w:val="24"/>
                <w:szCs w:val="24"/>
                <w:lang w:val="en-US"/>
              </w:rPr>
              <w:t xml:space="preserve"> mAU/mL</w:t>
            </w:r>
          </w:p>
        </w:tc>
        <w:tc>
          <w:tcPr>
            <w:tcW w:w="1275" w:type="dxa"/>
            <w:shd w:val="clear" w:color="auto" w:fill="auto"/>
          </w:tcPr>
          <w:p w14:paraId="37B20161"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[38]</w:t>
            </w:r>
          </w:p>
        </w:tc>
        <w:tc>
          <w:tcPr>
            <w:tcW w:w="2098" w:type="dxa"/>
            <w:vMerge/>
            <w:shd w:val="clear" w:color="auto" w:fill="auto"/>
          </w:tcPr>
          <w:p w14:paraId="42EBBCA1"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68B056E2"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5002199B"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7B9D32A9"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r>
      <w:tr w:rsidR="00C5412D" w:rsidRPr="007D3153" w14:paraId="3FFA75CD" w14:textId="77777777" w:rsidTr="00A4727F">
        <w:tc>
          <w:tcPr>
            <w:tcW w:w="2553" w:type="dxa"/>
            <w:shd w:val="clear" w:color="auto" w:fill="auto"/>
          </w:tcPr>
          <w:p w14:paraId="11E371E7" w14:textId="77777777" w:rsidR="00C5412D" w:rsidRPr="007D3153" w:rsidRDefault="00C5412D" w:rsidP="00507081">
            <w:pPr>
              <w:pStyle w:val="NoSpacing"/>
              <w:spacing w:line="360" w:lineRule="auto"/>
              <w:ind w:left="227"/>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&gt; 375.5 mAU/mL</w:t>
            </w:r>
          </w:p>
        </w:tc>
        <w:tc>
          <w:tcPr>
            <w:tcW w:w="1275" w:type="dxa"/>
            <w:shd w:val="clear" w:color="auto" w:fill="auto"/>
          </w:tcPr>
          <w:p w14:paraId="5D9562F6"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[51]</w:t>
            </w:r>
          </w:p>
        </w:tc>
        <w:tc>
          <w:tcPr>
            <w:tcW w:w="2098" w:type="dxa"/>
            <w:vMerge/>
            <w:shd w:val="clear" w:color="auto" w:fill="auto"/>
          </w:tcPr>
          <w:p w14:paraId="47027279"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vMerge/>
            <w:shd w:val="clear" w:color="auto" w:fill="auto"/>
          </w:tcPr>
          <w:p w14:paraId="43EE7681"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vertAlign w:val="superscript"/>
                <w:lang w:val="en-US"/>
              </w:rPr>
            </w:pPr>
          </w:p>
        </w:tc>
        <w:tc>
          <w:tcPr>
            <w:tcW w:w="2551" w:type="dxa"/>
            <w:shd w:val="clear" w:color="auto" w:fill="auto"/>
          </w:tcPr>
          <w:p w14:paraId="2E4517F1"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2BB453AA" w14:textId="77777777" w:rsidR="00C5412D" w:rsidRPr="007D3153" w:rsidRDefault="00C5412D" w:rsidP="007D3153">
            <w:pPr>
              <w:pStyle w:val="NoSpacing"/>
              <w:spacing w:line="360" w:lineRule="auto"/>
              <w:jc w:val="both"/>
              <w:rPr>
                <w:rFonts w:ascii="Book Antiqua" w:hAnsi="Book Antiqua" w:cs="Times New Roman"/>
                <w:color w:val="000000" w:themeColor="text1"/>
                <w:sz w:val="24"/>
                <w:szCs w:val="24"/>
                <w:lang w:val="en-US"/>
              </w:rPr>
            </w:pPr>
          </w:p>
        </w:tc>
      </w:tr>
    </w:tbl>
    <w:p w14:paraId="618E4B00" w14:textId="0AFFB8AD" w:rsidR="000E3573" w:rsidRPr="007D3153" w:rsidRDefault="00F1114A" w:rsidP="007D3153">
      <w:pPr>
        <w:pStyle w:val="NoSpacing"/>
        <w:spacing w:line="360" w:lineRule="auto"/>
        <w:jc w:val="both"/>
        <w:rPr>
          <w:rFonts w:ascii="Book Antiqua" w:hAnsi="Book Antiqua" w:cs="Book Antiqua"/>
          <w:color w:val="000000"/>
          <w:sz w:val="24"/>
          <w:szCs w:val="24"/>
          <w:lang w:val="en-US" w:eastAsia="zh-CN"/>
        </w:rPr>
      </w:pPr>
      <w:r w:rsidRPr="007D3153">
        <w:rPr>
          <w:rFonts w:ascii="Book Antiqua" w:hAnsi="Book Antiqua" w:cs="Times New Roman"/>
          <w:color w:val="000000" w:themeColor="text1"/>
          <w:sz w:val="24"/>
          <w:szCs w:val="24"/>
          <w:vertAlign w:val="superscript"/>
          <w:lang w:val="en-US" w:eastAsia="zh-CN"/>
        </w:rPr>
        <w:t>1</w:t>
      </w:r>
      <w:r w:rsidR="005E0122" w:rsidRPr="007D3153">
        <w:rPr>
          <w:rFonts w:ascii="Book Antiqua" w:hAnsi="Book Antiqua" w:cs="Times New Roman"/>
          <w:color w:val="000000" w:themeColor="text1"/>
          <w:sz w:val="24"/>
          <w:szCs w:val="24"/>
          <w:lang w:val="en-US"/>
        </w:rPr>
        <w:t>Available data are contradictory and not conclusive</w:t>
      </w:r>
      <w:r w:rsidR="006A2FCA" w:rsidRPr="007D3153">
        <w:rPr>
          <w:rFonts w:ascii="Book Antiqua" w:hAnsi="Book Antiqua" w:cs="Times New Roman"/>
          <w:color w:val="000000" w:themeColor="text1"/>
          <w:sz w:val="24"/>
          <w:szCs w:val="24"/>
          <w:lang w:val="en-US" w:eastAsia="zh-CN"/>
        </w:rPr>
        <w:t>.</w:t>
      </w:r>
      <w:r w:rsidR="00623325">
        <w:rPr>
          <w:rFonts w:ascii="Book Antiqua" w:hAnsi="Book Antiqua" w:cs="Times New Roman"/>
          <w:color w:val="000000" w:themeColor="text1"/>
          <w:sz w:val="24"/>
          <w:szCs w:val="24"/>
          <w:lang w:val="en-US" w:eastAsia="zh-CN"/>
        </w:rPr>
        <w:t xml:space="preserve"> </w:t>
      </w:r>
      <w:r w:rsidR="000A17CA" w:rsidRPr="007D3153">
        <w:rPr>
          <w:rFonts w:ascii="Book Antiqua" w:hAnsi="Book Antiqua" w:cs="Times New Roman"/>
          <w:color w:val="000000" w:themeColor="text1"/>
          <w:sz w:val="24"/>
          <w:szCs w:val="24"/>
          <w:lang w:val="en-US" w:eastAsia="zh-CN"/>
        </w:rPr>
        <w:t xml:space="preserve">AFP: </w:t>
      </w:r>
      <w:r w:rsidR="000A17CA" w:rsidRPr="007D3153">
        <w:rPr>
          <w:rFonts w:ascii="Book Antiqua" w:hAnsi="Book Antiqua" w:cs="Book Antiqua"/>
          <w:color w:val="000000"/>
          <w:sz w:val="24"/>
          <w:szCs w:val="24"/>
          <w:lang w:val="en-US" w:eastAsia="zh-CN"/>
        </w:rPr>
        <w:t>A</w:t>
      </w:r>
      <w:r w:rsidR="000A17CA" w:rsidRPr="007D3153">
        <w:rPr>
          <w:rFonts w:ascii="Book Antiqua" w:eastAsia="Book Antiqua" w:hAnsi="Book Antiqua" w:cs="Book Antiqua"/>
          <w:color w:val="000000"/>
          <w:sz w:val="24"/>
          <w:szCs w:val="24"/>
          <w:lang w:val="en-US"/>
        </w:rPr>
        <w:t>lpha-fetoprotein</w:t>
      </w:r>
      <w:r w:rsidR="000A17CA" w:rsidRPr="007D3153">
        <w:rPr>
          <w:rFonts w:ascii="Book Antiqua" w:hAnsi="Book Antiqua" w:cs="Times New Roman"/>
          <w:color w:val="000000" w:themeColor="text1"/>
          <w:sz w:val="24"/>
          <w:szCs w:val="24"/>
          <w:lang w:val="en-US" w:eastAsia="zh-CN"/>
        </w:rPr>
        <w:t xml:space="preserve">; </w:t>
      </w:r>
      <w:r w:rsidR="00296F52" w:rsidRPr="007D3153">
        <w:rPr>
          <w:rFonts w:ascii="Book Antiqua" w:hAnsi="Book Antiqua" w:cs="Book Antiqua"/>
          <w:color w:val="000000"/>
          <w:sz w:val="24"/>
          <w:szCs w:val="24"/>
          <w:lang w:val="en-US" w:eastAsia="zh-CN"/>
        </w:rPr>
        <w:t xml:space="preserve">ALBI: </w:t>
      </w:r>
      <w:r w:rsidR="00296F52" w:rsidRPr="007D3153">
        <w:rPr>
          <w:rFonts w:ascii="Book Antiqua" w:eastAsia="Book Antiqua" w:hAnsi="Book Antiqua" w:cs="Book Antiqua"/>
          <w:color w:val="000000"/>
          <w:sz w:val="24"/>
          <w:szCs w:val="24"/>
          <w:lang w:val="en-US"/>
        </w:rPr>
        <w:t>Albumin-Bilirubin score</w:t>
      </w:r>
      <w:r w:rsidR="00296F52">
        <w:rPr>
          <w:rFonts w:ascii="Book Antiqua" w:eastAsia="Book Antiqua" w:hAnsi="Book Antiqua" w:cs="Book Antiqua"/>
          <w:color w:val="000000"/>
          <w:sz w:val="24"/>
          <w:szCs w:val="24"/>
          <w:lang w:val="en-US"/>
        </w:rPr>
        <w:t>; CPS: Child-Pugh score</w:t>
      </w:r>
      <w:r w:rsidR="00296F52">
        <w:rPr>
          <w:rFonts w:ascii="Book Antiqua" w:hAnsi="Book Antiqua" w:cs="Book Antiqua"/>
          <w:color w:val="000000"/>
          <w:sz w:val="24"/>
          <w:szCs w:val="24"/>
          <w:lang w:val="en-US" w:eastAsia="zh-CN"/>
        </w:rPr>
        <w:t xml:space="preserve">; </w:t>
      </w:r>
      <w:r w:rsidR="000A17CA" w:rsidRPr="007D3153">
        <w:rPr>
          <w:rFonts w:ascii="Book Antiqua" w:hAnsi="Book Antiqua" w:cs="Times New Roman"/>
          <w:color w:val="000000" w:themeColor="text1"/>
          <w:sz w:val="24"/>
          <w:szCs w:val="24"/>
          <w:lang w:val="en-US" w:eastAsia="zh-CN"/>
        </w:rPr>
        <w:t xml:space="preserve">DAA: </w:t>
      </w:r>
      <w:r w:rsidR="000A17CA" w:rsidRPr="007D3153">
        <w:rPr>
          <w:rFonts w:ascii="Book Antiqua" w:hAnsi="Book Antiqua" w:cs="Book Antiqua"/>
          <w:iCs/>
          <w:color w:val="000000"/>
          <w:sz w:val="24"/>
          <w:szCs w:val="24"/>
          <w:lang w:val="en-US" w:eastAsia="zh-CN"/>
        </w:rPr>
        <w:t>D</w:t>
      </w:r>
      <w:r w:rsidR="000A17CA" w:rsidRPr="007D3153">
        <w:rPr>
          <w:rFonts w:ascii="Book Antiqua" w:eastAsia="Book Antiqua" w:hAnsi="Book Antiqua" w:cs="Book Antiqua"/>
          <w:iCs/>
          <w:color w:val="000000"/>
          <w:sz w:val="24"/>
          <w:szCs w:val="24"/>
          <w:lang w:val="en-US"/>
        </w:rPr>
        <w:t>irect antiviral agent</w:t>
      </w:r>
      <w:r w:rsidR="000A17CA" w:rsidRPr="007D3153">
        <w:rPr>
          <w:rFonts w:ascii="Book Antiqua" w:hAnsi="Book Antiqua" w:cs="Times New Roman"/>
          <w:color w:val="000000" w:themeColor="text1"/>
          <w:sz w:val="24"/>
          <w:szCs w:val="24"/>
          <w:lang w:val="en-US" w:eastAsia="zh-CN"/>
        </w:rPr>
        <w:t>;</w:t>
      </w:r>
      <w:r w:rsidR="00296F52" w:rsidRPr="00296F52">
        <w:rPr>
          <w:rFonts w:ascii="Book Antiqua" w:hAnsi="Book Antiqua" w:cs="Times New Roman"/>
          <w:color w:val="000000" w:themeColor="text1"/>
          <w:sz w:val="24"/>
          <w:szCs w:val="24"/>
          <w:lang w:val="en-US"/>
        </w:rPr>
        <w:t xml:space="preserve"> </w:t>
      </w:r>
      <w:r w:rsidR="00296F52" w:rsidRPr="007D3153">
        <w:rPr>
          <w:rFonts w:ascii="Book Antiqua" w:hAnsi="Book Antiqua" w:cs="Times New Roman"/>
          <w:color w:val="000000" w:themeColor="text1"/>
          <w:sz w:val="24"/>
          <w:szCs w:val="24"/>
          <w:lang w:val="en-US"/>
        </w:rPr>
        <w:t>HB</w:t>
      </w:r>
      <w:r w:rsidR="00296F52" w:rsidRPr="007D3153">
        <w:rPr>
          <w:rFonts w:ascii="Book Antiqua" w:eastAsia="Book Antiqua" w:hAnsi="Book Antiqua" w:cs="Book Antiqua"/>
          <w:color w:val="000000"/>
          <w:sz w:val="24"/>
          <w:szCs w:val="24"/>
          <w:lang w:val="en-US"/>
        </w:rPr>
        <w:t xml:space="preserve">V: Hepatitis B </w:t>
      </w:r>
      <w:r w:rsidR="00296F52" w:rsidRPr="007D3153">
        <w:rPr>
          <w:rFonts w:ascii="Book Antiqua" w:hAnsi="Book Antiqua" w:cs="Book Antiqua"/>
          <w:color w:val="000000"/>
          <w:sz w:val="24"/>
          <w:szCs w:val="24"/>
          <w:lang w:val="en-US" w:eastAsia="zh-CN"/>
        </w:rPr>
        <w:t>v</w:t>
      </w:r>
      <w:r w:rsidR="00296F52" w:rsidRPr="007D3153">
        <w:rPr>
          <w:rFonts w:ascii="Book Antiqua" w:eastAsia="Book Antiqua" w:hAnsi="Book Antiqua" w:cs="Book Antiqua"/>
          <w:color w:val="000000"/>
          <w:sz w:val="24"/>
          <w:szCs w:val="24"/>
          <w:lang w:val="en-US"/>
        </w:rPr>
        <w:t>irus</w:t>
      </w:r>
      <w:r w:rsidR="00296F52" w:rsidRPr="007D3153">
        <w:rPr>
          <w:rFonts w:ascii="Book Antiqua" w:hAnsi="Book Antiqua" w:cs="Book Antiqua"/>
          <w:color w:val="000000"/>
          <w:sz w:val="24"/>
          <w:szCs w:val="24"/>
          <w:lang w:val="en-US" w:eastAsia="zh-CN"/>
        </w:rPr>
        <w:t>;</w:t>
      </w:r>
      <w:r w:rsidR="00296F52">
        <w:rPr>
          <w:rFonts w:ascii="Book Antiqua" w:hAnsi="Book Antiqua" w:cs="Book Antiqua"/>
          <w:color w:val="000000"/>
          <w:sz w:val="24"/>
          <w:szCs w:val="24"/>
          <w:lang w:val="en-US" w:eastAsia="zh-CN"/>
        </w:rPr>
        <w:t xml:space="preserve"> </w:t>
      </w:r>
      <w:r w:rsidR="000E3573" w:rsidRPr="007D3153">
        <w:rPr>
          <w:rFonts w:ascii="Book Antiqua" w:hAnsi="Book Antiqua" w:cs="Book Antiqua"/>
          <w:color w:val="000000"/>
          <w:sz w:val="24"/>
          <w:szCs w:val="24"/>
          <w:lang w:val="en-US" w:eastAsia="zh-CN"/>
        </w:rPr>
        <w:t>HCC: H</w:t>
      </w:r>
      <w:r w:rsidR="000E3573" w:rsidRPr="007D3153">
        <w:rPr>
          <w:rFonts w:ascii="Book Antiqua" w:eastAsia="Book Antiqua" w:hAnsi="Book Antiqua" w:cs="Book Antiqua"/>
          <w:color w:val="000000"/>
          <w:sz w:val="24"/>
          <w:szCs w:val="24"/>
          <w:lang w:val="en-US"/>
        </w:rPr>
        <w:t>epatocellular carcinoma</w:t>
      </w:r>
      <w:r w:rsidR="000E3573" w:rsidRPr="007D3153">
        <w:rPr>
          <w:rFonts w:ascii="Book Antiqua" w:hAnsi="Book Antiqua" w:cs="Book Antiqua"/>
          <w:color w:val="000000"/>
          <w:sz w:val="24"/>
          <w:szCs w:val="24"/>
          <w:lang w:val="en-US" w:eastAsia="zh-CN"/>
        </w:rPr>
        <w:t xml:space="preserve">; </w:t>
      </w:r>
      <w:r w:rsidR="007D6BDC" w:rsidRPr="007D3153">
        <w:rPr>
          <w:rFonts w:ascii="Book Antiqua" w:hAnsi="Book Antiqua" w:cs="Times New Roman"/>
          <w:color w:val="000000" w:themeColor="text1"/>
          <w:sz w:val="24"/>
          <w:szCs w:val="24"/>
          <w:lang w:val="en-US" w:eastAsia="zh-CN"/>
        </w:rPr>
        <w:t xml:space="preserve">LR: </w:t>
      </w:r>
      <w:r w:rsidR="003C6903" w:rsidRPr="007D3153">
        <w:rPr>
          <w:rFonts w:ascii="Book Antiqua" w:hAnsi="Book Antiqua" w:cs="Book Antiqua"/>
          <w:color w:val="000000"/>
          <w:sz w:val="24"/>
          <w:szCs w:val="24"/>
          <w:lang w:val="en-US" w:eastAsia="zh-CN"/>
        </w:rPr>
        <w:t>L</w:t>
      </w:r>
      <w:r w:rsidR="003C6903" w:rsidRPr="007D3153">
        <w:rPr>
          <w:rFonts w:ascii="Book Antiqua" w:eastAsia="Book Antiqua" w:hAnsi="Book Antiqua" w:cs="Book Antiqua"/>
          <w:color w:val="000000"/>
          <w:sz w:val="24"/>
          <w:szCs w:val="24"/>
          <w:lang w:val="en-US"/>
        </w:rPr>
        <w:t>iver resection</w:t>
      </w:r>
      <w:r w:rsidR="007D6BDC" w:rsidRPr="007D3153">
        <w:rPr>
          <w:rFonts w:ascii="Book Antiqua" w:hAnsi="Book Antiqua" w:cs="Times New Roman"/>
          <w:color w:val="000000" w:themeColor="text1"/>
          <w:sz w:val="24"/>
          <w:szCs w:val="24"/>
          <w:lang w:val="en-US" w:eastAsia="zh-CN"/>
        </w:rPr>
        <w:t xml:space="preserve">; </w:t>
      </w:r>
      <w:r w:rsidR="00296F52" w:rsidRPr="007D3153">
        <w:rPr>
          <w:rFonts w:ascii="Book Antiqua" w:eastAsia="Book Antiqua" w:hAnsi="Book Antiqua" w:cs="Book Antiqua"/>
          <w:color w:val="000000"/>
          <w:sz w:val="24"/>
          <w:szCs w:val="24"/>
          <w:lang w:val="en-US"/>
        </w:rPr>
        <w:t>MELD</w:t>
      </w:r>
      <w:r w:rsidR="00296F52" w:rsidRPr="007D3153">
        <w:rPr>
          <w:rFonts w:ascii="Book Antiqua" w:hAnsi="Book Antiqua" w:cs="Book Antiqua"/>
          <w:color w:val="000000"/>
          <w:sz w:val="24"/>
          <w:szCs w:val="24"/>
          <w:lang w:val="en-US" w:eastAsia="zh-CN"/>
        </w:rPr>
        <w:t>:</w:t>
      </w:r>
      <w:r w:rsidR="00296F52" w:rsidRPr="007D3153">
        <w:rPr>
          <w:rFonts w:ascii="Book Antiqua" w:eastAsia="Book Antiqua" w:hAnsi="Book Antiqua" w:cs="Book Antiqua"/>
          <w:color w:val="000000"/>
          <w:sz w:val="24"/>
          <w:szCs w:val="24"/>
          <w:lang w:val="en-US"/>
        </w:rPr>
        <w:t xml:space="preserve"> </w:t>
      </w:r>
      <w:r w:rsidR="00296F52" w:rsidRPr="007D3153">
        <w:rPr>
          <w:rFonts w:ascii="Book Antiqua" w:hAnsi="Book Antiqua" w:cs="Book Antiqua"/>
          <w:color w:val="000000"/>
          <w:sz w:val="24"/>
          <w:szCs w:val="24"/>
          <w:lang w:val="en-US" w:eastAsia="zh-CN"/>
        </w:rPr>
        <w:t>M</w:t>
      </w:r>
      <w:r w:rsidR="00296F52" w:rsidRPr="007D3153">
        <w:rPr>
          <w:rFonts w:ascii="Book Antiqua" w:eastAsia="Book Antiqua" w:hAnsi="Book Antiqua" w:cs="Book Antiqua"/>
          <w:color w:val="000000"/>
          <w:sz w:val="24"/>
          <w:szCs w:val="24"/>
          <w:lang w:val="en-US"/>
        </w:rPr>
        <w:t>odel for end-stage liver disease</w:t>
      </w:r>
      <w:r w:rsidR="00296F52" w:rsidRPr="007D3153">
        <w:rPr>
          <w:rFonts w:ascii="Book Antiqua" w:hAnsi="Book Antiqua" w:cs="Book Antiqua"/>
          <w:color w:val="000000"/>
          <w:sz w:val="24"/>
          <w:szCs w:val="24"/>
          <w:lang w:val="en-US" w:eastAsia="zh-CN"/>
        </w:rPr>
        <w:t xml:space="preserve">; </w:t>
      </w:r>
      <w:r w:rsidR="000A17CA" w:rsidRPr="007D3153">
        <w:rPr>
          <w:rFonts w:ascii="Book Antiqua" w:hAnsi="Book Antiqua" w:cs="Times New Roman"/>
          <w:color w:val="000000" w:themeColor="text1"/>
          <w:sz w:val="24"/>
          <w:szCs w:val="24"/>
          <w:lang w:val="en-US" w:eastAsia="zh-CN"/>
        </w:rPr>
        <w:t xml:space="preserve">NLR: </w:t>
      </w:r>
      <w:r w:rsidR="000A17CA" w:rsidRPr="007D3153">
        <w:rPr>
          <w:rFonts w:ascii="Book Antiqua" w:hAnsi="Book Antiqua" w:cs="Book Antiqua"/>
          <w:iCs/>
          <w:color w:val="000000"/>
          <w:sz w:val="24"/>
          <w:szCs w:val="24"/>
          <w:lang w:val="en-US" w:eastAsia="zh-CN"/>
        </w:rPr>
        <w:t>N</w:t>
      </w:r>
      <w:r w:rsidR="000A17CA" w:rsidRPr="007D3153">
        <w:rPr>
          <w:rFonts w:ascii="Book Antiqua" w:eastAsia="Book Antiqua" w:hAnsi="Book Antiqua" w:cs="Book Antiqua"/>
          <w:iCs/>
          <w:color w:val="000000"/>
          <w:sz w:val="24"/>
          <w:szCs w:val="24"/>
          <w:lang w:val="en-US"/>
        </w:rPr>
        <w:t>eutrophil</w:t>
      </w:r>
      <w:r w:rsidR="000A17CA">
        <w:rPr>
          <w:rFonts w:ascii="Book Antiqua" w:eastAsia="Book Antiqua" w:hAnsi="Book Antiqua" w:cs="Book Antiqua"/>
          <w:iCs/>
          <w:color w:val="000000"/>
          <w:sz w:val="24"/>
          <w:szCs w:val="24"/>
          <w:lang w:val="en-US"/>
        </w:rPr>
        <w:t>-</w:t>
      </w:r>
      <w:r w:rsidR="000A17CA" w:rsidRPr="007D3153">
        <w:rPr>
          <w:rFonts w:ascii="Book Antiqua" w:eastAsia="Book Antiqua" w:hAnsi="Book Antiqua" w:cs="Book Antiqua"/>
          <w:iCs/>
          <w:color w:val="000000"/>
          <w:sz w:val="24"/>
          <w:szCs w:val="24"/>
          <w:lang w:val="en-US"/>
        </w:rPr>
        <w:t>to</w:t>
      </w:r>
      <w:r w:rsidR="000A17CA">
        <w:rPr>
          <w:rFonts w:ascii="Book Antiqua" w:eastAsia="Book Antiqua" w:hAnsi="Book Antiqua" w:cs="Book Antiqua"/>
          <w:iCs/>
          <w:color w:val="000000"/>
          <w:sz w:val="24"/>
          <w:szCs w:val="24"/>
          <w:lang w:val="en-US"/>
        </w:rPr>
        <w:t>-</w:t>
      </w:r>
      <w:r w:rsidR="000A17CA" w:rsidRPr="007D3153">
        <w:rPr>
          <w:rFonts w:ascii="Book Antiqua" w:hAnsi="Book Antiqua" w:cs="Book Antiqua"/>
          <w:iCs/>
          <w:color w:val="000000"/>
          <w:sz w:val="24"/>
          <w:szCs w:val="24"/>
          <w:lang w:val="en-US" w:eastAsia="zh-CN"/>
        </w:rPr>
        <w:t>l</w:t>
      </w:r>
      <w:r w:rsidR="000A17CA" w:rsidRPr="007D3153">
        <w:rPr>
          <w:rFonts w:ascii="Book Antiqua" w:eastAsia="Book Antiqua" w:hAnsi="Book Antiqua" w:cs="Book Antiqua"/>
          <w:iCs/>
          <w:color w:val="000000"/>
          <w:sz w:val="24"/>
          <w:szCs w:val="24"/>
          <w:lang w:val="en-US"/>
        </w:rPr>
        <w:t xml:space="preserve">ymphocyte </w:t>
      </w:r>
      <w:r w:rsidR="000A17CA" w:rsidRPr="007D3153">
        <w:rPr>
          <w:rFonts w:ascii="Book Antiqua" w:hAnsi="Book Antiqua" w:cs="Book Antiqua"/>
          <w:iCs/>
          <w:color w:val="000000"/>
          <w:sz w:val="24"/>
          <w:szCs w:val="24"/>
          <w:lang w:val="en-US" w:eastAsia="zh-CN"/>
        </w:rPr>
        <w:t>r</w:t>
      </w:r>
      <w:r w:rsidR="000A17CA" w:rsidRPr="007D3153">
        <w:rPr>
          <w:rFonts w:ascii="Book Antiqua" w:eastAsia="Book Antiqua" w:hAnsi="Book Antiqua" w:cs="Book Antiqua"/>
          <w:iCs/>
          <w:color w:val="000000"/>
          <w:sz w:val="24"/>
          <w:szCs w:val="24"/>
          <w:lang w:val="en-US"/>
        </w:rPr>
        <w:t>atio</w:t>
      </w:r>
      <w:r w:rsidR="000A17CA" w:rsidRPr="007D3153">
        <w:rPr>
          <w:rFonts w:ascii="Book Antiqua" w:hAnsi="Book Antiqua" w:cs="Times New Roman"/>
          <w:color w:val="000000" w:themeColor="text1"/>
          <w:sz w:val="24"/>
          <w:szCs w:val="24"/>
          <w:lang w:val="en-US" w:eastAsia="zh-CN"/>
        </w:rPr>
        <w:t xml:space="preserve">; </w:t>
      </w:r>
      <w:r w:rsidR="000A17CA" w:rsidRPr="007D3153">
        <w:rPr>
          <w:rFonts w:ascii="Book Antiqua" w:hAnsi="Book Antiqua" w:cs="Times New Roman"/>
          <w:color w:val="000000" w:themeColor="text1"/>
          <w:sz w:val="24"/>
          <w:szCs w:val="24"/>
          <w:lang w:val="en-US"/>
        </w:rPr>
        <w:t>PIVKA-II</w:t>
      </w:r>
      <w:r w:rsidR="000A17CA" w:rsidRPr="007D3153">
        <w:rPr>
          <w:rFonts w:ascii="Book Antiqua" w:hAnsi="Book Antiqua" w:cs="Times New Roman"/>
          <w:color w:val="000000" w:themeColor="text1"/>
          <w:sz w:val="24"/>
          <w:szCs w:val="24"/>
          <w:lang w:val="en-US" w:eastAsia="zh-CN"/>
        </w:rPr>
        <w:t xml:space="preserve">: </w:t>
      </w:r>
      <w:r w:rsidR="000A17CA" w:rsidRPr="007D3153">
        <w:rPr>
          <w:rFonts w:ascii="Book Antiqua" w:hAnsi="Book Antiqua" w:cs="Book Antiqua"/>
          <w:iCs/>
          <w:color w:val="000000"/>
          <w:sz w:val="24"/>
          <w:szCs w:val="24"/>
          <w:lang w:val="en-US" w:eastAsia="zh-CN"/>
        </w:rPr>
        <w:t>P</w:t>
      </w:r>
      <w:r w:rsidR="000A17CA" w:rsidRPr="007D3153">
        <w:rPr>
          <w:rFonts w:ascii="Book Antiqua" w:eastAsia="Book Antiqua" w:hAnsi="Book Antiqua" w:cs="Book Antiqua"/>
          <w:iCs/>
          <w:color w:val="000000"/>
          <w:sz w:val="24"/>
          <w:szCs w:val="24"/>
          <w:lang w:val="en-US"/>
        </w:rPr>
        <w:t>rotein induced by vitamin K absence or antagonist II</w:t>
      </w:r>
      <w:r w:rsidR="000A17CA" w:rsidRPr="007D3153">
        <w:rPr>
          <w:rFonts w:ascii="Book Antiqua" w:hAnsi="Book Antiqua" w:cs="Times New Roman"/>
          <w:color w:val="000000" w:themeColor="text1"/>
          <w:sz w:val="24"/>
          <w:szCs w:val="24"/>
          <w:lang w:val="en-US" w:eastAsia="zh-CN"/>
        </w:rPr>
        <w:t xml:space="preserve">; </w:t>
      </w:r>
      <w:r w:rsidR="007D6BDC" w:rsidRPr="007D3153">
        <w:rPr>
          <w:rFonts w:ascii="Book Antiqua" w:hAnsi="Book Antiqua" w:cs="Times New Roman"/>
          <w:color w:val="000000" w:themeColor="text1"/>
          <w:sz w:val="24"/>
          <w:szCs w:val="24"/>
          <w:lang w:val="en-US" w:eastAsia="zh-CN"/>
        </w:rPr>
        <w:t xml:space="preserve">PLR: </w:t>
      </w:r>
      <w:r w:rsidR="003C6903" w:rsidRPr="007D3153">
        <w:rPr>
          <w:rFonts w:ascii="Book Antiqua" w:hAnsi="Book Antiqua" w:cs="Book Antiqua"/>
          <w:iCs/>
          <w:color w:val="000000"/>
          <w:sz w:val="24"/>
          <w:szCs w:val="24"/>
          <w:lang w:val="en-US" w:eastAsia="zh-CN"/>
        </w:rPr>
        <w:t>P</w:t>
      </w:r>
      <w:r w:rsidR="003C6903" w:rsidRPr="007D3153">
        <w:rPr>
          <w:rFonts w:ascii="Book Antiqua" w:eastAsia="Book Antiqua" w:hAnsi="Book Antiqua" w:cs="Book Antiqua"/>
          <w:iCs/>
          <w:color w:val="000000"/>
          <w:sz w:val="24"/>
          <w:szCs w:val="24"/>
          <w:lang w:val="en-US"/>
        </w:rPr>
        <w:t>latelet</w:t>
      </w:r>
      <w:r w:rsidR="00F9080C">
        <w:rPr>
          <w:rFonts w:ascii="Book Antiqua" w:eastAsia="Book Antiqua" w:hAnsi="Book Antiqua" w:cs="Book Antiqua"/>
          <w:iCs/>
          <w:color w:val="000000"/>
          <w:sz w:val="24"/>
          <w:szCs w:val="24"/>
          <w:lang w:val="en-US"/>
        </w:rPr>
        <w:t>-</w:t>
      </w:r>
      <w:r w:rsidR="003C6903" w:rsidRPr="007D3153">
        <w:rPr>
          <w:rFonts w:ascii="Book Antiqua" w:eastAsia="Book Antiqua" w:hAnsi="Book Antiqua" w:cs="Book Antiqua"/>
          <w:iCs/>
          <w:color w:val="000000"/>
          <w:sz w:val="24"/>
          <w:szCs w:val="24"/>
          <w:lang w:val="en-US"/>
        </w:rPr>
        <w:t>to</w:t>
      </w:r>
      <w:r w:rsidR="00F9080C">
        <w:rPr>
          <w:rFonts w:ascii="Book Antiqua" w:eastAsia="Book Antiqua" w:hAnsi="Book Antiqua" w:cs="Book Antiqua"/>
          <w:iCs/>
          <w:color w:val="000000"/>
          <w:sz w:val="24"/>
          <w:szCs w:val="24"/>
          <w:lang w:val="en-US"/>
        </w:rPr>
        <w:t>-</w:t>
      </w:r>
      <w:r w:rsidR="003C6903" w:rsidRPr="007D3153">
        <w:rPr>
          <w:rFonts w:ascii="Book Antiqua" w:hAnsi="Book Antiqua" w:cs="Book Antiqua"/>
          <w:iCs/>
          <w:color w:val="000000"/>
          <w:sz w:val="24"/>
          <w:szCs w:val="24"/>
          <w:lang w:val="en-US" w:eastAsia="zh-CN"/>
        </w:rPr>
        <w:t>l</w:t>
      </w:r>
      <w:r w:rsidR="003C6903" w:rsidRPr="007D3153">
        <w:rPr>
          <w:rFonts w:ascii="Book Antiqua" w:eastAsia="Book Antiqua" w:hAnsi="Book Antiqua" w:cs="Book Antiqua"/>
          <w:iCs/>
          <w:color w:val="000000"/>
          <w:sz w:val="24"/>
          <w:szCs w:val="24"/>
          <w:lang w:val="en-US"/>
        </w:rPr>
        <w:t xml:space="preserve">ymphocyte </w:t>
      </w:r>
      <w:r w:rsidR="003C6903" w:rsidRPr="007D3153">
        <w:rPr>
          <w:rFonts w:ascii="Book Antiqua" w:hAnsi="Book Antiqua" w:cs="Book Antiqua"/>
          <w:iCs/>
          <w:color w:val="000000"/>
          <w:sz w:val="24"/>
          <w:szCs w:val="24"/>
          <w:lang w:val="en-US" w:eastAsia="zh-CN"/>
        </w:rPr>
        <w:t>r</w:t>
      </w:r>
      <w:r w:rsidR="003C6903" w:rsidRPr="007D3153">
        <w:rPr>
          <w:rFonts w:ascii="Book Antiqua" w:eastAsia="Book Antiqua" w:hAnsi="Book Antiqua" w:cs="Book Antiqua"/>
          <w:iCs/>
          <w:color w:val="000000"/>
          <w:sz w:val="24"/>
          <w:szCs w:val="24"/>
          <w:lang w:val="en-US"/>
        </w:rPr>
        <w:t>atio</w:t>
      </w:r>
      <w:r w:rsidR="007D6BDC" w:rsidRPr="007D3153">
        <w:rPr>
          <w:rFonts w:ascii="Book Antiqua" w:hAnsi="Book Antiqua" w:cs="Times New Roman"/>
          <w:color w:val="000000" w:themeColor="text1"/>
          <w:sz w:val="24"/>
          <w:szCs w:val="24"/>
          <w:lang w:val="en-US" w:eastAsia="zh-CN"/>
        </w:rPr>
        <w:t xml:space="preserve">; </w:t>
      </w:r>
      <w:r w:rsidR="000A17CA" w:rsidRPr="007D3153">
        <w:rPr>
          <w:rFonts w:ascii="Book Antiqua" w:hAnsi="Book Antiqua" w:cs="Times New Roman"/>
          <w:color w:val="000000" w:themeColor="text1"/>
          <w:sz w:val="24"/>
          <w:szCs w:val="24"/>
          <w:lang w:val="en-US"/>
        </w:rPr>
        <w:t>RFA</w:t>
      </w:r>
      <w:r w:rsidR="000A17CA" w:rsidRPr="007D3153">
        <w:rPr>
          <w:rFonts w:ascii="Book Antiqua" w:hAnsi="Book Antiqua" w:cs="Times New Roman"/>
          <w:color w:val="000000" w:themeColor="text1"/>
          <w:sz w:val="24"/>
          <w:szCs w:val="24"/>
          <w:lang w:val="en-US" w:eastAsia="zh-CN"/>
        </w:rPr>
        <w:t xml:space="preserve">: </w:t>
      </w:r>
      <w:r w:rsidR="000A17CA" w:rsidRPr="007D3153">
        <w:rPr>
          <w:rFonts w:ascii="Book Antiqua" w:hAnsi="Book Antiqua" w:cs="Book Antiqua"/>
          <w:color w:val="000000"/>
          <w:sz w:val="24"/>
          <w:szCs w:val="24"/>
          <w:lang w:val="en-US" w:eastAsia="zh-CN"/>
        </w:rPr>
        <w:t>R</w:t>
      </w:r>
      <w:r w:rsidR="000A17CA" w:rsidRPr="007D3153">
        <w:rPr>
          <w:rFonts w:ascii="Book Antiqua" w:eastAsia="Book Antiqua" w:hAnsi="Book Antiqua" w:cs="Book Antiqua"/>
          <w:color w:val="000000"/>
          <w:sz w:val="24"/>
          <w:szCs w:val="24"/>
          <w:lang w:val="en-US"/>
        </w:rPr>
        <w:t>adio</w:t>
      </w:r>
      <w:r w:rsidR="000A17CA">
        <w:rPr>
          <w:rFonts w:ascii="Book Antiqua" w:eastAsia="Book Antiqua" w:hAnsi="Book Antiqua" w:cs="Book Antiqua"/>
          <w:color w:val="000000"/>
          <w:sz w:val="24"/>
          <w:szCs w:val="24"/>
          <w:lang w:val="en-US"/>
        </w:rPr>
        <w:t>-</w:t>
      </w:r>
      <w:r w:rsidR="000A17CA" w:rsidRPr="007D3153">
        <w:rPr>
          <w:rFonts w:ascii="Book Antiqua" w:eastAsia="Book Antiqua" w:hAnsi="Book Antiqua" w:cs="Book Antiqua"/>
          <w:color w:val="000000"/>
          <w:sz w:val="24"/>
          <w:szCs w:val="24"/>
          <w:lang w:val="en-US"/>
        </w:rPr>
        <w:t>frequency ablation</w:t>
      </w:r>
      <w:r w:rsidR="00296F52">
        <w:rPr>
          <w:rFonts w:ascii="Book Antiqua" w:hAnsi="Book Antiqua" w:cs="Times New Roman"/>
          <w:color w:val="000000" w:themeColor="text1"/>
          <w:sz w:val="24"/>
          <w:szCs w:val="24"/>
          <w:lang w:val="en-US" w:eastAsia="zh-CN"/>
        </w:rPr>
        <w:t>.</w:t>
      </w:r>
      <w:r w:rsidR="000A17CA">
        <w:rPr>
          <w:rFonts w:ascii="Book Antiqua" w:hAnsi="Book Antiqua" w:cs="Times New Roman"/>
          <w:color w:val="000000" w:themeColor="text1"/>
          <w:sz w:val="24"/>
          <w:szCs w:val="24"/>
          <w:lang w:val="en-US" w:eastAsia="zh-CN"/>
        </w:rPr>
        <w:t xml:space="preserve"> </w:t>
      </w:r>
    </w:p>
    <w:p w14:paraId="0476DFDC" w14:textId="6CE9A7E5" w:rsidR="00372102" w:rsidRDefault="00372102" w:rsidP="007D3153">
      <w:pPr>
        <w:spacing w:line="360" w:lineRule="auto"/>
        <w:jc w:val="both"/>
        <w:rPr>
          <w:rFonts w:ascii="Book Antiqua" w:hAnsi="Book Antiqua"/>
          <w:lang w:eastAsia="zh-CN"/>
        </w:rPr>
      </w:pPr>
    </w:p>
    <w:p w14:paraId="2AE01B9D" w14:textId="18656240" w:rsidR="00380D27" w:rsidRPr="007D3153" w:rsidRDefault="005E0122" w:rsidP="007D3153">
      <w:pPr>
        <w:spacing w:line="360" w:lineRule="auto"/>
        <w:jc w:val="both"/>
        <w:rPr>
          <w:rFonts w:ascii="Book Antiqua" w:hAnsi="Book Antiqua"/>
          <w:b/>
          <w:color w:val="000000" w:themeColor="text1"/>
          <w:lang w:eastAsia="zh-CN"/>
        </w:rPr>
      </w:pPr>
      <w:r w:rsidRPr="007D3153">
        <w:rPr>
          <w:rFonts w:ascii="Book Antiqua" w:hAnsi="Book Antiqua"/>
          <w:b/>
          <w:color w:val="000000" w:themeColor="text1"/>
        </w:rPr>
        <w:t>Table 2</w:t>
      </w:r>
      <w:r w:rsidRPr="007D3153">
        <w:rPr>
          <w:rFonts w:ascii="Book Antiqua" w:hAnsi="Book Antiqua"/>
          <w:b/>
          <w:color w:val="000000" w:themeColor="text1"/>
          <w:lang w:eastAsia="zh-CN"/>
        </w:rPr>
        <w:t xml:space="preserve"> </w:t>
      </w:r>
      <w:r w:rsidRPr="007D3153">
        <w:rPr>
          <w:rFonts w:ascii="Book Antiqua" w:hAnsi="Book Antiqua"/>
          <w:b/>
          <w:color w:val="000000" w:themeColor="text1"/>
        </w:rPr>
        <w:t xml:space="preserve">Predictors of late </w:t>
      </w:r>
      <w:r w:rsidRPr="007D3153">
        <w:rPr>
          <w:rFonts w:ascii="Book Antiqua" w:hAnsi="Book Antiqua" w:cs="Book Antiqua"/>
          <w:b/>
          <w:color w:val="000000"/>
          <w:lang w:eastAsia="zh-CN"/>
        </w:rPr>
        <w:t>h</w:t>
      </w:r>
      <w:r w:rsidRPr="007D3153">
        <w:rPr>
          <w:rFonts w:ascii="Book Antiqua" w:eastAsia="Book Antiqua" w:hAnsi="Book Antiqua" w:cs="Book Antiqua"/>
          <w:b/>
          <w:color w:val="000000"/>
        </w:rPr>
        <w:t>epatocellular carcinoma</w:t>
      </w:r>
      <w:r w:rsidRPr="007D3153">
        <w:rPr>
          <w:rFonts w:ascii="Book Antiqua" w:hAnsi="Book Antiqua"/>
          <w:b/>
          <w:color w:val="000000" w:themeColor="text1"/>
        </w:rPr>
        <w:t xml:space="preserve"> recurrence after curative treatment</w:t>
      </w:r>
    </w:p>
    <w:tbl>
      <w:tblPr>
        <w:tblStyle w:val="Tabellaelenco4-colore21"/>
        <w:tblW w:w="10632" w:type="dxa"/>
        <w:tblInd w:w="-431" w:type="dxa"/>
        <w:tblBorders>
          <w:top w:val="single" w:sz="4" w:space="0" w:color="auto"/>
          <w:left w:val="none" w:sz="0" w:space="0" w:color="auto"/>
          <w:bottom w:val="single" w:sz="4" w:space="0" w:color="auto"/>
          <w:right w:val="none" w:sz="0" w:space="0" w:color="auto"/>
          <w:insideH w:val="none" w:sz="0" w:space="0" w:color="auto"/>
        </w:tblBorders>
        <w:tblLayout w:type="fixed"/>
        <w:tblLook w:val="0600" w:firstRow="0" w:lastRow="0" w:firstColumn="0" w:lastColumn="0" w:noHBand="1" w:noVBand="1"/>
      </w:tblPr>
      <w:tblGrid>
        <w:gridCol w:w="2382"/>
        <w:gridCol w:w="1134"/>
        <w:gridCol w:w="2835"/>
        <w:gridCol w:w="1588"/>
        <w:gridCol w:w="1559"/>
        <w:gridCol w:w="1134"/>
      </w:tblGrid>
      <w:tr w:rsidR="00711A33" w:rsidRPr="007D3153" w14:paraId="47051CE2" w14:textId="77777777" w:rsidTr="00F90513">
        <w:tc>
          <w:tcPr>
            <w:tcW w:w="2382" w:type="dxa"/>
            <w:tcBorders>
              <w:top w:val="single" w:sz="4" w:space="0" w:color="auto"/>
              <w:bottom w:val="single" w:sz="4" w:space="0" w:color="auto"/>
            </w:tcBorders>
            <w:shd w:val="clear" w:color="auto" w:fill="auto"/>
          </w:tcPr>
          <w:p w14:paraId="72901CFD" w14:textId="77777777" w:rsidR="005E0122" w:rsidRPr="007D3153" w:rsidRDefault="00D62E6A"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HCC</w:t>
            </w:r>
            <w:r w:rsidRPr="007D3153">
              <w:rPr>
                <w:rFonts w:ascii="Book Antiqua" w:hAnsi="Book Antiqua" w:cs="Times New Roman"/>
                <w:b/>
                <w:color w:val="000000" w:themeColor="text1"/>
                <w:sz w:val="24"/>
                <w:szCs w:val="24"/>
                <w:lang w:val="en-US" w:eastAsia="zh-CN"/>
              </w:rPr>
              <w:t xml:space="preserve"> </w:t>
            </w:r>
            <w:r w:rsidR="00D35096" w:rsidRPr="007D3153">
              <w:rPr>
                <w:rFonts w:ascii="Book Antiqua" w:hAnsi="Book Antiqua" w:cs="Times New Roman"/>
                <w:b/>
                <w:color w:val="000000" w:themeColor="text1"/>
                <w:sz w:val="24"/>
                <w:szCs w:val="24"/>
                <w:lang w:val="en-US"/>
              </w:rPr>
              <w:t>characteristics</w:t>
            </w:r>
          </w:p>
        </w:tc>
        <w:tc>
          <w:tcPr>
            <w:tcW w:w="1134" w:type="dxa"/>
            <w:tcBorders>
              <w:top w:val="single" w:sz="4" w:space="0" w:color="auto"/>
              <w:bottom w:val="single" w:sz="4" w:space="0" w:color="auto"/>
            </w:tcBorders>
            <w:shd w:val="clear" w:color="auto" w:fill="auto"/>
          </w:tcPr>
          <w:p w14:paraId="1DB516A4"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D35096" w:rsidRPr="007D3153">
              <w:rPr>
                <w:rFonts w:ascii="Book Antiqua" w:hAnsi="Book Antiqua" w:cs="Times New Roman"/>
                <w:b/>
                <w:color w:val="000000" w:themeColor="text1"/>
                <w:sz w:val="24"/>
                <w:szCs w:val="24"/>
                <w:lang w:val="en-US" w:eastAsia="zh-CN"/>
              </w:rPr>
              <w:t>.</w:t>
            </w:r>
          </w:p>
        </w:tc>
        <w:tc>
          <w:tcPr>
            <w:tcW w:w="2835" w:type="dxa"/>
            <w:tcBorders>
              <w:top w:val="single" w:sz="4" w:space="0" w:color="auto"/>
              <w:bottom w:val="single" w:sz="4" w:space="0" w:color="auto"/>
            </w:tcBorders>
            <w:shd w:val="clear" w:color="auto" w:fill="auto"/>
          </w:tcPr>
          <w:p w14:paraId="47324774" w14:textId="77777777" w:rsidR="005E0122" w:rsidRPr="007D3153" w:rsidRDefault="00D35096"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patient characteristics</w:t>
            </w:r>
          </w:p>
        </w:tc>
        <w:tc>
          <w:tcPr>
            <w:tcW w:w="1588" w:type="dxa"/>
            <w:tcBorders>
              <w:top w:val="single" w:sz="4" w:space="0" w:color="auto"/>
              <w:bottom w:val="single" w:sz="4" w:space="0" w:color="auto"/>
            </w:tcBorders>
            <w:shd w:val="clear" w:color="auto" w:fill="auto"/>
          </w:tcPr>
          <w:p w14:paraId="6EEBF79E"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D35096" w:rsidRPr="007D3153">
              <w:rPr>
                <w:rFonts w:ascii="Book Antiqua" w:hAnsi="Book Antiqua" w:cs="Times New Roman"/>
                <w:b/>
                <w:color w:val="000000" w:themeColor="text1"/>
                <w:sz w:val="24"/>
                <w:szCs w:val="24"/>
                <w:lang w:val="en-US" w:eastAsia="zh-CN"/>
              </w:rPr>
              <w:t>.</w:t>
            </w:r>
          </w:p>
        </w:tc>
        <w:tc>
          <w:tcPr>
            <w:tcW w:w="1559" w:type="dxa"/>
            <w:tcBorders>
              <w:top w:val="single" w:sz="4" w:space="0" w:color="auto"/>
              <w:bottom w:val="single" w:sz="4" w:space="0" w:color="auto"/>
            </w:tcBorders>
            <w:shd w:val="clear" w:color="auto" w:fill="auto"/>
          </w:tcPr>
          <w:p w14:paraId="6D87575D" w14:textId="77777777" w:rsidR="005E0122" w:rsidRPr="007D3153" w:rsidRDefault="00D35096"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b/>
                <w:color w:val="000000" w:themeColor="text1"/>
                <w:sz w:val="24"/>
                <w:szCs w:val="24"/>
                <w:lang w:val="en-US"/>
              </w:rPr>
              <w:t>Predictors related to treatment</w:t>
            </w:r>
          </w:p>
        </w:tc>
        <w:tc>
          <w:tcPr>
            <w:tcW w:w="1134" w:type="dxa"/>
            <w:tcBorders>
              <w:top w:val="single" w:sz="4" w:space="0" w:color="auto"/>
              <w:bottom w:val="single" w:sz="4" w:space="0" w:color="auto"/>
            </w:tcBorders>
            <w:shd w:val="clear" w:color="auto" w:fill="auto"/>
          </w:tcPr>
          <w:p w14:paraId="7C2F8B6F"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eastAsia="zh-CN"/>
              </w:rPr>
            </w:pPr>
            <w:r w:rsidRPr="007D3153">
              <w:rPr>
                <w:rFonts w:ascii="Book Antiqua" w:hAnsi="Book Antiqua" w:cs="Times New Roman"/>
                <w:b/>
                <w:color w:val="000000" w:themeColor="text1"/>
                <w:sz w:val="24"/>
                <w:szCs w:val="24"/>
                <w:lang w:val="en-US"/>
              </w:rPr>
              <w:t>Ref</w:t>
            </w:r>
            <w:r w:rsidR="00D35096" w:rsidRPr="007D3153">
              <w:rPr>
                <w:rFonts w:ascii="Book Antiqua" w:hAnsi="Book Antiqua" w:cs="Times New Roman"/>
                <w:b/>
                <w:color w:val="000000" w:themeColor="text1"/>
                <w:sz w:val="24"/>
                <w:szCs w:val="24"/>
                <w:lang w:val="en-US" w:eastAsia="zh-CN"/>
              </w:rPr>
              <w:t>.</w:t>
            </w:r>
          </w:p>
        </w:tc>
      </w:tr>
      <w:tr w:rsidR="005E0122" w:rsidRPr="007D3153" w14:paraId="727D7566" w14:textId="77777777" w:rsidTr="00F90513">
        <w:tc>
          <w:tcPr>
            <w:tcW w:w="2382" w:type="dxa"/>
            <w:tcBorders>
              <w:top w:val="single" w:sz="4" w:space="0" w:color="auto"/>
            </w:tcBorders>
            <w:shd w:val="clear" w:color="auto" w:fill="auto"/>
          </w:tcPr>
          <w:p w14:paraId="2A31D1CF"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Size &gt; 5 cm</w:t>
            </w:r>
          </w:p>
        </w:tc>
        <w:tc>
          <w:tcPr>
            <w:tcW w:w="1134" w:type="dxa"/>
            <w:tcBorders>
              <w:top w:val="single" w:sz="4" w:space="0" w:color="auto"/>
            </w:tcBorders>
            <w:shd w:val="clear" w:color="auto" w:fill="auto"/>
          </w:tcPr>
          <w:p w14:paraId="544AC585"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[92]</w:t>
            </w:r>
          </w:p>
        </w:tc>
        <w:tc>
          <w:tcPr>
            <w:tcW w:w="2835" w:type="dxa"/>
            <w:tcBorders>
              <w:top w:val="single" w:sz="4" w:space="0" w:color="auto"/>
            </w:tcBorders>
            <w:shd w:val="clear" w:color="auto" w:fill="auto"/>
          </w:tcPr>
          <w:p w14:paraId="5388588E"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Liver cirrhosis</w:t>
            </w:r>
          </w:p>
        </w:tc>
        <w:tc>
          <w:tcPr>
            <w:tcW w:w="1588" w:type="dxa"/>
            <w:tcBorders>
              <w:top w:val="single" w:sz="4" w:space="0" w:color="auto"/>
            </w:tcBorders>
            <w:shd w:val="clear" w:color="auto" w:fill="auto"/>
          </w:tcPr>
          <w:p w14:paraId="30BA263D" w14:textId="77777777" w:rsidR="005E0122" w:rsidRPr="007D3153" w:rsidRDefault="005E0122" w:rsidP="007D3153">
            <w:pPr>
              <w:pStyle w:val="NoSpacing"/>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[32,41,43,84,93-96]</w:t>
            </w:r>
          </w:p>
        </w:tc>
        <w:tc>
          <w:tcPr>
            <w:tcW w:w="1559" w:type="dxa"/>
            <w:tcBorders>
              <w:top w:val="single" w:sz="4" w:space="0" w:color="auto"/>
            </w:tcBorders>
            <w:shd w:val="clear" w:color="auto" w:fill="auto"/>
          </w:tcPr>
          <w:p w14:paraId="7059C627"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RFA</w:t>
            </w:r>
            <w:r w:rsidRPr="007D3153">
              <w:rPr>
                <w:rFonts w:ascii="Book Antiqua" w:hAnsi="Book Antiqua" w:cs="Times New Roman"/>
                <w:i/>
                <w:color w:val="000000" w:themeColor="text1"/>
                <w:sz w:val="24"/>
                <w:szCs w:val="24"/>
                <w:lang w:val="en-US"/>
              </w:rPr>
              <w:t xml:space="preserve"> </w:t>
            </w:r>
            <w:r w:rsidRPr="007D3153">
              <w:rPr>
                <w:rFonts w:ascii="Book Antiqua" w:hAnsi="Book Antiqua" w:cs="Times New Roman"/>
                <w:color w:val="000000" w:themeColor="text1"/>
                <w:sz w:val="24"/>
                <w:szCs w:val="24"/>
                <w:lang w:val="en-US"/>
              </w:rPr>
              <w:t>(</w:t>
            </w:r>
            <w:r w:rsidRPr="007D3153">
              <w:rPr>
                <w:rFonts w:ascii="Book Antiqua" w:hAnsi="Book Antiqua" w:cs="Times New Roman"/>
                <w:i/>
                <w:color w:val="000000" w:themeColor="text1"/>
                <w:sz w:val="24"/>
                <w:szCs w:val="24"/>
                <w:lang w:val="en-US"/>
              </w:rPr>
              <w:t xml:space="preserve">vs </w:t>
            </w:r>
            <w:r w:rsidRPr="007D3153">
              <w:rPr>
                <w:rFonts w:ascii="Book Antiqua" w:hAnsi="Book Antiqua" w:cs="Times New Roman"/>
                <w:color w:val="000000" w:themeColor="text1"/>
                <w:sz w:val="24"/>
                <w:szCs w:val="24"/>
                <w:lang w:val="en-US"/>
              </w:rPr>
              <w:t>LR)</w:t>
            </w:r>
          </w:p>
        </w:tc>
        <w:tc>
          <w:tcPr>
            <w:tcW w:w="1134" w:type="dxa"/>
            <w:tcBorders>
              <w:top w:val="single" w:sz="4" w:space="0" w:color="auto"/>
            </w:tcBorders>
            <w:shd w:val="clear" w:color="auto" w:fill="auto"/>
          </w:tcPr>
          <w:p w14:paraId="3F13B7C2"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[41,88,117-119]</w:t>
            </w:r>
          </w:p>
        </w:tc>
      </w:tr>
      <w:tr w:rsidR="00711A33" w:rsidRPr="007D3153" w14:paraId="37CD13A6" w14:textId="77777777" w:rsidTr="00F90513">
        <w:tc>
          <w:tcPr>
            <w:tcW w:w="2382" w:type="dxa"/>
            <w:shd w:val="clear" w:color="auto" w:fill="auto"/>
          </w:tcPr>
          <w:p w14:paraId="520DC7C9" w14:textId="77777777" w:rsidR="005E0122" w:rsidRPr="007D3153" w:rsidRDefault="005E0122" w:rsidP="007D3153">
            <w:pPr>
              <w:pStyle w:val="NoSpacing"/>
              <w:spacing w:line="360" w:lineRule="auto"/>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rPr>
              <w:t>Multifocality</w:t>
            </w:r>
          </w:p>
        </w:tc>
        <w:tc>
          <w:tcPr>
            <w:tcW w:w="1134" w:type="dxa"/>
            <w:shd w:val="clear" w:color="auto" w:fill="auto"/>
          </w:tcPr>
          <w:p w14:paraId="75B63C10"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[92,93]</w:t>
            </w:r>
          </w:p>
        </w:tc>
        <w:tc>
          <w:tcPr>
            <w:tcW w:w="2835" w:type="dxa"/>
            <w:shd w:val="clear" w:color="auto" w:fill="auto"/>
          </w:tcPr>
          <w:p w14:paraId="6B2B2E0B"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Old age</w:t>
            </w:r>
          </w:p>
        </w:tc>
        <w:tc>
          <w:tcPr>
            <w:tcW w:w="1588" w:type="dxa"/>
            <w:shd w:val="clear" w:color="auto" w:fill="auto"/>
          </w:tcPr>
          <w:p w14:paraId="72923C20"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[41,92]</w:t>
            </w:r>
          </w:p>
        </w:tc>
        <w:tc>
          <w:tcPr>
            <w:tcW w:w="1559" w:type="dxa"/>
            <w:shd w:val="clear" w:color="auto" w:fill="auto"/>
          </w:tcPr>
          <w:p w14:paraId="6F19999F" w14:textId="77777777" w:rsidR="005E0122" w:rsidRPr="007D3153" w:rsidRDefault="005E0122"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shd w:val="clear" w:color="auto" w:fill="auto"/>
          </w:tcPr>
          <w:p w14:paraId="44276EA9"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5E0122" w:rsidRPr="007D3153" w14:paraId="78ECD50F" w14:textId="77777777" w:rsidTr="00F90513">
        <w:tc>
          <w:tcPr>
            <w:tcW w:w="2382" w:type="dxa"/>
            <w:shd w:val="clear" w:color="auto" w:fill="auto"/>
          </w:tcPr>
          <w:p w14:paraId="5177A15E"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Microvascular invasion</w:t>
            </w:r>
          </w:p>
        </w:tc>
        <w:tc>
          <w:tcPr>
            <w:tcW w:w="1134" w:type="dxa"/>
            <w:shd w:val="clear" w:color="auto" w:fill="auto"/>
          </w:tcPr>
          <w:p w14:paraId="757679B9"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[92]</w:t>
            </w:r>
          </w:p>
        </w:tc>
        <w:tc>
          <w:tcPr>
            <w:tcW w:w="2835" w:type="dxa"/>
            <w:shd w:val="clear" w:color="auto" w:fill="auto"/>
          </w:tcPr>
          <w:p w14:paraId="5D28A198"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Male sex</w:t>
            </w:r>
          </w:p>
        </w:tc>
        <w:tc>
          <w:tcPr>
            <w:tcW w:w="1588" w:type="dxa"/>
            <w:shd w:val="clear" w:color="auto" w:fill="auto"/>
          </w:tcPr>
          <w:p w14:paraId="7ACC39EE"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[93]</w:t>
            </w:r>
          </w:p>
        </w:tc>
        <w:tc>
          <w:tcPr>
            <w:tcW w:w="1559" w:type="dxa"/>
            <w:shd w:val="clear" w:color="auto" w:fill="auto"/>
          </w:tcPr>
          <w:p w14:paraId="07D74704"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68CC1920"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711A33" w:rsidRPr="007D3153" w14:paraId="6ACFAAAA" w14:textId="77777777" w:rsidTr="00F90513">
        <w:tc>
          <w:tcPr>
            <w:tcW w:w="2382" w:type="dxa"/>
            <w:shd w:val="clear" w:color="auto" w:fill="auto"/>
          </w:tcPr>
          <w:p w14:paraId="30B6AAFE"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eastAsia="zh-CN"/>
              </w:rPr>
            </w:pPr>
            <w:r w:rsidRPr="007D3153">
              <w:rPr>
                <w:rFonts w:ascii="Book Antiqua" w:hAnsi="Book Antiqua" w:cs="Times New Roman"/>
                <w:color w:val="000000" w:themeColor="text1"/>
                <w:sz w:val="24"/>
                <w:szCs w:val="24"/>
                <w:lang w:val="en-US"/>
              </w:rPr>
              <w:t xml:space="preserve">AFP &gt; 400 </w:t>
            </w:r>
            <w:r w:rsidR="006E0262" w:rsidRPr="007D3153">
              <w:rPr>
                <w:rFonts w:ascii="Book Antiqua" w:hAnsi="Book Antiqua" w:cs="Times New Roman"/>
                <w:color w:val="000000" w:themeColor="text1"/>
                <w:sz w:val="24"/>
                <w:szCs w:val="24"/>
                <w:lang w:val="en-US"/>
              </w:rPr>
              <w:t>μ</w:t>
            </w:r>
            <w:r w:rsidRPr="007D3153">
              <w:rPr>
                <w:rFonts w:ascii="Book Antiqua" w:hAnsi="Book Antiqua" w:cs="Times New Roman"/>
                <w:color w:val="000000" w:themeColor="text1"/>
                <w:sz w:val="24"/>
                <w:szCs w:val="24"/>
                <w:lang w:val="en-US"/>
              </w:rPr>
              <w:t>g/</w:t>
            </w:r>
            <w:r w:rsidR="00C5338A" w:rsidRPr="007D3153">
              <w:rPr>
                <w:rFonts w:ascii="Book Antiqua" w:hAnsi="Book Antiqua" w:cs="Times New Roman"/>
                <w:color w:val="000000" w:themeColor="text1"/>
                <w:sz w:val="24"/>
                <w:szCs w:val="24"/>
                <w:lang w:val="en-US" w:eastAsia="zh-CN"/>
              </w:rPr>
              <w:t>L</w:t>
            </w:r>
          </w:p>
        </w:tc>
        <w:tc>
          <w:tcPr>
            <w:tcW w:w="1134" w:type="dxa"/>
            <w:shd w:val="clear" w:color="auto" w:fill="auto"/>
          </w:tcPr>
          <w:p w14:paraId="6ACAA691"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[94]</w:t>
            </w:r>
          </w:p>
        </w:tc>
        <w:tc>
          <w:tcPr>
            <w:tcW w:w="2835" w:type="dxa"/>
            <w:shd w:val="clear" w:color="auto" w:fill="auto"/>
          </w:tcPr>
          <w:p w14:paraId="7B64EFC6"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r w:rsidRPr="007D3153">
              <w:rPr>
                <w:rFonts w:ascii="Book Antiqua" w:hAnsi="Book Antiqua" w:cs="Times New Roman"/>
                <w:color w:val="000000" w:themeColor="text1"/>
                <w:sz w:val="24"/>
                <w:szCs w:val="24"/>
                <w:lang w:val="en-US"/>
              </w:rPr>
              <w:t>LSM</w:t>
            </w:r>
          </w:p>
        </w:tc>
        <w:tc>
          <w:tcPr>
            <w:tcW w:w="1588" w:type="dxa"/>
            <w:shd w:val="clear" w:color="auto" w:fill="auto"/>
          </w:tcPr>
          <w:p w14:paraId="6A4F7CBB"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[43,102]</w:t>
            </w:r>
          </w:p>
        </w:tc>
        <w:tc>
          <w:tcPr>
            <w:tcW w:w="1559" w:type="dxa"/>
            <w:shd w:val="clear" w:color="auto" w:fill="auto"/>
          </w:tcPr>
          <w:p w14:paraId="0671113E"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3AAF1BF0" w14:textId="77777777" w:rsidR="005E0122" w:rsidRPr="007D3153" w:rsidRDefault="005E0122" w:rsidP="007D3153">
            <w:pPr>
              <w:pStyle w:val="NoSpacing"/>
              <w:spacing w:line="360" w:lineRule="auto"/>
              <w:jc w:val="both"/>
              <w:rPr>
                <w:rFonts w:ascii="Book Antiqua" w:hAnsi="Book Antiqua" w:cs="Times New Roman"/>
                <w:color w:val="000000" w:themeColor="text1"/>
                <w:sz w:val="24"/>
                <w:szCs w:val="24"/>
                <w:lang w:val="en-US"/>
              </w:rPr>
            </w:pPr>
          </w:p>
        </w:tc>
      </w:tr>
      <w:tr w:rsidR="001D61A2" w:rsidRPr="007D3153" w14:paraId="748C6222" w14:textId="77777777" w:rsidTr="00F90513">
        <w:tc>
          <w:tcPr>
            <w:tcW w:w="2382" w:type="dxa"/>
            <w:vMerge w:val="restart"/>
            <w:shd w:val="clear" w:color="auto" w:fill="auto"/>
          </w:tcPr>
          <w:p w14:paraId="3BD32BDA" w14:textId="77777777" w:rsidR="001D61A2" w:rsidRPr="007D3153" w:rsidRDefault="001D61A2"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val="restart"/>
            <w:shd w:val="clear" w:color="auto" w:fill="auto"/>
          </w:tcPr>
          <w:p w14:paraId="2F4619D8"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2F5A5088" w14:textId="77777777" w:rsidR="001D61A2" w:rsidRPr="00962046" w:rsidRDefault="001D61A2" w:rsidP="007D3153">
            <w:pPr>
              <w:pStyle w:val="NoSpacing"/>
              <w:spacing w:line="360" w:lineRule="auto"/>
              <w:jc w:val="both"/>
              <w:rPr>
                <w:rFonts w:ascii="Book Antiqua" w:hAnsi="Book Antiqua" w:cs="Times New Roman"/>
                <w:bCs/>
                <w:color w:val="000000" w:themeColor="text1"/>
                <w:sz w:val="24"/>
                <w:szCs w:val="24"/>
                <w:lang w:val="en-US"/>
              </w:rPr>
            </w:pPr>
            <w:r w:rsidRPr="00962046">
              <w:rPr>
                <w:rFonts w:ascii="Book Antiqua" w:hAnsi="Book Antiqua" w:cs="Times New Roman"/>
                <w:bCs/>
                <w:color w:val="000000" w:themeColor="text1"/>
                <w:sz w:val="24"/>
                <w:szCs w:val="24"/>
                <w:lang w:val="en-US"/>
              </w:rPr>
              <w:t>Portal hypertension</w:t>
            </w:r>
            <w:r w:rsidRPr="00296F52">
              <w:rPr>
                <w:rFonts w:ascii="Book Antiqua" w:hAnsi="Book Antiqua" w:cs="Times New Roman"/>
                <w:bCs/>
                <w:color w:val="000000" w:themeColor="text1"/>
                <w:sz w:val="24"/>
                <w:szCs w:val="24"/>
                <w:lang w:val="en-US"/>
              </w:rPr>
              <w:t xml:space="preserve"> </w:t>
            </w:r>
          </w:p>
        </w:tc>
        <w:tc>
          <w:tcPr>
            <w:tcW w:w="1588" w:type="dxa"/>
            <w:shd w:val="clear" w:color="auto" w:fill="auto"/>
          </w:tcPr>
          <w:p w14:paraId="36D03BD0" w14:textId="77777777" w:rsidR="001D61A2" w:rsidRPr="007D3153" w:rsidRDefault="001D61A2" w:rsidP="007D3153">
            <w:pPr>
              <w:pStyle w:val="NoSpacing"/>
              <w:spacing w:line="360" w:lineRule="auto"/>
              <w:jc w:val="both"/>
              <w:rPr>
                <w:rFonts w:ascii="Book Antiqua" w:hAnsi="Book Antiqua"/>
                <w:color w:val="000000" w:themeColor="text1"/>
                <w:sz w:val="24"/>
                <w:szCs w:val="24"/>
                <w:vertAlign w:val="superscript"/>
                <w:lang w:val="en-US" w:eastAsia="zh-CN"/>
              </w:rPr>
            </w:pPr>
          </w:p>
        </w:tc>
        <w:tc>
          <w:tcPr>
            <w:tcW w:w="1559" w:type="dxa"/>
            <w:shd w:val="clear" w:color="auto" w:fill="auto"/>
          </w:tcPr>
          <w:p w14:paraId="6D935C32"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4944EEDD"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r>
      <w:tr w:rsidR="001D61A2" w:rsidRPr="007D3153" w14:paraId="16718826" w14:textId="77777777" w:rsidTr="00F90513">
        <w:tc>
          <w:tcPr>
            <w:tcW w:w="2382" w:type="dxa"/>
            <w:vMerge/>
            <w:shd w:val="clear" w:color="auto" w:fill="auto"/>
          </w:tcPr>
          <w:p w14:paraId="489DA7FD" w14:textId="77777777" w:rsidR="001D61A2" w:rsidRPr="007D3153" w:rsidRDefault="001D61A2"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634275A4"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07A80187" w14:textId="77777777" w:rsidR="001D61A2" w:rsidRPr="00962046" w:rsidRDefault="001D61A2" w:rsidP="00507081">
            <w:pPr>
              <w:pStyle w:val="NoSpacing"/>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rPr>
              <w:t>SSM (&gt; 70 kPa)</w:t>
            </w:r>
          </w:p>
        </w:tc>
        <w:tc>
          <w:tcPr>
            <w:tcW w:w="1588" w:type="dxa"/>
            <w:shd w:val="clear" w:color="auto" w:fill="auto"/>
          </w:tcPr>
          <w:p w14:paraId="534F4F90" w14:textId="77777777" w:rsidR="001D61A2" w:rsidRPr="007D3153" w:rsidRDefault="001D61A2" w:rsidP="007D3153">
            <w:pPr>
              <w:pStyle w:val="NoSpacing"/>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w:t>
            </w:r>
          </w:p>
        </w:tc>
        <w:tc>
          <w:tcPr>
            <w:tcW w:w="1559" w:type="dxa"/>
            <w:shd w:val="clear" w:color="auto" w:fill="auto"/>
          </w:tcPr>
          <w:p w14:paraId="24AC3802"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7DED5F64"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r>
      <w:tr w:rsidR="001D61A2" w:rsidRPr="007D3153" w14:paraId="71CECA06" w14:textId="77777777" w:rsidTr="00F90513">
        <w:tc>
          <w:tcPr>
            <w:tcW w:w="2382" w:type="dxa"/>
            <w:vMerge/>
            <w:shd w:val="clear" w:color="auto" w:fill="auto"/>
          </w:tcPr>
          <w:p w14:paraId="1C80E75C" w14:textId="77777777" w:rsidR="001D61A2" w:rsidRPr="007D3153" w:rsidRDefault="001D61A2"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183867D3"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46F3D45B" w14:textId="77777777" w:rsidR="001D61A2" w:rsidRPr="00962046" w:rsidRDefault="001D61A2" w:rsidP="00507081">
            <w:pPr>
              <w:pStyle w:val="NoSpacing"/>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eastAsia="zh-CN"/>
              </w:rPr>
              <w:t>S</w:t>
            </w:r>
            <w:r w:rsidRPr="00296F52">
              <w:rPr>
                <w:rFonts w:ascii="Book Antiqua" w:hAnsi="Book Antiqua" w:cs="Times New Roman"/>
                <w:bCs/>
                <w:color w:val="000000" w:themeColor="text1"/>
                <w:sz w:val="24"/>
                <w:szCs w:val="24"/>
                <w:lang w:val="en-US"/>
              </w:rPr>
              <w:t>plenic volume (&gt; 165 m</w:t>
            </w:r>
            <w:r w:rsidRPr="00296F52">
              <w:rPr>
                <w:rFonts w:ascii="Book Antiqua" w:hAnsi="Book Antiqua" w:cs="Times New Roman"/>
                <w:bCs/>
                <w:color w:val="000000" w:themeColor="text1"/>
                <w:sz w:val="24"/>
                <w:szCs w:val="24"/>
                <w:lang w:val="en-US" w:eastAsia="zh-CN"/>
              </w:rPr>
              <w:t>L</w:t>
            </w:r>
            <w:r w:rsidRPr="00296F52">
              <w:rPr>
                <w:rFonts w:ascii="Book Antiqua" w:hAnsi="Book Antiqua" w:cs="Times New Roman"/>
                <w:bCs/>
                <w:color w:val="000000" w:themeColor="text1"/>
                <w:sz w:val="24"/>
                <w:szCs w:val="24"/>
                <w:lang w:val="en-US"/>
              </w:rPr>
              <w:t>)</w:t>
            </w:r>
          </w:p>
        </w:tc>
        <w:tc>
          <w:tcPr>
            <w:tcW w:w="1588" w:type="dxa"/>
            <w:shd w:val="clear" w:color="auto" w:fill="auto"/>
          </w:tcPr>
          <w:p w14:paraId="13268492" w14:textId="77777777" w:rsidR="001D61A2" w:rsidRPr="007D3153" w:rsidRDefault="001D61A2" w:rsidP="007D3153">
            <w:pPr>
              <w:pStyle w:val="NoSpacing"/>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[40]</w:t>
            </w:r>
          </w:p>
        </w:tc>
        <w:tc>
          <w:tcPr>
            <w:tcW w:w="1559" w:type="dxa"/>
            <w:shd w:val="clear" w:color="auto" w:fill="auto"/>
          </w:tcPr>
          <w:p w14:paraId="47B8A2E4"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114DD41B"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r>
      <w:tr w:rsidR="001D61A2" w:rsidRPr="007D3153" w14:paraId="372C8479" w14:textId="77777777" w:rsidTr="00F90513">
        <w:tc>
          <w:tcPr>
            <w:tcW w:w="2382" w:type="dxa"/>
            <w:vMerge/>
            <w:shd w:val="clear" w:color="auto" w:fill="auto"/>
          </w:tcPr>
          <w:p w14:paraId="25294D8E" w14:textId="77777777" w:rsidR="001D61A2" w:rsidRPr="007D3153" w:rsidRDefault="001D61A2"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3C91005A"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21C74647" w14:textId="77777777" w:rsidR="001D61A2" w:rsidRPr="00962046" w:rsidRDefault="001D61A2" w:rsidP="00507081">
            <w:pPr>
              <w:pStyle w:val="NoSpacing"/>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eastAsia="zh-CN"/>
              </w:rPr>
              <w:t>P</w:t>
            </w:r>
            <w:r w:rsidRPr="00296F52">
              <w:rPr>
                <w:rFonts w:ascii="Book Antiqua" w:hAnsi="Book Antiqua" w:cs="Times New Roman"/>
                <w:bCs/>
                <w:color w:val="000000" w:themeColor="text1"/>
                <w:sz w:val="24"/>
                <w:szCs w:val="24"/>
                <w:lang w:val="en-US"/>
              </w:rPr>
              <w:t>latelet count</w:t>
            </w:r>
          </w:p>
        </w:tc>
        <w:tc>
          <w:tcPr>
            <w:tcW w:w="1588" w:type="dxa"/>
            <w:shd w:val="clear" w:color="auto" w:fill="auto"/>
          </w:tcPr>
          <w:p w14:paraId="74DFD381" w14:textId="77777777" w:rsidR="001D61A2" w:rsidRPr="007D3153" w:rsidRDefault="001D61A2" w:rsidP="007D3153">
            <w:pPr>
              <w:pStyle w:val="NoSpacing"/>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[43,103,104]</w:t>
            </w:r>
          </w:p>
        </w:tc>
        <w:tc>
          <w:tcPr>
            <w:tcW w:w="1559" w:type="dxa"/>
            <w:shd w:val="clear" w:color="auto" w:fill="auto"/>
          </w:tcPr>
          <w:p w14:paraId="49C1E12B"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2DE7F847"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r>
      <w:tr w:rsidR="001D61A2" w:rsidRPr="007D3153" w14:paraId="40BFC24E" w14:textId="77777777" w:rsidTr="00F90513">
        <w:tc>
          <w:tcPr>
            <w:tcW w:w="2382" w:type="dxa"/>
            <w:vMerge/>
            <w:shd w:val="clear" w:color="auto" w:fill="auto"/>
          </w:tcPr>
          <w:p w14:paraId="41E2F724" w14:textId="77777777" w:rsidR="001D61A2" w:rsidRPr="007D3153" w:rsidRDefault="001D61A2"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3B2FEA1C"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3834F955" w14:textId="77777777" w:rsidR="001D61A2" w:rsidRPr="00962046" w:rsidRDefault="001D61A2" w:rsidP="00507081">
            <w:pPr>
              <w:pStyle w:val="NoSpacing"/>
              <w:spacing w:line="360" w:lineRule="auto"/>
              <w:ind w:left="227"/>
              <w:jc w:val="both"/>
              <w:rPr>
                <w:rFonts w:ascii="Book Antiqua" w:hAnsi="Book Antiqua" w:cs="Times New Roman"/>
                <w:bCs/>
                <w:color w:val="000000" w:themeColor="text1"/>
                <w:sz w:val="24"/>
                <w:szCs w:val="24"/>
                <w:lang w:val="en-US"/>
              </w:rPr>
            </w:pPr>
            <w:r w:rsidRPr="00296F52">
              <w:rPr>
                <w:rFonts w:ascii="Book Antiqua" w:hAnsi="Book Antiqua" w:cs="Times New Roman"/>
                <w:bCs/>
                <w:color w:val="000000" w:themeColor="text1"/>
                <w:sz w:val="24"/>
                <w:szCs w:val="24"/>
                <w:lang w:val="en-US" w:eastAsia="zh-CN"/>
              </w:rPr>
              <w:t>E</w:t>
            </w:r>
            <w:r w:rsidRPr="00296F52">
              <w:rPr>
                <w:rFonts w:ascii="Book Antiqua" w:hAnsi="Book Antiqua" w:cs="Times New Roman"/>
                <w:bCs/>
                <w:color w:val="000000" w:themeColor="text1"/>
                <w:sz w:val="24"/>
                <w:szCs w:val="24"/>
                <w:lang w:val="en-US"/>
              </w:rPr>
              <w:t>sophageal varices</w:t>
            </w:r>
          </w:p>
        </w:tc>
        <w:tc>
          <w:tcPr>
            <w:tcW w:w="1588" w:type="dxa"/>
            <w:shd w:val="clear" w:color="auto" w:fill="auto"/>
          </w:tcPr>
          <w:p w14:paraId="634DFE74" w14:textId="77777777" w:rsidR="001D61A2" w:rsidRPr="007D3153" w:rsidRDefault="001D61A2" w:rsidP="007D3153">
            <w:pPr>
              <w:pStyle w:val="NoSpacing"/>
              <w:spacing w:line="360" w:lineRule="auto"/>
              <w:jc w:val="both"/>
              <w:rPr>
                <w:rFonts w:ascii="Book Antiqua" w:hAnsi="Book Antiqua"/>
                <w:color w:val="000000" w:themeColor="text1"/>
                <w:sz w:val="24"/>
                <w:szCs w:val="24"/>
                <w:vertAlign w:val="superscript"/>
                <w:lang w:val="en-US"/>
              </w:rPr>
            </w:pPr>
            <w:r w:rsidRPr="007D3153">
              <w:rPr>
                <w:rFonts w:ascii="Book Antiqua" w:hAnsi="Book Antiqua"/>
                <w:color w:val="000000" w:themeColor="text1"/>
                <w:sz w:val="24"/>
                <w:szCs w:val="24"/>
                <w:vertAlign w:val="superscript"/>
                <w:lang w:val="en-US"/>
              </w:rPr>
              <w:t>[43,103]</w:t>
            </w:r>
          </w:p>
        </w:tc>
        <w:tc>
          <w:tcPr>
            <w:tcW w:w="1559" w:type="dxa"/>
            <w:shd w:val="clear" w:color="auto" w:fill="auto"/>
          </w:tcPr>
          <w:p w14:paraId="42279A68"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045B61B3" w14:textId="77777777" w:rsidR="001D61A2" w:rsidRPr="007D3153" w:rsidRDefault="001D61A2" w:rsidP="007D3153">
            <w:pPr>
              <w:pStyle w:val="NoSpacing"/>
              <w:spacing w:line="360" w:lineRule="auto"/>
              <w:jc w:val="both"/>
              <w:rPr>
                <w:rFonts w:ascii="Book Antiqua" w:hAnsi="Book Antiqua" w:cs="Times New Roman"/>
                <w:color w:val="000000" w:themeColor="text1"/>
                <w:sz w:val="24"/>
                <w:szCs w:val="24"/>
                <w:lang w:val="en-US"/>
              </w:rPr>
            </w:pPr>
          </w:p>
        </w:tc>
      </w:tr>
      <w:tr w:rsidR="00447411" w:rsidRPr="007D3153" w14:paraId="0F854E39" w14:textId="77777777" w:rsidTr="00F90513">
        <w:trPr>
          <w:trHeight w:val="291"/>
        </w:trPr>
        <w:tc>
          <w:tcPr>
            <w:tcW w:w="2382" w:type="dxa"/>
            <w:vMerge w:val="restart"/>
            <w:shd w:val="clear" w:color="auto" w:fill="auto"/>
          </w:tcPr>
          <w:p w14:paraId="178DFF9B" w14:textId="77777777" w:rsidR="00447411" w:rsidRPr="007D3153" w:rsidRDefault="00447411"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val="restart"/>
            <w:shd w:val="clear" w:color="auto" w:fill="auto"/>
          </w:tcPr>
          <w:p w14:paraId="3D93ABE9"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6536D1E0" w14:textId="77777777" w:rsidR="00447411" w:rsidRPr="00962046" w:rsidRDefault="00447411" w:rsidP="007D3153">
            <w:pPr>
              <w:pStyle w:val="NoSpacing"/>
              <w:spacing w:line="360" w:lineRule="auto"/>
              <w:jc w:val="both"/>
              <w:rPr>
                <w:rFonts w:ascii="Book Antiqua" w:hAnsi="Book Antiqua" w:cs="Times New Roman"/>
                <w:bCs/>
                <w:color w:val="000000" w:themeColor="text1"/>
                <w:sz w:val="24"/>
                <w:szCs w:val="24"/>
                <w:lang w:val="en-US" w:eastAsia="zh-CN"/>
              </w:rPr>
            </w:pPr>
            <w:r w:rsidRPr="00962046">
              <w:rPr>
                <w:rFonts w:ascii="Book Antiqua" w:hAnsi="Book Antiqua" w:cs="Times New Roman"/>
                <w:bCs/>
                <w:color w:val="000000" w:themeColor="text1"/>
                <w:sz w:val="24"/>
                <w:szCs w:val="24"/>
                <w:lang w:val="en-US"/>
              </w:rPr>
              <w:t>HBV infection</w:t>
            </w:r>
          </w:p>
        </w:tc>
        <w:tc>
          <w:tcPr>
            <w:tcW w:w="1588" w:type="dxa"/>
            <w:shd w:val="clear" w:color="auto" w:fill="auto"/>
          </w:tcPr>
          <w:p w14:paraId="031E5C1D"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vertAlign w:val="superscript"/>
                <w:lang w:val="en-US" w:eastAsia="zh-CN"/>
              </w:rPr>
            </w:pPr>
          </w:p>
        </w:tc>
        <w:tc>
          <w:tcPr>
            <w:tcW w:w="1559" w:type="dxa"/>
            <w:shd w:val="clear" w:color="auto" w:fill="auto"/>
          </w:tcPr>
          <w:p w14:paraId="3EC080EE"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7A1EED5F"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r>
      <w:tr w:rsidR="00447411" w:rsidRPr="007D3153" w14:paraId="18C8E244" w14:textId="77777777" w:rsidTr="00F90513">
        <w:trPr>
          <w:trHeight w:val="340"/>
        </w:trPr>
        <w:tc>
          <w:tcPr>
            <w:tcW w:w="2382" w:type="dxa"/>
            <w:vMerge/>
            <w:shd w:val="clear" w:color="auto" w:fill="auto"/>
          </w:tcPr>
          <w:p w14:paraId="0816AC2A" w14:textId="77777777" w:rsidR="00447411" w:rsidRPr="007D3153" w:rsidRDefault="00447411"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68D7775C"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2D0AF5CA" w14:textId="77777777" w:rsidR="00447411" w:rsidRPr="007D3153" w:rsidRDefault="00447411"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eastAsia="zh-CN"/>
              </w:rPr>
              <w:t>H</w:t>
            </w:r>
            <w:r w:rsidRPr="007D3153">
              <w:rPr>
                <w:rFonts w:ascii="Book Antiqua" w:hAnsi="Book Antiqua" w:cs="Times New Roman"/>
                <w:color w:val="000000" w:themeColor="text1"/>
                <w:sz w:val="24"/>
                <w:szCs w:val="24"/>
                <w:lang w:val="en-US"/>
              </w:rPr>
              <w:t>igh viral load</w:t>
            </w:r>
          </w:p>
        </w:tc>
        <w:tc>
          <w:tcPr>
            <w:tcW w:w="1588" w:type="dxa"/>
            <w:shd w:val="clear" w:color="auto" w:fill="auto"/>
          </w:tcPr>
          <w:p w14:paraId="18841968"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sz w:val="24"/>
                <w:szCs w:val="24"/>
                <w:vertAlign w:val="superscript"/>
                <w:lang w:val="en-US"/>
              </w:rPr>
              <w:t>[105,108]</w:t>
            </w:r>
          </w:p>
        </w:tc>
        <w:tc>
          <w:tcPr>
            <w:tcW w:w="1559" w:type="dxa"/>
            <w:shd w:val="clear" w:color="auto" w:fill="auto"/>
          </w:tcPr>
          <w:p w14:paraId="1ECF6826"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15DB4A95"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r>
      <w:tr w:rsidR="00447411" w:rsidRPr="007D3153" w14:paraId="4DA2D106" w14:textId="77777777" w:rsidTr="00F90513">
        <w:trPr>
          <w:trHeight w:val="340"/>
        </w:trPr>
        <w:tc>
          <w:tcPr>
            <w:tcW w:w="2382" w:type="dxa"/>
            <w:vMerge/>
            <w:shd w:val="clear" w:color="auto" w:fill="auto"/>
          </w:tcPr>
          <w:p w14:paraId="6D9CFDA7" w14:textId="77777777" w:rsidR="00447411" w:rsidRPr="007D3153" w:rsidRDefault="00447411"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3ABBDD4A"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54252FD5" w14:textId="77777777" w:rsidR="00447411" w:rsidRPr="007D3153" w:rsidRDefault="00447411"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eastAsia="zh-CN"/>
              </w:rPr>
              <w:t>L</w:t>
            </w:r>
            <w:r w:rsidRPr="007D3153">
              <w:rPr>
                <w:rFonts w:ascii="Book Antiqua" w:hAnsi="Book Antiqua" w:cs="Times New Roman"/>
                <w:color w:val="000000" w:themeColor="text1"/>
                <w:sz w:val="24"/>
                <w:szCs w:val="24"/>
                <w:lang w:val="en-US"/>
              </w:rPr>
              <w:t>ow viral load</w:t>
            </w:r>
          </w:p>
        </w:tc>
        <w:tc>
          <w:tcPr>
            <w:tcW w:w="1588" w:type="dxa"/>
            <w:shd w:val="clear" w:color="auto" w:fill="auto"/>
          </w:tcPr>
          <w:p w14:paraId="31A8D0F3"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sz w:val="24"/>
                <w:szCs w:val="24"/>
                <w:vertAlign w:val="superscript"/>
                <w:lang w:val="en-US"/>
              </w:rPr>
              <w:t>[</w:t>
            </w:r>
            <w:r w:rsidRPr="007D3153">
              <w:rPr>
                <w:rFonts w:ascii="Book Antiqua" w:hAnsi="Book Antiqua"/>
                <w:color w:val="000000" w:themeColor="text1"/>
                <w:sz w:val="24"/>
                <w:szCs w:val="24"/>
                <w:vertAlign w:val="superscript"/>
                <w:lang w:val="en-US"/>
              </w:rPr>
              <w:t>111</w:t>
            </w:r>
            <w:r w:rsidRPr="007D3153">
              <w:rPr>
                <w:rFonts w:ascii="Book Antiqua" w:hAnsi="Book Antiqua"/>
                <w:sz w:val="24"/>
                <w:szCs w:val="24"/>
                <w:vertAlign w:val="superscript"/>
                <w:lang w:val="en-US"/>
              </w:rPr>
              <w:t>]</w:t>
            </w:r>
          </w:p>
        </w:tc>
        <w:tc>
          <w:tcPr>
            <w:tcW w:w="1559" w:type="dxa"/>
            <w:shd w:val="clear" w:color="auto" w:fill="auto"/>
          </w:tcPr>
          <w:p w14:paraId="3464DA90"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1C218973"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r>
      <w:tr w:rsidR="00447411" w:rsidRPr="007D3153" w14:paraId="158D3F95" w14:textId="77777777" w:rsidTr="00F90513">
        <w:trPr>
          <w:trHeight w:val="340"/>
        </w:trPr>
        <w:tc>
          <w:tcPr>
            <w:tcW w:w="2382" w:type="dxa"/>
            <w:vMerge/>
            <w:shd w:val="clear" w:color="auto" w:fill="auto"/>
          </w:tcPr>
          <w:p w14:paraId="7A39C19F" w14:textId="77777777" w:rsidR="00447411" w:rsidRPr="007D3153" w:rsidRDefault="00447411" w:rsidP="007D3153">
            <w:pPr>
              <w:pStyle w:val="NoSpacing"/>
              <w:spacing w:line="360" w:lineRule="auto"/>
              <w:jc w:val="both"/>
              <w:rPr>
                <w:rFonts w:ascii="Book Antiqua" w:hAnsi="Book Antiqua" w:cs="Times New Roman"/>
                <w:i/>
                <w:color w:val="000000" w:themeColor="text1"/>
                <w:sz w:val="24"/>
                <w:szCs w:val="24"/>
                <w:lang w:val="en-US"/>
              </w:rPr>
            </w:pPr>
          </w:p>
        </w:tc>
        <w:tc>
          <w:tcPr>
            <w:tcW w:w="1134" w:type="dxa"/>
            <w:vMerge/>
            <w:shd w:val="clear" w:color="auto" w:fill="auto"/>
          </w:tcPr>
          <w:p w14:paraId="14C5E6ED"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2835" w:type="dxa"/>
            <w:shd w:val="clear" w:color="auto" w:fill="auto"/>
          </w:tcPr>
          <w:p w14:paraId="0738D6D0" w14:textId="77777777" w:rsidR="00447411" w:rsidRPr="007D3153" w:rsidRDefault="00447411" w:rsidP="00507081">
            <w:pPr>
              <w:pStyle w:val="NoSpacing"/>
              <w:spacing w:line="360" w:lineRule="auto"/>
              <w:ind w:left="227"/>
              <w:jc w:val="both"/>
              <w:rPr>
                <w:rFonts w:ascii="Book Antiqua" w:hAnsi="Book Antiqua" w:cs="Times New Roman"/>
                <w:b/>
                <w:color w:val="000000" w:themeColor="text1"/>
                <w:sz w:val="24"/>
                <w:szCs w:val="24"/>
                <w:lang w:val="en-US"/>
              </w:rPr>
            </w:pPr>
            <w:r w:rsidRPr="007D3153">
              <w:rPr>
                <w:rFonts w:ascii="Book Antiqua" w:hAnsi="Book Antiqua" w:cs="Times New Roman"/>
                <w:color w:val="000000" w:themeColor="text1"/>
                <w:sz w:val="24"/>
                <w:szCs w:val="24"/>
                <w:lang w:val="en-US" w:eastAsia="zh-CN"/>
              </w:rPr>
              <w:t>H</w:t>
            </w:r>
            <w:r w:rsidRPr="007D3153">
              <w:rPr>
                <w:rFonts w:ascii="Book Antiqua" w:hAnsi="Book Antiqua" w:cs="Times New Roman"/>
                <w:color w:val="000000" w:themeColor="text1"/>
                <w:sz w:val="24"/>
                <w:szCs w:val="24"/>
                <w:lang w:val="en-US"/>
              </w:rPr>
              <w:t>igh HBsAg levels</w:t>
            </w:r>
          </w:p>
        </w:tc>
        <w:tc>
          <w:tcPr>
            <w:tcW w:w="1588" w:type="dxa"/>
            <w:shd w:val="clear" w:color="auto" w:fill="auto"/>
          </w:tcPr>
          <w:p w14:paraId="2A958C55"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vertAlign w:val="superscript"/>
                <w:lang w:val="en-US"/>
              </w:rPr>
            </w:pPr>
            <w:r w:rsidRPr="007D3153">
              <w:rPr>
                <w:rFonts w:ascii="Book Antiqua" w:hAnsi="Book Antiqua" w:cs="Times New Roman"/>
                <w:color w:val="000000" w:themeColor="text1"/>
                <w:sz w:val="24"/>
                <w:szCs w:val="24"/>
                <w:vertAlign w:val="superscript"/>
                <w:lang w:val="en-US"/>
              </w:rPr>
              <w:t>[84,86,103,107]</w:t>
            </w:r>
          </w:p>
        </w:tc>
        <w:tc>
          <w:tcPr>
            <w:tcW w:w="1559" w:type="dxa"/>
            <w:shd w:val="clear" w:color="auto" w:fill="auto"/>
          </w:tcPr>
          <w:p w14:paraId="46355725"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c>
          <w:tcPr>
            <w:tcW w:w="1134" w:type="dxa"/>
            <w:shd w:val="clear" w:color="auto" w:fill="auto"/>
          </w:tcPr>
          <w:p w14:paraId="075CFE1C" w14:textId="77777777" w:rsidR="00447411" w:rsidRPr="007D3153" w:rsidRDefault="00447411" w:rsidP="007D3153">
            <w:pPr>
              <w:pStyle w:val="NoSpacing"/>
              <w:spacing w:line="360" w:lineRule="auto"/>
              <w:jc w:val="both"/>
              <w:rPr>
                <w:rFonts w:ascii="Book Antiqua" w:hAnsi="Book Antiqua" w:cs="Times New Roman"/>
                <w:color w:val="000000" w:themeColor="text1"/>
                <w:sz w:val="24"/>
                <w:szCs w:val="24"/>
                <w:lang w:val="en-US"/>
              </w:rPr>
            </w:pPr>
          </w:p>
        </w:tc>
      </w:tr>
    </w:tbl>
    <w:p w14:paraId="5EE96720" w14:textId="3A674C4D" w:rsidR="005E0122" w:rsidRPr="00962046" w:rsidRDefault="00A60A49" w:rsidP="00962046">
      <w:pPr>
        <w:pStyle w:val="NoSpacing"/>
        <w:spacing w:line="360" w:lineRule="auto"/>
        <w:jc w:val="both"/>
        <w:rPr>
          <w:rFonts w:ascii="Book Antiqua" w:hAnsi="Book Antiqua"/>
          <w:lang w:val="en-US" w:eastAsia="zh-CN"/>
        </w:rPr>
      </w:pPr>
      <w:r w:rsidRPr="007D3153">
        <w:rPr>
          <w:rFonts w:ascii="Book Antiqua" w:hAnsi="Book Antiqua" w:cs="Times New Roman"/>
          <w:color w:val="000000" w:themeColor="text1"/>
          <w:sz w:val="24"/>
          <w:szCs w:val="24"/>
          <w:lang w:val="en-US" w:eastAsia="zh-CN"/>
        </w:rPr>
        <w:t xml:space="preserve">AFP: </w:t>
      </w:r>
      <w:r w:rsidRPr="007D3153">
        <w:rPr>
          <w:rFonts w:ascii="Book Antiqua" w:hAnsi="Book Antiqua" w:cs="Book Antiqua"/>
          <w:color w:val="000000"/>
          <w:sz w:val="24"/>
          <w:szCs w:val="24"/>
          <w:lang w:val="en-US" w:eastAsia="zh-CN"/>
        </w:rPr>
        <w:t>A</w:t>
      </w:r>
      <w:r w:rsidRPr="007D3153">
        <w:rPr>
          <w:rFonts w:ascii="Book Antiqua" w:eastAsia="Book Antiqua" w:hAnsi="Book Antiqua" w:cs="Book Antiqua"/>
          <w:color w:val="000000"/>
          <w:sz w:val="24"/>
          <w:szCs w:val="24"/>
          <w:lang w:val="en-US"/>
        </w:rPr>
        <w:t>lpha-fetoprotein</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Times New Roman"/>
          <w:color w:val="000000" w:themeColor="text1"/>
          <w:sz w:val="24"/>
          <w:szCs w:val="24"/>
          <w:lang w:val="en-US"/>
        </w:rPr>
        <w:t>HBsAg</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Book Antiqua"/>
          <w:iCs/>
          <w:color w:val="000000"/>
          <w:sz w:val="24"/>
          <w:szCs w:val="24"/>
          <w:lang w:val="en-US" w:eastAsia="zh-CN"/>
        </w:rPr>
        <w:t>H</w:t>
      </w:r>
      <w:r w:rsidRPr="007D3153">
        <w:rPr>
          <w:rFonts w:ascii="Book Antiqua" w:eastAsia="Book Antiqua" w:hAnsi="Book Antiqua" w:cs="Book Antiqua"/>
          <w:iCs/>
          <w:color w:val="000000"/>
          <w:sz w:val="24"/>
          <w:szCs w:val="24"/>
          <w:lang w:val="en-US"/>
        </w:rPr>
        <w:t>epatitis B surface antigen</w:t>
      </w:r>
      <w:r w:rsidRPr="007D3153">
        <w:rPr>
          <w:rFonts w:ascii="Book Antiqua" w:hAnsi="Book Antiqua" w:cs="Times New Roman"/>
          <w:color w:val="000000" w:themeColor="text1"/>
          <w:sz w:val="24"/>
          <w:szCs w:val="24"/>
          <w:lang w:val="en-US" w:eastAsia="zh-CN"/>
        </w:rPr>
        <w:t xml:space="preserve">; </w:t>
      </w:r>
      <w:r w:rsidRPr="007D3153">
        <w:rPr>
          <w:rFonts w:ascii="Book Antiqua" w:hAnsi="Book Antiqua" w:cs="Times New Roman"/>
          <w:color w:val="000000" w:themeColor="text1"/>
          <w:sz w:val="24"/>
          <w:szCs w:val="24"/>
          <w:lang w:val="en-US"/>
        </w:rPr>
        <w:t>HB</w:t>
      </w:r>
      <w:r w:rsidRPr="007D3153">
        <w:rPr>
          <w:rFonts w:ascii="Book Antiqua" w:eastAsia="Book Antiqua" w:hAnsi="Book Antiqua" w:cs="Book Antiqua"/>
          <w:color w:val="000000"/>
          <w:sz w:val="24"/>
          <w:szCs w:val="24"/>
          <w:lang w:val="en-US"/>
        </w:rPr>
        <w:t xml:space="preserve">V: Hepatitis B </w:t>
      </w:r>
      <w:r w:rsidRPr="007D3153">
        <w:rPr>
          <w:rFonts w:ascii="Book Antiqua" w:hAnsi="Book Antiqua" w:cs="Book Antiqua"/>
          <w:color w:val="000000"/>
          <w:sz w:val="24"/>
          <w:szCs w:val="24"/>
          <w:lang w:val="en-US" w:eastAsia="zh-CN"/>
        </w:rPr>
        <w:t>v</w:t>
      </w:r>
      <w:r w:rsidRPr="007D3153">
        <w:rPr>
          <w:rFonts w:ascii="Book Antiqua" w:eastAsia="Book Antiqua" w:hAnsi="Book Antiqua" w:cs="Book Antiqua"/>
          <w:color w:val="000000"/>
          <w:sz w:val="24"/>
          <w:szCs w:val="24"/>
          <w:lang w:val="en-US"/>
        </w:rPr>
        <w:t>irus</w:t>
      </w:r>
      <w:r w:rsidRPr="007D3153">
        <w:rPr>
          <w:rFonts w:ascii="Book Antiqua" w:hAnsi="Book Antiqua" w:cs="Book Antiqua"/>
          <w:color w:val="000000"/>
          <w:sz w:val="24"/>
          <w:szCs w:val="24"/>
          <w:lang w:val="en-US" w:eastAsia="zh-CN"/>
        </w:rPr>
        <w:t xml:space="preserve">; </w:t>
      </w:r>
      <w:r w:rsidR="004437A0" w:rsidRPr="007D3153">
        <w:rPr>
          <w:rFonts w:ascii="Book Antiqua" w:hAnsi="Book Antiqua" w:cs="Book Antiqua"/>
          <w:color w:val="000000"/>
          <w:sz w:val="24"/>
          <w:szCs w:val="24"/>
          <w:lang w:val="en-US" w:eastAsia="zh-CN"/>
        </w:rPr>
        <w:t>HCC: H</w:t>
      </w:r>
      <w:r w:rsidR="004437A0" w:rsidRPr="007D3153">
        <w:rPr>
          <w:rFonts w:ascii="Book Antiqua" w:eastAsia="Book Antiqua" w:hAnsi="Book Antiqua" w:cs="Book Antiqua"/>
          <w:color w:val="000000"/>
          <w:sz w:val="24"/>
          <w:szCs w:val="24"/>
          <w:lang w:val="en-US"/>
        </w:rPr>
        <w:t>epatocellular carcinoma</w:t>
      </w:r>
      <w:r w:rsidR="004437A0" w:rsidRPr="007D3153">
        <w:rPr>
          <w:rFonts w:ascii="Book Antiqua" w:hAnsi="Book Antiqua" w:cs="Book Antiqua"/>
          <w:color w:val="000000"/>
          <w:sz w:val="24"/>
          <w:szCs w:val="24"/>
          <w:lang w:val="en-US" w:eastAsia="zh-CN"/>
        </w:rPr>
        <w:t xml:space="preserve">; </w:t>
      </w:r>
      <w:r w:rsidRPr="007D3153">
        <w:rPr>
          <w:rFonts w:ascii="Book Antiqua" w:hAnsi="Book Antiqua" w:cs="Times New Roman"/>
          <w:color w:val="000000" w:themeColor="text1"/>
          <w:sz w:val="24"/>
          <w:szCs w:val="24"/>
          <w:lang w:val="en-US" w:eastAsia="zh-CN"/>
        </w:rPr>
        <w:t xml:space="preserve">LR: </w:t>
      </w:r>
      <w:r w:rsidRPr="007D3153">
        <w:rPr>
          <w:rFonts w:ascii="Book Antiqua" w:hAnsi="Book Antiqua" w:cs="Book Antiqua"/>
          <w:color w:val="000000"/>
          <w:sz w:val="24"/>
          <w:szCs w:val="24"/>
          <w:lang w:val="en-US" w:eastAsia="zh-CN"/>
        </w:rPr>
        <w:t>L</w:t>
      </w:r>
      <w:r w:rsidRPr="007D3153">
        <w:rPr>
          <w:rFonts w:ascii="Book Antiqua" w:eastAsia="Book Antiqua" w:hAnsi="Book Antiqua" w:cs="Book Antiqua"/>
          <w:color w:val="000000"/>
          <w:sz w:val="24"/>
          <w:szCs w:val="24"/>
          <w:lang w:val="en-US"/>
        </w:rPr>
        <w:t>iver resection</w:t>
      </w:r>
      <w:r w:rsidRPr="007D3153">
        <w:rPr>
          <w:rFonts w:ascii="Book Antiqua" w:hAnsi="Book Antiqua" w:cs="Times New Roman"/>
          <w:color w:val="000000" w:themeColor="text1"/>
          <w:sz w:val="24"/>
          <w:szCs w:val="24"/>
          <w:lang w:val="en-US" w:eastAsia="zh-CN"/>
        </w:rPr>
        <w:t xml:space="preserve">; LSM: </w:t>
      </w:r>
      <w:r w:rsidRPr="007D3153">
        <w:rPr>
          <w:rFonts w:ascii="Book Antiqua" w:hAnsi="Book Antiqua" w:cs="Book Antiqua"/>
          <w:iCs/>
          <w:color w:val="000000"/>
          <w:sz w:val="24"/>
          <w:szCs w:val="24"/>
          <w:lang w:val="en-US" w:eastAsia="zh-CN"/>
        </w:rPr>
        <w:t>L</w:t>
      </w:r>
      <w:r w:rsidRPr="007D3153">
        <w:rPr>
          <w:rFonts w:ascii="Book Antiqua" w:eastAsia="Book Antiqua" w:hAnsi="Book Antiqua" w:cs="Book Antiqua"/>
          <w:iCs/>
          <w:color w:val="000000"/>
          <w:sz w:val="24"/>
          <w:szCs w:val="24"/>
          <w:lang w:val="en-US"/>
        </w:rPr>
        <w:t>iver stiffness</w:t>
      </w:r>
      <w:r w:rsidRPr="007D3153">
        <w:rPr>
          <w:rFonts w:ascii="Book Antiqua" w:hAnsi="Book Antiqua" w:cs="Times New Roman"/>
          <w:color w:val="000000" w:themeColor="text1"/>
          <w:sz w:val="24"/>
          <w:szCs w:val="24"/>
          <w:lang w:val="en-US" w:eastAsia="zh-CN"/>
        </w:rPr>
        <w:t xml:space="preserve">; </w:t>
      </w:r>
      <w:r w:rsidR="004437A0" w:rsidRPr="007D3153">
        <w:rPr>
          <w:rFonts w:ascii="Book Antiqua" w:hAnsi="Book Antiqua" w:cs="Times New Roman"/>
          <w:color w:val="000000" w:themeColor="text1"/>
          <w:sz w:val="24"/>
          <w:szCs w:val="24"/>
          <w:lang w:val="en-US"/>
        </w:rPr>
        <w:t>RFA</w:t>
      </w:r>
      <w:r w:rsidR="004437A0" w:rsidRPr="007D3153">
        <w:rPr>
          <w:rFonts w:ascii="Book Antiqua" w:hAnsi="Book Antiqua" w:cs="Times New Roman"/>
          <w:color w:val="000000" w:themeColor="text1"/>
          <w:sz w:val="24"/>
          <w:szCs w:val="24"/>
          <w:lang w:val="en-US" w:eastAsia="zh-CN"/>
        </w:rPr>
        <w:t xml:space="preserve">: </w:t>
      </w:r>
      <w:r w:rsidR="004437A0" w:rsidRPr="007D3153">
        <w:rPr>
          <w:rFonts w:ascii="Book Antiqua" w:hAnsi="Book Antiqua" w:cs="Book Antiqua"/>
          <w:color w:val="000000"/>
          <w:sz w:val="24"/>
          <w:szCs w:val="24"/>
          <w:lang w:val="en-US" w:eastAsia="zh-CN"/>
        </w:rPr>
        <w:t>R</w:t>
      </w:r>
      <w:r w:rsidR="004437A0" w:rsidRPr="007D3153">
        <w:rPr>
          <w:rFonts w:ascii="Book Antiqua" w:eastAsia="Book Antiqua" w:hAnsi="Book Antiqua" w:cs="Book Antiqua"/>
          <w:color w:val="000000"/>
          <w:sz w:val="24"/>
          <w:szCs w:val="24"/>
          <w:lang w:val="en-US"/>
        </w:rPr>
        <w:t>adio-frequency ablation</w:t>
      </w:r>
      <w:r w:rsidR="004437A0" w:rsidRPr="007D3153">
        <w:rPr>
          <w:rFonts w:ascii="Book Antiqua" w:hAnsi="Book Antiqua" w:cs="Times New Roman"/>
          <w:color w:val="000000" w:themeColor="text1"/>
          <w:sz w:val="24"/>
          <w:szCs w:val="24"/>
          <w:lang w:val="en-US" w:eastAsia="zh-CN"/>
        </w:rPr>
        <w:t xml:space="preserve">; </w:t>
      </w:r>
      <w:r w:rsidR="004454D5" w:rsidRPr="007D3153">
        <w:rPr>
          <w:rFonts w:ascii="Book Antiqua" w:hAnsi="Book Antiqua" w:cs="Times New Roman"/>
          <w:color w:val="000000" w:themeColor="text1"/>
          <w:sz w:val="24"/>
          <w:szCs w:val="24"/>
          <w:lang w:val="en-US" w:eastAsia="zh-CN"/>
        </w:rPr>
        <w:t xml:space="preserve">SSM: </w:t>
      </w:r>
      <w:r w:rsidR="007033AB" w:rsidRPr="007D3153">
        <w:rPr>
          <w:rFonts w:ascii="Book Antiqua" w:hAnsi="Book Antiqua" w:cs="Book Antiqua"/>
          <w:iCs/>
          <w:color w:val="000000"/>
          <w:sz w:val="24"/>
          <w:szCs w:val="24"/>
          <w:lang w:val="en-US" w:eastAsia="zh-CN"/>
        </w:rPr>
        <w:t>S</w:t>
      </w:r>
      <w:r w:rsidR="007033AB" w:rsidRPr="007D3153">
        <w:rPr>
          <w:rFonts w:ascii="Book Antiqua" w:eastAsia="Book Antiqua" w:hAnsi="Book Antiqua" w:cs="Book Antiqua"/>
          <w:iCs/>
          <w:color w:val="000000"/>
          <w:sz w:val="24"/>
          <w:szCs w:val="24"/>
          <w:lang w:val="en-US"/>
        </w:rPr>
        <w:t>plenic stiffness</w:t>
      </w:r>
      <w:r w:rsidR="004454D5" w:rsidRPr="007D3153">
        <w:rPr>
          <w:rFonts w:ascii="Book Antiqua" w:hAnsi="Book Antiqua" w:cs="Times New Roman"/>
          <w:color w:val="000000" w:themeColor="text1"/>
          <w:sz w:val="24"/>
          <w:szCs w:val="24"/>
          <w:lang w:val="en-US" w:eastAsia="zh-CN"/>
        </w:rPr>
        <w:t>.</w:t>
      </w:r>
    </w:p>
    <w:sectPr w:rsidR="005E0122" w:rsidRPr="009620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CE62" w14:textId="77777777" w:rsidR="00DB7DB4" w:rsidRDefault="00DB7DB4" w:rsidP="00E554B3">
      <w:r>
        <w:separator/>
      </w:r>
    </w:p>
  </w:endnote>
  <w:endnote w:type="continuationSeparator" w:id="0">
    <w:p w14:paraId="0C4DA1FD" w14:textId="77777777" w:rsidR="00DB7DB4" w:rsidRDefault="00DB7DB4" w:rsidP="00E5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7833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3B97E9" w14:textId="1238F13F" w:rsidR="00D24A03" w:rsidRPr="00115949" w:rsidRDefault="00D24A03" w:rsidP="00115949">
            <w:pPr>
              <w:pStyle w:val="Footer"/>
              <w:jc w:val="right"/>
              <w:rPr>
                <w:rFonts w:ascii="Book Antiqua" w:hAnsi="Book Antiqua"/>
                <w:sz w:val="24"/>
                <w:szCs w:val="24"/>
              </w:rPr>
            </w:pPr>
            <w:r w:rsidRPr="00115949">
              <w:rPr>
                <w:rFonts w:ascii="Book Antiqua" w:hAnsi="Book Antiqua"/>
                <w:sz w:val="24"/>
                <w:szCs w:val="24"/>
              </w:rPr>
              <w:fldChar w:fldCharType="begin"/>
            </w:r>
            <w:r w:rsidRPr="00115949">
              <w:rPr>
                <w:rFonts w:ascii="Book Antiqua" w:hAnsi="Book Antiqua"/>
                <w:sz w:val="24"/>
                <w:szCs w:val="24"/>
              </w:rPr>
              <w:instrText>PAGE</w:instrText>
            </w:r>
            <w:r w:rsidRPr="00115949">
              <w:rPr>
                <w:rFonts w:ascii="Book Antiqua" w:hAnsi="Book Antiqua"/>
                <w:sz w:val="24"/>
                <w:szCs w:val="24"/>
              </w:rPr>
              <w:fldChar w:fldCharType="separate"/>
            </w:r>
            <w:r w:rsidR="00205C6F" w:rsidRPr="00115949">
              <w:rPr>
                <w:rFonts w:ascii="Book Antiqua" w:hAnsi="Book Antiqua"/>
                <w:noProof/>
                <w:sz w:val="24"/>
                <w:szCs w:val="24"/>
              </w:rPr>
              <w:t>48</w:t>
            </w:r>
            <w:r w:rsidRPr="00115949">
              <w:rPr>
                <w:rFonts w:ascii="Book Antiqua" w:hAnsi="Book Antiqua"/>
                <w:sz w:val="24"/>
                <w:szCs w:val="24"/>
              </w:rPr>
              <w:fldChar w:fldCharType="end"/>
            </w:r>
            <w:r w:rsidRPr="00115949">
              <w:rPr>
                <w:rFonts w:ascii="Book Antiqua" w:hAnsi="Book Antiqua"/>
                <w:sz w:val="24"/>
                <w:szCs w:val="24"/>
                <w:lang w:val="zh-CN" w:eastAsia="zh-CN"/>
              </w:rPr>
              <w:t xml:space="preserve"> / </w:t>
            </w:r>
            <w:r w:rsidRPr="00115949">
              <w:rPr>
                <w:rFonts w:ascii="Book Antiqua" w:hAnsi="Book Antiqua"/>
                <w:sz w:val="24"/>
                <w:szCs w:val="24"/>
              </w:rPr>
              <w:fldChar w:fldCharType="begin"/>
            </w:r>
            <w:r w:rsidRPr="00115949">
              <w:rPr>
                <w:rFonts w:ascii="Book Antiqua" w:hAnsi="Book Antiqua"/>
                <w:sz w:val="24"/>
                <w:szCs w:val="24"/>
              </w:rPr>
              <w:instrText>NUMPAGES</w:instrText>
            </w:r>
            <w:r w:rsidRPr="00115949">
              <w:rPr>
                <w:rFonts w:ascii="Book Antiqua" w:hAnsi="Book Antiqua"/>
                <w:sz w:val="24"/>
                <w:szCs w:val="24"/>
              </w:rPr>
              <w:fldChar w:fldCharType="separate"/>
            </w:r>
            <w:r w:rsidR="00205C6F" w:rsidRPr="00115949">
              <w:rPr>
                <w:rFonts w:ascii="Book Antiqua" w:hAnsi="Book Antiqua"/>
                <w:noProof/>
                <w:sz w:val="24"/>
                <w:szCs w:val="24"/>
              </w:rPr>
              <w:t>51</w:t>
            </w:r>
            <w:r w:rsidRPr="0011594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FE3A" w14:textId="77777777" w:rsidR="00DB7DB4" w:rsidRDefault="00DB7DB4" w:rsidP="00E554B3">
      <w:r>
        <w:separator/>
      </w:r>
    </w:p>
  </w:footnote>
  <w:footnote w:type="continuationSeparator" w:id="0">
    <w:p w14:paraId="59EC26F5" w14:textId="77777777" w:rsidR="00DB7DB4" w:rsidRDefault="00DB7DB4" w:rsidP="00E5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2819"/>
    <w:multiLevelType w:val="hybridMultilevel"/>
    <w:tmpl w:val="27E4DCD0"/>
    <w:lvl w:ilvl="0" w:tplc="1D8A9A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472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464"/>
    <w:rsid w:val="000252B5"/>
    <w:rsid w:val="0002590D"/>
    <w:rsid w:val="00046C70"/>
    <w:rsid w:val="000551BE"/>
    <w:rsid w:val="0005656F"/>
    <w:rsid w:val="00075480"/>
    <w:rsid w:val="0007588D"/>
    <w:rsid w:val="000A17CA"/>
    <w:rsid w:val="000A4B63"/>
    <w:rsid w:val="000A7EBE"/>
    <w:rsid w:val="000B2305"/>
    <w:rsid w:val="000B3D9D"/>
    <w:rsid w:val="000B3F57"/>
    <w:rsid w:val="000E3573"/>
    <w:rsid w:val="000E5C60"/>
    <w:rsid w:val="00115949"/>
    <w:rsid w:val="00123436"/>
    <w:rsid w:val="00125906"/>
    <w:rsid w:val="001275D2"/>
    <w:rsid w:val="00136C34"/>
    <w:rsid w:val="00140523"/>
    <w:rsid w:val="0016010C"/>
    <w:rsid w:val="00162334"/>
    <w:rsid w:val="00175034"/>
    <w:rsid w:val="00175785"/>
    <w:rsid w:val="00186731"/>
    <w:rsid w:val="00194134"/>
    <w:rsid w:val="001D61A2"/>
    <w:rsid w:val="001F0EB4"/>
    <w:rsid w:val="00205C6F"/>
    <w:rsid w:val="002563D7"/>
    <w:rsid w:val="00260C3F"/>
    <w:rsid w:val="0028592C"/>
    <w:rsid w:val="00296F52"/>
    <w:rsid w:val="002E5413"/>
    <w:rsid w:val="002F07E9"/>
    <w:rsid w:val="003346BA"/>
    <w:rsid w:val="003410EA"/>
    <w:rsid w:val="00351B3D"/>
    <w:rsid w:val="0035466D"/>
    <w:rsid w:val="00372102"/>
    <w:rsid w:val="003750B6"/>
    <w:rsid w:val="00380D27"/>
    <w:rsid w:val="00390E4D"/>
    <w:rsid w:val="003A14E7"/>
    <w:rsid w:val="003B090F"/>
    <w:rsid w:val="003C6903"/>
    <w:rsid w:val="003E63BC"/>
    <w:rsid w:val="003F4237"/>
    <w:rsid w:val="004206D9"/>
    <w:rsid w:val="00426099"/>
    <w:rsid w:val="00426CF8"/>
    <w:rsid w:val="004352B4"/>
    <w:rsid w:val="004437A0"/>
    <w:rsid w:val="004454D5"/>
    <w:rsid w:val="00445E6F"/>
    <w:rsid w:val="00447411"/>
    <w:rsid w:val="004535CE"/>
    <w:rsid w:val="00482526"/>
    <w:rsid w:val="00496438"/>
    <w:rsid w:val="004A4B58"/>
    <w:rsid w:val="004C6A98"/>
    <w:rsid w:val="004E0462"/>
    <w:rsid w:val="00500E66"/>
    <w:rsid w:val="00507081"/>
    <w:rsid w:val="00507E81"/>
    <w:rsid w:val="00531D3A"/>
    <w:rsid w:val="00545C9D"/>
    <w:rsid w:val="005653C9"/>
    <w:rsid w:val="0059234A"/>
    <w:rsid w:val="005A619E"/>
    <w:rsid w:val="005A7A8D"/>
    <w:rsid w:val="005E0122"/>
    <w:rsid w:val="00602572"/>
    <w:rsid w:val="00623325"/>
    <w:rsid w:val="00626981"/>
    <w:rsid w:val="00634DD7"/>
    <w:rsid w:val="006470AB"/>
    <w:rsid w:val="00664CD9"/>
    <w:rsid w:val="006722AE"/>
    <w:rsid w:val="006A2FCA"/>
    <w:rsid w:val="006E0262"/>
    <w:rsid w:val="006E3B4A"/>
    <w:rsid w:val="006F5C13"/>
    <w:rsid w:val="007033AB"/>
    <w:rsid w:val="0070423F"/>
    <w:rsid w:val="007101B1"/>
    <w:rsid w:val="00711A33"/>
    <w:rsid w:val="00722BBB"/>
    <w:rsid w:val="0072696D"/>
    <w:rsid w:val="00740163"/>
    <w:rsid w:val="007417A0"/>
    <w:rsid w:val="0076361D"/>
    <w:rsid w:val="00763C3D"/>
    <w:rsid w:val="00767DC2"/>
    <w:rsid w:val="00773F6B"/>
    <w:rsid w:val="007754A9"/>
    <w:rsid w:val="007B12FC"/>
    <w:rsid w:val="007B7E5A"/>
    <w:rsid w:val="007D3153"/>
    <w:rsid w:val="007D6BDC"/>
    <w:rsid w:val="007E5C60"/>
    <w:rsid w:val="007E68EC"/>
    <w:rsid w:val="00820FC0"/>
    <w:rsid w:val="00822ECF"/>
    <w:rsid w:val="008524DC"/>
    <w:rsid w:val="00854D92"/>
    <w:rsid w:val="0087252A"/>
    <w:rsid w:val="00897085"/>
    <w:rsid w:val="008F58D6"/>
    <w:rsid w:val="00912092"/>
    <w:rsid w:val="009301AB"/>
    <w:rsid w:val="00942B3F"/>
    <w:rsid w:val="00945C94"/>
    <w:rsid w:val="00962046"/>
    <w:rsid w:val="0097228D"/>
    <w:rsid w:val="009F6D36"/>
    <w:rsid w:val="00A002F1"/>
    <w:rsid w:val="00A021C0"/>
    <w:rsid w:val="00A177F8"/>
    <w:rsid w:val="00A21BBE"/>
    <w:rsid w:val="00A4727F"/>
    <w:rsid w:val="00A60A49"/>
    <w:rsid w:val="00A73CA5"/>
    <w:rsid w:val="00A77B3E"/>
    <w:rsid w:val="00A83EC6"/>
    <w:rsid w:val="00AA231F"/>
    <w:rsid w:val="00AB7021"/>
    <w:rsid w:val="00AC6CDC"/>
    <w:rsid w:val="00AD7A87"/>
    <w:rsid w:val="00AF03DB"/>
    <w:rsid w:val="00AF44D3"/>
    <w:rsid w:val="00AF6A17"/>
    <w:rsid w:val="00B17AB0"/>
    <w:rsid w:val="00B3057D"/>
    <w:rsid w:val="00B347B7"/>
    <w:rsid w:val="00B364CA"/>
    <w:rsid w:val="00B42306"/>
    <w:rsid w:val="00B4642F"/>
    <w:rsid w:val="00B83DCE"/>
    <w:rsid w:val="00B974E0"/>
    <w:rsid w:val="00BC1169"/>
    <w:rsid w:val="00BE42A8"/>
    <w:rsid w:val="00BF0C90"/>
    <w:rsid w:val="00C321D3"/>
    <w:rsid w:val="00C42493"/>
    <w:rsid w:val="00C5338A"/>
    <w:rsid w:val="00C5412D"/>
    <w:rsid w:val="00C82D74"/>
    <w:rsid w:val="00C90AF2"/>
    <w:rsid w:val="00C93256"/>
    <w:rsid w:val="00CA08E1"/>
    <w:rsid w:val="00CA2A55"/>
    <w:rsid w:val="00CE4A7E"/>
    <w:rsid w:val="00D0352F"/>
    <w:rsid w:val="00D0487D"/>
    <w:rsid w:val="00D07480"/>
    <w:rsid w:val="00D20A95"/>
    <w:rsid w:val="00D210FB"/>
    <w:rsid w:val="00D24A03"/>
    <w:rsid w:val="00D35096"/>
    <w:rsid w:val="00D50AF4"/>
    <w:rsid w:val="00D51BAA"/>
    <w:rsid w:val="00D62E6A"/>
    <w:rsid w:val="00DB7DB4"/>
    <w:rsid w:val="00DE1470"/>
    <w:rsid w:val="00DE5783"/>
    <w:rsid w:val="00E05243"/>
    <w:rsid w:val="00E129FD"/>
    <w:rsid w:val="00E506C3"/>
    <w:rsid w:val="00E554B3"/>
    <w:rsid w:val="00E67919"/>
    <w:rsid w:val="00E80577"/>
    <w:rsid w:val="00EB57E0"/>
    <w:rsid w:val="00EC58D7"/>
    <w:rsid w:val="00EC70D3"/>
    <w:rsid w:val="00F1114A"/>
    <w:rsid w:val="00F46CFD"/>
    <w:rsid w:val="00F53D66"/>
    <w:rsid w:val="00F87E4C"/>
    <w:rsid w:val="00F90513"/>
    <w:rsid w:val="00F9080C"/>
    <w:rsid w:val="00F914F4"/>
    <w:rsid w:val="00FC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075C2"/>
  <w15:docId w15:val="{7C1A7831-377A-2541-B4A8-ED8EEFF1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4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554B3"/>
    <w:rPr>
      <w:sz w:val="18"/>
      <w:szCs w:val="18"/>
    </w:rPr>
  </w:style>
  <w:style w:type="paragraph" w:styleId="Footer">
    <w:name w:val="footer"/>
    <w:basedOn w:val="Normal"/>
    <w:link w:val="FooterChar"/>
    <w:uiPriority w:val="99"/>
    <w:rsid w:val="00E554B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54B3"/>
    <w:rPr>
      <w:sz w:val="18"/>
      <w:szCs w:val="18"/>
    </w:rPr>
  </w:style>
  <w:style w:type="paragraph" w:styleId="BalloonText">
    <w:name w:val="Balloon Text"/>
    <w:basedOn w:val="Normal"/>
    <w:link w:val="BalloonTextChar"/>
    <w:rsid w:val="003B090F"/>
    <w:rPr>
      <w:sz w:val="18"/>
      <w:szCs w:val="18"/>
    </w:rPr>
  </w:style>
  <w:style w:type="character" w:customStyle="1" w:styleId="BalloonTextChar">
    <w:name w:val="Balloon Text Char"/>
    <w:basedOn w:val="DefaultParagraphFont"/>
    <w:link w:val="BalloonText"/>
    <w:rsid w:val="003B090F"/>
    <w:rPr>
      <w:sz w:val="18"/>
      <w:szCs w:val="18"/>
    </w:rPr>
  </w:style>
  <w:style w:type="paragraph" w:styleId="NoSpacing">
    <w:name w:val="No Spacing"/>
    <w:uiPriority w:val="1"/>
    <w:qFormat/>
    <w:rsid w:val="005E0122"/>
    <w:rPr>
      <w:rFonts w:asciiTheme="minorHAnsi" w:hAnsiTheme="minorHAnsi" w:cstheme="minorBidi"/>
      <w:sz w:val="22"/>
      <w:szCs w:val="22"/>
      <w:lang w:val="it-IT"/>
    </w:rPr>
  </w:style>
  <w:style w:type="table" w:customStyle="1" w:styleId="Tabellaelenco4-colore21">
    <w:name w:val="Tabella elenco 4 - colore 21"/>
    <w:basedOn w:val="TableNormal"/>
    <w:uiPriority w:val="49"/>
    <w:rsid w:val="005E0122"/>
    <w:rPr>
      <w:rFonts w:asciiTheme="minorHAnsi" w:hAnsiTheme="minorHAnsi" w:cstheme="minorBidi"/>
      <w:sz w:val="24"/>
      <w:szCs w:val="24"/>
      <w:lang w:val="it-IT"/>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semiHidden/>
    <w:unhideWhenUsed/>
    <w:rsid w:val="002563D7"/>
    <w:rPr>
      <w:sz w:val="21"/>
      <w:szCs w:val="21"/>
    </w:rPr>
  </w:style>
  <w:style w:type="paragraph" w:styleId="CommentText">
    <w:name w:val="annotation text"/>
    <w:basedOn w:val="Normal"/>
    <w:link w:val="CommentTextChar"/>
    <w:unhideWhenUsed/>
    <w:rsid w:val="002563D7"/>
  </w:style>
  <w:style w:type="character" w:customStyle="1" w:styleId="CommentTextChar">
    <w:name w:val="Comment Text Char"/>
    <w:basedOn w:val="DefaultParagraphFont"/>
    <w:link w:val="CommentText"/>
    <w:rsid w:val="002563D7"/>
    <w:rPr>
      <w:sz w:val="24"/>
      <w:szCs w:val="24"/>
    </w:rPr>
  </w:style>
  <w:style w:type="paragraph" w:styleId="CommentSubject">
    <w:name w:val="annotation subject"/>
    <w:basedOn w:val="CommentText"/>
    <w:next w:val="CommentText"/>
    <w:link w:val="CommentSubjectChar"/>
    <w:semiHidden/>
    <w:unhideWhenUsed/>
    <w:rsid w:val="002563D7"/>
    <w:rPr>
      <w:b/>
      <w:bCs/>
    </w:rPr>
  </w:style>
  <w:style w:type="character" w:customStyle="1" w:styleId="CommentSubjectChar">
    <w:name w:val="Comment Subject Char"/>
    <w:basedOn w:val="CommentTextChar"/>
    <w:link w:val="CommentSubject"/>
    <w:semiHidden/>
    <w:rsid w:val="002563D7"/>
    <w:rPr>
      <w:b/>
      <w:bCs/>
      <w:sz w:val="24"/>
      <w:szCs w:val="24"/>
    </w:rPr>
  </w:style>
  <w:style w:type="paragraph" w:styleId="Revision">
    <w:name w:val="Revision"/>
    <w:hidden/>
    <w:uiPriority w:val="99"/>
    <w:semiHidden/>
    <w:rsid w:val="009722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14669</Words>
  <Characters>83614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2023-02-16T02:13:00Z</dcterms:created>
  <dcterms:modified xsi:type="dcterms:W3CDTF">2023-02-16T02:13:00Z</dcterms:modified>
</cp:coreProperties>
</file>