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6E25"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Name of Journal: </w:t>
      </w:r>
      <w:r w:rsidRPr="009570E8">
        <w:rPr>
          <w:rFonts w:ascii="Book Antiqua" w:eastAsia="Book Antiqua" w:hAnsi="Book Antiqua" w:cs="Book Antiqua"/>
          <w:i/>
          <w:color w:val="000000"/>
        </w:rPr>
        <w:t>World Journal of Gastroenterology</w:t>
      </w:r>
    </w:p>
    <w:p w14:paraId="46C537FD"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Manuscript NO: </w:t>
      </w:r>
      <w:r w:rsidRPr="009570E8">
        <w:rPr>
          <w:rFonts w:ascii="Book Antiqua" w:eastAsia="Book Antiqua" w:hAnsi="Book Antiqua" w:cs="Book Antiqua"/>
          <w:color w:val="000000"/>
        </w:rPr>
        <w:t>80383</w:t>
      </w:r>
    </w:p>
    <w:p w14:paraId="1701C7BE"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Manuscript Type: </w:t>
      </w:r>
      <w:r w:rsidRPr="009570E8">
        <w:rPr>
          <w:rFonts w:ascii="Book Antiqua" w:eastAsia="Book Antiqua" w:hAnsi="Book Antiqua" w:cs="Book Antiqua"/>
          <w:color w:val="000000"/>
        </w:rPr>
        <w:t>MINIREVIEWS</w:t>
      </w:r>
    </w:p>
    <w:p w14:paraId="3A588DE7" w14:textId="77777777" w:rsidR="00A77B3E" w:rsidRPr="009570E8" w:rsidRDefault="00A77B3E">
      <w:pPr>
        <w:spacing w:line="360" w:lineRule="auto"/>
        <w:jc w:val="both"/>
      </w:pPr>
    </w:p>
    <w:p w14:paraId="7248B480" w14:textId="0C15E485" w:rsidR="00A77B3E" w:rsidRPr="009570E8" w:rsidRDefault="000539FA">
      <w:pPr>
        <w:spacing w:line="360" w:lineRule="auto"/>
        <w:jc w:val="both"/>
      </w:pPr>
      <w:r w:rsidRPr="009570E8">
        <w:rPr>
          <w:rFonts w:ascii="Book Antiqua" w:eastAsia="Book Antiqua" w:hAnsi="Book Antiqua" w:cs="Book Antiqua"/>
          <w:b/>
          <w:bCs/>
          <w:color w:val="000000"/>
          <w:shd w:val="clear" w:color="auto" w:fill="FFFFFF"/>
        </w:rPr>
        <w:t xml:space="preserve">Current and future perspectives on acute-on-chronic liver failure: </w:t>
      </w:r>
      <w:r w:rsidR="00ED5935" w:rsidRPr="009570E8">
        <w:rPr>
          <w:rFonts w:ascii="Book Antiqua" w:eastAsia="Book Antiqua" w:hAnsi="Book Antiqua" w:cs="Book Antiqua"/>
          <w:b/>
          <w:bCs/>
          <w:color w:val="000000"/>
          <w:shd w:val="clear" w:color="auto" w:fill="FFFFFF"/>
        </w:rPr>
        <w:t>C</w:t>
      </w:r>
      <w:r w:rsidRPr="009570E8">
        <w:rPr>
          <w:rFonts w:ascii="Book Antiqua" w:eastAsia="Book Antiqua" w:hAnsi="Book Antiqua" w:cs="Book Antiqua"/>
          <w:b/>
          <w:bCs/>
          <w:color w:val="000000"/>
          <w:shd w:val="clear" w:color="auto" w:fill="FFFFFF"/>
        </w:rPr>
        <w:t>hallenges of transplantation, machine perfusion</w:t>
      </w:r>
      <w:r w:rsidR="009570E8" w:rsidRPr="009570E8">
        <w:rPr>
          <w:rFonts w:ascii="Book Antiqua" w:eastAsia="Book Antiqua" w:hAnsi="Book Antiqua" w:cs="Book Antiqua"/>
          <w:b/>
          <w:bCs/>
          <w:color w:val="000000"/>
          <w:shd w:val="clear" w:color="auto" w:fill="FFFFFF"/>
        </w:rPr>
        <w:t>,</w:t>
      </w:r>
      <w:r w:rsidRPr="009570E8">
        <w:rPr>
          <w:rFonts w:ascii="Book Antiqua" w:eastAsia="Book Antiqua" w:hAnsi="Book Antiqua" w:cs="Book Antiqua"/>
          <w:b/>
          <w:bCs/>
          <w:color w:val="000000"/>
          <w:shd w:val="clear" w:color="auto" w:fill="FFFFFF"/>
        </w:rPr>
        <w:t xml:space="preserve"> and beyond</w:t>
      </w:r>
    </w:p>
    <w:p w14:paraId="6A418DAE" w14:textId="77777777" w:rsidR="00A77B3E" w:rsidRPr="009570E8" w:rsidRDefault="00A77B3E">
      <w:pPr>
        <w:spacing w:line="360" w:lineRule="auto"/>
        <w:jc w:val="both"/>
      </w:pPr>
    </w:p>
    <w:p w14:paraId="6FE53DBA" w14:textId="6F094F48" w:rsidR="00A77B3E" w:rsidRPr="009570E8" w:rsidRDefault="00FA69A4">
      <w:pPr>
        <w:spacing w:line="360" w:lineRule="auto"/>
        <w:jc w:val="both"/>
      </w:pPr>
      <w:r w:rsidRPr="009570E8">
        <w:rPr>
          <w:rFonts w:ascii="Book Antiqua" w:eastAsia="Book Antiqua" w:hAnsi="Book Antiqua" w:cs="Book Antiqua"/>
          <w:color w:val="000000"/>
        </w:rPr>
        <w:t xml:space="preserve">Della </w:t>
      </w:r>
      <w:r w:rsidR="00ED5935" w:rsidRPr="009570E8">
        <w:rPr>
          <w:rFonts w:ascii="Book Antiqua" w:eastAsia="Book Antiqua" w:hAnsi="Book Antiqua" w:cs="Book Antiqua"/>
          <w:color w:val="000000"/>
        </w:rPr>
        <w:t>Guardia</w:t>
      </w:r>
      <w:r w:rsidRPr="009570E8">
        <w:rPr>
          <w:rFonts w:ascii="Book Antiqua" w:eastAsia="Book Antiqua" w:hAnsi="Book Antiqua" w:cs="Book Antiqua"/>
          <w:color w:val="000000"/>
          <w:shd w:val="clear" w:color="auto" w:fill="FFFFFF"/>
        </w:rPr>
        <w:t xml:space="preserve"> B </w:t>
      </w:r>
      <w:r w:rsidR="00ED5935" w:rsidRPr="009570E8">
        <w:rPr>
          <w:rFonts w:ascii="Book Antiqua" w:eastAsia="Book Antiqua" w:hAnsi="Book Antiqua" w:cs="Book Antiqua"/>
          <w:i/>
          <w:iCs/>
          <w:color w:val="000000"/>
          <w:shd w:val="clear" w:color="auto" w:fill="FFFFFF"/>
        </w:rPr>
        <w:t>et al</w:t>
      </w:r>
      <w:r w:rsidR="00ED5935" w:rsidRPr="009570E8">
        <w:rPr>
          <w:rFonts w:ascii="Book Antiqua" w:eastAsia="Book Antiqua" w:hAnsi="Book Antiqua" w:cs="Book Antiqua"/>
          <w:color w:val="000000"/>
          <w:shd w:val="clear" w:color="auto" w:fill="FFFFFF"/>
        </w:rPr>
        <w:t>. Current and future perspectives on ACLF</w:t>
      </w:r>
    </w:p>
    <w:p w14:paraId="487DE987" w14:textId="77777777" w:rsidR="00A77B3E" w:rsidRPr="009570E8" w:rsidRDefault="00A77B3E">
      <w:pPr>
        <w:spacing w:line="360" w:lineRule="auto"/>
        <w:jc w:val="both"/>
      </w:pPr>
    </w:p>
    <w:p w14:paraId="2174BBAF" w14:textId="2D401ECA" w:rsidR="00A77B3E" w:rsidRPr="009570E8" w:rsidRDefault="00741DB5">
      <w:pPr>
        <w:spacing w:line="360" w:lineRule="auto"/>
        <w:jc w:val="both"/>
      </w:pPr>
      <w:r w:rsidRPr="009570E8">
        <w:rPr>
          <w:rFonts w:ascii="Book Antiqua" w:eastAsia="Book Antiqua" w:hAnsi="Book Antiqua" w:cs="Book Antiqua"/>
          <w:color w:val="000000"/>
        </w:rPr>
        <w:t>Bianca Della Guardia, Amanda P C S</w:t>
      </w:r>
      <w:r w:rsidR="000539FA" w:rsidRPr="009570E8">
        <w:rPr>
          <w:rFonts w:ascii="Book Antiqua" w:eastAsia="Book Antiqua" w:hAnsi="Book Antiqua" w:cs="Book Antiqua"/>
          <w:color w:val="000000"/>
        </w:rPr>
        <w:t xml:space="preserve"> Boteon, Celso E L Matielo, Guilherme Felga, Yuri L Boteon</w:t>
      </w:r>
    </w:p>
    <w:p w14:paraId="1650E1AC" w14:textId="77777777" w:rsidR="00A77B3E" w:rsidRPr="009570E8" w:rsidRDefault="00A77B3E">
      <w:pPr>
        <w:spacing w:line="360" w:lineRule="auto"/>
        <w:jc w:val="both"/>
      </w:pPr>
    </w:p>
    <w:p w14:paraId="37EE46B2" w14:textId="5209909F" w:rsidR="00A77B3E" w:rsidRPr="009570E8" w:rsidRDefault="005F088C">
      <w:pPr>
        <w:spacing w:line="360" w:lineRule="auto"/>
        <w:jc w:val="both"/>
      </w:pPr>
      <w:r w:rsidRPr="009570E8">
        <w:rPr>
          <w:rFonts w:ascii="Book Antiqua" w:eastAsia="Book Antiqua" w:hAnsi="Book Antiqua" w:cs="Book Antiqua"/>
          <w:b/>
          <w:bCs/>
          <w:color w:val="000000"/>
        </w:rPr>
        <w:t>Bianca Della Guardia, Amanda P C S</w:t>
      </w:r>
      <w:r w:rsidR="000539FA" w:rsidRPr="009570E8">
        <w:rPr>
          <w:rFonts w:ascii="Book Antiqua" w:eastAsia="Book Antiqua" w:hAnsi="Book Antiqua" w:cs="Book Antiqua"/>
          <w:b/>
          <w:bCs/>
          <w:color w:val="000000"/>
        </w:rPr>
        <w:t xml:space="preserve"> Boteon, Celso E L Matielo, Guilherme Felga, Yuri L Boteon, </w:t>
      </w:r>
      <w:r w:rsidR="000539FA" w:rsidRPr="009570E8">
        <w:rPr>
          <w:rFonts w:ascii="Book Antiqua" w:eastAsia="Book Antiqua" w:hAnsi="Book Antiqua" w:cs="Book Antiqua"/>
          <w:color w:val="000000"/>
        </w:rPr>
        <w:t>Liver Unit, Hospital Israelita Albert Einstein, São Paulo 05652-900, Brazil</w:t>
      </w:r>
    </w:p>
    <w:p w14:paraId="4B1AF1E1" w14:textId="77777777" w:rsidR="00A77B3E" w:rsidRPr="009570E8" w:rsidRDefault="00A77B3E">
      <w:pPr>
        <w:spacing w:line="360" w:lineRule="auto"/>
        <w:jc w:val="both"/>
      </w:pPr>
    </w:p>
    <w:p w14:paraId="63BE2F0F" w14:textId="77777777" w:rsidR="00A77B3E" w:rsidRPr="009570E8" w:rsidRDefault="000539FA">
      <w:pPr>
        <w:spacing w:line="360" w:lineRule="auto"/>
        <w:jc w:val="both"/>
      </w:pPr>
      <w:r w:rsidRPr="009570E8">
        <w:rPr>
          <w:rFonts w:ascii="Book Antiqua" w:eastAsia="Book Antiqua" w:hAnsi="Book Antiqua" w:cs="Book Antiqua"/>
          <w:b/>
          <w:bCs/>
          <w:color w:val="000000"/>
        </w:rPr>
        <w:t xml:space="preserve">Yuri L Boteon, </w:t>
      </w:r>
      <w:r w:rsidRPr="009570E8">
        <w:rPr>
          <w:rFonts w:ascii="Book Antiqua" w:eastAsia="Book Antiqua" w:hAnsi="Book Antiqua" w:cs="Book Antiqua"/>
          <w:color w:val="000000"/>
        </w:rPr>
        <w:t>Instituto Israelita de Ensino e Pesquisa Albert Einstein, Faculdade Israelita de Ciências da Saúde Albert Einstein, São Paulo 05652-900, Brazil</w:t>
      </w:r>
    </w:p>
    <w:p w14:paraId="122048FD" w14:textId="77777777" w:rsidR="00A77B3E" w:rsidRPr="009570E8" w:rsidRDefault="00A77B3E">
      <w:pPr>
        <w:spacing w:line="360" w:lineRule="auto"/>
        <w:jc w:val="both"/>
      </w:pPr>
    </w:p>
    <w:p w14:paraId="7B9CD305" w14:textId="2A768E00" w:rsidR="00A77B3E" w:rsidRPr="009570E8" w:rsidRDefault="000539FA">
      <w:pPr>
        <w:spacing w:line="360" w:lineRule="auto"/>
        <w:jc w:val="both"/>
      </w:pPr>
      <w:r w:rsidRPr="009570E8">
        <w:rPr>
          <w:rFonts w:ascii="Book Antiqua" w:eastAsia="Book Antiqua" w:hAnsi="Book Antiqua" w:cs="Book Antiqua"/>
          <w:b/>
          <w:bCs/>
          <w:color w:val="000000"/>
          <w:szCs w:val="22"/>
        </w:rPr>
        <w:t xml:space="preserve">Author contributions: </w:t>
      </w:r>
      <w:r w:rsidRPr="009570E8">
        <w:rPr>
          <w:rFonts w:ascii="Book Antiqua" w:eastAsia="Book Antiqua" w:hAnsi="Book Antiqua" w:cs="Book Antiqua"/>
          <w:color w:val="000000"/>
          <w:shd w:val="clear" w:color="auto" w:fill="FFFFFF"/>
        </w:rPr>
        <w:t>Boteon YL, Della Guardia B</w:t>
      </w:r>
      <w:r w:rsidR="009570E8"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Boteon APCS designed this study</w:t>
      </w:r>
      <w:r w:rsidR="00ED5935"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Boteon YL, Della Guardia B, Boteon APCS, Matielo CE</w:t>
      </w:r>
      <w:r w:rsidR="009570E8"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Felga G performed the literature review and analysis</w:t>
      </w:r>
      <w:r w:rsidR="00ED5935"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Boteon YL, Della Guardia B</w:t>
      </w:r>
      <w:r w:rsidR="009570E8"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Boteon APCS drafted the manuscript</w:t>
      </w:r>
      <w:r w:rsidR="00ED5935"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Boteon YL, Della Guardia B, Boteon APCS, Matielo CE</w:t>
      </w:r>
      <w:r w:rsidR="009570E8"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Felga G reviewed the manuscript critically</w:t>
      </w:r>
      <w:r w:rsidR="00ED5935"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w:t>
      </w:r>
      <w:r w:rsidR="009570E8" w:rsidRPr="009570E8">
        <w:rPr>
          <w:rFonts w:ascii="Book Antiqua" w:eastAsia="Book Antiqua" w:hAnsi="Book Antiqua" w:cs="Book Antiqua"/>
          <w:color w:val="000000"/>
          <w:shd w:val="clear" w:color="auto" w:fill="FFFFFF"/>
        </w:rPr>
        <w:t>A</w:t>
      </w:r>
      <w:r w:rsidRPr="009570E8">
        <w:rPr>
          <w:rFonts w:ascii="Book Antiqua" w:eastAsia="Book Antiqua" w:hAnsi="Book Antiqua" w:cs="Book Antiqua"/>
          <w:color w:val="000000"/>
          <w:shd w:val="clear" w:color="auto" w:fill="FFFFFF"/>
        </w:rPr>
        <w:t>ll authors contributed to editing and approv</w:t>
      </w:r>
      <w:r w:rsidR="009570E8" w:rsidRPr="009570E8">
        <w:rPr>
          <w:rFonts w:ascii="Book Antiqua" w:eastAsia="Book Antiqua" w:hAnsi="Book Antiqua" w:cs="Book Antiqua"/>
          <w:color w:val="000000"/>
          <w:shd w:val="clear" w:color="auto" w:fill="FFFFFF"/>
        </w:rPr>
        <w:t>ing</w:t>
      </w:r>
      <w:r w:rsidRPr="009570E8">
        <w:rPr>
          <w:rFonts w:ascii="Book Antiqua" w:eastAsia="Book Antiqua" w:hAnsi="Book Antiqua" w:cs="Book Antiqua"/>
          <w:color w:val="000000"/>
          <w:shd w:val="clear" w:color="auto" w:fill="FFFFFF"/>
        </w:rPr>
        <w:t xml:space="preserve"> the final manuscript version.</w:t>
      </w:r>
    </w:p>
    <w:p w14:paraId="4A586119" w14:textId="77777777" w:rsidR="00A77B3E" w:rsidRPr="009570E8" w:rsidRDefault="00A77B3E">
      <w:pPr>
        <w:spacing w:line="360" w:lineRule="auto"/>
        <w:jc w:val="both"/>
      </w:pPr>
    </w:p>
    <w:p w14:paraId="3B91E6B5" w14:textId="59AC6F8D" w:rsidR="00A77B3E" w:rsidRPr="009570E8" w:rsidRDefault="000539FA">
      <w:pPr>
        <w:spacing w:line="360" w:lineRule="auto"/>
        <w:jc w:val="both"/>
      </w:pPr>
      <w:r w:rsidRPr="009570E8">
        <w:rPr>
          <w:rFonts w:ascii="Book Antiqua" w:eastAsia="Book Antiqua" w:hAnsi="Book Antiqua" w:cs="Book Antiqua"/>
          <w:b/>
          <w:bCs/>
          <w:color w:val="000000"/>
        </w:rPr>
        <w:t>Corresponding author: Yuri L Boteon, MD, PhD,</w:t>
      </w:r>
      <w:r w:rsidR="00B36E93" w:rsidRPr="009570E8">
        <w:rPr>
          <w:rFonts w:ascii="Book Antiqua" w:eastAsia="Book Antiqua" w:hAnsi="Book Antiqua" w:cs="Book Antiqua"/>
          <w:b/>
          <w:bCs/>
          <w:color w:val="000000"/>
        </w:rPr>
        <w:t xml:space="preserve"> </w:t>
      </w:r>
      <w:r w:rsidRPr="009570E8">
        <w:rPr>
          <w:rFonts w:ascii="Book Antiqua" w:eastAsia="Book Antiqua" w:hAnsi="Book Antiqua" w:cs="Book Antiqua"/>
          <w:b/>
          <w:bCs/>
          <w:color w:val="000000"/>
        </w:rPr>
        <w:t xml:space="preserve">Professor, Surgeon, </w:t>
      </w:r>
      <w:r w:rsidRPr="009570E8">
        <w:rPr>
          <w:rFonts w:ascii="Book Antiqua" w:eastAsia="Book Antiqua" w:hAnsi="Book Antiqua" w:cs="Book Antiqua"/>
          <w:color w:val="000000"/>
        </w:rPr>
        <w:t>Liver Unit, Hospital Israelita Albert Einstein, Transplant Centre, Hospital Israelita Albert Einstein, 2nd floor, building A1, Office 200B, 627/701 Albert Einstein Avenue,</w:t>
      </w:r>
      <w:r w:rsidR="00ED5935" w:rsidRPr="009570E8">
        <w:rPr>
          <w:rFonts w:ascii="Book Antiqua" w:eastAsia="Book Antiqua" w:hAnsi="Book Antiqua" w:cs="Book Antiqua"/>
          <w:color w:val="000000"/>
        </w:rPr>
        <w:t xml:space="preserve"> </w:t>
      </w:r>
      <w:r w:rsidRPr="009570E8">
        <w:rPr>
          <w:rFonts w:ascii="Book Antiqua" w:eastAsia="Book Antiqua" w:hAnsi="Book Antiqua" w:cs="Book Antiqua"/>
          <w:color w:val="000000"/>
        </w:rPr>
        <w:t>São Paulo 05652-900, Brazil. yuri.boteon@einstein.br</w:t>
      </w:r>
    </w:p>
    <w:p w14:paraId="674C736F" w14:textId="77777777" w:rsidR="00A77B3E" w:rsidRPr="009570E8" w:rsidRDefault="00A77B3E">
      <w:pPr>
        <w:spacing w:line="360" w:lineRule="auto"/>
        <w:jc w:val="both"/>
      </w:pPr>
    </w:p>
    <w:p w14:paraId="7AF566AD" w14:textId="77777777" w:rsidR="00A77B3E" w:rsidRPr="009570E8" w:rsidRDefault="000539FA">
      <w:pPr>
        <w:spacing w:line="360" w:lineRule="auto"/>
        <w:jc w:val="both"/>
      </w:pPr>
      <w:r w:rsidRPr="009570E8">
        <w:rPr>
          <w:rFonts w:ascii="Book Antiqua" w:eastAsia="Book Antiqua" w:hAnsi="Book Antiqua" w:cs="Book Antiqua"/>
          <w:b/>
          <w:bCs/>
          <w:color w:val="000000"/>
        </w:rPr>
        <w:lastRenderedPageBreak/>
        <w:t xml:space="preserve">Received: </w:t>
      </w:r>
      <w:r w:rsidRPr="009570E8">
        <w:rPr>
          <w:rFonts w:ascii="Book Antiqua" w:eastAsia="Book Antiqua" w:hAnsi="Book Antiqua" w:cs="Book Antiqua"/>
          <w:color w:val="000000"/>
        </w:rPr>
        <w:t>September 25, 2022</w:t>
      </w:r>
    </w:p>
    <w:p w14:paraId="3370F6A1" w14:textId="77777777" w:rsidR="00A77B3E" w:rsidRPr="009570E8" w:rsidRDefault="000539FA">
      <w:pPr>
        <w:spacing w:line="360" w:lineRule="auto"/>
        <w:jc w:val="both"/>
      </w:pPr>
      <w:r w:rsidRPr="009570E8">
        <w:rPr>
          <w:rFonts w:ascii="Book Antiqua" w:eastAsia="Book Antiqua" w:hAnsi="Book Antiqua" w:cs="Book Antiqua"/>
          <w:b/>
          <w:bCs/>
          <w:color w:val="000000"/>
        </w:rPr>
        <w:t xml:space="preserve">Revised: </w:t>
      </w:r>
      <w:r w:rsidRPr="009570E8">
        <w:rPr>
          <w:rFonts w:ascii="Book Antiqua" w:eastAsia="Book Antiqua" w:hAnsi="Book Antiqua" w:cs="Book Antiqua"/>
          <w:color w:val="000000"/>
        </w:rPr>
        <w:t>November 1, 2022</w:t>
      </w:r>
    </w:p>
    <w:p w14:paraId="0FB25B07" w14:textId="5E9684D8" w:rsidR="00A77B3E" w:rsidRPr="009570E8" w:rsidRDefault="000539FA">
      <w:pPr>
        <w:spacing w:line="360" w:lineRule="auto"/>
        <w:jc w:val="both"/>
        <w:rPr>
          <w:lang w:eastAsia="zh-CN"/>
        </w:rPr>
      </w:pPr>
      <w:r w:rsidRPr="009570E8">
        <w:rPr>
          <w:rFonts w:ascii="Book Antiqua" w:eastAsia="Book Antiqua" w:hAnsi="Book Antiqua" w:cs="Book Antiqua"/>
          <w:b/>
          <w:bCs/>
          <w:color w:val="000000"/>
        </w:rPr>
        <w:t xml:space="preserve">Accepted: </w:t>
      </w:r>
      <w:r w:rsidR="000C6C70" w:rsidRPr="00645294">
        <w:rPr>
          <w:rFonts w:ascii="Book Antiqua" w:eastAsia="Book Antiqua" w:hAnsi="Book Antiqua" w:cs="Book Antiqua"/>
          <w:color w:val="000000"/>
        </w:rPr>
        <w:t>November 25, 2022</w:t>
      </w:r>
    </w:p>
    <w:p w14:paraId="485ADB88" w14:textId="57DB4B12" w:rsidR="00A77B3E" w:rsidRPr="00AC355A" w:rsidRDefault="000539FA">
      <w:pPr>
        <w:spacing w:line="360" w:lineRule="auto"/>
        <w:jc w:val="both"/>
      </w:pPr>
      <w:r w:rsidRPr="009570E8">
        <w:rPr>
          <w:rFonts w:ascii="Book Antiqua" w:eastAsia="Book Antiqua" w:hAnsi="Book Antiqua" w:cs="Book Antiqua"/>
          <w:b/>
          <w:bCs/>
          <w:color w:val="000000"/>
        </w:rPr>
        <w:t xml:space="preserve">Published online: </w:t>
      </w:r>
    </w:p>
    <w:p w14:paraId="60A4CEE4" w14:textId="77777777" w:rsidR="00A77B3E" w:rsidRPr="009570E8" w:rsidRDefault="00A77B3E">
      <w:pPr>
        <w:spacing w:line="360" w:lineRule="auto"/>
        <w:jc w:val="both"/>
      </w:pPr>
    </w:p>
    <w:p w14:paraId="2DA1DC8B" w14:textId="77777777" w:rsidR="00A77B3E" w:rsidRPr="009570E8" w:rsidRDefault="000539FA">
      <w:pPr>
        <w:spacing w:line="360" w:lineRule="auto"/>
        <w:jc w:val="both"/>
      </w:pPr>
      <w:r w:rsidRPr="009570E8">
        <w:rPr>
          <w:rFonts w:ascii="Book Antiqua" w:eastAsia="Book Antiqua" w:hAnsi="Book Antiqua" w:cs="Book Antiqua"/>
          <w:b/>
          <w:color w:val="000000"/>
        </w:rPr>
        <w:t>Abstract</w:t>
      </w:r>
    </w:p>
    <w:p w14:paraId="35968090" w14:textId="5AB64304"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 xml:space="preserve">Acute-on-chronic liver failure (ACLF) is a syndrome </w:t>
      </w:r>
      <w:r w:rsidR="009570E8" w:rsidRPr="009570E8">
        <w:rPr>
          <w:rFonts w:ascii="Book Antiqua" w:eastAsia="Book Antiqua" w:hAnsi="Book Antiqua" w:cs="Book Antiqua"/>
          <w:color w:val="000000"/>
          <w:shd w:val="clear" w:color="auto" w:fill="FFFFFF"/>
        </w:rPr>
        <w:t xml:space="preserve">that </w:t>
      </w:r>
      <w:r w:rsidRPr="009570E8">
        <w:rPr>
          <w:rFonts w:ascii="Book Antiqua" w:eastAsia="Book Antiqua" w:hAnsi="Book Antiqua" w:cs="Book Antiqua"/>
          <w:color w:val="000000"/>
          <w:shd w:val="clear" w:color="auto" w:fill="FFFFFF"/>
        </w:rPr>
        <w:t>occurs in patients with chronic liver disease and is characteri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by acute decompensation, organ failure and high short-term mortality. Partially due to the lack of universal diagnostic criteria, the actual ACLF prevalence remains unclear; nevertheless, it is expected to be a highly prevalent condition worldwide. Earlier transplantation is an effective protective measure for selected ACLF patients. </w:t>
      </w:r>
      <w:r w:rsidRPr="009570E8">
        <w:rPr>
          <w:rFonts w:ascii="Book Antiqua" w:eastAsia="Book Antiqua" w:hAnsi="Book Antiqua" w:cs="Book Antiqua"/>
          <w:color w:val="000000"/>
        </w:rPr>
        <w:t>Besides liver transplantation, diagnosing and treating precipitant events and providing supportive treatment for organ failures are currently the cornerstone of ACLF therapy. Although new clinical specific therapies have been researched, m</w:t>
      </w:r>
      <w:r w:rsidRPr="009570E8">
        <w:rPr>
          <w:rFonts w:ascii="Book Antiqua" w:eastAsia="Book Antiqua" w:hAnsi="Book Antiqua" w:cs="Book Antiqua"/>
          <w:color w:val="000000"/>
          <w:shd w:val="clear" w:color="auto" w:fill="FFFFFF"/>
        </w:rPr>
        <w:t>ore studies are necessary to assess safety and efficacy. Therefore, future ACLF management strategies must consider measures to improve access to liver transplantation</w:t>
      </w:r>
      <w:r w:rsidRPr="009570E8">
        <w:rPr>
          <w:rFonts w:ascii="Book Antiqua" w:eastAsia="Book Antiqua" w:hAnsi="Book Antiqua" w:cs="Book Antiqua"/>
          <w:color w:val="000000"/>
        </w:rPr>
        <w:t xml:space="preserve"> because the time window for this life-saving therapy is frequently narrow</w:t>
      </w:r>
      <w:r w:rsidRPr="009570E8">
        <w:rPr>
          <w:rFonts w:ascii="Book Antiqua" w:eastAsia="Book Antiqua" w:hAnsi="Book Antiqua" w:cs="Book Antiqua"/>
          <w:color w:val="000000"/>
          <w:shd w:val="clear" w:color="auto" w:fill="FFFFFF"/>
        </w:rPr>
        <w:t xml:space="preserve">. Thus, an </w:t>
      </w:r>
      <w:r w:rsidRPr="009570E8">
        <w:rPr>
          <w:rFonts w:ascii="Book Antiqua" w:eastAsia="Book Antiqua" w:hAnsi="Book Antiqua" w:cs="Book Antiqua"/>
          <w:color w:val="000000"/>
        </w:rPr>
        <w:t>urgent and global discussion about allocation and prioriti</w:t>
      </w:r>
      <w:r w:rsidR="009570E8">
        <w:rPr>
          <w:rFonts w:ascii="Book Antiqua" w:eastAsia="Book Antiqua" w:hAnsi="Book Antiqua" w:cs="Book Antiqua"/>
          <w:color w:val="000000"/>
        </w:rPr>
        <w:t>z</w:t>
      </w:r>
      <w:r w:rsidRPr="009570E8">
        <w:rPr>
          <w:rFonts w:ascii="Book Antiqua" w:eastAsia="Book Antiqua" w:hAnsi="Book Antiqua" w:cs="Book Antiqua"/>
          <w:color w:val="000000"/>
        </w:rPr>
        <w:t xml:space="preserve">ation for transplantation in critically ill ACLF patients is </w:t>
      </w:r>
      <w:r w:rsidR="009570E8">
        <w:rPr>
          <w:rFonts w:ascii="Book Antiqua" w:eastAsia="Book Antiqua" w:hAnsi="Book Antiqua" w:cs="Book Antiqua"/>
          <w:color w:val="000000"/>
        </w:rPr>
        <w:t>needed</w:t>
      </w:r>
      <w:r w:rsidR="009570E8" w:rsidRPr="009570E8">
        <w:rPr>
          <w:rFonts w:ascii="Book Antiqua" w:eastAsia="Book Antiqua" w:hAnsi="Book Antiqua" w:cs="Book Antiqua"/>
          <w:color w:val="000000"/>
        </w:rPr>
        <w:t xml:space="preserve"> </w:t>
      </w:r>
      <w:r w:rsidRPr="009570E8">
        <w:rPr>
          <w:rFonts w:ascii="Book Antiqua" w:eastAsia="Book Antiqua" w:hAnsi="Book Antiqua" w:cs="Book Antiqua"/>
          <w:color w:val="000000"/>
        </w:rPr>
        <w:t xml:space="preserve">because </w:t>
      </w:r>
      <w:r w:rsidRPr="009570E8">
        <w:rPr>
          <w:rFonts w:ascii="Book Antiqua" w:eastAsia="Book Antiqua" w:hAnsi="Book Antiqua" w:cs="Book Antiqua"/>
          <w:color w:val="000000"/>
          <w:shd w:val="clear" w:color="auto" w:fill="FFFFFF"/>
        </w:rPr>
        <w:t>there is evidence suggesting</w:t>
      </w:r>
      <w:r w:rsidR="009570E8">
        <w:rPr>
          <w:rFonts w:ascii="Book Antiqua" w:eastAsia="Book Antiqua" w:hAnsi="Book Antiqua" w:cs="Book Antiqua"/>
          <w:color w:val="000000"/>
          <w:shd w:val="clear" w:color="auto" w:fill="FFFFFF"/>
        </w:rPr>
        <w:t xml:space="preserve"> that</w:t>
      </w:r>
      <w:r w:rsidRPr="009570E8">
        <w:rPr>
          <w:rFonts w:ascii="Book Antiqua" w:eastAsia="Book Antiqua" w:hAnsi="Book Antiqua" w:cs="Book Antiqua"/>
          <w:color w:val="000000"/>
          <w:shd w:val="clear" w:color="auto" w:fill="FFFFFF"/>
        </w:rPr>
        <w:t xml:space="preserve"> the current model may not portray their waitlist mortality. </w:t>
      </w:r>
      <w:r w:rsidRPr="009570E8">
        <w:rPr>
          <w:rFonts w:ascii="Book Antiqua" w:eastAsia="Book Antiqua" w:hAnsi="Book Antiqua" w:cs="Book Antiqua"/>
          <w:color w:val="000000"/>
        </w:rPr>
        <w:t>In addition, w</w:t>
      </w:r>
      <w:r w:rsidRPr="009570E8">
        <w:rPr>
          <w:rFonts w:ascii="Book Antiqua" w:eastAsia="Book Antiqua" w:hAnsi="Book Antiqua" w:cs="Book Antiqua"/>
          <w:color w:val="000000"/>
          <w:shd w:val="clear" w:color="auto" w:fill="FFFFFF"/>
        </w:rPr>
        <w:t>hil</w:t>
      </w:r>
      <w:r w:rsidR="009570E8">
        <w:rPr>
          <w:rFonts w:ascii="Book Antiqua" w:eastAsia="Book Antiqua" w:hAnsi="Book Antiqua" w:cs="Book Antiqua"/>
          <w:color w:val="000000"/>
          <w:shd w:val="clear" w:color="auto" w:fill="FFFFFF"/>
        </w:rPr>
        <w:t>e</w:t>
      </w:r>
      <w:r w:rsidRPr="009570E8">
        <w:rPr>
          <w:rFonts w:ascii="Book Antiqua" w:eastAsia="Book Antiqua" w:hAnsi="Book Antiqua" w:cs="Book Antiqua"/>
          <w:color w:val="000000"/>
          <w:shd w:val="clear" w:color="auto" w:fill="FFFFFF"/>
        </w:rPr>
        <w:t xml:space="preserve"> donor organ quality is meant to be a prognostic factor in the ACLF setting, recent evidence suggests that machine perfusion of the liver may be a safe tool to improve the donor organ pool and expedite liver transplantation in this scenario. </w:t>
      </w:r>
    </w:p>
    <w:p w14:paraId="69CED366" w14:textId="77777777" w:rsidR="00A77B3E" w:rsidRPr="009570E8" w:rsidRDefault="00A77B3E">
      <w:pPr>
        <w:spacing w:line="360" w:lineRule="auto"/>
        <w:jc w:val="both"/>
      </w:pPr>
    </w:p>
    <w:p w14:paraId="3E90EE02" w14:textId="5A008758" w:rsidR="00A77B3E" w:rsidRPr="009570E8" w:rsidRDefault="000539FA">
      <w:pPr>
        <w:spacing w:line="360" w:lineRule="auto"/>
        <w:jc w:val="both"/>
      </w:pPr>
      <w:r w:rsidRPr="009570E8">
        <w:rPr>
          <w:rFonts w:ascii="Book Antiqua" w:eastAsia="Book Antiqua" w:hAnsi="Book Antiqua" w:cs="Book Antiqua"/>
          <w:b/>
          <w:bCs/>
          <w:color w:val="000000"/>
        </w:rPr>
        <w:t xml:space="preserve">Key Words: </w:t>
      </w:r>
      <w:r w:rsidR="00ED5935" w:rsidRPr="009570E8">
        <w:rPr>
          <w:rFonts w:ascii="Book Antiqua" w:eastAsia="Book Antiqua" w:hAnsi="Book Antiqua" w:cs="Book Antiqua"/>
          <w:color w:val="000000"/>
        </w:rPr>
        <w:t>A</w:t>
      </w:r>
      <w:r w:rsidRPr="009570E8">
        <w:rPr>
          <w:rFonts w:ascii="Book Antiqua" w:eastAsia="Book Antiqua" w:hAnsi="Book Antiqua" w:cs="Book Antiqua"/>
          <w:color w:val="000000"/>
        </w:rPr>
        <w:t xml:space="preserve">cute-on-chronic liver failure; </w:t>
      </w:r>
      <w:r w:rsidR="00ED5935" w:rsidRPr="009570E8">
        <w:rPr>
          <w:rFonts w:ascii="Book Antiqua" w:eastAsia="Book Antiqua" w:hAnsi="Book Antiqua" w:cs="Book Antiqua"/>
          <w:color w:val="000000"/>
        </w:rPr>
        <w:t>L</w:t>
      </w:r>
      <w:r w:rsidRPr="009570E8">
        <w:rPr>
          <w:rFonts w:ascii="Book Antiqua" w:eastAsia="Book Antiqua" w:hAnsi="Book Antiqua" w:cs="Book Antiqua"/>
          <w:color w:val="000000"/>
        </w:rPr>
        <w:t xml:space="preserve">iver cirrhosis; </w:t>
      </w:r>
      <w:r w:rsidR="00ED5935" w:rsidRPr="009570E8">
        <w:rPr>
          <w:rFonts w:ascii="Book Antiqua" w:eastAsia="Book Antiqua" w:hAnsi="Book Antiqua" w:cs="Book Antiqua"/>
          <w:color w:val="000000"/>
        </w:rPr>
        <w:t>L</w:t>
      </w:r>
      <w:r w:rsidRPr="009570E8">
        <w:rPr>
          <w:rFonts w:ascii="Book Antiqua" w:eastAsia="Book Antiqua" w:hAnsi="Book Antiqua" w:cs="Book Antiqua"/>
          <w:color w:val="000000"/>
        </w:rPr>
        <w:t xml:space="preserve">iver transplantation; </w:t>
      </w:r>
      <w:r w:rsidR="00ED5935" w:rsidRPr="009570E8">
        <w:rPr>
          <w:rFonts w:ascii="Book Antiqua" w:eastAsia="Book Antiqua" w:hAnsi="Book Antiqua" w:cs="Book Antiqua"/>
          <w:color w:val="000000"/>
        </w:rPr>
        <w:t>M</w:t>
      </w:r>
      <w:r w:rsidRPr="009570E8">
        <w:rPr>
          <w:rFonts w:ascii="Book Antiqua" w:eastAsia="Book Antiqua" w:hAnsi="Book Antiqua" w:cs="Book Antiqua"/>
          <w:color w:val="000000"/>
        </w:rPr>
        <w:t xml:space="preserve">achine perfusion; </w:t>
      </w:r>
      <w:r w:rsidR="00ED5935" w:rsidRPr="009570E8">
        <w:rPr>
          <w:rFonts w:ascii="Book Antiqua" w:eastAsia="Book Antiqua" w:hAnsi="Book Antiqua" w:cs="Book Antiqua"/>
          <w:color w:val="000000"/>
        </w:rPr>
        <w:t>H</w:t>
      </w:r>
      <w:r w:rsidRPr="009570E8">
        <w:rPr>
          <w:rFonts w:ascii="Book Antiqua" w:eastAsia="Book Antiqua" w:hAnsi="Book Antiqua" w:cs="Book Antiqua"/>
          <w:color w:val="000000"/>
        </w:rPr>
        <w:t>ypothermic oxygenated machine perfusion</w:t>
      </w:r>
    </w:p>
    <w:p w14:paraId="5907A987" w14:textId="77777777" w:rsidR="00A77B3E" w:rsidRPr="009570E8" w:rsidRDefault="00A77B3E">
      <w:pPr>
        <w:spacing w:line="360" w:lineRule="auto"/>
        <w:jc w:val="both"/>
      </w:pPr>
    </w:p>
    <w:p w14:paraId="15FF81FA" w14:textId="3386DFF3" w:rsidR="00A77B3E" w:rsidRPr="009570E8" w:rsidRDefault="000539FA">
      <w:pPr>
        <w:spacing w:line="360" w:lineRule="auto"/>
        <w:jc w:val="both"/>
      </w:pPr>
      <w:r w:rsidRPr="009570E8">
        <w:rPr>
          <w:rFonts w:ascii="Book Antiqua" w:eastAsia="Book Antiqua" w:hAnsi="Book Antiqua" w:cs="Book Antiqua"/>
          <w:color w:val="000000"/>
        </w:rPr>
        <w:t xml:space="preserve">Della Guardia B, Boteon APCS, Matielo CEL, Felga G, Boteon YL. Current and future perspectives on acute-on-chronic liver failure: </w:t>
      </w:r>
      <w:r w:rsidR="00ED5935" w:rsidRPr="009570E8">
        <w:rPr>
          <w:rFonts w:ascii="Book Antiqua" w:eastAsia="Book Antiqua" w:hAnsi="Book Antiqua" w:cs="Book Antiqua"/>
          <w:color w:val="000000"/>
        </w:rPr>
        <w:t>C</w:t>
      </w:r>
      <w:r w:rsidRPr="009570E8">
        <w:rPr>
          <w:rFonts w:ascii="Book Antiqua" w:eastAsia="Book Antiqua" w:hAnsi="Book Antiqua" w:cs="Book Antiqua"/>
          <w:color w:val="000000"/>
        </w:rPr>
        <w:t>hallenges of transplantation, machine perfusion</w:t>
      </w:r>
      <w:r w:rsidR="009570E8">
        <w:rPr>
          <w:rFonts w:ascii="Book Antiqua" w:eastAsia="Book Antiqua" w:hAnsi="Book Antiqua" w:cs="Book Antiqua"/>
          <w:color w:val="000000"/>
        </w:rPr>
        <w:t>,</w:t>
      </w:r>
      <w:r w:rsidRPr="009570E8">
        <w:rPr>
          <w:rFonts w:ascii="Book Antiqua" w:eastAsia="Book Antiqua" w:hAnsi="Book Antiqua" w:cs="Book Antiqua"/>
          <w:color w:val="000000"/>
        </w:rPr>
        <w:t xml:space="preserve"> and beyond. </w:t>
      </w:r>
      <w:r w:rsidRPr="009570E8">
        <w:rPr>
          <w:rFonts w:ascii="Book Antiqua" w:eastAsia="Book Antiqua" w:hAnsi="Book Antiqua" w:cs="Book Antiqua"/>
          <w:i/>
          <w:iCs/>
          <w:color w:val="000000"/>
        </w:rPr>
        <w:t>World J Gastroenterol</w:t>
      </w:r>
      <w:r w:rsidRPr="009570E8">
        <w:rPr>
          <w:rFonts w:ascii="Book Antiqua" w:eastAsia="Book Antiqua" w:hAnsi="Book Antiqua" w:cs="Book Antiqua"/>
          <w:color w:val="000000"/>
        </w:rPr>
        <w:t xml:space="preserve"> 2022; In press</w:t>
      </w:r>
    </w:p>
    <w:p w14:paraId="17B9C583" w14:textId="53DD626A" w:rsidR="00A77B3E" w:rsidRPr="009570E8" w:rsidRDefault="000539FA">
      <w:pPr>
        <w:spacing w:line="360" w:lineRule="auto"/>
        <w:jc w:val="both"/>
      </w:pPr>
      <w:r w:rsidRPr="00AC355A">
        <w:rPr>
          <w:rFonts w:ascii="Book Antiqua" w:eastAsia="Book Antiqua" w:hAnsi="Book Antiqua" w:cs="Book Antiqua"/>
          <w:b/>
          <w:bCs/>
          <w:color w:val="000000"/>
        </w:rPr>
        <w:lastRenderedPageBreak/>
        <w:t xml:space="preserve">Core Tip: </w:t>
      </w:r>
      <w:r w:rsidRPr="00644379">
        <w:rPr>
          <w:rFonts w:ascii="Book Antiqua" w:eastAsia="Book Antiqua" w:hAnsi="Book Antiqua" w:cs="Book Antiqua"/>
          <w:color w:val="000000"/>
        </w:rPr>
        <w:t>Acute-on-chronic liver failure (ACLF) is characteri</w:t>
      </w:r>
      <w:r w:rsidR="009570E8">
        <w:rPr>
          <w:rFonts w:ascii="Book Antiqua" w:eastAsia="Book Antiqua" w:hAnsi="Book Antiqua" w:cs="Book Antiqua"/>
          <w:color w:val="000000"/>
        </w:rPr>
        <w:t>z</w:t>
      </w:r>
      <w:r w:rsidRPr="009570E8">
        <w:rPr>
          <w:rFonts w:ascii="Book Antiqua" w:eastAsia="Book Antiqua" w:hAnsi="Book Antiqua" w:cs="Book Antiqua"/>
          <w:color w:val="000000"/>
        </w:rPr>
        <w:t>ed by high short-term mortality. Although new clinical specific therapies have been researched, more studies are necessary to assess safety and efficacy. Conversely, earlier transplantation is effective for selected patients. Therefore, future ACLF management strategies must consider measures to improve access to liver transplantation. Discussions about donor organ allocation and recipient prioriti</w:t>
      </w:r>
      <w:r w:rsidR="009570E8">
        <w:rPr>
          <w:rFonts w:ascii="Book Antiqua" w:eastAsia="Book Antiqua" w:hAnsi="Book Antiqua" w:cs="Book Antiqua"/>
          <w:color w:val="000000"/>
        </w:rPr>
        <w:t>z</w:t>
      </w:r>
      <w:r w:rsidRPr="009570E8">
        <w:rPr>
          <w:rFonts w:ascii="Book Antiqua" w:eastAsia="Book Antiqua" w:hAnsi="Book Antiqua" w:cs="Book Antiqua"/>
          <w:color w:val="000000"/>
        </w:rPr>
        <w:t>ation are necessary because there is evidence suggesting the current model may not portray the waitlist mortality of these patients. In this scenario, machine perfusion of the liver may prove to be a safe tool to improve the donor organ pool.</w:t>
      </w:r>
    </w:p>
    <w:p w14:paraId="4CDB02EA" w14:textId="77777777" w:rsidR="00A77B3E" w:rsidRPr="009570E8" w:rsidRDefault="00A77B3E">
      <w:pPr>
        <w:spacing w:line="360" w:lineRule="auto"/>
        <w:jc w:val="both"/>
      </w:pPr>
    </w:p>
    <w:p w14:paraId="090B9A10" w14:textId="77777777" w:rsidR="00A77B3E" w:rsidRPr="009570E8" w:rsidRDefault="000539FA">
      <w:pPr>
        <w:spacing w:line="360" w:lineRule="auto"/>
        <w:jc w:val="both"/>
      </w:pPr>
      <w:r w:rsidRPr="009570E8">
        <w:rPr>
          <w:rFonts w:ascii="Book Antiqua" w:eastAsia="Book Antiqua" w:hAnsi="Book Antiqua" w:cs="Book Antiqua"/>
          <w:b/>
          <w:caps/>
          <w:color w:val="000000"/>
          <w:u w:val="single"/>
        </w:rPr>
        <w:t>INTRODUCTION</w:t>
      </w:r>
    </w:p>
    <w:p w14:paraId="1D21FD21" w14:textId="6F1561E2"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 xml:space="preserve">Despite the heterogeneity in the diagnosis criteria, consensually, acute-on-chronic liver failure (ACLF) is a condition </w:t>
      </w:r>
      <w:r w:rsidR="009570E8">
        <w:rPr>
          <w:rFonts w:ascii="Book Antiqua" w:eastAsia="Book Antiqua" w:hAnsi="Book Antiqua" w:cs="Book Antiqua"/>
          <w:color w:val="000000"/>
          <w:shd w:val="clear" w:color="auto" w:fill="FFFFFF"/>
        </w:rPr>
        <w:t>that</w:t>
      </w:r>
      <w:r w:rsidR="009570E8"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occurs in patients with chronic liver disease developing multi-organ failure in the presence of one or more hepatic or extrahepatic precipitant events. In addition, it is associated with high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mortality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1-4]</w:t>
      </w:r>
      <w:r w:rsidRPr="009570E8">
        <w:rPr>
          <w:rFonts w:ascii="Book Antiqua" w:eastAsia="Book Antiqua" w:hAnsi="Book Antiqua" w:cs="Book Antiqua"/>
          <w:color w:val="000000"/>
          <w:shd w:val="clear" w:color="auto" w:fill="FFFFFF"/>
        </w:rPr>
        <w:t>. Several international consortiums proposed different definitions of ACLF, reflecting their own types of underlying liver disease and precipitant events. The Asian Pacific Association for the Study of the Liver (APASL), the European Association for the Study of the Liver (EASL), formed by the Chronic Liver Failure (CLIF) Consortium and the North American Consortium for the Study of End-Stage Liver Disease (NACSELD) are the most widely accepted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1,5,6]</w:t>
      </w:r>
      <w:r w:rsidRPr="009570E8">
        <w:rPr>
          <w:rFonts w:ascii="Book Antiqua" w:eastAsia="Book Antiqua" w:hAnsi="Book Antiqua" w:cs="Book Antiqua"/>
          <w:color w:val="000000"/>
          <w:shd w:val="clear" w:color="auto" w:fill="FFFFFF"/>
        </w:rPr>
        <w:t>.</w:t>
      </w:r>
    </w:p>
    <w:p w14:paraId="3BF89FFF" w14:textId="32DF2B2F" w:rsidR="00A77B3E" w:rsidRPr="004931AA" w:rsidRDefault="000539FA" w:rsidP="00D541F4">
      <w:pPr>
        <w:spacing w:line="360" w:lineRule="auto"/>
        <w:ind w:firstLineChars="100" w:firstLine="240"/>
        <w:jc w:val="both"/>
      </w:pPr>
      <w:r w:rsidRPr="009570E8">
        <w:rPr>
          <w:rFonts w:ascii="Book Antiqua" w:eastAsia="Book Antiqua" w:hAnsi="Book Antiqua" w:cs="Book Antiqua"/>
          <w:color w:val="000000"/>
          <w:shd w:val="clear" w:color="auto" w:fill="FFFFFF"/>
        </w:rPr>
        <w:t>Because of the lack of universal diagnostic criteria and study design limitations, the actual ACLF prevalence remains unclear. However, it is expected to be a highly prevalent condition worldwide. For example, in the CANONIC study (EASL-CLIF Acute-on-Chronic Liver Failure in Cirrhosis study), a prospective evaluation of 1343 patients admitted for acutely decompensated cirrhosis, 22.6% met the EASL-ACLF criteria for ACLF, and 8.3% developed the condition during hospitali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In another study using APASL criteria, 12% of complicated cirrhotic patients were diagnosed with ACLF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1,7]</w:t>
      </w:r>
      <w:r w:rsidRPr="009570E8">
        <w:rPr>
          <w:rFonts w:ascii="Book Antiqua" w:eastAsia="Book Antiqua" w:hAnsi="Book Antiqua" w:cs="Book Antiqua"/>
          <w:color w:val="000000"/>
          <w:shd w:val="clear" w:color="auto" w:fill="FFFFFF"/>
        </w:rPr>
        <w:t xml:space="preserve">. Recently, a large meta-analysis of global epidemiological data found </w:t>
      </w:r>
      <w:r w:rsidR="009570E8" w:rsidRPr="009570E8">
        <w:rPr>
          <w:rFonts w:ascii="Book Antiqua" w:eastAsia="Book Antiqua" w:hAnsi="Book Antiqua" w:cs="Book Antiqua"/>
          <w:color w:val="000000"/>
          <w:shd w:val="clear" w:color="auto" w:fill="FFFFFF"/>
        </w:rPr>
        <w:t>a</w:t>
      </w:r>
      <w:r w:rsidR="009570E8">
        <w:rPr>
          <w:rFonts w:ascii="Book Antiqua" w:eastAsia="Book Antiqua" w:hAnsi="Book Antiqua" w:cs="Book Antiqua"/>
          <w:color w:val="000000"/>
          <w:shd w:val="clear" w:color="auto" w:fill="FFFFFF"/>
        </w:rPr>
        <w:t>bout</w:t>
      </w:r>
      <w:r w:rsidR="009570E8"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 xml:space="preserve">35% of ACLF in patients admitted due to acutely decompensated cirrhosis using EASL-ACLF criteria, </w:t>
      </w:r>
      <w:r w:rsidRPr="009570E8">
        <w:rPr>
          <w:rFonts w:ascii="Book Antiqua" w:eastAsia="Book Antiqua" w:hAnsi="Book Antiqua" w:cs="Book Antiqua"/>
          <w:color w:val="000000"/>
          <w:shd w:val="clear" w:color="auto" w:fill="FFFFFF"/>
        </w:rPr>
        <w:lastRenderedPageBreak/>
        <w:t xml:space="preserve">with </w:t>
      </w:r>
      <w:r w:rsidR="009570E8">
        <w:rPr>
          <w:rFonts w:ascii="Book Antiqua" w:eastAsia="Book Antiqua" w:hAnsi="Book Antiqua" w:cs="Book Antiqua"/>
          <w:color w:val="000000"/>
          <w:shd w:val="clear" w:color="auto" w:fill="FFFFFF"/>
        </w:rPr>
        <w:t xml:space="preserve">a </w:t>
      </w:r>
      <w:r w:rsidRPr="009570E8">
        <w:rPr>
          <w:rFonts w:ascii="Book Antiqua" w:eastAsia="Book Antiqua" w:hAnsi="Book Antiqua" w:cs="Book Antiqua"/>
          <w:color w:val="000000"/>
          <w:shd w:val="clear" w:color="auto" w:fill="FFFFFF"/>
        </w:rPr>
        <w:t>higher prevalence in South Asia, reaching 65%</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8]</w:t>
      </w:r>
      <w:r w:rsidRPr="009570E8">
        <w:rPr>
          <w:rFonts w:ascii="Book Antiqua" w:eastAsia="Book Antiqua" w:hAnsi="Book Antiqua" w:cs="Book Antiqua"/>
          <w:color w:val="000000"/>
          <w:shd w:val="clear" w:color="auto" w:fill="FFFFFF"/>
        </w:rPr>
        <w:t xml:space="preserve">. Notably, the overall mortality in ACLF is </w:t>
      </w:r>
      <w:r w:rsidR="009570E8">
        <w:rPr>
          <w:rFonts w:ascii="Book Antiqua" w:eastAsia="Book Antiqua" w:hAnsi="Book Antiqua" w:cs="Book Antiqua"/>
          <w:color w:val="000000"/>
          <w:shd w:val="clear" w:color="auto" w:fill="FFFFFF"/>
        </w:rPr>
        <w:t>about</w:t>
      </w:r>
      <w:r w:rsidR="009570E8"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32% and increases in parallel with the number of organ failure (OF). The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mortality rate for ACLF </w:t>
      </w:r>
      <w:r w:rsidR="00D541F4" w:rsidRPr="009570E8">
        <w:rPr>
          <w:rFonts w:ascii="Book Antiqua" w:eastAsia="Book Antiqua" w:hAnsi="Book Antiqua" w:cs="Book Antiqua"/>
          <w:color w:val="000000"/>
          <w:shd w:val="clear" w:color="auto" w:fill="FFFFFF"/>
        </w:rPr>
        <w:t>-</w:t>
      </w:r>
      <w:r w:rsid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grades 1 to 3</w:t>
      </w:r>
      <w:r w:rsidR="009570E8">
        <w:rPr>
          <w:rFonts w:ascii="Book Antiqua" w:eastAsia="Book Antiqua" w:hAnsi="Book Antiqua" w:cs="Book Antiqua"/>
          <w:color w:val="000000"/>
          <w:shd w:val="clear" w:color="auto" w:fill="FFFFFF"/>
        </w:rPr>
        <w:t xml:space="preserve"> </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ranges from 20</w:t>
      </w:r>
      <w:r w:rsidR="00971886"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to 80%, 49</w:t>
      </w:r>
      <w:r w:rsidR="00971886" w:rsidRPr="004931AA">
        <w:rPr>
          <w:rFonts w:ascii="Book Antiqua" w:eastAsia="Book Antiqua" w:hAnsi="Book Antiqua" w:cs="Book Antiqua"/>
          <w:color w:val="000000"/>
          <w:shd w:val="clear" w:color="auto" w:fill="FFFFFF"/>
        </w:rPr>
        <w:t>%</w:t>
      </w:r>
      <w:r w:rsidRPr="004931AA">
        <w:rPr>
          <w:rFonts w:ascii="Book Antiqua" w:eastAsia="Book Antiqua" w:hAnsi="Book Antiqua" w:cs="Book Antiqua"/>
          <w:color w:val="000000"/>
          <w:shd w:val="clear" w:color="auto" w:fill="FFFFFF"/>
        </w:rPr>
        <w:t xml:space="preserve"> to 77%, and 13</w:t>
      </w:r>
      <w:r w:rsidR="00971886" w:rsidRPr="00644379">
        <w:rPr>
          <w:rFonts w:ascii="Book Antiqua" w:eastAsia="Book Antiqua" w:hAnsi="Book Antiqua" w:cs="Book Antiqua"/>
          <w:color w:val="000000"/>
          <w:shd w:val="clear" w:color="auto" w:fill="FFFFFF"/>
        </w:rPr>
        <w:t>%</w:t>
      </w:r>
      <w:r w:rsidRPr="00D04EE9">
        <w:rPr>
          <w:rFonts w:ascii="Book Antiqua" w:eastAsia="Book Antiqua" w:hAnsi="Book Antiqua" w:cs="Book Antiqua"/>
          <w:color w:val="000000"/>
          <w:shd w:val="clear" w:color="auto" w:fill="FFFFFF"/>
        </w:rPr>
        <w:t xml:space="preserve"> to 86% for EASL-CLIF Consortium, NACSELD</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APASL-ACLF, respectively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4,9]</w:t>
      </w:r>
      <w:r w:rsidRPr="009570E8">
        <w:rPr>
          <w:rFonts w:ascii="Book Antiqua" w:eastAsia="Book Antiqua" w:hAnsi="Book Antiqua" w:cs="Book Antiqua"/>
          <w:color w:val="000000"/>
          <w:shd w:val="clear" w:color="auto" w:fill="FFFFFF"/>
        </w:rPr>
        <w:t>.</w:t>
      </w:r>
    </w:p>
    <w:p w14:paraId="0D8B0CF4" w14:textId="2DC96D1C" w:rsidR="009570E8" w:rsidRDefault="000539FA" w:rsidP="00971886">
      <w:pPr>
        <w:spacing w:line="360" w:lineRule="auto"/>
        <w:ind w:firstLineChars="100" w:firstLine="240"/>
        <w:jc w:val="both"/>
        <w:rPr>
          <w:rFonts w:ascii="Book Antiqua" w:eastAsia="Book Antiqua" w:hAnsi="Book Antiqua" w:cs="Book Antiqua"/>
          <w:color w:val="000000"/>
          <w:shd w:val="clear" w:color="auto" w:fill="FFFFFF"/>
        </w:rPr>
      </w:pPr>
      <w:r w:rsidRPr="009570E8">
        <w:rPr>
          <w:rFonts w:ascii="Book Antiqua" w:eastAsia="Book Antiqua" w:hAnsi="Book Antiqua" w:cs="Book Antiqua"/>
          <w:color w:val="000000"/>
          <w:shd w:val="clear" w:color="auto" w:fill="FFFFFF"/>
        </w:rPr>
        <w:t xml:space="preserve">In recent years, several studies have investigated the pathophysiology, prognosis, and treatment options for ACLF. Although the benefit of timing liver transplantation (LT) in ACLF is undeniable, issues </w:t>
      </w:r>
      <w:r w:rsidR="009570E8">
        <w:rPr>
          <w:rFonts w:ascii="Book Antiqua" w:eastAsia="Book Antiqua" w:hAnsi="Book Antiqua" w:cs="Book Antiqua"/>
          <w:color w:val="000000"/>
          <w:shd w:val="clear" w:color="auto" w:fill="FFFFFF"/>
        </w:rPr>
        <w:t xml:space="preserve">still exist </w:t>
      </w:r>
      <w:r w:rsidRPr="009570E8">
        <w:rPr>
          <w:rFonts w:ascii="Book Antiqua" w:eastAsia="Book Antiqua" w:hAnsi="Book Antiqua" w:cs="Book Antiqua"/>
          <w:color w:val="000000"/>
          <w:shd w:val="clear" w:color="auto" w:fill="FFFFFF"/>
        </w:rPr>
        <w:t>with assessing the mortality risk of patients on the waiting list to avoid futile LT. In addition, another urgent and global discussion is about allocation and prioriti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for LT in critically ill ACLF patients, as the time window for transplantation is frequently narrow</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2,10,11]</w:t>
      </w:r>
      <w:r w:rsidRPr="009570E8">
        <w:rPr>
          <w:rFonts w:ascii="Book Antiqua" w:eastAsia="Book Antiqua" w:hAnsi="Book Antiqua" w:cs="Book Antiqua"/>
          <w:color w:val="000000"/>
          <w:shd w:val="clear" w:color="auto" w:fill="FFFFFF"/>
        </w:rPr>
        <w:t xml:space="preserve">. </w:t>
      </w:r>
    </w:p>
    <w:p w14:paraId="4C1EDEA4" w14:textId="6BD67E46" w:rsidR="00A77B3E" w:rsidRPr="009570E8" w:rsidRDefault="000539FA" w:rsidP="00971886">
      <w:pPr>
        <w:spacing w:line="360" w:lineRule="auto"/>
        <w:ind w:firstLineChars="100" w:firstLine="240"/>
        <w:jc w:val="both"/>
      </w:pPr>
      <w:r w:rsidRPr="009570E8">
        <w:rPr>
          <w:rFonts w:ascii="Book Antiqua" w:eastAsia="Book Antiqua" w:hAnsi="Book Antiqua" w:cs="Book Antiqua"/>
          <w:color w:val="000000"/>
          <w:shd w:val="clear" w:color="auto" w:fill="FFFFFF"/>
        </w:rPr>
        <w:t>This review provide</w:t>
      </w:r>
      <w:r w:rsidR="009570E8">
        <w:rPr>
          <w:rFonts w:ascii="Book Antiqua" w:eastAsia="Book Antiqua" w:hAnsi="Book Antiqua" w:cs="Book Antiqua"/>
          <w:color w:val="000000"/>
          <w:shd w:val="clear" w:color="auto" w:fill="FFFFFF"/>
        </w:rPr>
        <w:t>s</w:t>
      </w:r>
      <w:r w:rsidRPr="009570E8">
        <w:rPr>
          <w:rFonts w:ascii="Book Antiqua" w:eastAsia="Book Antiqua" w:hAnsi="Book Antiqua" w:cs="Book Antiqua"/>
          <w:color w:val="000000"/>
          <w:shd w:val="clear" w:color="auto" w:fill="FFFFFF"/>
        </w:rPr>
        <w:t xml:space="preserve"> an overview of ACLF management, focusing on the current challenges of LT in this scenario and future perspectives, including machine perfusion of the liver.</w:t>
      </w:r>
    </w:p>
    <w:p w14:paraId="57500DB9" w14:textId="77777777" w:rsidR="00A77B3E" w:rsidRPr="009570E8" w:rsidRDefault="00A77B3E">
      <w:pPr>
        <w:spacing w:line="360" w:lineRule="auto"/>
        <w:jc w:val="both"/>
      </w:pPr>
    </w:p>
    <w:p w14:paraId="352B4B5F" w14:textId="77777777" w:rsidR="00A77B3E" w:rsidRPr="004931AA" w:rsidRDefault="000539FA">
      <w:pPr>
        <w:spacing w:line="360" w:lineRule="auto"/>
        <w:jc w:val="both"/>
      </w:pPr>
      <w:r w:rsidRPr="004931AA">
        <w:rPr>
          <w:rFonts w:ascii="Book Antiqua" w:eastAsia="Book Antiqua" w:hAnsi="Book Antiqua" w:cs="Book Antiqua"/>
          <w:b/>
          <w:bCs/>
          <w:color w:val="000000"/>
          <w:u w:val="single"/>
          <w:shd w:val="clear" w:color="auto" w:fill="FFFFFF"/>
        </w:rPr>
        <w:t xml:space="preserve">DIAGNOSTIC CRITERIA FOR ACLF </w:t>
      </w:r>
    </w:p>
    <w:p w14:paraId="58F75B32" w14:textId="1EB74223" w:rsidR="00A77B3E" w:rsidRPr="009570E8" w:rsidRDefault="000539FA">
      <w:pPr>
        <w:spacing w:line="360" w:lineRule="auto"/>
        <w:jc w:val="both"/>
      </w:pPr>
      <w:r w:rsidRPr="00644379">
        <w:rPr>
          <w:rFonts w:ascii="Book Antiqua" w:eastAsia="Book Antiqua" w:hAnsi="Book Antiqua" w:cs="Book Antiqua"/>
          <w:color w:val="000000"/>
          <w:shd w:val="clear" w:color="auto" w:fill="FFFFFF"/>
        </w:rPr>
        <w:t>The natural history of cirrhosis is characteri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by a long asymptomatic phase called compensated cirrhosis. The increase of portal pressure above the hepatic venous pressure gradient of 10 mmHg plays a central role in the transition to decompensated cirrhosis. Acute decompensation (AD) is defined by the new development of ascites, hepatic encephalopathy, hepatorenal syndrome, variceal bleeding, or infection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1,9]</w:t>
      </w:r>
      <w:r w:rsidRPr="009570E8">
        <w:rPr>
          <w:rFonts w:ascii="Book Antiqua" w:eastAsia="Book Antiqua" w:hAnsi="Book Antiqua" w:cs="Book Antiqua"/>
          <w:color w:val="000000"/>
          <w:shd w:val="clear" w:color="auto" w:fill="FFFFFF"/>
        </w:rPr>
        <w:t>.</w:t>
      </w:r>
    </w:p>
    <w:p w14:paraId="24726548" w14:textId="37FCFB01" w:rsidR="00A77B3E" w:rsidRPr="009570E8" w:rsidRDefault="000539FA" w:rsidP="00971886">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In the PREDICT study (PREDICTing </w:t>
      </w:r>
      <w:r w:rsidR="009570E8">
        <w:rPr>
          <w:rFonts w:ascii="Book Antiqua" w:eastAsia="Book Antiqua" w:hAnsi="Book Antiqua" w:cs="Book Antiqua"/>
          <w:color w:val="000000"/>
          <w:shd w:val="clear" w:color="auto" w:fill="FFFFFF"/>
        </w:rPr>
        <w:t>ACLF</w:t>
      </w:r>
      <w:r w:rsidRPr="009570E8">
        <w:rPr>
          <w:rFonts w:ascii="Book Antiqua" w:eastAsia="Book Antiqua" w:hAnsi="Book Antiqua" w:cs="Book Antiqua"/>
          <w:color w:val="000000"/>
          <w:shd w:val="clear" w:color="auto" w:fill="FFFFFF"/>
        </w:rPr>
        <w:t xml:space="preserve">), </w:t>
      </w:r>
      <w:r w:rsidR="009570E8">
        <w:rPr>
          <w:rFonts w:ascii="Book Antiqua" w:eastAsia="Book Antiqua" w:hAnsi="Book Antiqua" w:cs="Book Antiqua"/>
          <w:color w:val="000000"/>
          <w:shd w:val="clear" w:color="auto" w:fill="FFFFFF"/>
        </w:rPr>
        <w:t>a</w:t>
      </w:r>
      <w:r w:rsidR="009570E8"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prospective and observational analysis of 1071 patients hospitali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with AD, 218 (20%) developed ACLF in 90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(3-</w:t>
      </w:r>
      <w:r w:rsidR="00971886" w:rsidRPr="009570E8">
        <w:rPr>
          <w:rFonts w:ascii="Book Antiqua" w:eastAsia="Book Antiqua" w:hAnsi="Book Antiqua" w:cs="Book Antiqua"/>
          <w:color w:val="000000"/>
          <w:shd w:val="clear" w:color="auto" w:fill="FFFFFF"/>
        </w:rPr>
        <w:t>mo</w:t>
      </w:r>
      <w:r w:rsidRPr="009570E8">
        <w:rPr>
          <w:rFonts w:ascii="Book Antiqua" w:eastAsia="Book Antiqua" w:hAnsi="Book Antiqua" w:cs="Book Antiqua"/>
          <w:color w:val="000000"/>
          <w:shd w:val="clear" w:color="auto" w:fill="FFFFFF"/>
        </w:rPr>
        <w:t xml:space="preserve"> mortality rate of 53.7%), called pre-ACLF. Two hundred and thirty-three patients (22%) required frequent hospitali</w:t>
      </w:r>
      <w:r w:rsidR="009570E8">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unrelated to ACLF, called unstable decompensated cirrhosis (3-</w:t>
      </w:r>
      <w:r w:rsidR="00971886" w:rsidRPr="009570E8">
        <w:rPr>
          <w:rFonts w:ascii="Book Antiqua" w:eastAsia="Book Antiqua" w:hAnsi="Book Antiqua" w:cs="Book Antiqua"/>
          <w:color w:val="000000"/>
          <w:shd w:val="clear" w:color="auto" w:fill="FFFFFF"/>
        </w:rPr>
        <w:t>mo</w:t>
      </w:r>
      <w:r w:rsidRPr="009570E8">
        <w:rPr>
          <w:rFonts w:ascii="Book Antiqua" w:eastAsia="Book Antiqua" w:hAnsi="Book Antiqua" w:cs="Book Antiqua"/>
          <w:color w:val="000000"/>
          <w:shd w:val="clear" w:color="auto" w:fill="FFFFFF"/>
        </w:rPr>
        <w:t xml:space="preserve"> mortality rate of 21.0%), and 620 (58%) reached a state called stable decompensated cirrhosis (1-year mortality rate of 9.5%). These three clinical courses revealed by the PREDICT Study group originated from data of the CANONIC study, which created the EASL-CLIF definition of ACLF </w:t>
      </w:r>
      <w:r w:rsidR="00D541F4" w:rsidRPr="004931AA">
        <w:rPr>
          <w:rFonts w:ascii="Book Antiqua" w:eastAsia="Book Antiqua" w:hAnsi="Book Antiqua" w:cs="Book Antiqua"/>
          <w:color w:val="000000"/>
          <w:shd w:val="clear" w:color="auto" w:fill="FFFFFF"/>
        </w:rPr>
        <w:t>-</w:t>
      </w:r>
      <w:r w:rsid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 xml:space="preserve">probably the most widely accepted definition used </w:t>
      </w:r>
      <w:r w:rsidR="009570E8">
        <w:rPr>
          <w:rFonts w:ascii="Book Antiqua" w:eastAsia="Book Antiqua" w:hAnsi="Book Antiqua" w:cs="Book Antiqua"/>
          <w:color w:val="000000"/>
          <w:shd w:val="clear" w:color="auto" w:fill="FFFFFF"/>
        </w:rPr>
        <w:t>to date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1,12]</w:t>
      </w:r>
      <w:r w:rsidRPr="009570E8">
        <w:rPr>
          <w:rFonts w:ascii="Book Antiqua" w:eastAsia="Book Antiqua" w:hAnsi="Book Antiqua" w:cs="Book Antiqua"/>
          <w:color w:val="000000"/>
          <w:shd w:val="clear" w:color="auto" w:fill="FFFFFF"/>
        </w:rPr>
        <w:t>. Therefore, cirrhotic patients with pre-ACLF should be promptly identified due to the high risk of death in the short term.</w:t>
      </w:r>
    </w:p>
    <w:p w14:paraId="601EA62C" w14:textId="1F64BDF9" w:rsidR="00A77B3E" w:rsidRPr="009570E8" w:rsidRDefault="00971886">
      <w:pPr>
        <w:spacing w:line="360" w:lineRule="auto"/>
        <w:jc w:val="both"/>
      </w:pPr>
      <w:r w:rsidRPr="009570E8">
        <w:rPr>
          <w:rFonts w:ascii="Book Antiqua" w:eastAsia="Book Antiqua" w:hAnsi="Book Antiqua" w:cs="Book Antiqua"/>
          <w:b/>
          <w:bCs/>
          <w:color w:val="000000"/>
          <w:u w:val="single"/>
          <w:shd w:val="clear" w:color="auto" w:fill="FFFFFF"/>
        </w:rPr>
        <w:lastRenderedPageBreak/>
        <w:t>THE EASL-CLIF CONSORTIUM DEFINITION OF ACLF</w:t>
      </w:r>
    </w:p>
    <w:p w14:paraId="12D9D1F6" w14:textId="7F362349"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The EASL-CLIF definition considers ACLF in cirrhotic patients with or without prior episodes of decompensation and one or more OF. The CANONIC study enrolled 1343 patients from 29 cent</w:t>
      </w:r>
      <w:r w:rsidR="009570E8">
        <w:rPr>
          <w:rFonts w:ascii="Book Antiqua" w:eastAsia="Book Antiqua" w:hAnsi="Book Antiqua" w:cs="Book Antiqua"/>
          <w:color w:val="000000"/>
          <w:shd w:val="clear" w:color="auto" w:fill="FFFFFF"/>
        </w:rPr>
        <w:t>ers</w:t>
      </w:r>
      <w:r w:rsidRPr="009570E8">
        <w:rPr>
          <w:rFonts w:ascii="Book Antiqua" w:eastAsia="Book Antiqua" w:hAnsi="Book Antiqua" w:cs="Book Antiqua"/>
          <w:color w:val="000000"/>
          <w:shd w:val="clear" w:color="auto" w:fill="FFFFFF"/>
        </w:rPr>
        <w:t xml:space="preserve"> in 12 European countries. Chronic hepatitis C virus and alcohol were the most frequent underlying causes of chronic liver diseases. The OF definitions were adapted from the Sequential Organ Failure Assessment (SOFA) score and called the CLIF-SOFA score. The CLIF-SOFA score includes subscores ranging from 0 to 4 for each of the six components (liver, kidney, brain, coagulation, circulation, and lungs). Aggregated scores range from 0 to 24 and provide information on overall severity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13]</w:t>
      </w:r>
      <w:r w:rsidRPr="009570E8">
        <w:rPr>
          <w:rFonts w:ascii="Book Antiqua" w:eastAsia="Book Antiqua" w:hAnsi="Book Antiqua" w:cs="Book Antiqua"/>
          <w:color w:val="000000"/>
          <w:shd w:val="clear" w:color="auto" w:fill="FFFFFF"/>
        </w:rPr>
        <w:t>.</w:t>
      </w:r>
    </w:p>
    <w:p w14:paraId="49587407" w14:textId="42565A0A" w:rsidR="00A77B3E" w:rsidRPr="009570E8" w:rsidRDefault="000539FA" w:rsidP="00971886">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OF was defined by liver failure (level of serum bilirubin) or extrahepatic failure. The latter includes kidney failure (defined by serum creatinine), cerebral (by grade of encephalopathy according to West-Haven classification), coagulation (by the </w:t>
      </w:r>
      <w:r w:rsidR="009570E8">
        <w:rPr>
          <w:rFonts w:ascii="Book Antiqua" w:eastAsia="Book Antiqua" w:hAnsi="Book Antiqua" w:cs="Book Antiqua"/>
          <w:color w:val="000000"/>
          <w:shd w:val="clear" w:color="auto" w:fill="FFFFFF"/>
        </w:rPr>
        <w:t>i</w:t>
      </w:r>
      <w:r w:rsidRPr="009570E8">
        <w:rPr>
          <w:rFonts w:ascii="Book Antiqua" w:eastAsia="Book Antiqua" w:hAnsi="Book Antiqua" w:cs="Book Antiqua"/>
          <w:color w:val="000000"/>
          <w:shd w:val="clear" w:color="auto" w:fill="FFFFFF"/>
        </w:rPr>
        <w:t xml:space="preserve">nternational </w:t>
      </w:r>
      <w:r w:rsidR="009570E8">
        <w:rPr>
          <w:rFonts w:ascii="Book Antiqua" w:eastAsia="Book Antiqua" w:hAnsi="Book Antiqua" w:cs="Book Antiqua"/>
          <w:color w:val="000000"/>
          <w:shd w:val="clear" w:color="auto" w:fill="FFFFFF"/>
        </w:rPr>
        <w:t>n</w:t>
      </w:r>
      <w:r w:rsidRPr="009570E8">
        <w:rPr>
          <w:rFonts w:ascii="Book Antiqua" w:eastAsia="Book Antiqua" w:hAnsi="Book Antiqua" w:cs="Book Antiqua"/>
          <w:color w:val="000000"/>
          <w:shd w:val="clear" w:color="auto" w:fill="FFFFFF"/>
        </w:rPr>
        <w:t xml:space="preserve">ormalized </w:t>
      </w:r>
      <w:r w:rsidR="009570E8">
        <w:rPr>
          <w:rFonts w:ascii="Book Antiqua" w:eastAsia="Book Antiqua" w:hAnsi="Book Antiqua" w:cs="Book Antiqua"/>
          <w:color w:val="000000"/>
          <w:shd w:val="clear" w:color="auto" w:fill="FFFFFF"/>
        </w:rPr>
        <w:t>r</w:t>
      </w:r>
      <w:r w:rsidRPr="009570E8">
        <w:rPr>
          <w:rFonts w:ascii="Book Antiqua" w:eastAsia="Book Antiqua" w:hAnsi="Book Antiqua" w:cs="Book Antiqua"/>
          <w:color w:val="000000"/>
          <w:shd w:val="clear" w:color="auto" w:fill="FFFFFF"/>
        </w:rPr>
        <w:t xml:space="preserve">atio </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INR</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circulatory (by blood pressure or need of vasopressors)</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respiratory failure (by </w:t>
      </w:r>
      <w:r w:rsidR="009570E8">
        <w:rPr>
          <w:rFonts w:ascii="Book Antiqua" w:eastAsia="Book Antiqua" w:hAnsi="Book Antiqua" w:cs="Book Antiqua"/>
          <w:color w:val="000000"/>
          <w:shd w:val="clear" w:color="auto" w:fill="FFFFFF"/>
        </w:rPr>
        <w:t>partial pressure of oxygen [</w:t>
      </w:r>
      <w:r w:rsidRPr="009570E8">
        <w:rPr>
          <w:rFonts w:ascii="Book Antiqua" w:eastAsia="Book Antiqua" w:hAnsi="Book Antiqua" w:cs="Book Antiqua"/>
          <w:color w:val="000000"/>
          <w:shd w:val="clear" w:color="auto" w:fill="FFFFFF"/>
        </w:rPr>
        <w:t>PaO</w:t>
      </w:r>
      <w:r w:rsidRPr="009570E8">
        <w:rPr>
          <w:rFonts w:ascii="Book Antiqua" w:eastAsia="Book Antiqua" w:hAnsi="Book Antiqua" w:cs="Book Antiqua"/>
          <w:color w:val="000000"/>
          <w:szCs w:val="30"/>
          <w:shd w:val="clear" w:color="auto" w:fill="FFFFFF"/>
          <w:vertAlign w:val="subscript"/>
        </w:rPr>
        <w:t>2</w:t>
      </w:r>
      <w:r w:rsidR="009570E8">
        <w:rPr>
          <w:rFonts w:ascii="Book Antiqua" w:eastAsia="Book Antiqua" w:hAnsi="Book Antiqua" w:cs="Book Antiqua"/>
          <w:color w:val="000000"/>
          <w:szCs w:val="30"/>
          <w:shd w:val="clear" w:color="auto" w:fill="FFFFFF"/>
        </w:rPr>
        <w:t>]</w:t>
      </w:r>
      <w:r w:rsidRPr="009570E8">
        <w:rPr>
          <w:rFonts w:ascii="Book Antiqua" w:eastAsia="Book Antiqua" w:hAnsi="Book Antiqua" w:cs="Book Antiqua"/>
          <w:color w:val="000000"/>
          <w:shd w:val="clear" w:color="auto" w:fill="FFFFFF"/>
        </w:rPr>
        <w:t>/</w:t>
      </w:r>
      <w:r w:rsidR="009570E8">
        <w:rPr>
          <w:rFonts w:ascii="Book Antiqua" w:eastAsia="Book Antiqua" w:hAnsi="Book Antiqua" w:cs="Book Antiqua"/>
          <w:color w:val="000000"/>
          <w:shd w:val="clear" w:color="auto" w:fill="FFFFFF"/>
        </w:rPr>
        <w:t>fraction of inspired oxygen [</w:t>
      </w:r>
      <w:r w:rsidRPr="009570E8">
        <w:rPr>
          <w:rFonts w:ascii="Book Antiqua" w:eastAsia="Book Antiqua" w:hAnsi="Book Antiqua" w:cs="Book Antiqua"/>
          <w:color w:val="000000"/>
          <w:shd w:val="clear" w:color="auto" w:fill="FFFFFF"/>
        </w:rPr>
        <w:t>FiO</w:t>
      </w:r>
      <w:r w:rsidRPr="009570E8">
        <w:rPr>
          <w:rFonts w:ascii="Book Antiqua" w:eastAsia="Book Antiqua" w:hAnsi="Book Antiqua" w:cs="Book Antiqua"/>
          <w:color w:val="000000"/>
          <w:szCs w:val="30"/>
          <w:shd w:val="clear" w:color="auto" w:fill="FFFFFF"/>
          <w:vertAlign w:val="subscript"/>
        </w:rPr>
        <w:t>2</w:t>
      </w:r>
      <w:r w:rsidR="009570E8">
        <w:rPr>
          <w:rFonts w:ascii="Book Antiqua" w:eastAsia="Book Antiqua" w:hAnsi="Book Antiqua" w:cs="Book Antiqua"/>
          <w:color w:val="000000"/>
          <w:szCs w:val="30"/>
          <w:shd w:val="clear" w:color="auto" w:fill="FFFFFF"/>
        </w:rPr>
        <w:t>]</w:t>
      </w:r>
      <w:r w:rsidRPr="009570E8">
        <w:rPr>
          <w:rFonts w:ascii="Book Antiqua" w:eastAsia="Book Antiqua" w:hAnsi="Book Antiqua" w:cs="Book Antiqua"/>
          <w:color w:val="000000"/>
          <w:shd w:val="clear" w:color="auto" w:fill="FFFFFF"/>
        </w:rPr>
        <w:t xml:space="preserve"> or </w:t>
      </w:r>
      <w:r w:rsidR="009570E8">
        <w:rPr>
          <w:rFonts w:ascii="Book Antiqua" w:eastAsia="Book Antiqua" w:hAnsi="Book Antiqua" w:cs="Book Antiqua"/>
          <w:color w:val="000000"/>
          <w:shd w:val="clear" w:color="auto" w:fill="FFFFFF"/>
        </w:rPr>
        <w:t>oxygen saturation [</w:t>
      </w:r>
      <w:r w:rsidRPr="009570E8">
        <w:rPr>
          <w:rFonts w:ascii="Book Antiqua" w:eastAsia="Book Antiqua" w:hAnsi="Book Antiqua" w:cs="Book Antiqua"/>
          <w:color w:val="000000"/>
          <w:shd w:val="clear" w:color="auto" w:fill="FFFFFF"/>
        </w:rPr>
        <w:t>SpO</w:t>
      </w:r>
      <w:r w:rsidRPr="009570E8">
        <w:rPr>
          <w:rFonts w:ascii="Book Antiqua" w:eastAsia="Book Antiqua" w:hAnsi="Book Antiqua" w:cs="Book Antiqua"/>
          <w:color w:val="000000"/>
          <w:szCs w:val="30"/>
          <w:shd w:val="clear" w:color="auto" w:fill="FFFFFF"/>
          <w:vertAlign w:val="subscript"/>
        </w:rPr>
        <w:t>2</w:t>
      </w:r>
      <w:r w:rsidR="009570E8">
        <w:rPr>
          <w:rFonts w:ascii="Book Antiqua" w:eastAsia="Book Antiqua" w:hAnsi="Book Antiqua" w:cs="Book Antiqua"/>
          <w:color w:val="000000"/>
          <w:szCs w:val="30"/>
          <w:shd w:val="clear" w:color="auto" w:fill="FFFFFF"/>
        </w:rPr>
        <w:t>]</w:t>
      </w:r>
      <w:r w:rsidRPr="009570E8">
        <w:rPr>
          <w:rFonts w:ascii="Book Antiqua" w:eastAsia="Book Antiqua" w:hAnsi="Book Antiqua" w:cs="Book Antiqua"/>
          <w:color w:val="000000"/>
          <w:shd w:val="clear" w:color="auto" w:fill="FFFFFF"/>
        </w:rPr>
        <w:t>/FiO</w:t>
      </w:r>
      <w:r w:rsidRPr="009570E8">
        <w:rPr>
          <w:rFonts w:ascii="Book Antiqua" w:eastAsia="Book Antiqua" w:hAnsi="Book Antiqua" w:cs="Book Antiqua"/>
          <w:color w:val="000000"/>
          <w:szCs w:val="30"/>
          <w:shd w:val="clear" w:color="auto" w:fill="FFFFFF"/>
          <w:vertAlign w:val="subscript"/>
        </w:rPr>
        <w:t>2</w:t>
      </w:r>
      <w:r w:rsidRPr="009570E8">
        <w:rPr>
          <w:rFonts w:ascii="Book Antiqua" w:eastAsia="Book Antiqua" w:hAnsi="Book Antiqua" w:cs="Book Antiqua"/>
          <w:color w:val="000000"/>
          <w:shd w:val="clear" w:color="auto" w:fill="FFFFFF"/>
        </w:rPr>
        <w:t>) (Table 1). The most prevalent OF was kidney (43.6%), followed by coagulation (27.7%) and cerebral (24.1%). At presentation, the prevalence of ACLF grades 1, 2</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3 were 49%, 35%</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and 16%, respectively. The mortality in 28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without LT was 32.8% in the seminal study.</w:t>
      </w:r>
    </w:p>
    <w:p w14:paraId="61680A15" w14:textId="77777777" w:rsidR="00A77B3E" w:rsidRPr="009570E8" w:rsidRDefault="00A77B3E">
      <w:pPr>
        <w:spacing w:line="360" w:lineRule="auto"/>
        <w:jc w:val="both"/>
      </w:pPr>
    </w:p>
    <w:p w14:paraId="6F57A3CA" w14:textId="1DD2D596" w:rsidR="00A77B3E" w:rsidRPr="009570E8" w:rsidRDefault="00971886">
      <w:pPr>
        <w:spacing w:line="360" w:lineRule="auto"/>
        <w:jc w:val="both"/>
      </w:pPr>
      <w:r w:rsidRPr="009570E8">
        <w:rPr>
          <w:rFonts w:ascii="Book Antiqua" w:eastAsia="Book Antiqua" w:hAnsi="Book Antiqua" w:cs="Book Antiqua"/>
          <w:b/>
          <w:bCs/>
          <w:color w:val="000000"/>
          <w:u w:val="single"/>
          <w:shd w:val="clear" w:color="auto" w:fill="FFFFFF"/>
        </w:rPr>
        <w:t>THE APASL ACLF RESEARCH CONSORTIUM DEFINITION</w:t>
      </w:r>
    </w:p>
    <w:p w14:paraId="10336642" w14:textId="0E7EDEFA"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This definition was based on an expert opinion on ACLF from the APASL, published in 2009 with updates in 2014 and 2019, using data from 1402 and 3300 patients, respectively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5,14,15]</w:t>
      </w:r>
      <w:r w:rsidRPr="009570E8">
        <w:rPr>
          <w:rFonts w:ascii="Book Antiqua" w:eastAsia="Book Antiqua" w:hAnsi="Book Antiqua" w:cs="Book Antiqua"/>
          <w:color w:val="000000"/>
          <w:shd w:val="clear" w:color="auto" w:fill="FFFFFF"/>
        </w:rPr>
        <w:t>. This definition considers patients with compensated cirrhosis (diagnosed or not) and non-cirrhotic liver disease patients with a first episode of acute liver deterioration due to an insult directed to the liver. This reflects most of the patient population seen in Asia. In Asia, there is mainly hepatitis B virus reactivation or superinfection with hepatitis viruses A, D</w:t>
      </w:r>
      <w:r w:rsid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or E. Patients with extrahepatic precipitants and those with kidney, circulatory or respiratory failures are excluded, meaning the liver dysfunction is the basis of the APASL definition. Extrahepatic OF may subsequently develop but are not needed for diagnostic criteria. The acute hepatic insult can be </w:t>
      </w:r>
      <w:r w:rsidRPr="009570E8">
        <w:rPr>
          <w:rFonts w:ascii="Book Antiqua" w:eastAsia="Book Antiqua" w:hAnsi="Book Antiqua" w:cs="Book Antiqua"/>
          <w:color w:val="000000"/>
          <w:shd w:val="clear" w:color="auto" w:fill="FFFFFF"/>
        </w:rPr>
        <w:lastRenderedPageBreak/>
        <w:t xml:space="preserve">manifested by jaundice (serum bilirubin ≥ 5 mg/dL), coagulopathy (INR ≥ 1.5) and complications within </w:t>
      </w:r>
      <w:r w:rsidR="009570E8">
        <w:rPr>
          <w:rFonts w:ascii="Book Antiqua" w:eastAsia="Book Antiqua" w:hAnsi="Book Antiqua" w:cs="Book Antiqua"/>
          <w:color w:val="000000"/>
          <w:shd w:val="clear" w:color="auto" w:fill="FFFFFF"/>
        </w:rPr>
        <w:t xml:space="preserve">4 wk </w:t>
      </w:r>
      <w:r w:rsidRPr="009570E8">
        <w:rPr>
          <w:rFonts w:ascii="Book Antiqua" w:eastAsia="Book Antiqua" w:hAnsi="Book Antiqua" w:cs="Book Antiqua"/>
          <w:color w:val="000000"/>
          <w:shd w:val="clear" w:color="auto" w:fill="FFFFFF"/>
        </w:rPr>
        <w:t>such as ascites, encephalopathy, or both. With these criteria, there is an estimated 25</w:t>
      </w:r>
      <w:r w:rsidR="00971886"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to 37% 30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-mortality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16]</w:t>
      </w:r>
      <w:r w:rsidRPr="009570E8">
        <w:rPr>
          <w:rFonts w:ascii="Book Antiqua" w:eastAsia="Book Antiqua" w:hAnsi="Book Antiqua" w:cs="Book Antiqua"/>
          <w:color w:val="000000"/>
          <w:shd w:val="clear" w:color="auto" w:fill="FFFFFF"/>
        </w:rPr>
        <w:t>.</w:t>
      </w:r>
    </w:p>
    <w:p w14:paraId="1EE6BEC8" w14:textId="77777777" w:rsidR="00A77B3E" w:rsidRPr="009570E8" w:rsidRDefault="00A77B3E">
      <w:pPr>
        <w:spacing w:line="360" w:lineRule="auto"/>
        <w:jc w:val="both"/>
      </w:pPr>
    </w:p>
    <w:p w14:paraId="1531B91A" w14:textId="54BBC33F" w:rsidR="00A77B3E" w:rsidRPr="009570E8" w:rsidRDefault="00971886">
      <w:pPr>
        <w:spacing w:line="360" w:lineRule="auto"/>
        <w:jc w:val="both"/>
      </w:pPr>
      <w:r w:rsidRPr="009570E8">
        <w:rPr>
          <w:rFonts w:ascii="Book Antiqua" w:eastAsia="Book Antiqua" w:hAnsi="Book Antiqua" w:cs="Book Antiqua"/>
          <w:b/>
          <w:bCs/>
          <w:color w:val="000000"/>
          <w:u w:val="single"/>
          <w:shd w:val="clear" w:color="auto" w:fill="FFFFFF"/>
        </w:rPr>
        <w:t>THE NACSELD DEFINITION OF ACLF</w:t>
      </w:r>
    </w:p>
    <w:p w14:paraId="2F96E7FF" w14:textId="30343B92"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ACLF was defined as the development of two or more OF (maximum of four) in patients with AD cirrhosis with or without prior episodes of decompensation. They used a prospective multicent</w:t>
      </w:r>
      <w:r w:rsidR="004931AA">
        <w:rPr>
          <w:rFonts w:ascii="Book Antiqua" w:eastAsia="Book Antiqua" w:hAnsi="Book Antiqua" w:cs="Book Antiqua"/>
          <w:color w:val="000000"/>
          <w:shd w:val="clear" w:color="auto" w:fill="FFFFFF"/>
        </w:rPr>
        <w:t>er</w:t>
      </w:r>
      <w:r w:rsidRPr="009570E8">
        <w:rPr>
          <w:rFonts w:ascii="Book Antiqua" w:eastAsia="Book Antiqua" w:hAnsi="Book Antiqua" w:cs="Book Antiqua"/>
          <w:color w:val="000000"/>
          <w:shd w:val="clear" w:color="auto" w:fill="FFFFFF"/>
        </w:rPr>
        <w:t xml:space="preserve"> Canadian and American cohort of 507 patients with non-elective hospitali</w:t>
      </w:r>
      <w:r w:rsidR="004931A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in 18 cent</w:t>
      </w:r>
      <w:r w:rsidR="004931AA">
        <w:rPr>
          <w:rFonts w:ascii="Book Antiqua" w:eastAsia="Book Antiqua" w:hAnsi="Book Antiqua" w:cs="Book Antiqua"/>
          <w:color w:val="000000"/>
          <w:shd w:val="clear" w:color="auto" w:fill="FFFFFF"/>
        </w:rPr>
        <w:t>ers</w:t>
      </w:r>
      <w:r w:rsidRPr="009570E8">
        <w:rPr>
          <w:rFonts w:ascii="Book Antiqua" w:eastAsia="Book Antiqua" w:hAnsi="Book Antiqua" w:cs="Book Antiqua"/>
          <w:color w:val="000000"/>
          <w:shd w:val="clear" w:color="auto" w:fill="FFFFFF"/>
        </w:rPr>
        <w:t>. The OF criteria were: kidney if dialysis is required; brain if encephalopathy grades 3 or 4 as West Haven classification occurs; respiratory if mechanical ventilation is needed; circulatory if vasopressor support is required or a reduction in systolic blood pressure by 40 mmHg from baseline despite adequate fluid resuscitation. The most prevalent OF was cerebral (36%), followed by circulatory (16%), kidney (13%) and respiratory (9%)</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w:t>
      </w:r>
      <w:r w:rsidRPr="009570E8">
        <w:rPr>
          <w:rFonts w:ascii="Book Antiqua" w:eastAsia="Book Antiqua" w:hAnsi="Book Antiqua" w:cs="Book Antiqua"/>
          <w:color w:val="000000"/>
          <w:shd w:val="clear" w:color="auto" w:fill="FFFFFF"/>
        </w:rPr>
        <w:t>. Lately, these criteria were validated in a cohort of 2675 patients with or without infections, and mortality was higher in patients with infections, whatever the number of OF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17]</w:t>
      </w:r>
      <w:r w:rsidRPr="009570E8">
        <w:rPr>
          <w:rFonts w:ascii="Book Antiqua" w:eastAsia="Book Antiqua" w:hAnsi="Book Antiqua" w:cs="Book Antiqua"/>
          <w:color w:val="000000"/>
          <w:shd w:val="clear" w:color="auto" w:fill="FFFFFF"/>
        </w:rPr>
        <w:t>.</w:t>
      </w:r>
    </w:p>
    <w:p w14:paraId="4B4EFB67" w14:textId="77777777" w:rsidR="00A77B3E" w:rsidRPr="009570E8" w:rsidRDefault="00A77B3E">
      <w:pPr>
        <w:spacing w:line="360" w:lineRule="auto"/>
        <w:jc w:val="both"/>
      </w:pPr>
    </w:p>
    <w:p w14:paraId="300F691F" w14:textId="77777777" w:rsidR="00A77B3E" w:rsidRPr="009570E8" w:rsidRDefault="000539FA">
      <w:pPr>
        <w:spacing w:line="360" w:lineRule="auto"/>
        <w:jc w:val="both"/>
      </w:pPr>
      <w:r w:rsidRPr="009570E8">
        <w:rPr>
          <w:rFonts w:ascii="Book Antiqua" w:eastAsia="Book Antiqua" w:hAnsi="Book Antiqua" w:cs="Book Antiqua"/>
          <w:b/>
          <w:bCs/>
          <w:color w:val="000000"/>
          <w:u w:val="single"/>
          <w:shd w:val="clear" w:color="auto" w:fill="FFFFFF"/>
        </w:rPr>
        <w:t>PRECIPITANTS FACTORS FOR ACLF AND PROGNOSIS</w:t>
      </w:r>
    </w:p>
    <w:p w14:paraId="5A40A7C5" w14:textId="0CC721A6" w:rsidR="00A77B3E" w:rsidRPr="004931AA" w:rsidRDefault="000539FA">
      <w:pPr>
        <w:spacing w:line="360" w:lineRule="auto"/>
        <w:jc w:val="both"/>
      </w:pPr>
      <w:r w:rsidRPr="009570E8">
        <w:rPr>
          <w:rFonts w:ascii="Book Antiqua" w:eastAsia="Book Antiqua" w:hAnsi="Book Antiqua" w:cs="Book Antiqua"/>
          <w:color w:val="000000"/>
          <w:shd w:val="clear" w:color="auto" w:fill="FFFFFF"/>
        </w:rPr>
        <w:t>This section will discuss the most frequent precipitants for ACLF, its pathophysiology, and prognosis; nevertheless, a more thorough review of these subjects is outside the scope of this manuscript. Regardless of the ACLF definition employed, the precipitant factors can be recogni</w:t>
      </w:r>
      <w:r w:rsidR="004931A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in only about 50% of patients with ACLF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9]</w:t>
      </w:r>
      <w:r w:rsidRPr="009570E8">
        <w:rPr>
          <w:rFonts w:ascii="Book Antiqua" w:eastAsia="Book Antiqua" w:hAnsi="Book Antiqua" w:cs="Book Antiqua"/>
          <w:color w:val="000000"/>
          <w:shd w:val="clear" w:color="auto" w:fill="FFFFFF"/>
        </w:rPr>
        <w:t>. In 2021, the EASL-CLIF Consortium published a second paper derived from the PREDICT study reporting the precipitant factors which could influence the clinical course and the prognosis of ACLF patients. The most prevalent, more than 96% of cases, were bacterial infections (documented) and severe alcoholic hepatitis, whereas gastrointestinal bleeding with shock and toxic encephalopathy were rare. Although not so common, other precipitant factors like drug-induced liver injury, surgery, viral hepatitis, and ischemia can also be considered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w:t>
      </w:r>
      <w:r w:rsidRPr="009570E8">
        <w:rPr>
          <w:rFonts w:ascii="Book Antiqua" w:eastAsia="Book Antiqua" w:hAnsi="Book Antiqua" w:cs="Book Antiqua"/>
          <w:color w:val="000000"/>
          <w:shd w:val="clear" w:color="auto" w:fill="FFFFFF"/>
        </w:rPr>
        <w:t xml:space="preserve">. Mezzano </w:t>
      </w:r>
      <w:r w:rsidRPr="009570E8">
        <w:rPr>
          <w:rFonts w:ascii="Book Antiqua" w:eastAsia="Book Antiqua" w:hAnsi="Book Antiqua" w:cs="Book Antiqua"/>
          <w:i/>
          <w:iCs/>
          <w:color w:val="000000"/>
          <w:shd w:val="clear" w:color="auto" w:fill="FFFFFF"/>
        </w:rPr>
        <w:t>et al</w:t>
      </w:r>
      <w:r w:rsidR="00851DDB" w:rsidRPr="009570E8">
        <w:rPr>
          <w:rFonts w:ascii="Book Antiqua" w:eastAsia="Book Antiqua" w:hAnsi="Book Antiqua" w:cs="Book Antiqua"/>
          <w:color w:val="000000"/>
          <w:shd w:val="clear" w:color="auto" w:fill="FFFFFF"/>
          <w:vertAlign w:val="superscript"/>
        </w:rPr>
        <w:t>[</w:t>
      </w:r>
      <w:r w:rsidR="00851DDB" w:rsidRPr="009570E8">
        <w:rPr>
          <w:rFonts w:ascii="Book Antiqua" w:eastAsia="Book Antiqua" w:hAnsi="Book Antiqua" w:cs="Book Antiqua"/>
          <w:color w:val="000000"/>
          <w:szCs w:val="30"/>
          <w:shd w:val="clear" w:color="auto" w:fill="FFFFFF"/>
          <w:vertAlign w:val="superscript"/>
        </w:rPr>
        <w:t>8]</w:t>
      </w:r>
      <w:r w:rsidRPr="009570E8">
        <w:rPr>
          <w:rFonts w:ascii="Book Antiqua" w:eastAsia="Book Antiqua" w:hAnsi="Book Antiqua" w:cs="Book Antiqua"/>
          <w:color w:val="000000"/>
          <w:shd w:val="clear" w:color="auto" w:fill="FFFFFF"/>
        </w:rPr>
        <w:t xml:space="preserve"> in a recent review and meta-analysis using ACLF-EASL-CLIF criteria in patients from Europe, East/South Asia and North/South America, </w:t>
      </w:r>
      <w:r w:rsidRPr="009570E8">
        <w:rPr>
          <w:rFonts w:ascii="Book Antiqua" w:eastAsia="Book Antiqua" w:hAnsi="Book Antiqua" w:cs="Book Antiqua"/>
          <w:color w:val="000000"/>
          <w:shd w:val="clear" w:color="auto" w:fill="FFFFFF"/>
        </w:rPr>
        <w:lastRenderedPageBreak/>
        <w:t xml:space="preserve">showed that bacterial infections (35%), followed by gastrointestinal bleeding (22%) and acute alcohol consumption (19%) were the most frequent triggers to ACLF, with kidney dysfunction being the most common organ failure (49%). Although it is crucial to identify precipitant factors for ACLF, a recent study reported that they could not be detected in up to </w:t>
      </w:r>
      <w:r w:rsidR="004931AA">
        <w:rPr>
          <w:rFonts w:ascii="Book Antiqua" w:eastAsia="Book Antiqua" w:hAnsi="Book Antiqua" w:cs="Book Antiqua"/>
          <w:color w:val="000000"/>
          <w:shd w:val="clear" w:color="auto" w:fill="FFFFFF"/>
        </w:rPr>
        <w:t>one-third</w:t>
      </w:r>
      <w:r w:rsidRPr="004931AA">
        <w:rPr>
          <w:rFonts w:ascii="Book Antiqua" w:eastAsia="Book Antiqua" w:hAnsi="Book Antiqua" w:cs="Book Antiqua"/>
          <w:color w:val="000000"/>
          <w:shd w:val="clear" w:color="auto" w:fill="FFFFFF"/>
        </w:rPr>
        <w:t xml:space="preserve"> of patients</w:t>
      </w:r>
      <w:r w:rsidR="00ED5935" w:rsidRPr="004931AA">
        <w:rPr>
          <w:rFonts w:ascii="Book Antiqua" w:eastAsia="Book Antiqua" w:hAnsi="Book Antiqua" w:cs="Book Antiqua"/>
          <w:color w:val="000000"/>
          <w:shd w:val="clear" w:color="auto" w:fill="FFFFFF"/>
          <w:vertAlign w:val="superscript"/>
        </w:rPr>
        <w:t>[</w:t>
      </w:r>
      <w:r w:rsidRPr="004931AA">
        <w:rPr>
          <w:rFonts w:ascii="Book Antiqua" w:eastAsia="Book Antiqua" w:hAnsi="Book Antiqua" w:cs="Book Antiqua"/>
          <w:color w:val="000000"/>
          <w:szCs w:val="30"/>
          <w:shd w:val="clear" w:color="auto" w:fill="FFFFFF"/>
          <w:vertAlign w:val="superscript"/>
        </w:rPr>
        <w:t>12,19]</w:t>
      </w:r>
      <w:r w:rsidRPr="004931AA">
        <w:rPr>
          <w:rFonts w:ascii="Book Antiqua" w:eastAsia="Book Antiqua" w:hAnsi="Book Antiqua" w:cs="Book Antiqua"/>
          <w:color w:val="000000"/>
          <w:shd w:val="clear" w:color="auto" w:fill="FFFFFF"/>
        </w:rPr>
        <w:t>.</w:t>
      </w:r>
    </w:p>
    <w:p w14:paraId="7D7124C7" w14:textId="10C7378C"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Data from the CANONIC cohort showed that ACLF is a dynamic syndrome and may evolve to resolution, improvement or worsening in a short period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w:t>
      </w:r>
      <w:r w:rsidRPr="009570E8">
        <w:rPr>
          <w:rFonts w:ascii="Book Antiqua" w:eastAsia="Book Antiqua" w:hAnsi="Book Antiqua" w:cs="Book Antiqua"/>
          <w:color w:val="000000"/>
          <w:shd w:val="clear" w:color="auto" w:fill="FFFFFF"/>
        </w:rPr>
        <w:t xml:space="preserve">. ACLF grade 1 could be reversible in most patients (54.0%), while 21.0% remain stable in grade 1, and 24.5% progress to a higher grade. The clinical course after 3-7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from diagnosis of ACLF may be a better predictor of outcome than its initial severity. Indeed, patients with grade 3 ACLF 3-7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after diagnosis showed the worst prognosis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20,21]</w:t>
      </w:r>
      <w:r w:rsidRPr="009570E8">
        <w:rPr>
          <w:rFonts w:ascii="Book Antiqua" w:eastAsia="Book Antiqua" w:hAnsi="Book Antiqua" w:cs="Book Antiqua"/>
          <w:color w:val="000000"/>
          <w:shd w:val="clear" w:color="auto" w:fill="FFFFFF"/>
        </w:rPr>
        <w:t>. This was called the opportunity window, wherein LT could reach the best results.</w:t>
      </w:r>
    </w:p>
    <w:p w14:paraId="789CDBED" w14:textId="40F50D21"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In severely ill patients, the prognosis differed according to the number of OF. For example, three OF had lower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transplant-free mortality than those with four OF, 53.0% </w:t>
      </w:r>
      <w:r w:rsidRPr="009570E8">
        <w:rPr>
          <w:rFonts w:ascii="Book Antiqua" w:eastAsia="Book Antiqua" w:hAnsi="Book Antiqua" w:cs="Book Antiqua"/>
          <w:i/>
          <w:iCs/>
          <w:color w:val="000000"/>
          <w:shd w:val="clear" w:color="auto" w:fill="FFFFFF"/>
        </w:rPr>
        <w:t>vs</w:t>
      </w:r>
      <w:r w:rsidRPr="009570E8">
        <w:rPr>
          <w:rFonts w:ascii="Book Antiqua" w:eastAsia="Book Antiqua" w:hAnsi="Book Antiqua" w:cs="Book Antiqua"/>
          <w:color w:val="000000"/>
          <w:shd w:val="clear" w:color="auto" w:fill="FFFFFF"/>
        </w:rPr>
        <w:t xml:space="preserve"> &gt; 90.0%, respectively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20,21]</w:t>
      </w:r>
      <w:r w:rsidRPr="009570E8">
        <w:rPr>
          <w:rFonts w:ascii="Book Antiqua" w:eastAsia="Book Antiqua" w:hAnsi="Book Antiqua" w:cs="Book Antiqua"/>
          <w:color w:val="000000"/>
        </w:rPr>
        <w:t>. Indeed, the number of OF</w:t>
      </w:r>
      <w:r w:rsidR="004931AA">
        <w:rPr>
          <w:rFonts w:ascii="Book Antiqua" w:eastAsia="Book Antiqua" w:hAnsi="Book Antiqua" w:cs="Book Antiqua"/>
          <w:color w:val="000000"/>
        </w:rPr>
        <w:t xml:space="preserve"> </w:t>
      </w:r>
      <w:r w:rsidR="00D541F4" w:rsidRPr="009570E8">
        <w:rPr>
          <w:rFonts w:ascii="Book Antiqua" w:eastAsia="Book Antiqua" w:hAnsi="Book Antiqua" w:cs="Book Antiqua"/>
          <w:color w:val="000000"/>
        </w:rPr>
        <w:t>-</w:t>
      </w:r>
      <w:r w:rsidR="004931AA">
        <w:rPr>
          <w:rFonts w:ascii="Book Antiqua" w:eastAsia="Book Antiqua" w:hAnsi="Book Antiqua" w:cs="Book Antiqua"/>
          <w:color w:val="000000"/>
        </w:rPr>
        <w:t xml:space="preserve"> </w:t>
      </w:r>
      <w:r w:rsidRPr="004931AA">
        <w:rPr>
          <w:rFonts w:ascii="Book Antiqua" w:eastAsia="Book Antiqua" w:hAnsi="Book Antiqua" w:cs="Book Antiqua"/>
          <w:color w:val="000000"/>
        </w:rPr>
        <w:t>according to the EASL-CLIF definition</w:t>
      </w:r>
      <w:r w:rsidR="004931AA">
        <w:rPr>
          <w:rFonts w:ascii="Book Antiqua" w:eastAsia="Book Antiqua" w:hAnsi="Book Antiqua" w:cs="Book Antiqua"/>
          <w:color w:val="000000"/>
        </w:rPr>
        <w:t xml:space="preserve"> </w:t>
      </w:r>
      <w:r w:rsidR="00D541F4" w:rsidRPr="004931AA">
        <w:rPr>
          <w:rFonts w:ascii="Book Antiqua" w:eastAsia="Book Antiqua" w:hAnsi="Book Antiqua" w:cs="Book Antiqua"/>
          <w:color w:val="000000"/>
        </w:rPr>
        <w:t>-</w:t>
      </w:r>
      <w:r w:rsidRPr="004931AA">
        <w:rPr>
          <w:rFonts w:ascii="Book Antiqua" w:eastAsia="Book Antiqua" w:hAnsi="Book Antiqua" w:cs="Book Antiqua"/>
          <w:color w:val="000000"/>
        </w:rPr>
        <w:t xml:space="preserve"> </w:t>
      </w:r>
      <w:r w:rsidRPr="00AC355A">
        <w:rPr>
          <w:rFonts w:ascii="Book Antiqua" w:eastAsia="Book Antiqua" w:hAnsi="Book Antiqua" w:cs="Book Antiqua"/>
          <w:color w:val="000000"/>
        </w:rPr>
        <w:t xml:space="preserve">along with age and white cell count compose the EASL-CLIF ACLF score. This predictive tool developed by the CANONIC study group proved superior to older models </w:t>
      </w:r>
      <w:r w:rsidR="004931AA">
        <w:rPr>
          <w:rFonts w:ascii="Book Antiqua" w:eastAsia="Book Antiqua" w:hAnsi="Book Antiqua" w:cs="Book Antiqua"/>
          <w:color w:val="000000"/>
        </w:rPr>
        <w:t>)</w:t>
      </w:r>
      <w:r w:rsidRPr="009570E8">
        <w:rPr>
          <w:rFonts w:ascii="Book Antiqua" w:eastAsia="Book Antiqua" w:hAnsi="Book Antiqua" w:cs="Book Antiqua"/>
          <w:color w:val="000000"/>
        </w:rPr>
        <w:t xml:space="preserve">Acute Physiology and Chronic Health Evaluation </w:t>
      </w:r>
      <w:r w:rsidR="004931AA">
        <w:rPr>
          <w:rFonts w:ascii="Book Antiqua" w:eastAsia="Book Antiqua" w:hAnsi="Book Antiqua" w:cs="Book Antiqua"/>
          <w:color w:val="000000"/>
        </w:rPr>
        <w:t>[</w:t>
      </w:r>
      <w:r w:rsidRPr="009570E8">
        <w:rPr>
          <w:rFonts w:ascii="Book Antiqua" w:eastAsia="Book Antiqua" w:hAnsi="Book Antiqua" w:cs="Book Antiqua"/>
          <w:color w:val="000000"/>
        </w:rPr>
        <w:t>APACHE</w:t>
      </w:r>
      <w:r w:rsidR="004931AA">
        <w:rPr>
          <w:rFonts w:ascii="Book Antiqua" w:eastAsia="Book Antiqua" w:hAnsi="Book Antiqua" w:cs="Book Antiqua"/>
          <w:color w:val="000000"/>
        </w:rPr>
        <w:t>]</w:t>
      </w:r>
      <w:r w:rsidRPr="009570E8">
        <w:rPr>
          <w:rFonts w:ascii="Book Antiqua" w:eastAsia="Book Antiqua" w:hAnsi="Book Antiqua" w:cs="Book Antiqua"/>
          <w:color w:val="000000"/>
        </w:rPr>
        <w:t xml:space="preserve"> II, Child-Turcotte-Pugh, Model for End-stage Liver Disease </w:t>
      </w:r>
      <w:r w:rsidR="004931AA">
        <w:rPr>
          <w:rFonts w:ascii="Book Antiqua" w:eastAsia="Book Antiqua" w:hAnsi="Book Antiqua" w:cs="Book Antiqua"/>
          <w:color w:val="000000"/>
        </w:rPr>
        <w:t>[</w:t>
      </w:r>
      <w:r w:rsidRPr="009570E8">
        <w:rPr>
          <w:rFonts w:ascii="Book Antiqua" w:eastAsia="Book Antiqua" w:hAnsi="Book Antiqua" w:cs="Book Antiqua"/>
          <w:color w:val="000000"/>
        </w:rPr>
        <w:t>MELD</w:t>
      </w:r>
      <w:r w:rsidR="00851DDB" w:rsidRPr="009570E8">
        <w:rPr>
          <w:rFonts w:ascii="Book Antiqua" w:eastAsia="Book Antiqua" w:hAnsi="Book Antiqua" w:cs="Book Antiqua"/>
          <w:color w:val="000000"/>
        </w:rPr>
        <w:t>]</w:t>
      </w:r>
      <w:r w:rsidR="004931AA">
        <w:rPr>
          <w:rFonts w:ascii="Book Antiqua" w:eastAsia="Book Antiqua" w:hAnsi="Book Antiqua" w:cs="Book Antiqua"/>
          <w:color w:val="000000"/>
        </w:rPr>
        <w:t>)</w:t>
      </w:r>
      <w:r w:rsidRPr="004931AA">
        <w:rPr>
          <w:rFonts w:ascii="Book Antiqua" w:eastAsia="Book Antiqua" w:hAnsi="Book Antiqua" w:cs="Book Antiqua"/>
          <w:color w:val="000000"/>
        </w:rPr>
        <w:t xml:space="preserve"> to predict ACLF patients' mortality</w:t>
      </w:r>
      <w:r w:rsidR="00ED5935" w:rsidRPr="009570E8">
        <w:rPr>
          <w:rFonts w:ascii="Book Antiqua" w:eastAsia="Book Antiqua" w:hAnsi="Book Antiqua" w:cs="Book Antiqua"/>
          <w:color w:val="000000"/>
          <w:vertAlign w:val="superscript"/>
        </w:rPr>
        <w:t>[</w:t>
      </w:r>
      <w:r w:rsidRPr="009570E8">
        <w:rPr>
          <w:rFonts w:ascii="Book Antiqua" w:eastAsia="Book Antiqua" w:hAnsi="Book Antiqua" w:cs="Book Antiqua"/>
          <w:color w:val="000000"/>
          <w:szCs w:val="30"/>
          <w:shd w:val="clear" w:color="auto" w:fill="FFFFFF"/>
          <w:vertAlign w:val="superscript"/>
        </w:rPr>
        <w:t>22]</w:t>
      </w:r>
      <w:r w:rsidRPr="009570E8">
        <w:rPr>
          <w:rFonts w:ascii="Book Antiqua" w:eastAsia="Book Antiqua" w:hAnsi="Book Antiqua" w:cs="Book Antiqua"/>
          <w:color w:val="000000"/>
          <w:shd w:val="clear" w:color="auto" w:fill="FFFFFF"/>
        </w:rPr>
        <w:t xml:space="preserve">. Accordingly, a recent study demonstrated that patients with an EASL-CLIF ACLF score of greater than 70 had 90% mortality at 90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regardless of care setting</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23]</w:t>
      </w:r>
      <w:r w:rsidRPr="009570E8">
        <w:rPr>
          <w:rFonts w:ascii="Book Antiqua" w:eastAsia="Book Antiqua" w:hAnsi="Book Antiqua" w:cs="Book Antiqua"/>
          <w:color w:val="000000"/>
          <w:shd w:val="clear" w:color="auto" w:fill="FFFFFF"/>
        </w:rPr>
        <w:t>. Another study reported a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mortality rate of 100% for patients with a score greater than 70 at 48 h post-intensive care unit (ICU) admission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24]</w:t>
      </w:r>
      <w:r w:rsidRPr="009570E8">
        <w:rPr>
          <w:rFonts w:ascii="Book Antiqua" w:eastAsia="Book Antiqua" w:hAnsi="Book Antiqua" w:cs="Book Antiqua"/>
          <w:color w:val="000000"/>
          <w:shd w:val="clear" w:color="auto" w:fill="FFFFFF"/>
        </w:rPr>
        <w:t>.</w:t>
      </w:r>
    </w:p>
    <w:p w14:paraId="34AE1A32" w14:textId="2C15757F"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Nevertheless, importantly, a 90-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and a 1-year post-LT survival rate of 90% and 81%, respectively, were reported for ACLF patients with 5 to 6 OF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25]</w:t>
      </w:r>
      <w:r w:rsidRPr="009570E8">
        <w:rPr>
          <w:rFonts w:ascii="Book Antiqua" w:eastAsia="Book Antiqua" w:hAnsi="Book Antiqua" w:cs="Book Antiqua"/>
          <w:color w:val="000000"/>
          <w:shd w:val="clear" w:color="auto" w:fill="FFFFFF"/>
        </w:rPr>
        <w:t>. Conversely, without LT, survival rates dropped dramatically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25]</w:t>
      </w:r>
      <w:r w:rsidRPr="009570E8">
        <w:rPr>
          <w:rFonts w:ascii="Book Antiqua" w:eastAsia="Book Antiqua" w:hAnsi="Book Antiqua" w:cs="Book Antiqua"/>
          <w:color w:val="000000"/>
          <w:shd w:val="clear" w:color="auto" w:fill="FFFFFF"/>
        </w:rPr>
        <w:t>. Therefore, although application and reassessment of the EASL-CLIF ACLF score may prevent prolongation of futile therapy, especially after a short trial of ICU stay, withdrawal of care must only be considered if the patient is not a LT candidate.</w:t>
      </w:r>
    </w:p>
    <w:p w14:paraId="162FB6D3" w14:textId="2E061A03"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lastRenderedPageBreak/>
        <w:t>Recent evidence suggests systemic inflammation is the key to AD and ACLF disease progression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3,10,26]</w:t>
      </w:r>
      <w:r w:rsidRPr="009570E8">
        <w:rPr>
          <w:rFonts w:ascii="Book Antiqua" w:eastAsia="Book Antiqua" w:hAnsi="Book Antiqua" w:cs="Book Antiqua"/>
          <w:color w:val="000000"/>
          <w:shd w:val="clear" w:color="auto" w:fill="FFFFFF"/>
        </w:rPr>
        <w:t>. Briefly, in patients with sepsis as the precipitant event, the inflammatory response is triggered by the recognition of pathogen-associated molecular patterns</w:t>
      </w:r>
      <w:r w:rsidR="00851DDB"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by pattern recognition receptors. The inflammatory response is then exacerbated, resulting in organ damage, cell death and release of damage-associated molecular patterns, which could aggravate and accelerate OF development in the ACLF setting. In addition, cirrhotic patients have portal hypertension, secondary intestinal congestion, and splanchnic endothelial dysfunction. These features can enhance gut permeability and facilitate bacterial translocation, driving local and systemic inflammation. Traditionally, inflammatory response causes organ dysfunction and stimulation of nitric oxide production, worsening pre-existing circulatory collapse and activation of immune cells. Another mechanism involved is mitochondrial metabolic impairment, resulting in metabolic disorder and cellular dysfunction with a preferential allocation of circulant nutrients to innate immune cells due to high metabolic demands. Secondarily, this process decreased mitochondrial energy production and enhanced organ dysfunction. So, inflammation and immunoparesis are thus key features of ACLF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3,26]</w:t>
      </w:r>
      <w:r w:rsidRPr="009570E8">
        <w:rPr>
          <w:rFonts w:ascii="Book Antiqua" w:eastAsia="Book Antiqua" w:hAnsi="Book Antiqua" w:cs="Book Antiqua"/>
          <w:color w:val="000000"/>
          <w:shd w:val="clear" w:color="auto" w:fill="FFFFFF"/>
        </w:rPr>
        <w:t>.</w:t>
      </w:r>
    </w:p>
    <w:p w14:paraId="3F857B25" w14:textId="77777777" w:rsidR="00A77B3E" w:rsidRPr="009570E8" w:rsidRDefault="00A77B3E">
      <w:pPr>
        <w:spacing w:line="360" w:lineRule="auto"/>
        <w:jc w:val="both"/>
      </w:pPr>
    </w:p>
    <w:p w14:paraId="7ED200A5" w14:textId="77777777" w:rsidR="00A77B3E" w:rsidRPr="009570E8" w:rsidRDefault="000539FA">
      <w:pPr>
        <w:spacing w:line="360" w:lineRule="auto"/>
        <w:jc w:val="both"/>
      </w:pPr>
      <w:r w:rsidRPr="009570E8">
        <w:rPr>
          <w:rFonts w:ascii="Book Antiqua" w:eastAsia="Book Antiqua" w:hAnsi="Book Antiqua" w:cs="Book Antiqua"/>
          <w:b/>
          <w:bCs/>
          <w:color w:val="000000"/>
          <w:u w:val="single"/>
          <w:shd w:val="clear" w:color="auto" w:fill="FFFFFF"/>
        </w:rPr>
        <w:t>CURRENT MANAGEMENT OF ACLF</w:t>
      </w:r>
    </w:p>
    <w:p w14:paraId="596FC1B6" w14:textId="77777777"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Besides LT, diagnosing and treating precipitant events and providing supportive treatment for OF are currently the cornerstone of ACLF therapy.</w:t>
      </w:r>
    </w:p>
    <w:p w14:paraId="6D86B8F7" w14:textId="77777777" w:rsidR="00851DDB" w:rsidRPr="009570E8" w:rsidRDefault="00851DDB">
      <w:pPr>
        <w:spacing w:line="360" w:lineRule="auto"/>
        <w:jc w:val="both"/>
        <w:rPr>
          <w:rFonts w:ascii="Book Antiqua" w:eastAsia="Book Antiqua" w:hAnsi="Book Antiqua" w:cs="Book Antiqua"/>
          <w:b/>
          <w:bCs/>
          <w:color w:val="000000"/>
          <w:u w:val="single"/>
          <w:shd w:val="clear" w:color="auto" w:fill="FFFFFF"/>
        </w:rPr>
      </w:pPr>
    </w:p>
    <w:p w14:paraId="2F67420D" w14:textId="78160CF7" w:rsidR="00A77B3E" w:rsidRPr="009570E8" w:rsidRDefault="00851DDB">
      <w:pPr>
        <w:spacing w:line="360" w:lineRule="auto"/>
        <w:jc w:val="both"/>
      </w:pPr>
      <w:r w:rsidRPr="009570E8">
        <w:rPr>
          <w:rFonts w:ascii="Book Antiqua" w:eastAsia="Book Antiqua" w:hAnsi="Book Antiqua" w:cs="Book Antiqua"/>
          <w:b/>
          <w:bCs/>
          <w:color w:val="000000"/>
          <w:u w:val="single"/>
          <w:shd w:val="clear" w:color="auto" w:fill="FFFFFF"/>
        </w:rPr>
        <w:t>TREATMENT OF PRECIPITANT EVENTS</w:t>
      </w:r>
    </w:p>
    <w:p w14:paraId="275DCBE2" w14:textId="6B277A85"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 xml:space="preserve">Infections: antimicrobial therapy should commence as quickly as possible based on the suspected site involved, existing culture results and local antimicrobial sensitivity patterns. Empirical broad-spectrum antimicrobials should be promptly initiated and deescalated once the results are available. Empirical antifungals should be considered in patients without clinical improvements within 48-72 h. In addition, antifungal therapy may also be used in ACLF patients with multiple risk factors, such as corticosteroid use, prolonged antimicrobial therapy, long-term central venous access devices, parenteral </w:t>
      </w:r>
      <w:r w:rsidRPr="009570E8">
        <w:rPr>
          <w:rFonts w:ascii="Book Antiqua" w:eastAsia="Book Antiqua" w:hAnsi="Book Antiqua" w:cs="Book Antiqua"/>
          <w:color w:val="000000"/>
          <w:shd w:val="clear" w:color="auto" w:fill="FFFFFF"/>
        </w:rPr>
        <w:lastRenderedPageBreak/>
        <w:t>nutrition, renal replacement therapy, sarcopenia and malnutrition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4,17,21]</w:t>
      </w:r>
      <w:r w:rsidRPr="009570E8">
        <w:rPr>
          <w:rFonts w:ascii="Book Antiqua" w:eastAsia="Book Antiqua" w:hAnsi="Book Antiqua" w:cs="Book Antiqua"/>
          <w:color w:val="000000"/>
          <w:shd w:val="clear" w:color="auto" w:fill="FFFFFF"/>
        </w:rPr>
        <w:t xml:space="preserve">. Recent studies also recommended avoiding proton pump inhibitors unless there is a clear indication (like stress-ulcer prophylaxis) because they increase the risk of infection, mainly due to </w:t>
      </w:r>
      <w:r w:rsidRPr="009570E8">
        <w:rPr>
          <w:rFonts w:ascii="Book Antiqua" w:eastAsia="Book Antiqua" w:hAnsi="Book Antiqua" w:cs="Book Antiqua"/>
          <w:i/>
          <w:iCs/>
          <w:color w:val="000000"/>
          <w:shd w:val="clear" w:color="auto" w:fill="FFFFFF"/>
        </w:rPr>
        <w:t>Clostridioides</w:t>
      </w:r>
      <w:r w:rsidRPr="009570E8">
        <w:rPr>
          <w:rFonts w:ascii="Book Antiqua" w:eastAsia="Book Antiqua" w:hAnsi="Book Antiqua" w:cs="Book Antiqua"/>
          <w:color w:val="000000"/>
          <w:shd w:val="clear" w:color="auto" w:fill="FFFFFF"/>
        </w:rPr>
        <w:t>. Nonselective beta-blockers, when tolerated, and rifaximin may be beneficial by reducing bacterial translocation and intestinal dysbiosis.</w:t>
      </w:r>
    </w:p>
    <w:p w14:paraId="54636ACD" w14:textId="156B6A8F"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Alcoholic hepatitis: although corticosteroids are indicated in patients with alcoholic hepatitis, especially when Maddrey's discriminant function score is higher than 32, the response negatively correlates with the number of OF in ACLF. The risk of new infections is one of the most critical factors in the decision-making process for steroid therapy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4,21]</w:t>
      </w:r>
      <w:r w:rsidRPr="009570E8">
        <w:rPr>
          <w:rFonts w:ascii="Book Antiqua" w:eastAsia="Book Antiqua" w:hAnsi="Book Antiqua" w:cs="Book Antiqua"/>
          <w:color w:val="000000"/>
          <w:shd w:val="clear" w:color="auto" w:fill="FFFFFF"/>
        </w:rPr>
        <w:t xml:space="preserve">. The response to steroids should be assessed with the Lille score on day 7. </w:t>
      </w:r>
    </w:p>
    <w:p w14:paraId="0505222D" w14:textId="77777777"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Acute viral hepatitis or reactivation: potent nucleotide or nucleoside analogues should be started in the event of hepatitis B infection or reactivation. </w:t>
      </w:r>
    </w:p>
    <w:p w14:paraId="30FCDACF" w14:textId="0027C3D7"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Surgical procedures: surgery of any type in patients with cirrhosis is associated with a significant risk of OF and ACLF. Consequently, it must be carefully considered. For example, open abdominal non-liver surgery, high preoperative cardiovascular risk, or hepatic venous pressure gradient greater than 16 mmHg were frequently associated with ACLF. Recently, a new score, the VOCAL PENN score, demonstrates an excellent ability to predict 30-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mortality when surgery is needed in patients with ACLF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18,27]</w:t>
      </w:r>
      <w:r w:rsidRPr="009570E8">
        <w:rPr>
          <w:rFonts w:ascii="Book Antiqua" w:eastAsia="Book Antiqua" w:hAnsi="Book Antiqua" w:cs="Book Antiqua"/>
          <w:color w:val="000000"/>
          <w:shd w:val="clear" w:color="auto" w:fill="FFFFFF"/>
        </w:rPr>
        <w:t>.</w:t>
      </w:r>
    </w:p>
    <w:p w14:paraId="1DA23300" w14:textId="77777777" w:rsidR="00851DDB" w:rsidRPr="009570E8" w:rsidRDefault="00851DDB">
      <w:pPr>
        <w:spacing w:line="360" w:lineRule="auto"/>
        <w:jc w:val="both"/>
        <w:rPr>
          <w:rFonts w:ascii="Book Antiqua" w:eastAsia="Book Antiqua" w:hAnsi="Book Antiqua" w:cs="Book Antiqua"/>
          <w:b/>
          <w:bCs/>
          <w:color w:val="000000"/>
          <w:u w:val="single"/>
          <w:shd w:val="clear" w:color="auto" w:fill="FFFFFF"/>
        </w:rPr>
      </w:pPr>
    </w:p>
    <w:p w14:paraId="6F631575" w14:textId="667EA3CD" w:rsidR="00A77B3E" w:rsidRPr="009570E8" w:rsidRDefault="00851DDB">
      <w:pPr>
        <w:spacing w:line="360" w:lineRule="auto"/>
        <w:jc w:val="both"/>
      </w:pPr>
      <w:r w:rsidRPr="009570E8">
        <w:rPr>
          <w:rFonts w:ascii="Book Antiqua" w:eastAsia="Book Antiqua" w:hAnsi="Book Antiqua" w:cs="Book Antiqua"/>
          <w:b/>
          <w:bCs/>
          <w:color w:val="000000"/>
          <w:u w:val="single"/>
          <w:shd w:val="clear" w:color="auto" w:fill="FFFFFF"/>
        </w:rPr>
        <w:t xml:space="preserve">SUPPORTIVE THERAPY </w:t>
      </w:r>
    </w:p>
    <w:p w14:paraId="473B16AD" w14:textId="77777777"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 xml:space="preserve">ACLF patients frequently require admission to an ICU for advanced OF support and assistance from a multidisciplinary team. </w:t>
      </w:r>
    </w:p>
    <w:p w14:paraId="40E1B75A" w14:textId="14059311"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Hemodynamic: early goal-directed therapy using intravenous fluid resuscitation, preferably with crystalloids, must target mean arterial pressure &gt; 65 mmHg. If vasopressors are required, norepinephrine is the first option, and a low dose of vasopressin can be necessary. Next, terlipressin or epinephrine can be added, though they are no longer the second option. Finally, intravenous hydrocortisone can be indicated in refractory septic shock, whereas no long-term survival benefit exists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28]</w:t>
      </w:r>
      <w:r w:rsidRPr="009570E8">
        <w:rPr>
          <w:rFonts w:ascii="Book Antiqua" w:eastAsia="Book Antiqua" w:hAnsi="Book Antiqua" w:cs="Book Antiqua"/>
          <w:color w:val="000000"/>
          <w:shd w:val="clear" w:color="auto" w:fill="FFFFFF"/>
        </w:rPr>
        <w:t xml:space="preserve">. </w:t>
      </w:r>
    </w:p>
    <w:p w14:paraId="2E43BCA1" w14:textId="34E7B21E" w:rsidR="00A77B3E" w:rsidRPr="004931AA"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Acute kidney injury (AKI): it is essential to eliminate or avoid nephrotoxic drugs. The assessment of AKI severity using the modified Kidney Disease Improving Global </w:t>
      </w:r>
      <w:r w:rsidRPr="009570E8">
        <w:rPr>
          <w:rFonts w:ascii="Book Antiqua" w:eastAsia="Book Antiqua" w:hAnsi="Book Antiqua" w:cs="Book Antiqua"/>
          <w:color w:val="000000"/>
          <w:shd w:val="clear" w:color="auto" w:fill="FFFFFF"/>
        </w:rPr>
        <w:lastRenderedPageBreak/>
        <w:t>Outcomes</w:t>
      </w:r>
      <w:r w:rsidR="004931AA">
        <w:rPr>
          <w:rFonts w:ascii="Book Antiqua" w:eastAsia="Book Antiqua" w:hAnsi="Book Antiqua" w:cs="Book Antiqua"/>
          <w:color w:val="000000"/>
          <w:shd w:val="clear" w:color="auto" w:fill="FFFFFF"/>
        </w:rPr>
        <w:t xml:space="preserve"> (KDIGO</w:t>
      </w:r>
      <w:r w:rsidRPr="004931AA">
        <w:rPr>
          <w:rFonts w:ascii="Book Antiqua" w:eastAsia="Book Antiqua" w:hAnsi="Book Antiqua" w:cs="Book Antiqua"/>
          <w:color w:val="000000"/>
          <w:shd w:val="clear" w:color="auto" w:fill="FFFFFF"/>
        </w:rPr>
        <w:t>) criteria established the use of albumin in patients with stages 2-3 and albumin plus terlipressin or norepinephrine in type-1 hepatorenal syndrome. In non-responders, it should be necessary to start renal replacement therapy, mainly in patients with LT perspectives</w:t>
      </w:r>
      <w:r w:rsidR="00ED5935" w:rsidRPr="004931AA">
        <w:rPr>
          <w:rFonts w:ascii="Book Antiqua" w:eastAsia="Book Antiqua" w:hAnsi="Book Antiqua" w:cs="Book Antiqua"/>
          <w:color w:val="000000"/>
          <w:shd w:val="clear" w:color="auto" w:fill="FFFFFF"/>
          <w:vertAlign w:val="superscript"/>
        </w:rPr>
        <w:t>[</w:t>
      </w:r>
      <w:r w:rsidRPr="004931AA">
        <w:rPr>
          <w:rFonts w:ascii="Book Antiqua" w:eastAsia="Book Antiqua" w:hAnsi="Book Antiqua" w:cs="Book Antiqua"/>
          <w:color w:val="000000"/>
          <w:szCs w:val="30"/>
          <w:shd w:val="clear" w:color="auto" w:fill="FFFFFF"/>
          <w:vertAlign w:val="superscript"/>
        </w:rPr>
        <w:t>29,30]</w:t>
      </w:r>
      <w:r w:rsidRPr="004931AA">
        <w:rPr>
          <w:rFonts w:ascii="Book Antiqua" w:eastAsia="Book Antiqua" w:hAnsi="Book Antiqua" w:cs="Book Antiqua"/>
          <w:color w:val="000000"/>
          <w:shd w:val="clear" w:color="auto" w:fill="FFFFFF"/>
        </w:rPr>
        <w:t xml:space="preserve">. </w:t>
      </w:r>
    </w:p>
    <w:p w14:paraId="77A84A85" w14:textId="37A8F28E"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Lungs and respiratory failure: the airway should be protected in West-Haven grade 3 or 4 hepatic encephalopathy patients with elective intubation. Patients should be sedated with short-acting agents such as propofol. Benzodiazepines should be avoided. Hypoxemia (PaO</w:t>
      </w:r>
      <w:r w:rsidRPr="009570E8">
        <w:rPr>
          <w:rFonts w:ascii="Book Antiqua" w:eastAsia="Book Antiqua" w:hAnsi="Book Antiqua" w:cs="Book Antiqua"/>
          <w:color w:val="000000"/>
          <w:szCs w:val="30"/>
          <w:shd w:val="clear" w:color="auto" w:fill="FFFFFF"/>
          <w:vertAlign w:val="subscript"/>
        </w:rPr>
        <w:t>2</w:t>
      </w:r>
      <w:r w:rsidRPr="009570E8">
        <w:rPr>
          <w:rFonts w:ascii="Book Antiqua" w:eastAsia="Book Antiqua" w:hAnsi="Book Antiqua" w:cs="Book Antiqua"/>
          <w:color w:val="000000"/>
          <w:shd w:val="clear" w:color="auto" w:fill="FFFFFF"/>
        </w:rPr>
        <w:t xml:space="preserve"> &lt; 80 mmHg) should be prevented, and paracentesis is clinically indicated in case of tense ascites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28]</w:t>
      </w:r>
      <w:r w:rsidRPr="009570E8">
        <w:rPr>
          <w:rFonts w:ascii="Book Antiqua" w:eastAsia="Book Antiqua" w:hAnsi="Book Antiqua" w:cs="Book Antiqua"/>
          <w:color w:val="000000"/>
          <w:shd w:val="clear" w:color="auto" w:fill="FFFFFF"/>
        </w:rPr>
        <w:t>.</w:t>
      </w:r>
    </w:p>
    <w:p w14:paraId="0E3FCEF3" w14:textId="0BA8EFF3"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Gastrointestinal: consider the use of stress-ulcer prophylactic drugs. As soon as possible, initiate oral or enteral feedings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w:t>
      </w:r>
      <w:r w:rsidRPr="009570E8">
        <w:rPr>
          <w:rFonts w:ascii="Book Antiqua" w:eastAsia="Book Antiqua" w:hAnsi="Book Antiqua" w:cs="Book Antiqua"/>
          <w:color w:val="000000"/>
          <w:shd w:val="clear" w:color="auto" w:fill="FFFFFF"/>
        </w:rPr>
        <w:t xml:space="preserve">. </w:t>
      </w:r>
    </w:p>
    <w:p w14:paraId="40F2F2DB" w14:textId="098CDBBF"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Coagulation: consider prophylaxis for deep-vein thrombosis in the absence of severe coagulopathy. However, avoid correction of INR alterations with fresh frozen plasma. Instead, assessing the risk of bleeding and thrombosis in ACLF patients should be done with viscoelastic testing (rotational thromboelastography or rotational thromboelastometry), which must also guide correction when needed or before invasive procedures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31,32]</w:t>
      </w:r>
      <w:r w:rsidRPr="009570E8">
        <w:rPr>
          <w:rFonts w:ascii="Book Antiqua" w:eastAsia="Book Antiqua" w:hAnsi="Book Antiqua" w:cs="Book Antiqua"/>
          <w:color w:val="000000"/>
          <w:shd w:val="clear" w:color="auto" w:fill="FFFFFF"/>
        </w:rPr>
        <w:t>.</w:t>
      </w:r>
    </w:p>
    <w:p w14:paraId="435B8656" w14:textId="77777777" w:rsidR="00A77B3E" w:rsidRPr="009570E8" w:rsidRDefault="00A77B3E">
      <w:pPr>
        <w:spacing w:line="360" w:lineRule="auto"/>
        <w:jc w:val="both"/>
      </w:pPr>
    </w:p>
    <w:p w14:paraId="293D75B9" w14:textId="77777777" w:rsidR="00A77B3E" w:rsidRPr="009570E8" w:rsidRDefault="000539FA">
      <w:pPr>
        <w:spacing w:line="360" w:lineRule="auto"/>
        <w:jc w:val="both"/>
      </w:pPr>
      <w:r w:rsidRPr="009570E8">
        <w:rPr>
          <w:rFonts w:ascii="Book Antiqua" w:eastAsia="Book Antiqua" w:hAnsi="Book Antiqua" w:cs="Book Antiqua"/>
          <w:b/>
          <w:bCs/>
          <w:color w:val="000000"/>
          <w:u w:val="single"/>
          <w:shd w:val="clear" w:color="auto" w:fill="FFFFFF"/>
        </w:rPr>
        <w:t>NEW PERSPECTIVES FOR ACLF MANAGEMENT</w:t>
      </w:r>
    </w:p>
    <w:p w14:paraId="35DA03F0" w14:textId="676DFA44"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The use of albumin has been well recommended to prevent AKI and renal failure in spontaneous bacterial peritonitis, besides preventing post-paracentesis circulatory dysfunction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18,26,33,34]</w:t>
      </w:r>
      <w:r w:rsidRPr="009570E8">
        <w:rPr>
          <w:rFonts w:ascii="Book Antiqua" w:eastAsia="Book Antiqua" w:hAnsi="Book Antiqua" w:cs="Book Antiqua"/>
          <w:color w:val="000000"/>
          <w:shd w:val="clear" w:color="auto" w:fill="FFFFFF"/>
        </w:rPr>
        <w:t>. Recent data have highlighted the non-oncotic properties of albumin as homeostatic effects, antioxidants, immunomodulation, endothelial stabili</w:t>
      </w:r>
      <w:r w:rsidR="004931A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and toxic binding metabolites, including bile acids. Three studies recently evaluated the routine outpatient administration of intravenous albumin. One of them, the ANSWER trial, which included outpatients in an early stage of liver disease, showed improvement in mortality and reduction in cirrhosis-related complications, mainly when the albumin level was maintained above 4 g/dL</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35]</w:t>
      </w:r>
      <w:r w:rsidRPr="009570E8">
        <w:rPr>
          <w:rFonts w:ascii="Book Antiqua" w:eastAsia="Book Antiqua" w:hAnsi="Book Antiqua" w:cs="Book Antiqua"/>
          <w:color w:val="000000"/>
          <w:shd w:val="clear" w:color="auto" w:fill="FFFFFF"/>
        </w:rPr>
        <w:t>. However, further studies are necessary to indicate albumin infusion use routinely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18,28]</w:t>
      </w:r>
      <w:r w:rsidRPr="009570E8">
        <w:rPr>
          <w:rFonts w:ascii="Book Antiqua" w:eastAsia="Book Antiqua" w:hAnsi="Book Antiqua" w:cs="Book Antiqua"/>
          <w:color w:val="000000"/>
          <w:shd w:val="clear" w:color="auto" w:fill="FFFFFF"/>
        </w:rPr>
        <w:t>.</w:t>
      </w:r>
    </w:p>
    <w:p w14:paraId="07D5DDD7" w14:textId="4C01457E"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lastRenderedPageBreak/>
        <w:t xml:space="preserve">Various artificial and bioartificial extracorporeal liver support systems have been attempted to treat ACLF. However, artificial liver support </w:t>
      </w:r>
      <w:r w:rsidR="00AC355A">
        <w:rPr>
          <w:rFonts w:ascii="Book Antiqua" w:eastAsia="Book Antiqua" w:hAnsi="Book Antiqua" w:cs="Book Antiqua"/>
          <w:color w:val="000000"/>
          <w:shd w:val="clear" w:color="auto" w:fill="FFFFFF"/>
        </w:rPr>
        <w:t>such as</w:t>
      </w:r>
      <w:r w:rsidR="00AC355A" w:rsidRPr="00AC355A">
        <w:rPr>
          <w:rFonts w:ascii="Book Antiqua" w:eastAsia="Book Antiqua" w:hAnsi="Book Antiqua" w:cs="Book Antiqua"/>
          <w:color w:val="000000"/>
          <w:shd w:val="clear" w:color="auto" w:fill="FFFFFF"/>
        </w:rPr>
        <w:t xml:space="preserve"> </w:t>
      </w:r>
      <w:r w:rsidRPr="00AC355A">
        <w:rPr>
          <w:rFonts w:ascii="Book Antiqua" w:eastAsia="Book Antiqua" w:hAnsi="Book Antiqua" w:cs="Book Antiqua"/>
          <w:color w:val="000000"/>
          <w:shd w:val="clear" w:color="auto" w:fill="FFFFFF"/>
        </w:rPr>
        <w:t>molecular adsorbent recirculating system</w:t>
      </w:r>
      <w:r w:rsidR="00851DDB" w:rsidRPr="009570E8">
        <w:rPr>
          <w:rFonts w:ascii="Book Antiqua" w:eastAsia="Book Antiqua" w:hAnsi="Book Antiqua" w:cs="Book Antiqua"/>
          <w:color w:val="000000"/>
          <w:shd w:val="clear" w:color="auto" w:fill="FFFFFF"/>
        </w:rPr>
        <w:t xml:space="preserve"> </w:t>
      </w:r>
      <w:r w:rsidRPr="009570E8">
        <w:rPr>
          <w:rFonts w:ascii="Book Antiqua" w:eastAsia="Book Antiqua" w:hAnsi="Book Antiqua" w:cs="Book Antiqua"/>
          <w:color w:val="000000"/>
          <w:shd w:val="clear" w:color="auto" w:fill="FFFFFF"/>
        </w:rPr>
        <w:t>and fractionated plasma separation and adsorption system (Prometheus) have failed to show any survival benefit in this setting. Some bioartificial liver supports with a source of cells, traditionally human or porcine hepatocytes, are under investigation, but the clinical benefit is still unclear</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18,21]</w:t>
      </w:r>
      <w:r w:rsidRPr="009570E8">
        <w:rPr>
          <w:rFonts w:ascii="Book Antiqua" w:eastAsia="Book Antiqua" w:hAnsi="Book Antiqua" w:cs="Book Antiqua"/>
          <w:color w:val="000000"/>
          <w:shd w:val="clear" w:color="auto" w:fill="FFFFFF"/>
        </w:rPr>
        <w:t>.</w:t>
      </w:r>
    </w:p>
    <w:p w14:paraId="32AC37CE" w14:textId="1DF4878E" w:rsidR="00A77B3E" w:rsidRPr="00D04EE9"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Whil</w:t>
      </w:r>
      <w:r w:rsidR="00AC355A">
        <w:rPr>
          <w:rFonts w:ascii="Book Antiqua" w:eastAsia="Book Antiqua" w:hAnsi="Book Antiqua" w:cs="Book Antiqua"/>
          <w:color w:val="000000"/>
          <w:shd w:val="clear" w:color="auto" w:fill="FFFFFF"/>
        </w:rPr>
        <w:t>e</w:t>
      </w:r>
      <w:r w:rsidRPr="009570E8">
        <w:rPr>
          <w:rFonts w:ascii="Book Antiqua" w:eastAsia="Book Antiqua" w:hAnsi="Book Antiqua" w:cs="Book Antiqua"/>
          <w:color w:val="000000"/>
          <w:shd w:val="clear" w:color="auto" w:fill="FFFFFF"/>
        </w:rPr>
        <w:t xml:space="preserve"> the use of plasma exchange has been shown to improve survival in acute liver failure, the actual effect in the ACLF scenario is unknown. Some studies in Asia using selected patients with ACLF showed improvement in 30 and 90-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survival in non-transplanted patients. Still, randomi</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trials </w:t>
      </w:r>
      <w:r w:rsidR="00AC355A">
        <w:rPr>
          <w:rFonts w:ascii="Book Antiqua" w:eastAsia="Book Antiqua" w:hAnsi="Book Antiqua" w:cs="Book Antiqua"/>
          <w:color w:val="000000"/>
          <w:shd w:val="clear" w:color="auto" w:fill="FFFFFF"/>
        </w:rPr>
        <w:t>are needed</w:t>
      </w:r>
      <w:r w:rsidRPr="00AC355A">
        <w:rPr>
          <w:rFonts w:ascii="Book Antiqua" w:eastAsia="Book Antiqua" w:hAnsi="Book Antiqua" w:cs="Book Antiqua"/>
          <w:color w:val="000000"/>
          <w:shd w:val="clear" w:color="auto" w:fill="FFFFFF"/>
        </w:rPr>
        <w:t xml:space="preserve"> on the duration and amount of plasma exchange required</w:t>
      </w:r>
      <w:r w:rsidR="00ED5935" w:rsidRPr="00AC355A">
        <w:rPr>
          <w:rFonts w:ascii="Book Antiqua" w:eastAsia="Book Antiqua" w:hAnsi="Book Antiqua" w:cs="Book Antiqua"/>
          <w:color w:val="000000"/>
          <w:shd w:val="clear" w:color="auto" w:fill="FFFFFF"/>
          <w:vertAlign w:val="superscript"/>
        </w:rPr>
        <w:t>[</w:t>
      </w:r>
      <w:r w:rsidRPr="00AC355A">
        <w:rPr>
          <w:rFonts w:ascii="Book Antiqua" w:eastAsia="Book Antiqua" w:hAnsi="Book Antiqua" w:cs="Book Antiqua"/>
          <w:color w:val="000000"/>
          <w:szCs w:val="30"/>
          <w:shd w:val="clear" w:color="auto" w:fill="FFFFFF"/>
          <w:vertAlign w:val="superscript"/>
        </w:rPr>
        <w:t>36]</w:t>
      </w:r>
      <w:r w:rsidRPr="00644379">
        <w:rPr>
          <w:rFonts w:ascii="Book Antiqua" w:eastAsia="Book Antiqua" w:hAnsi="Book Antiqua" w:cs="Book Antiqua"/>
          <w:color w:val="000000"/>
          <w:shd w:val="clear" w:color="auto" w:fill="FFFFFF"/>
        </w:rPr>
        <w:t>.</w:t>
      </w:r>
    </w:p>
    <w:p w14:paraId="13E5A43E" w14:textId="49011BCA" w:rsidR="00A77B3E" w:rsidRPr="00D04EE9"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One potential therapy for ACLF is the administration of granulocyte colony-stimulating factor (G-CSF). Several trials, mainly in patients with hepatitis B from Asia and India, </w:t>
      </w:r>
      <w:r w:rsidR="00AC355A">
        <w:rPr>
          <w:rFonts w:ascii="Book Antiqua" w:eastAsia="Book Antiqua" w:hAnsi="Book Antiqua" w:cs="Book Antiqua"/>
          <w:color w:val="000000"/>
          <w:shd w:val="clear" w:color="auto" w:fill="FFFFFF"/>
        </w:rPr>
        <w:t xml:space="preserve">have </w:t>
      </w:r>
      <w:r w:rsidRPr="00AC355A">
        <w:rPr>
          <w:rFonts w:ascii="Book Antiqua" w:eastAsia="Book Antiqua" w:hAnsi="Book Antiqua" w:cs="Book Antiqua"/>
          <w:color w:val="000000"/>
          <w:shd w:val="clear" w:color="auto" w:fill="FFFFFF"/>
        </w:rPr>
        <w:t>studied the efficacy of G-CSF and showed an increased leukocyte and neutrophil count, reduced severity of the disease and a protective effect on the development of sep</w:t>
      </w:r>
      <w:r w:rsidRPr="009570E8">
        <w:rPr>
          <w:rFonts w:ascii="Book Antiqua" w:eastAsia="Book Antiqua" w:hAnsi="Book Antiqua" w:cs="Book Antiqua"/>
          <w:color w:val="000000"/>
          <w:shd w:val="clear" w:color="auto" w:fill="FFFFFF"/>
        </w:rPr>
        <w:t>sis, hepatorenal syndrome and hepatic encephalopathy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w:t>
      </w:r>
      <w:r w:rsidRPr="009570E8">
        <w:rPr>
          <w:rFonts w:ascii="Book Antiqua" w:eastAsia="Book Antiqua" w:hAnsi="Book Antiqua" w:cs="Book Antiqua"/>
          <w:color w:val="000000"/>
          <w:shd w:val="clear" w:color="auto" w:fill="FFFFFF"/>
        </w:rPr>
        <w:t xml:space="preserve">. However, trials in Western cohorts did not demonstrate survival benefits, CLIF OF scores modification or recurrence of infections. Therefore, </w:t>
      </w:r>
      <w:r w:rsidR="00AC355A">
        <w:rPr>
          <w:rFonts w:ascii="Book Antiqua" w:eastAsia="Book Antiqua" w:hAnsi="Book Antiqua" w:cs="Book Antiqua"/>
          <w:color w:val="000000"/>
          <w:shd w:val="clear" w:color="auto" w:fill="FFFFFF"/>
        </w:rPr>
        <w:t>to date</w:t>
      </w:r>
      <w:r w:rsidRPr="00AC355A">
        <w:rPr>
          <w:rFonts w:ascii="Book Antiqua" w:eastAsia="Book Antiqua" w:hAnsi="Book Antiqua" w:cs="Book Antiqua"/>
          <w:color w:val="000000"/>
          <w:shd w:val="clear" w:color="auto" w:fill="FFFFFF"/>
        </w:rPr>
        <w:t>, G-CSF cannot be recommended as part of routine treatment for ACLF</w:t>
      </w:r>
      <w:r w:rsidR="00ED5935" w:rsidRPr="00AC355A">
        <w:rPr>
          <w:rFonts w:ascii="Book Antiqua" w:eastAsia="Book Antiqua" w:hAnsi="Book Antiqua" w:cs="Book Antiqua"/>
          <w:color w:val="000000"/>
          <w:shd w:val="clear" w:color="auto" w:fill="FFFFFF"/>
          <w:vertAlign w:val="superscript"/>
        </w:rPr>
        <w:t>[</w:t>
      </w:r>
      <w:r w:rsidRPr="00AC355A">
        <w:rPr>
          <w:rFonts w:ascii="Book Antiqua" w:eastAsia="Book Antiqua" w:hAnsi="Book Antiqua" w:cs="Book Antiqua"/>
          <w:color w:val="000000"/>
          <w:szCs w:val="30"/>
          <w:shd w:val="clear" w:color="auto" w:fill="FFFFFF"/>
          <w:vertAlign w:val="superscript"/>
        </w:rPr>
        <w:t>3,18,33,37]</w:t>
      </w:r>
      <w:r w:rsidRPr="00644379">
        <w:rPr>
          <w:rFonts w:ascii="Book Antiqua" w:eastAsia="Book Antiqua" w:hAnsi="Book Antiqua" w:cs="Book Antiqua"/>
          <w:color w:val="000000"/>
          <w:shd w:val="clear" w:color="auto" w:fill="FFFFFF"/>
        </w:rPr>
        <w:t>.</w:t>
      </w:r>
    </w:p>
    <w:p w14:paraId="6BDAA029" w14:textId="4A93FFFB"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Another promising therapy is mesenchymal stem cell transplantation, which can be a bridge to stabili</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in patients with ACLF until LT. However, if the concept is interesting in theory, the studies were made with a few patients, and consequently, many questions remain open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38]</w:t>
      </w:r>
      <w:r w:rsidRPr="009570E8">
        <w:rPr>
          <w:rFonts w:ascii="Book Antiqua" w:eastAsia="Book Antiqua" w:hAnsi="Book Antiqua" w:cs="Book Antiqua"/>
          <w:color w:val="000000"/>
          <w:shd w:val="clear" w:color="auto" w:fill="FFFFFF"/>
        </w:rPr>
        <w:t xml:space="preserve">. </w:t>
      </w:r>
    </w:p>
    <w:p w14:paraId="3D3F233B" w14:textId="59659A40"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In addition to treatment for hypercholesterolemia, statins may have a role in ACLF therapy because of their potential hepatoprotective and anti-inflammatory properties. Currently, two clinical trials are underway to address the benefits and safety of statin (simvastatin and atorvastatin) in cirrhotic patients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26,39,40]</w:t>
      </w:r>
      <w:r w:rsidRPr="009570E8">
        <w:rPr>
          <w:rFonts w:ascii="Book Antiqua" w:eastAsia="Book Antiqua" w:hAnsi="Book Antiqua" w:cs="Book Antiqua"/>
          <w:color w:val="000000"/>
          <w:shd w:val="clear" w:color="auto" w:fill="FFFFFF"/>
        </w:rPr>
        <w:t>.</w:t>
      </w:r>
    </w:p>
    <w:p w14:paraId="3A375C49" w14:textId="0B91B4B8"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The gut microbiota plays an important role in complications associated with cirrhosis, with specific intestinal microbiomes being associated with adverse outcomes. The changes in the gut microbiome parallel the disease stages reaching their peak in ACLF. </w:t>
      </w:r>
      <w:r w:rsidRPr="009570E8">
        <w:rPr>
          <w:rFonts w:ascii="Book Antiqua" w:eastAsia="Book Antiqua" w:hAnsi="Book Antiqua" w:cs="Book Antiqua"/>
          <w:color w:val="000000"/>
          <w:shd w:val="clear" w:color="auto" w:fill="FFFFFF"/>
        </w:rPr>
        <w:lastRenderedPageBreak/>
        <w:t xml:space="preserve">ACLF patients were shown to present an increase of </w:t>
      </w:r>
      <w:r w:rsidRPr="009570E8">
        <w:rPr>
          <w:rFonts w:ascii="Book Antiqua" w:eastAsia="Book Antiqua" w:hAnsi="Book Antiqua" w:cs="Book Antiqua"/>
          <w:i/>
          <w:iCs/>
          <w:color w:val="000000"/>
          <w:shd w:val="clear" w:color="auto" w:fill="FFFFFF"/>
        </w:rPr>
        <w:t>Enterococcus</w:t>
      </w:r>
      <w:r w:rsidRPr="009570E8">
        <w:rPr>
          <w:rFonts w:ascii="Book Antiqua" w:eastAsia="Book Antiqua" w:hAnsi="Book Antiqua" w:cs="Book Antiqua"/>
          <w:color w:val="000000"/>
          <w:shd w:val="clear" w:color="auto" w:fill="FFFFFF"/>
        </w:rPr>
        <w:t xml:space="preserve"> and </w:t>
      </w:r>
      <w:r w:rsidRPr="009570E8">
        <w:rPr>
          <w:rFonts w:ascii="Book Antiqua" w:eastAsia="Book Antiqua" w:hAnsi="Book Antiqua" w:cs="Book Antiqua"/>
          <w:i/>
          <w:iCs/>
          <w:color w:val="000000"/>
          <w:shd w:val="clear" w:color="auto" w:fill="FFFFFF"/>
        </w:rPr>
        <w:t>Peptostreptococcus</w:t>
      </w:r>
      <w:r w:rsidRPr="009570E8">
        <w:rPr>
          <w:rFonts w:ascii="Book Antiqua" w:eastAsia="Book Antiqua" w:hAnsi="Book Antiqua" w:cs="Book Antiqua"/>
          <w:color w:val="000000"/>
          <w:shd w:val="clear" w:color="auto" w:fill="FFFFFF"/>
        </w:rPr>
        <w:t xml:space="preserve"> sp and a reduction of some autochthonous bacteria</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41]</w:t>
      </w:r>
      <w:r w:rsidRPr="009570E8">
        <w:rPr>
          <w:rFonts w:ascii="Book Antiqua" w:eastAsia="Book Antiqua" w:hAnsi="Book Antiqua" w:cs="Book Antiqua"/>
          <w:color w:val="000000"/>
          <w:shd w:val="clear" w:color="auto" w:fill="FFFFFF"/>
        </w:rPr>
        <w:t>. Individual microbiome signatures could possibly identify ACLF patients and their prognosis, leading to more personali</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treatment, a topic under investigation in the MICROB-PREDICT study (https://microb-predict.eu/). Manipulation of the gut microbiome using fecal microbiota transplantation may positively impact the course of cirrhosis, as shown in patients with severe alcoholic hepatitis. In addition, one novel-engineered carbon bead (Carbalive™) designed to absorb toxins from the gut and prevent translocation is under investigation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26]</w:t>
      </w:r>
      <w:r w:rsidRPr="009570E8">
        <w:rPr>
          <w:rFonts w:ascii="Book Antiqua" w:eastAsia="Book Antiqua" w:hAnsi="Book Antiqua" w:cs="Book Antiqua"/>
          <w:color w:val="000000"/>
          <w:shd w:val="clear" w:color="auto" w:fill="FFFFFF"/>
        </w:rPr>
        <w:t>. Whereas promising, more studies are necessary to assess the clinical significance of gut microbiome manipulation in managing ACLF.</w:t>
      </w:r>
    </w:p>
    <w:p w14:paraId="78DC2BCA" w14:textId="77777777" w:rsidR="00A77B3E" w:rsidRPr="009570E8" w:rsidRDefault="00A77B3E">
      <w:pPr>
        <w:spacing w:line="360" w:lineRule="auto"/>
        <w:jc w:val="both"/>
      </w:pPr>
    </w:p>
    <w:p w14:paraId="3188EB54" w14:textId="77777777" w:rsidR="00A77B3E" w:rsidRPr="009570E8" w:rsidRDefault="000539FA">
      <w:pPr>
        <w:spacing w:line="360" w:lineRule="auto"/>
        <w:jc w:val="both"/>
      </w:pPr>
      <w:r w:rsidRPr="009570E8">
        <w:rPr>
          <w:rFonts w:ascii="Book Antiqua" w:eastAsia="Book Antiqua" w:hAnsi="Book Antiqua" w:cs="Book Antiqua"/>
          <w:b/>
          <w:bCs/>
          <w:color w:val="000000"/>
          <w:u w:val="single"/>
          <w:shd w:val="clear" w:color="auto" w:fill="FFFFFF"/>
        </w:rPr>
        <w:t>PRIORITISATION CRITERIA FOR LIVER TRANSPLANTATION</w:t>
      </w:r>
    </w:p>
    <w:p w14:paraId="6CB8D499" w14:textId="7D34BE7B"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Although the MELD has enhanced equity in organ allocation in LT, there is evidence suggesting it may not portray the waitlist mortality of ACLF patients. This is in accordance with distinct pathological mechanisms in decompensated cirrhosis and ACLF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42]</w:t>
      </w:r>
      <w:r w:rsidRPr="009570E8">
        <w:rPr>
          <w:rFonts w:ascii="Book Antiqua" w:eastAsia="Book Antiqua" w:hAnsi="Book Antiqua" w:cs="Book Antiqua"/>
          <w:color w:val="000000"/>
          <w:shd w:val="clear" w:color="auto" w:fill="FFFFFF"/>
        </w:rPr>
        <w:t>.</w:t>
      </w:r>
    </w:p>
    <w:p w14:paraId="09C0DEAE" w14:textId="6A341A17"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Sundaram </w:t>
      </w:r>
      <w:r w:rsidRPr="009570E8">
        <w:rPr>
          <w:rFonts w:ascii="Book Antiqua" w:eastAsia="Book Antiqua" w:hAnsi="Book Antiqua" w:cs="Book Antiqua"/>
          <w:i/>
          <w:iCs/>
          <w:color w:val="000000"/>
          <w:shd w:val="clear" w:color="auto" w:fill="FFFFFF"/>
        </w:rPr>
        <w:t>et al</w:t>
      </w:r>
      <w:r w:rsidR="008E3B1B" w:rsidRPr="009570E8">
        <w:rPr>
          <w:rFonts w:ascii="Book Antiqua" w:eastAsia="Book Antiqua" w:hAnsi="Book Antiqua" w:cs="Book Antiqua"/>
          <w:color w:val="000000"/>
          <w:shd w:val="clear" w:color="auto" w:fill="FFFFFF"/>
          <w:vertAlign w:val="superscript"/>
        </w:rPr>
        <w:t>[</w:t>
      </w:r>
      <w:r w:rsidR="008E3B1B" w:rsidRPr="009570E8">
        <w:rPr>
          <w:rFonts w:ascii="Book Antiqua" w:eastAsia="Book Antiqua" w:hAnsi="Book Antiqua" w:cs="Book Antiqua"/>
          <w:color w:val="000000"/>
          <w:szCs w:val="30"/>
          <w:shd w:val="clear" w:color="auto" w:fill="FFFFFF"/>
          <w:vertAlign w:val="superscript"/>
        </w:rPr>
        <w:t>43]</w:t>
      </w:r>
      <w:r w:rsidRPr="009570E8">
        <w:rPr>
          <w:rFonts w:ascii="Book Antiqua" w:eastAsia="Book Antiqua" w:hAnsi="Book Antiqua" w:cs="Book Antiqua"/>
          <w:color w:val="000000"/>
          <w:shd w:val="clear" w:color="auto" w:fill="FFFFFF"/>
        </w:rPr>
        <w:t xml:space="preserve">, in a large retrospective study, reported that irrespective of the MELD-Na score, ACLF-3 patients had a worse prognosis (ACLF grades refer to the EASL-CLIF classification hereafter unless contrarily stated). They found that 43.8% of patients with ACLF-3 and MELD-Na &lt; 25 died or were removed from the waitlist at 28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having the worst prognosis among ACLF groups. This is probably associated with the more frequent occurrence of extrahepatic failures, which, although not fully captured by the MELD score, result in a high mortality rate. In addition, the authors report that LT within 30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of listing was the only significant independent protective factor for 1-year patient survival after transplantation. More importantly, in this study, yet ACLF-3 patients had a greater mortality risk, they presented a similar probability of being transplanted than non-ACLF-3 patients with similar MELD scores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44]</w:t>
      </w:r>
      <w:r w:rsidRPr="009570E8">
        <w:rPr>
          <w:rFonts w:ascii="Book Antiqua" w:eastAsia="Book Antiqua" w:hAnsi="Book Antiqua" w:cs="Book Antiqua"/>
          <w:color w:val="000000"/>
          <w:shd w:val="clear" w:color="auto" w:fill="FFFFFF"/>
        </w:rPr>
        <w:t>.</w:t>
      </w:r>
    </w:p>
    <w:p w14:paraId="472B7EAB" w14:textId="4D9D8F2A"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In the CANONIC study, Jalan </w:t>
      </w:r>
      <w:r w:rsidRPr="009570E8">
        <w:rPr>
          <w:rFonts w:ascii="Book Antiqua" w:eastAsia="Book Antiqua" w:hAnsi="Book Antiqua" w:cs="Book Antiqua"/>
          <w:i/>
          <w:iCs/>
          <w:color w:val="000000"/>
          <w:shd w:val="clear" w:color="auto" w:fill="FFFFFF"/>
        </w:rPr>
        <w:t>et al</w:t>
      </w:r>
      <w:r w:rsidR="00851DDB" w:rsidRPr="009570E8">
        <w:rPr>
          <w:rFonts w:ascii="Book Antiqua" w:eastAsia="Book Antiqua" w:hAnsi="Book Antiqua" w:cs="Book Antiqua"/>
          <w:color w:val="000000"/>
          <w:shd w:val="clear" w:color="auto" w:fill="FFFFFF"/>
          <w:vertAlign w:val="superscript"/>
        </w:rPr>
        <w:t>[</w:t>
      </w:r>
      <w:r w:rsidR="00851DDB" w:rsidRPr="009570E8">
        <w:rPr>
          <w:rFonts w:ascii="Book Antiqua" w:eastAsia="Book Antiqua" w:hAnsi="Book Antiqua" w:cs="Book Antiqua"/>
          <w:color w:val="000000"/>
          <w:szCs w:val="30"/>
          <w:shd w:val="clear" w:color="auto" w:fill="FFFFFF"/>
          <w:vertAlign w:val="superscript"/>
        </w:rPr>
        <w:t>22]</w:t>
      </w:r>
      <w:r w:rsidRPr="009570E8">
        <w:rPr>
          <w:rFonts w:ascii="Book Antiqua" w:eastAsia="Book Antiqua" w:hAnsi="Book Antiqua" w:cs="Book Antiqua"/>
          <w:color w:val="000000"/>
          <w:shd w:val="clear" w:color="auto" w:fill="FFFFFF"/>
        </w:rPr>
        <w:t xml:space="preserve"> developed an organ function scoring system (CLIF Consortium Organ Failure score, CLIF-C OFs) to diagnose ACLF and the </w:t>
      </w:r>
      <w:r w:rsidRPr="009570E8">
        <w:rPr>
          <w:rFonts w:ascii="Book Antiqua" w:eastAsia="Book Antiqua" w:hAnsi="Book Antiqua" w:cs="Book Antiqua"/>
          <w:color w:val="000000"/>
          <w:shd w:val="clear" w:color="auto" w:fill="FFFFFF"/>
        </w:rPr>
        <w:lastRenderedPageBreak/>
        <w:t>prognostic EASL-CLIF ACLF score. The latter score discussed previously revealed significantly higher mortality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predictive accuracy than the MELD and MELD-Na</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22]</w:t>
      </w:r>
      <w:r w:rsidRPr="009570E8">
        <w:rPr>
          <w:rFonts w:ascii="Book Antiqua" w:eastAsia="Book Antiqua" w:hAnsi="Book Antiqua" w:cs="Book Antiqua"/>
          <w:color w:val="000000"/>
          <w:shd w:val="clear" w:color="auto" w:fill="FFFFFF"/>
        </w:rPr>
        <w:t>.</w:t>
      </w:r>
    </w:p>
    <w:p w14:paraId="6AA74E92" w14:textId="6FCEAAC4"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shd w:val="clear" w:color="auto" w:fill="FFFFFF"/>
        </w:rPr>
        <w:t>Allocation systems must privilege ACLF patients once so far earlier transplantation is the cornerstone of their successful management. The question remains whether ACLF-3 patients must be prioriti</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or whether a new scoring system that depicts better OF must be implemented for these cases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44-46]</w:t>
      </w:r>
      <w:r w:rsidRPr="009570E8">
        <w:rPr>
          <w:rFonts w:ascii="Book Antiqua" w:eastAsia="Book Antiqua" w:hAnsi="Book Antiqua" w:cs="Book Antiqua"/>
          <w:color w:val="000000"/>
          <w:shd w:val="clear" w:color="auto" w:fill="FFFFFF"/>
        </w:rPr>
        <w:t>.</w:t>
      </w:r>
    </w:p>
    <w:p w14:paraId="2F7E18D2" w14:textId="77777777" w:rsidR="00A77B3E" w:rsidRPr="009570E8" w:rsidRDefault="00A77B3E">
      <w:pPr>
        <w:spacing w:line="360" w:lineRule="auto"/>
        <w:jc w:val="both"/>
      </w:pPr>
    </w:p>
    <w:p w14:paraId="138B0BB4" w14:textId="77777777" w:rsidR="00A77B3E" w:rsidRPr="009570E8" w:rsidRDefault="000539FA">
      <w:pPr>
        <w:spacing w:line="360" w:lineRule="auto"/>
        <w:jc w:val="both"/>
      </w:pPr>
      <w:r w:rsidRPr="009570E8">
        <w:rPr>
          <w:rFonts w:ascii="Book Antiqua" w:eastAsia="Book Antiqua" w:hAnsi="Book Antiqua" w:cs="Book Antiqua"/>
          <w:b/>
          <w:bCs/>
          <w:color w:val="000000"/>
          <w:u w:val="single"/>
          <w:shd w:val="clear" w:color="auto" w:fill="FFFFFF"/>
        </w:rPr>
        <w:t>DONOR CHARACTERISTICS AND OUTCOMES AFTER TRANSPLANTATION</w:t>
      </w:r>
    </w:p>
    <w:p w14:paraId="584CC2F1" w14:textId="1E0A5746"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Donor organ selection in the ACLF scenario can be a real conundrum for transplant teams to solve. This is because there is evidence that donor characteristics may be associated with a poor outcome after transplantation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25,47,48]</w:t>
      </w:r>
      <w:r w:rsidRPr="009570E8">
        <w:rPr>
          <w:rFonts w:ascii="Book Antiqua" w:eastAsia="Book Antiqua" w:hAnsi="Book Antiqua" w:cs="Book Antiqua"/>
          <w:color w:val="000000"/>
          <w:shd w:val="clear" w:color="auto" w:fill="FFFFFF"/>
        </w:rPr>
        <w:t>, which adds complexity to the decision of whether to accept or not a donor organ offer. This aspect is troubling, considering that strict donor organ selection may even postpone further transplantation to this threatened population, especially in regions with frequent high MELD recipients.</w:t>
      </w:r>
    </w:p>
    <w:p w14:paraId="13DF8D7E" w14:textId="2267E946" w:rsidR="00A77B3E" w:rsidRPr="009570E8" w:rsidRDefault="000539FA" w:rsidP="00851DDB">
      <w:pPr>
        <w:spacing w:line="360" w:lineRule="auto"/>
        <w:ind w:firstLineChars="100" w:firstLine="240"/>
        <w:jc w:val="both"/>
      </w:pPr>
      <w:r w:rsidRPr="009570E8">
        <w:rPr>
          <w:rFonts w:ascii="Book Antiqua" w:eastAsia="Book Antiqua" w:hAnsi="Book Antiqua" w:cs="Book Antiqua"/>
          <w:color w:val="000000"/>
        </w:rPr>
        <w:t xml:space="preserve">A recent retrospective analysis from the United Network for Organ Sharing (UNOS) involving 50552 transplanted ACLF patients reported the donor risk index (DRI) above 1.7 as an independent risk factor for mortality within </w:t>
      </w:r>
      <w:r w:rsidR="00352C39">
        <w:rPr>
          <w:rFonts w:ascii="Book Antiqua" w:eastAsia="Book Antiqua" w:hAnsi="Book Antiqua" w:cs="Book Antiqua"/>
          <w:color w:val="000000"/>
        </w:rPr>
        <w:t>1</w:t>
      </w:r>
      <w:r w:rsidR="00352C39" w:rsidRPr="009570E8">
        <w:rPr>
          <w:rFonts w:ascii="Book Antiqua" w:eastAsia="Book Antiqua" w:hAnsi="Book Antiqua" w:cs="Book Antiqua"/>
          <w:color w:val="000000"/>
        </w:rPr>
        <w:t xml:space="preserve"> </w:t>
      </w:r>
      <w:r w:rsidRPr="009570E8">
        <w:rPr>
          <w:rFonts w:ascii="Book Antiqua" w:eastAsia="Book Antiqua" w:hAnsi="Book Antiqua" w:cs="Book Antiqua"/>
          <w:color w:val="000000"/>
        </w:rPr>
        <w:t xml:space="preserve">year after LT </w:t>
      </w:r>
      <w:r w:rsidR="00AC355A">
        <w:rPr>
          <w:rFonts w:ascii="Book Antiqua" w:eastAsia="Book Antiqua" w:hAnsi="Book Antiqua" w:cs="Book Antiqua"/>
          <w:color w:val="000000"/>
        </w:rPr>
        <w:t>(</w:t>
      </w:r>
      <w:r w:rsidRPr="009570E8">
        <w:rPr>
          <w:rFonts w:ascii="Book Antiqua" w:eastAsia="Book Antiqua" w:hAnsi="Book Antiqua" w:cs="Book Antiqua"/>
          <w:color w:val="000000"/>
        </w:rPr>
        <w:t xml:space="preserve">hazard ratio </w:t>
      </w:r>
      <w:r w:rsidR="00AC355A">
        <w:rPr>
          <w:rFonts w:ascii="Book Antiqua" w:eastAsia="Book Antiqua" w:hAnsi="Book Antiqua" w:cs="Book Antiqua"/>
          <w:color w:val="000000"/>
        </w:rPr>
        <w:t>[</w:t>
      </w:r>
      <w:r w:rsidRPr="009570E8">
        <w:rPr>
          <w:rFonts w:ascii="Book Antiqua" w:eastAsia="Book Antiqua" w:hAnsi="Book Antiqua" w:cs="Book Antiqua"/>
          <w:color w:val="000000"/>
        </w:rPr>
        <w:t>HR</w:t>
      </w:r>
      <w:r w:rsidR="00AC355A">
        <w:rPr>
          <w:rFonts w:ascii="Book Antiqua" w:eastAsia="Book Antiqua" w:hAnsi="Book Antiqua" w:cs="Book Antiqua"/>
          <w:color w:val="000000"/>
        </w:rPr>
        <w:t>]</w:t>
      </w:r>
      <w:r w:rsidRPr="009570E8">
        <w:rPr>
          <w:rFonts w:ascii="Book Antiqua" w:eastAsia="Book Antiqua" w:hAnsi="Book Antiqua" w:cs="Book Antiqua"/>
          <w:color w:val="000000"/>
        </w:rPr>
        <w:t xml:space="preserve"> 1.22; 95% confidence interval </w:t>
      </w:r>
      <w:r w:rsidR="00AC355A">
        <w:rPr>
          <w:rFonts w:ascii="Book Antiqua" w:eastAsia="Book Antiqua" w:hAnsi="Book Antiqua" w:cs="Book Antiqua"/>
          <w:color w:val="000000"/>
        </w:rPr>
        <w:t>[</w:t>
      </w:r>
      <w:r w:rsidRPr="009570E8">
        <w:rPr>
          <w:rFonts w:ascii="Book Antiqua" w:eastAsia="Book Antiqua" w:hAnsi="Book Antiqua" w:cs="Book Antiqua"/>
          <w:color w:val="000000"/>
        </w:rPr>
        <w:t>CI</w:t>
      </w:r>
      <w:r w:rsidR="00AC355A">
        <w:rPr>
          <w:rFonts w:ascii="Book Antiqua" w:eastAsia="Book Antiqua" w:hAnsi="Book Antiqua" w:cs="Book Antiqua"/>
          <w:color w:val="000000"/>
        </w:rPr>
        <w:t>]</w:t>
      </w:r>
      <w:r w:rsidRPr="009570E8">
        <w:rPr>
          <w:rFonts w:ascii="Book Antiqua" w:eastAsia="Book Antiqua" w:hAnsi="Book Antiqua" w:cs="Book Antiqua"/>
          <w:color w:val="000000"/>
        </w:rPr>
        <w:t xml:space="preserve"> 1.09</w:t>
      </w:r>
      <w:r w:rsidR="00851DDB" w:rsidRPr="009570E8">
        <w:rPr>
          <w:rFonts w:ascii="Book Antiqua" w:eastAsia="Book Antiqua" w:hAnsi="Book Antiqua" w:cs="Book Antiqua"/>
          <w:color w:val="000000"/>
        </w:rPr>
        <w:t>-</w:t>
      </w:r>
      <w:r w:rsidRPr="009570E8">
        <w:rPr>
          <w:rFonts w:ascii="Book Antiqua" w:eastAsia="Book Antiqua" w:hAnsi="Book Antiqua" w:cs="Book Antiqua"/>
          <w:color w:val="000000"/>
        </w:rPr>
        <w:t>1.35</w:t>
      </w:r>
      <w:r w:rsidR="00AC355A">
        <w:rPr>
          <w:rFonts w:ascii="Book Antiqua" w:eastAsia="Book Antiqua" w:hAnsi="Book Antiqua" w:cs="Book Antiqua"/>
          <w:color w:val="000000"/>
        </w:rPr>
        <w:t>)</w:t>
      </w:r>
      <w:r w:rsidR="00ED5935" w:rsidRPr="009570E8">
        <w:rPr>
          <w:rFonts w:ascii="Book Antiqua" w:eastAsia="Book Antiqua" w:hAnsi="Book Antiqua" w:cs="Book Antiqua"/>
          <w:color w:val="000000"/>
          <w:vertAlign w:val="superscript"/>
        </w:rPr>
        <w:t>[</w:t>
      </w:r>
      <w:r w:rsidRPr="009570E8">
        <w:rPr>
          <w:rFonts w:ascii="Book Antiqua" w:eastAsia="Book Antiqua" w:hAnsi="Book Antiqua" w:cs="Book Antiqua"/>
          <w:color w:val="000000"/>
          <w:szCs w:val="30"/>
          <w:shd w:val="clear" w:color="auto" w:fill="FFFFFF"/>
          <w:vertAlign w:val="superscript"/>
        </w:rPr>
        <w:t>47]</w:t>
      </w:r>
      <w:r w:rsidRPr="009570E8">
        <w:rPr>
          <w:rFonts w:ascii="Book Antiqua" w:eastAsia="Book Antiqua" w:hAnsi="Book Antiqua" w:cs="Book Antiqua"/>
          <w:color w:val="000000"/>
          <w:shd w:val="clear" w:color="auto" w:fill="FFFFFF"/>
        </w:rPr>
        <w:t xml:space="preserve">. On the other hand, independently of the MELD score, they described LT within 30 </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of the ACLF diagnosis as a predictor of improved </w:t>
      </w:r>
      <w:r w:rsidR="00352C39">
        <w:rPr>
          <w:rFonts w:ascii="Book Antiqua" w:eastAsia="Book Antiqua" w:hAnsi="Book Antiqua" w:cs="Book Antiqua"/>
          <w:color w:val="000000"/>
          <w:shd w:val="clear" w:color="auto" w:fill="FFFFFF"/>
        </w:rPr>
        <w:t>1</w:t>
      </w:r>
      <w:r w:rsidRPr="009570E8">
        <w:rPr>
          <w:rFonts w:ascii="Book Antiqua" w:eastAsia="Book Antiqua" w:hAnsi="Book Antiqua" w:cs="Book Antiqua"/>
          <w:color w:val="000000"/>
          <w:shd w:val="clear" w:color="auto" w:fill="FFFFFF"/>
        </w:rPr>
        <w:t>-year survival after transplantation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47]</w:t>
      </w:r>
      <w:r w:rsidRPr="009570E8">
        <w:rPr>
          <w:rFonts w:ascii="Book Antiqua" w:eastAsia="Book Antiqua" w:hAnsi="Book Antiqua" w:cs="Book Antiqua"/>
          <w:color w:val="000000"/>
          <w:shd w:val="clear" w:color="auto" w:fill="FFFFFF"/>
        </w:rPr>
        <w:t>. Other authors also reported similar results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48,49]</w:t>
      </w:r>
      <w:r w:rsidRPr="009570E8">
        <w:rPr>
          <w:rFonts w:ascii="Book Antiqua" w:eastAsia="Book Antiqua" w:hAnsi="Book Antiqua" w:cs="Book Antiqua"/>
          <w:color w:val="000000"/>
          <w:shd w:val="clear" w:color="auto" w:fill="FFFFFF"/>
        </w:rPr>
        <w:t>. These findings together pressuri</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 even more transplant teams, which face the dilemma of whether to proceed with a high-risk donor or wait for an ideal donor which might not come on time.</w:t>
      </w:r>
    </w:p>
    <w:p w14:paraId="0243CA82" w14:textId="21512DFE"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It is ideally argued that the benefit of transplantation to this population surpasses the potential negative impact of a suboptimal graft when comparing this risk with a 1-year survival probability without transplantation. This is especially true for ACLF-3 patients, whose reported 1-year survival probability with and without transplantation is 83.9</w:t>
      </w:r>
      <w:r w:rsidR="00AC355A">
        <w:rPr>
          <w:rFonts w:ascii="Book Antiqua" w:eastAsia="Book Antiqua" w:hAnsi="Book Antiqua" w:cs="Book Antiqua"/>
          <w:color w:val="000000"/>
          <w:shd w:val="clear" w:color="auto" w:fill="FFFFFF"/>
        </w:rPr>
        <w:t>%</w:t>
      </w:r>
      <w:r w:rsidRPr="00AC355A">
        <w:rPr>
          <w:rFonts w:ascii="Book Antiqua" w:eastAsia="Book Antiqua" w:hAnsi="Book Antiqua" w:cs="Book Antiqua"/>
          <w:color w:val="000000"/>
          <w:shd w:val="clear" w:color="auto" w:fill="FFFFFF"/>
        </w:rPr>
        <w:t xml:space="preserve"> and 7.9%, respectively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50,51]</w:t>
      </w:r>
      <w:r w:rsidRPr="009570E8">
        <w:rPr>
          <w:rFonts w:ascii="Book Antiqua" w:eastAsia="Book Antiqua" w:hAnsi="Book Antiqua" w:cs="Book Antiqua"/>
          <w:color w:val="000000"/>
          <w:shd w:val="clear" w:color="auto" w:fill="FFFFFF"/>
        </w:rPr>
        <w:t xml:space="preserve">. Nevertheless, the scarce literature available also reports extra caution during donor organ selection for ACLF-3 patients in real life. For example, in the UNOS database retrospective study, ACLF-3 patients received organs from younger </w:t>
      </w:r>
      <w:r w:rsidRPr="009570E8">
        <w:rPr>
          <w:rFonts w:ascii="Book Antiqua" w:eastAsia="Book Antiqua" w:hAnsi="Book Antiqua" w:cs="Book Antiqua"/>
          <w:color w:val="000000"/>
          <w:shd w:val="clear" w:color="auto" w:fill="FFFFFF"/>
        </w:rPr>
        <w:lastRenderedPageBreak/>
        <w:t>donors (mean age 38.7 years) with the cause of death predominantly related to head trauma (38.0%) and a small percentage of organs from high-risk donors with DRI ≥ 1.7 (22.9%)</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47]</w:t>
      </w:r>
      <w:r w:rsidRPr="009570E8">
        <w:rPr>
          <w:rFonts w:ascii="Book Antiqua" w:eastAsia="Book Antiqua" w:hAnsi="Book Antiqua" w:cs="Book Antiqua"/>
          <w:color w:val="000000"/>
          <w:shd w:val="clear" w:color="auto" w:fill="FFFFFF"/>
        </w:rPr>
        <w:t>.</w:t>
      </w:r>
    </w:p>
    <w:p w14:paraId="7DBC8562" w14:textId="076CE306"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Kitajima </w:t>
      </w:r>
      <w:r w:rsidRPr="009570E8">
        <w:rPr>
          <w:rFonts w:ascii="Book Antiqua" w:eastAsia="Book Antiqua" w:hAnsi="Book Antiqua" w:cs="Book Antiqua"/>
          <w:i/>
          <w:iCs/>
          <w:color w:val="000000"/>
          <w:shd w:val="clear" w:color="auto" w:fill="FFFFFF"/>
        </w:rPr>
        <w:t>et al</w:t>
      </w:r>
      <w:r w:rsidR="0093110F" w:rsidRPr="009570E8">
        <w:rPr>
          <w:rFonts w:ascii="Book Antiqua" w:eastAsia="Book Antiqua" w:hAnsi="Book Antiqua" w:cs="Book Antiqua"/>
          <w:color w:val="000000"/>
          <w:shd w:val="clear" w:color="auto" w:fill="FFFFFF"/>
          <w:vertAlign w:val="superscript"/>
        </w:rPr>
        <w:t>[</w:t>
      </w:r>
      <w:r w:rsidR="0093110F" w:rsidRPr="009570E8">
        <w:rPr>
          <w:rFonts w:ascii="Book Antiqua" w:eastAsia="Book Antiqua" w:hAnsi="Book Antiqua" w:cs="Book Antiqua"/>
          <w:color w:val="000000"/>
          <w:szCs w:val="30"/>
          <w:shd w:val="clear" w:color="auto" w:fill="FFFFFF"/>
          <w:vertAlign w:val="superscript"/>
        </w:rPr>
        <w:t>52]</w:t>
      </w:r>
      <w:r w:rsidRPr="009570E8">
        <w:rPr>
          <w:rFonts w:ascii="Book Antiqua" w:eastAsia="Book Antiqua" w:hAnsi="Book Antiqua" w:cs="Book Antiqua"/>
          <w:color w:val="000000"/>
          <w:shd w:val="clear" w:color="auto" w:fill="FFFFFF"/>
        </w:rPr>
        <w:t xml:space="preserve"> using the Organ Procurement and Transplantation Network and the UNOS registry, recently analy</w:t>
      </w:r>
      <w:r w:rsidR="00AC355A">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17300 transplanted ACLF patients between 2002 and 2019. They grouped the patients by eras, Era 1 (2002-2007, </w:t>
      </w:r>
      <w:r w:rsidRPr="009570E8">
        <w:rPr>
          <w:rFonts w:ascii="Book Antiqua" w:eastAsia="Book Antiqua" w:hAnsi="Book Antiqua" w:cs="Book Antiqua"/>
          <w:i/>
          <w:iCs/>
          <w:color w:val="000000"/>
          <w:shd w:val="clear" w:color="auto" w:fill="FFFFFF"/>
        </w:rPr>
        <w:t>n</w:t>
      </w:r>
      <w:r w:rsidRPr="009570E8">
        <w:rPr>
          <w:rFonts w:ascii="Book Antiqua" w:eastAsia="Book Antiqua" w:hAnsi="Book Antiqua" w:cs="Book Antiqua"/>
          <w:color w:val="000000"/>
          <w:shd w:val="clear" w:color="auto" w:fill="FFFFFF"/>
        </w:rPr>
        <w:t xml:space="preserve"> = 4,032), Era 2 (2008-2013, </w:t>
      </w:r>
      <w:r w:rsidRPr="009570E8">
        <w:rPr>
          <w:rFonts w:ascii="Book Antiqua" w:eastAsia="Book Antiqua" w:hAnsi="Book Antiqua" w:cs="Book Antiqua"/>
          <w:i/>
          <w:iCs/>
          <w:color w:val="000000"/>
          <w:shd w:val="clear" w:color="auto" w:fill="FFFFFF"/>
        </w:rPr>
        <w:t>n</w:t>
      </w:r>
      <w:r w:rsidRPr="009570E8">
        <w:rPr>
          <w:rFonts w:ascii="Book Antiqua" w:eastAsia="Book Antiqua" w:hAnsi="Book Antiqua" w:cs="Book Antiqua"/>
          <w:color w:val="000000"/>
          <w:shd w:val="clear" w:color="auto" w:fill="FFFFFF"/>
        </w:rPr>
        <w:t xml:space="preserve"> = 6,130), and Era 3 (2014-2019, </w:t>
      </w:r>
      <w:r w:rsidRPr="009570E8">
        <w:rPr>
          <w:rFonts w:ascii="Book Antiqua" w:eastAsia="Book Antiqua" w:hAnsi="Book Antiqua" w:cs="Book Antiqua"/>
          <w:i/>
          <w:iCs/>
          <w:color w:val="000000"/>
          <w:shd w:val="clear" w:color="auto" w:fill="FFFFFF"/>
        </w:rPr>
        <w:t>n</w:t>
      </w:r>
      <w:r w:rsidRPr="009570E8">
        <w:rPr>
          <w:rFonts w:ascii="Book Antiqua" w:eastAsia="Book Antiqua" w:hAnsi="Book Antiqua" w:cs="Book Antiqua"/>
          <w:color w:val="000000"/>
          <w:shd w:val="clear" w:color="auto" w:fill="FFFFFF"/>
        </w:rPr>
        <w:t xml:space="preserve"> = 7,138). Donor characteristics were classified according to the DRI (DRI &lt; 1.2, 1.2-1.6, 1.6-2.0, and &gt; 2.0). They have shown a significant improvement in overall patient survival and transplant outcomes throughout eras. However, although donors with DRI &gt; 2.0 were associated with a lower risk of patient death in Eras 2 and 3 than Era 1 in ACLF-1 and 2, this was not confirmed for ACLF-3</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52]</w:t>
      </w:r>
      <w:r w:rsidRPr="009570E8">
        <w:rPr>
          <w:rFonts w:ascii="Book Antiqua" w:eastAsia="Book Antiqua" w:hAnsi="Book Antiqua" w:cs="Book Antiqua"/>
          <w:color w:val="000000"/>
          <w:shd w:val="clear" w:color="auto" w:fill="FFFFFF"/>
        </w:rPr>
        <w:t>. Therefore, the authors advise the need for particular caution for high-risk donors (DRI &gt; 2.0) for ACLF-3 patients.</w:t>
      </w:r>
    </w:p>
    <w:p w14:paraId="44560E98" w14:textId="6829A492"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Comparatively, ACLF grades 1 and 2 are associated with lower mortality than ACLF grade 3. The reported 28-</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and 90-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mortality rates for ACLF grades 1 and 2 are 25.8% and 28.6%, and 41.1% and 65.4%, respectively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1]</w:t>
      </w:r>
      <w:r w:rsidRPr="009570E8">
        <w:rPr>
          <w:rFonts w:ascii="Book Antiqua" w:eastAsia="Book Antiqua" w:hAnsi="Book Antiqua" w:cs="Book Antiqua"/>
          <w:color w:val="000000"/>
          <w:shd w:val="clear" w:color="auto" w:fill="FFFFFF"/>
        </w:rPr>
        <w:t>. Therefore, more judicious donor organ selection could be applied, mainly when disease progression is evaluated concomitantly. Whereas data regarding the impact of donor organ selection on postoperative outcomes are scarcer for this population, the results of the study mentioned above support a wider acceptance of suboptimal grafts in ACLF-1 and 2 patients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52]</w:t>
      </w:r>
      <w:r w:rsidRPr="009570E8">
        <w:rPr>
          <w:rFonts w:ascii="Book Antiqua" w:eastAsia="Book Antiqua" w:hAnsi="Book Antiqua" w:cs="Book Antiqua"/>
          <w:color w:val="000000"/>
          <w:shd w:val="clear" w:color="auto" w:fill="FFFFFF"/>
        </w:rPr>
        <w:t>. Nevertheless, the quality of evidence (retrospective study) must be considered before drawing definitive conclusions.</w:t>
      </w:r>
    </w:p>
    <w:p w14:paraId="347AAFB7" w14:textId="32A4F657"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In the setting of donor organ shortage, another question to consider is the allocation of an ideal organ to a very sick recipient who may not survive the procedure. Again, the coexistence of additional risk factors and the real-time change in OF may guide the decision to accept a non-ideal donor organ offer rather than wait (Figure 1). Accordingly, there is evidence suggesting that in ACLF-3 patients, a better survival rate can be achieved if the transplant occurs after organ failure recovery</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48]</w:t>
      </w:r>
      <w:r w:rsidRPr="009570E8">
        <w:rPr>
          <w:rFonts w:ascii="Book Antiqua" w:eastAsia="Book Antiqua" w:hAnsi="Book Antiqua" w:cs="Book Antiqua"/>
          <w:color w:val="000000"/>
          <w:shd w:val="clear" w:color="auto" w:fill="FFFFFF"/>
        </w:rPr>
        <w:t>.</w:t>
      </w:r>
    </w:p>
    <w:p w14:paraId="61B3D8CB" w14:textId="73CC198F"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Indeed, the timing for LT in ACLF patients is critical. In a recent study involving specifically ACLF-3 patients, authors investigated the optimal timing for transplantation and the impact of extended criteria donor (ECD) organs (defined exclusively by the DRI </w:t>
      </w:r>
      <w:r w:rsidRPr="009570E8">
        <w:rPr>
          <w:rFonts w:ascii="Book Antiqua" w:eastAsia="Book Antiqua" w:hAnsi="Book Antiqua" w:cs="Book Antiqua"/>
          <w:color w:val="000000"/>
          <w:shd w:val="clear" w:color="auto" w:fill="FFFFFF"/>
        </w:rPr>
        <w:lastRenderedPageBreak/>
        <w:t>≥ 1.7)</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49]</w:t>
      </w:r>
      <w:r w:rsidRPr="009570E8">
        <w:rPr>
          <w:rFonts w:ascii="Book Antiqua" w:eastAsia="Book Antiqua" w:hAnsi="Book Antiqua" w:cs="Book Antiqua"/>
          <w:color w:val="000000"/>
          <w:shd w:val="clear" w:color="auto" w:fill="FFFFFF"/>
        </w:rPr>
        <w:t>. They analy</w:t>
      </w:r>
      <w:r w:rsidR="007033FC">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three variables to define the groups of patients (age ≤ 60 or &gt; 60 years, 3 OF or more, and hepatic or extrahepatic ACLF-3). Through </w:t>
      </w:r>
      <w:r w:rsidR="007033FC">
        <w:rPr>
          <w:rFonts w:ascii="Book Antiqua" w:eastAsia="Book Antiqua" w:hAnsi="Book Antiqua" w:cs="Book Antiqua"/>
          <w:color w:val="000000"/>
          <w:shd w:val="clear" w:color="auto" w:fill="FFFFFF"/>
        </w:rPr>
        <w:t>two</w:t>
      </w:r>
      <w:r w:rsidRPr="007033FC">
        <w:rPr>
          <w:rFonts w:ascii="Book Antiqua" w:eastAsia="Book Antiqua" w:hAnsi="Book Antiqua" w:cs="Book Antiqua"/>
          <w:color w:val="000000"/>
          <w:shd w:val="clear" w:color="auto" w:fill="FFFFFF"/>
        </w:rPr>
        <w:t>-way sensitivity analyses, they found that overall survival is optimi</w:t>
      </w:r>
      <w:r w:rsidR="007033FC">
        <w:rPr>
          <w:rFonts w:ascii="Book Antiqua" w:eastAsia="Book Antiqua" w:hAnsi="Book Antiqua" w:cs="Book Antiqua"/>
          <w:color w:val="000000"/>
          <w:shd w:val="clear" w:color="auto" w:fill="FFFFFF"/>
        </w:rPr>
        <w:t>z</w:t>
      </w:r>
      <w:r w:rsidRPr="007033FC">
        <w:rPr>
          <w:rFonts w:ascii="Book Antiqua" w:eastAsia="Book Antiqua" w:hAnsi="Book Antiqua" w:cs="Book Antiqua"/>
          <w:color w:val="000000"/>
          <w:shd w:val="clear" w:color="auto" w:fill="FFFFFF"/>
        </w:rPr>
        <w:t>ed by earlier transplantation, especially among candidates &gt; 60</w:t>
      </w:r>
      <w:r w:rsidR="00352C39">
        <w:rPr>
          <w:rFonts w:ascii="Book Antiqua" w:eastAsia="Book Antiqua" w:hAnsi="Book Antiqua" w:cs="Book Antiqua"/>
          <w:color w:val="000000"/>
          <w:shd w:val="clear" w:color="auto" w:fill="FFFFFF"/>
        </w:rPr>
        <w:t>-</w:t>
      </w:r>
      <w:r w:rsidRPr="007033FC">
        <w:rPr>
          <w:rFonts w:ascii="Book Antiqua" w:eastAsia="Book Antiqua" w:hAnsi="Book Antiqua" w:cs="Book Antiqua"/>
          <w:color w:val="000000"/>
          <w:shd w:val="clear" w:color="auto" w:fill="FFFFFF"/>
        </w:rPr>
        <w:t>years</w:t>
      </w:r>
      <w:r w:rsidR="00352C39">
        <w:rPr>
          <w:rFonts w:ascii="Book Antiqua" w:eastAsia="Book Antiqua" w:hAnsi="Book Antiqua" w:cs="Book Antiqua"/>
          <w:color w:val="000000"/>
          <w:shd w:val="clear" w:color="auto" w:fill="FFFFFF"/>
        </w:rPr>
        <w:t>-</w:t>
      </w:r>
      <w:r w:rsidRPr="007033FC">
        <w:rPr>
          <w:rFonts w:ascii="Book Antiqua" w:eastAsia="Book Antiqua" w:hAnsi="Book Antiqua" w:cs="Book Antiqua"/>
          <w:color w:val="000000"/>
          <w:shd w:val="clear" w:color="auto" w:fill="FFFFFF"/>
        </w:rPr>
        <w:t>old or with 4-6 OF</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49]</w:t>
      </w:r>
      <w:r w:rsidRPr="009570E8">
        <w:rPr>
          <w:rFonts w:ascii="Book Antiqua" w:eastAsia="Book Antiqua" w:hAnsi="Book Antiqua" w:cs="Book Antiqua"/>
          <w:color w:val="000000"/>
          <w:shd w:val="clear" w:color="auto" w:fill="FFFFFF"/>
        </w:rPr>
        <w:t>. These findings are in accordance with the proposal mentioned above and reinforce the need to consider early transplantation, even with suitable suboptimal grafts, to this population of ACLF patients.</w:t>
      </w:r>
    </w:p>
    <w:p w14:paraId="4B90D15E" w14:textId="54273AB5" w:rsidR="00A77B3E" w:rsidRPr="009570E8" w:rsidRDefault="007033FC" w:rsidP="0093110F">
      <w:pPr>
        <w:spacing w:line="360" w:lineRule="auto"/>
        <w:ind w:firstLineChars="100" w:firstLine="240"/>
        <w:jc w:val="both"/>
      </w:pPr>
      <w:r>
        <w:rPr>
          <w:rFonts w:ascii="Book Antiqua" w:eastAsia="Book Antiqua" w:hAnsi="Book Antiqua" w:cs="Book Antiqua"/>
          <w:color w:val="000000"/>
          <w:shd w:val="clear" w:color="auto" w:fill="FFFFFF"/>
        </w:rPr>
        <w:t>To date</w:t>
      </w:r>
      <w:r w:rsidR="000539FA" w:rsidRPr="007033FC">
        <w:rPr>
          <w:rFonts w:ascii="Book Antiqua" w:eastAsia="Book Antiqua" w:hAnsi="Book Antiqua" w:cs="Book Antiqua"/>
          <w:color w:val="000000"/>
          <w:shd w:val="clear" w:color="auto" w:fill="FFFFFF"/>
        </w:rPr>
        <w:t>, just the DRI was evaluated as a donor parameter within ACLF studies. The DRI is a quantitative score developed to predict the risk of graft failure</w:t>
      </w:r>
      <w:r w:rsidR="00ED5935" w:rsidRPr="007033FC">
        <w:rPr>
          <w:rFonts w:ascii="Book Antiqua" w:eastAsia="Book Antiqua" w:hAnsi="Book Antiqua" w:cs="Book Antiqua"/>
          <w:color w:val="000000"/>
          <w:shd w:val="clear" w:color="auto" w:fill="FFFFFF"/>
          <w:vertAlign w:val="superscript"/>
        </w:rPr>
        <w:t>[</w:t>
      </w:r>
      <w:r w:rsidR="000539FA" w:rsidRPr="007033FC">
        <w:rPr>
          <w:rFonts w:ascii="Book Antiqua" w:eastAsia="Book Antiqua" w:hAnsi="Book Antiqua" w:cs="Book Antiqua"/>
          <w:color w:val="000000"/>
          <w:szCs w:val="30"/>
          <w:shd w:val="clear" w:color="auto" w:fill="FFFFFF"/>
          <w:vertAlign w:val="superscript"/>
        </w:rPr>
        <w:t>53]</w:t>
      </w:r>
      <w:r w:rsidR="000539FA" w:rsidRPr="007033FC">
        <w:rPr>
          <w:rFonts w:ascii="Book Antiqua" w:eastAsia="Book Antiqua" w:hAnsi="Book Antiqua" w:cs="Book Antiqua"/>
          <w:color w:val="000000"/>
          <w:shd w:val="clear" w:color="auto" w:fill="FFFFFF"/>
        </w:rPr>
        <w:t>. It identified seven donor characteristics associated with graft failure, donor age, don</w:t>
      </w:r>
      <w:r w:rsidR="000539FA" w:rsidRPr="009570E8">
        <w:rPr>
          <w:rFonts w:ascii="Book Antiqua" w:eastAsia="Book Antiqua" w:hAnsi="Book Antiqua" w:cs="Book Antiqua"/>
          <w:color w:val="000000"/>
          <w:shd w:val="clear" w:color="auto" w:fill="FFFFFF"/>
        </w:rPr>
        <w:t>ation after circulatory death (DCD), split/partial grafts, race, height, and cause of brain death</w:t>
      </w:r>
      <w:r w:rsidR="00ED5935" w:rsidRPr="009570E8">
        <w:rPr>
          <w:rFonts w:ascii="Book Antiqua" w:eastAsia="Book Antiqua" w:hAnsi="Book Antiqua" w:cs="Book Antiqua"/>
          <w:color w:val="000000"/>
          <w:shd w:val="clear" w:color="auto" w:fill="FFFFFF"/>
          <w:vertAlign w:val="superscript"/>
        </w:rPr>
        <w:t>[</w:t>
      </w:r>
      <w:r w:rsidR="000539FA" w:rsidRPr="009570E8">
        <w:rPr>
          <w:rFonts w:ascii="Book Antiqua" w:eastAsia="Book Antiqua" w:hAnsi="Book Antiqua" w:cs="Book Antiqua"/>
          <w:color w:val="000000"/>
          <w:szCs w:val="30"/>
          <w:shd w:val="clear" w:color="auto" w:fill="FFFFFF"/>
          <w:vertAlign w:val="superscript"/>
        </w:rPr>
        <w:t>53]</w:t>
      </w:r>
      <w:r w:rsidR="000539FA" w:rsidRPr="009570E8">
        <w:rPr>
          <w:rFonts w:ascii="Book Antiqua" w:eastAsia="Book Antiqua" w:hAnsi="Book Antiqua" w:cs="Book Antiqua"/>
          <w:color w:val="000000"/>
          <w:shd w:val="clear" w:color="auto" w:fill="FFFFFF"/>
        </w:rPr>
        <w:t xml:space="preserve">. Yet, the DRI has known limitations which must be considered in this analysis. First, the DRI does not account for steatosis, a known risk factor for postoperative graft dysfunction. Second, cold ischemia time cannot be anticipated in all cases, especially in challenging logistical scenarios, such as in countries with long territorial extensions and complex surgical cases. Consequently, a more thorough evaluation of the impact of donor features within ACLF studies is needed. </w:t>
      </w:r>
    </w:p>
    <w:p w14:paraId="0DBCD307" w14:textId="44DDD708"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Living-donor liver transplantation (LDLT) could expand the donor organ pool and expedite transplantation in ACLF patients. Whilst studies in countries where deceased donors are scarce for cultural reasons demonstrated good LDLT postoperative outcomes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54,55]</w:t>
      </w:r>
      <w:r w:rsidRPr="009570E8">
        <w:rPr>
          <w:rFonts w:ascii="Book Antiqua" w:eastAsia="Book Antiqua" w:hAnsi="Book Antiqua" w:cs="Book Antiqua"/>
          <w:color w:val="000000"/>
          <w:shd w:val="clear" w:color="auto" w:fill="FFFFFF"/>
        </w:rPr>
        <w:t xml:space="preserve">, concerns regarding the prognosis of the sickest patients leading to stringent patient selection criteria hinder the applicability of this option thus far. In a retrospective analysis of 60 patients with EASL-CLIF grade 1 and 2 ACLF, LDLT transplanted patients exhibited a 1-year survival rate of 92% </w:t>
      </w:r>
      <w:r w:rsidRPr="009570E8">
        <w:rPr>
          <w:rFonts w:ascii="Book Antiqua" w:eastAsia="Book Antiqua" w:hAnsi="Book Antiqua" w:cs="Book Antiqua"/>
          <w:i/>
          <w:iCs/>
          <w:color w:val="000000"/>
          <w:shd w:val="clear" w:color="auto" w:fill="FFFFFF"/>
        </w:rPr>
        <w:t>vs</w:t>
      </w:r>
      <w:r w:rsidRPr="009570E8">
        <w:rPr>
          <w:rFonts w:ascii="Book Antiqua" w:eastAsia="Book Antiqua" w:hAnsi="Book Antiqua" w:cs="Book Antiqua"/>
          <w:color w:val="000000"/>
          <w:shd w:val="clear" w:color="auto" w:fill="FFFFFF"/>
        </w:rPr>
        <w:t xml:space="preserve"> 11% in those who did not undergo transplantation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55]</w:t>
      </w:r>
      <w:r w:rsidRPr="009570E8">
        <w:rPr>
          <w:rFonts w:ascii="Book Antiqua" w:eastAsia="Book Antiqua" w:hAnsi="Book Antiqua" w:cs="Book Antiqua"/>
          <w:color w:val="000000"/>
          <w:shd w:val="clear" w:color="auto" w:fill="FFFFFF"/>
        </w:rPr>
        <w:t xml:space="preserve">. In another retrospective study involving 218 ACLF patients, employing strict selection criteria </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no high vasopressors or respiratory failure</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for LDLT transplantation, the 1-year postoperative patient survival was 92.9% for EASL-CLIF grade 1, 85.4% for grade 2, and 75.6% for grade 3</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54]</w:t>
      </w:r>
      <w:r w:rsidRPr="009570E8">
        <w:rPr>
          <w:rFonts w:ascii="Book Antiqua" w:eastAsia="Book Antiqua" w:hAnsi="Book Antiqua" w:cs="Book Antiqua"/>
          <w:color w:val="000000"/>
          <w:shd w:val="clear" w:color="auto" w:fill="FFFFFF"/>
        </w:rPr>
        <w:t xml:space="preserve">. Despite suggesting the benefit of LDLD in this setting, the justifiable caution patient selection may have biased the </w:t>
      </w:r>
      <w:r w:rsidRPr="009570E8">
        <w:rPr>
          <w:rFonts w:ascii="Book Antiqua" w:eastAsia="Book Antiqua" w:hAnsi="Book Antiqua" w:cs="Book Antiqua"/>
          <w:color w:val="000000"/>
          <w:shd w:val="clear" w:color="auto" w:fill="FFFFFF"/>
        </w:rPr>
        <w:lastRenderedPageBreak/>
        <w:t>conclusions. In addition, right lobe LDLT is most often required, leading to a right hepatectomy in the donor, which increases their morbidity and mortality.</w:t>
      </w:r>
    </w:p>
    <w:p w14:paraId="1FF858C9" w14:textId="00040C32"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Whil</w:t>
      </w:r>
      <w:r w:rsidR="007033FC">
        <w:rPr>
          <w:rFonts w:ascii="Book Antiqua" w:eastAsia="Book Antiqua" w:hAnsi="Book Antiqua" w:cs="Book Antiqua"/>
          <w:color w:val="000000"/>
          <w:shd w:val="clear" w:color="auto" w:fill="FFFFFF"/>
        </w:rPr>
        <w:t>e</w:t>
      </w:r>
      <w:r w:rsidRPr="009570E8">
        <w:rPr>
          <w:rFonts w:ascii="Book Antiqua" w:eastAsia="Book Antiqua" w:hAnsi="Book Antiqua" w:cs="Book Antiqua"/>
          <w:color w:val="000000"/>
          <w:shd w:val="clear" w:color="auto" w:fill="FFFFFF"/>
        </w:rPr>
        <w:t xml:space="preserve"> nowadays, consensually amongst experts, ECD organs must be considered in ACLF patients due to the transplant benefit, further studies detailing the real impact of donor characteristics on posttransplant patient survival are awaited. This is particularly valid for ACLF-3 patients, in which the limited literature available urges caution before proceeding with a high-risk donor. Thus far, this general concept is more theoretical than practical and originates from the need to provide timely transplantation to these patients. Therefore, this is a warranted subject of deeper investigation for future studies.</w:t>
      </w:r>
    </w:p>
    <w:p w14:paraId="1572D510" w14:textId="77777777" w:rsidR="00A77B3E" w:rsidRPr="009570E8" w:rsidRDefault="00A77B3E">
      <w:pPr>
        <w:spacing w:line="360" w:lineRule="auto"/>
        <w:jc w:val="both"/>
      </w:pPr>
    </w:p>
    <w:p w14:paraId="71648992" w14:textId="77777777" w:rsidR="00A77B3E" w:rsidRPr="009570E8" w:rsidRDefault="000539FA">
      <w:pPr>
        <w:spacing w:line="360" w:lineRule="auto"/>
        <w:jc w:val="both"/>
        <w:rPr>
          <w:u w:val="single"/>
        </w:rPr>
      </w:pPr>
      <w:r w:rsidRPr="009570E8">
        <w:rPr>
          <w:rFonts w:ascii="Book Antiqua" w:eastAsia="Book Antiqua" w:hAnsi="Book Antiqua" w:cs="Book Antiqua"/>
          <w:b/>
          <w:bCs/>
          <w:color w:val="000000"/>
          <w:u w:val="single"/>
          <w:shd w:val="clear" w:color="auto" w:fill="FFFFFF"/>
        </w:rPr>
        <w:t>WHAT ROLE DOES MACHINE PERFUSION OF THE LIVER MAY PLAY IN THE ACLF SETTING</w:t>
      </w:r>
    </w:p>
    <w:p w14:paraId="38FEA02C" w14:textId="47FAC50D"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Machine perfusion of the liver (MPL) is currently a hot topic in LT. It has gained growing attention from the transplant community with the expansion of the ECD population and, therefore, the need to prevent the frequent ischemia-reperfusion injury (IRI)-ECD postoperative-related complications. IRI is an intrinsic consequence of solid organ transplantation and the basis of major postoperative complications. Although ECD organs are highly vulnerable to IRI, surpassing the protective capacity of traditional static cold storage (SCS) preservation solutions and, consequently, associated with higher morbidity and mortality rates after transplantation, their increased utili</w:t>
      </w:r>
      <w:r w:rsidR="007033FC">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ation is needed to attend to the rising number of patients on the waiting list. Thus far, the two most studied modalities of MPL in LT are </w:t>
      </w:r>
      <w:r w:rsidRPr="00645294">
        <w:rPr>
          <w:rFonts w:ascii="Book Antiqua" w:eastAsia="Book Antiqua" w:hAnsi="Book Antiqua" w:cs="Book Antiqua"/>
          <w:i/>
          <w:iCs/>
          <w:color w:val="000000"/>
          <w:shd w:val="clear" w:color="auto" w:fill="FFFFFF"/>
        </w:rPr>
        <w:t>ex</w:t>
      </w:r>
      <w:r w:rsidR="00644379" w:rsidRPr="00645294">
        <w:rPr>
          <w:rFonts w:ascii="Book Antiqua" w:eastAsia="Book Antiqua" w:hAnsi="Book Antiqua" w:cs="Book Antiqua"/>
          <w:i/>
          <w:iCs/>
          <w:color w:val="000000"/>
          <w:shd w:val="clear" w:color="auto" w:fill="FFFFFF"/>
        </w:rPr>
        <w:t xml:space="preserve"> </w:t>
      </w:r>
      <w:r w:rsidRPr="00645294">
        <w:rPr>
          <w:rFonts w:ascii="Book Antiqua" w:eastAsia="Book Antiqua" w:hAnsi="Book Antiqua" w:cs="Book Antiqua"/>
          <w:i/>
          <w:iCs/>
          <w:color w:val="000000"/>
          <w:shd w:val="clear" w:color="auto" w:fill="FFFFFF"/>
        </w:rPr>
        <w:t>situ</w:t>
      </w:r>
      <w:r w:rsidRPr="00644379">
        <w:rPr>
          <w:rFonts w:ascii="Book Antiqua" w:eastAsia="Book Antiqua" w:hAnsi="Book Antiqua" w:cs="Book Antiqua"/>
          <w:color w:val="000000"/>
          <w:shd w:val="clear" w:color="auto" w:fill="FFFFFF"/>
        </w:rPr>
        <w:t xml:space="preserve"> hypothermic and normothermic machine per</w:t>
      </w:r>
      <w:r w:rsidRPr="009570E8">
        <w:rPr>
          <w:rFonts w:ascii="Book Antiqua" w:eastAsia="Book Antiqua" w:hAnsi="Book Antiqua" w:cs="Book Antiqua"/>
          <w:color w:val="000000"/>
          <w:shd w:val="clear" w:color="auto" w:fill="FFFFFF"/>
        </w:rPr>
        <w:t>fusion.</w:t>
      </w:r>
    </w:p>
    <w:p w14:paraId="1B5394D3" w14:textId="7A6670D1"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The hypothermic oxygenated machine perfusion (HOPE) of the liver was shown to enhance mitochondrial respiratory function</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56]</w:t>
      </w:r>
      <w:r w:rsidRPr="009570E8">
        <w:rPr>
          <w:rFonts w:ascii="Book Antiqua" w:eastAsia="Book Antiqua" w:hAnsi="Book Antiqua" w:cs="Book Antiqua"/>
          <w:color w:val="000000"/>
          <w:shd w:val="clear" w:color="auto" w:fill="FFFFFF"/>
        </w:rPr>
        <w:t>. The optimi</w:t>
      </w:r>
      <w:r w:rsidR="00644379">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 xml:space="preserve">ed mitochondrial respiratory chain and oxidative phosphorylation system increase cellular energy production </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replenishing the exhausted stores of adenosine triphosphate</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avoid the reverse flow of electrons with the production of reactive oxygen species, and prevent the activation of the inflammatory cascade with subsequent tissue damage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56]</w:t>
      </w:r>
      <w:r w:rsidRPr="009570E8">
        <w:rPr>
          <w:rFonts w:ascii="Book Antiqua" w:eastAsia="Book Antiqua" w:hAnsi="Book Antiqua" w:cs="Book Antiqua"/>
          <w:color w:val="000000"/>
          <w:shd w:val="clear" w:color="auto" w:fill="FFFFFF"/>
        </w:rPr>
        <w:t>.</w:t>
      </w:r>
    </w:p>
    <w:p w14:paraId="70811826" w14:textId="4D4A40FB"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lastRenderedPageBreak/>
        <w:t>The normothermic machine perfusion of the liver (NMP) allows the recovery of the full metabolism of the organ at 37 °C. Consequently, it requires an oxygen carrier to attend to the cellular metabolic demand. NMP permits the assessment of parameters that traditionally indicate appropriate liver function such as bile production, vascular flow, lactate metabolism, glucose metabolism, and hepatocellular injury such as transaminases released into the perfusate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57]</w:t>
      </w:r>
      <w:r w:rsidRPr="009570E8">
        <w:rPr>
          <w:rFonts w:ascii="Book Antiqua" w:eastAsia="Book Antiqua" w:hAnsi="Book Antiqua" w:cs="Book Antiqua"/>
          <w:color w:val="000000"/>
          <w:shd w:val="clear" w:color="auto" w:fill="FFFFFF"/>
        </w:rPr>
        <w:t xml:space="preserve">. In addition, NMP enables prolonged organ preservation and, potentially, </w:t>
      </w:r>
      <w:r w:rsidRPr="00645294">
        <w:rPr>
          <w:rFonts w:ascii="Book Antiqua" w:eastAsia="Book Antiqua" w:hAnsi="Book Antiqua" w:cs="Book Antiqua"/>
          <w:i/>
          <w:iCs/>
          <w:color w:val="000000"/>
          <w:shd w:val="clear" w:color="auto" w:fill="FFFFFF"/>
        </w:rPr>
        <w:t>ex</w:t>
      </w:r>
      <w:r w:rsidR="00D04EE9" w:rsidRPr="00645294">
        <w:rPr>
          <w:rFonts w:ascii="Book Antiqua" w:eastAsia="Book Antiqua" w:hAnsi="Book Antiqua" w:cs="Book Antiqua"/>
          <w:i/>
          <w:iCs/>
          <w:color w:val="000000"/>
          <w:shd w:val="clear" w:color="auto" w:fill="FFFFFF"/>
        </w:rPr>
        <w:t xml:space="preserve"> </w:t>
      </w:r>
      <w:r w:rsidRPr="00645294">
        <w:rPr>
          <w:rFonts w:ascii="Book Antiqua" w:eastAsia="Book Antiqua" w:hAnsi="Book Antiqua" w:cs="Book Antiqua"/>
          <w:i/>
          <w:iCs/>
          <w:color w:val="000000"/>
          <w:shd w:val="clear" w:color="auto" w:fill="FFFFFF"/>
        </w:rPr>
        <w:t>situ</w:t>
      </w:r>
      <w:r w:rsidRPr="00D04EE9">
        <w:rPr>
          <w:rFonts w:ascii="Book Antiqua" w:eastAsia="Book Antiqua" w:hAnsi="Book Antiqua" w:cs="Book Antiqua"/>
          <w:color w:val="000000"/>
          <w:shd w:val="clear" w:color="auto" w:fill="FFFFFF"/>
        </w:rPr>
        <w:t xml:space="preserve"> organ treatments</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57,58]</w:t>
      </w:r>
      <w:r w:rsidRPr="009570E8">
        <w:rPr>
          <w:rFonts w:ascii="Book Antiqua" w:eastAsia="Book Antiqua" w:hAnsi="Book Antiqua" w:cs="Book Antiqua"/>
          <w:color w:val="000000"/>
          <w:shd w:val="clear" w:color="auto" w:fill="FFFFFF"/>
        </w:rPr>
        <w:t>.</w:t>
      </w:r>
    </w:p>
    <w:p w14:paraId="23885E2C" w14:textId="34ABCE7A"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So far, most clinical trials on MPL in LT were intended to demonstrate the safety and feasibility of the technique and were cent</w:t>
      </w:r>
      <w:r w:rsidR="00D04EE9">
        <w:rPr>
          <w:rFonts w:ascii="Book Antiqua" w:eastAsia="Book Antiqua" w:hAnsi="Book Antiqua" w:cs="Book Antiqua"/>
          <w:color w:val="000000"/>
          <w:shd w:val="clear" w:color="auto" w:fill="FFFFFF"/>
        </w:rPr>
        <w:t>ered</w:t>
      </w:r>
      <w:r w:rsidRPr="009570E8">
        <w:rPr>
          <w:rFonts w:ascii="Book Antiqua" w:eastAsia="Book Antiqua" w:hAnsi="Book Antiqua" w:cs="Book Antiqua"/>
          <w:color w:val="000000"/>
          <w:shd w:val="clear" w:color="auto" w:fill="FFFFFF"/>
        </w:rPr>
        <w:t xml:space="preserve"> in European countries. Arguably, the sickest patients with very high morbidity and mortality risk were not included in these studies and were not even on the waiting list in many of these countries. Therefore, regional divergence and particularities amongst geographical areas, such as mean MELD on the waiting list and territorial extensions, must also be considered.</w:t>
      </w:r>
    </w:p>
    <w:p w14:paraId="419174E8" w14:textId="77777777"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Hurdles to timely access of ACLF patients to LT and their disadvantage in receiving a donor organ offer in the MELD allocation system were presented herein. In addition, concerns about accepting ECD organs to these sick patients were discussed beforehand. Consequently, none of the MP clinical trials has encompassed ACLF patients thus far. Nevertheless, hypothetically, MPL can be even more advantageous for this population.</w:t>
      </w:r>
    </w:p>
    <w:p w14:paraId="043EC798" w14:textId="2EC48E2F"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Studies suggest that MP may recondition ECD organs before transplantation, preventing further deterioration or even improving their quality. Although DCD LT has not been reported for ACLF patients, clinical trials described similar results for patients transplanted with DCD organs treated with HOPE and those transplanted with low-risk donors after brain death (DBD)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59]</w:t>
      </w:r>
      <w:r w:rsidRPr="009570E8">
        <w:rPr>
          <w:rFonts w:ascii="Book Antiqua" w:eastAsia="Book Antiqua" w:hAnsi="Book Antiqua" w:cs="Book Antiqua"/>
          <w:color w:val="000000"/>
          <w:shd w:val="clear" w:color="auto" w:fill="FFFFFF"/>
        </w:rPr>
        <w:t>. Furthermore, in a randomi</w:t>
      </w:r>
      <w:r w:rsidR="00644379">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clinical trial, hypothermic machine perfusion reduced the occurrence of postreperfusion syndrome and early allograft dysfunction (EAD) after DCD LT. These factors contribute to the early recovery of the sickest patients after the procedure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60]</w:t>
      </w:r>
      <w:r w:rsidRPr="009570E8">
        <w:rPr>
          <w:rFonts w:ascii="Book Antiqua" w:eastAsia="Book Antiqua" w:hAnsi="Book Antiqua" w:cs="Book Antiqua"/>
          <w:color w:val="000000"/>
          <w:shd w:val="clear" w:color="auto" w:fill="FFFFFF"/>
        </w:rPr>
        <w:t>. Accordingly, concerning the applicability of the technique in ECD DBD LT, a multicent</w:t>
      </w:r>
      <w:r w:rsidR="00644379">
        <w:rPr>
          <w:rFonts w:ascii="Book Antiqua" w:eastAsia="Book Antiqua" w:hAnsi="Book Antiqua" w:cs="Book Antiqua"/>
          <w:color w:val="000000"/>
          <w:shd w:val="clear" w:color="auto" w:fill="FFFFFF"/>
        </w:rPr>
        <w:t>er</w:t>
      </w:r>
      <w:r w:rsidRPr="009570E8">
        <w:rPr>
          <w:rFonts w:ascii="Book Antiqua" w:eastAsia="Book Antiqua" w:hAnsi="Book Antiqua" w:cs="Book Antiqua"/>
          <w:color w:val="000000"/>
          <w:shd w:val="clear" w:color="auto" w:fill="FFFFFF"/>
        </w:rPr>
        <w:t xml:space="preserve"> randomi</w:t>
      </w:r>
      <w:r w:rsidR="00644379">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clinical trial recently reported that, compared to SCS, HOPE led to a significant reduction in 90-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complications with a shorter hospital stay and a trend toward a reduced rate of EAD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61]</w:t>
      </w:r>
      <w:r w:rsidRPr="009570E8">
        <w:rPr>
          <w:rFonts w:ascii="Book Antiqua" w:eastAsia="Book Antiqua" w:hAnsi="Book Antiqua" w:cs="Book Antiqua"/>
          <w:color w:val="000000"/>
          <w:shd w:val="clear" w:color="auto" w:fill="FFFFFF"/>
        </w:rPr>
        <w:t>.</w:t>
      </w:r>
    </w:p>
    <w:p w14:paraId="777BC77D" w14:textId="1BC1BD4A"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lastRenderedPageBreak/>
        <w:t>Prolonged organ preservation and assessment of organ viability are two critical features related to NMP which may benefit ACLF transplantation. Whereas it could not find a difference in graft survival or patient survival compared to SCS, the first randomi</w:t>
      </w:r>
      <w:r w:rsidR="00644379">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ed clinical trial on NMP demonstrated that it could safely extend the organ preservation time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62]</w:t>
      </w:r>
      <w:r w:rsidRPr="009570E8">
        <w:rPr>
          <w:rFonts w:ascii="Book Antiqua" w:eastAsia="Book Antiqua" w:hAnsi="Book Antiqua" w:cs="Book Antiqua"/>
          <w:color w:val="000000"/>
          <w:shd w:val="clear" w:color="auto" w:fill="FFFFFF"/>
        </w:rPr>
        <w:t>. The</w:t>
      </w:r>
      <w:r w:rsidRPr="009570E8">
        <w:rPr>
          <w:rFonts w:ascii="Book Antiqua" w:eastAsia="Book Antiqua" w:hAnsi="Book Antiqua" w:cs="Book Antiqua"/>
          <w:color w:val="000000"/>
        </w:rPr>
        <w:t xml:space="preserve"> </w:t>
      </w:r>
      <w:r w:rsidRPr="009570E8">
        <w:rPr>
          <w:rFonts w:ascii="Book Antiqua" w:eastAsia="Book Antiqua" w:hAnsi="Book Antiqua" w:cs="Book Antiqua"/>
          <w:color w:val="000000"/>
          <w:shd w:val="clear" w:color="auto" w:fill="FFFFFF"/>
        </w:rPr>
        <w:t>median total preservation time was close to 12 h for NMP-preserved livers. Driven mainly by the difference in peak aspartate transaminase, NMP also reduced the occurrence of EAD</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62]</w:t>
      </w:r>
      <w:r w:rsidRPr="009570E8">
        <w:rPr>
          <w:rFonts w:ascii="Book Antiqua" w:eastAsia="Book Antiqua" w:hAnsi="Book Antiqua" w:cs="Book Antiqua"/>
          <w:color w:val="000000"/>
          <w:shd w:val="clear" w:color="auto" w:fill="FFFFFF"/>
        </w:rPr>
        <w:t xml:space="preserve">. The VITTAL clinical trial (NCT02740608), from Birmingham, United Kingdom, transplanted twenty-two donor livers discarded by all </w:t>
      </w:r>
      <w:r w:rsidR="0093110F" w:rsidRPr="009570E8">
        <w:rPr>
          <w:rFonts w:ascii="Book Antiqua" w:eastAsia="Book Antiqua" w:hAnsi="Book Antiqua" w:cs="Book Antiqua"/>
          <w:color w:val="000000"/>
          <w:shd w:val="clear" w:color="auto" w:fill="FFFFFF"/>
        </w:rPr>
        <w:t>United Kingdom</w:t>
      </w:r>
      <w:r w:rsidRPr="009570E8">
        <w:rPr>
          <w:rFonts w:ascii="Book Antiqua" w:eastAsia="Book Antiqua" w:hAnsi="Book Antiqua" w:cs="Book Antiqua"/>
          <w:color w:val="000000"/>
          <w:shd w:val="clear" w:color="auto" w:fill="FFFFFF"/>
        </w:rPr>
        <w:t xml:space="preserve"> cent</w:t>
      </w:r>
      <w:r w:rsidR="00644379">
        <w:rPr>
          <w:rFonts w:ascii="Book Antiqua" w:eastAsia="Book Antiqua" w:hAnsi="Book Antiqua" w:cs="Book Antiqua"/>
          <w:color w:val="000000"/>
          <w:shd w:val="clear" w:color="auto" w:fill="FFFFFF"/>
        </w:rPr>
        <w:t>ers</w:t>
      </w:r>
      <w:r w:rsidRPr="009570E8">
        <w:rPr>
          <w:rFonts w:ascii="Book Antiqua" w:eastAsia="Book Antiqua" w:hAnsi="Book Antiqua" w:cs="Book Antiqua"/>
          <w:color w:val="000000"/>
          <w:shd w:val="clear" w:color="auto" w:fill="FFFFFF"/>
        </w:rPr>
        <w:t xml:space="preserve"> of </w:t>
      </w:r>
      <w:r w:rsidR="00644379">
        <w:rPr>
          <w:rFonts w:ascii="Book Antiqua" w:eastAsia="Book Antiqua" w:hAnsi="Book Antiqua" w:cs="Book Antiqua"/>
          <w:color w:val="000000"/>
          <w:shd w:val="clear" w:color="auto" w:fill="FFFFFF"/>
        </w:rPr>
        <w:t>31</w:t>
      </w:r>
      <w:r w:rsidRPr="00644379">
        <w:rPr>
          <w:rFonts w:ascii="Book Antiqua" w:eastAsia="Book Antiqua" w:hAnsi="Book Antiqua" w:cs="Book Antiqua"/>
          <w:color w:val="000000"/>
          <w:shd w:val="clear" w:color="auto" w:fill="FFFFFF"/>
        </w:rPr>
        <w:t xml:space="preserve"> meeting specific high-risk criteria based on the lactate clearance to levels ≤ 2.5 mmol/L within 4 h on NMP with 100% 90-</w:t>
      </w:r>
      <w:r w:rsidR="00D541F4" w:rsidRPr="009570E8">
        <w:rPr>
          <w:rFonts w:ascii="Book Antiqua" w:eastAsia="Book Antiqua" w:hAnsi="Book Antiqua" w:cs="Book Antiqua"/>
          <w:color w:val="000000"/>
          <w:shd w:val="clear" w:color="auto" w:fill="FFFFFF"/>
        </w:rPr>
        <w:t>d</w:t>
      </w:r>
      <w:r w:rsidRPr="009570E8">
        <w:rPr>
          <w:rFonts w:ascii="Book Antiqua" w:eastAsia="Book Antiqua" w:hAnsi="Book Antiqua" w:cs="Book Antiqua"/>
          <w:color w:val="000000"/>
          <w:shd w:val="clear" w:color="auto" w:fill="FFFFFF"/>
        </w:rPr>
        <w:t xml:space="preserve"> patient and graft survival</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63]</w:t>
      </w:r>
      <w:r w:rsidRPr="009570E8">
        <w:rPr>
          <w:rFonts w:ascii="Book Antiqua" w:eastAsia="Book Antiqua" w:hAnsi="Book Antiqua" w:cs="Book Antiqua"/>
          <w:color w:val="000000"/>
          <w:shd w:val="clear" w:color="auto" w:fill="FFFFFF"/>
        </w:rPr>
        <w:t xml:space="preserve">. Nevertheless, applying the Birmingham criteria, NMP could not prevent non-anastomotic biliary strictures in DCD livers, and </w:t>
      </w:r>
      <w:r w:rsidR="00644379">
        <w:rPr>
          <w:rFonts w:ascii="Book Antiqua" w:eastAsia="Book Antiqua" w:hAnsi="Book Antiqua" w:cs="Book Antiqua"/>
          <w:color w:val="000000"/>
          <w:shd w:val="clear" w:color="auto" w:fill="FFFFFF"/>
        </w:rPr>
        <w:t>4</w:t>
      </w:r>
      <w:r w:rsidR="00644379" w:rsidRPr="00644379">
        <w:rPr>
          <w:rFonts w:ascii="Book Antiqua" w:eastAsia="Book Antiqua" w:hAnsi="Book Antiqua" w:cs="Book Antiqua"/>
          <w:color w:val="000000"/>
          <w:shd w:val="clear" w:color="auto" w:fill="FFFFFF"/>
        </w:rPr>
        <w:t xml:space="preserve"> </w:t>
      </w:r>
      <w:r w:rsidRPr="00D04EE9">
        <w:rPr>
          <w:rFonts w:ascii="Book Antiqua" w:eastAsia="Book Antiqua" w:hAnsi="Book Antiqua" w:cs="Book Antiqua"/>
          <w:color w:val="000000"/>
          <w:shd w:val="clear" w:color="auto" w:fill="FFFFFF"/>
        </w:rPr>
        <w:t>(18%) patients needed re</w:t>
      </w:r>
      <w:r w:rsidR="00D04EE9">
        <w:rPr>
          <w:rFonts w:ascii="Book Antiqua" w:eastAsia="Book Antiqua" w:hAnsi="Book Antiqua" w:cs="Book Antiqua"/>
          <w:color w:val="000000"/>
          <w:shd w:val="clear" w:color="auto" w:fill="FFFFFF"/>
        </w:rPr>
        <w:t>-</w:t>
      </w:r>
      <w:r w:rsidRPr="00D04EE9">
        <w:rPr>
          <w:rFonts w:ascii="Book Antiqua" w:eastAsia="Book Antiqua" w:hAnsi="Book Antiqua" w:cs="Book Antiqua"/>
          <w:color w:val="000000"/>
          <w:shd w:val="clear" w:color="auto" w:fill="FFFFFF"/>
        </w:rPr>
        <w:t>transplantation</w:t>
      </w:r>
      <w:r w:rsidR="00ED5935" w:rsidRPr="00D04EE9">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63]</w:t>
      </w:r>
      <w:r w:rsidRPr="009570E8">
        <w:rPr>
          <w:rFonts w:ascii="Book Antiqua" w:eastAsia="Book Antiqua" w:hAnsi="Book Antiqua" w:cs="Book Antiqua"/>
          <w:color w:val="000000"/>
          <w:shd w:val="clear" w:color="auto" w:fill="FFFFFF"/>
        </w:rPr>
        <w:t>.</w:t>
      </w:r>
    </w:p>
    <w:p w14:paraId="62A10C3B" w14:textId="09DA1C57"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Our group recently reported for the first time the successful transplantation of an ACLF patient using an ECD DBD liver graft treated with HOPE</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64]</w:t>
      </w:r>
      <w:r w:rsidRPr="009570E8">
        <w:rPr>
          <w:rFonts w:ascii="Book Antiqua" w:eastAsia="Book Antiqua" w:hAnsi="Book Antiqua" w:cs="Book Antiqua"/>
          <w:color w:val="000000"/>
          <w:shd w:val="clear" w:color="auto" w:fill="FFFFFF"/>
        </w:rPr>
        <w:t xml:space="preserve">. The autoimmune hepatitis-related cirrhosis ACLF-2 patient (liver and coagulation failure) with a MELD-Na score of 42 was offered an ECD DBD organ with a DRI of 2.79 after </w:t>
      </w:r>
      <w:r w:rsidR="00644379">
        <w:rPr>
          <w:rFonts w:ascii="Book Antiqua" w:eastAsia="Book Antiqua" w:hAnsi="Book Antiqua" w:cs="Book Antiqua"/>
          <w:color w:val="000000"/>
          <w:shd w:val="clear" w:color="auto" w:fill="FFFFFF"/>
        </w:rPr>
        <w:t>8 d</w:t>
      </w:r>
      <w:r w:rsidRPr="00644379">
        <w:rPr>
          <w:rFonts w:ascii="Book Antiqua" w:eastAsia="Book Antiqua" w:hAnsi="Book Antiqua" w:cs="Book Antiqua"/>
          <w:color w:val="000000"/>
          <w:shd w:val="clear" w:color="auto" w:fill="FFFFFF"/>
        </w:rPr>
        <w:t xml:space="preserve"> from hospital admission (well above </w:t>
      </w:r>
      <w:r w:rsidRPr="009570E8">
        <w:rPr>
          <w:rFonts w:ascii="Book Antiqua" w:eastAsia="Book Antiqua" w:hAnsi="Book Antiqua" w:cs="Book Antiqua"/>
          <w:color w:val="000000"/>
          <w:shd w:val="clear" w:color="auto" w:fill="FFFFFF"/>
        </w:rPr>
        <w:t xml:space="preserve">the previously identified threshold of 1.7). HOPE started after 06 h and 19 </w:t>
      </w:r>
      <w:r w:rsidR="0093110F" w:rsidRPr="009570E8">
        <w:rPr>
          <w:rFonts w:ascii="Book Antiqua" w:eastAsia="Book Antiqua" w:hAnsi="Book Antiqua" w:cs="Book Antiqua"/>
          <w:color w:val="000000"/>
          <w:shd w:val="clear" w:color="auto" w:fill="FFFFFF"/>
        </w:rPr>
        <w:t>min</w:t>
      </w:r>
      <w:r w:rsidRPr="009570E8">
        <w:rPr>
          <w:rFonts w:ascii="Book Antiqua" w:eastAsia="Book Antiqua" w:hAnsi="Book Antiqua" w:cs="Book Antiqua"/>
          <w:color w:val="000000"/>
          <w:shd w:val="clear" w:color="auto" w:fill="FFFFFF"/>
        </w:rPr>
        <w:t xml:space="preserve"> of cold ischemia time and lasted 5 h and 19 </w:t>
      </w:r>
      <w:r w:rsidR="0093110F" w:rsidRPr="009570E8">
        <w:rPr>
          <w:rFonts w:ascii="Book Antiqua" w:eastAsia="Book Antiqua" w:hAnsi="Book Antiqua" w:cs="Book Antiqua"/>
          <w:color w:val="000000"/>
          <w:shd w:val="clear" w:color="auto" w:fill="FFFFFF"/>
        </w:rPr>
        <w:t>min</w:t>
      </w:r>
      <w:r w:rsidRPr="009570E8">
        <w:rPr>
          <w:rFonts w:ascii="Book Antiqua" w:eastAsia="Book Antiqua" w:hAnsi="Book Antiqua" w:cs="Book Antiqua"/>
          <w:color w:val="000000"/>
          <w:shd w:val="clear" w:color="auto" w:fill="FFFFFF"/>
        </w:rPr>
        <w:t xml:space="preserve">. The flavine mononucleotide was measured in the perfusate to assess the viability of the organ and revealed a low value after 30 </w:t>
      </w:r>
      <w:r w:rsidR="0093110F" w:rsidRPr="009570E8">
        <w:rPr>
          <w:rFonts w:ascii="Book Antiqua" w:eastAsia="Book Antiqua" w:hAnsi="Book Antiqua" w:cs="Book Antiqua"/>
          <w:color w:val="000000"/>
          <w:shd w:val="clear" w:color="auto" w:fill="FFFFFF"/>
        </w:rPr>
        <w:t>min</w:t>
      </w:r>
      <w:r w:rsidRPr="009570E8">
        <w:rPr>
          <w:rFonts w:ascii="Book Antiqua" w:eastAsia="Book Antiqua" w:hAnsi="Book Antiqua" w:cs="Book Antiqua"/>
          <w:color w:val="000000"/>
          <w:shd w:val="clear" w:color="auto" w:fill="FFFFFF"/>
        </w:rPr>
        <w:t xml:space="preserve"> of perfusion (3097 A.U.) </w:t>
      </w:r>
      <w:r w:rsidR="00D541F4" w:rsidRPr="009570E8">
        <w:rPr>
          <w:rFonts w:ascii="Book Antiqua" w:eastAsia="Book Antiqua" w:hAnsi="Book Antiqua" w:cs="Book Antiqua"/>
          <w:color w:val="000000"/>
          <w:shd w:val="clear" w:color="auto" w:fill="FFFFFF"/>
        </w:rPr>
        <w:t>-</w:t>
      </w:r>
      <w:r w:rsidR="00D04EE9">
        <w:rPr>
          <w:rFonts w:ascii="Book Antiqua" w:eastAsia="Book Antiqua" w:hAnsi="Book Antiqua" w:cs="Book Antiqua"/>
          <w:color w:val="000000"/>
          <w:shd w:val="clear" w:color="auto" w:fill="FFFFFF"/>
        </w:rPr>
        <w:t xml:space="preserve"> </w:t>
      </w:r>
      <w:r w:rsidRPr="00D04EE9">
        <w:rPr>
          <w:rFonts w:ascii="Book Antiqua" w:eastAsia="Book Antiqua" w:hAnsi="Book Antiqua" w:cs="Book Antiqua"/>
          <w:color w:val="000000"/>
          <w:shd w:val="clear" w:color="auto" w:fill="FFFFFF"/>
        </w:rPr>
        <w:t>permissive for transplantation in any recipient. During transplantation, the reperfusion was uneventful. Postoperatively, the graft recovered well, without EAD,</w:t>
      </w:r>
      <w:r w:rsidRPr="009570E8">
        <w:rPr>
          <w:rFonts w:ascii="Book Antiqua" w:eastAsia="Book Antiqua" w:hAnsi="Book Antiqua" w:cs="Book Antiqua"/>
          <w:color w:val="000000"/>
        </w:rPr>
        <w:t xml:space="preserve"> </w:t>
      </w:r>
      <w:r w:rsidRPr="009570E8">
        <w:rPr>
          <w:rFonts w:ascii="Book Antiqua" w:eastAsia="Book Antiqua" w:hAnsi="Book Antiqua" w:cs="Book Antiqua"/>
          <w:color w:val="000000"/>
          <w:shd w:val="clear" w:color="auto" w:fill="FFFFFF"/>
        </w:rPr>
        <w:t xml:space="preserve">according to the Olthoff criteria, and the patient developed AKI KDIGO stage 3 with complete recovery after </w:t>
      </w:r>
      <w:r w:rsidR="009570E8">
        <w:rPr>
          <w:rFonts w:ascii="Book Antiqua" w:eastAsia="Book Antiqua" w:hAnsi="Book Antiqua" w:cs="Book Antiqua"/>
          <w:color w:val="000000"/>
          <w:shd w:val="clear" w:color="auto" w:fill="FFFFFF"/>
        </w:rPr>
        <w:t>1 wk</w:t>
      </w:r>
      <w:r w:rsidR="00ED5935" w:rsidRPr="009570E8">
        <w:rPr>
          <w:rFonts w:ascii="Book Antiqua" w:eastAsia="Book Antiqua" w:hAnsi="Book Antiqua" w:cs="Book Antiqua"/>
          <w:color w:val="000000"/>
          <w:shd w:val="clear" w:color="auto" w:fill="FFFFFF"/>
          <w:vertAlign w:val="superscript"/>
        </w:rPr>
        <w:t>[</w:t>
      </w:r>
      <w:r w:rsidRPr="009570E8">
        <w:rPr>
          <w:rFonts w:ascii="Book Antiqua" w:eastAsia="Book Antiqua" w:hAnsi="Book Antiqua" w:cs="Book Antiqua"/>
          <w:color w:val="000000"/>
          <w:szCs w:val="30"/>
          <w:shd w:val="clear" w:color="auto" w:fill="FFFFFF"/>
          <w:vertAlign w:val="superscript"/>
        </w:rPr>
        <w:t>64]</w:t>
      </w:r>
      <w:r w:rsidRPr="009570E8">
        <w:rPr>
          <w:rFonts w:ascii="Book Antiqua" w:eastAsia="Book Antiqua" w:hAnsi="Book Antiqua" w:cs="Book Antiqua"/>
          <w:color w:val="000000"/>
          <w:shd w:val="clear" w:color="auto" w:fill="FFFFFF"/>
        </w:rPr>
        <w:t xml:space="preserve">. </w:t>
      </w:r>
    </w:p>
    <w:p w14:paraId="575F1D28" w14:textId="462AB376" w:rsidR="00A77B3E" w:rsidRPr="009570E8" w:rsidRDefault="000539FA" w:rsidP="0093110F">
      <w:pPr>
        <w:spacing w:line="360" w:lineRule="auto"/>
        <w:ind w:firstLineChars="100" w:firstLine="240"/>
        <w:jc w:val="both"/>
      </w:pPr>
      <w:r w:rsidRPr="00D04EE9">
        <w:rPr>
          <w:rFonts w:ascii="Book Antiqua" w:eastAsia="Book Antiqua" w:hAnsi="Book Antiqua" w:cs="Book Antiqua"/>
          <w:color w:val="000000"/>
          <w:shd w:val="clear" w:color="auto" w:fill="FFFFFF"/>
        </w:rPr>
        <w:t>Whil</w:t>
      </w:r>
      <w:r w:rsidR="00D04EE9">
        <w:rPr>
          <w:rFonts w:ascii="Book Antiqua" w:eastAsia="Book Antiqua" w:hAnsi="Book Antiqua" w:cs="Book Antiqua"/>
          <w:color w:val="000000"/>
          <w:shd w:val="clear" w:color="auto" w:fill="FFFFFF"/>
        </w:rPr>
        <w:t>e</w:t>
      </w:r>
      <w:r w:rsidRPr="009570E8">
        <w:rPr>
          <w:rFonts w:ascii="Book Antiqua" w:eastAsia="Book Antiqua" w:hAnsi="Book Antiqua" w:cs="Book Antiqua"/>
          <w:color w:val="000000"/>
          <w:shd w:val="clear" w:color="auto" w:fill="FFFFFF"/>
        </w:rPr>
        <w:t xml:space="preserve"> the case suggests the feasibility and safety of employing MP within this setting, more conclusive evidence to prove the benefit of the technique is still needed. So far, because of the scarce existing literature, the evidence of the impact of ECD transplantation in ACLF grades 1 and 2 is still anecdotal. In addition, there are no reports on the application of MPL in ACLF-3 patients, those with greater risk and the subject of more concerns in the literature. Earlier transplantation was shown to improve overall </w:t>
      </w:r>
      <w:r w:rsidRPr="009570E8">
        <w:rPr>
          <w:rFonts w:ascii="Book Antiqua" w:eastAsia="Book Antiqua" w:hAnsi="Book Antiqua" w:cs="Book Antiqua"/>
          <w:color w:val="000000"/>
          <w:shd w:val="clear" w:color="auto" w:fill="FFFFFF"/>
        </w:rPr>
        <w:lastRenderedPageBreak/>
        <w:t>survival in ACLF-3 patients &gt; 60</w:t>
      </w:r>
      <w:r w:rsidR="00352C39">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years</w:t>
      </w:r>
      <w:r w:rsidR="00352C39">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old or with 4-6 OF</w:t>
      </w:r>
      <w:r w:rsidRPr="009570E8">
        <w:rPr>
          <w:rFonts w:ascii="Book Antiqua" w:eastAsia="Book Antiqua" w:hAnsi="Book Antiqua" w:cs="Book Antiqua"/>
          <w:color w:val="000000"/>
          <w:szCs w:val="30"/>
          <w:shd w:val="clear" w:color="auto" w:fill="FFFFFF"/>
          <w:vertAlign w:val="superscript"/>
        </w:rPr>
        <w:t>[49]</w:t>
      </w:r>
      <w:r w:rsidRPr="009570E8">
        <w:rPr>
          <w:rFonts w:ascii="Book Antiqua" w:eastAsia="Book Antiqua" w:hAnsi="Book Antiqua" w:cs="Book Antiqua"/>
          <w:color w:val="000000"/>
          <w:shd w:val="clear" w:color="auto" w:fill="FFFFFF"/>
        </w:rPr>
        <w:t>. This population and those with the coexistence of additional risk factors and worsening organ failures may be the target population for future MPL studies.</w:t>
      </w:r>
    </w:p>
    <w:p w14:paraId="76EE6CAE" w14:textId="6F339A7E" w:rsidR="00A77B3E" w:rsidRPr="009570E8" w:rsidRDefault="000539FA" w:rsidP="0093110F">
      <w:pPr>
        <w:spacing w:line="360" w:lineRule="auto"/>
        <w:ind w:firstLineChars="100" w:firstLine="240"/>
        <w:jc w:val="both"/>
      </w:pPr>
      <w:r w:rsidRPr="009570E8">
        <w:rPr>
          <w:rFonts w:ascii="Book Antiqua" w:eastAsia="Book Antiqua" w:hAnsi="Book Antiqua" w:cs="Book Antiqua"/>
          <w:color w:val="000000"/>
          <w:shd w:val="clear" w:color="auto" w:fill="FFFFFF"/>
        </w:rPr>
        <w:t xml:space="preserve">Yet the evidence is very limited currently, MPL may play a game-changing role in ACLF transplantation. First, it can expedite LT because it allows more liberal acceptance of ECD organs based on the properties of the technique. The proven capacity of MPL to recondition ECD livers reassures surgeons in their decision to accept an ECD organ. This effect is amplified with the application of biomarkers for organ viability assessment during perfusion. Second, rescuing discarded high-risk organs or prolonging the preservation of organs compromised by logistics </w:t>
      </w:r>
      <w:r w:rsidRPr="009570E8">
        <w:rPr>
          <w:rFonts w:ascii="Book Antiqua" w:eastAsia="Book Antiqua" w:hAnsi="Book Antiqua" w:cs="Book Antiqua"/>
          <w:i/>
          <w:iCs/>
          <w:color w:val="000000"/>
          <w:shd w:val="clear" w:color="auto" w:fill="FFFFFF"/>
        </w:rPr>
        <w:t>via</w:t>
      </w:r>
      <w:r w:rsidRPr="009570E8">
        <w:rPr>
          <w:rFonts w:ascii="Book Antiqua" w:eastAsia="Book Antiqua" w:hAnsi="Book Antiqua" w:cs="Book Antiqua"/>
          <w:color w:val="000000"/>
          <w:shd w:val="clear" w:color="auto" w:fill="FFFFFF"/>
        </w:rPr>
        <w:t xml:space="preserve"> MPL may increase the donor organ pool, which may also help tackle the shortage of donor organs for transplantation. This is especially important in countries with frequent high MELD score patients and long cold ischemia time, which may need to adapt their organ preservations systems.</w:t>
      </w:r>
    </w:p>
    <w:p w14:paraId="33CC57A8" w14:textId="77777777" w:rsidR="00A77B3E" w:rsidRPr="009570E8" w:rsidRDefault="00A77B3E">
      <w:pPr>
        <w:spacing w:line="360" w:lineRule="auto"/>
        <w:jc w:val="both"/>
      </w:pPr>
    </w:p>
    <w:p w14:paraId="414B9907" w14:textId="77777777" w:rsidR="00A77B3E" w:rsidRPr="009570E8" w:rsidRDefault="000539FA">
      <w:pPr>
        <w:spacing w:line="360" w:lineRule="auto"/>
        <w:jc w:val="both"/>
      </w:pPr>
      <w:r w:rsidRPr="009570E8">
        <w:rPr>
          <w:rFonts w:ascii="Book Antiqua" w:eastAsia="Book Antiqua" w:hAnsi="Book Antiqua" w:cs="Book Antiqua"/>
          <w:b/>
          <w:caps/>
          <w:color w:val="000000"/>
          <w:u w:val="single"/>
        </w:rPr>
        <w:t>CONCLUSION</w:t>
      </w:r>
    </w:p>
    <w:p w14:paraId="0C3A88F3" w14:textId="29BAD1CE" w:rsidR="00A77B3E" w:rsidRPr="009570E8" w:rsidRDefault="000539FA">
      <w:pPr>
        <w:spacing w:line="360" w:lineRule="auto"/>
        <w:jc w:val="both"/>
      </w:pPr>
      <w:r w:rsidRPr="009570E8">
        <w:rPr>
          <w:rFonts w:ascii="Book Antiqua" w:eastAsia="Book Antiqua" w:hAnsi="Book Antiqua" w:cs="Book Antiqua"/>
          <w:color w:val="000000"/>
          <w:shd w:val="clear" w:color="auto" w:fill="FFFFFF"/>
        </w:rPr>
        <w:t xml:space="preserve">Although new clinical specific therapies have been researched for ACLF management, earlier transplantation </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within the frequently narrow opportunity window</w:t>
      </w:r>
      <w:r w:rsidR="00D541F4" w:rsidRPr="009570E8">
        <w:rPr>
          <w:rFonts w:ascii="Book Antiqua" w:eastAsia="Book Antiqua" w:hAnsi="Book Antiqua" w:cs="Book Antiqua"/>
          <w:color w:val="000000"/>
          <w:shd w:val="clear" w:color="auto" w:fill="FFFFFF"/>
        </w:rPr>
        <w:t>-</w:t>
      </w:r>
      <w:r w:rsidRPr="009570E8">
        <w:rPr>
          <w:rFonts w:ascii="Book Antiqua" w:eastAsia="Book Antiqua" w:hAnsi="Book Antiqua" w:cs="Book Antiqua"/>
          <w:color w:val="000000"/>
          <w:shd w:val="clear" w:color="auto" w:fill="FFFFFF"/>
        </w:rPr>
        <w:t xml:space="preserve"> is a proven effective therapy for selected ACLF patients. Thus far, other options encompass diagnosing and treating precipitant events and supportive treatment for organ failures. Therefore, current and future perspectives on ACLF management must envisage improved access to LT. Accordingly, discussions about allocation and prioriti</w:t>
      </w:r>
      <w:r w:rsidR="00D04EE9">
        <w:rPr>
          <w:rFonts w:ascii="Book Antiqua" w:eastAsia="Book Antiqua" w:hAnsi="Book Antiqua" w:cs="Book Antiqua"/>
          <w:color w:val="000000"/>
          <w:shd w:val="clear" w:color="auto" w:fill="FFFFFF"/>
        </w:rPr>
        <w:t>z</w:t>
      </w:r>
      <w:r w:rsidRPr="009570E8">
        <w:rPr>
          <w:rFonts w:ascii="Book Antiqua" w:eastAsia="Book Antiqua" w:hAnsi="Book Antiqua" w:cs="Book Antiqua"/>
          <w:color w:val="000000"/>
          <w:shd w:val="clear" w:color="auto" w:fill="FFFFFF"/>
        </w:rPr>
        <w:t>ation for transplantation in critically ill ACLF patients are awaited because there is evidence suggesting the current model may not portray their waitlist mortality. Furthermore, whereas donor organ quality is meant to be a prognostic factor in the ACLF setting, recent evidence suggests that MPL may be a safe tool to improve the donor organ pool and expedite access to this life-saving procedure.</w:t>
      </w:r>
    </w:p>
    <w:p w14:paraId="20AFBD7F" w14:textId="77777777" w:rsidR="00A77B3E" w:rsidRPr="009570E8" w:rsidRDefault="00A77B3E">
      <w:pPr>
        <w:spacing w:line="360" w:lineRule="auto"/>
        <w:jc w:val="both"/>
      </w:pPr>
    </w:p>
    <w:p w14:paraId="110574CD" w14:textId="77777777" w:rsidR="00A77B3E" w:rsidRPr="009570E8" w:rsidRDefault="000539FA">
      <w:pPr>
        <w:spacing w:line="360" w:lineRule="auto"/>
        <w:jc w:val="both"/>
      </w:pPr>
      <w:r w:rsidRPr="009570E8">
        <w:rPr>
          <w:rFonts w:ascii="Book Antiqua" w:eastAsia="Book Antiqua" w:hAnsi="Book Antiqua" w:cs="Book Antiqua"/>
          <w:b/>
          <w:color w:val="000000"/>
        </w:rPr>
        <w:t>REFERENCES</w:t>
      </w:r>
    </w:p>
    <w:p w14:paraId="5F641FF0"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 </w:t>
      </w:r>
      <w:r w:rsidRPr="009570E8">
        <w:rPr>
          <w:rFonts w:ascii="Book Antiqua" w:hAnsi="Book Antiqua"/>
          <w:b/>
          <w:bCs/>
        </w:rPr>
        <w:t>Moreau R</w:t>
      </w:r>
      <w:r w:rsidRPr="009570E8">
        <w:rPr>
          <w:rFonts w:ascii="Book Antiqua" w:hAnsi="Book Antiqua"/>
        </w:rPr>
        <w:t xml:space="preserve">, Jalan R, Gines P, Pavesi M, Angeli P, Cordoba J, Durand F, Gustot T, Saliba F, Domenicali M, Gerbes A, Wendon J, Alessandria C, Laleman W, Zeuzem S, Trebicka J, </w:t>
      </w:r>
      <w:r w:rsidRPr="009570E8">
        <w:rPr>
          <w:rFonts w:ascii="Book Antiqua" w:hAnsi="Book Antiqua"/>
        </w:rPr>
        <w:lastRenderedPageBreak/>
        <w:t xml:space="preserve">Bernardi M, Arroyo V; CANONIC Study Investigators of the EASL–CLIF Consortium. Acute-on-chronic liver failure is a distinct syndrome that develops in patients with acute decompensation of cirrhosis. </w:t>
      </w:r>
      <w:r w:rsidRPr="009570E8">
        <w:rPr>
          <w:rFonts w:ascii="Book Antiqua" w:hAnsi="Book Antiqua"/>
          <w:i/>
          <w:iCs/>
        </w:rPr>
        <w:t>Gastroenterology</w:t>
      </w:r>
      <w:r w:rsidRPr="009570E8">
        <w:rPr>
          <w:rFonts w:ascii="Book Antiqua" w:hAnsi="Book Antiqua"/>
        </w:rPr>
        <w:t xml:space="preserve"> 2013; </w:t>
      </w:r>
      <w:r w:rsidRPr="009570E8">
        <w:rPr>
          <w:rFonts w:ascii="Book Antiqua" w:hAnsi="Book Antiqua"/>
          <w:b/>
          <w:bCs/>
        </w:rPr>
        <w:t>144</w:t>
      </w:r>
      <w:r w:rsidRPr="009570E8">
        <w:rPr>
          <w:rFonts w:ascii="Book Antiqua" w:hAnsi="Book Antiqua"/>
        </w:rPr>
        <w:t>: 1426-1437, 1437.e1-1437.e9 [PMID: 23474284 DOI: 10.1053/j.gastro.2013.02.042]</w:t>
      </w:r>
    </w:p>
    <w:p w14:paraId="1F2A303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 </w:t>
      </w:r>
      <w:r w:rsidRPr="009570E8">
        <w:rPr>
          <w:rFonts w:ascii="Book Antiqua" w:hAnsi="Book Antiqua"/>
          <w:b/>
          <w:bCs/>
        </w:rPr>
        <w:t>Li F</w:t>
      </w:r>
      <w:r w:rsidRPr="009570E8">
        <w:rPr>
          <w:rFonts w:ascii="Book Antiqua" w:hAnsi="Book Antiqua"/>
        </w:rPr>
        <w:t xml:space="preserve">, Thuluvath PJ. EASL-CLIF criteria outperform NACSELD criteria for diagnosis and prognostication in ACLF. </w:t>
      </w:r>
      <w:r w:rsidRPr="009570E8">
        <w:rPr>
          <w:rFonts w:ascii="Book Antiqua" w:hAnsi="Book Antiqua"/>
          <w:i/>
          <w:iCs/>
        </w:rPr>
        <w:t>J Hepatol</w:t>
      </w:r>
      <w:r w:rsidRPr="009570E8">
        <w:rPr>
          <w:rFonts w:ascii="Book Antiqua" w:hAnsi="Book Antiqua"/>
        </w:rPr>
        <w:t xml:space="preserve"> 2021; </w:t>
      </w:r>
      <w:r w:rsidRPr="009570E8">
        <w:rPr>
          <w:rFonts w:ascii="Book Antiqua" w:hAnsi="Book Antiqua"/>
          <w:b/>
          <w:bCs/>
        </w:rPr>
        <w:t>75</w:t>
      </w:r>
      <w:r w:rsidRPr="009570E8">
        <w:rPr>
          <w:rFonts w:ascii="Book Antiqua" w:hAnsi="Book Antiqua"/>
        </w:rPr>
        <w:t>: 1096-1103 [PMID: 34102198 DOI: 10.1016/j.jhep.2021.05.033]</w:t>
      </w:r>
    </w:p>
    <w:p w14:paraId="3087F197"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 </w:t>
      </w:r>
      <w:r w:rsidRPr="009570E8">
        <w:rPr>
          <w:rFonts w:ascii="Book Antiqua" w:hAnsi="Book Antiqua"/>
          <w:b/>
          <w:bCs/>
        </w:rPr>
        <w:t>Khanam A</w:t>
      </w:r>
      <w:r w:rsidRPr="009570E8">
        <w:rPr>
          <w:rFonts w:ascii="Book Antiqua" w:hAnsi="Book Antiqua"/>
        </w:rPr>
        <w:t xml:space="preserve">, Kottilil S. Acute-on-Chronic Liver Failure: Pathophysiological Mechanisms and Management. </w:t>
      </w:r>
      <w:r w:rsidRPr="009570E8">
        <w:rPr>
          <w:rFonts w:ascii="Book Antiqua" w:hAnsi="Book Antiqua"/>
          <w:i/>
          <w:iCs/>
        </w:rPr>
        <w:t>Front Med (Lausanne)</w:t>
      </w:r>
      <w:r w:rsidRPr="009570E8">
        <w:rPr>
          <w:rFonts w:ascii="Book Antiqua" w:hAnsi="Book Antiqua"/>
        </w:rPr>
        <w:t xml:space="preserve"> 2021; </w:t>
      </w:r>
      <w:r w:rsidRPr="009570E8">
        <w:rPr>
          <w:rFonts w:ascii="Book Antiqua" w:hAnsi="Book Antiqua"/>
          <w:b/>
          <w:bCs/>
        </w:rPr>
        <w:t>8</w:t>
      </w:r>
      <w:r w:rsidRPr="009570E8">
        <w:rPr>
          <w:rFonts w:ascii="Book Antiqua" w:hAnsi="Book Antiqua"/>
        </w:rPr>
        <w:t>: 752875 [PMID: 34820395 DOI: 10.3389/fmed.2021.752875]</w:t>
      </w:r>
    </w:p>
    <w:p w14:paraId="6A4BF842"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 </w:t>
      </w:r>
      <w:r w:rsidRPr="009570E8">
        <w:rPr>
          <w:rFonts w:ascii="Book Antiqua" w:hAnsi="Book Antiqua"/>
          <w:b/>
          <w:bCs/>
        </w:rPr>
        <w:t>Zaccherini G</w:t>
      </w:r>
      <w:r w:rsidRPr="009570E8">
        <w:rPr>
          <w:rFonts w:ascii="Book Antiqua" w:hAnsi="Book Antiqua"/>
        </w:rPr>
        <w:t xml:space="preserve">, Weiss E, Moreau R. Acute-on-chronic liver failure: Definitions, pathophysiology and principles of treatment. </w:t>
      </w:r>
      <w:r w:rsidRPr="009570E8">
        <w:rPr>
          <w:rFonts w:ascii="Book Antiqua" w:hAnsi="Book Antiqua"/>
          <w:i/>
          <w:iCs/>
        </w:rPr>
        <w:t>JHEP Rep</w:t>
      </w:r>
      <w:r w:rsidRPr="009570E8">
        <w:rPr>
          <w:rFonts w:ascii="Book Antiqua" w:hAnsi="Book Antiqua"/>
        </w:rPr>
        <w:t xml:space="preserve"> 2021; </w:t>
      </w:r>
      <w:r w:rsidRPr="009570E8">
        <w:rPr>
          <w:rFonts w:ascii="Book Antiqua" w:hAnsi="Book Antiqua"/>
          <w:b/>
          <w:bCs/>
        </w:rPr>
        <w:t>3</w:t>
      </w:r>
      <w:r w:rsidRPr="009570E8">
        <w:rPr>
          <w:rFonts w:ascii="Book Antiqua" w:hAnsi="Book Antiqua"/>
        </w:rPr>
        <w:t>: 100176 [PMID: 33205036 DOI: 10.1016/j.jhepr.2020.100176]</w:t>
      </w:r>
    </w:p>
    <w:p w14:paraId="7F7FE3F9"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 </w:t>
      </w:r>
      <w:r w:rsidRPr="009570E8">
        <w:rPr>
          <w:rFonts w:ascii="Book Antiqua" w:hAnsi="Book Antiqua"/>
          <w:b/>
          <w:bCs/>
        </w:rPr>
        <w:t>Sarin SK</w:t>
      </w:r>
      <w:r w:rsidRPr="009570E8">
        <w:rPr>
          <w:rFonts w:ascii="Book Antiqua" w:hAnsi="Book Antiqua"/>
        </w:rPr>
        <w:t xml:space="preserve">, Kumar A, Almeida JA, Chawla YK, Fan ST, Garg H, de Silva HJ, Hamid SS, Jalan R, Komolmit P, Lau GK, Liu Q, Madan K, Mohamed R, Ning Q, Rahman S, Rastogi A, Riordan SM, Sakhuja P, Samuel D, Shah S, Sharma BC, Sharma P, Takikawa Y, Thapa BR, Wai CT, Yuen MF. Acute-on-chronic liver failure: consensus recommendations of the Asian Pacific Association for the study of the liver (APASL). </w:t>
      </w:r>
      <w:r w:rsidRPr="009570E8">
        <w:rPr>
          <w:rFonts w:ascii="Book Antiqua" w:hAnsi="Book Antiqua"/>
          <w:i/>
          <w:iCs/>
        </w:rPr>
        <w:t>Hepatol Int</w:t>
      </w:r>
      <w:r w:rsidRPr="009570E8">
        <w:rPr>
          <w:rFonts w:ascii="Book Antiqua" w:hAnsi="Book Antiqua"/>
        </w:rPr>
        <w:t xml:space="preserve"> 2009; </w:t>
      </w:r>
      <w:r w:rsidRPr="009570E8">
        <w:rPr>
          <w:rFonts w:ascii="Book Antiqua" w:hAnsi="Book Antiqua"/>
          <w:b/>
          <w:bCs/>
        </w:rPr>
        <w:t>3</w:t>
      </w:r>
      <w:r w:rsidRPr="009570E8">
        <w:rPr>
          <w:rFonts w:ascii="Book Antiqua" w:hAnsi="Book Antiqua"/>
        </w:rPr>
        <w:t>: 269-282 [PMID: 19669378 DOI: 10.1007/s12072-008-9106-x]</w:t>
      </w:r>
    </w:p>
    <w:p w14:paraId="6859CC27"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6 </w:t>
      </w:r>
      <w:r w:rsidRPr="009570E8">
        <w:rPr>
          <w:rFonts w:ascii="Book Antiqua" w:hAnsi="Book Antiqua"/>
          <w:b/>
          <w:bCs/>
        </w:rPr>
        <w:t>Bajaj JS</w:t>
      </w:r>
      <w:r w:rsidRPr="009570E8">
        <w:rPr>
          <w:rFonts w:ascii="Book Antiqua" w:hAnsi="Book Antiqua"/>
        </w:rPr>
        <w:t xml:space="preserve">, O'Leary JG, Reddy KR, Wong F, Biggins SW, Patton H, Fallon MB, Garcia-Tsao G, Maliakkal B, Malik R, Subramanian RM, Thacker LR, Kamath PS; North American Consortium For The Study Of End-Stage Liver Disease (NACSELD). Survival in infection-related acute-on-chronic liver failure is defined by extrahepatic organ failures. </w:t>
      </w:r>
      <w:r w:rsidRPr="009570E8">
        <w:rPr>
          <w:rFonts w:ascii="Book Antiqua" w:hAnsi="Book Antiqua"/>
          <w:i/>
          <w:iCs/>
        </w:rPr>
        <w:t>Hepatology</w:t>
      </w:r>
      <w:r w:rsidRPr="009570E8">
        <w:rPr>
          <w:rFonts w:ascii="Book Antiqua" w:hAnsi="Book Antiqua"/>
        </w:rPr>
        <w:t xml:space="preserve"> 2014; </w:t>
      </w:r>
      <w:r w:rsidRPr="009570E8">
        <w:rPr>
          <w:rFonts w:ascii="Book Antiqua" w:hAnsi="Book Antiqua"/>
          <w:b/>
          <w:bCs/>
        </w:rPr>
        <w:t>60</w:t>
      </w:r>
      <w:r w:rsidRPr="009570E8">
        <w:rPr>
          <w:rFonts w:ascii="Book Antiqua" w:hAnsi="Book Antiqua"/>
        </w:rPr>
        <w:t>: 250-256 [PMID: 24677131 DOI: 10.1002/hep.27077]</w:t>
      </w:r>
    </w:p>
    <w:p w14:paraId="57F9E861"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7 </w:t>
      </w:r>
      <w:r w:rsidRPr="009570E8">
        <w:rPr>
          <w:rFonts w:ascii="Book Antiqua" w:hAnsi="Book Antiqua"/>
          <w:b/>
          <w:bCs/>
        </w:rPr>
        <w:t>Zhang J</w:t>
      </w:r>
      <w:r w:rsidRPr="009570E8">
        <w:rPr>
          <w:rFonts w:ascii="Book Antiqua" w:hAnsi="Book Antiqua"/>
        </w:rPr>
        <w:t xml:space="preserve">, Gao S, Duan Z, Hu KQ. Overview on acute-on-chronic liver failure. </w:t>
      </w:r>
      <w:r w:rsidRPr="009570E8">
        <w:rPr>
          <w:rFonts w:ascii="Book Antiqua" w:hAnsi="Book Antiqua"/>
          <w:i/>
          <w:iCs/>
        </w:rPr>
        <w:t>Front Med</w:t>
      </w:r>
      <w:r w:rsidRPr="009570E8">
        <w:rPr>
          <w:rFonts w:ascii="Book Antiqua" w:hAnsi="Book Antiqua"/>
        </w:rPr>
        <w:t xml:space="preserve"> 2016; </w:t>
      </w:r>
      <w:r w:rsidRPr="009570E8">
        <w:rPr>
          <w:rFonts w:ascii="Book Antiqua" w:hAnsi="Book Antiqua"/>
          <w:b/>
          <w:bCs/>
        </w:rPr>
        <w:t>10</w:t>
      </w:r>
      <w:r w:rsidRPr="009570E8">
        <w:rPr>
          <w:rFonts w:ascii="Book Antiqua" w:hAnsi="Book Antiqua"/>
        </w:rPr>
        <w:t>: 1-17 [PMID: 26976617 DOI: 10.1007/s11684-016-0439-x]</w:t>
      </w:r>
    </w:p>
    <w:p w14:paraId="2954C6E1"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8 </w:t>
      </w:r>
      <w:r w:rsidRPr="009570E8">
        <w:rPr>
          <w:rFonts w:ascii="Book Antiqua" w:hAnsi="Book Antiqua"/>
          <w:b/>
          <w:bCs/>
        </w:rPr>
        <w:t>Mezzano G</w:t>
      </w:r>
      <w:r w:rsidRPr="009570E8">
        <w:rPr>
          <w:rFonts w:ascii="Book Antiqua" w:hAnsi="Book Antiqua"/>
        </w:rPr>
        <w:t xml:space="preserve">, Juanola A, Cardenas A, Mezey E, Hamilton JP, Pose E, Graupera I, Ginès P, Solà E, Hernaez R. Global burden of disease: acute-on-chronic liver failure, a systematic review and meta-analysis. </w:t>
      </w:r>
      <w:r w:rsidRPr="009570E8">
        <w:rPr>
          <w:rFonts w:ascii="Book Antiqua" w:hAnsi="Book Antiqua"/>
          <w:i/>
          <w:iCs/>
        </w:rPr>
        <w:t>Gut</w:t>
      </w:r>
      <w:r w:rsidRPr="009570E8">
        <w:rPr>
          <w:rFonts w:ascii="Book Antiqua" w:hAnsi="Book Antiqua"/>
        </w:rPr>
        <w:t xml:space="preserve"> 2022; </w:t>
      </w:r>
      <w:r w:rsidRPr="009570E8">
        <w:rPr>
          <w:rFonts w:ascii="Book Antiqua" w:hAnsi="Book Antiqua"/>
          <w:b/>
          <w:bCs/>
        </w:rPr>
        <w:t>71</w:t>
      </w:r>
      <w:r w:rsidRPr="009570E8">
        <w:rPr>
          <w:rFonts w:ascii="Book Antiqua" w:hAnsi="Book Antiqua"/>
        </w:rPr>
        <w:t>: 148-155 [PMID: 33436495 DOI: 10.1136/gutjnl-2020-322161]</w:t>
      </w:r>
    </w:p>
    <w:p w14:paraId="345E5FF5" w14:textId="4C3DD6AA"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 xml:space="preserve">9 </w:t>
      </w:r>
      <w:r w:rsidRPr="009570E8">
        <w:rPr>
          <w:rFonts w:ascii="Book Antiqua" w:hAnsi="Book Antiqua"/>
          <w:b/>
          <w:bCs/>
        </w:rPr>
        <w:t>Durand F</w:t>
      </w:r>
      <w:r w:rsidRPr="009570E8">
        <w:rPr>
          <w:rFonts w:ascii="Book Antiqua" w:hAnsi="Book Antiqua"/>
        </w:rPr>
        <w:t xml:space="preserve">, Roux O, Weiss E, Francoz C. Acute-on-chronic liver failure: Where do we stand? </w:t>
      </w:r>
      <w:r w:rsidRPr="009570E8">
        <w:rPr>
          <w:rFonts w:ascii="Book Antiqua" w:hAnsi="Book Antiqua"/>
          <w:i/>
          <w:iCs/>
        </w:rPr>
        <w:t>Liver Int</w:t>
      </w:r>
      <w:r w:rsidRPr="009570E8">
        <w:rPr>
          <w:rFonts w:ascii="Book Antiqua" w:hAnsi="Book Antiqua"/>
        </w:rPr>
        <w:t xml:space="preserve"> 2021; </w:t>
      </w:r>
      <w:r w:rsidRPr="009570E8">
        <w:rPr>
          <w:rFonts w:ascii="Book Antiqua" w:hAnsi="Book Antiqua"/>
          <w:b/>
          <w:bCs/>
        </w:rPr>
        <w:t>41 Suppl 1</w:t>
      </w:r>
      <w:r w:rsidRPr="009570E8">
        <w:rPr>
          <w:rFonts w:ascii="Book Antiqua" w:hAnsi="Book Antiqua"/>
        </w:rPr>
        <w:t>: 128-136 [PMID: 34155793 DOI: 10.1111/liv.14855]</w:t>
      </w:r>
    </w:p>
    <w:p w14:paraId="2394190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10 </w:t>
      </w:r>
      <w:r w:rsidRPr="009570E8">
        <w:rPr>
          <w:rFonts w:ascii="Book Antiqua" w:hAnsi="Book Antiqua"/>
          <w:b/>
          <w:bCs/>
        </w:rPr>
        <w:t>Schulz MS</w:t>
      </w:r>
      <w:r w:rsidRPr="009570E8">
        <w:rPr>
          <w:rFonts w:ascii="Book Antiqua" w:hAnsi="Book Antiqua"/>
        </w:rPr>
        <w:t xml:space="preserve">, Gu W, Schnitzbauer AA, Trebicka J. Liver Transplantation as a Cornerstone Treatment for Acute-On-Chronic Liver Failure. </w:t>
      </w:r>
      <w:r w:rsidRPr="009570E8">
        <w:rPr>
          <w:rFonts w:ascii="Book Antiqua" w:hAnsi="Book Antiqua"/>
          <w:i/>
          <w:iCs/>
        </w:rPr>
        <w:t>Transpl Int</w:t>
      </w:r>
      <w:r w:rsidRPr="009570E8">
        <w:rPr>
          <w:rFonts w:ascii="Book Antiqua" w:hAnsi="Book Antiqua"/>
        </w:rPr>
        <w:t xml:space="preserve"> 2022; </w:t>
      </w:r>
      <w:r w:rsidRPr="009570E8">
        <w:rPr>
          <w:rFonts w:ascii="Book Antiqua" w:hAnsi="Book Antiqua"/>
          <w:b/>
          <w:bCs/>
        </w:rPr>
        <w:t>35</w:t>
      </w:r>
      <w:r w:rsidRPr="009570E8">
        <w:rPr>
          <w:rFonts w:ascii="Book Antiqua" w:hAnsi="Book Antiqua"/>
        </w:rPr>
        <w:t>: 10108 [PMID: 35572467 DOI: 10.3389/ti.2022.10108]</w:t>
      </w:r>
    </w:p>
    <w:p w14:paraId="03906E39"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11 </w:t>
      </w:r>
      <w:r w:rsidRPr="009570E8">
        <w:rPr>
          <w:rFonts w:ascii="Book Antiqua" w:hAnsi="Book Antiqua"/>
          <w:b/>
          <w:bCs/>
        </w:rPr>
        <w:t>Belli LS</w:t>
      </w:r>
      <w:r w:rsidRPr="009570E8">
        <w:rPr>
          <w:rFonts w:ascii="Book Antiqua" w:hAnsi="Book Antiqua"/>
        </w:rPr>
        <w:t xml:space="preserve">, Duvoux C, Artzner T, Bernal W, Conti S, Cortesi PA, Sacleux SC, Pageaux GP, Radenne S, Trebicka J, Fernandez J, Perricone G, Piano S, Nadalin S, Morelli MC, Martini S, Polak WG, Zieniewicz K, Toso C, Berenguer M, Iegri C, Invernizzi F, Volpes R, Karam V, Adam R, Faitot F, Rabinovich L, Saliba F, Meunier L, Lesurtel M, Uschner FE, Fondevila C, Michard B, Coilly A, Meszaros M, Poinsot D, Schnitzbauer A, De Carlis LG, Fumagalli R, Angeli P, Arroyo V, Jalan R; ELITA/EF-CLIF working group. Liver transplantation for patients with acute-on-chronic liver failure (ACLF) in Europe: Results of the ELITA/EF-CLIF collaborative study (ECLIS). </w:t>
      </w:r>
      <w:r w:rsidRPr="009570E8">
        <w:rPr>
          <w:rFonts w:ascii="Book Antiqua" w:hAnsi="Book Antiqua"/>
          <w:i/>
          <w:iCs/>
        </w:rPr>
        <w:t>J Hepatol</w:t>
      </w:r>
      <w:r w:rsidRPr="009570E8">
        <w:rPr>
          <w:rFonts w:ascii="Book Antiqua" w:hAnsi="Book Antiqua"/>
        </w:rPr>
        <w:t xml:space="preserve"> 2021; </w:t>
      </w:r>
      <w:r w:rsidRPr="009570E8">
        <w:rPr>
          <w:rFonts w:ascii="Book Antiqua" w:hAnsi="Book Antiqua"/>
          <w:b/>
          <w:bCs/>
        </w:rPr>
        <w:t>75</w:t>
      </w:r>
      <w:r w:rsidRPr="009570E8">
        <w:rPr>
          <w:rFonts w:ascii="Book Antiqua" w:hAnsi="Book Antiqua"/>
        </w:rPr>
        <w:t>: 610-622 [PMID: 33951535 DOI: 10.1016/j.jhep.2021.03.030]</w:t>
      </w:r>
    </w:p>
    <w:p w14:paraId="56E123EC"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12 </w:t>
      </w:r>
      <w:r w:rsidRPr="009570E8">
        <w:rPr>
          <w:rFonts w:ascii="Book Antiqua" w:hAnsi="Book Antiqua"/>
          <w:b/>
          <w:bCs/>
        </w:rPr>
        <w:t>Trebicka J</w:t>
      </w:r>
      <w:r w:rsidRPr="009570E8">
        <w:rPr>
          <w:rFonts w:ascii="Book Antiqua" w:hAnsi="Book Antiqua"/>
        </w:rPr>
        <w:t xml:space="preserve">, Fernandez J, Papp M, Caraceni P, Laleman W, Gambino C, Giovo I, Uschner FE, Jimenez C, Mookerjee R, Gustot T, Albillos A, Bañares R, Janicko M, Steib C, Reiberger T, Acevedo J, Gatti P, Bernal W, Zeuzem S, Zipprich A, Piano S, Berg T, Bruns T, Bendtsen F, Coenraad M, Merli M, Stauber R, Zoller H, Ramos JP, Solè C, Soriano G, de Gottardi A, Gronbaek H, Saliba F, Trautwein C, Özdogan OC, Francque S, Ryder S, Nahon P, Romero-Gomez M, Van Vlierberghe H, Francoz C, Manns M, Garcia E, Tufoni M, Amoros A, Pavesi M, Sanchez C, Curto A, Pitarch C, Putignano A, Moreno E, Shawcross D, Aguilar F, Clària J, Ponzo P, Jansen C, Vitalis Z, Zaccherini G, Balogh B, Vargas V, Montagnese S, Alessandria C, Bernardi M, Ginès P, Jalan R, Moreau R, Angeli P, Arroyo V; PREDICT STUDY group of the EASL-CLIF Consortium. The PREDICT study uncovers three clinical courses of acutely decompensated cirrhosis that have distinct pathophysiology. </w:t>
      </w:r>
      <w:r w:rsidRPr="009570E8">
        <w:rPr>
          <w:rFonts w:ascii="Book Antiqua" w:hAnsi="Book Antiqua"/>
          <w:i/>
          <w:iCs/>
        </w:rPr>
        <w:t>J Hepatol</w:t>
      </w:r>
      <w:r w:rsidRPr="009570E8">
        <w:rPr>
          <w:rFonts w:ascii="Book Antiqua" w:hAnsi="Book Antiqua"/>
        </w:rPr>
        <w:t xml:space="preserve"> 2020; </w:t>
      </w:r>
      <w:r w:rsidRPr="009570E8">
        <w:rPr>
          <w:rFonts w:ascii="Book Antiqua" w:hAnsi="Book Antiqua"/>
          <w:b/>
          <w:bCs/>
        </w:rPr>
        <w:t>73</w:t>
      </w:r>
      <w:r w:rsidRPr="009570E8">
        <w:rPr>
          <w:rFonts w:ascii="Book Antiqua" w:hAnsi="Book Antiqua"/>
        </w:rPr>
        <w:t>: 842-854 [PMID: 32673741 DOI: 10.1016/j.jhep.2020.06.013]</w:t>
      </w:r>
    </w:p>
    <w:p w14:paraId="162BFCD0"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13 </w:t>
      </w:r>
      <w:r w:rsidRPr="009570E8">
        <w:rPr>
          <w:rFonts w:ascii="Book Antiqua" w:hAnsi="Book Antiqua"/>
          <w:b/>
          <w:bCs/>
        </w:rPr>
        <w:t>Vincent JL</w:t>
      </w:r>
      <w:r w:rsidRPr="009570E8">
        <w:rPr>
          <w:rFonts w:ascii="Book Antiqua" w:hAnsi="Book Antiqua"/>
        </w:rPr>
        <w:t xml:space="preserve">, Moreno R, Takala J, Willatts S, De Mendonça A, Bruining H, Reinhart CK, Suter PM, Thijs LG. The SOFA (Sepsis-related Organ Failure Assessment) score to describe organ dysfunction/failure. On behalf of the Working Group on Sepsis-Related </w:t>
      </w:r>
      <w:r w:rsidRPr="009570E8">
        <w:rPr>
          <w:rFonts w:ascii="Book Antiqua" w:hAnsi="Book Antiqua"/>
        </w:rPr>
        <w:lastRenderedPageBreak/>
        <w:t xml:space="preserve">Problems of the European Society of Intensive Care Medicine. </w:t>
      </w:r>
      <w:r w:rsidRPr="009570E8">
        <w:rPr>
          <w:rFonts w:ascii="Book Antiqua" w:hAnsi="Book Antiqua"/>
          <w:i/>
          <w:iCs/>
        </w:rPr>
        <w:t>Intensive Care Med</w:t>
      </w:r>
      <w:r w:rsidRPr="009570E8">
        <w:rPr>
          <w:rFonts w:ascii="Book Antiqua" w:hAnsi="Book Antiqua"/>
        </w:rPr>
        <w:t xml:space="preserve"> 1996; </w:t>
      </w:r>
      <w:r w:rsidRPr="009570E8">
        <w:rPr>
          <w:rFonts w:ascii="Book Antiqua" w:hAnsi="Book Antiqua"/>
          <w:b/>
          <w:bCs/>
        </w:rPr>
        <w:t>22</w:t>
      </w:r>
      <w:r w:rsidRPr="009570E8">
        <w:rPr>
          <w:rFonts w:ascii="Book Antiqua" w:hAnsi="Book Antiqua"/>
        </w:rPr>
        <w:t>: 707-710 [PMID: 8844239 DOI: 10.1007/bf01709751]</w:t>
      </w:r>
    </w:p>
    <w:p w14:paraId="308E7681"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14 </w:t>
      </w:r>
      <w:r w:rsidRPr="009570E8">
        <w:rPr>
          <w:rFonts w:ascii="Book Antiqua" w:hAnsi="Book Antiqua"/>
          <w:b/>
          <w:bCs/>
        </w:rPr>
        <w:t>Sarin SK</w:t>
      </w:r>
      <w:r w:rsidRPr="009570E8">
        <w:rPr>
          <w:rFonts w:ascii="Book Antiqua" w:hAnsi="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9570E8">
        <w:rPr>
          <w:rFonts w:ascii="Book Antiqua" w:hAnsi="Book Antiqua"/>
          <w:i/>
          <w:iCs/>
        </w:rPr>
        <w:t>Hepatol Int</w:t>
      </w:r>
      <w:r w:rsidRPr="009570E8">
        <w:rPr>
          <w:rFonts w:ascii="Book Antiqua" w:hAnsi="Book Antiqua"/>
        </w:rPr>
        <w:t xml:space="preserve"> 2016; </w:t>
      </w:r>
      <w:r w:rsidRPr="009570E8">
        <w:rPr>
          <w:rFonts w:ascii="Book Antiqua" w:hAnsi="Book Antiqua"/>
          <w:b/>
          <w:bCs/>
        </w:rPr>
        <w:t>10</w:t>
      </w:r>
      <w:r w:rsidRPr="009570E8">
        <w:rPr>
          <w:rFonts w:ascii="Book Antiqua" w:hAnsi="Book Antiqua"/>
        </w:rPr>
        <w:t>: 1-98 [PMID: 26563120 DOI: 10.1007/s12072-015-9675-4]</w:t>
      </w:r>
    </w:p>
    <w:p w14:paraId="6464FC8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15 </w:t>
      </w:r>
      <w:r w:rsidRPr="009570E8">
        <w:rPr>
          <w:rFonts w:ascii="Book Antiqua" w:hAnsi="Book Antiqua"/>
          <w:b/>
          <w:bCs/>
        </w:rPr>
        <w:t>Sarin SK</w:t>
      </w:r>
      <w:r w:rsidRPr="009570E8">
        <w:rPr>
          <w:rFonts w:ascii="Book Antiqua" w:hAnsi="Book Antiqua"/>
        </w:rPr>
        <w:t xml:space="preserve">, Choudhury A, Sharma MK, Maiwall R, Al Mahtab M, Rahman S, Saigal S, Saraf N, Soin AS, Devarbhavi H, Kim DJ, Dhiman RK, Duseja A, Taneja S, Eapen CE, Goel A, Ning Q, Chen T, Ma K, Duan Z, Yu C, Treeprasertsuk S, Hamid SS, Butt AS, Jafri W, Shukla A, Saraswat V, Tan SS, Sood A, Midha V, Goyal O, Ghazinyan H, Arora A, Hu J, Sahu M, Rao PN, Lee GH, Lim SG, Lesmana LA, Lesmana CR, Shah S, Prasad VGM, Payawal DA, Abbas Z, Dokmeci AK, Sollano JD, Carpio G, Shresta A, Lau GK, Fazal Karim M, Shiha G, Gani R, Kalista KF, Yuen MF, Alam S, Khanna R, Sood V, Lal BB, Pamecha V, Jindal A, Rajan V, Arora V, Yokosuka O, Niriella MA, Li H, Qi X, Tanaka A, Mochida S, Chaudhuri DR, Gane E, Win KM, Chen WT, Rela M, Kapoor D, Rastogi A, Kale P, Rastogi A, Sharma CB, Bajpai M, Singh V, Premkumar M, Maharashi S, Olithselvan A, Philips CA, Srivastava A, Yachha SK, Wani ZA, Thapa BR, Saraya A, Shalimar, Kumar A, Wadhawan M, Gupta S, Madan K, Sakhuja P, Vij V, Sharma BC, Garg H, Garg V, Kalal C, Anand L, Vyas T, Mathur RP, Kumar G, Jain P, Pasupuleti SSR, Chawla YK, Chowdhury A, Alam S, Song DS, Yang JM, Yoon EL; APASL ACLF Research Consortium (AARC) for APASL ACLF working Party. Acute-on-chronic liver failure: consensus recommendations of the Asian Pacific association for the study of the liver (APASL): an update. </w:t>
      </w:r>
      <w:r w:rsidRPr="009570E8">
        <w:rPr>
          <w:rFonts w:ascii="Book Antiqua" w:hAnsi="Book Antiqua"/>
          <w:i/>
          <w:iCs/>
        </w:rPr>
        <w:t>Hepatol Int</w:t>
      </w:r>
      <w:r w:rsidRPr="009570E8">
        <w:rPr>
          <w:rFonts w:ascii="Book Antiqua" w:hAnsi="Book Antiqua"/>
        </w:rPr>
        <w:t xml:space="preserve"> 2019; </w:t>
      </w:r>
      <w:r w:rsidRPr="009570E8">
        <w:rPr>
          <w:rFonts w:ascii="Book Antiqua" w:hAnsi="Book Antiqua"/>
          <w:b/>
          <w:bCs/>
        </w:rPr>
        <w:t>13</w:t>
      </w:r>
      <w:r w:rsidRPr="009570E8">
        <w:rPr>
          <w:rFonts w:ascii="Book Antiqua" w:hAnsi="Book Antiqua"/>
        </w:rPr>
        <w:t>: 353-390 [PMID: 31172417 DOI: 10.1007/s12072-019-09946-3]</w:t>
      </w:r>
    </w:p>
    <w:p w14:paraId="11384300"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16 </w:t>
      </w:r>
      <w:r w:rsidRPr="009570E8">
        <w:rPr>
          <w:rFonts w:ascii="Book Antiqua" w:hAnsi="Book Antiqua"/>
          <w:b/>
          <w:bCs/>
        </w:rPr>
        <w:t>Dhiman RK</w:t>
      </w:r>
      <w:r w:rsidRPr="009570E8">
        <w:rPr>
          <w:rFonts w:ascii="Book Antiqua" w:hAnsi="Book Antiqua"/>
        </w:rPr>
        <w:t xml:space="preserve">, Agrawal S, Gupta T, Duseja A, Chawla Y. Chronic Liver Failure-Sequential Organ Failure Assessment is better than the Asia-Pacific Association for the Study of Liver criteria for defining acute-on-chronic liver failure and predicting outcome. </w:t>
      </w:r>
      <w:r w:rsidRPr="009570E8">
        <w:rPr>
          <w:rFonts w:ascii="Book Antiqua" w:hAnsi="Book Antiqua"/>
          <w:i/>
          <w:iCs/>
        </w:rPr>
        <w:lastRenderedPageBreak/>
        <w:t>World J Gastroenterol</w:t>
      </w:r>
      <w:r w:rsidRPr="009570E8">
        <w:rPr>
          <w:rFonts w:ascii="Book Antiqua" w:hAnsi="Book Antiqua"/>
        </w:rPr>
        <w:t xml:space="preserve"> 2014; </w:t>
      </w:r>
      <w:r w:rsidRPr="009570E8">
        <w:rPr>
          <w:rFonts w:ascii="Book Antiqua" w:hAnsi="Book Antiqua"/>
          <w:b/>
          <w:bCs/>
        </w:rPr>
        <w:t>20</w:t>
      </w:r>
      <w:r w:rsidRPr="009570E8">
        <w:rPr>
          <w:rFonts w:ascii="Book Antiqua" w:hAnsi="Book Antiqua"/>
        </w:rPr>
        <w:t>: 14934-14941 [PMID: 25356054 DOI: 10.3748/wjg.v20.i40.14934]</w:t>
      </w:r>
    </w:p>
    <w:p w14:paraId="366F11D2"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17 </w:t>
      </w:r>
      <w:r w:rsidRPr="009570E8">
        <w:rPr>
          <w:rFonts w:ascii="Book Antiqua" w:hAnsi="Book Antiqua"/>
          <w:b/>
          <w:bCs/>
        </w:rPr>
        <w:t>O'Leary JG</w:t>
      </w:r>
      <w:r w:rsidRPr="009570E8">
        <w:rPr>
          <w:rFonts w:ascii="Book Antiqua" w:hAnsi="Book Antiqua"/>
        </w:rPr>
        <w:t xml:space="preserve">, Reddy KR, Garcia-Tsao G, Biggins SW, Wong F, Fallon MB, Subramanian RM, Kamath PS, Thuluvath P, Vargas HE, Maliakkal B, Tandon P, Lai J, Thacker LR, Bajaj JS. NACSELD acute-on-chronic liver failure (NACSELD-ACLF) score predicts 30-day survival in hospitalized patients with cirrhosis. </w:t>
      </w:r>
      <w:r w:rsidRPr="009570E8">
        <w:rPr>
          <w:rFonts w:ascii="Book Antiqua" w:hAnsi="Book Antiqua"/>
          <w:i/>
          <w:iCs/>
        </w:rPr>
        <w:t>Hepatology</w:t>
      </w:r>
      <w:r w:rsidRPr="009570E8">
        <w:rPr>
          <w:rFonts w:ascii="Book Antiqua" w:hAnsi="Book Antiqua"/>
        </w:rPr>
        <w:t xml:space="preserve"> 2018; </w:t>
      </w:r>
      <w:r w:rsidRPr="009570E8">
        <w:rPr>
          <w:rFonts w:ascii="Book Antiqua" w:hAnsi="Book Antiqua"/>
          <w:b/>
          <w:bCs/>
        </w:rPr>
        <w:t>67</w:t>
      </w:r>
      <w:r w:rsidRPr="009570E8">
        <w:rPr>
          <w:rFonts w:ascii="Book Antiqua" w:hAnsi="Book Antiqua"/>
        </w:rPr>
        <w:t>: 2367-2374 [PMID: 29315693 DOI: 10.1002/hep.29773]</w:t>
      </w:r>
    </w:p>
    <w:p w14:paraId="5E0B6F51"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18 </w:t>
      </w:r>
      <w:r w:rsidRPr="009570E8">
        <w:rPr>
          <w:rFonts w:ascii="Book Antiqua" w:hAnsi="Book Antiqua"/>
          <w:b/>
          <w:bCs/>
        </w:rPr>
        <w:t>Bajaj JS</w:t>
      </w:r>
      <w:r w:rsidRPr="009570E8">
        <w:rPr>
          <w:rFonts w:ascii="Book Antiqua" w:hAnsi="Book Antiqua"/>
        </w:rPr>
        <w:t xml:space="preserve">, O'Leary JG, Lai JC, Wong F, Long MD, Wong RJ, Kamath PS. Acute-on-Chronic Liver Failure Clinical Guidelines. </w:t>
      </w:r>
      <w:r w:rsidRPr="009570E8">
        <w:rPr>
          <w:rFonts w:ascii="Book Antiqua" w:hAnsi="Book Antiqua"/>
          <w:i/>
          <w:iCs/>
        </w:rPr>
        <w:t>Am J Gastroenterol</w:t>
      </w:r>
      <w:r w:rsidRPr="009570E8">
        <w:rPr>
          <w:rFonts w:ascii="Book Antiqua" w:hAnsi="Book Antiqua"/>
        </w:rPr>
        <w:t xml:space="preserve"> 2022; </w:t>
      </w:r>
      <w:r w:rsidRPr="009570E8">
        <w:rPr>
          <w:rFonts w:ascii="Book Antiqua" w:hAnsi="Book Antiqua"/>
          <w:b/>
          <w:bCs/>
        </w:rPr>
        <w:t>117</w:t>
      </w:r>
      <w:r w:rsidRPr="009570E8">
        <w:rPr>
          <w:rFonts w:ascii="Book Antiqua" w:hAnsi="Book Antiqua"/>
        </w:rPr>
        <w:t>: 225-252 [PMID: 35006099 DOI: 10.14309/ajg.0000000000001595]</w:t>
      </w:r>
    </w:p>
    <w:p w14:paraId="77BA61F2"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19 </w:t>
      </w:r>
      <w:r w:rsidRPr="009570E8">
        <w:rPr>
          <w:rFonts w:ascii="Book Antiqua" w:hAnsi="Book Antiqua"/>
          <w:b/>
          <w:bCs/>
        </w:rPr>
        <w:t>Hernaez R</w:t>
      </w:r>
      <w:r w:rsidRPr="009570E8">
        <w:rPr>
          <w:rFonts w:ascii="Book Antiqua" w:hAnsi="Book Antiqua"/>
        </w:rPr>
        <w:t xml:space="preserve">, Solà E, Moreau R, Ginès P. Acute-on-chronic liver failure: an update. </w:t>
      </w:r>
      <w:r w:rsidRPr="009570E8">
        <w:rPr>
          <w:rFonts w:ascii="Book Antiqua" w:hAnsi="Book Antiqua"/>
          <w:i/>
          <w:iCs/>
        </w:rPr>
        <w:t>Gut</w:t>
      </w:r>
      <w:r w:rsidRPr="009570E8">
        <w:rPr>
          <w:rFonts w:ascii="Book Antiqua" w:hAnsi="Book Antiqua"/>
        </w:rPr>
        <w:t xml:space="preserve"> 2017; </w:t>
      </w:r>
      <w:r w:rsidRPr="009570E8">
        <w:rPr>
          <w:rFonts w:ascii="Book Antiqua" w:hAnsi="Book Antiqua"/>
          <w:b/>
          <w:bCs/>
        </w:rPr>
        <w:t>66</w:t>
      </w:r>
      <w:r w:rsidRPr="009570E8">
        <w:rPr>
          <w:rFonts w:ascii="Book Antiqua" w:hAnsi="Book Antiqua"/>
        </w:rPr>
        <w:t>: 541-553 [PMID: 28053053 DOI: 10.1136/gutjnl-2016-312670]</w:t>
      </w:r>
    </w:p>
    <w:p w14:paraId="444C73DB"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20 </w:t>
      </w:r>
      <w:r w:rsidRPr="009570E8">
        <w:rPr>
          <w:rFonts w:ascii="Book Antiqua" w:hAnsi="Book Antiqua"/>
          <w:b/>
          <w:bCs/>
        </w:rPr>
        <w:t>Gustot T</w:t>
      </w:r>
      <w:r w:rsidRPr="009570E8">
        <w:rPr>
          <w:rFonts w:ascii="Book Antiqua" w:hAnsi="Book Antiqua"/>
        </w:rPr>
        <w:t xml:space="preserve">, Fernandez J, Garcia E, Morando F, Caraceni P, Alessandria C, Laleman W, Trebicka J, Elkrief L, Hopf C, Solís-Munoz P, Saliba F, Zeuzem S, Albillos A, Benten D, Montero-Alvarez JL, Chivas MT, Concepción M, Córdoba J, McCormick A, Stauber R, Vogel W, de Gottardi A, Welzel TM, Domenicali M, Risso A, Wendon J, Deulofeu C, Angeli P, Durand F, Pavesi M, Gerbes A, Jalan R, Moreau R, Ginés P, Bernardi M, Arroyo V; CANONIC Study Investigators of the EASL-CLIF Consortium. Clinical Course of acute-on-chronic liver failure syndrome and effects on prognosis. </w:t>
      </w:r>
      <w:r w:rsidRPr="009570E8">
        <w:rPr>
          <w:rFonts w:ascii="Book Antiqua" w:hAnsi="Book Antiqua"/>
          <w:i/>
          <w:iCs/>
        </w:rPr>
        <w:t>Hepatology</w:t>
      </w:r>
      <w:r w:rsidRPr="009570E8">
        <w:rPr>
          <w:rFonts w:ascii="Book Antiqua" w:hAnsi="Book Antiqua"/>
        </w:rPr>
        <w:t xml:space="preserve"> 2015; </w:t>
      </w:r>
      <w:r w:rsidRPr="009570E8">
        <w:rPr>
          <w:rFonts w:ascii="Book Antiqua" w:hAnsi="Book Antiqua"/>
          <w:b/>
          <w:bCs/>
        </w:rPr>
        <w:t>62</w:t>
      </w:r>
      <w:r w:rsidRPr="009570E8">
        <w:rPr>
          <w:rFonts w:ascii="Book Antiqua" w:hAnsi="Book Antiqua"/>
        </w:rPr>
        <w:t>: 243-252 [PMID: 25877702 DOI: 10.1002/hep.27849]</w:t>
      </w:r>
    </w:p>
    <w:p w14:paraId="4405649C"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21 </w:t>
      </w:r>
      <w:r w:rsidRPr="009570E8">
        <w:rPr>
          <w:rFonts w:ascii="Book Antiqua" w:hAnsi="Book Antiqua"/>
          <w:b/>
          <w:bCs/>
        </w:rPr>
        <w:t>Kumar R</w:t>
      </w:r>
      <w:r w:rsidRPr="009570E8">
        <w:rPr>
          <w:rFonts w:ascii="Book Antiqua" w:hAnsi="Book Antiqua"/>
        </w:rPr>
        <w:t xml:space="preserve">, Mehta G, Jalan R. Acute-on-chronic liver failure. </w:t>
      </w:r>
      <w:r w:rsidRPr="009570E8">
        <w:rPr>
          <w:rFonts w:ascii="Book Antiqua" w:hAnsi="Book Antiqua"/>
          <w:i/>
          <w:iCs/>
        </w:rPr>
        <w:t>Clin Med (Lond)</w:t>
      </w:r>
      <w:r w:rsidRPr="009570E8">
        <w:rPr>
          <w:rFonts w:ascii="Book Antiqua" w:hAnsi="Book Antiqua"/>
        </w:rPr>
        <w:t xml:space="preserve"> 2020; </w:t>
      </w:r>
      <w:r w:rsidRPr="009570E8">
        <w:rPr>
          <w:rFonts w:ascii="Book Antiqua" w:hAnsi="Book Antiqua"/>
          <w:b/>
          <w:bCs/>
        </w:rPr>
        <w:t>20</w:t>
      </w:r>
      <w:r w:rsidRPr="009570E8">
        <w:rPr>
          <w:rFonts w:ascii="Book Antiqua" w:hAnsi="Book Antiqua"/>
        </w:rPr>
        <w:t>: 501-504 [PMID: 32934045 DOI: 10.7861/clinmed.2020-0631]</w:t>
      </w:r>
    </w:p>
    <w:p w14:paraId="1DF19C86"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22 </w:t>
      </w:r>
      <w:r w:rsidRPr="009570E8">
        <w:rPr>
          <w:rFonts w:ascii="Book Antiqua" w:hAnsi="Book Antiqua"/>
          <w:b/>
          <w:bCs/>
        </w:rPr>
        <w:t>Jalan R</w:t>
      </w:r>
      <w:r w:rsidRPr="009570E8">
        <w:rPr>
          <w:rFonts w:ascii="Book Antiqua" w:hAnsi="Book Antiqua"/>
        </w:rPr>
        <w:t xml:space="preserve">, Saliba F, Pavesi M, Amoros A, Moreau R, Ginès P, Levesque E, Durand F, Angeli P, Caraceni P, Hopf C, Alessandria C, Rodriguez E, Solis-Muñoz P, Laleman W, Trebicka J, Zeuzem S, Gustot T, Mookerjee R, Elkrief L, Soriano G, Cordoba J, Morando F, Gerbes A, Agarwal B, Samuel D, Bernardi M, Arroyo V; CANONIC study investigators of the EASL-CLIF Consortium. Development and validation of a prognostic score to predict mortality in patients with acute-on-chronic liver failure. </w:t>
      </w:r>
      <w:r w:rsidRPr="009570E8">
        <w:rPr>
          <w:rFonts w:ascii="Book Antiqua" w:hAnsi="Book Antiqua"/>
          <w:i/>
          <w:iCs/>
        </w:rPr>
        <w:t>J Hepatol</w:t>
      </w:r>
      <w:r w:rsidRPr="009570E8">
        <w:rPr>
          <w:rFonts w:ascii="Book Antiqua" w:hAnsi="Book Antiqua"/>
        </w:rPr>
        <w:t xml:space="preserve"> 2014; </w:t>
      </w:r>
      <w:r w:rsidRPr="009570E8">
        <w:rPr>
          <w:rFonts w:ascii="Book Antiqua" w:hAnsi="Book Antiqua"/>
          <w:b/>
          <w:bCs/>
        </w:rPr>
        <w:t>61</w:t>
      </w:r>
      <w:r w:rsidRPr="009570E8">
        <w:rPr>
          <w:rFonts w:ascii="Book Antiqua" w:hAnsi="Book Antiqua"/>
        </w:rPr>
        <w:t>: 1038-1047 [PMID: 24950482 DOI: 10.1016/j.jhep.2014.06.012]</w:t>
      </w:r>
    </w:p>
    <w:p w14:paraId="590E9114" w14:textId="77777777"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 xml:space="preserve">23 </w:t>
      </w:r>
      <w:r w:rsidRPr="009570E8">
        <w:rPr>
          <w:rFonts w:ascii="Book Antiqua" w:hAnsi="Book Antiqua"/>
          <w:b/>
          <w:bCs/>
        </w:rPr>
        <w:t>Karvellas CJ</w:t>
      </w:r>
      <w:r w:rsidRPr="009570E8">
        <w:rPr>
          <w:rFonts w:ascii="Book Antiqua" w:hAnsi="Book Antiqua"/>
        </w:rPr>
        <w:t xml:space="preserve">, Garcia-Lopez E, Fernandez J, Saliba F, Sy E, Jalan R, Pavesi M, Gustot T, Ronco JJ, Arroyo V; Chronic Liver Failure Consortium and European Foundation for the Study of Chronic Liver Failure. Dynamic Prognostication in Critically Ill Cirrhotic Patients With Multiorgan Failure in ICUs in Europe and North America: A Multicenter Analysis. </w:t>
      </w:r>
      <w:r w:rsidRPr="009570E8">
        <w:rPr>
          <w:rFonts w:ascii="Book Antiqua" w:hAnsi="Book Antiqua"/>
          <w:i/>
          <w:iCs/>
        </w:rPr>
        <w:t>Crit Care Med</w:t>
      </w:r>
      <w:r w:rsidRPr="009570E8">
        <w:rPr>
          <w:rFonts w:ascii="Book Antiqua" w:hAnsi="Book Antiqua"/>
        </w:rPr>
        <w:t xml:space="preserve"> 2018; </w:t>
      </w:r>
      <w:r w:rsidRPr="009570E8">
        <w:rPr>
          <w:rFonts w:ascii="Book Antiqua" w:hAnsi="Book Antiqua"/>
          <w:b/>
          <w:bCs/>
        </w:rPr>
        <w:t>46</w:t>
      </w:r>
      <w:r w:rsidRPr="009570E8">
        <w:rPr>
          <w:rFonts w:ascii="Book Antiqua" w:hAnsi="Book Antiqua"/>
        </w:rPr>
        <w:t>: 1783-1791 [PMID: 30106759 DOI: 10.1097/CCM.0000000000003369]</w:t>
      </w:r>
    </w:p>
    <w:p w14:paraId="1EE08249"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24 </w:t>
      </w:r>
      <w:r w:rsidRPr="009570E8">
        <w:rPr>
          <w:rFonts w:ascii="Book Antiqua" w:hAnsi="Book Antiqua"/>
          <w:b/>
          <w:bCs/>
        </w:rPr>
        <w:t>Engelmann C</w:t>
      </w:r>
      <w:r w:rsidRPr="009570E8">
        <w:rPr>
          <w:rFonts w:ascii="Book Antiqua" w:hAnsi="Book Antiqua"/>
        </w:rPr>
        <w:t xml:space="preserve">, Thomsen KL, Zakeri N, Sheikh M, Agarwal B, Jalan R, Mookerjee RP. Validation of CLIF-C ACLF score to define a threshold for futility of intensive care support for patients with acute-on-chronic liver failure. </w:t>
      </w:r>
      <w:r w:rsidRPr="009570E8">
        <w:rPr>
          <w:rFonts w:ascii="Book Antiqua" w:hAnsi="Book Antiqua"/>
          <w:i/>
          <w:iCs/>
        </w:rPr>
        <w:t>Crit Care</w:t>
      </w:r>
      <w:r w:rsidRPr="009570E8">
        <w:rPr>
          <w:rFonts w:ascii="Book Antiqua" w:hAnsi="Book Antiqua"/>
        </w:rPr>
        <w:t xml:space="preserve"> 2018; </w:t>
      </w:r>
      <w:r w:rsidRPr="009570E8">
        <w:rPr>
          <w:rFonts w:ascii="Book Antiqua" w:hAnsi="Book Antiqua"/>
          <w:b/>
          <w:bCs/>
        </w:rPr>
        <w:t>22</w:t>
      </w:r>
      <w:r w:rsidRPr="009570E8">
        <w:rPr>
          <w:rFonts w:ascii="Book Antiqua" w:hAnsi="Book Antiqua"/>
        </w:rPr>
        <w:t>: 254 [PMID: 30305132 DOI: 10.1186/s13054-018-2156-0]</w:t>
      </w:r>
    </w:p>
    <w:p w14:paraId="25F2F21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25 </w:t>
      </w:r>
      <w:r w:rsidRPr="009570E8">
        <w:rPr>
          <w:rFonts w:ascii="Book Antiqua" w:hAnsi="Book Antiqua"/>
          <w:b/>
          <w:bCs/>
        </w:rPr>
        <w:t>Thuluvath PJ</w:t>
      </w:r>
      <w:r w:rsidRPr="009570E8">
        <w:rPr>
          <w:rFonts w:ascii="Book Antiqua" w:hAnsi="Book Antiqua"/>
        </w:rPr>
        <w:t xml:space="preserve">, Thuluvath AJ, Hanish S, Savva Y. Liver transplantation in patients with multiple organ failures: Feasibility and outcomes. </w:t>
      </w:r>
      <w:r w:rsidRPr="009570E8">
        <w:rPr>
          <w:rFonts w:ascii="Book Antiqua" w:hAnsi="Book Antiqua"/>
          <w:i/>
          <w:iCs/>
        </w:rPr>
        <w:t>J Hepatol</w:t>
      </w:r>
      <w:r w:rsidRPr="009570E8">
        <w:rPr>
          <w:rFonts w:ascii="Book Antiqua" w:hAnsi="Book Antiqua"/>
        </w:rPr>
        <w:t xml:space="preserve"> 2018; </w:t>
      </w:r>
      <w:r w:rsidRPr="009570E8">
        <w:rPr>
          <w:rFonts w:ascii="Book Antiqua" w:hAnsi="Book Antiqua"/>
          <w:b/>
          <w:bCs/>
        </w:rPr>
        <w:t>69</w:t>
      </w:r>
      <w:r w:rsidRPr="009570E8">
        <w:rPr>
          <w:rFonts w:ascii="Book Antiqua" w:hAnsi="Book Antiqua"/>
        </w:rPr>
        <w:t>: 1047-1056 [PMID: 30071241 DOI: 10.1016/j.jhep.2018.07.007]</w:t>
      </w:r>
    </w:p>
    <w:p w14:paraId="743DAEA5"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26 </w:t>
      </w:r>
      <w:r w:rsidRPr="009570E8">
        <w:rPr>
          <w:rFonts w:ascii="Book Antiqua" w:hAnsi="Book Antiqua"/>
          <w:b/>
          <w:bCs/>
        </w:rPr>
        <w:t>Abbas N</w:t>
      </w:r>
      <w:r w:rsidRPr="009570E8">
        <w:rPr>
          <w:rFonts w:ascii="Book Antiqua" w:hAnsi="Book Antiqua"/>
        </w:rPr>
        <w:t xml:space="preserve">, Rajoriya N, Elsharkawy AM, Chauhan A. Acute-on-chronic liver failure (ACLF) in 2022: have novel treatment paradigms already arrived? </w:t>
      </w:r>
      <w:r w:rsidRPr="009570E8">
        <w:rPr>
          <w:rFonts w:ascii="Book Antiqua" w:hAnsi="Book Antiqua"/>
          <w:i/>
          <w:iCs/>
        </w:rPr>
        <w:t>Expert Rev Gastroenterol Hepatol</w:t>
      </w:r>
      <w:r w:rsidRPr="009570E8">
        <w:rPr>
          <w:rFonts w:ascii="Book Antiqua" w:hAnsi="Book Antiqua"/>
        </w:rPr>
        <w:t xml:space="preserve"> 2022; </w:t>
      </w:r>
      <w:r w:rsidRPr="009570E8">
        <w:rPr>
          <w:rFonts w:ascii="Book Antiqua" w:hAnsi="Book Antiqua"/>
          <w:b/>
          <w:bCs/>
        </w:rPr>
        <w:t>16</w:t>
      </w:r>
      <w:r w:rsidRPr="009570E8">
        <w:rPr>
          <w:rFonts w:ascii="Book Antiqua" w:hAnsi="Book Antiqua"/>
        </w:rPr>
        <w:t>: 639-652 [PMID: 35786130 DOI: 10.1080/17474124.2022.2097070]</w:t>
      </w:r>
    </w:p>
    <w:p w14:paraId="7D61F7C8"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27 </w:t>
      </w:r>
      <w:r w:rsidRPr="009570E8">
        <w:rPr>
          <w:rFonts w:ascii="Book Antiqua" w:hAnsi="Book Antiqua"/>
          <w:b/>
          <w:bCs/>
        </w:rPr>
        <w:t>Mahmud N</w:t>
      </w:r>
      <w:r w:rsidRPr="009570E8">
        <w:rPr>
          <w:rFonts w:ascii="Book Antiqua" w:hAnsi="Book Antiqua"/>
        </w:rPr>
        <w:t xml:space="preserve">, Fricker Z, Hubbard RA, Ioannou GN, Lewis JD, Taddei TH, Rothstein KD, Serper M, Goldberg DS, Kaplan DE. Risk Prediction Models for Post-Operative Mortality in Patients With Cirrhosis. </w:t>
      </w:r>
      <w:r w:rsidRPr="009570E8">
        <w:rPr>
          <w:rFonts w:ascii="Book Antiqua" w:hAnsi="Book Antiqua"/>
          <w:i/>
          <w:iCs/>
        </w:rPr>
        <w:t>Hepatology</w:t>
      </w:r>
      <w:r w:rsidRPr="009570E8">
        <w:rPr>
          <w:rFonts w:ascii="Book Antiqua" w:hAnsi="Book Antiqua"/>
        </w:rPr>
        <w:t xml:space="preserve"> 2021; </w:t>
      </w:r>
      <w:r w:rsidRPr="009570E8">
        <w:rPr>
          <w:rFonts w:ascii="Book Antiqua" w:hAnsi="Book Antiqua"/>
          <w:b/>
          <w:bCs/>
        </w:rPr>
        <w:t>73</w:t>
      </w:r>
      <w:r w:rsidRPr="009570E8">
        <w:rPr>
          <w:rFonts w:ascii="Book Antiqua" w:hAnsi="Book Antiqua"/>
        </w:rPr>
        <w:t>: 204-218 [PMID: 32939786 DOI: 10.1002/hep.31558]</w:t>
      </w:r>
    </w:p>
    <w:p w14:paraId="326BC000"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28 </w:t>
      </w:r>
      <w:r w:rsidRPr="009570E8">
        <w:rPr>
          <w:rFonts w:ascii="Book Antiqua" w:hAnsi="Book Antiqua"/>
          <w:b/>
          <w:bCs/>
        </w:rPr>
        <w:t>Nanchal R</w:t>
      </w:r>
      <w:r w:rsidRPr="009570E8">
        <w:rPr>
          <w:rFonts w:ascii="Book Antiqua" w:hAnsi="Book Antiqua"/>
        </w:rPr>
        <w:t xml:space="preserve">, Subramanian R, Karvellas CJ, Hollenberg SM, Peppard WJ, Singbartl K, Truwit J, Al-Khafaji AH, Killian AJ, Alquraini M, Alshammari K, Alshamsi F, Belley-Cote E, Cartin-Ceba R, Dionne JC, Galusca DM, Huang DT, Hyzy RC, Junek M, Kandiah P, Kumar G, Morgan RL, Morris PE, Olson JC, Sieracki R, Steadman R, Taylor B, Alhazzani W. Guidelines for the Management of Adult Acute and Acute-on-Chronic Liver Failure in the ICU: Cardiovascular, Endocrine, Hematologic, Pulmonary and Renal Considerations: Executive Summary. </w:t>
      </w:r>
      <w:r w:rsidRPr="009570E8">
        <w:rPr>
          <w:rFonts w:ascii="Book Antiqua" w:hAnsi="Book Antiqua"/>
          <w:i/>
          <w:iCs/>
        </w:rPr>
        <w:t>Crit Care Med</w:t>
      </w:r>
      <w:r w:rsidRPr="009570E8">
        <w:rPr>
          <w:rFonts w:ascii="Book Antiqua" w:hAnsi="Book Antiqua"/>
        </w:rPr>
        <w:t xml:space="preserve"> 2020; </w:t>
      </w:r>
      <w:r w:rsidRPr="009570E8">
        <w:rPr>
          <w:rFonts w:ascii="Book Antiqua" w:hAnsi="Book Antiqua"/>
          <w:b/>
          <w:bCs/>
        </w:rPr>
        <w:t>48</w:t>
      </w:r>
      <w:r w:rsidRPr="009570E8">
        <w:rPr>
          <w:rFonts w:ascii="Book Antiqua" w:hAnsi="Book Antiqua"/>
        </w:rPr>
        <w:t>: 415-419 [PMID: 32058375 DOI: 10.1097/CCM.0000000000004193]</w:t>
      </w:r>
    </w:p>
    <w:p w14:paraId="6AB17BB7"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29 </w:t>
      </w:r>
      <w:r w:rsidRPr="009570E8">
        <w:rPr>
          <w:rFonts w:ascii="Book Antiqua" w:hAnsi="Book Antiqua"/>
          <w:b/>
          <w:bCs/>
        </w:rPr>
        <w:t>Sanyal AJ</w:t>
      </w:r>
      <w:r w:rsidRPr="009570E8">
        <w:rPr>
          <w:rFonts w:ascii="Book Antiqua" w:hAnsi="Book Antiqua"/>
        </w:rPr>
        <w:t xml:space="preserve">, Boyer TD, Frederick RT, Wong F, Rossaro L, Araya V, Vargas HE, Reddy KR, Pappas SC, Teuber P, Escalante S, Jamil K. Reversal of hepatorenal syndrome type 1 </w:t>
      </w:r>
      <w:r w:rsidRPr="009570E8">
        <w:rPr>
          <w:rFonts w:ascii="Book Antiqua" w:hAnsi="Book Antiqua"/>
        </w:rPr>
        <w:lastRenderedPageBreak/>
        <w:t xml:space="preserve">with terlipressin plus albumin vs. placebo plus albumin in a pooled analysis of the OT-0401 and REVERSE randomised clinical studies. </w:t>
      </w:r>
      <w:r w:rsidRPr="009570E8">
        <w:rPr>
          <w:rFonts w:ascii="Book Antiqua" w:hAnsi="Book Antiqua"/>
          <w:i/>
          <w:iCs/>
        </w:rPr>
        <w:t>Aliment Pharmacol Ther</w:t>
      </w:r>
      <w:r w:rsidRPr="009570E8">
        <w:rPr>
          <w:rFonts w:ascii="Book Antiqua" w:hAnsi="Book Antiqua"/>
        </w:rPr>
        <w:t xml:space="preserve"> 2017; </w:t>
      </w:r>
      <w:r w:rsidRPr="009570E8">
        <w:rPr>
          <w:rFonts w:ascii="Book Antiqua" w:hAnsi="Book Antiqua"/>
          <w:b/>
          <w:bCs/>
        </w:rPr>
        <w:t>45</w:t>
      </w:r>
      <w:r w:rsidRPr="009570E8">
        <w:rPr>
          <w:rFonts w:ascii="Book Antiqua" w:hAnsi="Book Antiqua"/>
        </w:rPr>
        <w:t>: 1390-1402 [PMID: 28370090 DOI: 10.1111/apt.14052]</w:t>
      </w:r>
    </w:p>
    <w:p w14:paraId="35E412C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30 </w:t>
      </w:r>
      <w:r w:rsidRPr="009570E8">
        <w:rPr>
          <w:rFonts w:ascii="Book Antiqua" w:hAnsi="Book Antiqua"/>
          <w:b/>
          <w:bCs/>
        </w:rPr>
        <w:t>Wong F</w:t>
      </w:r>
      <w:r w:rsidRPr="009570E8">
        <w:rPr>
          <w:rFonts w:ascii="Book Antiqua" w:hAnsi="Book Antiqua"/>
        </w:rPr>
        <w:t xml:space="preserve">, Pappas SC, Curry MP, Reddy KR, Rubin RA, Porayko MK, Gonzalez SA, Mumtaz K, Lim N, Simonetto DA, Sharma P, Sanyal AJ, Mayo MJ, Frederick RT, Escalante S, Jamil K; CONFIRM Study Investigators. Terlipressin plus Albumin for the Treatment of Type 1 Hepatorenal Syndrome. </w:t>
      </w:r>
      <w:r w:rsidRPr="009570E8">
        <w:rPr>
          <w:rFonts w:ascii="Book Antiqua" w:hAnsi="Book Antiqua"/>
          <w:i/>
          <w:iCs/>
        </w:rPr>
        <w:t>N Engl J Med</w:t>
      </w:r>
      <w:r w:rsidRPr="009570E8">
        <w:rPr>
          <w:rFonts w:ascii="Book Antiqua" w:hAnsi="Book Antiqua"/>
        </w:rPr>
        <w:t xml:space="preserve"> 2021; </w:t>
      </w:r>
      <w:r w:rsidRPr="009570E8">
        <w:rPr>
          <w:rFonts w:ascii="Book Antiqua" w:hAnsi="Book Antiqua"/>
          <w:b/>
          <w:bCs/>
        </w:rPr>
        <w:t>384</w:t>
      </w:r>
      <w:r w:rsidRPr="009570E8">
        <w:rPr>
          <w:rFonts w:ascii="Book Antiqua" w:hAnsi="Book Antiqua"/>
        </w:rPr>
        <w:t>: 818-828 [PMID: 33657294 DOI: 10.1056/NEJMoa2008290]</w:t>
      </w:r>
    </w:p>
    <w:p w14:paraId="09B0C9A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31 </w:t>
      </w:r>
      <w:r w:rsidRPr="009570E8">
        <w:rPr>
          <w:rFonts w:ascii="Book Antiqua" w:hAnsi="Book Antiqua"/>
          <w:b/>
          <w:bCs/>
        </w:rPr>
        <w:t>Simonetto DA</w:t>
      </w:r>
      <w:r w:rsidRPr="009570E8">
        <w:rPr>
          <w:rFonts w:ascii="Book Antiqua" w:hAnsi="Book Antiqua"/>
        </w:rPr>
        <w:t xml:space="preserve">, Singal AK, Garcia-Tsao G, Caldwell SH, Ahn J, Kamath PS. ACG Clinical Guideline: Disorders of the Hepatic and Mesenteric Circulation. </w:t>
      </w:r>
      <w:r w:rsidRPr="009570E8">
        <w:rPr>
          <w:rFonts w:ascii="Book Antiqua" w:hAnsi="Book Antiqua"/>
          <w:i/>
          <w:iCs/>
        </w:rPr>
        <w:t>Am J Gastroenterol</w:t>
      </w:r>
      <w:r w:rsidRPr="009570E8">
        <w:rPr>
          <w:rFonts w:ascii="Book Antiqua" w:hAnsi="Book Antiqua"/>
        </w:rPr>
        <w:t xml:space="preserve"> 2020; </w:t>
      </w:r>
      <w:r w:rsidRPr="009570E8">
        <w:rPr>
          <w:rFonts w:ascii="Book Antiqua" w:hAnsi="Book Antiqua"/>
          <w:b/>
          <w:bCs/>
        </w:rPr>
        <w:t>115</w:t>
      </w:r>
      <w:r w:rsidRPr="009570E8">
        <w:rPr>
          <w:rFonts w:ascii="Book Antiqua" w:hAnsi="Book Antiqua"/>
        </w:rPr>
        <w:t>: 18-40 [PMID: 31895720 DOI: 10.14309/ajg.0000000000000486]</w:t>
      </w:r>
    </w:p>
    <w:p w14:paraId="5E344349"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32 </w:t>
      </w:r>
      <w:r w:rsidRPr="009570E8">
        <w:rPr>
          <w:rFonts w:ascii="Book Antiqua" w:hAnsi="Book Antiqua"/>
          <w:b/>
          <w:bCs/>
        </w:rPr>
        <w:t>Vuyyuru SK</w:t>
      </w:r>
      <w:r w:rsidRPr="009570E8">
        <w:rPr>
          <w:rFonts w:ascii="Book Antiqua" w:hAnsi="Book Antiqua"/>
        </w:rPr>
        <w:t xml:space="preserve">, Singh AD, Gamanagatti SR, Rout G, Gunjan D, Shalimar. A Randomized Control Trial of Thromboelastography-Guided Transfusion in Cirrhosis for High-Risk Invasive Liver-Related Procedures. </w:t>
      </w:r>
      <w:r w:rsidRPr="009570E8">
        <w:rPr>
          <w:rFonts w:ascii="Book Antiqua" w:hAnsi="Book Antiqua"/>
          <w:i/>
          <w:iCs/>
        </w:rPr>
        <w:t>Dig Dis Sci</w:t>
      </w:r>
      <w:r w:rsidRPr="009570E8">
        <w:rPr>
          <w:rFonts w:ascii="Book Antiqua" w:hAnsi="Book Antiqua"/>
        </w:rPr>
        <w:t xml:space="preserve"> 2020; </w:t>
      </w:r>
      <w:r w:rsidRPr="009570E8">
        <w:rPr>
          <w:rFonts w:ascii="Book Antiqua" w:hAnsi="Book Antiqua"/>
          <w:b/>
          <w:bCs/>
        </w:rPr>
        <w:t>65</w:t>
      </w:r>
      <w:r w:rsidRPr="009570E8">
        <w:rPr>
          <w:rFonts w:ascii="Book Antiqua" w:hAnsi="Book Antiqua"/>
        </w:rPr>
        <w:t>: 2104-2111 [PMID: 31720889 DOI: 10.1007/s10620-019-05939-2]</w:t>
      </w:r>
    </w:p>
    <w:p w14:paraId="160635E4" w14:textId="74873104" w:rsidR="008E44FF" w:rsidRPr="009570E8" w:rsidRDefault="008E44FF" w:rsidP="008E44FF">
      <w:pPr>
        <w:spacing w:line="360" w:lineRule="auto"/>
        <w:jc w:val="both"/>
        <w:rPr>
          <w:rFonts w:ascii="Book Antiqua" w:hAnsi="Book Antiqua"/>
        </w:rPr>
      </w:pPr>
      <w:r w:rsidRPr="009570E8">
        <w:rPr>
          <w:rFonts w:ascii="Book Antiqua" w:hAnsi="Book Antiqua"/>
        </w:rPr>
        <w:t xml:space="preserve">33 </w:t>
      </w:r>
      <w:r w:rsidRPr="009570E8">
        <w:rPr>
          <w:rFonts w:ascii="Book Antiqua" w:hAnsi="Book Antiqua"/>
          <w:b/>
          <w:bCs/>
        </w:rPr>
        <w:t>European Association for the Study of the Liver</w:t>
      </w:r>
      <w:r w:rsidRPr="009570E8">
        <w:rPr>
          <w:rFonts w:ascii="Book Antiqua" w:hAnsi="Book Antiqua"/>
        </w:rPr>
        <w:t xml:space="preserve">. EASL Clinical Practice Guidelines on nutrition in chronic liver disease. </w:t>
      </w:r>
      <w:r w:rsidRPr="009570E8">
        <w:rPr>
          <w:rFonts w:ascii="Book Antiqua" w:hAnsi="Book Antiqua"/>
          <w:i/>
          <w:iCs/>
        </w:rPr>
        <w:t>J Hepatol</w:t>
      </w:r>
      <w:r w:rsidRPr="009570E8">
        <w:rPr>
          <w:rFonts w:ascii="Book Antiqua" w:hAnsi="Book Antiqua"/>
        </w:rPr>
        <w:t xml:space="preserve"> 2019; </w:t>
      </w:r>
      <w:r w:rsidRPr="009570E8">
        <w:rPr>
          <w:rFonts w:ascii="Book Antiqua" w:hAnsi="Book Antiqua"/>
          <w:b/>
          <w:bCs/>
        </w:rPr>
        <w:t>70</w:t>
      </w:r>
      <w:r w:rsidRPr="009570E8">
        <w:rPr>
          <w:rFonts w:ascii="Book Antiqua" w:hAnsi="Book Antiqua"/>
        </w:rPr>
        <w:t>: 172-193 [PMID: 30144956 DOI: 10.1016/j.jhep.2018.06.024]</w:t>
      </w:r>
    </w:p>
    <w:p w14:paraId="074E34AA"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34 </w:t>
      </w:r>
      <w:r w:rsidRPr="009570E8">
        <w:rPr>
          <w:rFonts w:ascii="Book Antiqua" w:hAnsi="Book Antiqua"/>
          <w:b/>
          <w:bCs/>
        </w:rPr>
        <w:t>Aday A</w:t>
      </w:r>
      <w:r w:rsidRPr="009570E8">
        <w:rPr>
          <w:rFonts w:ascii="Book Antiqua" w:hAnsi="Book Antiqua"/>
        </w:rPr>
        <w:t xml:space="preserve">, O'Leary JG. Acute on Chronic Liver Failure: Definition and Implications. </w:t>
      </w:r>
      <w:r w:rsidRPr="009570E8">
        <w:rPr>
          <w:rFonts w:ascii="Book Antiqua" w:hAnsi="Book Antiqua"/>
          <w:i/>
          <w:iCs/>
        </w:rPr>
        <w:t>Clin Liver Dis</w:t>
      </w:r>
      <w:r w:rsidRPr="009570E8">
        <w:rPr>
          <w:rFonts w:ascii="Book Antiqua" w:hAnsi="Book Antiqua"/>
        </w:rPr>
        <w:t xml:space="preserve"> 2020; </w:t>
      </w:r>
      <w:r w:rsidRPr="009570E8">
        <w:rPr>
          <w:rFonts w:ascii="Book Antiqua" w:hAnsi="Book Antiqua"/>
          <w:b/>
          <w:bCs/>
        </w:rPr>
        <w:t>24</w:t>
      </w:r>
      <w:r w:rsidRPr="009570E8">
        <w:rPr>
          <w:rFonts w:ascii="Book Antiqua" w:hAnsi="Book Antiqua"/>
        </w:rPr>
        <w:t>: 521-534 [PMID: 32620286 DOI: 10.1016/j.cld.2020.04.004]</w:t>
      </w:r>
    </w:p>
    <w:p w14:paraId="5E470026"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35 </w:t>
      </w:r>
      <w:r w:rsidRPr="009570E8">
        <w:rPr>
          <w:rFonts w:ascii="Book Antiqua" w:hAnsi="Book Antiqua"/>
          <w:b/>
          <w:bCs/>
        </w:rPr>
        <w:t>Caraceni P</w:t>
      </w:r>
      <w:r w:rsidRPr="009570E8">
        <w:rPr>
          <w:rFonts w:ascii="Book Antiqua" w:hAnsi="Book Antiqua"/>
        </w:rPr>
        <w:t xml:space="preserve">, Riggio O, Angeli P, Alessandria C, Neri S, Foschi FG, Levantesi F, Airoldi A, Boccia S, Svegliati-Baroni G, Fagiuoli S, Romanelli RG, Cozzolongo R, Di Marco V, Sangiovanni V, Morisco F, Toniutto P, Tortora A, De Marco R, Angelico M, Cacciola I, Elia G, Federico A, Massironi S, Guarisco R, Galioto A, Ballardini G, Rendina M, Nardelli S, Piano S, Elia C, Prestianni L, Cappa FM, Cesarini L, Simone L, Pasquale C, Cavallin M, Andrealli A, Fidone F, Ruggeri M, Roncadori A, Baldassarre M, Tufoni M, Zaccherini G, Bernardi M; ANSWER Study Investigators. Long-term albumin administration in decompensated cirrhosis (ANSWER): an open-label randomised trial. </w:t>
      </w:r>
      <w:r w:rsidRPr="009570E8">
        <w:rPr>
          <w:rFonts w:ascii="Book Antiqua" w:hAnsi="Book Antiqua"/>
          <w:i/>
          <w:iCs/>
        </w:rPr>
        <w:t>Lancet</w:t>
      </w:r>
      <w:r w:rsidRPr="009570E8">
        <w:rPr>
          <w:rFonts w:ascii="Book Antiqua" w:hAnsi="Book Antiqua"/>
        </w:rPr>
        <w:t xml:space="preserve"> 2018; </w:t>
      </w:r>
      <w:r w:rsidRPr="009570E8">
        <w:rPr>
          <w:rFonts w:ascii="Book Antiqua" w:hAnsi="Book Antiqua"/>
          <w:b/>
          <w:bCs/>
        </w:rPr>
        <w:t>391</w:t>
      </w:r>
      <w:r w:rsidRPr="009570E8">
        <w:rPr>
          <w:rFonts w:ascii="Book Antiqua" w:hAnsi="Book Antiqua"/>
        </w:rPr>
        <w:t>: 2417-2429 [PMID: 29861076 DOI: 10.1016/S0140-6736(18)30840-7]</w:t>
      </w:r>
    </w:p>
    <w:p w14:paraId="64DD99F4" w14:textId="77777777"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 xml:space="preserve">36 </w:t>
      </w:r>
      <w:r w:rsidRPr="009570E8">
        <w:rPr>
          <w:rFonts w:ascii="Book Antiqua" w:hAnsi="Book Antiqua"/>
          <w:b/>
          <w:bCs/>
        </w:rPr>
        <w:t>Tan EX</w:t>
      </w:r>
      <w:r w:rsidRPr="009570E8">
        <w:rPr>
          <w:rFonts w:ascii="Book Antiqua" w:hAnsi="Book Antiqua"/>
        </w:rPr>
        <w:t xml:space="preserve">, Wang MX, Pang J, Lee GH. Plasma exchange in patients with acute and acute-on-chronic liver failure: A systematic review. </w:t>
      </w:r>
      <w:r w:rsidRPr="009570E8">
        <w:rPr>
          <w:rFonts w:ascii="Book Antiqua" w:hAnsi="Book Antiqua"/>
          <w:i/>
          <w:iCs/>
        </w:rPr>
        <w:t>World J Gastroenterol</w:t>
      </w:r>
      <w:r w:rsidRPr="009570E8">
        <w:rPr>
          <w:rFonts w:ascii="Book Antiqua" w:hAnsi="Book Antiqua"/>
        </w:rPr>
        <w:t xml:space="preserve"> 2020; </w:t>
      </w:r>
      <w:r w:rsidRPr="009570E8">
        <w:rPr>
          <w:rFonts w:ascii="Book Antiqua" w:hAnsi="Book Antiqua"/>
          <w:b/>
          <w:bCs/>
        </w:rPr>
        <w:t>26</w:t>
      </w:r>
      <w:r w:rsidRPr="009570E8">
        <w:rPr>
          <w:rFonts w:ascii="Book Antiqua" w:hAnsi="Book Antiqua"/>
        </w:rPr>
        <w:t>: 219-245 [PMID: 31988586 DOI: 10.3748/wjg.v26.i2.219]</w:t>
      </w:r>
    </w:p>
    <w:p w14:paraId="246811EA"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37 </w:t>
      </w:r>
      <w:r w:rsidRPr="009570E8">
        <w:rPr>
          <w:rFonts w:ascii="Book Antiqua" w:hAnsi="Book Antiqua"/>
          <w:b/>
          <w:bCs/>
        </w:rPr>
        <w:t>Engelmann C</w:t>
      </w:r>
      <w:r w:rsidRPr="009570E8">
        <w:rPr>
          <w:rFonts w:ascii="Book Antiqua" w:hAnsi="Book Antiqua"/>
        </w:rPr>
        <w:t xml:space="preserve">, Clària J, Szabo G, Bosch J, Bernardi M. Pathophysiology of decompensated cirrhosis: Portal hypertension, circulatory dysfunction, inflammation, metabolism and mitochondrial dysfunction. </w:t>
      </w:r>
      <w:r w:rsidRPr="009570E8">
        <w:rPr>
          <w:rFonts w:ascii="Book Antiqua" w:hAnsi="Book Antiqua"/>
          <w:i/>
          <w:iCs/>
        </w:rPr>
        <w:t>J Hepatol</w:t>
      </w:r>
      <w:r w:rsidRPr="009570E8">
        <w:rPr>
          <w:rFonts w:ascii="Book Antiqua" w:hAnsi="Book Antiqua"/>
        </w:rPr>
        <w:t xml:space="preserve"> 2021; </w:t>
      </w:r>
      <w:r w:rsidRPr="009570E8">
        <w:rPr>
          <w:rFonts w:ascii="Book Antiqua" w:hAnsi="Book Antiqua"/>
          <w:b/>
          <w:bCs/>
        </w:rPr>
        <w:t>75 Suppl 1</w:t>
      </w:r>
      <w:r w:rsidRPr="009570E8">
        <w:rPr>
          <w:rFonts w:ascii="Book Antiqua" w:hAnsi="Book Antiqua"/>
        </w:rPr>
        <w:t>: S49-S66 [PMID: 34039492 DOI: 10.1016/j.jhep.2021.01.002]</w:t>
      </w:r>
    </w:p>
    <w:p w14:paraId="4784038B"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38 </w:t>
      </w:r>
      <w:r w:rsidRPr="009570E8">
        <w:rPr>
          <w:rFonts w:ascii="Book Antiqua" w:hAnsi="Book Antiqua"/>
          <w:b/>
          <w:bCs/>
        </w:rPr>
        <w:t>Xue R</w:t>
      </w:r>
      <w:r w:rsidRPr="009570E8">
        <w:rPr>
          <w:rFonts w:ascii="Book Antiqua" w:hAnsi="Book Antiqua"/>
        </w:rPr>
        <w:t xml:space="preserve">, Meng Q, Dong J, Li J, Yao Q, Zhu Y, Yu H. Clinical performance of stem cell therapy in patients with acute-on-chronic liver failure: a systematic review and meta-analysis. </w:t>
      </w:r>
      <w:r w:rsidRPr="009570E8">
        <w:rPr>
          <w:rFonts w:ascii="Book Antiqua" w:hAnsi="Book Antiqua"/>
          <w:i/>
          <w:iCs/>
        </w:rPr>
        <w:t>J Transl Med</w:t>
      </w:r>
      <w:r w:rsidRPr="009570E8">
        <w:rPr>
          <w:rFonts w:ascii="Book Antiqua" w:hAnsi="Book Antiqua"/>
        </w:rPr>
        <w:t xml:space="preserve"> 2018; </w:t>
      </w:r>
      <w:r w:rsidRPr="009570E8">
        <w:rPr>
          <w:rFonts w:ascii="Book Antiqua" w:hAnsi="Book Antiqua"/>
          <w:b/>
          <w:bCs/>
        </w:rPr>
        <w:t>16</w:t>
      </w:r>
      <w:r w:rsidRPr="009570E8">
        <w:rPr>
          <w:rFonts w:ascii="Book Antiqua" w:hAnsi="Book Antiqua"/>
        </w:rPr>
        <w:t>: 126 [PMID: 29747694 DOI: 10.1186/s12967-018-1464-0]</w:t>
      </w:r>
    </w:p>
    <w:p w14:paraId="2E88B48D"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39 </w:t>
      </w:r>
      <w:r w:rsidRPr="009570E8">
        <w:rPr>
          <w:rFonts w:ascii="Book Antiqua" w:hAnsi="Book Antiqua"/>
          <w:b/>
          <w:bCs/>
        </w:rPr>
        <w:t>Kimer N</w:t>
      </w:r>
      <w:r w:rsidRPr="009570E8">
        <w:rPr>
          <w:rFonts w:ascii="Book Antiqua" w:hAnsi="Book Antiqua"/>
        </w:rPr>
        <w:t xml:space="preserve">, Grønbæk H, Fred RG, Hansen T, Deshmukh AS, Mann M, Bendtsen F. Atorvastatin for prevention of disease progression and hospitalisation in liver cirrhosis: protocol for a randomised, double-blind, placebo-controlled trial. </w:t>
      </w:r>
      <w:r w:rsidRPr="009570E8">
        <w:rPr>
          <w:rFonts w:ascii="Book Antiqua" w:hAnsi="Book Antiqua"/>
          <w:i/>
          <w:iCs/>
        </w:rPr>
        <w:t>BMJ Open</w:t>
      </w:r>
      <w:r w:rsidRPr="009570E8">
        <w:rPr>
          <w:rFonts w:ascii="Book Antiqua" w:hAnsi="Book Antiqua"/>
        </w:rPr>
        <w:t xml:space="preserve"> 2020; </w:t>
      </w:r>
      <w:r w:rsidRPr="009570E8">
        <w:rPr>
          <w:rFonts w:ascii="Book Antiqua" w:hAnsi="Book Antiqua"/>
          <w:b/>
          <w:bCs/>
        </w:rPr>
        <w:t>10</w:t>
      </w:r>
      <w:r w:rsidRPr="009570E8">
        <w:rPr>
          <w:rFonts w:ascii="Book Antiqua" w:hAnsi="Book Antiqua"/>
        </w:rPr>
        <w:t>: e035284 [PMID: 31980514 DOI: 10.1136/bmjopen-2019-035284]</w:t>
      </w:r>
    </w:p>
    <w:p w14:paraId="4D8362E2"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40 </w:t>
      </w:r>
      <w:r w:rsidRPr="009570E8">
        <w:rPr>
          <w:rFonts w:ascii="Book Antiqua" w:hAnsi="Book Antiqua"/>
          <w:b/>
          <w:bCs/>
        </w:rPr>
        <w:t>Pose E</w:t>
      </w:r>
      <w:r w:rsidRPr="009570E8">
        <w:rPr>
          <w:rFonts w:ascii="Book Antiqua" w:hAnsi="Book Antiqua"/>
        </w:rPr>
        <w:t xml:space="preserve">, Napoleone L, Amin A, Campion D, Jimenez C, Piano S, Roux O, Uschner FE, de Wit K, Zaccherini G, Alessandria C, Angeli P, Bernardi M, Beuers U, Caraceni P, Durand F, Mookerjee RP, Trebicka J, Vargas V, Andrade RJ, Carol M, Pich J, Ferrero J, Domenech G, Llopis M, Torres F, Kamath PS, Abraldes JG, Solà E, Ginès P. Safety of two different doses of simvastatin plus rifaximin in decompensated cirrhosis (LIVERHOPE-SAFETY): a randomised, double-blind, placebo-controlled, phase 2 trial. </w:t>
      </w:r>
      <w:r w:rsidRPr="009570E8">
        <w:rPr>
          <w:rFonts w:ascii="Book Antiqua" w:hAnsi="Book Antiqua"/>
          <w:i/>
          <w:iCs/>
        </w:rPr>
        <w:t>Lancet Gastroenterol Hepatol</w:t>
      </w:r>
      <w:r w:rsidRPr="009570E8">
        <w:rPr>
          <w:rFonts w:ascii="Book Antiqua" w:hAnsi="Book Antiqua"/>
        </w:rPr>
        <w:t xml:space="preserve"> 2020; </w:t>
      </w:r>
      <w:r w:rsidRPr="009570E8">
        <w:rPr>
          <w:rFonts w:ascii="Book Antiqua" w:hAnsi="Book Antiqua"/>
          <w:b/>
          <w:bCs/>
        </w:rPr>
        <w:t>5</w:t>
      </w:r>
      <w:r w:rsidRPr="009570E8">
        <w:rPr>
          <w:rFonts w:ascii="Book Antiqua" w:hAnsi="Book Antiqua"/>
        </w:rPr>
        <w:t>: 31-41 [PMID: 31607677 DOI: 10.1016/S2468-1253(19)30320-6]</w:t>
      </w:r>
    </w:p>
    <w:p w14:paraId="447553E4"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41 </w:t>
      </w:r>
      <w:r w:rsidRPr="009570E8">
        <w:rPr>
          <w:rFonts w:ascii="Book Antiqua" w:hAnsi="Book Antiqua"/>
          <w:b/>
          <w:bCs/>
        </w:rPr>
        <w:t>Solé C</w:t>
      </w:r>
      <w:r w:rsidRPr="009570E8">
        <w:rPr>
          <w:rFonts w:ascii="Book Antiqua" w:hAnsi="Book Antiqua"/>
        </w:rPr>
        <w:t xml:space="preserve">, Guilly S, Da Silva K, Llopis M, Le-Chatelier E, Huelin P, Carol M, Moreira R, Fabrellas N, De Prada G, Napoleone L, Graupera I, Pose E, Juanola A, Borruel N, Berland M, Toapanta D, Casellas F, Guarner F, Doré J, Solà E, Ehrlich SD, Ginès P. Alterations in Gut Microbiome in Cirrhosis as Assessed by Quantitative Metagenomics: Relationship With Acute-on-Chronic Liver Failure and Prognosis. </w:t>
      </w:r>
      <w:r w:rsidRPr="009570E8">
        <w:rPr>
          <w:rFonts w:ascii="Book Antiqua" w:hAnsi="Book Antiqua"/>
          <w:i/>
          <w:iCs/>
        </w:rPr>
        <w:t>Gastroenterology</w:t>
      </w:r>
      <w:r w:rsidRPr="009570E8">
        <w:rPr>
          <w:rFonts w:ascii="Book Antiqua" w:hAnsi="Book Antiqua"/>
        </w:rPr>
        <w:t xml:space="preserve"> 2021; </w:t>
      </w:r>
      <w:r w:rsidRPr="009570E8">
        <w:rPr>
          <w:rFonts w:ascii="Book Antiqua" w:hAnsi="Book Antiqua"/>
          <w:b/>
          <w:bCs/>
        </w:rPr>
        <w:t>160</w:t>
      </w:r>
      <w:r w:rsidRPr="009570E8">
        <w:rPr>
          <w:rFonts w:ascii="Book Antiqua" w:hAnsi="Book Antiqua"/>
        </w:rPr>
        <w:t>: 206-218.e13 [PMID: 32941879 DOI: 10.1053/j.gastro.2020.08.054]</w:t>
      </w:r>
    </w:p>
    <w:p w14:paraId="642018DC" w14:textId="77777777"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 xml:space="preserve">42 </w:t>
      </w:r>
      <w:r w:rsidRPr="009570E8">
        <w:rPr>
          <w:rFonts w:ascii="Book Antiqua" w:hAnsi="Book Antiqua"/>
          <w:b/>
          <w:bCs/>
        </w:rPr>
        <w:t>Clària J</w:t>
      </w:r>
      <w:r w:rsidRPr="009570E8">
        <w:rPr>
          <w:rFonts w:ascii="Book Antiqua" w:hAnsi="Book Antiqua"/>
        </w:rPr>
        <w:t xml:space="preserve">, Arroyo V, Moreau R. The Acute-on-Chronic Liver Failure Syndrome, or When the Innate Immune System Goes Astray. </w:t>
      </w:r>
      <w:r w:rsidRPr="009570E8">
        <w:rPr>
          <w:rFonts w:ascii="Book Antiqua" w:hAnsi="Book Antiqua"/>
          <w:i/>
          <w:iCs/>
        </w:rPr>
        <w:t>J Immunol</w:t>
      </w:r>
      <w:r w:rsidRPr="009570E8">
        <w:rPr>
          <w:rFonts w:ascii="Book Antiqua" w:hAnsi="Book Antiqua"/>
        </w:rPr>
        <w:t xml:space="preserve"> 2016; </w:t>
      </w:r>
      <w:r w:rsidRPr="009570E8">
        <w:rPr>
          <w:rFonts w:ascii="Book Antiqua" w:hAnsi="Book Antiqua"/>
          <w:b/>
          <w:bCs/>
        </w:rPr>
        <w:t>197</w:t>
      </w:r>
      <w:r w:rsidRPr="009570E8">
        <w:rPr>
          <w:rFonts w:ascii="Book Antiqua" w:hAnsi="Book Antiqua"/>
        </w:rPr>
        <w:t>: 3755-3761 [PMID: 27815438 DOI: 10.4049/jimmunol.1600818]</w:t>
      </w:r>
    </w:p>
    <w:p w14:paraId="7FDF4293" w14:textId="04F2DC17" w:rsidR="008E44FF" w:rsidRPr="009570E8" w:rsidRDefault="008E44FF" w:rsidP="008E44FF">
      <w:pPr>
        <w:spacing w:line="360" w:lineRule="auto"/>
        <w:jc w:val="both"/>
        <w:rPr>
          <w:rFonts w:ascii="Book Antiqua" w:hAnsi="Book Antiqua"/>
        </w:rPr>
      </w:pPr>
      <w:r w:rsidRPr="009570E8">
        <w:rPr>
          <w:rFonts w:ascii="Book Antiqua" w:hAnsi="Book Antiqua"/>
        </w:rPr>
        <w:t>4</w:t>
      </w:r>
      <w:r w:rsidR="00193041" w:rsidRPr="009570E8">
        <w:rPr>
          <w:rFonts w:ascii="Book Antiqua" w:hAnsi="Book Antiqua"/>
        </w:rPr>
        <w:t>3</w:t>
      </w:r>
      <w:r w:rsidRPr="009570E8">
        <w:rPr>
          <w:rFonts w:ascii="Book Antiqua" w:hAnsi="Book Antiqua"/>
        </w:rPr>
        <w:t xml:space="preserve"> </w:t>
      </w:r>
      <w:r w:rsidRPr="009570E8">
        <w:rPr>
          <w:rFonts w:ascii="Book Antiqua" w:hAnsi="Book Antiqua"/>
          <w:b/>
          <w:bCs/>
        </w:rPr>
        <w:t>Sundaram V</w:t>
      </w:r>
      <w:r w:rsidRPr="009570E8">
        <w:rPr>
          <w:rFonts w:ascii="Book Antiqua" w:hAnsi="Book Antiqua"/>
        </w:rPr>
        <w:t xml:space="preserve">, Shah P, Mahmud N, Lindenmeyer CC, Klein AS, Wong RJ, Karvellas CJ, K Asrani S, Jalan R. Patients with severe acute-on-chronic liver failure are disadvantaged by model for end-stage liver disease-based organ allocation policy. </w:t>
      </w:r>
      <w:r w:rsidRPr="009570E8">
        <w:rPr>
          <w:rFonts w:ascii="Book Antiqua" w:hAnsi="Book Antiqua"/>
          <w:i/>
          <w:iCs/>
        </w:rPr>
        <w:t>Aliment Pharmacol Ther</w:t>
      </w:r>
      <w:r w:rsidRPr="009570E8">
        <w:rPr>
          <w:rFonts w:ascii="Book Antiqua" w:hAnsi="Book Antiqua"/>
        </w:rPr>
        <w:t xml:space="preserve"> 2020; </w:t>
      </w:r>
      <w:r w:rsidRPr="009570E8">
        <w:rPr>
          <w:rFonts w:ascii="Book Antiqua" w:hAnsi="Book Antiqua"/>
          <w:b/>
          <w:bCs/>
        </w:rPr>
        <w:t>52</w:t>
      </w:r>
      <w:r w:rsidRPr="009570E8">
        <w:rPr>
          <w:rFonts w:ascii="Book Antiqua" w:hAnsi="Book Antiqua"/>
        </w:rPr>
        <w:t>: 1204-1213 [PMID: 32725664 DOI: 10.1111/apt.15988]</w:t>
      </w:r>
    </w:p>
    <w:p w14:paraId="68A9D4CB" w14:textId="297FE7C1" w:rsidR="00193041" w:rsidRPr="009570E8" w:rsidRDefault="00193041" w:rsidP="008E44FF">
      <w:pPr>
        <w:spacing w:line="360" w:lineRule="auto"/>
        <w:jc w:val="both"/>
        <w:rPr>
          <w:rFonts w:ascii="Book Antiqua" w:hAnsi="Book Antiqua"/>
        </w:rPr>
      </w:pPr>
      <w:r w:rsidRPr="009570E8">
        <w:rPr>
          <w:rFonts w:ascii="Book Antiqua" w:hAnsi="Book Antiqua"/>
        </w:rPr>
        <w:t xml:space="preserve">44 </w:t>
      </w:r>
      <w:r w:rsidRPr="009570E8">
        <w:rPr>
          <w:rFonts w:ascii="Book Antiqua" w:hAnsi="Book Antiqua"/>
          <w:b/>
          <w:bCs/>
        </w:rPr>
        <w:t>Abdallah MA</w:t>
      </w:r>
      <w:r w:rsidRPr="009570E8">
        <w:rPr>
          <w:rFonts w:ascii="Book Antiqua" w:hAnsi="Book Antiqua"/>
        </w:rPr>
        <w:t xml:space="preserve">, Waleed M, Bell MG, Nelson M, Wong R, Sundaram V, Singal AK. Systematic review with meta-analysis: liver transplant provides survival benefit in patients with acute on chronic liver failure. </w:t>
      </w:r>
      <w:r w:rsidRPr="009570E8">
        <w:rPr>
          <w:rFonts w:ascii="Book Antiqua" w:hAnsi="Book Antiqua"/>
          <w:i/>
          <w:iCs/>
        </w:rPr>
        <w:t>Aliment Pharmacol Ther</w:t>
      </w:r>
      <w:r w:rsidRPr="009570E8">
        <w:rPr>
          <w:rFonts w:ascii="Book Antiqua" w:hAnsi="Book Antiqua"/>
        </w:rPr>
        <w:t xml:space="preserve"> 2020; </w:t>
      </w:r>
      <w:r w:rsidRPr="009570E8">
        <w:rPr>
          <w:rFonts w:ascii="Book Antiqua" w:hAnsi="Book Antiqua"/>
          <w:b/>
          <w:bCs/>
        </w:rPr>
        <w:t>52</w:t>
      </w:r>
      <w:r w:rsidRPr="009570E8">
        <w:rPr>
          <w:rFonts w:ascii="Book Antiqua" w:hAnsi="Book Antiqua"/>
        </w:rPr>
        <w:t>: 222-232 [PMID: 32490550 DOI: 10.1111/apt.15793]</w:t>
      </w:r>
    </w:p>
    <w:p w14:paraId="330A0B0C"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45 </w:t>
      </w:r>
      <w:r w:rsidRPr="009570E8">
        <w:rPr>
          <w:rFonts w:ascii="Book Antiqua" w:hAnsi="Book Antiqua"/>
          <w:b/>
          <w:bCs/>
        </w:rPr>
        <w:t>Cortegiani A</w:t>
      </w:r>
      <w:r w:rsidRPr="009570E8">
        <w:rPr>
          <w:rFonts w:ascii="Book Antiqua" w:hAnsi="Book Antiqua"/>
        </w:rPr>
        <w:t xml:space="preserve">, Ingoglia G, Ippolito M, Giarratano A, Einav S. A systematic review on the efficacy and safety of chloroquine for the treatment of COVID-19. </w:t>
      </w:r>
      <w:r w:rsidRPr="009570E8">
        <w:rPr>
          <w:rFonts w:ascii="Book Antiqua" w:hAnsi="Book Antiqua"/>
          <w:i/>
          <w:iCs/>
        </w:rPr>
        <w:t>J Crit Care</w:t>
      </w:r>
      <w:r w:rsidRPr="009570E8">
        <w:rPr>
          <w:rFonts w:ascii="Book Antiqua" w:hAnsi="Book Antiqua"/>
        </w:rPr>
        <w:t xml:space="preserve"> 2020; </w:t>
      </w:r>
      <w:r w:rsidRPr="009570E8">
        <w:rPr>
          <w:rFonts w:ascii="Book Antiqua" w:hAnsi="Book Antiqua"/>
          <w:b/>
          <w:bCs/>
        </w:rPr>
        <w:t>57</w:t>
      </w:r>
      <w:r w:rsidRPr="009570E8">
        <w:rPr>
          <w:rFonts w:ascii="Book Antiqua" w:hAnsi="Book Antiqua"/>
        </w:rPr>
        <w:t>: 279-283 [PMID: 32173110 DOI: 10.1016/j.jcrc.2020.03.005]</w:t>
      </w:r>
    </w:p>
    <w:p w14:paraId="235698C3"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46 </w:t>
      </w:r>
      <w:r w:rsidRPr="009570E8">
        <w:rPr>
          <w:rFonts w:ascii="Book Antiqua" w:hAnsi="Book Antiqua"/>
          <w:b/>
          <w:bCs/>
        </w:rPr>
        <w:t>Karvellas CJ</w:t>
      </w:r>
      <w:r w:rsidRPr="009570E8">
        <w:rPr>
          <w:rFonts w:ascii="Book Antiqua" w:hAnsi="Book Antiqua"/>
        </w:rPr>
        <w:t xml:space="preserve">, Francoz C, Weiss E. Liver Transplantation in Acute-on-chronic Liver Failure. </w:t>
      </w:r>
      <w:r w:rsidRPr="009570E8">
        <w:rPr>
          <w:rFonts w:ascii="Book Antiqua" w:hAnsi="Book Antiqua"/>
          <w:i/>
          <w:iCs/>
        </w:rPr>
        <w:t>Transplantation</w:t>
      </w:r>
      <w:r w:rsidRPr="009570E8">
        <w:rPr>
          <w:rFonts w:ascii="Book Antiqua" w:hAnsi="Book Antiqua"/>
        </w:rPr>
        <w:t xml:space="preserve"> 2021; </w:t>
      </w:r>
      <w:r w:rsidRPr="009570E8">
        <w:rPr>
          <w:rFonts w:ascii="Book Antiqua" w:hAnsi="Book Antiqua"/>
          <w:b/>
          <w:bCs/>
        </w:rPr>
        <w:t>105</w:t>
      </w:r>
      <w:r w:rsidRPr="009570E8">
        <w:rPr>
          <w:rFonts w:ascii="Book Antiqua" w:hAnsi="Book Antiqua"/>
        </w:rPr>
        <w:t>: 1471-1481 [PMID: 33208692 DOI: 10.1097/TP.0000000000003550]</w:t>
      </w:r>
    </w:p>
    <w:p w14:paraId="4C2F3CAB"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47 </w:t>
      </w:r>
      <w:r w:rsidRPr="009570E8">
        <w:rPr>
          <w:rFonts w:ascii="Book Antiqua" w:hAnsi="Book Antiqua"/>
          <w:b/>
          <w:bCs/>
        </w:rPr>
        <w:t>Sundaram V</w:t>
      </w:r>
      <w:r w:rsidRPr="009570E8">
        <w:rPr>
          <w:rFonts w:ascii="Book Antiqua" w:hAnsi="Book Antiqua"/>
        </w:rPr>
        <w:t xml:space="preserve">, Jalan R, Wu T, Volk ML, Asrani SK, Klein AS, Wong RJ. Factors Associated with Survival of Patients With Severe Acute-On-Chronic Liver Failure Before and After Liver Transplantation. </w:t>
      </w:r>
      <w:r w:rsidRPr="009570E8">
        <w:rPr>
          <w:rFonts w:ascii="Book Antiqua" w:hAnsi="Book Antiqua"/>
          <w:i/>
          <w:iCs/>
        </w:rPr>
        <w:t>Gastroenterology</w:t>
      </w:r>
      <w:r w:rsidRPr="009570E8">
        <w:rPr>
          <w:rFonts w:ascii="Book Antiqua" w:hAnsi="Book Antiqua"/>
        </w:rPr>
        <w:t xml:space="preserve"> 2019; </w:t>
      </w:r>
      <w:r w:rsidRPr="009570E8">
        <w:rPr>
          <w:rFonts w:ascii="Book Antiqua" w:hAnsi="Book Antiqua"/>
          <w:b/>
          <w:bCs/>
        </w:rPr>
        <w:t>156</w:t>
      </w:r>
      <w:r w:rsidRPr="009570E8">
        <w:rPr>
          <w:rFonts w:ascii="Book Antiqua" w:hAnsi="Book Antiqua"/>
        </w:rPr>
        <w:t>: 1381-1391.e3 [PMID: 30576643 DOI: 10.1053/j.gastro.2018.12.007]</w:t>
      </w:r>
    </w:p>
    <w:p w14:paraId="4B373F11"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48 </w:t>
      </w:r>
      <w:r w:rsidRPr="009570E8">
        <w:rPr>
          <w:rFonts w:ascii="Book Antiqua" w:hAnsi="Book Antiqua"/>
          <w:b/>
          <w:bCs/>
        </w:rPr>
        <w:t>Sundaram V</w:t>
      </w:r>
      <w:r w:rsidRPr="009570E8">
        <w:rPr>
          <w:rFonts w:ascii="Book Antiqua" w:hAnsi="Book Antiqua"/>
        </w:rPr>
        <w:t xml:space="preserve">, Kogachi S, Wong RJ, Karvellas CJ, Fortune BE, Mahmud N, Levitsky J, Rahimi RS, Jalan R. Effect of the clinical course of acute-on-chronic liver failure prior to liver transplantation on post-transplant survival. </w:t>
      </w:r>
      <w:r w:rsidRPr="009570E8">
        <w:rPr>
          <w:rFonts w:ascii="Book Antiqua" w:hAnsi="Book Antiqua"/>
          <w:i/>
          <w:iCs/>
        </w:rPr>
        <w:t>J Hepatol</w:t>
      </w:r>
      <w:r w:rsidRPr="009570E8">
        <w:rPr>
          <w:rFonts w:ascii="Book Antiqua" w:hAnsi="Book Antiqua"/>
        </w:rPr>
        <w:t xml:space="preserve"> 2020; </w:t>
      </w:r>
      <w:r w:rsidRPr="009570E8">
        <w:rPr>
          <w:rFonts w:ascii="Book Antiqua" w:hAnsi="Book Antiqua"/>
          <w:b/>
          <w:bCs/>
        </w:rPr>
        <w:t>72</w:t>
      </w:r>
      <w:r w:rsidRPr="009570E8">
        <w:rPr>
          <w:rFonts w:ascii="Book Antiqua" w:hAnsi="Book Antiqua"/>
        </w:rPr>
        <w:t>: 481-488 [PMID: 31669304 DOI: 10.1016/j.jhep.2019.10.013]</w:t>
      </w:r>
    </w:p>
    <w:p w14:paraId="217B4BF0"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49 </w:t>
      </w:r>
      <w:r w:rsidRPr="009570E8">
        <w:rPr>
          <w:rFonts w:ascii="Book Antiqua" w:hAnsi="Book Antiqua"/>
          <w:b/>
          <w:bCs/>
        </w:rPr>
        <w:t>Zhang S</w:t>
      </w:r>
      <w:r w:rsidRPr="009570E8">
        <w:rPr>
          <w:rFonts w:ascii="Book Antiqua" w:hAnsi="Book Antiqua"/>
        </w:rPr>
        <w:t xml:space="preserve">, Suen SC, Gong CL, Pham J, Trebicka J, Duvoux C, Klein AS, Wu T, Jalan R, Sundaram V. Early transplantation maximizes survival in severe acute-on-chronic liver failure: Results of a Markov decision process model. </w:t>
      </w:r>
      <w:r w:rsidRPr="009570E8">
        <w:rPr>
          <w:rFonts w:ascii="Book Antiqua" w:hAnsi="Book Antiqua"/>
          <w:i/>
          <w:iCs/>
        </w:rPr>
        <w:t>JHEP Rep</w:t>
      </w:r>
      <w:r w:rsidRPr="009570E8">
        <w:rPr>
          <w:rFonts w:ascii="Book Antiqua" w:hAnsi="Book Antiqua"/>
        </w:rPr>
        <w:t xml:space="preserve"> 2021; </w:t>
      </w:r>
      <w:r w:rsidRPr="009570E8">
        <w:rPr>
          <w:rFonts w:ascii="Book Antiqua" w:hAnsi="Book Antiqua"/>
          <w:b/>
          <w:bCs/>
        </w:rPr>
        <w:t>3</w:t>
      </w:r>
      <w:r w:rsidRPr="009570E8">
        <w:rPr>
          <w:rFonts w:ascii="Book Antiqua" w:hAnsi="Book Antiqua"/>
        </w:rPr>
        <w:t>: 100367 [PMID: 34825154 DOI: 10.1016/j.jhepr.2021.100367]</w:t>
      </w:r>
    </w:p>
    <w:p w14:paraId="121D0B16" w14:textId="77777777"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 xml:space="preserve">50 </w:t>
      </w:r>
      <w:r w:rsidRPr="009570E8">
        <w:rPr>
          <w:rFonts w:ascii="Book Antiqua" w:hAnsi="Book Antiqua"/>
          <w:b/>
          <w:bCs/>
        </w:rPr>
        <w:t>Artru F</w:t>
      </w:r>
      <w:r w:rsidRPr="009570E8">
        <w:rPr>
          <w:rFonts w:ascii="Book Antiqua" w:hAnsi="Book Antiqua"/>
        </w:rPr>
        <w:t xml:space="preserve">, Louvet A, Ruiz I, Levesque E, Labreuche J, Ursic-Bedoya J, Lassailly G, Dharancy S, Boleslawski E, Lebuffe G, Kipnis E, Ichai P, Coilly A, De Martin E, Antonini TM, Vibert E, Jaber S, Herrerro A, Samuel D, Duhamel A, Pageaux GP, Mathurin P, Saliba F. Liver transplantation in the most severely ill cirrhotic patients: A multicenter study in acute-on-chronic liver failure grade 3. </w:t>
      </w:r>
      <w:r w:rsidRPr="009570E8">
        <w:rPr>
          <w:rFonts w:ascii="Book Antiqua" w:hAnsi="Book Antiqua"/>
          <w:i/>
          <w:iCs/>
        </w:rPr>
        <w:t>J Hepatol</w:t>
      </w:r>
      <w:r w:rsidRPr="009570E8">
        <w:rPr>
          <w:rFonts w:ascii="Book Antiqua" w:hAnsi="Book Antiqua"/>
        </w:rPr>
        <w:t xml:space="preserve"> 2017; </w:t>
      </w:r>
      <w:r w:rsidRPr="009570E8">
        <w:rPr>
          <w:rFonts w:ascii="Book Antiqua" w:hAnsi="Book Antiqua"/>
          <w:b/>
          <w:bCs/>
        </w:rPr>
        <w:t>67</w:t>
      </w:r>
      <w:r w:rsidRPr="009570E8">
        <w:rPr>
          <w:rFonts w:ascii="Book Antiqua" w:hAnsi="Book Antiqua"/>
        </w:rPr>
        <w:t>: 708-715 [PMID: 28645736 DOI: 10.1016/j.jhep.2017.06.009]</w:t>
      </w:r>
    </w:p>
    <w:p w14:paraId="7F3EF6BF"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51 </w:t>
      </w:r>
      <w:r w:rsidRPr="009570E8">
        <w:rPr>
          <w:rFonts w:ascii="Book Antiqua" w:hAnsi="Book Antiqua"/>
          <w:b/>
          <w:bCs/>
        </w:rPr>
        <w:t>Laique SN</w:t>
      </w:r>
      <w:r w:rsidRPr="009570E8">
        <w:rPr>
          <w:rFonts w:ascii="Book Antiqua" w:hAnsi="Book Antiqua"/>
        </w:rPr>
        <w:t xml:space="preserve">, Eghtesad B, Lindenmeyer CC. Surgical Considerations Regarding Transplantation for the Patient With Acute-on-Chronic Liver Failure. </w:t>
      </w:r>
      <w:r w:rsidRPr="009570E8">
        <w:rPr>
          <w:rFonts w:ascii="Book Antiqua" w:hAnsi="Book Antiqua"/>
          <w:i/>
          <w:iCs/>
        </w:rPr>
        <w:t>Clin Liver Dis (Hoboken)</w:t>
      </w:r>
      <w:r w:rsidRPr="009570E8">
        <w:rPr>
          <w:rFonts w:ascii="Book Antiqua" w:hAnsi="Book Antiqua"/>
        </w:rPr>
        <w:t xml:space="preserve"> 2022; </w:t>
      </w:r>
      <w:r w:rsidRPr="009570E8">
        <w:rPr>
          <w:rFonts w:ascii="Book Antiqua" w:hAnsi="Book Antiqua"/>
          <w:b/>
          <w:bCs/>
        </w:rPr>
        <w:t>19</w:t>
      </w:r>
      <w:r w:rsidRPr="009570E8">
        <w:rPr>
          <w:rFonts w:ascii="Book Antiqua" w:hAnsi="Book Antiqua"/>
        </w:rPr>
        <w:t>: 93-96 [PMID: 35355839 DOI: 10.1002/cld.1189]</w:t>
      </w:r>
    </w:p>
    <w:p w14:paraId="2D8D0096"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52 </w:t>
      </w:r>
      <w:r w:rsidRPr="009570E8">
        <w:rPr>
          <w:rFonts w:ascii="Book Antiqua" w:hAnsi="Book Antiqua"/>
          <w:b/>
          <w:bCs/>
        </w:rPr>
        <w:t>Kitajima T</w:t>
      </w:r>
      <w:r w:rsidRPr="009570E8">
        <w:rPr>
          <w:rFonts w:ascii="Book Antiqua" w:hAnsi="Book Antiqua"/>
        </w:rPr>
        <w:t xml:space="preserve">, Kuno Y, Ivanics T, Lu M, Moonka D, Shimada S, Shamaa T, Abouljoud MS, Nagai S. Improved Survival With Higher-risk Donor Grafts in Liver Transplant With Acute-on-chronic Liver Failure. </w:t>
      </w:r>
      <w:r w:rsidRPr="009570E8">
        <w:rPr>
          <w:rFonts w:ascii="Book Antiqua" w:hAnsi="Book Antiqua"/>
          <w:i/>
          <w:iCs/>
        </w:rPr>
        <w:t>Transplant Direct</w:t>
      </w:r>
      <w:r w:rsidRPr="009570E8">
        <w:rPr>
          <w:rFonts w:ascii="Book Antiqua" w:hAnsi="Book Antiqua"/>
        </w:rPr>
        <w:t xml:space="preserve"> 2022; </w:t>
      </w:r>
      <w:r w:rsidRPr="009570E8">
        <w:rPr>
          <w:rFonts w:ascii="Book Antiqua" w:hAnsi="Book Antiqua"/>
          <w:b/>
          <w:bCs/>
        </w:rPr>
        <w:t>8</w:t>
      </w:r>
      <w:r w:rsidRPr="009570E8">
        <w:rPr>
          <w:rFonts w:ascii="Book Antiqua" w:hAnsi="Book Antiqua"/>
        </w:rPr>
        <w:t>: e1283 [PMID: 35187210 DOI: 10.1097/TXD.0000000000001283]</w:t>
      </w:r>
    </w:p>
    <w:p w14:paraId="155C566F"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53 </w:t>
      </w:r>
      <w:r w:rsidRPr="009570E8">
        <w:rPr>
          <w:rFonts w:ascii="Book Antiqua" w:hAnsi="Book Antiqua"/>
          <w:b/>
          <w:bCs/>
        </w:rPr>
        <w:t>Feng S</w:t>
      </w:r>
      <w:r w:rsidRPr="009570E8">
        <w:rPr>
          <w:rFonts w:ascii="Book Antiqua" w:hAnsi="Book Antiqua"/>
        </w:rPr>
        <w:t xml:space="preserve">, Goodrich NP, Bragg-Gresham JL, Dykstra DM, Punch JD, DebRoy MA, Greenstein SM, Merion RM. Characteristics associated with liver graft failure: the concept of a donor risk index. </w:t>
      </w:r>
      <w:r w:rsidRPr="009570E8">
        <w:rPr>
          <w:rFonts w:ascii="Book Antiqua" w:hAnsi="Book Antiqua"/>
          <w:i/>
          <w:iCs/>
        </w:rPr>
        <w:t>Am J Transplant</w:t>
      </w:r>
      <w:r w:rsidRPr="009570E8">
        <w:rPr>
          <w:rFonts w:ascii="Book Antiqua" w:hAnsi="Book Antiqua"/>
        </w:rPr>
        <w:t xml:space="preserve"> 2006; </w:t>
      </w:r>
      <w:r w:rsidRPr="009570E8">
        <w:rPr>
          <w:rFonts w:ascii="Book Antiqua" w:hAnsi="Book Antiqua"/>
          <w:b/>
          <w:bCs/>
        </w:rPr>
        <w:t>6</w:t>
      </w:r>
      <w:r w:rsidRPr="009570E8">
        <w:rPr>
          <w:rFonts w:ascii="Book Antiqua" w:hAnsi="Book Antiqua"/>
        </w:rPr>
        <w:t>: 783-790 [PMID: 16539636 DOI: 10.1111/j.1600-6143.2006.01242.x]</w:t>
      </w:r>
    </w:p>
    <w:p w14:paraId="126C8EEF" w14:textId="2DBEC337" w:rsidR="008E44FF" w:rsidRPr="009570E8" w:rsidRDefault="008E44FF" w:rsidP="008E44FF">
      <w:pPr>
        <w:spacing w:line="360" w:lineRule="auto"/>
        <w:jc w:val="both"/>
        <w:rPr>
          <w:rFonts w:ascii="Book Antiqua" w:hAnsi="Book Antiqua"/>
        </w:rPr>
      </w:pPr>
      <w:r w:rsidRPr="009570E8">
        <w:rPr>
          <w:rFonts w:ascii="Book Antiqua" w:hAnsi="Book Antiqua"/>
        </w:rPr>
        <w:t xml:space="preserve">54 </w:t>
      </w:r>
      <w:r w:rsidRPr="009570E8">
        <w:rPr>
          <w:rFonts w:ascii="Book Antiqua" w:hAnsi="Book Antiqua"/>
          <w:b/>
          <w:bCs/>
        </w:rPr>
        <w:t>Yadav SK</w:t>
      </w:r>
      <w:r w:rsidRPr="009570E8">
        <w:rPr>
          <w:rFonts w:ascii="Book Antiqua" w:hAnsi="Book Antiqua"/>
        </w:rPr>
        <w:t xml:space="preserve">, Saraf N, Choudhary NS, Sah JK, Sah SK, Rastogi A, Bhangui P, Saigal S, Soin AS. Living Donor Liver Transplantation for Acute-on-Chronic Liver Failure. </w:t>
      </w:r>
      <w:r w:rsidRPr="009570E8">
        <w:rPr>
          <w:rFonts w:ascii="Book Antiqua" w:hAnsi="Book Antiqua"/>
          <w:i/>
          <w:iCs/>
        </w:rPr>
        <w:t>Liver Transpl</w:t>
      </w:r>
      <w:r w:rsidRPr="009570E8">
        <w:rPr>
          <w:rFonts w:ascii="Book Antiqua" w:hAnsi="Book Antiqua"/>
        </w:rPr>
        <w:t xml:space="preserve"> 2019; </w:t>
      </w:r>
      <w:r w:rsidRPr="009570E8">
        <w:rPr>
          <w:rFonts w:ascii="Book Antiqua" w:hAnsi="Book Antiqua"/>
          <w:b/>
          <w:bCs/>
        </w:rPr>
        <w:t>25</w:t>
      </w:r>
      <w:r w:rsidRPr="009570E8">
        <w:rPr>
          <w:rFonts w:ascii="Book Antiqua" w:hAnsi="Book Antiqua"/>
        </w:rPr>
        <w:t>: 459-468 [PMID: 30536705 DOI: 10.1002/lt.25395]</w:t>
      </w:r>
    </w:p>
    <w:p w14:paraId="69B4198C"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55 </w:t>
      </w:r>
      <w:r w:rsidRPr="009570E8">
        <w:rPr>
          <w:rFonts w:ascii="Book Antiqua" w:hAnsi="Book Antiqua"/>
          <w:b/>
          <w:bCs/>
        </w:rPr>
        <w:t>Bhatti ABH</w:t>
      </w:r>
      <w:r w:rsidRPr="009570E8">
        <w:rPr>
          <w:rFonts w:ascii="Book Antiqua" w:hAnsi="Book Antiqua"/>
        </w:rPr>
        <w:t xml:space="preserve">, Dar FS, Butt MO, Sahaab E, Salih M, Shah NH, Khan NY, Zia HH, Khan EU, Khan NA. Living Donor Liver Transplantation for Acute on Chronic Liver Failure Based on EASL-CLIF Diagnostic Criteria. </w:t>
      </w:r>
      <w:r w:rsidRPr="009570E8">
        <w:rPr>
          <w:rFonts w:ascii="Book Antiqua" w:hAnsi="Book Antiqua"/>
          <w:i/>
          <w:iCs/>
        </w:rPr>
        <w:t>J Clin Exp Hepatol</w:t>
      </w:r>
      <w:r w:rsidRPr="009570E8">
        <w:rPr>
          <w:rFonts w:ascii="Book Antiqua" w:hAnsi="Book Antiqua"/>
        </w:rPr>
        <w:t xml:space="preserve"> 2018; </w:t>
      </w:r>
      <w:r w:rsidRPr="009570E8">
        <w:rPr>
          <w:rFonts w:ascii="Book Antiqua" w:hAnsi="Book Antiqua"/>
          <w:b/>
          <w:bCs/>
        </w:rPr>
        <w:t>8</w:t>
      </w:r>
      <w:r w:rsidRPr="009570E8">
        <w:rPr>
          <w:rFonts w:ascii="Book Antiqua" w:hAnsi="Book Antiqua"/>
        </w:rPr>
        <w:t>: 136-143 [PMID: 29892176 DOI: 10.1016/j.jceh.2017.11.007]</w:t>
      </w:r>
    </w:p>
    <w:p w14:paraId="3D450EF0" w14:textId="1569CB58" w:rsidR="008E44FF" w:rsidRPr="009570E8" w:rsidRDefault="008E44FF" w:rsidP="008E44FF">
      <w:pPr>
        <w:spacing w:line="360" w:lineRule="auto"/>
        <w:jc w:val="both"/>
        <w:rPr>
          <w:rFonts w:ascii="Book Antiqua" w:hAnsi="Book Antiqua"/>
        </w:rPr>
      </w:pPr>
      <w:r w:rsidRPr="009570E8">
        <w:rPr>
          <w:rFonts w:ascii="Book Antiqua" w:hAnsi="Book Antiqua"/>
        </w:rPr>
        <w:t xml:space="preserve">56 </w:t>
      </w:r>
      <w:r w:rsidRPr="009570E8">
        <w:rPr>
          <w:rFonts w:ascii="Book Antiqua" w:hAnsi="Book Antiqua"/>
          <w:b/>
          <w:bCs/>
        </w:rPr>
        <w:t>Boteon YL</w:t>
      </w:r>
      <w:r w:rsidRPr="009570E8">
        <w:rPr>
          <w:rFonts w:ascii="Book Antiqua" w:hAnsi="Book Antiqua"/>
        </w:rPr>
        <w:t xml:space="preserve">, Laing RW, Schlegel A, Wallace L, Smith A, Attard J, Bhogal RH, Neil DAH, Hübscher S, Perera MTPR, Mirza DF, Afford SC, Mergental H. Combined Hypothermic and Normothermic Machine Perfusion Improves Functional Recovery of Extended Criteria Donor Livers. </w:t>
      </w:r>
      <w:r w:rsidRPr="009570E8">
        <w:rPr>
          <w:rFonts w:ascii="Book Antiqua" w:hAnsi="Book Antiqua"/>
          <w:i/>
          <w:iCs/>
        </w:rPr>
        <w:t>Liver Transpl</w:t>
      </w:r>
      <w:r w:rsidRPr="009570E8">
        <w:rPr>
          <w:rFonts w:ascii="Book Antiqua" w:hAnsi="Book Antiqua"/>
        </w:rPr>
        <w:t xml:space="preserve"> 2018; </w:t>
      </w:r>
      <w:r w:rsidRPr="009570E8">
        <w:rPr>
          <w:rFonts w:ascii="Book Antiqua" w:hAnsi="Book Antiqua"/>
          <w:b/>
          <w:bCs/>
        </w:rPr>
        <w:t>24</w:t>
      </w:r>
      <w:r w:rsidRPr="009570E8">
        <w:rPr>
          <w:rFonts w:ascii="Book Antiqua" w:hAnsi="Book Antiqua"/>
        </w:rPr>
        <w:t>: 1699-1715 [PMID: 30058119 DOI: 10.1002/lt.25315]</w:t>
      </w:r>
    </w:p>
    <w:p w14:paraId="1D5AE96D" w14:textId="77777777" w:rsidR="008E44FF" w:rsidRPr="009570E8" w:rsidRDefault="008E44FF" w:rsidP="008E44FF">
      <w:pPr>
        <w:spacing w:line="360" w:lineRule="auto"/>
        <w:jc w:val="both"/>
        <w:rPr>
          <w:rFonts w:ascii="Book Antiqua" w:hAnsi="Book Antiqua"/>
        </w:rPr>
      </w:pPr>
      <w:r w:rsidRPr="009570E8">
        <w:rPr>
          <w:rFonts w:ascii="Book Antiqua" w:hAnsi="Book Antiqua"/>
        </w:rPr>
        <w:lastRenderedPageBreak/>
        <w:t xml:space="preserve">57 </w:t>
      </w:r>
      <w:r w:rsidRPr="009570E8">
        <w:rPr>
          <w:rFonts w:ascii="Book Antiqua" w:hAnsi="Book Antiqua"/>
          <w:b/>
          <w:bCs/>
        </w:rPr>
        <w:t>Romero JM</w:t>
      </w:r>
      <w:r w:rsidRPr="009570E8">
        <w:rPr>
          <w:rFonts w:ascii="Book Antiqua" w:hAnsi="Book Antiqua"/>
        </w:rPr>
        <w:t xml:space="preserve">, Kalashnikov N. Normothermic Machine Perfusion Increases Donor Liver Use. </w:t>
      </w:r>
      <w:r w:rsidRPr="009570E8">
        <w:rPr>
          <w:rFonts w:ascii="Book Antiqua" w:hAnsi="Book Antiqua"/>
          <w:i/>
          <w:iCs/>
        </w:rPr>
        <w:t>JAMA Surg</w:t>
      </w:r>
      <w:r w:rsidRPr="009570E8">
        <w:rPr>
          <w:rFonts w:ascii="Book Antiqua" w:hAnsi="Book Antiqua"/>
        </w:rPr>
        <w:t xml:space="preserve"> 2022; </w:t>
      </w:r>
      <w:r w:rsidRPr="009570E8">
        <w:rPr>
          <w:rFonts w:ascii="Book Antiqua" w:hAnsi="Book Antiqua"/>
          <w:b/>
          <w:bCs/>
        </w:rPr>
        <w:t>157</w:t>
      </w:r>
      <w:r w:rsidRPr="009570E8">
        <w:rPr>
          <w:rFonts w:ascii="Book Antiqua" w:hAnsi="Book Antiqua"/>
        </w:rPr>
        <w:t>: 742 [PMID: 35507332 DOI: 10.1001/jamasurg.2022.1423]</w:t>
      </w:r>
    </w:p>
    <w:p w14:paraId="43B9C514" w14:textId="42518686" w:rsidR="008E44FF" w:rsidRPr="009570E8" w:rsidRDefault="008E44FF" w:rsidP="008E44FF">
      <w:pPr>
        <w:spacing w:line="360" w:lineRule="auto"/>
        <w:jc w:val="both"/>
        <w:rPr>
          <w:rFonts w:ascii="Book Antiqua" w:hAnsi="Book Antiqua"/>
        </w:rPr>
      </w:pPr>
      <w:r w:rsidRPr="009570E8">
        <w:rPr>
          <w:rFonts w:ascii="Book Antiqua" w:hAnsi="Book Antiqua"/>
        </w:rPr>
        <w:t xml:space="preserve">58 </w:t>
      </w:r>
      <w:r w:rsidRPr="009570E8">
        <w:rPr>
          <w:rFonts w:ascii="Book Antiqua" w:hAnsi="Book Antiqua"/>
          <w:b/>
          <w:bCs/>
        </w:rPr>
        <w:t>Boteon YL</w:t>
      </w:r>
      <w:r w:rsidRPr="009570E8">
        <w:rPr>
          <w:rFonts w:ascii="Book Antiqua" w:hAnsi="Book Antiqua"/>
        </w:rPr>
        <w:t xml:space="preserve">, Attard J, Boteon APCS, Wallace L, Reynolds G, Hubscher S, Mirza DF, Mergental H, Bhogal RH, Afford SC. Manipulation of Lipid Metabolism During Normothermic Machine Perfusion: Effect of Defatting Therapies on Donor Liver Functional Recovery. </w:t>
      </w:r>
      <w:r w:rsidRPr="009570E8">
        <w:rPr>
          <w:rFonts w:ascii="Book Antiqua" w:hAnsi="Book Antiqua"/>
          <w:i/>
          <w:iCs/>
        </w:rPr>
        <w:t>Liver Transpl</w:t>
      </w:r>
      <w:r w:rsidRPr="009570E8">
        <w:rPr>
          <w:rFonts w:ascii="Book Antiqua" w:hAnsi="Book Antiqua"/>
        </w:rPr>
        <w:t xml:space="preserve"> 2019; </w:t>
      </w:r>
      <w:r w:rsidRPr="009570E8">
        <w:rPr>
          <w:rFonts w:ascii="Book Antiqua" w:hAnsi="Book Antiqua"/>
          <w:b/>
          <w:bCs/>
        </w:rPr>
        <w:t>25</w:t>
      </w:r>
      <w:r w:rsidRPr="009570E8">
        <w:rPr>
          <w:rFonts w:ascii="Book Antiqua" w:hAnsi="Book Antiqua"/>
        </w:rPr>
        <w:t>: 1007-1022 [PMID: 30821045 DOI: 10.1002/lt.25439]</w:t>
      </w:r>
    </w:p>
    <w:p w14:paraId="48CA58DF"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59 </w:t>
      </w:r>
      <w:r w:rsidRPr="009570E8">
        <w:rPr>
          <w:rFonts w:ascii="Book Antiqua" w:hAnsi="Book Antiqua"/>
          <w:b/>
          <w:bCs/>
        </w:rPr>
        <w:t>Dutkowski P</w:t>
      </w:r>
      <w:r w:rsidRPr="009570E8">
        <w:rPr>
          <w:rFonts w:ascii="Book Antiqua" w:hAnsi="Book Antiqua"/>
        </w:rPr>
        <w:t xml:space="preserve">, Polak WG, Muiesan P, Schlegel A, Verhoeven CJ, Scalera I, DeOliveira ML, Kron P, Clavien PA. First Comparison of Hypothermic Oxygenated PErfusion Versus Static Cold Storage of Human Donation After Cardiac Death Liver Transplants: An International-matched Case Analysis. </w:t>
      </w:r>
      <w:r w:rsidRPr="009570E8">
        <w:rPr>
          <w:rFonts w:ascii="Book Antiqua" w:hAnsi="Book Antiqua"/>
          <w:i/>
          <w:iCs/>
        </w:rPr>
        <w:t>Ann Surg</w:t>
      </w:r>
      <w:r w:rsidRPr="009570E8">
        <w:rPr>
          <w:rFonts w:ascii="Book Antiqua" w:hAnsi="Book Antiqua"/>
        </w:rPr>
        <w:t xml:space="preserve"> 2015; </w:t>
      </w:r>
      <w:r w:rsidRPr="009570E8">
        <w:rPr>
          <w:rFonts w:ascii="Book Antiqua" w:hAnsi="Book Antiqua"/>
          <w:b/>
          <w:bCs/>
        </w:rPr>
        <w:t>262</w:t>
      </w:r>
      <w:r w:rsidRPr="009570E8">
        <w:rPr>
          <w:rFonts w:ascii="Book Antiqua" w:hAnsi="Book Antiqua"/>
        </w:rPr>
        <w:t>: 764-70; discussion 770-1 [PMID: 26583664 DOI: 10.1097/SLA.0000000000001473]</w:t>
      </w:r>
    </w:p>
    <w:p w14:paraId="15C03D3A"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60 </w:t>
      </w:r>
      <w:r w:rsidRPr="009570E8">
        <w:rPr>
          <w:rFonts w:ascii="Book Antiqua" w:hAnsi="Book Antiqua"/>
          <w:b/>
          <w:bCs/>
        </w:rPr>
        <w:t>van Rijn R</w:t>
      </w:r>
      <w:r w:rsidRPr="009570E8">
        <w:rPr>
          <w:rFonts w:ascii="Book Antiqua" w:hAnsi="Book Antiqua"/>
        </w:rPr>
        <w:t xml:space="preserve">, Schurink IJ, de Vries Y, van den Berg AP, Cortes Cerisuelo M, Darwish Murad S, Erdmann JI, Gilbo N, de Haas RJ, Heaton N, van Hoek B, Huurman VAL, Jochmans I, van Leeuwen OB, de Meijer VE, Monbaliu D, Polak WG, Slangen JJG, Troisi RI, Vanlander A, de Jonge J, Porte RJ; DHOPE-DCD Trial Investigators. Hypothermic Machine Perfusion in Liver Transplantation - A Randomized Trial. </w:t>
      </w:r>
      <w:r w:rsidRPr="009570E8">
        <w:rPr>
          <w:rFonts w:ascii="Book Antiqua" w:hAnsi="Book Antiqua"/>
          <w:i/>
          <w:iCs/>
        </w:rPr>
        <w:t>N Engl J Med</w:t>
      </w:r>
      <w:r w:rsidRPr="009570E8">
        <w:rPr>
          <w:rFonts w:ascii="Book Antiqua" w:hAnsi="Book Antiqua"/>
        </w:rPr>
        <w:t xml:space="preserve"> 2021; </w:t>
      </w:r>
      <w:r w:rsidRPr="009570E8">
        <w:rPr>
          <w:rFonts w:ascii="Book Antiqua" w:hAnsi="Book Antiqua"/>
          <w:b/>
          <w:bCs/>
        </w:rPr>
        <w:t>384</w:t>
      </w:r>
      <w:r w:rsidRPr="009570E8">
        <w:rPr>
          <w:rFonts w:ascii="Book Antiqua" w:hAnsi="Book Antiqua"/>
        </w:rPr>
        <w:t>: 1391-1401 [PMID: 33626248 DOI: 10.1056/NEJMoa2031532]</w:t>
      </w:r>
    </w:p>
    <w:p w14:paraId="0AF9A839"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61 </w:t>
      </w:r>
      <w:r w:rsidRPr="009570E8">
        <w:rPr>
          <w:rFonts w:ascii="Book Antiqua" w:hAnsi="Book Antiqua"/>
          <w:b/>
          <w:bCs/>
        </w:rPr>
        <w:t>Czigany Z</w:t>
      </w:r>
      <w:r w:rsidRPr="009570E8">
        <w:rPr>
          <w:rFonts w:ascii="Book Antiqua" w:hAnsi="Book Antiqua"/>
        </w:rPr>
        <w:t xml:space="preserve">, Pratschke J, Froněk J, Guba M, Schöning W, Raptis DA, Andrassy J, Kramer M, Strnad P, Tolba RH, Liu W, Keller T, Miller H, Pavicevic S, Uluk D, Kocik M, Lurje I, Trautwein C, Mehrabi A, Popescu I, Vondran FWR, Ju C, Tacke F, Neumann UP, Lurje G. Hypothermic Oxygenated Machine Perfusion Reduces Early Allograft Injury and Improves Post-transplant Outcomes in Extended Criteria Donation Liver Transplantation From Donation After Brain Death: Results From a Multicenter Randomized Controlled Trial (HOPE ECD-DBD). </w:t>
      </w:r>
      <w:r w:rsidRPr="009570E8">
        <w:rPr>
          <w:rFonts w:ascii="Book Antiqua" w:hAnsi="Book Antiqua"/>
          <w:i/>
          <w:iCs/>
        </w:rPr>
        <w:t>Ann Surg</w:t>
      </w:r>
      <w:r w:rsidRPr="009570E8">
        <w:rPr>
          <w:rFonts w:ascii="Book Antiqua" w:hAnsi="Book Antiqua"/>
        </w:rPr>
        <w:t xml:space="preserve"> 2021; </w:t>
      </w:r>
      <w:r w:rsidRPr="009570E8">
        <w:rPr>
          <w:rFonts w:ascii="Book Antiqua" w:hAnsi="Book Antiqua"/>
          <w:b/>
          <w:bCs/>
        </w:rPr>
        <w:t>274</w:t>
      </w:r>
      <w:r w:rsidRPr="009570E8">
        <w:rPr>
          <w:rFonts w:ascii="Book Antiqua" w:hAnsi="Book Antiqua"/>
        </w:rPr>
        <w:t>: 705-712 [PMID: 34334635 DOI: 10.1097/SLA.0000000000005110]</w:t>
      </w:r>
    </w:p>
    <w:p w14:paraId="26B7577E"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62 </w:t>
      </w:r>
      <w:r w:rsidRPr="009570E8">
        <w:rPr>
          <w:rFonts w:ascii="Book Antiqua" w:hAnsi="Book Antiqua"/>
          <w:b/>
          <w:bCs/>
        </w:rPr>
        <w:t>Nasralla D</w:t>
      </w:r>
      <w:r w:rsidRPr="009570E8">
        <w:rPr>
          <w:rFonts w:ascii="Book Antiqua" w:hAnsi="Book Antiqua"/>
        </w:rPr>
        <w:t xml:space="preserve">,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w:t>
      </w:r>
      <w:r w:rsidRPr="009570E8">
        <w:rPr>
          <w:rFonts w:ascii="Book Antiqua" w:hAnsi="Book Antiqua"/>
        </w:rPr>
        <w:lastRenderedPageBreak/>
        <w:t xml:space="preserve">A, Ploeg RJ, Friend PJ; Consortium for Organ Preservation in Europe. A randomized trial of normothermic preservation in liver transplantation. </w:t>
      </w:r>
      <w:r w:rsidRPr="009570E8">
        <w:rPr>
          <w:rFonts w:ascii="Book Antiqua" w:hAnsi="Book Antiqua"/>
          <w:i/>
          <w:iCs/>
        </w:rPr>
        <w:t>Nature</w:t>
      </w:r>
      <w:r w:rsidRPr="009570E8">
        <w:rPr>
          <w:rFonts w:ascii="Book Antiqua" w:hAnsi="Book Antiqua"/>
        </w:rPr>
        <w:t xml:space="preserve"> 2018; </w:t>
      </w:r>
      <w:r w:rsidRPr="009570E8">
        <w:rPr>
          <w:rFonts w:ascii="Book Antiqua" w:hAnsi="Book Antiqua"/>
          <w:b/>
          <w:bCs/>
        </w:rPr>
        <w:t>557</w:t>
      </w:r>
      <w:r w:rsidRPr="009570E8">
        <w:rPr>
          <w:rFonts w:ascii="Book Antiqua" w:hAnsi="Book Antiqua"/>
        </w:rPr>
        <w:t>: 50-56 [PMID: 29670285 DOI: 10.1038/s41586-018-0047-9]</w:t>
      </w:r>
    </w:p>
    <w:p w14:paraId="62A44CDF" w14:textId="77777777" w:rsidR="008E44FF" w:rsidRPr="009570E8" w:rsidRDefault="008E44FF" w:rsidP="008E44FF">
      <w:pPr>
        <w:spacing w:line="360" w:lineRule="auto"/>
        <w:jc w:val="both"/>
        <w:rPr>
          <w:rFonts w:ascii="Book Antiqua" w:hAnsi="Book Antiqua"/>
        </w:rPr>
      </w:pPr>
      <w:r w:rsidRPr="009570E8">
        <w:rPr>
          <w:rFonts w:ascii="Book Antiqua" w:hAnsi="Book Antiqua"/>
        </w:rPr>
        <w:t xml:space="preserve">63 </w:t>
      </w:r>
      <w:r w:rsidRPr="009570E8">
        <w:rPr>
          <w:rFonts w:ascii="Book Antiqua" w:hAnsi="Book Antiqua"/>
          <w:b/>
          <w:bCs/>
        </w:rPr>
        <w:t>Mergental H</w:t>
      </w:r>
      <w:r w:rsidRPr="009570E8">
        <w:rPr>
          <w:rFonts w:ascii="Book Antiqua" w:hAnsi="Book Antiqua"/>
        </w:rPr>
        <w:t xml:space="preserve">, Laing RW, Kirkham AJ, Perera MTPR, Boteon YL, Attard J, Barton D, Curbishley S, Wilkhu M, Neil DAH, Hübscher SG, Muiesan P, Isaac JR, Roberts KJ, Abradelo M, Schlegel A, Ferguson J, Cilliers H, Bion J, Adams DH, Morris C, Friend PJ, Yap C, Afford SC, Mirza DF. Transplantation of discarded livers following viability testing with normothermic machine perfusion. </w:t>
      </w:r>
      <w:r w:rsidRPr="009570E8">
        <w:rPr>
          <w:rFonts w:ascii="Book Antiqua" w:hAnsi="Book Antiqua"/>
          <w:i/>
          <w:iCs/>
        </w:rPr>
        <w:t>Nat Commun</w:t>
      </w:r>
      <w:r w:rsidRPr="009570E8">
        <w:rPr>
          <w:rFonts w:ascii="Book Antiqua" w:hAnsi="Book Antiqua"/>
        </w:rPr>
        <w:t xml:space="preserve"> 2020; </w:t>
      </w:r>
      <w:r w:rsidRPr="009570E8">
        <w:rPr>
          <w:rFonts w:ascii="Book Antiqua" w:hAnsi="Book Antiqua"/>
          <w:b/>
          <w:bCs/>
        </w:rPr>
        <w:t>11</w:t>
      </w:r>
      <w:r w:rsidRPr="009570E8">
        <w:rPr>
          <w:rFonts w:ascii="Book Antiqua" w:hAnsi="Book Antiqua"/>
        </w:rPr>
        <w:t>: 2939 [PMID: 32546694 DOI: 10.1038/s41467-020-16251-3]</w:t>
      </w:r>
    </w:p>
    <w:p w14:paraId="5425E785" w14:textId="7D21806C" w:rsidR="008E44FF" w:rsidRPr="009570E8" w:rsidRDefault="008E44FF" w:rsidP="008E44FF">
      <w:pPr>
        <w:spacing w:line="360" w:lineRule="auto"/>
        <w:jc w:val="both"/>
        <w:rPr>
          <w:rFonts w:ascii="Book Antiqua" w:hAnsi="Book Antiqua"/>
        </w:rPr>
      </w:pPr>
      <w:r w:rsidRPr="009570E8">
        <w:rPr>
          <w:rFonts w:ascii="Book Antiqua" w:hAnsi="Book Antiqua"/>
        </w:rPr>
        <w:t xml:space="preserve">64 </w:t>
      </w:r>
      <w:r w:rsidRPr="009570E8">
        <w:rPr>
          <w:rFonts w:ascii="Book Antiqua" w:hAnsi="Book Antiqua"/>
          <w:b/>
          <w:bCs/>
        </w:rPr>
        <w:t>Boteon APCS</w:t>
      </w:r>
      <w:r w:rsidRPr="009570E8">
        <w:rPr>
          <w:rFonts w:ascii="Book Antiqua" w:hAnsi="Book Antiqua"/>
        </w:rPr>
        <w:t xml:space="preserve">, Schlegel A, Carvalho MF, Boteon YL. Hypothermic oxygenated machine perfusion as a tool to facilitate liver transplantation in the acute-on-chronic liver failure scenario. </w:t>
      </w:r>
      <w:r w:rsidRPr="009570E8">
        <w:rPr>
          <w:rFonts w:ascii="Book Antiqua" w:hAnsi="Book Antiqua"/>
          <w:i/>
          <w:iCs/>
        </w:rPr>
        <w:t>Liver Transpl</w:t>
      </w:r>
      <w:r w:rsidRPr="009570E8">
        <w:rPr>
          <w:rFonts w:ascii="Book Antiqua" w:hAnsi="Book Antiqua"/>
        </w:rPr>
        <w:t xml:space="preserve"> 2022; </w:t>
      </w:r>
      <w:r w:rsidRPr="009570E8">
        <w:rPr>
          <w:rFonts w:ascii="Book Antiqua" w:hAnsi="Book Antiqua"/>
          <w:b/>
          <w:bCs/>
        </w:rPr>
        <w:t>28</w:t>
      </w:r>
      <w:r w:rsidRPr="009570E8">
        <w:rPr>
          <w:rFonts w:ascii="Book Antiqua" w:hAnsi="Book Antiqua"/>
        </w:rPr>
        <w:t>: 1678-1680 [PMID: 35607708 DOI: 10.1002/lt.26513]</w:t>
      </w:r>
    </w:p>
    <w:p w14:paraId="72945D2B" w14:textId="714E2EBE" w:rsidR="00A77B3E" w:rsidRPr="009570E8" w:rsidRDefault="00A77B3E">
      <w:pPr>
        <w:spacing w:line="360" w:lineRule="auto"/>
        <w:jc w:val="both"/>
      </w:pPr>
    </w:p>
    <w:p w14:paraId="40C73B93" w14:textId="77777777" w:rsidR="00A77B3E" w:rsidRPr="009570E8" w:rsidRDefault="00A77B3E">
      <w:pPr>
        <w:spacing w:line="360" w:lineRule="auto"/>
        <w:jc w:val="both"/>
        <w:sectPr w:rsidR="00A77B3E" w:rsidRPr="009570E8">
          <w:footerReference w:type="default" r:id="rId6"/>
          <w:pgSz w:w="12240" w:h="15840"/>
          <w:pgMar w:top="1440" w:right="1440" w:bottom="1440" w:left="1440" w:header="720" w:footer="720" w:gutter="0"/>
          <w:cols w:space="720"/>
          <w:docGrid w:linePitch="360"/>
        </w:sectPr>
      </w:pPr>
    </w:p>
    <w:p w14:paraId="3645411B" w14:textId="77777777" w:rsidR="00A77B3E" w:rsidRPr="009570E8" w:rsidRDefault="000539FA">
      <w:pPr>
        <w:spacing w:line="360" w:lineRule="auto"/>
        <w:jc w:val="both"/>
      </w:pPr>
      <w:r w:rsidRPr="009570E8">
        <w:rPr>
          <w:rFonts w:ascii="Book Antiqua" w:eastAsia="Book Antiqua" w:hAnsi="Book Antiqua" w:cs="Book Antiqua"/>
          <w:b/>
          <w:color w:val="000000"/>
        </w:rPr>
        <w:lastRenderedPageBreak/>
        <w:t>Footnotes</w:t>
      </w:r>
    </w:p>
    <w:p w14:paraId="19DF8652" w14:textId="7722B9AE" w:rsidR="00A77B3E" w:rsidRPr="00D04EE9" w:rsidRDefault="000539FA">
      <w:pPr>
        <w:spacing w:line="360" w:lineRule="auto"/>
        <w:jc w:val="both"/>
      </w:pPr>
      <w:r w:rsidRPr="009570E8">
        <w:rPr>
          <w:rFonts w:ascii="Book Antiqua" w:eastAsia="Book Antiqua" w:hAnsi="Book Antiqua" w:cs="Book Antiqua"/>
          <w:b/>
          <w:bCs/>
          <w:color w:val="000000"/>
        </w:rPr>
        <w:t xml:space="preserve">Conflict-of-interest statement: </w:t>
      </w:r>
      <w:r w:rsidR="00D04EE9">
        <w:rPr>
          <w:rFonts w:ascii="Book Antiqua" w:eastAsia="Book Antiqua" w:hAnsi="Book Antiqua" w:cs="Book Antiqua"/>
          <w:color w:val="000000"/>
          <w:shd w:val="clear" w:color="auto" w:fill="FFFFFF"/>
        </w:rPr>
        <w:t>Th</w:t>
      </w:r>
      <w:r w:rsidR="008E44FF" w:rsidRPr="00D04EE9">
        <w:rPr>
          <w:rFonts w:ascii="Book Antiqua" w:eastAsia="Book Antiqua" w:hAnsi="Book Antiqua" w:cs="Book Antiqua"/>
          <w:color w:val="000000"/>
          <w:shd w:val="clear" w:color="auto" w:fill="FFFFFF"/>
        </w:rPr>
        <w:t xml:space="preserve">e authors </w:t>
      </w:r>
      <w:r w:rsidR="00D04EE9">
        <w:rPr>
          <w:rFonts w:ascii="Book Antiqua" w:eastAsia="Book Antiqua" w:hAnsi="Book Antiqua" w:cs="Book Antiqua"/>
          <w:color w:val="000000"/>
          <w:shd w:val="clear" w:color="auto" w:fill="FFFFFF"/>
        </w:rPr>
        <w:t>have</w:t>
      </w:r>
      <w:r w:rsidR="00D04EE9" w:rsidRPr="00D04EE9">
        <w:rPr>
          <w:rFonts w:ascii="Book Antiqua" w:eastAsia="Book Antiqua" w:hAnsi="Book Antiqua" w:cs="Book Antiqua"/>
          <w:color w:val="000000"/>
          <w:shd w:val="clear" w:color="auto" w:fill="FFFFFF"/>
        </w:rPr>
        <w:t xml:space="preserve"> </w:t>
      </w:r>
      <w:r w:rsidR="008E44FF" w:rsidRPr="00D04EE9">
        <w:rPr>
          <w:rFonts w:ascii="Book Antiqua" w:eastAsia="Book Antiqua" w:hAnsi="Book Antiqua" w:cs="Book Antiqua"/>
          <w:color w:val="000000"/>
          <w:shd w:val="clear" w:color="auto" w:fill="FFFFFF"/>
        </w:rPr>
        <w:t xml:space="preserve">no conflicts of interest </w:t>
      </w:r>
      <w:r w:rsidR="00D04EE9">
        <w:rPr>
          <w:rFonts w:ascii="Book Antiqua" w:eastAsia="Book Antiqua" w:hAnsi="Book Antiqua" w:cs="Book Antiqua"/>
          <w:color w:val="000000"/>
          <w:shd w:val="clear" w:color="auto" w:fill="FFFFFF"/>
        </w:rPr>
        <w:t>to declare</w:t>
      </w:r>
      <w:r w:rsidR="008E44FF" w:rsidRPr="00D04EE9">
        <w:rPr>
          <w:rFonts w:ascii="Book Antiqua" w:eastAsia="Book Antiqua" w:hAnsi="Book Antiqua" w:cs="Book Antiqua"/>
          <w:color w:val="000000"/>
          <w:shd w:val="clear" w:color="auto" w:fill="FFFFFF"/>
        </w:rPr>
        <w:t>.</w:t>
      </w:r>
    </w:p>
    <w:p w14:paraId="2F30C5A4" w14:textId="77777777" w:rsidR="00A77B3E" w:rsidRPr="009570E8" w:rsidRDefault="00A77B3E">
      <w:pPr>
        <w:spacing w:line="360" w:lineRule="auto"/>
        <w:jc w:val="both"/>
      </w:pPr>
    </w:p>
    <w:p w14:paraId="7D1AF3D9" w14:textId="77777777" w:rsidR="00A77B3E" w:rsidRPr="009570E8" w:rsidRDefault="000539FA">
      <w:pPr>
        <w:spacing w:line="360" w:lineRule="auto"/>
        <w:jc w:val="both"/>
      </w:pPr>
      <w:r w:rsidRPr="009570E8">
        <w:rPr>
          <w:rFonts w:ascii="Book Antiqua" w:eastAsia="Book Antiqua" w:hAnsi="Book Antiqua" w:cs="Book Antiqua"/>
          <w:b/>
          <w:bCs/>
          <w:color w:val="000000"/>
        </w:rPr>
        <w:t xml:space="preserve">Open-Access: </w:t>
      </w:r>
      <w:r w:rsidRPr="009570E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09D2C8" w14:textId="77777777" w:rsidR="00A77B3E" w:rsidRPr="009570E8" w:rsidRDefault="00A77B3E">
      <w:pPr>
        <w:spacing w:line="360" w:lineRule="auto"/>
        <w:jc w:val="both"/>
      </w:pPr>
    </w:p>
    <w:p w14:paraId="29E7FB61"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Provenance and peer review: </w:t>
      </w:r>
      <w:r w:rsidRPr="009570E8">
        <w:rPr>
          <w:rFonts w:ascii="Book Antiqua" w:eastAsia="Book Antiqua" w:hAnsi="Book Antiqua" w:cs="Book Antiqua"/>
          <w:color w:val="000000"/>
        </w:rPr>
        <w:t>Invited article; Externally peer reviewed.</w:t>
      </w:r>
    </w:p>
    <w:p w14:paraId="43A37EF8" w14:textId="77777777" w:rsidR="00A77B3E" w:rsidRPr="009570E8" w:rsidRDefault="000539FA">
      <w:pPr>
        <w:spacing w:line="360" w:lineRule="auto"/>
        <w:jc w:val="both"/>
        <w:rPr>
          <w:rFonts w:ascii="Book Antiqua" w:eastAsia="Book Antiqua" w:hAnsi="Book Antiqua" w:cs="Book Antiqua"/>
          <w:color w:val="000000"/>
        </w:rPr>
      </w:pPr>
      <w:r w:rsidRPr="009570E8">
        <w:rPr>
          <w:rFonts w:ascii="Book Antiqua" w:eastAsia="Book Antiqua" w:hAnsi="Book Antiqua" w:cs="Book Antiqua"/>
          <w:b/>
          <w:color w:val="000000"/>
        </w:rPr>
        <w:t xml:space="preserve">Peer-review model: </w:t>
      </w:r>
      <w:r w:rsidRPr="009570E8">
        <w:rPr>
          <w:rFonts w:ascii="Book Antiqua" w:eastAsia="Book Antiqua" w:hAnsi="Book Antiqua" w:cs="Book Antiqua"/>
          <w:color w:val="000000"/>
        </w:rPr>
        <w:t>Single blind</w:t>
      </w:r>
    </w:p>
    <w:p w14:paraId="2DA3255B" w14:textId="77777777" w:rsidR="00F34B25" w:rsidRPr="009570E8" w:rsidRDefault="00F34B25">
      <w:pPr>
        <w:spacing w:line="360" w:lineRule="auto"/>
        <w:jc w:val="both"/>
      </w:pPr>
    </w:p>
    <w:p w14:paraId="724ADBEA" w14:textId="4E7691D9" w:rsidR="00A77B3E" w:rsidRPr="009570E8" w:rsidRDefault="000539FA">
      <w:pPr>
        <w:spacing w:line="360" w:lineRule="auto"/>
        <w:jc w:val="both"/>
      </w:pPr>
      <w:r w:rsidRPr="009570E8">
        <w:rPr>
          <w:rFonts w:ascii="Book Antiqua" w:eastAsia="Book Antiqua" w:hAnsi="Book Antiqua" w:cs="Book Antiqua"/>
          <w:b/>
          <w:color w:val="000000"/>
        </w:rPr>
        <w:t xml:space="preserve">Corresponding Author's Membership in Professional Societies: </w:t>
      </w:r>
      <w:r w:rsidRPr="009570E8">
        <w:rPr>
          <w:rFonts w:ascii="Book Antiqua" w:eastAsia="Book Antiqua" w:hAnsi="Book Antiqua" w:cs="Book Antiqua"/>
          <w:color w:val="000000"/>
        </w:rPr>
        <w:t xml:space="preserve">International Liver Transplantation Society; The Transplantation Society; Academia Nacional de Medicina; </w:t>
      </w:r>
      <w:r w:rsidR="00F34B25" w:rsidRPr="009570E8">
        <w:rPr>
          <w:rFonts w:ascii="Book Antiqua" w:eastAsia="Book Antiqua" w:hAnsi="Book Antiqua" w:cs="Book Antiqua"/>
          <w:color w:val="000000"/>
        </w:rPr>
        <w:t xml:space="preserve">and </w:t>
      </w:r>
      <w:r w:rsidRPr="009570E8">
        <w:rPr>
          <w:rFonts w:ascii="Book Antiqua" w:eastAsia="Book Antiqua" w:hAnsi="Book Antiqua" w:cs="Book Antiqua"/>
          <w:color w:val="000000"/>
        </w:rPr>
        <w:t>Associação Brasileira de Transplante de Órgãos.</w:t>
      </w:r>
    </w:p>
    <w:p w14:paraId="3CE38875" w14:textId="77777777" w:rsidR="00A77B3E" w:rsidRPr="009570E8" w:rsidRDefault="00A77B3E">
      <w:pPr>
        <w:spacing w:line="360" w:lineRule="auto"/>
        <w:jc w:val="both"/>
      </w:pPr>
    </w:p>
    <w:p w14:paraId="7FF6D26E"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Peer-review started: </w:t>
      </w:r>
      <w:r w:rsidRPr="009570E8">
        <w:rPr>
          <w:rFonts w:ascii="Book Antiqua" w:eastAsia="Book Antiqua" w:hAnsi="Book Antiqua" w:cs="Book Antiqua"/>
          <w:color w:val="000000"/>
        </w:rPr>
        <w:t>September 25, 2022</w:t>
      </w:r>
    </w:p>
    <w:p w14:paraId="3AF3D5AD"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First decision: </w:t>
      </w:r>
      <w:r w:rsidRPr="009570E8">
        <w:rPr>
          <w:rFonts w:ascii="Book Antiqua" w:eastAsia="Book Antiqua" w:hAnsi="Book Antiqua" w:cs="Book Antiqua"/>
          <w:color w:val="000000"/>
        </w:rPr>
        <w:t>October 30, 2022</w:t>
      </w:r>
    </w:p>
    <w:p w14:paraId="3759104F" w14:textId="166C2A86" w:rsidR="00A77B3E" w:rsidRPr="009570E8" w:rsidRDefault="000539FA">
      <w:pPr>
        <w:spacing w:line="360" w:lineRule="auto"/>
        <w:jc w:val="both"/>
      </w:pPr>
      <w:r w:rsidRPr="009570E8">
        <w:rPr>
          <w:rFonts w:ascii="Book Antiqua" w:eastAsia="Book Antiqua" w:hAnsi="Book Antiqua" w:cs="Book Antiqua"/>
          <w:b/>
          <w:color w:val="000000"/>
        </w:rPr>
        <w:t xml:space="preserve">Article in press: </w:t>
      </w:r>
    </w:p>
    <w:p w14:paraId="6ED384F5" w14:textId="77777777" w:rsidR="00A77B3E" w:rsidRPr="009570E8" w:rsidRDefault="00A77B3E">
      <w:pPr>
        <w:spacing w:line="360" w:lineRule="auto"/>
        <w:jc w:val="both"/>
      </w:pPr>
    </w:p>
    <w:p w14:paraId="43A0982D"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Specialty type: </w:t>
      </w:r>
      <w:r w:rsidRPr="009570E8">
        <w:rPr>
          <w:rFonts w:ascii="Book Antiqua" w:eastAsia="Book Antiqua" w:hAnsi="Book Antiqua" w:cs="Book Antiqua"/>
          <w:color w:val="000000"/>
        </w:rPr>
        <w:t>Transplantation</w:t>
      </w:r>
    </w:p>
    <w:p w14:paraId="02FAC2DA" w14:textId="77777777" w:rsidR="00A77B3E" w:rsidRPr="009570E8" w:rsidRDefault="000539FA">
      <w:pPr>
        <w:spacing w:line="360" w:lineRule="auto"/>
        <w:jc w:val="both"/>
      </w:pPr>
      <w:r w:rsidRPr="009570E8">
        <w:rPr>
          <w:rFonts w:ascii="Book Antiqua" w:eastAsia="Book Antiqua" w:hAnsi="Book Antiqua" w:cs="Book Antiqua"/>
          <w:b/>
          <w:color w:val="000000"/>
        </w:rPr>
        <w:t xml:space="preserve">Country/Territory of origin: </w:t>
      </w:r>
      <w:r w:rsidRPr="009570E8">
        <w:rPr>
          <w:rFonts w:ascii="Book Antiqua" w:eastAsia="Book Antiqua" w:hAnsi="Book Antiqua" w:cs="Book Antiqua"/>
          <w:color w:val="000000"/>
        </w:rPr>
        <w:t>Brazil</w:t>
      </w:r>
    </w:p>
    <w:p w14:paraId="6911EA21" w14:textId="77777777" w:rsidR="00A77B3E" w:rsidRPr="009570E8" w:rsidRDefault="000539FA">
      <w:pPr>
        <w:spacing w:line="360" w:lineRule="auto"/>
        <w:jc w:val="both"/>
      </w:pPr>
      <w:r w:rsidRPr="009570E8">
        <w:rPr>
          <w:rFonts w:ascii="Book Antiqua" w:eastAsia="Book Antiqua" w:hAnsi="Book Antiqua" w:cs="Book Antiqua"/>
          <w:b/>
          <w:color w:val="000000"/>
        </w:rPr>
        <w:t>Peer-review report’s scientific quality classification</w:t>
      </w:r>
    </w:p>
    <w:p w14:paraId="6F4FD206" w14:textId="77777777" w:rsidR="00A77B3E" w:rsidRPr="009570E8" w:rsidRDefault="000539FA">
      <w:pPr>
        <w:spacing w:line="360" w:lineRule="auto"/>
        <w:jc w:val="both"/>
      </w:pPr>
      <w:r w:rsidRPr="009570E8">
        <w:rPr>
          <w:rFonts w:ascii="Book Antiqua" w:eastAsia="Book Antiqua" w:hAnsi="Book Antiqua" w:cs="Book Antiqua"/>
          <w:color w:val="000000"/>
        </w:rPr>
        <w:t>Grade A (Excellent): 0</w:t>
      </w:r>
    </w:p>
    <w:p w14:paraId="64391F72" w14:textId="77777777" w:rsidR="00A77B3E" w:rsidRPr="009570E8" w:rsidRDefault="000539FA">
      <w:pPr>
        <w:spacing w:line="360" w:lineRule="auto"/>
        <w:jc w:val="both"/>
      </w:pPr>
      <w:r w:rsidRPr="009570E8">
        <w:rPr>
          <w:rFonts w:ascii="Book Antiqua" w:eastAsia="Book Antiqua" w:hAnsi="Book Antiqua" w:cs="Book Antiqua"/>
          <w:color w:val="000000"/>
        </w:rPr>
        <w:t>Grade B (Very good): B</w:t>
      </w:r>
    </w:p>
    <w:p w14:paraId="7E784E93" w14:textId="77777777" w:rsidR="00A77B3E" w:rsidRPr="009570E8" w:rsidRDefault="000539FA">
      <w:pPr>
        <w:spacing w:line="360" w:lineRule="auto"/>
        <w:jc w:val="both"/>
      </w:pPr>
      <w:r w:rsidRPr="009570E8">
        <w:rPr>
          <w:rFonts w:ascii="Book Antiqua" w:eastAsia="Book Antiqua" w:hAnsi="Book Antiqua" w:cs="Book Antiqua"/>
          <w:color w:val="000000"/>
        </w:rPr>
        <w:t>Grade C (Good): C</w:t>
      </w:r>
    </w:p>
    <w:p w14:paraId="686B4866" w14:textId="77777777" w:rsidR="00A77B3E" w:rsidRPr="009570E8" w:rsidRDefault="000539FA">
      <w:pPr>
        <w:spacing w:line="360" w:lineRule="auto"/>
        <w:jc w:val="both"/>
      </w:pPr>
      <w:r w:rsidRPr="009570E8">
        <w:rPr>
          <w:rFonts w:ascii="Book Antiqua" w:eastAsia="Book Antiqua" w:hAnsi="Book Antiqua" w:cs="Book Antiqua"/>
          <w:color w:val="000000"/>
        </w:rPr>
        <w:t>Grade D (Fair): 0</w:t>
      </w:r>
    </w:p>
    <w:p w14:paraId="76C55994" w14:textId="77777777" w:rsidR="00A77B3E" w:rsidRPr="009570E8" w:rsidRDefault="000539FA">
      <w:pPr>
        <w:spacing w:line="360" w:lineRule="auto"/>
        <w:jc w:val="both"/>
      </w:pPr>
      <w:r w:rsidRPr="009570E8">
        <w:rPr>
          <w:rFonts w:ascii="Book Antiqua" w:eastAsia="Book Antiqua" w:hAnsi="Book Antiqua" w:cs="Book Antiqua"/>
          <w:color w:val="000000"/>
        </w:rPr>
        <w:t>Grade E (Poor): 0</w:t>
      </w:r>
    </w:p>
    <w:p w14:paraId="0C0A6B85" w14:textId="77777777" w:rsidR="00A77B3E" w:rsidRPr="009570E8" w:rsidRDefault="00A77B3E">
      <w:pPr>
        <w:spacing w:line="360" w:lineRule="auto"/>
        <w:jc w:val="both"/>
      </w:pPr>
    </w:p>
    <w:p w14:paraId="0102470B" w14:textId="3FEA09F5" w:rsidR="00A77B3E" w:rsidRPr="009570E8" w:rsidRDefault="000539FA">
      <w:pPr>
        <w:spacing w:line="360" w:lineRule="auto"/>
        <w:jc w:val="both"/>
        <w:rPr>
          <w:rFonts w:ascii="Book Antiqua" w:eastAsia="Book Antiqua" w:hAnsi="Book Antiqua" w:cs="Book Antiqua"/>
          <w:b/>
          <w:color w:val="000000"/>
        </w:rPr>
      </w:pPr>
      <w:r w:rsidRPr="009570E8">
        <w:rPr>
          <w:rFonts w:ascii="Book Antiqua" w:eastAsia="Book Antiqua" w:hAnsi="Book Antiqua" w:cs="Book Antiqua"/>
          <w:b/>
          <w:color w:val="000000"/>
        </w:rPr>
        <w:lastRenderedPageBreak/>
        <w:t xml:space="preserve">P-Reviewer: </w:t>
      </w:r>
      <w:r w:rsidRPr="009570E8">
        <w:rPr>
          <w:rFonts w:ascii="Book Antiqua" w:eastAsia="Book Antiqua" w:hAnsi="Book Antiqua" w:cs="Book Antiqua"/>
          <w:color w:val="000000"/>
        </w:rPr>
        <w:t>Walabh P</w:t>
      </w:r>
      <w:r w:rsidR="00CB0D6E" w:rsidRPr="009570E8">
        <w:rPr>
          <w:rFonts w:ascii="Book Antiqua" w:eastAsia="Book Antiqua" w:hAnsi="Book Antiqua" w:cs="Book Antiqua"/>
          <w:color w:val="000000"/>
        </w:rPr>
        <w:t>, South Africa</w:t>
      </w:r>
      <w:r w:rsidRPr="009570E8">
        <w:rPr>
          <w:rFonts w:ascii="Book Antiqua" w:eastAsia="Book Antiqua" w:hAnsi="Book Antiqua" w:cs="Book Antiqua"/>
          <w:color w:val="000000"/>
        </w:rPr>
        <w:t>; Wang Y, China</w:t>
      </w:r>
      <w:r w:rsidRPr="009570E8">
        <w:rPr>
          <w:rFonts w:ascii="Book Antiqua" w:eastAsia="Book Antiqua" w:hAnsi="Book Antiqua" w:cs="Book Antiqua"/>
          <w:b/>
          <w:color w:val="000000"/>
        </w:rPr>
        <w:t xml:space="preserve"> S-Editor: </w:t>
      </w:r>
      <w:r w:rsidR="008E44FF" w:rsidRPr="009570E8">
        <w:rPr>
          <w:rFonts w:ascii="Book Antiqua" w:eastAsia="Book Antiqua" w:hAnsi="Book Antiqua" w:cs="Book Antiqua"/>
          <w:bCs/>
          <w:color w:val="000000"/>
        </w:rPr>
        <w:t>Gong ZM</w:t>
      </w:r>
      <w:r w:rsidR="00EC4684" w:rsidRPr="009570E8">
        <w:rPr>
          <w:rFonts w:ascii="Book Antiqua" w:eastAsia="Book Antiqua" w:hAnsi="Book Antiqua" w:cs="Book Antiqua"/>
          <w:b/>
          <w:color w:val="000000"/>
        </w:rPr>
        <w:t xml:space="preserve"> L-Editor:</w:t>
      </w:r>
      <w:r w:rsidRPr="009570E8">
        <w:rPr>
          <w:rFonts w:ascii="Book Antiqua" w:eastAsia="Book Antiqua" w:hAnsi="Book Antiqua" w:cs="Book Antiqua"/>
          <w:b/>
          <w:color w:val="000000"/>
        </w:rPr>
        <w:t xml:space="preserve"> </w:t>
      </w:r>
      <w:r w:rsidR="007A087C" w:rsidRPr="009570E8">
        <w:rPr>
          <w:rFonts w:ascii="Book Antiqua" w:eastAsia="Book Antiqua" w:hAnsi="Book Antiqua" w:cs="Book Antiqua"/>
          <w:color w:val="000000"/>
        </w:rPr>
        <w:t>Filipodia</w:t>
      </w:r>
      <w:r w:rsidR="00EC4684" w:rsidRPr="009570E8">
        <w:rPr>
          <w:rFonts w:ascii="Book Antiqua" w:eastAsia="Book Antiqua" w:hAnsi="Book Antiqua" w:cs="Book Antiqua"/>
          <w:color w:val="000000"/>
        </w:rPr>
        <w:t xml:space="preserve"> </w:t>
      </w:r>
      <w:r w:rsidRPr="009570E8">
        <w:rPr>
          <w:rFonts w:ascii="Book Antiqua" w:eastAsia="Book Antiqua" w:hAnsi="Book Antiqua" w:cs="Book Antiqua"/>
          <w:b/>
          <w:color w:val="000000"/>
        </w:rPr>
        <w:t xml:space="preserve">P-Editor: </w:t>
      </w:r>
      <w:r w:rsidR="00EC4684" w:rsidRPr="009570E8">
        <w:rPr>
          <w:rFonts w:ascii="Book Antiqua" w:eastAsia="Book Antiqua" w:hAnsi="Book Antiqua" w:cs="Book Antiqua"/>
          <w:bCs/>
          <w:color w:val="000000"/>
        </w:rPr>
        <w:t>Gong ZM</w:t>
      </w:r>
    </w:p>
    <w:p w14:paraId="06CB7E66" w14:textId="0B20B667" w:rsidR="008E44FF" w:rsidRPr="009570E8" w:rsidRDefault="008E44FF">
      <w:pPr>
        <w:spacing w:line="360" w:lineRule="auto"/>
        <w:jc w:val="both"/>
        <w:sectPr w:rsidR="008E44FF" w:rsidRPr="009570E8">
          <w:pgSz w:w="12240" w:h="15840"/>
          <w:pgMar w:top="1440" w:right="1440" w:bottom="1440" w:left="1440" w:header="720" w:footer="720" w:gutter="0"/>
          <w:cols w:space="720"/>
          <w:docGrid w:linePitch="360"/>
        </w:sectPr>
      </w:pPr>
    </w:p>
    <w:p w14:paraId="47BCC18E" w14:textId="09CE35A8" w:rsidR="00A77B3E" w:rsidRPr="009570E8" w:rsidRDefault="000539FA">
      <w:pPr>
        <w:spacing w:line="360" w:lineRule="auto"/>
        <w:jc w:val="both"/>
        <w:rPr>
          <w:rFonts w:ascii="Book Antiqua" w:eastAsia="Book Antiqua" w:hAnsi="Book Antiqua" w:cs="Book Antiqua"/>
          <w:b/>
          <w:color w:val="000000"/>
        </w:rPr>
      </w:pPr>
      <w:r w:rsidRPr="009570E8">
        <w:rPr>
          <w:rFonts w:ascii="Book Antiqua" w:eastAsia="Book Antiqua" w:hAnsi="Book Antiqua" w:cs="Book Antiqua"/>
          <w:b/>
          <w:color w:val="000000"/>
        </w:rPr>
        <w:lastRenderedPageBreak/>
        <w:t>Figure Legends</w:t>
      </w:r>
    </w:p>
    <w:p w14:paraId="46ED1DC3" w14:textId="7CC96F9C" w:rsidR="00ED5935" w:rsidRPr="009570E8" w:rsidRDefault="00C92757">
      <w:pPr>
        <w:spacing w:line="360" w:lineRule="auto"/>
        <w:jc w:val="both"/>
      </w:pPr>
      <w:r w:rsidRPr="009570E8">
        <w:rPr>
          <w:noProof/>
          <w:lang w:eastAsia="zh-CN"/>
        </w:rPr>
        <w:drawing>
          <wp:inline distT="0" distB="0" distL="0" distR="0" wp14:anchorId="42850EE6" wp14:editId="727BBD77">
            <wp:extent cx="5949146" cy="1897812"/>
            <wp:effectExtent l="0" t="0" r="0" b="0"/>
            <wp:docPr id="2" name="图片 2" descr="D:\稿件编辑\2022-11-16\80383-57116\80383\80383-Figures\8038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11-16\80383-57116\80383\80383-Figures\8038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9161" cy="1901007"/>
                    </a:xfrm>
                    <a:prstGeom prst="rect">
                      <a:avLst/>
                    </a:prstGeom>
                    <a:noFill/>
                    <a:ln>
                      <a:noFill/>
                    </a:ln>
                  </pic:spPr>
                </pic:pic>
              </a:graphicData>
            </a:graphic>
          </wp:inline>
        </w:drawing>
      </w:r>
    </w:p>
    <w:p w14:paraId="2F5A4EC3" w14:textId="23435E33" w:rsidR="00A77B3E" w:rsidRPr="009570E8" w:rsidRDefault="000539FA">
      <w:pPr>
        <w:spacing w:line="360" w:lineRule="auto"/>
        <w:jc w:val="both"/>
        <w:rPr>
          <w:rFonts w:ascii="Book Antiqua" w:eastAsia="Book Antiqua" w:hAnsi="Book Antiqua" w:cs="Book Antiqua"/>
          <w:color w:val="000000"/>
          <w:shd w:val="clear" w:color="auto" w:fill="FFFFFF"/>
        </w:rPr>
      </w:pPr>
      <w:r w:rsidRPr="009570E8">
        <w:rPr>
          <w:rFonts w:ascii="Book Antiqua" w:eastAsia="Book Antiqua" w:hAnsi="Book Antiqua" w:cs="Book Antiqua"/>
          <w:b/>
          <w:bCs/>
          <w:color w:val="000000"/>
          <w:shd w:val="clear" w:color="auto" w:fill="FFFFFF"/>
        </w:rPr>
        <w:t xml:space="preserve">Figure 1 Suggested flowchart on when to accept a non-ideal donor organ offer for transplantation in the </w:t>
      </w:r>
      <w:bookmarkStart w:id="0" w:name="_Hlk119534811"/>
      <w:r w:rsidRPr="009570E8">
        <w:rPr>
          <w:rFonts w:ascii="Book Antiqua" w:eastAsia="Book Antiqua" w:hAnsi="Book Antiqua" w:cs="Book Antiqua"/>
          <w:b/>
          <w:bCs/>
          <w:color w:val="000000"/>
          <w:shd w:val="clear" w:color="auto" w:fill="FFFFFF"/>
        </w:rPr>
        <w:t>acute-on-chronic liver failure</w:t>
      </w:r>
      <w:bookmarkEnd w:id="0"/>
      <w:r w:rsidRPr="009570E8">
        <w:rPr>
          <w:rFonts w:ascii="Book Antiqua" w:eastAsia="Book Antiqua" w:hAnsi="Book Antiqua" w:cs="Book Antiqua"/>
          <w:b/>
          <w:bCs/>
          <w:color w:val="000000"/>
          <w:shd w:val="clear" w:color="auto" w:fill="FFFFFF"/>
        </w:rPr>
        <w:t xml:space="preserve"> setting. </w:t>
      </w:r>
      <w:r w:rsidRPr="009570E8">
        <w:rPr>
          <w:rFonts w:ascii="Book Antiqua" w:eastAsia="Book Antiqua" w:hAnsi="Book Antiqua" w:cs="Book Antiqua"/>
          <w:color w:val="000000"/>
          <w:shd w:val="clear" w:color="auto" w:fill="FFFFFF"/>
        </w:rPr>
        <w:t>In this scenario, the coexistence of additional risk factors and the real-time change in organ failures are key components in deciding to proceed with transplantation.</w:t>
      </w:r>
      <w:r w:rsidR="008E44FF" w:rsidRPr="009570E8">
        <w:rPr>
          <w:rFonts w:ascii="Book Antiqua" w:eastAsia="Book Antiqua" w:hAnsi="Book Antiqua" w:cs="Book Antiqua"/>
          <w:color w:val="000000"/>
          <w:shd w:val="clear" w:color="auto" w:fill="FFFFFF"/>
        </w:rPr>
        <w:t xml:space="preserve"> ACLF: Acute-on-chronic liver failure.</w:t>
      </w:r>
    </w:p>
    <w:p w14:paraId="0AC680CB" w14:textId="0A3A3D67" w:rsidR="00ED5935" w:rsidRPr="009570E8" w:rsidRDefault="00ED5935" w:rsidP="008E44FF">
      <w:pPr>
        <w:spacing w:line="360" w:lineRule="auto"/>
        <w:jc w:val="both"/>
        <w:rPr>
          <w:rFonts w:ascii="Book Antiqua" w:hAnsi="Book Antiqua"/>
          <w:b/>
        </w:rPr>
      </w:pPr>
      <w:r w:rsidRPr="009570E8">
        <w:br w:type="page"/>
      </w:r>
      <w:r w:rsidR="001551F8" w:rsidRPr="009570E8">
        <w:rPr>
          <w:rFonts w:ascii="Book Antiqua" w:hAnsi="Book Antiqua"/>
          <w:b/>
        </w:rPr>
        <w:lastRenderedPageBreak/>
        <w:t>Table 1</w:t>
      </w:r>
      <w:r w:rsidR="00F91CF0" w:rsidRPr="009570E8">
        <w:rPr>
          <w:rFonts w:ascii="Book Antiqua" w:hAnsi="Book Antiqua"/>
          <w:b/>
        </w:rPr>
        <w:t xml:space="preserve"> </w:t>
      </w:r>
      <w:r w:rsidR="001551F8" w:rsidRPr="009570E8">
        <w:rPr>
          <w:rFonts w:ascii="Book Antiqua" w:hAnsi="Book Antiqua"/>
          <w:b/>
        </w:rPr>
        <w:t>European Association for the Study of the Liver</w:t>
      </w:r>
      <w:r w:rsidR="00F91CF0" w:rsidRPr="009570E8">
        <w:rPr>
          <w:rFonts w:ascii="Book Antiqua" w:hAnsi="Book Antiqua"/>
          <w:b/>
        </w:rPr>
        <w:t xml:space="preserve"> Chronic Liver Failure </w:t>
      </w:r>
      <w:r w:rsidR="001551F8" w:rsidRPr="009570E8">
        <w:rPr>
          <w:rFonts w:ascii="Book Antiqua" w:hAnsi="Book Antiqua"/>
          <w:b/>
        </w:rPr>
        <w:t>Consortium acute-on-chronic liver failure grades</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410"/>
        <w:gridCol w:w="4950"/>
      </w:tblGrid>
      <w:tr w:rsidR="00ED5935" w:rsidRPr="009570E8" w14:paraId="4648AB73" w14:textId="77777777" w:rsidTr="008E44FF">
        <w:trPr>
          <w:trHeight w:val="377"/>
        </w:trPr>
        <w:tc>
          <w:tcPr>
            <w:tcW w:w="2356" w:type="pct"/>
            <w:tcBorders>
              <w:top w:val="single" w:sz="4" w:space="0" w:color="auto"/>
              <w:bottom w:val="single" w:sz="4" w:space="0" w:color="auto"/>
            </w:tcBorders>
            <w:shd w:val="clear" w:color="auto" w:fill="auto"/>
            <w:tcMar>
              <w:top w:w="72" w:type="dxa"/>
              <w:left w:w="144" w:type="dxa"/>
              <w:bottom w:w="72" w:type="dxa"/>
              <w:right w:w="144" w:type="dxa"/>
            </w:tcMar>
            <w:hideMark/>
          </w:tcPr>
          <w:p w14:paraId="7C47B553" w14:textId="4C7DDD12" w:rsidR="00ED5935" w:rsidRPr="00645294" w:rsidRDefault="00ED5935" w:rsidP="00B654F6">
            <w:pPr>
              <w:spacing w:line="360" w:lineRule="auto"/>
              <w:jc w:val="both"/>
              <w:rPr>
                <w:rFonts w:ascii="Book Antiqua" w:hAnsi="Book Antiqua"/>
                <w:b/>
                <w:bCs/>
              </w:rPr>
            </w:pPr>
            <w:r w:rsidRPr="00645294">
              <w:rPr>
                <w:rFonts w:ascii="Book Antiqua" w:hAnsi="Book Antiqua"/>
                <w:b/>
                <w:bCs/>
              </w:rPr>
              <w:t>ACLF</w:t>
            </w:r>
            <w:r w:rsidR="00B654F6" w:rsidRPr="00645294">
              <w:rPr>
                <w:rFonts w:ascii="Book Antiqua" w:hAnsi="Book Antiqua"/>
                <w:b/>
                <w:bCs/>
              </w:rPr>
              <w:t xml:space="preserve"> </w:t>
            </w:r>
            <w:r w:rsidRPr="00645294">
              <w:rPr>
                <w:rFonts w:ascii="Book Antiqua" w:hAnsi="Book Antiqua"/>
                <w:b/>
                <w:bCs/>
              </w:rPr>
              <w:t>grades</w:t>
            </w:r>
          </w:p>
        </w:tc>
        <w:tc>
          <w:tcPr>
            <w:tcW w:w="2644" w:type="pct"/>
            <w:tcBorders>
              <w:top w:val="single" w:sz="4" w:space="0" w:color="auto"/>
              <w:bottom w:val="single" w:sz="4" w:space="0" w:color="auto"/>
            </w:tcBorders>
            <w:shd w:val="clear" w:color="auto" w:fill="auto"/>
            <w:tcMar>
              <w:top w:w="72" w:type="dxa"/>
              <w:left w:w="144" w:type="dxa"/>
              <w:bottom w:w="72" w:type="dxa"/>
              <w:right w:w="144" w:type="dxa"/>
            </w:tcMar>
            <w:hideMark/>
          </w:tcPr>
          <w:p w14:paraId="6604193A" w14:textId="77777777" w:rsidR="00ED5935" w:rsidRPr="00645294" w:rsidRDefault="00ED5935" w:rsidP="008E44FF">
            <w:pPr>
              <w:spacing w:line="360" w:lineRule="auto"/>
              <w:jc w:val="both"/>
              <w:rPr>
                <w:rFonts w:ascii="Book Antiqua" w:hAnsi="Book Antiqua"/>
                <w:b/>
                <w:bCs/>
              </w:rPr>
            </w:pPr>
            <w:r w:rsidRPr="00645294">
              <w:rPr>
                <w:rFonts w:ascii="Book Antiqua" w:hAnsi="Book Antiqua"/>
                <w:b/>
                <w:bCs/>
              </w:rPr>
              <w:t>Number of organ failures</w:t>
            </w:r>
          </w:p>
        </w:tc>
      </w:tr>
      <w:tr w:rsidR="008E44FF" w:rsidRPr="009570E8" w14:paraId="192FC532" w14:textId="77777777" w:rsidTr="008E44FF">
        <w:trPr>
          <w:trHeight w:val="293"/>
        </w:trPr>
        <w:tc>
          <w:tcPr>
            <w:tcW w:w="2356" w:type="pct"/>
            <w:vMerge w:val="restart"/>
            <w:tcBorders>
              <w:top w:val="single" w:sz="4" w:space="0" w:color="auto"/>
            </w:tcBorders>
            <w:shd w:val="clear" w:color="auto" w:fill="auto"/>
            <w:tcMar>
              <w:top w:w="72" w:type="dxa"/>
              <w:left w:w="144" w:type="dxa"/>
              <w:bottom w:w="72" w:type="dxa"/>
              <w:right w:w="144" w:type="dxa"/>
            </w:tcMar>
            <w:hideMark/>
          </w:tcPr>
          <w:p w14:paraId="6CE62B66" w14:textId="77524F30" w:rsidR="008E44FF" w:rsidRPr="00645294" w:rsidRDefault="008E44FF" w:rsidP="008E44FF">
            <w:pPr>
              <w:spacing w:line="360" w:lineRule="auto"/>
              <w:jc w:val="both"/>
              <w:rPr>
                <w:rFonts w:ascii="Book Antiqua" w:hAnsi="Book Antiqua"/>
              </w:rPr>
            </w:pPr>
            <w:r w:rsidRPr="00645294">
              <w:rPr>
                <w:rFonts w:ascii="Book Antiqua" w:hAnsi="Book Antiqua"/>
              </w:rPr>
              <w:t>1</w:t>
            </w:r>
          </w:p>
        </w:tc>
        <w:tc>
          <w:tcPr>
            <w:tcW w:w="2644" w:type="pct"/>
            <w:tcBorders>
              <w:top w:val="single" w:sz="4" w:space="0" w:color="auto"/>
            </w:tcBorders>
            <w:shd w:val="clear" w:color="auto" w:fill="auto"/>
            <w:tcMar>
              <w:top w:w="72" w:type="dxa"/>
              <w:left w:w="144" w:type="dxa"/>
              <w:bottom w:w="72" w:type="dxa"/>
              <w:right w:w="144" w:type="dxa"/>
            </w:tcMar>
            <w:hideMark/>
          </w:tcPr>
          <w:p w14:paraId="005A099F" w14:textId="077E70E2" w:rsidR="008E44FF" w:rsidRPr="00645294" w:rsidRDefault="008E44FF" w:rsidP="008E44FF">
            <w:pPr>
              <w:spacing w:line="360" w:lineRule="auto"/>
              <w:jc w:val="both"/>
              <w:rPr>
                <w:rFonts w:ascii="Book Antiqua" w:hAnsi="Book Antiqua"/>
              </w:rPr>
            </w:pPr>
            <w:r w:rsidRPr="00645294">
              <w:rPr>
                <w:rFonts w:ascii="Book Antiqua" w:hAnsi="Book Antiqua"/>
              </w:rPr>
              <w:t>Single organ kidney failure</w:t>
            </w:r>
          </w:p>
        </w:tc>
      </w:tr>
      <w:tr w:rsidR="008E44FF" w:rsidRPr="009570E8" w14:paraId="3D35B089" w14:textId="77777777" w:rsidTr="008E44FF">
        <w:trPr>
          <w:trHeight w:val="1535"/>
        </w:trPr>
        <w:tc>
          <w:tcPr>
            <w:tcW w:w="2356" w:type="pct"/>
            <w:vMerge/>
            <w:shd w:val="clear" w:color="auto" w:fill="auto"/>
            <w:tcMar>
              <w:top w:w="72" w:type="dxa"/>
              <w:left w:w="144" w:type="dxa"/>
              <w:bottom w:w="72" w:type="dxa"/>
              <w:right w:w="144" w:type="dxa"/>
            </w:tcMar>
          </w:tcPr>
          <w:p w14:paraId="7690710F" w14:textId="77777777" w:rsidR="008E44FF" w:rsidRPr="00645294" w:rsidRDefault="008E44FF" w:rsidP="008E44FF">
            <w:pPr>
              <w:spacing w:line="360" w:lineRule="auto"/>
              <w:jc w:val="both"/>
              <w:rPr>
                <w:rFonts w:ascii="Book Antiqua" w:hAnsi="Book Antiqua"/>
              </w:rPr>
            </w:pPr>
          </w:p>
        </w:tc>
        <w:tc>
          <w:tcPr>
            <w:tcW w:w="2644" w:type="pct"/>
            <w:shd w:val="clear" w:color="auto" w:fill="auto"/>
            <w:tcMar>
              <w:top w:w="72" w:type="dxa"/>
              <w:left w:w="144" w:type="dxa"/>
              <w:bottom w:w="72" w:type="dxa"/>
              <w:right w:w="144" w:type="dxa"/>
            </w:tcMar>
          </w:tcPr>
          <w:p w14:paraId="1E4E4EE7" w14:textId="50518AFE" w:rsidR="008E44FF" w:rsidRPr="00645294" w:rsidRDefault="008E44FF" w:rsidP="008E44FF">
            <w:pPr>
              <w:spacing w:line="360" w:lineRule="auto"/>
              <w:jc w:val="both"/>
              <w:rPr>
                <w:rFonts w:ascii="Book Antiqua" w:hAnsi="Book Antiqua"/>
              </w:rPr>
            </w:pPr>
            <w:r w:rsidRPr="00645294">
              <w:rPr>
                <w:rFonts w:ascii="Book Antiqua" w:hAnsi="Book Antiqua"/>
              </w:rPr>
              <w:t>Single liver, coagulation, circulatory or lung failure with creatine levels ranging from 1.5</w:t>
            </w:r>
            <w:r w:rsidR="00352C39">
              <w:rPr>
                <w:rFonts w:ascii="Book Antiqua" w:hAnsi="Book Antiqua"/>
              </w:rPr>
              <w:t xml:space="preserve"> mg/dL</w:t>
            </w:r>
            <w:r w:rsidRPr="00645294">
              <w:rPr>
                <w:rFonts w:ascii="Book Antiqua" w:hAnsi="Book Antiqua"/>
              </w:rPr>
              <w:t xml:space="preserve"> to 1.9 mg/dL or encephalopathy grade 1 or 2, or both</w:t>
            </w:r>
          </w:p>
        </w:tc>
      </w:tr>
      <w:tr w:rsidR="008E44FF" w:rsidRPr="009570E8" w14:paraId="0A1EC652" w14:textId="77777777" w:rsidTr="008E44FF">
        <w:trPr>
          <w:trHeight w:val="726"/>
        </w:trPr>
        <w:tc>
          <w:tcPr>
            <w:tcW w:w="2356" w:type="pct"/>
            <w:vMerge/>
            <w:shd w:val="clear" w:color="auto" w:fill="auto"/>
            <w:tcMar>
              <w:top w:w="72" w:type="dxa"/>
              <w:left w:w="144" w:type="dxa"/>
              <w:bottom w:w="72" w:type="dxa"/>
              <w:right w:w="144" w:type="dxa"/>
            </w:tcMar>
          </w:tcPr>
          <w:p w14:paraId="1958C566" w14:textId="77777777" w:rsidR="008E44FF" w:rsidRPr="00645294" w:rsidRDefault="008E44FF" w:rsidP="008E44FF">
            <w:pPr>
              <w:spacing w:line="360" w:lineRule="auto"/>
              <w:jc w:val="both"/>
              <w:rPr>
                <w:rFonts w:ascii="Book Antiqua" w:hAnsi="Book Antiqua"/>
              </w:rPr>
            </w:pPr>
          </w:p>
        </w:tc>
        <w:tc>
          <w:tcPr>
            <w:tcW w:w="2644" w:type="pct"/>
            <w:shd w:val="clear" w:color="auto" w:fill="auto"/>
            <w:tcMar>
              <w:top w:w="72" w:type="dxa"/>
              <w:left w:w="144" w:type="dxa"/>
              <w:bottom w:w="72" w:type="dxa"/>
              <w:right w:w="144" w:type="dxa"/>
            </w:tcMar>
          </w:tcPr>
          <w:p w14:paraId="7D99A368" w14:textId="56CF421B" w:rsidR="008E44FF" w:rsidRPr="00645294" w:rsidRDefault="008E44FF" w:rsidP="008E44FF">
            <w:pPr>
              <w:spacing w:line="360" w:lineRule="auto"/>
              <w:jc w:val="both"/>
              <w:rPr>
                <w:rFonts w:ascii="Book Antiqua" w:hAnsi="Book Antiqua"/>
              </w:rPr>
            </w:pPr>
            <w:r w:rsidRPr="00645294">
              <w:rPr>
                <w:rFonts w:ascii="Book Antiqua" w:hAnsi="Book Antiqua"/>
              </w:rPr>
              <w:t xml:space="preserve">Single brain failure with creatinine ranging from 1.5 </w:t>
            </w:r>
            <w:r w:rsidR="00352C39">
              <w:rPr>
                <w:rFonts w:ascii="Book Antiqua" w:hAnsi="Book Antiqua"/>
              </w:rPr>
              <w:t xml:space="preserve">mg/dL </w:t>
            </w:r>
            <w:r w:rsidRPr="00645294">
              <w:rPr>
                <w:rFonts w:ascii="Book Antiqua" w:hAnsi="Book Antiqua"/>
              </w:rPr>
              <w:t>to 1.9 mg/dL</w:t>
            </w:r>
          </w:p>
        </w:tc>
      </w:tr>
      <w:tr w:rsidR="00ED5935" w:rsidRPr="009570E8" w14:paraId="2A149CF4" w14:textId="77777777" w:rsidTr="008E44FF">
        <w:trPr>
          <w:trHeight w:val="245"/>
        </w:trPr>
        <w:tc>
          <w:tcPr>
            <w:tcW w:w="2356" w:type="pct"/>
            <w:shd w:val="clear" w:color="auto" w:fill="auto"/>
            <w:tcMar>
              <w:top w:w="72" w:type="dxa"/>
              <w:left w:w="144" w:type="dxa"/>
              <w:bottom w:w="72" w:type="dxa"/>
              <w:right w:w="144" w:type="dxa"/>
            </w:tcMar>
            <w:hideMark/>
          </w:tcPr>
          <w:p w14:paraId="58ACDDFD" w14:textId="2BB4DC2D" w:rsidR="00ED5935" w:rsidRPr="00645294" w:rsidRDefault="00ED5935" w:rsidP="008E44FF">
            <w:pPr>
              <w:spacing w:line="360" w:lineRule="auto"/>
              <w:jc w:val="both"/>
              <w:rPr>
                <w:rFonts w:ascii="Book Antiqua" w:hAnsi="Book Antiqua"/>
              </w:rPr>
            </w:pPr>
            <w:r w:rsidRPr="00645294">
              <w:rPr>
                <w:rFonts w:ascii="Book Antiqua" w:hAnsi="Book Antiqua"/>
              </w:rPr>
              <w:t>2</w:t>
            </w:r>
          </w:p>
        </w:tc>
        <w:tc>
          <w:tcPr>
            <w:tcW w:w="2644" w:type="pct"/>
            <w:shd w:val="clear" w:color="auto" w:fill="auto"/>
            <w:tcMar>
              <w:top w:w="72" w:type="dxa"/>
              <w:left w:w="144" w:type="dxa"/>
              <w:bottom w:w="72" w:type="dxa"/>
              <w:right w:w="144" w:type="dxa"/>
            </w:tcMar>
            <w:hideMark/>
          </w:tcPr>
          <w:p w14:paraId="7ACD1E69" w14:textId="4584F0BB" w:rsidR="00ED5935" w:rsidRPr="00645294" w:rsidRDefault="00ED5935" w:rsidP="008E44FF">
            <w:pPr>
              <w:spacing w:line="360" w:lineRule="auto"/>
              <w:jc w:val="both"/>
              <w:rPr>
                <w:rFonts w:ascii="Book Antiqua" w:hAnsi="Book Antiqua"/>
              </w:rPr>
            </w:pPr>
            <w:r w:rsidRPr="00645294">
              <w:rPr>
                <w:rFonts w:ascii="Book Antiqua" w:hAnsi="Book Antiqua"/>
              </w:rPr>
              <w:t>2 organ failures</w:t>
            </w:r>
          </w:p>
        </w:tc>
      </w:tr>
      <w:tr w:rsidR="00ED5935" w:rsidRPr="009570E8" w14:paraId="4394CAC8" w14:textId="77777777" w:rsidTr="008E44FF">
        <w:trPr>
          <w:trHeight w:val="377"/>
        </w:trPr>
        <w:tc>
          <w:tcPr>
            <w:tcW w:w="2356" w:type="pct"/>
            <w:shd w:val="clear" w:color="auto" w:fill="auto"/>
            <w:tcMar>
              <w:top w:w="72" w:type="dxa"/>
              <w:left w:w="144" w:type="dxa"/>
              <w:bottom w:w="72" w:type="dxa"/>
              <w:right w:w="144" w:type="dxa"/>
            </w:tcMar>
            <w:hideMark/>
          </w:tcPr>
          <w:p w14:paraId="73D60B63" w14:textId="546F6803" w:rsidR="00ED5935" w:rsidRPr="00645294" w:rsidRDefault="00ED5935" w:rsidP="008E44FF">
            <w:pPr>
              <w:spacing w:line="360" w:lineRule="auto"/>
              <w:jc w:val="both"/>
              <w:rPr>
                <w:rFonts w:ascii="Book Antiqua" w:hAnsi="Book Antiqua"/>
              </w:rPr>
            </w:pPr>
            <w:r w:rsidRPr="00645294">
              <w:rPr>
                <w:rFonts w:ascii="Book Antiqua" w:hAnsi="Book Antiqua"/>
              </w:rPr>
              <w:t>3</w:t>
            </w:r>
          </w:p>
        </w:tc>
        <w:tc>
          <w:tcPr>
            <w:tcW w:w="2644" w:type="pct"/>
            <w:shd w:val="clear" w:color="auto" w:fill="auto"/>
            <w:tcMar>
              <w:top w:w="72" w:type="dxa"/>
              <w:left w:w="144" w:type="dxa"/>
              <w:bottom w:w="72" w:type="dxa"/>
              <w:right w:w="144" w:type="dxa"/>
            </w:tcMar>
            <w:hideMark/>
          </w:tcPr>
          <w:p w14:paraId="757FD17E" w14:textId="18140EE0" w:rsidR="00ED5935" w:rsidRPr="00645294" w:rsidRDefault="00ED5935" w:rsidP="008E44FF">
            <w:pPr>
              <w:spacing w:line="360" w:lineRule="auto"/>
              <w:jc w:val="both"/>
              <w:rPr>
                <w:rFonts w:ascii="Book Antiqua" w:hAnsi="Book Antiqua"/>
              </w:rPr>
            </w:pPr>
            <w:r w:rsidRPr="00645294">
              <w:rPr>
                <w:rFonts w:ascii="Book Antiqua" w:hAnsi="Book Antiqua"/>
              </w:rPr>
              <w:t>3 or more organ failures</w:t>
            </w:r>
          </w:p>
        </w:tc>
      </w:tr>
    </w:tbl>
    <w:p w14:paraId="1AD8B271" w14:textId="542A245C" w:rsidR="00ED5935" w:rsidRPr="009570E8" w:rsidRDefault="00B654F6" w:rsidP="008E44FF">
      <w:pPr>
        <w:spacing w:line="360" w:lineRule="auto"/>
        <w:jc w:val="both"/>
        <w:rPr>
          <w:rFonts w:ascii="Book Antiqua" w:hAnsi="Book Antiqua"/>
        </w:rPr>
      </w:pPr>
      <w:r w:rsidRPr="00645294">
        <w:rPr>
          <w:rFonts w:ascii="Book Antiqua" w:hAnsi="Book Antiqua"/>
          <w:bCs/>
        </w:rPr>
        <w:t>ACLF: Acute-on-chronic liver failure.</w:t>
      </w:r>
    </w:p>
    <w:sectPr w:rsidR="00ED5935" w:rsidRPr="00957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13B6" w14:textId="77777777" w:rsidR="003E048D" w:rsidRDefault="003E048D" w:rsidP="00ED5935">
      <w:r>
        <w:separator/>
      </w:r>
    </w:p>
  </w:endnote>
  <w:endnote w:type="continuationSeparator" w:id="0">
    <w:p w14:paraId="5F07B289" w14:textId="77777777" w:rsidR="003E048D" w:rsidRDefault="003E048D" w:rsidP="00ED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5238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1744EBB" w14:textId="4BB7791D" w:rsidR="00ED5935" w:rsidRPr="00645294" w:rsidRDefault="00ED5935" w:rsidP="00ED5935">
            <w:pPr>
              <w:pStyle w:val="Footer"/>
              <w:jc w:val="right"/>
              <w:rPr>
                <w:rFonts w:ascii="Book Antiqua" w:hAnsi="Book Antiqua"/>
                <w:sz w:val="24"/>
                <w:szCs w:val="24"/>
              </w:rPr>
            </w:pPr>
            <w:r>
              <w:rPr>
                <w:lang w:val="zh-CN" w:eastAsia="zh-CN"/>
              </w:rPr>
              <w:t xml:space="preserve"> </w:t>
            </w:r>
            <w:r w:rsidRPr="00645294">
              <w:rPr>
                <w:rFonts w:ascii="Book Antiqua" w:hAnsi="Book Antiqua"/>
                <w:sz w:val="24"/>
                <w:szCs w:val="24"/>
              </w:rPr>
              <w:fldChar w:fldCharType="begin"/>
            </w:r>
            <w:r w:rsidRPr="00645294">
              <w:rPr>
                <w:rFonts w:ascii="Book Antiqua" w:hAnsi="Book Antiqua"/>
                <w:sz w:val="24"/>
                <w:szCs w:val="24"/>
              </w:rPr>
              <w:instrText>PAGE</w:instrText>
            </w:r>
            <w:r w:rsidRPr="00645294">
              <w:rPr>
                <w:rFonts w:ascii="Book Antiqua" w:hAnsi="Book Antiqua"/>
                <w:sz w:val="24"/>
                <w:szCs w:val="24"/>
              </w:rPr>
              <w:fldChar w:fldCharType="separate"/>
            </w:r>
            <w:r w:rsidR="00A147CF" w:rsidRPr="00645294">
              <w:rPr>
                <w:rFonts w:ascii="Book Antiqua" w:hAnsi="Book Antiqua"/>
                <w:noProof/>
                <w:sz w:val="24"/>
                <w:szCs w:val="24"/>
              </w:rPr>
              <w:t>2</w:t>
            </w:r>
            <w:r w:rsidRPr="00645294">
              <w:rPr>
                <w:rFonts w:ascii="Book Antiqua" w:hAnsi="Book Antiqua"/>
                <w:sz w:val="24"/>
                <w:szCs w:val="24"/>
              </w:rPr>
              <w:fldChar w:fldCharType="end"/>
            </w:r>
            <w:r w:rsidRPr="00645294">
              <w:rPr>
                <w:rFonts w:ascii="Book Antiqua" w:hAnsi="Book Antiqua"/>
                <w:sz w:val="24"/>
                <w:szCs w:val="24"/>
                <w:lang w:val="zh-CN" w:eastAsia="zh-CN"/>
              </w:rPr>
              <w:t xml:space="preserve"> / </w:t>
            </w:r>
            <w:r w:rsidRPr="00645294">
              <w:rPr>
                <w:rFonts w:ascii="Book Antiqua" w:hAnsi="Book Antiqua"/>
                <w:sz w:val="24"/>
                <w:szCs w:val="24"/>
              </w:rPr>
              <w:fldChar w:fldCharType="begin"/>
            </w:r>
            <w:r w:rsidRPr="00645294">
              <w:rPr>
                <w:rFonts w:ascii="Book Antiqua" w:hAnsi="Book Antiqua"/>
                <w:sz w:val="24"/>
                <w:szCs w:val="24"/>
              </w:rPr>
              <w:instrText>NUMPAGES</w:instrText>
            </w:r>
            <w:r w:rsidRPr="00645294">
              <w:rPr>
                <w:rFonts w:ascii="Book Antiqua" w:hAnsi="Book Antiqua"/>
                <w:sz w:val="24"/>
                <w:szCs w:val="24"/>
              </w:rPr>
              <w:fldChar w:fldCharType="separate"/>
            </w:r>
            <w:r w:rsidR="00A147CF" w:rsidRPr="00645294">
              <w:rPr>
                <w:rFonts w:ascii="Book Antiqua" w:hAnsi="Book Antiqua"/>
                <w:noProof/>
                <w:sz w:val="24"/>
                <w:szCs w:val="24"/>
              </w:rPr>
              <w:t>35</w:t>
            </w:r>
            <w:r w:rsidRPr="00645294">
              <w:rPr>
                <w:rFonts w:ascii="Book Antiqua" w:hAnsi="Book Antiqua"/>
                <w:sz w:val="24"/>
                <w:szCs w:val="24"/>
              </w:rPr>
              <w:fldChar w:fldCharType="end"/>
            </w:r>
          </w:p>
        </w:sdtContent>
      </w:sdt>
    </w:sdtContent>
  </w:sdt>
  <w:p w14:paraId="583636A1" w14:textId="77777777" w:rsidR="00ED5935" w:rsidRDefault="00ED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907C" w14:textId="77777777" w:rsidR="003E048D" w:rsidRDefault="003E048D" w:rsidP="00ED5935">
      <w:r>
        <w:separator/>
      </w:r>
    </w:p>
  </w:footnote>
  <w:footnote w:type="continuationSeparator" w:id="0">
    <w:p w14:paraId="32DB5884" w14:textId="77777777" w:rsidR="003E048D" w:rsidRDefault="003E048D" w:rsidP="00ED5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zNzU3sDQAMQ2NlXSUglOLizPz80AKDGsBRf8OWSwAAAA="/>
  </w:docVars>
  <w:rsids>
    <w:rsidRoot w:val="00A77B3E"/>
    <w:rsid w:val="000539FA"/>
    <w:rsid w:val="000C6C70"/>
    <w:rsid w:val="000F7500"/>
    <w:rsid w:val="0012626C"/>
    <w:rsid w:val="001551F8"/>
    <w:rsid w:val="00180541"/>
    <w:rsid w:val="0018366A"/>
    <w:rsid w:val="00193041"/>
    <w:rsid w:val="00247D7D"/>
    <w:rsid w:val="002E529E"/>
    <w:rsid w:val="00352C39"/>
    <w:rsid w:val="003564AD"/>
    <w:rsid w:val="00392F2E"/>
    <w:rsid w:val="003A0A9D"/>
    <w:rsid w:val="003D545E"/>
    <w:rsid w:val="003E048D"/>
    <w:rsid w:val="00446A52"/>
    <w:rsid w:val="00447D58"/>
    <w:rsid w:val="004931AA"/>
    <w:rsid w:val="004D195B"/>
    <w:rsid w:val="004D4B37"/>
    <w:rsid w:val="005762ED"/>
    <w:rsid w:val="005E0A11"/>
    <w:rsid w:val="005F088C"/>
    <w:rsid w:val="00631A1C"/>
    <w:rsid w:val="00644379"/>
    <w:rsid w:val="006444C7"/>
    <w:rsid w:val="00645294"/>
    <w:rsid w:val="006F32F3"/>
    <w:rsid w:val="006F34E1"/>
    <w:rsid w:val="006F5751"/>
    <w:rsid w:val="007033FC"/>
    <w:rsid w:val="00741DB5"/>
    <w:rsid w:val="00766135"/>
    <w:rsid w:val="007A087C"/>
    <w:rsid w:val="007E5116"/>
    <w:rsid w:val="007F42E4"/>
    <w:rsid w:val="00830B76"/>
    <w:rsid w:val="00851DDB"/>
    <w:rsid w:val="00875B59"/>
    <w:rsid w:val="008E3B1B"/>
    <w:rsid w:val="008E44FF"/>
    <w:rsid w:val="009074B1"/>
    <w:rsid w:val="00927D68"/>
    <w:rsid w:val="0093110F"/>
    <w:rsid w:val="00945F61"/>
    <w:rsid w:val="009570E8"/>
    <w:rsid w:val="00971886"/>
    <w:rsid w:val="009B0CC3"/>
    <w:rsid w:val="009B421C"/>
    <w:rsid w:val="009D73BC"/>
    <w:rsid w:val="00A147CF"/>
    <w:rsid w:val="00A27DEC"/>
    <w:rsid w:val="00A77B3E"/>
    <w:rsid w:val="00AC355A"/>
    <w:rsid w:val="00B172CB"/>
    <w:rsid w:val="00B34E13"/>
    <w:rsid w:val="00B36E93"/>
    <w:rsid w:val="00B630D4"/>
    <w:rsid w:val="00B654F6"/>
    <w:rsid w:val="00C149B2"/>
    <w:rsid w:val="00C92757"/>
    <w:rsid w:val="00C9681A"/>
    <w:rsid w:val="00CA2A55"/>
    <w:rsid w:val="00CB0D6E"/>
    <w:rsid w:val="00CD0118"/>
    <w:rsid w:val="00D04EE9"/>
    <w:rsid w:val="00D541F4"/>
    <w:rsid w:val="00DA7664"/>
    <w:rsid w:val="00DB0A05"/>
    <w:rsid w:val="00DE0A82"/>
    <w:rsid w:val="00DF6417"/>
    <w:rsid w:val="00E60569"/>
    <w:rsid w:val="00EA1360"/>
    <w:rsid w:val="00EC4684"/>
    <w:rsid w:val="00ED5935"/>
    <w:rsid w:val="00EE751C"/>
    <w:rsid w:val="00F01877"/>
    <w:rsid w:val="00F17B85"/>
    <w:rsid w:val="00F34B25"/>
    <w:rsid w:val="00F51877"/>
    <w:rsid w:val="00F8539C"/>
    <w:rsid w:val="00F91CF0"/>
    <w:rsid w:val="00FA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F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59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D5935"/>
    <w:rPr>
      <w:sz w:val="18"/>
      <w:szCs w:val="18"/>
    </w:rPr>
  </w:style>
  <w:style w:type="paragraph" w:styleId="Footer">
    <w:name w:val="footer"/>
    <w:basedOn w:val="Normal"/>
    <w:link w:val="FooterChar"/>
    <w:uiPriority w:val="99"/>
    <w:unhideWhenUsed/>
    <w:rsid w:val="00ED59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D5935"/>
    <w:rPr>
      <w:sz w:val="18"/>
      <w:szCs w:val="18"/>
    </w:rPr>
  </w:style>
  <w:style w:type="character" w:styleId="CommentReference">
    <w:name w:val="annotation reference"/>
    <w:basedOn w:val="DefaultParagraphFont"/>
    <w:semiHidden/>
    <w:unhideWhenUsed/>
    <w:rsid w:val="00180541"/>
    <w:rPr>
      <w:sz w:val="21"/>
      <w:szCs w:val="21"/>
    </w:rPr>
  </w:style>
  <w:style w:type="paragraph" w:styleId="CommentText">
    <w:name w:val="annotation text"/>
    <w:basedOn w:val="Normal"/>
    <w:link w:val="CommentTextChar"/>
    <w:unhideWhenUsed/>
    <w:rsid w:val="00180541"/>
  </w:style>
  <w:style w:type="character" w:customStyle="1" w:styleId="CommentTextChar">
    <w:name w:val="Comment Text Char"/>
    <w:basedOn w:val="DefaultParagraphFont"/>
    <w:link w:val="CommentText"/>
    <w:rsid w:val="00180541"/>
    <w:rPr>
      <w:sz w:val="24"/>
      <w:szCs w:val="24"/>
    </w:rPr>
  </w:style>
  <w:style w:type="paragraph" w:styleId="CommentSubject">
    <w:name w:val="annotation subject"/>
    <w:basedOn w:val="CommentText"/>
    <w:next w:val="CommentText"/>
    <w:link w:val="CommentSubjectChar"/>
    <w:semiHidden/>
    <w:unhideWhenUsed/>
    <w:rsid w:val="00180541"/>
    <w:rPr>
      <w:b/>
      <w:bCs/>
    </w:rPr>
  </w:style>
  <w:style w:type="character" w:customStyle="1" w:styleId="CommentSubjectChar">
    <w:name w:val="Comment Subject Char"/>
    <w:basedOn w:val="CommentTextChar"/>
    <w:link w:val="CommentSubject"/>
    <w:semiHidden/>
    <w:rsid w:val="00180541"/>
    <w:rPr>
      <w:b/>
      <w:bCs/>
      <w:sz w:val="24"/>
      <w:szCs w:val="24"/>
    </w:rPr>
  </w:style>
  <w:style w:type="paragraph" w:styleId="BalloonText">
    <w:name w:val="Balloon Text"/>
    <w:basedOn w:val="Normal"/>
    <w:link w:val="BalloonTextChar"/>
    <w:rsid w:val="00180541"/>
    <w:rPr>
      <w:sz w:val="18"/>
      <w:szCs w:val="18"/>
    </w:rPr>
  </w:style>
  <w:style w:type="character" w:customStyle="1" w:styleId="BalloonTextChar">
    <w:name w:val="Balloon Text Char"/>
    <w:basedOn w:val="DefaultParagraphFont"/>
    <w:link w:val="BalloonText"/>
    <w:rsid w:val="00180541"/>
    <w:rPr>
      <w:sz w:val="18"/>
      <w:szCs w:val="18"/>
    </w:rPr>
  </w:style>
  <w:style w:type="paragraph" w:styleId="Revision">
    <w:name w:val="Revision"/>
    <w:hidden/>
    <w:uiPriority w:val="99"/>
    <w:semiHidden/>
    <w:rsid w:val="00155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10120</Words>
  <Characters>57685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2022-12-02T21:51:00Z</dcterms:created>
  <dcterms:modified xsi:type="dcterms:W3CDTF">2022-12-02T21:51:00Z</dcterms:modified>
</cp:coreProperties>
</file>