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ECC5C" w14:textId="64148A12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FF59CE" w:rsidRPr="003B3EB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FF59CE" w:rsidRPr="003B3EB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FF59CE" w:rsidRPr="003B3EB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0D2DAB0" w14:textId="0A4B3273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82147</w:t>
      </w:r>
    </w:p>
    <w:p w14:paraId="341C4FAE" w14:textId="2D3065C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71A65" w:rsidRPr="003B3EB2">
        <w:rPr>
          <w:rFonts w:ascii="Book Antiqua" w:eastAsia="Book Antiqua" w:hAnsi="Book Antiqua" w:cs="Book Antiqua"/>
          <w:color w:val="000000" w:themeColor="text1"/>
        </w:rPr>
        <w:t>MINIREVIEWS</w:t>
      </w:r>
    </w:p>
    <w:p w14:paraId="3D299377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0B059F" w14:textId="53072BF1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patients: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technical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</w:p>
    <w:p w14:paraId="64E38E8F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E0F013" w14:textId="2DD4958C" w:rsidR="00A77B3E" w:rsidRPr="003B3EB2" w:rsidRDefault="00BC5FC3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Chiu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</w:p>
    <w:p w14:paraId="3866C080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F3BFCC" w14:textId="2A4223D2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Bo-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Ya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Chiu,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Shu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-Hung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Shih-Chang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Kung-Kai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Kuo</w:t>
      </w:r>
      <w:proofErr w:type="spellEnd"/>
    </w:p>
    <w:p w14:paraId="1A11D206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B2ECA6" w14:textId="2CEBDB2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Bo-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Ya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Chiu,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School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Post-baccalaureate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Medicine,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College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Medicine,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80708,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Taiwan</w:t>
      </w:r>
    </w:p>
    <w:p w14:paraId="432D662F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B5F6A9" w14:textId="18C0D32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Shu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-Hung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Shih-Chang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Kung-Kai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Kuo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Division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General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Digestive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Department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80708,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Taiwan</w:t>
      </w:r>
    </w:p>
    <w:p w14:paraId="42C48637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5DB723" w14:textId="5B746CC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Shu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-Hung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Shih-Chang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Kung-Kai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Kuo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School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Medicine,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College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Medicine,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80708,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Taiwan</w:t>
      </w:r>
    </w:p>
    <w:p w14:paraId="0E477450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645D62F" w14:textId="606AA4F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Chiu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Chuang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drafted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manuscript;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Chuang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SH,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Chuang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SC,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Kuo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KK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revised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</w:t>
      </w:r>
      <w:r w:rsidR="007E1F88"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approved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final</w:t>
      </w:r>
      <w:r w:rsidR="00FF59CE"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manuscript.</w:t>
      </w:r>
    </w:p>
    <w:p w14:paraId="2036C0F6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E316C1" w14:textId="140635CE" w:rsidR="00A77B3E" w:rsidRPr="003B3EB2" w:rsidRDefault="00661056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Shu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-Hung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Chuang,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Surgical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Oncologist,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Division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General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Digestive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Department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University,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100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Shih-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Chuan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Road,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Sanmin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District,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Kaohsiung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80708,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Taiwan.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17D8" w:rsidRPr="003B3EB2">
        <w:rPr>
          <w:rFonts w:ascii="Book Antiqua" w:eastAsia="Book Antiqua" w:hAnsi="Book Antiqua" w:cs="Book Antiqua"/>
          <w:color w:val="000000" w:themeColor="text1"/>
        </w:rPr>
        <w:t>atreecsw@hotmail.com</w:t>
      </w:r>
    </w:p>
    <w:p w14:paraId="12BA6BA5" w14:textId="77777777" w:rsidR="00EF11EA" w:rsidRPr="003B3EB2" w:rsidRDefault="00EF11EA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FECDBA2" w14:textId="486213E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December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6,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</w:t>
      </w:r>
    </w:p>
    <w:p w14:paraId="0CB29073" w14:textId="6DA1DF2E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January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2023</w:t>
      </w:r>
    </w:p>
    <w:p w14:paraId="395C40E7" w14:textId="0BCA69E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930A8" w:rsidRPr="00921E8F">
        <w:rPr>
          <w:rFonts w:ascii="Book Antiqua" w:eastAsia="Book Antiqua" w:hAnsi="Book Antiqua" w:cs="Book Antiqua"/>
          <w:color w:val="000000" w:themeColor="text1"/>
        </w:rPr>
        <w:t>February 27, 2023</w:t>
      </w:r>
    </w:p>
    <w:p w14:paraId="2332AF71" w14:textId="0C4C89D5" w:rsidR="00A77B3E" w:rsidRDefault="00661056" w:rsidP="003B3EB2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B2151">
        <w:rPr>
          <w:rFonts w:ascii="Book Antiqua" w:eastAsia="Book Antiqua" w:hAnsi="Book Antiqua" w:cs="Book Antiqua"/>
          <w:color w:val="000000" w:themeColor="text1"/>
        </w:rPr>
        <w:t>March</w:t>
      </w:r>
      <w:r w:rsidR="002B2151" w:rsidRPr="00921E8F">
        <w:rPr>
          <w:rFonts w:ascii="Book Antiqua" w:eastAsia="Book Antiqua" w:hAnsi="Book Antiqua" w:cs="Book Antiqua"/>
          <w:color w:val="000000" w:themeColor="text1"/>
        </w:rPr>
        <w:t xml:space="preserve"> 2</w:t>
      </w:r>
      <w:r w:rsidR="002B2151">
        <w:rPr>
          <w:rFonts w:ascii="Book Antiqua" w:hAnsi="Book Antiqua" w:cs="Book Antiqua" w:hint="eastAsia"/>
          <w:color w:val="000000" w:themeColor="text1"/>
          <w:lang w:eastAsia="zh-CN"/>
        </w:rPr>
        <w:t>6</w:t>
      </w:r>
      <w:r w:rsidR="002B2151" w:rsidRPr="00921E8F">
        <w:rPr>
          <w:rFonts w:ascii="Book Antiqua" w:eastAsia="Book Antiqua" w:hAnsi="Book Antiqua" w:cs="Book Antiqua"/>
          <w:color w:val="000000" w:themeColor="text1"/>
        </w:rPr>
        <w:t>, 2023</w:t>
      </w:r>
    </w:p>
    <w:p w14:paraId="1C7DA623" w14:textId="77777777" w:rsidR="00861F61" w:rsidRPr="00861F61" w:rsidRDefault="00861F61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A814D80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B3EB2" w:rsidSect="00C26C2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872454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44899BE2" w14:textId="7A0AA6C3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(SI)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congenital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characterized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mirror-image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transposition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major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visceral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organs.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1990s,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hundred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successfully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undergone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cholecystectomy.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major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problem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overcome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(LCBDE),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alternative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equivalent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efficacy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likely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pancreatitis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endoscopic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retrograde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updated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meta-analyses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revealed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shorter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interventions,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cost-effectiveness,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higher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clearance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rate,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perioperative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advantages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However,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demanding,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skilled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Conducting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situations,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usual.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herein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published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focuses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aspects.</w:t>
      </w:r>
    </w:p>
    <w:p w14:paraId="6E2E0032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CA68DC" w14:textId="44C194D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Choledochotomy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incision;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</w:p>
    <w:p w14:paraId="7125B2EF" w14:textId="77777777" w:rsidR="00A77B3E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F3086F2" w14:textId="77777777" w:rsidR="007F17A4" w:rsidRPr="00026CB8" w:rsidRDefault="007F17A4" w:rsidP="007F17A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2C72BC6" w14:textId="77777777" w:rsidR="00C718FE" w:rsidRPr="00C718FE" w:rsidRDefault="00C718F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BF7F831" w14:textId="1F5D58D0" w:rsidR="00AB7551" w:rsidRDefault="007F17A4" w:rsidP="00AB755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F17A4"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Chiu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BY,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Chuang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SH,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Chuang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SC,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61056" w:rsidRPr="003B3EB2">
        <w:rPr>
          <w:rFonts w:ascii="Book Antiqua" w:eastAsia="Book Antiqua" w:hAnsi="Book Antiqua" w:cs="Book Antiqua"/>
          <w:color w:val="000000" w:themeColor="text1"/>
        </w:rPr>
        <w:t>Kuo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KK.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61056"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61056"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61056"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patients: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technical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review.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661056" w:rsidRPr="003B3EB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056" w:rsidRPr="003B3EB2">
        <w:rPr>
          <w:rFonts w:ascii="Book Antiqua" w:eastAsia="Book Antiqua" w:hAnsi="Book Antiqua" w:cs="Book Antiqua"/>
          <w:color w:val="000000" w:themeColor="text1"/>
        </w:rPr>
        <w:t>2023;</w:t>
      </w:r>
      <w:r w:rsidR="00AB7551">
        <w:rPr>
          <w:rFonts w:ascii="Book Antiqua" w:eastAsia="Book Antiqua" w:hAnsi="Book Antiqua" w:cs="Book Antiqua"/>
          <w:color w:val="000000"/>
        </w:rPr>
        <w:t xml:space="preserve"> 11(</w:t>
      </w:r>
      <w:r w:rsidR="00AB7551">
        <w:rPr>
          <w:rFonts w:ascii="Book Antiqua" w:hAnsi="Book Antiqua" w:cs="Book Antiqua"/>
          <w:color w:val="000000"/>
          <w:lang w:eastAsia="zh-CN"/>
        </w:rPr>
        <w:t>9</w:t>
      </w:r>
      <w:r w:rsidR="00AB7551">
        <w:rPr>
          <w:rFonts w:ascii="Book Antiqua" w:eastAsia="Book Antiqua" w:hAnsi="Book Antiqua" w:cs="Book Antiqua"/>
          <w:color w:val="000000"/>
        </w:rPr>
        <w:t xml:space="preserve">): </w:t>
      </w:r>
      <w:r w:rsidR="00F34FD0">
        <w:rPr>
          <w:rFonts w:ascii="Book Antiqua" w:hAnsi="Book Antiqua" w:cs="Book Antiqua" w:hint="eastAsia"/>
          <w:color w:val="000000"/>
          <w:lang w:eastAsia="zh-CN"/>
        </w:rPr>
        <w:t>1939</w:t>
      </w:r>
      <w:r w:rsidR="00AB7551">
        <w:rPr>
          <w:rFonts w:ascii="Book Antiqua" w:eastAsia="Book Antiqua" w:hAnsi="Book Antiqua" w:cs="Book Antiqua"/>
          <w:color w:val="000000"/>
        </w:rPr>
        <w:t>-</w:t>
      </w:r>
      <w:r w:rsidR="00F34FD0">
        <w:rPr>
          <w:rFonts w:ascii="Book Antiqua" w:hAnsi="Book Antiqua" w:cs="Book Antiqua" w:hint="eastAsia"/>
          <w:color w:val="000000"/>
          <w:lang w:eastAsia="zh-CN"/>
        </w:rPr>
        <w:t>1950</w:t>
      </w:r>
    </w:p>
    <w:p w14:paraId="02F9570E" w14:textId="4AD17F98" w:rsidR="00AB7551" w:rsidRDefault="00AB7551" w:rsidP="00AB755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</w:rPr>
        <w:t>https://www.wjgnet.com/2307-8960/full/v11/i</w:t>
      </w:r>
      <w:r>
        <w:rPr>
          <w:rFonts w:ascii="Book Antiqua" w:hAnsi="Book Antiqua" w:cs="Book Antiqua"/>
          <w:lang w:eastAsia="zh-CN"/>
        </w:rPr>
        <w:t>9</w:t>
      </w:r>
      <w:r>
        <w:rPr>
          <w:rFonts w:ascii="Book Antiqua" w:eastAsia="Book Antiqua" w:hAnsi="Book Antiqua" w:cs="Book Antiqua"/>
        </w:rPr>
        <w:t>/</w:t>
      </w:r>
      <w:r w:rsidR="00F34FD0">
        <w:rPr>
          <w:rFonts w:ascii="Book Antiqua" w:hAnsi="Book Antiqua" w:cs="Book Antiqua" w:hint="eastAsia"/>
          <w:lang w:eastAsia="zh-CN"/>
        </w:rPr>
        <w:t>1939</w:t>
      </w:r>
      <w:r>
        <w:rPr>
          <w:rFonts w:ascii="Book Antiqua" w:eastAsia="Book Antiqua" w:hAnsi="Book Antiqua" w:cs="Book Antiqua"/>
        </w:rPr>
        <w:t>.htm</w:t>
      </w:r>
    </w:p>
    <w:p w14:paraId="4E4E7422" w14:textId="40F2F226" w:rsidR="00A77B3E" w:rsidRPr="003B3EB2" w:rsidRDefault="00AB7551" w:rsidP="00AB755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https://dx.doi.org/10.12998/wjcc.v11.i</w:t>
      </w:r>
      <w:r>
        <w:rPr>
          <w:rFonts w:ascii="Book Antiqua" w:hAnsi="Book Antiqua" w:cs="Book Antiqu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.</w:t>
      </w:r>
      <w:r w:rsidR="00F34FD0">
        <w:rPr>
          <w:rFonts w:ascii="Book Antiqua" w:hAnsi="Book Antiqua" w:cs="Book Antiqua" w:hint="eastAsia"/>
          <w:color w:val="000000"/>
          <w:lang w:eastAsia="zh-CN"/>
        </w:rPr>
        <w:t>1939</w:t>
      </w:r>
    </w:p>
    <w:p w14:paraId="32CA1930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35224E" w14:textId="17FB3F8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(LCBDE)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alternative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Compared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endoscopic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retrograde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demonstrated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resulted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shorter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greater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cost-effectiveness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Nevertheless,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demanding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challenging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circumstances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(SI).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Herein,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present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analysis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published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focuses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aspects.</w:t>
      </w:r>
    </w:p>
    <w:p w14:paraId="4FC57AAB" w14:textId="5DE751A6" w:rsidR="00A77B3E" w:rsidRPr="003B3EB2" w:rsidRDefault="00C718F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  <w:r w:rsidR="00661056" w:rsidRPr="003B3EB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65FFCA76" w14:textId="588F566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decades,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(LCBDE)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endoscopic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retrograde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(ERCP)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removal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widely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accepted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managing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(CBD)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1-3]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demanding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gradually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become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mainstream</w:t>
      </w:r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clinical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practice.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2018,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updated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network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meta-analysis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13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trials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1757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revealed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cholecystectomy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(LC)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plus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outcomes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plus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terms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length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but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clearance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perioperative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exhibited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inconsistent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results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3,5,6]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favor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resulted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decreased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familiarity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steps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delicate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tools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make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challenging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perform.</w:t>
      </w:r>
    </w:p>
    <w:p w14:paraId="2106F0A1" w14:textId="0DC6944B" w:rsidR="00A77B3E" w:rsidRPr="003B3EB2" w:rsidRDefault="00661056" w:rsidP="003B3EB2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(SI)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thoracic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organs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Clinically,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itself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asymptomatic;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however,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associated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challenging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reversed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anatomical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location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analyses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9,10]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limited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number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aimed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assessing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published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shares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aspects.</w:t>
      </w:r>
    </w:p>
    <w:p w14:paraId="224A0936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50235A" w14:textId="493F6E5D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LITERATURE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REVIEW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OUR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OWN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EXPERIENCE</w:t>
      </w:r>
    </w:p>
    <w:p w14:paraId="5668F927" w14:textId="5443AB1E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</w:p>
    <w:p w14:paraId="142B359F" w14:textId="1BD98E1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search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regarding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EFB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2601"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conducted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Cochrane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Library,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PubMed,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Web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Science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without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language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restriction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until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October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keywords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</w:t>
      </w:r>
      <w:proofErr w:type="spellStart"/>
      <w:r w:rsidR="007779C6"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7779C6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7779C6" w:rsidRPr="003B3EB2">
        <w:rPr>
          <w:rFonts w:ascii="Book Antiqua" w:eastAsia="Book Antiqua" w:hAnsi="Book Antiqua" w:cs="Book Antiqua"/>
          <w:color w:val="000000" w:themeColor="text1"/>
        </w:rPr>
        <w:t>inversus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”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plus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exploration”,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choledocholithotripsy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”,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choledocholithotomy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”,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”,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stone”.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relevant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full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texts,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structured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abstracts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conference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described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conducted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surgery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excluded.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same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different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excluded.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records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identified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search.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accordance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exclusion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criteria,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same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11,12]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[13,14]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Finally,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8,15-21]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information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presented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Table</w:t>
      </w:r>
      <w:r w:rsidR="006D54CA" w:rsidRPr="003B3EB2">
        <w:rPr>
          <w:rFonts w:ascii="Book Antiqua" w:eastAsia="Book Antiqua" w:hAnsi="Book Antiqua" w:cs="Book Antiqua"/>
          <w:color w:val="000000" w:themeColor="text1"/>
        </w:rPr>
        <w:t>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</w:t>
      </w:r>
      <w:r w:rsidR="004C7D12" w:rsidRPr="003B3EB2">
        <w:rPr>
          <w:rFonts w:ascii="Book Antiqua" w:eastAsia="Book Antiqua" w:hAnsi="Book Antiqua" w:cs="Book Antiqua"/>
          <w:color w:val="000000" w:themeColor="text1"/>
        </w:rPr>
        <w:t>-</w:t>
      </w:r>
      <w:r w:rsidRPr="003B3EB2">
        <w:rPr>
          <w:rFonts w:ascii="Book Antiqua" w:eastAsia="Book Antiqua" w:hAnsi="Book Antiqua" w:cs="Book Antiqua"/>
          <w:color w:val="000000" w:themeColor="text1"/>
        </w:rPr>
        <w:t>3.</w:t>
      </w:r>
    </w:p>
    <w:p w14:paraId="58B4D02E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A35020" w14:textId="47F4C65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own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experience</w:t>
      </w:r>
    </w:p>
    <w:p w14:paraId="3345A62E" w14:textId="65644A66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79-year-old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female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2601"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underlying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hypertension,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type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diabetes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mellitus,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dyslipidemia,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history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ectopic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pregnancy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50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years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prior.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suffered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from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postprandial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epigastric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accompanied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jaundice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episode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before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medical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seeking.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emergency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room,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physical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examination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unremarkable.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Laboratory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values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0F5F" w:rsidRPr="003B3EB2">
        <w:rPr>
          <w:rFonts w:ascii="Book Antiqua" w:eastAsia="Book Antiqua" w:hAnsi="Book Antiqua" w:cs="Book Antiqua"/>
          <w:color w:val="000000" w:themeColor="text1"/>
        </w:rPr>
        <w:t>white blood cell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7,200/mm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(normal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range: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4000–10000),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C-reactive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protein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33.31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mg/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dL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(0–8),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bilirubin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1.17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mg/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dL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(1.0–2.0),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direct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bilirubin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0.5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mg/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dL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(0.2–1),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alanine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transaminase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39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IU/L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(10–40),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aspartate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aminotransferase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89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IU/L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(10–42),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alkaline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phosphatase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147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IU/L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(28–94).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0" w:name="OLE_LINK1612"/>
      <w:bookmarkStart w:id="1" w:name="OLE_LINK1613"/>
      <w:bookmarkStart w:id="2" w:name="OLE_LINK1458"/>
      <w:bookmarkStart w:id="3" w:name="OLE_LINK1997"/>
      <w:bookmarkStart w:id="4" w:name="OLE_LINK2340"/>
      <w:bookmarkStart w:id="5" w:name="OLE_LINK3164"/>
      <w:r w:rsidR="00890F5F" w:rsidRPr="003B3EB2">
        <w:rPr>
          <w:rFonts w:ascii="Book Antiqua" w:hAnsi="Book Antiqua"/>
          <w:color w:val="000000" w:themeColor="text1"/>
        </w:rPr>
        <w:t>computed tomography</w:t>
      </w:r>
      <w:bookmarkEnd w:id="0"/>
      <w:bookmarkEnd w:id="1"/>
      <w:bookmarkEnd w:id="2"/>
      <w:bookmarkEnd w:id="3"/>
      <w:bookmarkEnd w:id="4"/>
      <w:bookmarkEnd w:id="5"/>
      <w:r w:rsidR="00890F5F" w:rsidRPr="003B3EB2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3B3EB2">
        <w:rPr>
          <w:rFonts w:ascii="Book Antiqua" w:eastAsia="Book Antiqua" w:hAnsi="Book Antiqua" w:cs="Book Antiqua"/>
          <w:color w:val="000000" w:themeColor="text1"/>
        </w:rPr>
        <w:t>CT</w:t>
      </w:r>
      <w:r w:rsidR="00890F5F" w:rsidRPr="003B3EB2">
        <w:rPr>
          <w:rFonts w:ascii="Book Antiqua" w:eastAsia="Book Antiqua" w:hAnsi="Book Antiqua" w:cs="Book Antiqua"/>
          <w:color w:val="000000" w:themeColor="text1"/>
        </w:rPr>
        <w:t>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anomalies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draining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duodenal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duplication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ureter,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hydroureteronephrosis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impression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acute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calculous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cholecystitis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obstructive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jaundice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liver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function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impairment,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admitted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single-incision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discussed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below,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patient’s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recovery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uneventful.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discharged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occurred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24.5-mo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follow-up.</w:t>
      </w:r>
    </w:p>
    <w:p w14:paraId="1205024A" w14:textId="58815676" w:rsidR="00A77B3E" w:rsidRPr="003B3EB2" w:rsidRDefault="00661056" w:rsidP="003B3EB2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D5A54" w:rsidRPr="003B3EB2">
        <w:rPr>
          <w:rFonts w:ascii="Book Antiqua" w:eastAsia="Book Antiqua" w:hAnsi="Book Antiqua" w:cs="Book Antiqua"/>
          <w:color w:val="000000" w:themeColor="text1"/>
        </w:rPr>
        <w:t>single-incision LCBDE (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4D5A54" w:rsidRPr="003B3EB2">
        <w:rPr>
          <w:rFonts w:ascii="Book Antiqua" w:eastAsia="Book Antiqua" w:hAnsi="Book Antiqua" w:cs="Book Antiqua"/>
          <w:color w:val="000000" w:themeColor="text1"/>
        </w:rPr>
        <w:t>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described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detail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previously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22,23]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given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general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anesthesia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placed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reverse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Trendelenburg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assistant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stood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owing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intraabdominal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organs.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began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insertion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commercial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multichannel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paraumbilical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incision.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atraumatic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grasper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inserted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retract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o’clock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direction.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50-cm-long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30-degree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passed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12-mm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provide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visualization.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working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served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12-mm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dissecting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Calot’s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triangle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0F68" w:rsidRPr="003B3EB2">
        <w:rPr>
          <w:rFonts w:ascii="Book Antiqua" w:eastAsia="Book Antiqua" w:hAnsi="Book Antiqua" w:cs="Book Antiqua"/>
          <w:color w:val="000000" w:themeColor="text1"/>
        </w:rPr>
        <w:t>2</w:t>
      </w:r>
      <w:r w:rsidRPr="003B3EB2">
        <w:rPr>
          <w:rFonts w:ascii="Book Antiqua" w:eastAsia="Book Antiqua" w:hAnsi="Book Antiqua" w:cs="Book Antiqua"/>
          <w:color w:val="000000" w:themeColor="text1"/>
        </w:rPr>
        <w:t>A)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securing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proximal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French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feeding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tube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passed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nondilated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0F68" w:rsidRPr="003B3EB2">
        <w:rPr>
          <w:rFonts w:ascii="Book Antiqua" w:eastAsia="Book Antiqua" w:hAnsi="Book Antiqua" w:cs="Book Antiqua"/>
          <w:color w:val="000000" w:themeColor="text1"/>
        </w:rPr>
        <w:t xml:space="preserve">2B and </w:t>
      </w:r>
      <w:r w:rsidRPr="003B3EB2">
        <w:rPr>
          <w:rFonts w:ascii="Book Antiqua" w:eastAsia="Book Antiqua" w:hAnsi="Book Antiqua" w:cs="Book Antiqua"/>
          <w:color w:val="000000" w:themeColor="text1"/>
        </w:rPr>
        <w:t>C).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conducted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intraoperative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cholangiogram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(IOC),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confirmed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085A"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</w:rPr>
        <w:t>A).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modified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named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"basket-in-catheter"</w:t>
      </w:r>
      <w:r w:rsidR="00A825C2" w:rsidRPr="003B3EB2">
        <w:rPr>
          <w:rFonts w:ascii="Book Antiqua" w:eastAsia="Book Antiqua" w:hAnsi="Book Antiqua" w:cs="Book Antiqua"/>
          <w:color w:val="000000" w:themeColor="text1"/>
        </w:rPr>
        <w:t>(BIC</w:t>
      </w:r>
      <w:proofErr w:type="gramStart"/>
      <w:r w:rsidR="00A825C2" w:rsidRPr="003B3EB2">
        <w:rPr>
          <w:rFonts w:ascii="Book Antiqua" w:eastAsia="Book Antiqua" w:hAnsi="Book Antiqua" w:cs="Book Antiqua"/>
          <w:color w:val="000000" w:themeColor="text1"/>
        </w:rPr>
        <w:t>)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Dormia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basket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inserted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French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feeding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tube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forward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predestined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distance.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entering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basket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691892" w:rsidRPr="003B3EB2">
        <w:rPr>
          <w:rFonts w:ascii="Book Antiqua" w:eastAsia="Book Antiqua" w:hAnsi="Book Antiqua" w:cs="Book Antiqua"/>
          <w:color w:val="000000" w:themeColor="text1"/>
        </w:rPr>
        <w:t>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2B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3B).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clearance,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IOC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confirm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retained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085A"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</w:rPr>
        <w:t>C).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Finally,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closed,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detached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from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liver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085A" w:rsidRPr="003B3EB2">
        <w:rPr>
          <w:rFonts w:ascii="Book Antiqua" w:eastAsia="Book Antiqua" w:hAnsi="Book Antiqua" w:cs="Book Antiqua"/>
          <w:color w:val="000000" w:themeColor="text1"/>
        </w:rPr>
        <w:t>2</w:t>
      </w:r>
      <w:r w:rsidRPr="003B3EB2">
        <w:rPr>
          <w:rFonts w:ascii="Book Antiqua" w:eastAsia="Book Antiqua" w:hAnsi="Book Antiqua" w:cs="Book Antiqua"/>
          <w:color w:val="000000" w:themeColor="text1"/>
        </w:rPr>
        <w:t>D)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closed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drain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subhepatic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space.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took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152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estimated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blood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ml.</w:t>
      </w:r>
      <w:r w:rsidR="00C26C21" w:rsidRPr="003B3EB2">
        <w:rPr>
          <w:rFonts w:ascii="Book Antiqua" w:eastAsia="Book Antiqua" w:hAnsi="Book Antiqua" w:cs="Book Antiqua"/>
          <w:color w:val="000000" w:themeColor="text1"/>
        </w:rPr>
        <w:t xml:space="preserve"> The details of the operation </w:t>
      </w:r>
      <w:r w:rsidR="00E30022"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C26C21" w:rsidRPr="003B3EB2">
        <w:rPr>
          <w:rFonts w:ascii="Book Antiqua" w:eastAsia="Book Antiqua" w:hAnsi="Book Antiqua" w:cs="Book Antiqua"/>
          <w:color w:val="000000" w:themeColor="text1"/>
        </w:rPr>
        <w:t xml:space="preserve"> shown in the </w:t>
      </w:r>
      <w:r w:rsidR="004C7D12" w:rsidRPr="003B3EB2">
        <w:rPr>
          <w:rFonts w:ascii="Book Antiqua" w:eastAsia="Book Antiqua" w:hAnsi="Book Antiqua" w:cs="Book Antiqua"/>
          <w:color w:val="000000" w:themeColor="text1"/>
        </w:rPr>
        <w:t>V</w:t>
      </w:r>
      <w:r w:rsidR="00C26C21" w:rsidRPr="003B3EB2">
        <w:rPr>
          <w:rFonts w:ascii="Book Antiqua" w:eastAsia="Book Antiqua" w:hAnsi="Book Antiqua" w:cs="Book Antiqua"/>
          <w:color w:val="000000" w:themeColor="text1"/>
        </w:rPr>
        <w:t>ideo</w:t>
      </w:r>
      <w:r w:rsidR="00E30022"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6535809C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093D58F" w14:textId="12FFB6F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ACUTE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BILIARY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TRACT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DISEASE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SITUS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INVERSUS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PATIENTS</w:t>
      </w:r>
    </w:p>
    <w:p w14:paraId="5274B693" w14:textId="2DF7FE4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Overview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inversus</w:t>
      </w:r>
      <w:proofErr w:type="spellEnd"/>
    </w:p>
    <w:p w14:paraId="628D0742" w14:textId="51AF1469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defect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orientation.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fails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generate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normal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asymmetry,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results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spectrum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laterality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disturbances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25]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immotile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cilia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syndrome,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known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Kartagener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syndrome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26-28]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Ivemark’s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syndrome,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cardiac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malformation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biliary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atresia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29-31]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duplication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ureter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abnormal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insertion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duodenum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691892" w:rsidRPr="003B3EB2">
        <w:rPr>
          <w:rFonts w:ascii="Book Antiqua" w:eastAsia="Book Antiqua" w:hAnsi="Book Antiqua" w:cs="Book Antiqua"/>
          <w:color w:val="000000" w:themeColor="text1"/>
        </w:rPr>
        <w:t>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</w:t>
      </w:r>
      <w:r w:rsidR="00375286" w:rsidRPr="003B3EB2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085A"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</w:rPr>
        <w:t>C).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Although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association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remains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unclear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32,33]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always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attention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identify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possible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anomalies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surveys.</w:t>
      </w:r>
    </w:p>
    <w:p w14:paraId="575C515B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A9FCDC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Diagnosis</w:t>
      </w:r>
    </w:p>
    <w:p w14:paraId="13562D83" w14:textId="19C2AD9F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9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case,</w:t>
      </w:r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comprised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women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ages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ranging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from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50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79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years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age,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Systemic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disease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18,20,21]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equipped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pacemaker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ectopic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pregnancy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history.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undergone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before,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but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residual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months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later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presentation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jaundice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15,19,21]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developed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cholecystitis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[8,15,19]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high-resolution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imaging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anatomy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2E52" w:rsidRPr="003B3EB2">
        <w:rPr>
          <w:rFonts w:ascii="Book Antiqua" w:eastAsia="Book Antiqua" w:hAnsi="Book Antiqua" w:cs="Book Antiqua"/>
          <w:color w:val="000000" w:themeColor="text1"/>
        </w:rPr>
        <w:t>T</w:t>
      </w:r>
      <w:r w:rsidRPr="003B3EB2">
        <w:rPr>
          <w:rFonts w:ascii="Book Antiqua" w:eastAsia="Book Antiqua" w:hAnsi="Book Antiqua" w:cs="Book Antiqua"/>
          <w:color w:val="000000" w:themeColor="text1"/>
        </w:rPr>
        <w:t>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underwent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magnetic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resonance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(MRCP)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[18,19]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underwent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both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MRCP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[8,21]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6C1CA6CC" w14:textId="71841F62" w:rsidR="00A77B3E" w:rsidRPr="003B3EB2" w:rsidRDefault="00661056" w:rsidP="003B3EB2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Due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presentation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acute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diseases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difﬁcult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emergency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physicians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34,35]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Liu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684E25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84E25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15-d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delay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acute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cholangitis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postprandial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pain,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physical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examination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needed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heartbeat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hemithorax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hepatic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dullness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abdomen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associated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considered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acute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myocardial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infarction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peptic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ulcer.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uncertain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features,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careful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physical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examination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radiological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investigations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plays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signiﬁcant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role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diagnosis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36,37]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Here,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propose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practical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algorithm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management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4).</w:t>
      </w:r>
    </w:p>
    <w:p w14:paraId="2237C065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DCA5E7" w14:textId="0FD9F456" w:rsidR="00A77B3E" w:rsidRPr="003B3EB2" w:rsidRDefault="00111EFB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Endoscopic retrograde </w:t>
      </w: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cholangiopancreatography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4930A8" w:rsidRPr="004930A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laparoscopic</w:t>
      </w:r>
      <w:r w:rsidR="00570DA6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common bile duct exploration</w:t>
      </w:r>
    </w:p>
    <w:p w14:paraId="5ED56622" w14:textId="6BC09F06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significant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challenges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endoscopists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38-42]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challenging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Given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reversed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anatomy,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180-degree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clockwise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rotation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duodenum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often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required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43-4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Furthermore,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cannulation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because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lack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visualization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ectopic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ampulla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Vater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12118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12118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="00812118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published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series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containing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14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undergoing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successful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cannulation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85.7%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(12/14),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cannulation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occurred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71.4%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(10/14)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those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Although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until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2021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revealed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100%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cannulation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41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failed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49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-5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Plus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overall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87.7%.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Compared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provides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full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intraperitoneal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visualization.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successful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former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3BBC10AD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D88D06" w14:textId="5FE3B8A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COMMON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EXPLORATION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SITUS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INVERSUS</w:t>
      </w:r>
      <w:r w:rsidR="00FF59CE"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PATIENTS</w:t>
      </w:r>
    </w:p>
    <w:p w14:paraId="66A6E04A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Outcome</w:t>
      </w:r>
    </w:p>
    <w:p w14:paraId="2AF7712B" w14:textId="114AC6C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240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min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129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recorded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days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days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spent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152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days.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conversion,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mortality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recorded.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detailed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results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presented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3.</w:t>
      </w:r>
    </w:p>
    <w:p w14:paraId="71BD42E1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BB9DCA" w14:textId="153C0F9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Trocar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positioning</w:t>
      </w:r>
    </w:p>
    <w:p w14:paraId="2CA0FF2A" w14:textId="4897263D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Conducting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owing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transposed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organs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-5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first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consideration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trocar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positioning.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essentially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types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placements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2C8E" w:rsidRPr="003B3EB2">
        <w:rPr>
          <w:rFonts w:ascii="Book Antiqua" w:eastAsia="Book Antiqua" w:hAnsi="Book Antiqua" w:cs="Book Antiqua"/>
          <w:color w:val="000000" w:themeColor="text1"/>
        </w:rPr>
        <w:t>T</w:t>
      </w:r>
      <w:r w:rsidRPr="003B3EB2">
        <w:rPr>
          <w:rFonts w:ascii="Book Antiqua" w:eastAsia="Book Antiqua" w:hAnsi="Book Antiqua" w:cs="Book Antiqua"/>
          <w:color w:val="000000" w:themeColor="text1"/>
        </w:rPr>
        <w:t>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“American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technique”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“French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”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9,10]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choose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either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depending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discretion.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“American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technique”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authors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ambiguously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described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“conventional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technique”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“American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technique”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“French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technique”.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handedness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second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problem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,5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dissection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epigastric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midclavicular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right-handed,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precise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danger.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however,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cross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patient’s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body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dissection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address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dilemma,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systemic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yielded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shorter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intervention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during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However,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seven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121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designed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left-handed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working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daily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practice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58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59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nondominant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impact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outcome.</w:t>
      </w:r>
    </w:p>
    <w:p w14:paraId="3769AB40" w14:textId="560B0763" w:rsidR="00A77B3E" w:rsidRPr="003B3EB2" w:rsidRDefault="00661056" w:rsidP="003B3EB2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(Table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although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ambiguously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described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"conventional"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[8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,15,20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four-port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American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style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[18,19,21]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SILCBDE.</w:t>
      </w:r>
    </w:p>
    <w:p w14:paraId="6BDB8A8B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5EDD99" w14:textId="64BE486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Single-incision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exploration</w:t>
      </w:r>
    </w:p>
    <w:p w14:paraId="32680E06" w14:textId="4763B31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Compared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seems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advantages.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developed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novel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July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2012,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became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standard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situations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Mirizzi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syndrome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Csendes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type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II-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IV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22,23,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60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50-cm-long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30-degree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5-mm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flexible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choledochosope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conventional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straight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instruments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needed.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Either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single-incision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multiple-port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longitudinal-array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61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commercial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multichannel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surgeon’s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discretion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(Figure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5).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procedure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indicated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every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tolerate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regular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surgery.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selected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mirror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trocars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unnecessary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because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handedness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problem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invalid,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dissection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traction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-6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little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adverse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effect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well,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traction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usually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carried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assistant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22,23,6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decreases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incisional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trauma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pain,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speeds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recovery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provides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favorable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cosmesis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modification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needed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positions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operators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assistants,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moved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from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patient’s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left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side.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100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SILCBDEs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risk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major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minimal.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attained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shortest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review.</w:t>
      </w:r>
    </w:p>
    <w:p w14:paraId="5CEED50B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6FF12B" w14:textId="6F751B1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Choledochotomy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approach</w:t>
      </w:r>
    </w:p>
    <w:p w14:paraId="4E83E738" w14:textId="19131CC4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Another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issue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undergoing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route.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categorized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choledochotomy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location,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number,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size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along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anatomy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influence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choice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between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techniques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68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example,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(≤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6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diameter)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suitable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choledochotomy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considered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41E2"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larger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7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intrahepatic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exist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choledochoscopy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exploration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16,18,21]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underwent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choledochotomy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closed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T-tube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drainage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primary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closure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two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choledochoduodenostomies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[17,19]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remaining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unmentioned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repair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applied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Balloon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saline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sweeping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basket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catheter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remove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(Table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54A3F10" w14:textId="66DF955B" w:rsidR="00A77B3E" w:rsidRPr="003B3EB2" w:rsidRDefault="00661056" w:rsidP="003B3EB2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Although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many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shorter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leaks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choledochotomies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69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-7</w:t>
      </w:r>
      <w:r w:rsidR="00DE0A5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latter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Senthilnathan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F59CE" w:rsidRPr="003B3E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345390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345390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mentioned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residual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containing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calculi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months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exhibited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same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migrated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from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situation,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detect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remove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retained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cystic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missed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choledochotomy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applied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successfully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addition,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modified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named</w:t>
      </w:r>
      <w:r w:rsidR="00A825C2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BIC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choledochoscopy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delicate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device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repair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performed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easily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feeding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tube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basket.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achieve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clearance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nearly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half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simple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CBD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(data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unpublished).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novel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least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invasive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modified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took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152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complete,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similar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After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24.5-mo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follow-up,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late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recurrence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identified.</w:t>
      </w:r>
    </w:p>
    <w:p w14:paraId="7C621BFB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D85DD9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</w:t>
      </w:r>
    </w:p>
    <w:p w14:paraId="39953CCD" w14:textId="592E0A2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several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limitations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acknowledged.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First,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rarity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number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limited.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conclusion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considered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opinions,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relatively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low-quality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evidence.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Second,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cases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included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published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between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2004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occur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because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advances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instruments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used,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results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consistent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cohort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heterogeneity.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Finally,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missing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data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encountered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most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therefore,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important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issues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address.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example,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information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length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complications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available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three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(33.3%)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(55.6%)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2D4A5EB0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1F5417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61E9BB23" w14:textId="4EBA1159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Both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valid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options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experienced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endoscopists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surgeons.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Although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related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comparative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studies,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LCBDE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seems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superior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terms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better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intraperitoneal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visualization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failure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rate.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patients,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difficulties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conventional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surgical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could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overcome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SILCBDE.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lastRenderedPageBreak/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approach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modified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also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feasible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safe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many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benefits,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described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our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report.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EBD242D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21B2DC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241ECCF" w14:textId="1B5B4AE8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1 </w:t>
      </w:r>
      <w:r w:rsidRPr="003B3EB2">
        <w:rPr>
          <w:rFonts w:ascii="Book Antiqua" w:hAnsi="Book Antiqua"/>
          <w:b/>
          <w:bCs/>
          <w:color w:val="000000" w:themeColor="text1"/>
        </w:rPr>
        <w:t>European Association for the Study of the Liver (EASL)</w:t>
      </w:r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EASL Clinical Practice Guidelines on the prevention, diagnosis and treatment of gallstones.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Hepatol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2016; </w:t>
      </w:r>
      <w:r w:rsidRPr="003B3EB2">
        <w:rPr>
          <w:rFonts w:ascii="Book Antiqua" w:hAnsi="Book Antiqua"/>
          <w:b/>
          <w:bCs/>
          <w:color w:val="000000" w:themeColor="text1"/>
        </w:rPr>
        <w:t>65</w:t>
      </w:r>
      <w:r w:rsidRPr="003B3EB2">
        <w:rPr>
          <w:rFonts w:ascii="Book Antiqua" w:hAnsi="Book Antiqua"/>
          <w:color w:val="000000" w:themeColor="text1"/>
        </w:rPr>
        <w:t>: 146-181 [PMID: 27085810 DOI: 10.1016/j.jhep.2016.03.005]</w:t>
      </w:r>
    </w:p>
    <w:p w14:paraId="4626AE25" w14:textId="0F6BFC9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2 </w:t>
      </w:r>
      <w:r w:rsidRPr="003B3EB2">
        <w:rPr>
          <w:rFonts w:ascii="Book Antiqua" w:hAnsi="Book Antiqua"/>
          <w:b/>
          <w:bCs/>
          <w:color w:val="000000" w:themeColor="text1"/>
        </w:rPr>
        <w:t>Park CH</w:t>
      </w:r>
      <w:r w:rsidR="00861F61">
        <w:rPr>
          <w:rFonts w:ascii="Book Antiqua" w:hAnsi="Book Antiqua"/>
          <w:color w:val="000000" w:themeColor="text1"/>
        </w:rPr>
        <w:t>.</w:t>
      </w:r>
      <w:proofErr w:type="gramEnd"/>
      <w:r w:rsidR="00861F61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hAnsi="Book Antiqua"/>
          <w:color w:val="000000" w:themeColor="text1"/>
        </w:rPr>
        <w:t>The Manage</w:t>
      </w:r>
      <w:r w:rsidR="00861F61">
        <w:rPr>
          <w:rFonts w:ascii="Book Antiqua" w:hAnsi="Book Antiqua"/>
          <w:color w:val="000000" w:themeColor="text1"/>
        </w:rPr>
        <w:t>ment of Common Bile Duct Stones</w:t>
      </w:r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Korean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71</w:t>
      </w:r>
      <w:r w:rsidRPr="003B3EB2">
        <w:rPr>
          <w:rFonts w:ascii="Book Antiqua" w:hAnsi="Book Antiqua"/>
          <w:color w:val="000000" w:themeColor="text1"/>
        </w:rPr>
        <w:t>: 260-263 [PMID: 29791984 DOI: 10.4166/kjg.2018.71.5.260]</w:t>
      </w:r>
    </w:p>
    <w:p w14:paraId="54F39F53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 </w:t>
      </w:r>
      <w:r w:rsidRPr="003B3EB2">
        <w:rPr>
          <w:rFonts w:ascii="Book Antiqua" w:hAnsi="Book Antiqua"/>
          <w:b/>
          <w:bCs/>
          <w:color w:val="000000" w:themeColor="text1"/>
        </w:rPr>
        <w:t>Zhang J</w:t>
      </w:r>
      <w:r w:rsidRPr="003B3EB2">
        <w:rPr>
          <w:rFonts w:ascii="Book Antiqua" w:hAnsi="Book Antiqua"/>
          <w:color w:val="000000" w:themeColor="text1"/>
        </w:rPr>
        <w:t xml:space="preserve">, Ling X. Risk factors and management of primary </w:t>
      </w:r>
      <w:proofErr w:type="spellStart"/>
      <w:r w:rsidRPr="003B3EB2">
        <w:rPr>
          <w:rFonts w:ascii="Book Antiqua" w:hAnsi="Book Antiqua"/>
          <w:color w:val="000000" w:themeColor="text1"/>
        </w:rPr>
        <w:t>choledocholithiasis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systematic review.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ANZ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91</w:t>
      </w:r>
      <w:r w:rsidRPr="003B3EB2">
        <w:rPr>
          <w:rFonts w:ascii="Book Antiqua" w:hAnsi="Book Antiqua"/>
          <w:color w:val="000000" w:themeColor="text1"/>
        </w:rPr>
        <w:t>: 530-536 [PMID: 32815266 DOI: 10.1111/ans.16211]</w:t>
      </w:r>
    </w:p>
    <w:p w14:paraId="213423D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4 </w:t>
      </w:r>
      <w:r w:rsidRPr="003B3EB2">
        <w:rPr>
          <w:rFonts w:ascii="Book Antiqua" w:hAnsi="Book Antiqua"/>
          <w:b/>
          <w:bCs/>
          <w:color w:val="000000" w:themeColor="text1"/>
        </w:rPr>
        <w:t>Pan L</w:t>
      </w:r>
      <w:r w:rsidRPr="003B3EB2">
        <w:rPr>
          <w:rFonts w:ascii="Book Antiqua" w:hAnsi="Book Antiqua"/>
          <w:color w:val="000000" w:themeColor="text1"/>
        </w:rPr>
        <w:t xml:space="preserve">, Chen M, </w:t>
      </w:r>
      <w:proofErr w:type="spellStart"/>
      <w:r w:rsidRPr="003B3EB2">
        <w:rPr>
          <w:rFonts w:ascii="Book Antiqua" w:hAnsi="Book Antiqua"/>
          <w:color w:val="000000" w:themeColor="text1"/>
        </w:rPr>
        <w:t>Ji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L, </w:t>
      </w:r>
      <w:proofErr w:type="spellStart"/>
      <w:r w:rsidRPr="003B3EB2">
        <w:rPr>
          <w:rFonts w:ascii="Book Antiqua" w:hAnsi="Book Antiqua"/>
          <w:color w:val="000000" w:themeColor="text1"/>
        </w:rPr>
        <w:t>Zheng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L, Yan P, Fang J, Zhang B, </w:t>
      </w:r>
      <w:proofErr w:type="spellStart"/>
      <w:r w:rsidRPr="003B3EB2">
        <w:rPr>
          <w:rFonts w:ascii="Book Antiqua" w:hAnsi="Book Antiqua"/>
          <w:color w:val="000000" w:themeColor="text1"/>
        </w:rPr>
        <w:t>Cai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X. The Safety and Efficacy of Laparoscopic Common Bile Duct Exploration Combined with Cholecystectomy for the Management of </w:t>
      </w:r>
      <w:proofErr w:type="spellStart"/>
      <w:r w:rsidRPr="003B3EB2">
        <w:rPr>
          <w:rFonts w:ascii="Book Antiqua" w:hAnsi="Book Antiqua"/>
          <w:color w:val="000000" w:themeColor="text1"/>
        </w:rPr>
        <w:t>Cholecysto-choledocholithiasis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An Up-to-date Meta-analysis.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Ann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268</w:t>
      </w:r>
      <w:r w:rsidRPr="003B3EB2">
        <w:rPr>
          <w:rFonts w:ascii="Book Antiqua" w:hAnsi="Book Antiqua"/>
          <w:color w:val="000000" w:themeColor="text1"/>
        </w:rPr>
        <w:t>: 247-253 [PMID: 29533266 DOI: 10.1097/SLA.0000000000002731]</w:t>
      </w:r>
    </w:p>
    <w:p w14:paraId="684FF680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5 </w:t>
      </w:r>
      <w:r w:rsidRPr="003B3EB2">
        <w:rPr>
          <w:rFonts w:ascii="Book Antiqua" w:hAnsi="Book Antiqua"/>
          <w:b/>
          <w:bCs/>
          <w:color w:val="000000" w:themeColor="text1"/>
        </w:rPr>
        <w:t>Parra-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Membrives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P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Martínez-Baena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D, </w:t>
      </w:r>
      <w:proofErr w:type="spellStart"/>
      <w:r w:rsidRPr="003B3EB2">
        <w:rPr>
          <w:rFonts w:ascii="Book Antiqua" w:hAnsi="Book Antiqua"/>
          <w:color w:val="000000" w:themeColor="text1"/>
        </w:rPr>
        <w:t>Lorente-Herce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J, Jiménez-</w:t>
      </w:r>
      <w:proofErr w:type="spellStart"/>
      <w:r w:rsidRPr="003B3EB2">
        <w:rPr>
          <w:rFonts w:ascii="Book Antiqua" w:hAnsi="Book Antiqua"/>
          <w:color w:val="000000" w:themeColor="text1"/>
        </w:rPr>
        <w:t>Riera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G. Comparative Study of Three Bile Duct Closure Methods Following Laparoscopic Common Bile Duct Exploration for </w:t>
      </w:r>
      <w:proofErr w:type="spellStart"/>
      <w:r w:rsidRPr="003B3EB2">
        <w:rPr>
          <w:rFonts w:ascii="Book Antiqua" w:hAnsi="Book Antiqua"/>
          <w:color w:val="000000" w:themeColor="text1"/>
        </w:rPr>
        <w:t>Choledocholithiasis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Laparoendosc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Adv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Tech </w:t>
      </w:r>
      <w:proofErr w:type="gramStart"/>
      <w:r w:rsidRPr="003B3EB2">
        <w:rPr>
          <w:rFonts w:ascii="Book Antiqua" w:hAnsi="Book Antiqua"/>
          <w:i/>
          <w:iCs/>
          <w:color w:val="000000" w:themeColor="text1"/>
        </w:rPr>
        <w:t>A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28</w:t>
      </w:r>
      <w:r w:rsidRPr="003B3EB2">
        <w:rPr>
          <w:rFonts w:ascii="Book Antiqua" w:hAnsi="Book Antiqua"/>
          <w:color w:val="000000" w:themeColor="text1"/>
        </w:rPr>
        <w:t>: 145-151 [PMID: 28976804 DOI: 10.1089/lap.2017.0433]</w:t>
      </w:r>
    </w:p>
    <w:p w14:paraId="5EB06EF4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6 </w:t>
      </w:r>
      <w:r w:rsidRPr="003B3EB2">
        <w:rPr>
          <w:rFonts w:ascii="Book Antiqua" w:hAnsi="Book Antiqua"/>
          <w:b/>
          <w:bCs/>
          <w:color w:val="000000" w:themeColor="text1"/>
        </w:rPr>
        <w:t>Morton A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Cralley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A, Brooke-Sanchez M, </w:t>
      </w:r>
      <w:proofErr w:type="spellStart"/>
      <w:r w:rsidRPr="003B3EB2">
        <w:rPr>
          <w:rFonts w:ascii="Book Antiqua" w:hAnsi="Book Antiqua"/>
          <w:color w:val="000000" w:themeColor="text1"/>
        </w:rPr>
        <w:t>Pieracci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FM. Laparoscopic common bile duct exploration by acute care surgeons saves time and money compared to ERCP.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Am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224</w:t>
      </w:r>
      <w:r w:rsidRPr="003B3EB2">
        <w:rPr>
          <w:rFonts w:ascii="Book Antiqua" w:hAnsi="Book Antiqua"/>
          <w:color w:val="000000" w:themeColor="text1"/>
        </w:rPr>
        <w:t>: 116-119 [PMID: 35351289 DOI: 10.1016/j.amjsurg.2022.03.026]</w:t>
      </w:r>
    </w:p>
    <w:p w14:paraId="319D7A68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7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Eitler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K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Bibok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3B3EB2">
        <w:rPr>
          <w:rFonts w:ascii="Book Antiqua" w:hAnsi="Book Antiqua"/>
          <w:color w:val="000000" w:themeColor="text1"/>
        </w:rPr>
        <w:t>Telkes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G.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Clinical Review.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Gen Med</w:t>
      </w:r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15</w:t>
      </w:r>
      <w:r w:rsidRPr="003B3EB2">
        <w:rPr>
          <w:rFonts w:ascii="Book Antiqua" w:hAnsi="Book Antiqua"/>
          <w:color w:val="000000" w:themeColor="text1"/>
        </w:rPr>
        <w:t>: 2437-2449 [PMID: 35264880 DOI: 10.2147/IJGM.S295444]</w:t>
      </w:r>
    </w:p>
    <w:p w14:paraId="016DB39D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8 </w:t>
      </w:r>
      <w:r w:rsidRPr="003B3EB2">
        <w:rPr>
          <w:rFonts w:ascii="Book Antiqua" w:hAnsi="Book Antiqua"/>
          <w:b/>
          <w:bCs/>
          <w:color w:val="000000" w:themeColor="text1"/>
        </w:rPr>
        <w:t>Liu Y</w:t>
      </w:r>
      <w:r w:rsidRPr="003B3EB2">
        <w:rPr>
          <w:rFonts w:ascii="Book Antiqua" w:hAnsi="Book Antiqua"/>
          <w:color w:val="000000" w:themeColor="text1"/>
        </w:rPr>
        <w:t xml:space="preserve">, Wu L, Chen Y, Li D, Jiang J, </w:t>
      </w:r>
      <w:proofErr w:type="spellStart"/>
      <w:r w:rsidRPr="003B3EB2">
        <w:rPr>
          <w:rFonts w:ascii="Book Antiqua" w:hAnsi="Book Antiqua"/>
          <w:color w:val="000000" w:themeColor="text1"/>
        </w:rPr>
        <w:t>Zhong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W, Cao Y. Delayed diagnosis of abdominal pain in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in emergency department: A case report. </w:t>
      </w:r>
      <w:r w:rsidRPr="003B3EB2">
        <w:rPr>
          <w:rFonts w:ascii="Book Antiqua" w:hAnsi="Book Antiqua"/>
          <w:i/>
          <w:iCs/>
          <w:color w:val="000000" w:themeColor="text1"/>
        </w:rPr>
        <w:t>Medicine (Baltimore)</w:t>
      </w:r>
      <w:r w:rsidRPr="003B3EB2">
        <w:rPr>
          <w:rFonts w:ascii="Book Antiqua" w:hAnsi="Book Antiqua"/>
          <w:color w:val="000000" w:themeColor="text1"/>
        </w:rPr>
        <w:t xml:space="preserve"> 2017; </w:t>
      </w:r>
      <w:r w:rsidRPr="003B3EB2">
        <w:rPr>
          <w:rFonts w:ascii="Book Antiqua" w:hAnsi="Book Antiqua"/>
          <w:b/>
          <w:bCs/>
          <w:color w:val="000000" w:themeColor="text1"/>
        </w:rPr>
        <w:t>96</w:t>
      </w:r>
      <w:r w:rsidRPr="003B3EB2">
        <w:rPr>
          <w:rFonts w:ascii="Book Antiqua" w:hAnsi="Book Antiqua"/>
          <w:color w:val="000000" w:themeColor="text1"/>
        </w:rPr>
        <w:t>: e9028 [PMID: 29245291 DOI: 10.1097/MD.0000000000009028]</w:t>
      </w:r>
    </w:p>
    <w:p w14:paraId="68903A9E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lastRenderedPageBreak/>
        <w:t xml:space="preserve">9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Enciu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O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Toma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EA, </w:t>
      </w:r>
      <w:proofErr w:type="spellStart"/>
      <w:r w:rsidRPr="003B3EB2">
        <w:rPr>
          <w:rFonts w:ascii="Book Antiqua" w:hAnsi="Book Antiqua"/>
          <w:color w:val="000000" w:themeColor="text1"/>
        </w:rPr>
        <w:t>Tulin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3B3EB2">
        <w:rPr>
          <w:rFonts w:ascii="Book Antiqua" w:hAnsi="Book Antiqua"/>
          <w:color w:val="000000" w:themeColor="text1"/>
        </w:rPr>
        <w:t>Georgescu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DE, </w:t>
      </w:r>
      <w:proofErr w:type="spellStart"/>
      <w:r w:rsidRPr="003B3EB2">
        <w:rPr>
          <w:rFonts w:ascii="Book Antiqua" w:hAnsi="Book Antiqua"/>
          <w:color w:val="000000" w:themeColor="text1"/>
        </w:rPr>
        <w:t>Miron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A. Look beyond the Mirror: Laparoscopic Cholecystectomy in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-A Systematic Review and Meta-Analysis (and Report of New Technique). </w:t>
      </w:r>
      <w:r w:rsidRPr="003B3EB2">
        <w:rPr>
          <w:rFonts w:ascii="Book Antiqua" w:hAnsi="Book Antiqua"/>
          <w:i/>
          <w:iCs/>
          <w:color w:val="000000" w:themeColor="text1"/>
        </w:rPr>
        <w:t>Diagnostics (Basel)</w:t>
      </w:r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12</w:t>
      </w:r>
      <w:r w:rsidRPr="003B3EB2">
        <w:rPr>
          <w:rFonts w:ascii="Book Antiqua" w:hAnsi="Book Antiqua"/>
          <w:color w:val="000000" w:themeColor="text1"/>
        </w:rPr>
        <w:t xml:space="preserve"> [PMID: 35626419 DOI: 10.3390/diagnostics12051265]</w:t>
      </w:r>
    </w:p>
    <w:p w14:paraId="00259C2A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10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Chaouch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MA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Jerraya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H, </w:t>
      </w:r>
      <w:proofErr w:type="spellStart"/>
      <w:r w:rsidRPr="003B3EB2">
        <w:rPr>
          <w:rFonts w:ascii="Book Antiqua" w:hAnsi="Book Antiqua"/>
          <w:color w:val="000000" w:themeColor="text1"/>
        </w:rPr>
        <w:t>Dougaz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MW, </w:t>
      </w:r>
      <w:proofErr w:type="spellStart"/>
      <w:r w:rsidRPr="003B3EB2">
        <w:rPr>
          <w:rFonts w:ascii="Book Antiqua" w:hAnsi="Book Antiqua"/>
          <w:color w:val="000000" w:themeColor="text1"/>
        </w:rPr>
        <w:t>Nouira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R, </w:t>
      </w:r>
      <w:proofErr w:type="spellStart"/>
      <w:r w:rsidRPr="003B3EB2">
        <w:rPr>
          <w:rFonts w:ascii="Book Antiqua" w:hAnsi="Book Antiqua"/>
          <w:color w:val="000000" w:themeColor="text1"/>
        </w:rPr>
        <w:t>Dziri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C. </w:t>
      </w:r>
      <w:proofErr w:type="gramStart"/>
      <w:r w:rsidRPr="003B3EB2">
        <w:rPr>
          <w:rFonts w:ascii="Book Antiqua" w:hAnsi="Book Antiqua"/>
          <w:color w:val="000000" w:themeColor="text1"/>
        </w:rPr>
        <w:t xml:space="preserve">A Systematic Review of Laparoscopic Cholecystectomy in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Invest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34</w:t>
      </w:r>
      <w:r w:rsidRPr="003B3EB2">
        <w:rPr>
          <w:rFonts w:ascii="Book Antiqua" w:hAnsi="Book Antiqua"/>
          <w:color w:val="000000" w:themeColor="text1"/>
        </w:rPr>
        <w:t>: 324-333 [PMID: 31164015 DOI: 10.1080/08941939.2019.1622822]</w:t>
      </w:r>
    </w:p>
    <w:p w14:paraId="3DE4B141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11 </w:t>
      </w:r>
      <w:r w:rsidRPr="003B3EB2">
        <w:rPr>
          <w:rFonts w:ascii="Book Antiqua" w:hAnsi="Book Antiqua"/>
          <w:b/>
          <w:bCs/>
          <w:color w:val="000000" w:themeColor="text1"/>
        </w:rPr>
        <w:t>Wong J</w:t>
      </w:r>
      <w:r w:rsidRPr="003B3EB2">
        <w:rPr>
          <w:rFonts w:ascii="Book Antiqua" w:hAnsi="Book Antiqua"/>
          <w:color w:val="000000" w:themeColor="text1"/>
        </w:rPr>
        <w:t xml:space="preserve">, Tang CN, </w:t>
      </w:r>
      <w:proofErr w:type="spellStart"/>
      <w:r w:rsidRPr="003B3EB2">
        <w:rPr>
          <w:rFonts w:ascii="Book Antiqua" w:hAnsi="Book Antiqua"/>
          <w:color w:val="000000" w:themeColor="text1"/>
        </w:rPr>
        <w:t>Chau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CH, </w:t>
      </w:r>
      <w:proofErr w:type="spellStart"/>
      <w:r w:rsidRPr="003B3EB2">
        <w:rPr>
          <w:rFonts w:ascii="Book Antiqua" w:hAnsi="Book Antiqua"/>
          <w:color w:val="000000" w:themeColor="text1"/>
        </w:rPr>
        <w:t>Luk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YW, Li MK. Laparoscopic cholecystectomy and exploration of common bile duct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2001; </w:t>
      </w:r>
      <w:r w:rsidRPr="003B3EB2">
        <w:rPr>
          <w:rFonts w:ascii="Book Antiqua" w:hAnsi="Book Antiqua"/>
          <w:b/>
          <w:bCs/>
          <w:color w:val="000000" w:themeColor="text1"/>
        </w:rPr>
        <w:t>15</w:t>
      </w:r>
      <w:r w:rsidRPr="003B3EB2">
        <w:rPr>
          <w:rFonts w:ascii="Book Antiqua" w:hAnsi="Book Antiqua"/>
          <w:color w:val="000000" w:themeColor="text1"/>
        </w:rPr>
        <w:t>: 218 [PMID: 12200663 DOI: 10.1007/s004640040037]</w:t>
      </w:r>
    </w:p>
    <w:p w14:paraId="0970D4B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12 </w:t>
      </w:r>
      <w:r w:rsidRPr="003B3EB2">
        <w:rPr>
          <w:rFonts w:ascii="Book Antiqua" w:hAnsi="Book Antiqua"/>
          <w:b/>
          <w:bCs/>
          <w:color w:val="000000" w:themeColor="text1"/>
        </w:rPr>
        <w:t>Tang CN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Tsui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KK, Ha JP, </w:t>
      </w:r>
      <w:proofErr w:type="spellStart"/>
      <w:r w:rsidRPr="003B3EB2">
        <w:rPr>
          <w:rFonts w:ascii="Book Antiqua" w:hAnsi="Book Antiqua"/>
          <w:color w:val="000000" w:themeColor="text1"/>
        </w:rPr>
        <w:t>Siu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WT, Li MK. Laparoscopic exploration of the common bile duct: 10-year experience of 174 patients from a single </w:t>
      </w:r>
      <w:proofErr w:type="spellStart"/>
      <w:r w:rsidRPr="003B3EB2">
        <w:rPr>
          <w:rFonts w:ascii="Book Antiqua" w:hAnsi="Book Antiqua"/>
          <w:color w:val="000000" w:themeColor="text1"/>
        </w:rPr>
        <w:t>centre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t>Hong Kong Med J</w:t>
      </w:r>
      <w:r w:rsidRPr="003B3EB2">
        <w:rPr>
          <w:rFonts w:ascii="Book Antiqua" w:hAnsi="Book Antiqua"/>
          <w:color w:val="000000" w:themeColor="text1"/>
        </w:rPr>
        <w:t xml:space="preserve"> 2006; </w:t>
      </w:r>
      <w:r w:rsidRPr="003B3EB2">
        <w:rPr>
          <w:rFonts w:ascii="Book Antiqua" w:hAnsi="Book Antiqua"/>
          <w:b/>
          <w:bCs/>
          <w:color w:val="000000" w:themeColor="text1"/>
        </w:rPr>
        <w:t>12</w:t>
      </w:r>
      <w:r w:rsidRPr="003B3EB2">
        <w:rPr>
          <w:rFonts w:ascii="Book Antiqua" w:hAnsi="Book Antiqua"/>
          <w:color w:val="000000" w:themeColor="text1"/>
        </w:rPr>
        <w:t>: 191-196 [PMID: 16760546]</w:t>
      </w:r>
    </w:p>
    <w:p w14:paraId="489D715B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13 </w:t>
      </w:r>
      <w:r w:rsidRPr="003B3EB2">
        <w:rPr>
          <w:rFonts w:ascii="Book Antiqua" w:hAnsi="Book Antiqua"/>
          <w:b/>
          <w:bCs/>
          <w:color w:val="000000" w:themeColor="text1"/>
        </w:rPr>
        <w:t>Emmanuel J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Sriram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N, </w:t>
      </w:r>
      <w:proofErr w:type="spellStart"/>
      <w:r w:rsidRPr="003B3EB2">
        <w:rPr>
          <w:rFonts w:ascii="Book Antiqua" w:hAnsi="Book Antiqua"/>
          <w:color w:val="000000" w:themeColor="text1"/>
        </w:rPr>
        <w:t>Muthukaruppan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R. Endoscopic retrograde </w:t>
      </w:r>
      <w:proofErr w:type="spellStart"/>
      <w:r w:rsidRPr="003B3EB2">
        <w:rPr>
          <w:rFonts w:ascii="Book Antiqua" w:hAnsi="Book Antiqua"/>
          <w:color w:val="000000" w:themeColor="text1"/>
        </w:rPr>
        <w:t>cholangiopancreatography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in a patient with complete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viscerum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case report and literature review. </w:t>
      </w:r>
      <w:r w:rsidRPr="003B3EB2">
        <w:rPr>
          <w:rFonts w:ascii="Book Antiqua" w:hAnsi="Book Antiqua"/>
          <w:i/>
          <w:iCs/>
          <w:color w:val="000000" w:themeColor="text1"/>
        </w:rPr>
        <w:t>DEN Open</w:t>
      </w:r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2</w:t>
      </w:r>
      <w:r w:rsidRPr="003B3EB2">
        <w:rPr>
          <w:rFonts w:ascii="Book Antiqua" w:hAnsi="Book Antiqua"/>
          <w:color w:val="000000" w:themeColor="text1"/>
        </w:rPr>
        <w:t>: e17 [PMID: 35310748 DOI: 10.1002/deo2.17]</w:t>
      </w:r>
    </w:p>
    <w:p w14:paraId="5B129A15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14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Alzahrani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HA</w:t>
      </w:r>
      <w:r w:rsidRPr="003B3EB2">
        <w:rPr>
          <w:rFonts w:ascii="Book Antiqua" w:hAnsi="Book Antiqua"/>
          <w:color w:val="000000" w:themeColor="text1"/>
        </w:rPr>
        <w:t>, Yamani NM.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hAnsi="Book Antiqua"/>
          <w:color w:val="000000" w:themeColor="text1"/>
        </w:rPr>
        <w:t xml:space="preserve">Gallbladder agenesis with a primary </w:t>
      </w:r>
      <w:proofErr w:type="spellStart"/>
      <w:r w:rsidRPr="003B3EB2">
        <w:rPr>
          <w:rFonts w:ascii="Book Antiqua" w:hAnsi="Book Antiqua"/>
          <w:color w:val="000000" w:themeColor="text1"/>
        </w:rPr>
        <w:t>choledochal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stone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>Am J Case Rep</w:t>
      </w:r>
      <w:r w:rsidRPr="003B3EB2">
        <w:rPr>
          <w:rFonts w:ascii="Book Antiqua" w:hAnsi="Book Antiqua"/>
          <w:color w:val="000000" w:themeColor="text1"/>
        </w:rPr>
        <w:t xml:space="preserve"> 2014; </w:t>
      </w:r>
      <w:r w:rsidRPr="003B3EB2">
        <w:rPr>
          <w:rFonts w:ascii="Book Antiqua" w:hAnsi="Book Antiqua"/>
          <w:b/>
          <w:bCs/>
          <w:color w:val="000000" w:themeColor="text1"/>
        </w:rPr>
        <w:t>15</w:t>
      </w:r>
      <w:r w:rsidRPr="003B3EB2">
        <w:rPr>
          <w:rFonts w:ascii="Book Antiqua" w:hAnsi="Book Antiqua"/>
          <w:color w:val="000000" w:themeColor="text1"/>
        </w:rPr>
        <w:t>: 185-188 [PMID: 24803979 DOI: 10.12659/AJCR.890523]</w:t>
      </w:r>
    </w:p>
    <w:p w14:paraId="73ADF24A" w14:textId="2EA6D73E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15 </w:t>
      </w:r>
      <w:r w:rsidRPr="003B3EB2">
        <w:rPr>
          <w:rFonts w:ascii="Book Antiqua" w:hAnsi="Book Antiqua"/>
          <w:b/>
          <w:bCs/>
          <w:color w:val="000000" w:themeColor="text1"/>
        </w:rPr>
        <w:t>Weber-Sánchez A</w:t>
      </w:r>
      <w:r w:rsidRPr="003B3EB2">
        <w:rPr>
          <w:rFonts w:ascii="Book Antiqua" w:hAnsi="Book Antiqua"/>
          <w:color w:val="000000" w:themeColor="text1"/>
        </w:rPr>
        <w:t>, Bravo-</w:t>
      </w:r>
      <w:proofErr w:type="spellStart"/>
      <w:r w:rsidRPr="003B3EB2">
        <w:rPr>
          <w:rFonts w:ascii="Book Antiqua" w:hAnsi="Book Antiqua"/>
          <w:color w:val="000000" w:themeColor="text1"/>
        </w:rPr>
        <w:t>Torreblanca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C, </w:t>
      </w:r>
      <w:proofErr w:type="spellStart"/>
      <w:r w:rsidRPr="003B3EB2">
        <w:rPr>
          <w:rFonts w:ascii="Book Antiqua" w:hAnsi="Book Antiqua"/>
          <w:color w:val="000000" w:themeColor="text1"/>
        </w:rPr>
        <w:t>Garteiz-Martínez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D, </w:t>
      </w:r>
      <w:proofErr w:type="spellStart"/>
      <w:r w:rsidRPr="003B3EB2">
        <w:rPr>
          <w:rFonts w:ascii="Book Antiqua" w:hAnsi="Book Antiqua"/>
          <w:color w:val="000000" w:themeColor="text1"/>
        </w:rPr>
        <w:t>Carbó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-Romano </w:t>
      </w:r>
      <w:r w:rsidR="00861F61">
        <w:rPr>
          <w:rFonts w:ascii="Book Antiqua" w:hAnsi="Book Antiqua"/>
          <w:color w:val="000000" w:themeColor="text1"/>
        </w:rPr>
        <w:t xml:space="preserve">R, Vega-Rivera F, Hernández R. </w:t>
      </w:r>
      <w:r w:rsidRPr="003B3EB2">
        <w:rPr>
          <w:rFonts w:ascii="Book Antiqua" w:hAnsi="Book Antiqua"/>
          <w:color w:val="000000" w:themeColor="text1"/>
        </w:rPr>
        <w:t>Case report: laparoscopic cholecystectomy and common bile duct exploration in a 60 year-</w:t>
      </w:r>
      <w:r w:rsidR="00861F61">
        <w:rPr>
          <w:rFonts w:ascii="Book Antiqua" w:hAnsi="Book Antiqua"/>
          <w:color w:val="000000" w:themeColor="text1"/>
        </w:rPr>
        <w:t xml:space="preserve">old patient with </w:t>
      </w:r>
      <w:proofErr w:type="spellStart"/>
      <w:r w:rsidR="00861F61">
        <w:rPr>
          <w:rFonts w:ascii="Book Antiqua" w:hAnsi="Book Antiqua"/>
          <w:color w:val="000000" w:themeColor="text1"/>
        </w:rPr>
        <w:t>situs</w:t>
      </w:r>
      <w:proofErr w:type="spellEnd"/>
      <w:r w:rsidR="00861F61">
        <w:rPr>
          <w:rFonts w:ascii="Book Antiqua" w:hAnsi="Book Antiqua"/>
          <w:color w:val="000000" w:themeColor="text1"/>
        </w:rPr>
        <w:t xml:space="preserve"> </w:t>
      </w:r>
      <w:proofErr w:type="spellStart"/>
      <w:r w:rsidR="00861F61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Rev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Mex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2011; </w:t>
      </w:r>
      <w:r w:rsidRPr="003B3EB2">
        <w:rPr>
          <w:rFonts w:ascii="Book Antiqua" w:hAnsi="Book Antiqua"/>
          <w:b/>
          <w:bCs/>
          <w:color w:val="000000" w:themeColor="text1"/>
        </w:rPr>
        <w:t>76</w:t>
      </w:r>
      <w:r w:rsidRPr="003B3EB2">
        <w:rPr>
          <w:rFonts w:ascii="Book Antiqua" w:hAnsi="Book Antiqua"/>
          <w:color w:val="000000" w:themeColor="text1"/>
        </w:rPr>
        <w:t>: 255-259 [PMID: 22041317]</w:t>
      </w:r>
    </w:p>
    <w:p w14:paraId="7334F8D7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16 </w:t>
      </w:r>
      <w:r w:rsidRPr="003B3EB2">
        <w:rPr>
          <w:rFonts w:ascii="Book Antiqua" w:hAnsi="Book Antiqua"/>
          <w:b/>
          <w:bCs/>
          <w:color w:val="000000" w:themeColor="text1"/>
        </w:rPr>
        <w:t>Han SJ,</w:t>
      </w:r>
      <w:r w:rsidRPr="003B3EB2">
        <w:rPr>
          <w:rFonts w:ascii="Book Antiqua" w:hAnsi="Book Antiqua"/>
          <w:color w:val="000000" w:themeColor="text1"/>
        </w:rPr>
        <w:t xml:space="preserve"> Chun KS, Song IS. </w:t>
      </w:r>
      <w:proofErr w:type="gramStart"/>
      <w:r w:rsidRPr="003B3EB2">
        <w:rPr>
          <w:rFonts w:ascii="Book Antiqua" w:hAnsi="Book Antiqua"/>
          <w:color w:val="000000" w:themeColor="text1"/>
        </w:rPr>
        <w:t xml:space="preserve">Laparoscopic </w:t>
      </w:r>
      <w:proofErr w:type="spellStart"/>
      <w:r w:rsidRPr="003B3EB2">
        <w:rPr>
          <w:rFonts w:ascii="Book Antiqua" w:hAnsi="Book Antiqua"/>
          <w:color w:val="000000" w:themeColor="text1"/>
        </w:rPr>
        <w:t>cbd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exploration in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>HPB</w:t>
      </w:r>
      <w:r w:rsidRPr="003B3EB2">
        <w:rPr>
          <w:rFonts w:ascii="Book Antiqua" w:hAnsi="Book Antiqua"/>
          <w:color w:val="000000" w:themeColor="text1"/>
        </w:rPr>
        <w:t xml:space="preserve"> 2012; </w:t>
      </w:r>
      <w:r w:rsidRPr="003B3EB2">
        <w:rPr>
          <w:rFonts w:ascii="Book Antiqua" w:hAnsi="Book Antiqua"/>
          <w:b/>
          <w:bCs/>
          <w:color w:val="000000" w:themeColor="text1"/>
        </w:rPr>
        <w:t>14</w:t>
      </w:r>
      <w:r w:rsidRPr="003B3EB2">
        <w:rPr>
          <w:rFonts w:ascii="Book Antiqua" w:hAnsi="Book Antiqua"/>
          <w:color w:val="000000" w:themeColor="text1"/>
        </w:rPr>
        <w:t>: 328 [DOI: 10.1111/j.1477-2574.2012.00512.x]</w:t>
      </w:r>
    </w:p>
    <w:p w14:paraId="523B48F7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17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Senthilnathan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P,</w:t>
      </w:r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Parthasarathi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R, </w:t>
      </w:r>
      <w:proofErr w:type="spellStart"/>
      <w:r w:rsidRPr="003B3EB2">
        <w:rPr>
          <w:rFonts w:ascii="Book Antiqua" w:hAnsi="Book Antiqua"/>
          <w:color w:val="000000" w:themeColor="text1"/>
        </w:rPr>
        <w:t>Rajapandian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Praveen Raj P, </w:t>
      </w:r>
      <w:proofErr w:type="spellStart"/>
      <w:r w:rsidRPr="003B3EB2">
        <w:rPr>
          <w:rFonts w:ascii="Book Antiqua" w:hAnsi="Book Antiqua"/>
          <w:color w:val="000000" w:themeColor="text1"/>
        </w:rPr>
        <w:t>Vijai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3B3EB2">
        <w:rPr>
          <w:rFonts w:ascii="Book Antiqua" w:hAnsi="Book Antiqua"/>
          <w:color w:val="000000" w:themeColor="text1"/>
        </w:rPr>
        <w:t>Nalankilli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VP, </w:t>
      </w:r>
      <w:proofErr w:type="spellStart"/>
      <w:r w:rsidRPr="003B3EB2">
        <w:rPr>
          <w:rFonts w:ascii="Book Antiqua" w:hAnsi="Book Antiqua"/>
          <w:color w:val="000000" w:themeColor="text1"/>
        </w:rPr>
        <w:t>Srivatsan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G, </w:t>
      </w:r>
      <w:proofErr w:type="spellStart"/>
      <w:r w:rsidRPr="003B3EB2">
        <w:rPr>
          <w:rFonts w:ascii="Book Antiqua" w:hAnsi="Book Antiqua"/>
          <w:color w:val="000000" w:themeColor="text1"/>
        </w:rPr>
        <w:t>Sabnis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3B3EB2">
        <w:rPr>
          <w:rFonts w:ascii="Book Antiqua" w:hAnsi="Book Antiqua"/>
          <w:color w:val="000000" w:themeColor="text1"/>
        </w:rPr>
        <w:t>Palanivelu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C. Laparoscopic CBD exploration with </w:t>
      </w:r>
      <w:proofErr w:type="spellStart"/>
      <w:r w:rsidRPr="003B3EB2">
        <w:rPr>
          <w:rFonts w:ascii="Book Antiqua" w:hAnsi="Book Antiqua"/>
          <w:color w:val="000000" w:themeColor="text1"/>
        </w:rPr>
        <w:t>choledochoduodenostomy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for </w:t>
      </w:r>
      <w:proofErr w:type="spellStart"/>
      <w:r w:rsidRPr="003B3EB2">
        <w:rPr>
          <w:rFonts w:ascii="Book Antiqua" w:hAnsi="Book Antiqua"/>
          <w:color w:val="000000" w:themeColor="text1"/>
        </w:rPr>
        <w:t>bileduct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stones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lastRenderedPageBreak/>
        <w:t>Surgical Endoscopy and Other Interventional Techniques</w:t>
      </w:r>
      <w:r w:rsidRPr="003B3EB2">
        <w:rPr>
          <w:rFonts w:ascii="Book Antiqua" w:hAnsi="Book Antiqua"/>
          <w:color w:val="000000" w:themeColor="text1"/>
        </w:rPr>
        <w:t xml:space="preserve"> 2017; </w:t>
      </w:r>
      <w:r w:rsidRPr="003B3EB2">
        <w:rPr>
          <w:rFonts w:ascii="Book Antiqua" w:hAnsi="Book Antiqua"/>
          <w:b/>
          <w:bCs/>
          <w:color w:val="000000" w:themeColor="text1"/>
        </w:rPr>
        <w:t>31</w:t>
      </w:r>
      <w:r w:rsidRPr="003B3EB2">
        <w:rPr>
          <w:rFonts w:ascii="Book Antiqua" w:hAnsi="Book Antiqua"/>
          <w:color w:val="000000" w:themeColor="text1"/>
        </w:rPr>
        <w:t>: S95 [DOI: 10.1007/s00464-017-5448-6]</w:t>
      </w:r>
    </w:p>
    <w:p w14:paraId="476B051F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18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Simkhada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S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Malla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B, </w:t>
      </w:r>
      <w:proofErr w:type="spellStart"/>
      <w:r w:rsidRPr="003B3EB2">
        <w:rPr>
          <w:rFonts w:ascii="Book Antiqua" w:hAnsi="Book Antiqua"/>
          <w:color w:val="000000" w:themeColor="text1"/>
        </w:rPr>
        <w:t>Shrestha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R. Laparoscopic Cholecystectomy and Common Bile Duct Exploration in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Patients.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Kathmandu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Univ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Med J (KUMJ)</w:t>
      </w:r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19</w:t>
      </w:r>
      <w:r w:rsidRPr="003B3EB2">
        <w:rPr>
          <w:rFonts w:ascii="Book Antiqua" w:hAnsi="Book Antiqua"/>
          <w:color w:val="000000" w:themeColor="text1"/>
        </w:rPr>
        <w:t>: 271-274 [PMID: 34819450]</w:t>
      </w:r>
    </w:p>
    <w:p w14:paraId="6FB0447C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19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Takalkar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YP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Koranne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MS, </w:t>
      </w:r>
      <w:proofErr w:type="spellStart"/>
      <w:r w:rsidRPr="003B3EB2">
        <w:rPr>
          <w:rFonts w:ascii="Book Antiqua" w:hAnsi="Book Antiqua"/>
          <w:color w:val="000000" w:themeColor="text1"/>
        </w:rPr>
        <w:t>Vashist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KS, </w:t>
      </w:r>
      <w:proofErr w:type="spellStart"/>
      <w:r w:rsidRPr="003B3EB2">
        <w:rPr>
          <w:rFonts w:ascii="Book Antiqua" w:hAnsi="Book Antiqua"/>
          <w:color w:val="000000" w:themeColor="text1"/>
        </w:rPr>
        <w:t>Khedekar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PG, </w:t>
      </w:r>
      <w:proofErr w:type="spellStart"/>
      <w:r w:rsidRPr="003B3EB2">
        <w:rPr>
          <w:rFonts w:ascii="Book Antiqua" w:hAnsi="Book Antiqua"/>
          <w:color w:val="000000" w:themeColor="text1"/>
        </w:rPr>
        <w:t>Garale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MN, </w:t>
      </w:r>
      <w:proofErr w:type="spellStart"/>
      <w:r w:rsidRPr="003B3EB2">
        <w:rPr>
          <w:rFonts w:ascii="Book Antiqua" w:hAnsi="Book Antiqua"/>
          <w:color w:val="000000" w:themeColor="text1"/>
        </w:rPr>
        <w:t>Rege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SA, </w:t>
      </w:r>
      <w:proofErr w:type="spellStart"/>
      <w:r w:rsidRPr="003B3EB2">
        <w:rPr>
          <w:rFonts w:ascii="Book Antiqua" w:hAnsi="Book Antiqua"/>
          <w:color w:val="000000" w:themeColor="text1"/>
        </w:rPr>
        <w:t>Dalvi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AN. Laparoscopic cholecystectomy with </w:t>
      </w:r>
      <w:proofErr w:type="spellStart"/>
      <w:r w:rsidRPr="003B3EB2">
        <w:rPr>
          <w:rFonts w:ascii="Book Antiqua" w:hAnsi="Book Antiqua"/>
          <w:color w:val="000000" w:themeColor="text1"/>
        </w:rPr>
        <w:t>choledochoduodenostomy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Minim Access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14</w:t>
      </w:r>
      <w:r w:rsidRPr="003B3EB2">
        <w:rPr>
          <w:rFonts w:ascii="Book Antiqua" w:hAnsi="Book Antiqua"/>
          <w:color w:val="000000" w:themeColor="text1"/>
        </w:rPr>
        <w:t>: 241-243 [PMID: 29882522 DOI: 10.4103/jmas.JMAS_122_17]</w:t>
      </w:r>
    </w:p>
    <w:p w14:paraId="58403B2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20 </w:t>
      </w:r>
      <w:r w:rsidRPr="003B3EB2">
        <w:rPr>
          <w:rFonts w:ascii="Book Antiqua" w:hAnsi="Book Antiqua"/>
          <w:b/>
          <w:bCs/>
          <w:color w:val="000000" w:themeColor="text1"/>
        </w:rPr>
        <w:t>Tai CK</w:t>
      </w:r>
      <w:r w:rsidRPr="003B3EB2">
        <w:rPr>
          <w:rFonts w:ascii="Book Antiqua" w:hAnsi="Book Antiqua"/>
          <w:color w:val="000000" w:themeColor="text1"/>
        </w:rPr>
        <w:t xml:space="preserve">, Tang CN, Ha JP, </w:t>
      </w:r>
      <w:proofErr w:type="spellStart"/>
      <w:r w:rsidRPr="003B3EB2">
        <w:rPr>
          <w:rFonts w:ascii="Book Antiqua" w:hAnsi="Book Antiqua"/>
          <w:color w:val="000000" w:themeColor="text1"/>
        </w:rPr>
        <w:t>Chau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CH, </w:t>
      </w:r>
      <w:proofErr w:type="spellStart"/>
      <w:r w:rsidRPr="003B3EB2">
        <w:rPr>
          <w:rFonts w:ascii="Book Antiqua" w:hAnsi="Book Antiqua"/>
          <w:color w:val="000000" w:themeColor="text1"/>
        </w:rPr>
        <w:t>Siu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WT, Li MK. Laparoscopic exploration of common bile duct in difficult </w:t>
      </w:r>
      <w:proofErr w:type="spellStart"/>
      <w:r w:rsidRPr="003B3EB2">
        <w:rPr>
          <w:rFonts w:ascii="Book Antiqua" w:hAnsi="Book Antiqua"/>
          <w:color w:val="000000" w:themeColor="text1"/>
        </w:rPr>
        <w:t>choledocholithiasis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2004; </w:t>
      </w:r>
      <w:r w:rsidRPr="003B3EB2">
        <w:rPr>
          <w:rFonts w:ascii="Book Antiqua" w:hAnsi="Book Antiqua"/>
          <w:b/>
          <w:bCs/>
          <w:color w:val="000000" w:themeColor="text1"/>
        </w:rPr>
        <w:t>18</w:t>
      </w:r>
      <w:r w:rsidRPr="003B3EB2">
        <w:rPr>
          <w:rFonts w:ascii="Book Antiqua" w:hAnsi="Book Antiqua"/>
          <w:color w:val="000000" w:themeColor="text1"/>
        </w:rPr>
        <w:t>: 910-914 [PMID: 15095079 DOI: 10.1007/s00464-003-8216-8]</w:t>
      </w:r>
    </w:p>
    <w:p w14:paraId="332A8650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21 </w:t>
      </w:r>
      <w:r w:rsidRPr="003B3EB2">
        <w:rPr>
          <w:rFonts w:ascii="Book Antiqua" w:hAnsi="Book Antiqua"/>
          <w:b/>
          <w:bCs/>
          <w:color w:val="000000" w:themeColor="text1"/>
        </w:rPr>
        <w:t>Kang SB</w:t>
      </w:r>
      <w:r w:rsidRPr="003B3EB2">
        <w:rPr>
          <w:rFonts w:ascii="Book Antiqua" w:hAnsi="Book Antiqua"/>
          <w:color w:val="000000" w:themeColor="text1"/>
        </w:rPr>
        <w:t>, Han HS.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hAnsi="Book Antiqua"/>
          <w:color w:val="000000" w:themeColor="text1"/>
        </w:rPr>
        <w:t xml:space="preserve">Laparoscopic exploration of the common bile duct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Laparoendosc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Adv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Tech </w:t>
      </w:r>
      <w:proofErr w:type="gramStart"/>
      <w:r w:rsidRPr="003B3EB2">
        <w:rPr>
          <w:rFonts w:ascii="Book Antiqua" w:hAnsi="Book Antiqua"/>
          <w:i/>
          <w:iCs/>
          <w:color w:val="000000" w:themeColor="text1"/>
        </w:rPr>
        <w:t>A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2004; </w:t>
      </w:r>
      <w:r w:rsidRPr="003B3EB2">
        <w:rPr>
          <w:rFonts w:ascii="Book Antiqua" w:hAnsi="Book Antiqua"/>
          <w:b/>
          <w:bCs/>
          <w:color w:val="000000" w:themeColor="text1"/>
        </w:rPr>
        <w:t>14</w:t>
      </w:r>
      <w:r w:rsidRPr="003B3EB2">
        <w:rPr>
          <w:rFonts w:ascii="Book Antiqua" w:hAnsi="Book Antiqua"/>
          <w:color w:val="000000" w:themeColor="text1"/>
        </w:rPr>
        <w:t>: 103-106 [PMID: 15107220 DOI: 10.1089/109264204322973880]</w:t>
      </w:r>
    </w:p>
    <w:p w14:paraId="016F6C8E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22 </w:t>
      </w:r>
      <w:r w:rsidRPr="003B3EB2">
        <w:rPr>
          <w:rFonts w:ascii="Book Antiqua" w:hAnsi="Book Antiqua"/>
          <w:b/>
          <w:bCs/>
          <w:color w:val="000000" w:themeColor="text1"/>
        </w:rPr>
        <w:t>Chuang SH</w:t>
      </w:r>
      <w:r w:rsidRPr="003B3EB2">
        <w:rPr>
          <w:rFonts w:ascii="Book Antiqua" w:hAnsi="Book Antiqua"/>
          <w:color w:val="000000" w:themeColor="text1"/>
        </w:rPr>
        <w:t xml:space="preserve">, Hung MC, Huang SW, Chou DA, Wu HS. Single-incision laparoscopic common bile duct exploration in 101 consecutive patients: </w:t>
      </w:r>
      <w:proofErr w:type="spellStart"/>
      <w:r w:rsidRPr="003B3EB2">
        <w:rPr>
          <w:rFonts w:ascii="Book Antiqua" w:hAnsi="Book Antiqua"/>
          <w:color w:val="000000" w:themeColor="text1"/>
        </w:rPr>
        <w:t>choledochotomy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, and </w:t>
      </w:r>
      <w:proofErr w:type="spellStart"/>
      <w:r w:rsidRPr="003B3EB2">
        <w:rPr>
          <w:rFonts w:ascii="Book Antiqua" w:hAnsi="Book Antiqua"/>
          <w:color w:val="000000" w:themeColor="text1"/>
        </w:rPr>
        <w:t>transfistulous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approaches.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32</w:t>
      </w:r>
      <w:r w:rsidRPr="003B3EB2">
        <w:rPr>
          <w:rFonts w:ascii="Book Antiqua" w:hAnsi="Book Antiqua"/>
          <w:color w:val="000000" w:themeColor="text1"/>
        </w:rPr>
        <w:t>: 485-497 [PMID: 28643057 DOI: 10.1007/s00464-017-5658-y]</w:t>
      </w:r>
    </w:p>
    <w:p w14:paraId="2AA42D9F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23 </w:t>
      </w:r>
      <w:r w:rsidRPr="003B3EB2">
        <w:rPr>
          <w:rFonts w:ascii="Book Antiqua" w:hAnsi="Book Antiqua"/>
          <w:b/>
          <w:bCs/>
          <w:color w:val="000000" w:themeColor="text1"/>
        </w:rPr>
        <w:t>Chuang SH</w:t>
      </w:r>
      <w:r w:rsidRPr="003B3EB2">
        <w:rPr>
          <w:rFonts w:ascii="Book Antiqua" w:hAnsi="Book Antiqua"/>
          <w:color w:val="000000" w:themeColor="text1"/>
        </w:rPr>
        <w:t xml:space="preserve">, Chen PH, Chang CM, Tsai YF, Lin CS. Single-incision laparoscopic common bile duct exploration with conventional instruments: an innovative technique and a comparative study.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2014; </w:t>
      </w:r>
      <w:r w:rsidRPr="003B3EB2">
        <w:rPr>
          <w:rFonts w:ascii="Book Antiqua" w:hAnsi="Book Antiqua"/>
          <w:b/>
          <w:bCs/>
          <w:color w:val="000000" w:themeColor="text1"/>
        </w:rPr>
        <w:t>18</w:t>
      </w:r>
      <w:r w:rsidRPr="003B3EB2">
        <w:rPr>
          <w:rFonts w:ascii="Book Antiqua" w:hAnsi="Book Antiqua"/>
          <w:color w:val="000000" w:themeColor="text1"/>
        </w:rPr>
        <w:t>: 737-743 [PMID: 24347312 DOI: 10.1007/s11605-013-2420-1]</w:t>
      </w:r>
    </w:p>
    <w:p w14:paraId="777702C7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24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Qandeel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H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Zino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3B3EB2">
        <w:rPr>
          <w:rFonts w:ascii="Book Antiqua" w:hAnsi="Book Antiqua"/>
          <w:color w:val="000000" w:themeColor="text1"/>
        </w:rPr>
        <w:t>Hanif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Z, </w:t>
      </w:r>
      <w:proofErr w:type="spellStart"/>
      <w:r w:rsidRPr="003B3EB2">
        <w:rPr>
          <w:rFonts w:ascii="Book Antiqua" w:hAnsi="Book Antiqua"/>
          <w:color w:val="000000" w:themeColor="text1"/>
        </w:rPr>
        <w:t>Nassar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MK, </w:t>
      </w:r>
      <w:proofErr w:type="spellStart"/>
      <w:r w:rsidRPr="003B3EB2">
        <w:rPr>
          <w:rFonts w:ascii="Book Antiqua" w:hAnsi="Book Antiqua"/>
          <w:color w:val="000000" w:themeColor="text1"/>
        </w:rPr>
        <w:t>Nassar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AH.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Basket-in-catheter access for </w:t>
      </w:r>
      <w:proofErr w:type="spellStart"/>
      <w:r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laparoscopic bile duct exploration: technique and results.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2016; </w:t>
      </w:r>
      <w:r w:rsidRPr="003B3EB2">
        <w:rPr>
          <w:rFonts w:ascii="Book Antiqua" w:hAnsi="Book Antiqua"/>
          <w:b/>
          <w:bCs/>
          <w:color w:val="000000" w:themeColor="text1"/>
        </w:rPr>
        <w:t>30</w:t>
      </w:r>
      <w:r w:rsidRPr="003B3EB2">
        <w:rPr>
          <w:rFonts w:ascii="Book Antiqua" w:hAnsi="Book Antiqua"/>
          <w:color w:val="000000" w:themeColor="text1"/>
        </w:rPr>
        <w:t>: 1958-1964 [PMID: 26198157 DOI: 10.1007/s00464-015-4421-5]</w:t>
      </w:r>
    </w:p>
    <w:p w14:paraId="2BB285B7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25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Soofi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M</w:t>
      </w:r>
      <w:r w:rsidRPr="003B3EB2">
        <w:rPr>
          <w:rFonts w:ascii="Book Antiqua" w:hAnsi="Book Antiqua"/>
          <w:color w:val="000000" w:themeColor="text1"/>
        </w:rPr>
        <w:t xml:space="preserve">, Alpert MA, </w:t>
      </w:r>
      <w:proofErr w:type="spellStart"/>
      <w:r w:rsidRPr="003B3EB2">
        <w:rPr>
          <w:rFonts w:ascii="Book Antiqua" w:hAnsi="Book Antiqua"/>
          <w:color w:val="000000" w:themeColor="text1"/>
        </w:rPr>
        <w:t>Barbadora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J, </w:t>
      </w:r>
      <w:proofErr w:type="spellStart"/>
      <w:r w:rsidRPr="003B3EB2">
        <w:rPr>
          <w:rFonts w:ascii="Book Antiqua" w:hAnsi="Book Antiqua"/>
          <w:color w:val="000000" w:themeColor="text1"/>
        </w:rPr>
        <w:t>Mukerji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B, </w:t>
      </w:r>
      <w:proofErr w:type="spellStart"/>
      <w:r w:rsidRPr="003B3EB2">
        <w:rPr>
          <w:rFonts w:ascii="Book Antiqua" w:hAnsi="Book Antiqua"/>
          <w:color w:val="000000" w:themeColor="text1"/>
        </w:rPr>
        <w:t>Mukerji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V. Human Laterality Disorders: Pathogenesis, Clinical Manifestations, Diagnosis, and Management.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Am J Med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Sci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362</w:t>
      </w:r>
      <w:r w:rsidRPr="003B3EB2">
        <w:rPr>
          <w:rFonts w:ascii="Book Antiqua" w:hAnsi="Book Antiqua"/>
          <w:color w:val="000000" w:themeColor="text1"/>
        </w:rPr>
        <w:t>: 233-242 [PMID: 34052215 DOI: 10.1016/j.amjms.2021.05.020]</w:t>
      </w:r>
    </w:p>
    <w:p w14:paraId="7AC0919F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lastRenderedPageBreak/>
        <w:t xml:space="preserve">26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Zurcher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K</w:t>
      </w:r>
      <w:r w:rsidRPr="003B3EB2">
        <w:rPr>
          <w:rFonts w:ascii="Book Antiqua" w:hAnsi="Book Antiqua"/>
          <w:color w:val="000000" w:themeColor="text1"/>
        </w:rPr>
        <w:t xml:space="preserve">, Kawashima A. </w:t>
      </w:r>
      <w:proofErr w:type="spellStart"/>
      <w:r w:rsidRPr="003B3EB2">
        <w:rPr>
          <w:rFonts w:ascii="Book Antiqua" w:hAnsi="Book Antiqua"/>
          <w:color w:val="000000" w:themeColor="text1"/>
        </w:rPr>
        <w:t>Kartagener's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Syndrome.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N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Engl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Med</w:t>
      </w:r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384</w:t>
      </w:r>
      <w:r w:rsidRPr="003B3EB2">
        <w:rPr>
          <w:rFonts w:ascii="Book Antiqua" w:hAnsi="Book Antiqua"/>
          <w:color w:val="000000" w:themeColor="text1"/>
        </w:rPr>
        <w:t>: e45 [PMID: 33764707 DOI: 10.1056/NEJMicm2028152]</w:t>
      </w:r>
    </w:p>
    <w:p w14:paraId="489F804A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27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Wallmeier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J</w:t>
      </w:r>
      <w:r w:rsidRPr="003B3EB2">
        <w:rPr>
          <w:rFonts w:ascii="Book Antiqua" w:hAnsi="Book Antiqua"/>
          <w:color w:val="000000" w:themeColor="text1"/>
        </w:rPr>
        <w:t xml:space="preserve">, Nielsen KG, </w:t>
      </w:r>
      <w:proofErr w:type="spellStart"/>
      <w:r w:rsidRPr="003B3EB2">
        <w:rPr>
          <w:rFonts w:ascii="Book Antiqua" w:hAnsi="Book Antiqua"/>
          <w:color w:val="000000" w:themeColor="text1"/>
        </w:rPr>
        <w:t>Kuehni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CE, Lucas JS, Leigh MW, </w:t>
      </w:r>
      <w:proofErr w:type="spellStart"/>
      <w:r w:rsidRPr="003B3EB2">
        <w:rPr>
          <w:rFonts w:ascii="Book Antiqua" w:hAnsi="Book Antiqua"/>
          <w:color w:val="000000" w:themeColor="text1"/>
        </w:rPr>
        <w:t>Zariwala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MA, </w:t>
      </w:r>
      <w:proofErr w:type="spellStart"/>
      <w:r w:rsidRPr="003B3EB2">
        <w:rPr>
          <w:rFonts w:ascii="Book Antiqua" w:hAnsi="Book Antiqua"/>
          <w:color w:val="000000" w:themeColor="text1"/>
        </w:rPr>
        <w:t>Omran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H. Motile </w:t>
      </w:r>
      <w:proofErr w:type="spellStart"/>
      <w:r w:rsidRPr="003B3EB2">
        <w:rPr>
          <w:rFonts w:ascii="Book Antiqua" w:hAnsi="Book Antiqua"/>
          <w:color w:val="000000" w:themeColor="text1"/>
        </w:rPr>
        <w:t>ciliopathies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>Nat Rev Dis Primers</w:t>
      </w:r>
      <w:r w:rsidRPr="003B3EB2">
        <w:rPr>
          <w:rFonts w:ascii="Book Antiqua" w:hAnsi="Book Antiqua"/>
          <w:color w:val="000000" w:themeColor="text1"/>
        </w:rPr>
        <w:t xml:space="preserve"> 2020; </w:t>
      </w:r>
      <w:r w:rsidRPr="003B3EB2">
        <w:rPr>
          <w:rFonts w:ascii="Book Antiqua" w:hAnsi="Book Antiqua"/>
          <w:b/>
          <w:bCs/>
          <w:color w:val="000000" w:themeColor="text1"/>
        </w:rPr>
        <w:t>6</w:t>
      </w:r>
      <w:r w:rsidRPr="003B3EB2">
        <w:rPr>
          <w:rFonts w:ascii="Book Antiqua" w:hAnsi="Book Antiqua"/>
          <w:color w:val="000000" w:themeColor="text1"/>
        </w:rPr>
        <w:t>: 77 [PMID: 32943623 DOI: 10.1038/s41572-020-0209-6]</w:t>
      </w:r>
    </w:p>
    <w:p w14:paraId="2A0976B8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28 </w:t>
      </w:r>
      <w:r w:rsidRPr="003B3EB2">
        <w:rPr>
          <w:rFonts w:ascii="Book Antiqua" w:hAnsi="Book Antiqua"/>
          <w:b/>
          <w:bCs/>
          <w:color w:val="000000" w:themeColor="text1"/>
        </w:rPr>
        <w:t>Lucas JS</w:t>
      </w:r>
      <w:r w:rsidRPr="003B3EB2">
        <w:rPr>
          <w:rFonts w:ascii="Book Antiqua" w:hAnsi="Book Antiqua"/>
          <w:color w:val="000000" w:themeColor="text1"/>
        </w:rPr>
        <w:t xml:space="preserve">, Davis SD, </w:t>
      </w:r>
      <w:proofErr w:type="spellStart"/>
      <w:r w:rsidRPr="003B3EB2">
        <w:rPr>
          <w:rFonts w:ascii="Book Antiqua" w:hAnsi="Book Antiqua"/>
          <w:color w:val="000000" w:themeColor="text1"/>
        </w:rPr>
        <w:t>Omran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H, </w:t>
      </w:r>
      <w:proofErr w:type="spellStart"/>
      <w:r w:rsidRPr="003B3EB2">
        <w:rPr>
          <w:rFonts w:ascii="Book Antiqua" w:hAnsi="Book Antiqua"/>
          <w:color w:val="000000" w:themeColor="text1"/>
        </w:rPr>
        <w:t>Shoemark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A. Primary </w:t>
      </w:r>
      <w:proofErr w:type="spellStart"/>
      <w:r w:rsidRPr="003B3EB2">
        <w:rPr>
          <w:rFonts w:ascii="Book Antiqua" w:hAnsi="Book Antiqua"/>
          <w:color w:val="000000" w:themeColor="text1"/>
        </w:rPr>
        <w:t>ciliary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dyskinesia in the genomics age.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Lancet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Respir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Med</w:t>
      </w:r>
      <w:r w:rsidRPr="003B3EB2">
        <w:rPr>
          <w:rFonts w:ascii="Book Antiqua" w:hAnsi="Book Antiqua"/>
          <w:color w:val="000000" w:themeColor="text1"/>
        </w:rPr>
        <w:t xml:space="preserve"> 2020; </w:t>
      </w:r>
      <w:r w:rsidRPr="003B3EB2">
        <w:rPr>
          <w:rFonts w:ascii="Book Antiqua" w:hAnsi="Book Antiqua"/>
          <w:b/>
          <w:bCs/>
          <w:color w:val="000000" w:themeColor="text1"/>
        </w:rPr>
        <w:t>8</w:t>
      </w:r>
      <w:r w:rsidRPr="003B3EB2">
        <w:rPr>
          <w:rFonts w:ascii="Book Antiqua" w:hAnsi="Book Antiqua"/>
          <w:color w:val="000000" w:themeColor="text1"/>
        </w:rPr>
        <w:t>: 202-216 [PMID: 31624012 DOI: 10.1016/S2213-2600(19)30374-1]</w:t>
      </w:r>
    </w:p>
    <w:p w14:paraId="481C3088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29 </w:t>
      </w:r>
      <w:r w:rsidRPr="003B3EB2">
        <w:rPr>
          <w:rFonts w:ascii="Book Antiqua" w:hAnsi="Book Antiqua"/>
          <w:b/>
          <w:bCs/>
          <w:color w:val="000000" w:themeColor="text1"/>
        </w:rPr>
        <w:t>Chen W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Guo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Z, </w:t>
      </w:r>
      <w:proofErr w:type="spellStart"/>
      <w:r w:rsidRPr="003B3EB2">
        <w:rPr>
          <w:rFonts w:ascii="Book Antiqua" w:hAnsi="Book Antiqua"/>
          <w:color w:val="000000" w:themeColor="text1"/>
        </w:rPr>
        <w:t>Qian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L, Wang L. Comorbidities in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hospital-based study. </w:t>
      </w:r>
      <w:r w:rsidRPr="003B3EB2">
        <w:rPr>
          <w:rFonts w:ascii="Book Antiqua" w:hAnsi="Book Antiqua"/>
          <w:i/>
          <w:iCs/>
          <w:color w:val="000000" w:themeColor="text1"/>
        </w:rPr>
        <w:t>Birth Defects Res</w:t>
      </w:r>
      <w:r w:rsidRPr="003B3EB2">
        <w:rPr>
          <w:rFonts w:ascii="Book Antiqua" w:hAnsi="Book Antiqua"/>
          <w:color w:val="000000" w:themeColor="text1"/>
        </w:rPr>
        <w:t xml:space="preserve"> 2020; </w:t>
      </w:r>
      <w:r w:rsidRPr="003B3EB2">
        <w:rPr>
          <w:rFonts w:ascii="Book Antiqua" w:hAnsi="Book Antiqua"/>
          <w:b/>
          <w:bCs/>
          <w:color w:val="000000" w:themeColor="text1"/>
        </w:rPr>
        <w:t>112</w:t>
      </w:r>
      <w:r w:rsidRPr="003B3EB2">
        <w:rPr>
          <w:rFonts w:ascii="Book Antiqua" w:hAnsi="Book Antiqua"/>
          <w:color w:val="000000" w:themeColor="text1"/>
        </w:rPr>
        <w:t>: 418-426 [PMID: 31994846 DOI: 10.1002/bdr2.1652]</w:t>
      </w:r>
    </w:p>
    <w:p w14:paraId="7C7EBA61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30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Masiwal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P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Chenthil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KS, </w:t>
      </w:r>
      <w:proofErr w:type="spellStart"/>
      <w:r w:rsidRPr="003B3EB2">
        <w:rPr>
          <w:rFonts w:ascii="Book Antiqua" w:hAnsi="Book Antiqua"/>
          <w:color w:val="000000" w:themeColor="text1"/>
        </w:rPr>
        <w:t>Priyadarsini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B, </w:t>
      </w:r>
      <w:proofErr w:type="spellStart"/>
      <w:r w:rsidRPr="003B3EB2">
        <w:rPr>
          <w:rFonts w:ascii="Book Antiqua" w:hAnsi="Book Antiqua"/>
          <w:color w:val="000000" w:themeColor="text1"/>
        </w:rPr>
        <w:t>Gnanaprakasam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J, </w:t>
      </w:r>
      <w:proofErr w:type="spellStart"/>
      <w:r w:rsidRPr="003B3EB2">
        <w:rPr>
          <w:rFonts w:ascii="Book Antiqua" w:hAnsi="Book Antiqua"/>
          <w:color w:val="000000" w:themeColor="text1"/>
        </w:rPr>
        <w:t>Srihari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I. </w:t>
      </w:r>
      <w:proofErr w:type="spellStart"/>
      <w:r w:rsidRPr="003B3EB2">
        <w:rPr>
          <w:rFonts w:ascii="Book Antiqua" w:hAnsi="Book Antiqua"/>
          <w:color w:val="000000" w:themeColor="text1"/>
        </w:rPr>
        <w:t>Ivemark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Syndrome.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Assoc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Physicians India</w:t>
      </w:r>
      <w:r w:rsidRPr="003B3EB2">
        <w:rPr>
          <w:rFonts w:ascii="Book Antiqua" w:hAnsi="Book Antiqua"/>
          <w:color w:val="000000" w:themeColor="text1"/>
        </w:rPr>
        <w:t xml:space="preserve"> 2016; </w:t>
      </w:r>
      <w:r w:rsidRPr="003B3EB2">
        <w:rPr>
          <w:rFonts w:ascii="Book Antiqua" w:hAnsi="Book Antiqua"/>
          <w:b/>
          <w:bCs/>
          <w:color w:val="000000" w:themeColor="text1"/>
        </w:rPr>
        <w:t>64</w:t>
      </w:r>
      <w:r w:rsidRPr="003B3EB2">
        <w:rPr>
          <w:rFonts w:ascii="Book Antiqua" w:hAnsi="Book Antiqua"/>
          <w:color w:val="000000" w:themeColor="text1"/>
        </w:rPr>
        <w:t>: 73-75 [PMID: 27735157]</w:t>
      </w:r>
    </w:p>
    <w:p w14:paraId="24C10770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31 </w:t>
      </w:r>
      <w:r w:rsidRPr="003B3EB2">
        <w:rPr>
          <w:rFonts w:ascii="Book Antiqua" w:hAnsi="Book Antiqua"/>
          <w:b/>
          <w:bCs/>
          <w:color w:val="000000" w:themeColor="text1"/>
        </w:rPr>
        <w:t>Nair R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Muthukuru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SR. </w:t>
      </w:r>
      <w:proofErr w:type="spellStart"/>
      <w:r w:rsidRPr="003B3EB2">
        <w:rPr>
          <w:rFonts w:ascii="Book Antiqua" w:hAnsi="Book Antiqua"/>
          <w:color w:val="000000" w:themeColor="text1"/>
        </w:rPr>
        <w:t>Dextrocardia</w:t>
      </w:r>
      <w:proofErr w:type="spellEnd"/>
      <w:r w:rsidRPr="003B3EB2">
        <w:rPr>
          <w:rFonts w:ascii="Book Antiqua" w:hAnsi="Book Antiqua"/>
          <w:color w:val="000000" w:themeColor="text1"/>
        </w:rPr>
        <w:t>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hAnsi="Book Antiqua"/>
          <w:color w:val="000000" w:themeColor="text1"/>
        </w:rPr>
        <w:t>2022 Sep 19.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In: </w:t>
      </w:r>
      <w:proofErr w:type="spellStart"/>
      <w:r w:rsidRPr="003B3EB2">
        <w:rPr>
          <w:rFonts w:ascii="Book Antiqua" w:hAnsi="Book Antiqua"/>
          <w:color w:val="000000" w:themeColor="text1"/>
        </w:rPr>
        <w:t>StatPearls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[Internet]. Treasure Island (FL):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StatPearls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Publishing</w:t>
      </w:r>
      <w:r w:rsidRPr="003B3EB2">
        <w:rPr>
          <w:rFonts w:ascii="Book Antiqua" w:hAnsi="Book Antiqua"/>
          <w:color w:val="000000" w:themeColor="text1"/>
        </w:rPr>
        <w:t>; 2022 Jan- [PMID: 32310534]</w:t>
      </w:r>
    </w:p>
    <w:p w14:paraId="1C471241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32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Munshi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FI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Polotti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CF, </w:t>
      </w:r>
      <w:proofErr w:type="spellStart"/>
      <w:r w:rsidRPr="003B3EB2">
        <w:rPr>
          <w:rFonts w:ascii="Book Antiqua" w:hAnsi="Book Antiqua"/>
          <w:color w:val="000000" w:themeColor="text1"/>
        </w:rPr>
        <w:t>Elsamra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SE. Robot-Assisted Radical Cystectomy with </w:t>
      </w:r>
      <w:proofErr w:type="spellStart"/>
      <w:r w:rsidRPr="003B3EB2">
        <w:rPr>
          <w:rFonts w:ascii="Book Antiqua" w:hAnsi="Book Antiqua"/>
          <w:color w:val="000000" w:themeColor="text1"/>
        </w:rPr>
        <w:t>Intracorporeal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Ileal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Conduit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Endourol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Pr="003B3EB2">
        <w:rPr>
          <w:rFonts w:ascii="Book Antiqua" w:hAnsi="Book Antiqua"/>
          <w:color w:val="000000" w:themeColor="text1"/>
        </w:rPr>
        <w:t xml:space="preserve"> 2020; </w:t>
      </w:r>
      <w:r w:rsidRPr="003B3EB2">
        <w:rPr>
          <w:rFonts w:ascii="Book Antiqua" w:hAnsi="Book Antiqua"/>
          <w:b/>
          <w:bCs/>
          <w:color w:val="000000" w:themeColor="text1"/>
        </w:rPr>
        <w:t>6</w:t>
      </w:r>
      <w:r w:rsidRPr="003B3EB2">
        <w:rPr>
          <w:rFonts w:ascii="Book Antiqua" w:hAnsi="Book Antiqua"/>
          <w:color w:val="000000" w:themeColor="text1"/>
        </w:rPr>
        <w:t>: 135-138 [PMID: 33102709 DOI: 10.1089/cren.2019.0137]</w:t>
      </w:r>
    </w:p>
    <w:p w14:paraId="6D9414C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33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Miheţiu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AF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Bratu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DG, </w:t>
      </w:r>
      <w:proofErr w:type="spellStart"/>
      <w:r w:rsidRPr="003B3EB2">
        <w:rPr>
          <w:rFonts w:ascii="Book Antiqua" w:hAnsi="Book Antiqua"/>
          <w:color w:val="000000" w:themeColor="text1"/>
        </w:rPr>
        <w:t>Popescu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OM, </w:t>
      </w:r>
      <w:proofErr w:type="spellStart"/>
      <w:r w:rsidRPr="003B3EB2">
        <w:rPr>
          <w:rFonts w:ascii="Book Antiqua" w:hAnsi="Book Antiqua"/>
          <w:color w:val="000000" w:themeColor="text1"/>
        </w:rPr>
        <w:t>Juravle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C, </w:t>
      </w:r>
      <w:proofErr w:type="spellStart"/>
      <w:r w:rsidRPr="003B3EB2">
        <w:rPr>
          <w:rFonts w:ascii="Book Antiqua" w:hAnsi="Book Antiqua"/>
          <w:color w:val="000000" w:themeColor="text1"/>
        </w:rPr>
        <w:t>Dumitrean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IE, </w:t>
      </w:r>
      <w:proofErr w:type="spellStart"/>
      <w:r w:rsidRPr="003B3EB2">
        <w:rPr>
          <w:rFonts w:ascii="Book Antiqua" w:hAnsi="Book Antiqua"/>
          <w:color w:val="000000" w:themeColor="text1"/>
        </w:rPr>
        <w:t>Chicea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R. A rare case of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associated with sigmoid diverticulitis and appendicular agenesis. Embryological, clinical considerations and literature review.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Rom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Morphol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Embryol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62</w:t>
      </w:r>
      <w:r w:rsidRPr="003B3EB2">
        <w:rPr>
          <w:rFonts w:ascii="Book Antiqua" w:hAnsi="Book Antiqua"/>
          <w:color w:val="000000" w:themeColor="text1"/>
        </w:rPr>
        <w:t>: 861-867 [PMID: 35263418 DOI: 10.47162/RJME.62.3.27]</w:t>
      </w:r>
    </w:p>
    <w:p w14:paraId="64EE66AB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34 </w:t>
      </w:r>
      <w:r w:rsidRPr="003B3EB2">
        <w:rPr>
          <w:rFonts w:ascii="Book Antiqua" w:hAnsi="Book Antiqua"/>
          <w:b/>
          <w:bCs/>
          <w:color w:val="000000" w:themeColor="text1"/>
        </w:rPr>
        <w:t xml:space="preserve">Di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Buono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G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Maienza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E, </w:t>
      </w:r>
      <w:proofErr w:type="spellStart"/>
      <w:r w:rsidRPr="003B3EB2">
        <w:rPr>
          <w:rFonts w:ascii="Book Antiqua" w:hAnsi="Book Antiqua"/>
          <w:color w:val="000000" w:themeColor="text1"/>
        </w:rPr>
        <w:t>Buscemi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3B3EB2">
        <w:rPr>
          <w:rFonts w:ascii="Book Antiqua" w:hAnsi="Book Antiqua"/>
          <w:color w:val="000000" w:themeColor="text1"/>
        </w:rPr>
        <w:t>Randisi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B, Romano G, </w:t>
      </w:r>
      <w:proofErr w:type="spellStart"/>
      <w:r w:rsidRPr="003B3EB2">
        <w:rPr>
          <w:rFonts w:ascii="Book Antiqua" w:hAnsi="Book Antiqua"/>
          <w:color w:val="000000" w:themeColor="text1"/>
        </w:rPr>
        <w:t>Agrusa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A. Acute appendicitis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viscerum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Role of laparoscopic approach. A case report and brief literature review.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Pr="003B3EB2">
        <w:rPr>
          <w:rFonts w:ascii="Book Antiqua" w:hAnsi="Book Antiqua"/>
          <w:color w:val="000000" w:themeColor="text1"/>
        </w:rPr>
        <w:t xml:space="preserve"> 2020; </w:t>
      </w:r>
      <w:r w:rsidRPr="003B3EB2">
        <w:rPr>
          <w:rFonts w:ascii="Book Antiqua" w:hAnsi="Book Antiqua"/>
          <w:b/>
          <w:bCs/>
          <w:color w:val="000000" w:themeColor="text1"/>
        </w:rPr>
        <w:t>77S</w:t>
      </w:r>
      <w:r w:rsidRPr="003B3EB2">
        <w:rPr>
          <w:rFonts w:ascii="Book Antiqua" w:hAnsi="Book Antiqua"/>
          <w:color w:val="000000" w:themeColor="text1"/>
        </w:rPr>
        <w:t>: S29-S33 [PMID: 33208280 DOI: 10.1016/j.ijscr.2020.10.047]</w:t>
      </w:r>
    </w:p>
    <w:p w14:paraId="28E58D82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35 </w:t>
      </w:r>
      <w:r w:rsidRPr="003B3EB2">
        <w:rPr>
          <w:rFonts w:ascii="Book Antiqua" w:hAnsi="Book Antiqua"/>
          <w:b/>
          <w:bCs/>
          <w:color w:val="000000" w:themeColor="text1"/>
        </w:rPr>
        <w:t>Herrera Ortiz AF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Lacouture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JC, Sandoval Medina D, Gómez </w:t>
      </w:r>
      <w:proofErr w:type="spellStart"/>
      <w:r w:rsidRPr="003B3EB2">
        <w:rPr>
          <w:rFonts w:ascii="Book Antiqua" w:hAnsi="Book Antiqua"/>
          <w:color w:val="000000" w:themeColor="text1"/>
        </w:rPr>
        <w:t>Meléndez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LJ, </w:t>
      </w:r>
      <w:proofErr w:type="spellStart"/>
      <w:r w:rsidRPr="003B3EB2">
        <w:rPr>
          <w:rFonts w:ascii="Book Antiqua" w:hAnsi="Book Antiqua"/>
          <w:color w:val="000000" w:themeColor="text1"/>
        </w:rPr>
        <w:t>Uscategui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R. Acute </w:t>
      </w:r>
      <w:proofErr w:type="spellStart"/>
      <w:r w:rsidRPr="003B3EB2">
        <w:rPr>
          <w:rFonts w:ascii="Book Antiqua" w:hAnsi="Book Antiqua"/>
          <w:color w:val="000000" w:themeColor="text1"/>
        </w:rPr>
        <w:t>Cholecystitis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An Unexpected Finding.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Cureus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13</w:t>
      </w:r>
      <w:r w:rsidRPr="003B3EB2">
        <w:rPr>
          <w:rFonts w:ascii="Book Antiqua" w:hAnsi="Book Antiqua"/>
          <w:color w:val="000000" w:themeColor="text1"/>
        </w:rPr>
        <w:t>: e15799 [PMID: 34306867 DOI: 10.7759/cureus.15799]</w:t>
      </w:r>
    </w:p>
    <w:p w14:paraId="0972707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lastRenderedPageBreak/>
        <w:t xml:space="preserve">36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Evola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G</w:t>
      </w:r>
      <w:r w:rsidRPr="003B3EB2">
        <w:rPr>
          <w:rFonts w:ascii="Book Antiqua" w:hAnsi="Book Antiqua"/>
          <w:color w:val="000000" w:themeColor="text1"/>
        </w:rPr>
        <w:t xml:space="preserve">, Ferrara F, Di </w:t>
      </w:r>
      <w:proofErr w:type="spellStart"/>
      <w:r w:rsidRPr="003B3EB2">
        <w:rPr>
          <w:rFonts w:ascii="Book Antiqua" w:hAnsi="Book Antiqua"/>
          <w:color w:val="000000" w:themeColor="text1"/>
        </w:rPr>
        <w:t>Fede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GF, </w:t>
      </w:r>
      <w:proofErr w:type="spellStart"/>
      <w:r w:rsidRPr="003B3EB2">
        <w:rPr>
          <w:rFonts w:ascii="Book Antiqua" w:hAnsi="Book Antiqua"/>
          <w:color w:val="000000" w:themeColor="text1"/>
        </w:rPr>
        <w:t>Patanè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3B3EB2">
        <w:rPr>
          <w:rFonts w:ascii="Book Antiqua" w:hAnsi="Book Antiqua"/>
          <w:color w:val="000000" w:themeColor="text1"/>
        </w:rPr>
        <w:t>Sarvà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Piazza L. Left-sided acute appendicitis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viscerum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case report.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90</w:t>
      </w:r>
      <w:r w:rsidRPr="003B3EB2">
        <w:rPr>
          <w:rFonts w:ascii="Book Antiqua" w:hAnsi="Book Antiqua"/>
          <w:color w:val="000000" w:themeColor="text1"/>
        </w:rPr>
        <w:t>: 106658 [PMID: 34915437 DOI: 10.1016/j.ijscr.2021.106658]</w:t>
      </w:r>
    </w:p>
    <w:p w14:paraId="065186EF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37 </w:t>
      </w:r>
      <w:r w:rsidRPr="003B3EB2">
        <w:rPr>
          <w:rFonts w:ascii="Book Antiqua" w:hAnsi="Book Antiqua"/>
          <w:b/>
          <w:bCs/>
          <w:color w:val="000000" w:themeColor="text1"/>
        </w:rPr>
        <w:t>Umar UA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Alremeithi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AN, </w:t>
      </w:r>
      <w:proofErr w:type="spellStart"/>
      <w:r w:rsidRPr="003B3EB2">
        <w:rPr>
          <w:rFonts w:ascii="Book Antiqua" w:hAnsi="Book Antiqua"/>
          <w:color w:val="000000" w:themeColor="text1"/>
        </w:rPr>
        <w:t>Qayyum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H. Incidental diagnosis of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perspective from an emergency department attendance. </w:t>
      </w:r>
      <w:r w:rsidRPr="003B3EB2">
        <w:rPr>
          <w:rFonts w:ascii="Book Antiqua" w:hAnsi="Book Antiqua"/>
          <w:i/>
          <w:iCs/>
          <w:color w:val="000000" w:themeColor="text1"/>
        </w:rPr>
        <w:t>BMJ Case Rep</w:t>
      </w:r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14</w:t>
      </w:r>
      <w:r w:rsidRPr="003B3EB2">
        <w:rPr>
          <w:rFonts w:ascii="Book Antiqua" w:hAnsi="Book Antiqua"/>
          <w:color w:val="000000" w:themeColor="text1"/>
        </w:rPr>
        <w:t xml:space="preserve"> [PMID: 33837038 DOI: 10.1136/bcr-2021-242337]</w:t>
      </w:r>
    </w:p>
    <w:p w14:paraId="00B2426A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38 </w:t>
      </w:r>
      <w:r w:rsidRPr="003B3EB2">
        <w:rPr>
          <w:rFonts w:ascii="Book Antiqua" w:hAnsi="Book Antiqua"/>
          <w:b/>
          <w:bCs/>
          <w:color w:val="000000" w:themeColor="text1"/>
        </w:rPr>
        <w:t>Abbey E</w:t>
      </w:r>
      <w:r w:rsidRPr="003B3EB2">
        <w:rPr>
          <w:rFonts w:ascii="Book Antiqua" w:hAnsi="Book Antiqua"/>
          <w:color w:val="000000" w:themeColor="text1"/>
        </w:rPr>
        <w:t xml:space="preserve">, Yang F, Qi L, Wu JJ, Tong L, Zhen Z.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patients with gastric cancer: Robotic surgery the standard of treatment?-A case report.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81</w:t>
      </w:r>
      <w:r w:rsidRPr="003B3EB2">
        <w:rPr>
          <w:rFonts w:ascii="Book Antiqua" w:hAnsi="Book Antiqua"/>
          <w:color w:val="000000" w:themeColor="text1"/>
        </w:rPr>
        <w:t>: 105818 [PMID: 33887833 DOI: 10.1016/j.ijscr.2021.105818]</w:t>
      </w:r>
    </w:p>
    <w:p w14:paraId="51AA89D7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39 </w:t>
      </w:r>
      <w:r w:rsidRPr="003B3EB2">
        <w:rPr>
          <w:rFonts w:ascii="Book Antiqua" w:hAnsi="Book Antiqua"/>
          <w:b/>
          <w:bCs/>
          <w:color w:val="000000" w:themeColor="text1"/>
        </w:rPr>
        <w:t>Kasai S</w:t>
      </w:r>
      <w:r w:rsidRPr="003B3EB2">
        <w:rPr>
          <w:rFonts w:ascii="Book Antiqua" w:hAnsi="Book Antiqua"/>
          <w:color w:val="000000" w:themeColor="text1"/>
        </w:rPr>
        <w:t xml:space="preserve">, Hino H, </w:t>
      </w:r>
      <w:proofErr w:type="spellStart"/>
      <w:r w:rsidRPr="003B3EB2">
        <w:rPr>
          <w:rFonts w:ascii="Book Antiqua" w:hAnsi="Book Antiqua"/>
          <w:color w:val="000000" w:themeColor="text1"/>
        </w:rPr>
        <w:t>Shiomi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A, Kagawa H, </w:t>
      </w:r>
      <w:proofErr w:type="spellStart"/>
      <w:r w:rsidRPr="003B3EB2">
        <w:rPr>
          <w:rFonts w:ascii="Book Antiqua" w:hAnsi="Book Antiqua"/>
          <w:color w:val="000000" w:themeColor="text1"/>
        </w:rPr>
        <w:t>Manabe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S, Yamaoka Y, Kato S, Hanaoka M, </w:t>
      </w:r>
      <w:proofErr w:type="spellStart"/>
      <w:r w:rsidRPr="003B3EB2">
        <w:rPr>
          <w:rFonts w:ascii="Book Antiqua" w:hAnsi="Book Antiqua"/>
          <w:color w:val="000000" w:themeColor="text1"/>
        </w:rPr>
        <w:t>Kinugasa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Y. Robotic-assisted surgery for rectal cancer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case report.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Asian J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14</w:t>
      </w:r>
      <w:r w:rsidRPr="003B3EB2">
        <w:rPr>
          <w:rFonts w:ascii="Book Antiqua" w:hAnsi="Book Antiqua"/>
          <w:color w:val="000000" w:themeColor="text1"/>
        </w:rPr>
        <w:t>: 803-806 [PMID: 33797194 DOI: 10.1111/ases.12937]</w:t>
      </w:r>
    </w:p>
    <w:p w14:paraId="1676D2D4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40 </w:t>
      </w:r>
      <w:r w:rsidRPr="003B3EB2">
        <w:rPr>
          <w:rFonts w:ascii="Book Antiqua" w:hAnsi="Book Antiqua"/>
          <w:b/>
          <w:bCs/>
          <w:color w:val="000000" w:themeColor="text1"/>
        </w:rPr>
        <w:t>Li X</w:t>
      </w:r>
      <w:r w:rsidRPr="003B3EB2">
        <w:rPr>
          <w:rFonts w:ascii="Book Antiqua" w:hAnsi="Book Antiqua"/>
          <w:color w:val="000000" w:themeColor="text1"/>
        </w:rPr>
        <w:t xml:space="preserve">, Liu Z, Kong R, Zhang C, </w:t>
      </w:r>
      <w:proofErr w:type="spellStart"/>
      <w:r w:rsidRPr="003B3EB2">
        <w:rPr>
          <w:rFonts w:ascii="Book Antiqua" w:hAnsi="Book Antiqua"/>
          <w:color w:val="000000" w:themeColor="text1"/>
        </w:rPr>
        <w:t>Ge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S. Robot-assisted beating-heart surgery for atrial </w:t>
      </w:r>
      <w:proofErr w:type="spellStart"/>
      <w:r w:rsidRPr="003B3EB2">
        <w:rPr>
          <w:rFonts w:ascii="Book Antiqua" w:hAnsi="Book Antiqua"/>
          <w:color w:val="000000" w:themeColor="text1"/>
        </w:rPr>
        <w:t>septal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defect repair in a case of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with </w:t>
      </w:r>
      <w:proofErr w:type="spellStart"/>
      <w:r w:rsidRPr="003B3EB2">
        <w:rPr>
          <w:rFonts w:ascii="Book Antiqua" w:hAnsi="Book Antiqua"/>
          <w:color w:val="000000" w:themeColor="text1"/>
        </w:rPr>
        <w:t>dextrocardia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.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J Med Robot</w:t>
      </w:r>
      <w:r w:rsidRPr="003B3EB2">
        <w:rPr>
          <w:rFonts w:ascii="Book Antiqua" w:hAnsi="Book Antiqua"/>
          <w:color w:val="000000" w:themeColor="text1"/>
        </w:rPr>
        <w:t xml:space="preserve"> 2021; </w:t>
      </w:r>
      <w:r w:rsidRPr="003B3EB2">
        <w:rPr>
          <w:rFonts w:ascii="Book Antiqua" w:hAnsi="Book Antiqua"/>
          <w:b/>
          <w:bCs/>
          <w:color w:val="000000" w:themeColor="text1"/>
        </w:rPr>
        <w:t>17</w:t>
      </w:r>
      <w:r w:rsidRPr="003B3EB2">
        <w:rPr>
          <w:rFonts w:ascii="Book Antiqua" w:hAnsi="Book Antiqua"/>
          <w:color w:val="000000" w:themeColor="text1"/>
        </w:rPr>
        <w:t>: e2304 [PMID: 34197045 DOI: 10.1002/rcs.2304]</w:t>
      </w:r>
    </w:p>
    <w:p w14:paraId="6782C629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 xml:space="preserve">41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Yeom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SS</w:t>
      </w:r>
      <w:r w:rsidRPr="003B3EB2">
        <w:rPr>
          <w:rFonts w:ascii="Book Antiqua" w:hAnsi="Book Antiqua"/>
          <w:color w:val="000000" w:themeColor="text1"/>
        </w:rPr>
        <w:t>, Kim KH, Lee SY, Kim CH, Kim HR, Kim YJ.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Reduced-Port Laparoscopic Surgery for Patients </w:t>
      </w:r>
      <w:proofErr w:type="gramStart"/>
      <w:r w:rsidRPr="003B3EB2">
        <w:rPr>
          <w:rFonts w:ascii="Book Antiqua" w:hAnsi="Book Antiqua"/>
          <w:color w:val="000000" w:themeColor="text1"/>
        </w:rPr>
        <w:t>With</w:t>
      </w:r>
      <w:proofErr w:type="gramEnd"/>
      <w:r w:rsidRPr="003B3EB2">
        <w:rPr>
          <w:rFonts w:ascii="Book Antiqua" w:hAnsi="Book Antiqua"/>
          <w:color w:val="000000" w:themeColor="text1"/>
        </w:rPr>
        <w:t xml:space="preserve"> Proximal Transverse Colon Cancer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Case Report.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Ann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Coloproctol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2018; </w:t>
      </w:r>
      <w:r w:rsidRPr="003B3EB2">
        <w:rPr>
          <w:rFonts w:ascii="Book Antiqua" w:hAnsi="Book Antiqua"/>
          <w:b/>
          <w:bCs/>
          <w:color w:val="000000" w:themeColor="text1"/>
        </w:rPr>
        <w:t>34</w:t>
      </w:r>
      <w:r w:rsidRPr="003B3EB2">
        <w:rPr>
          <w:rFonts w:ascii="Book Antiqua" w:hAnsi="Book Antiqua"/>
          <w:color w:val="000000" w:themeColor="text1"/>
        </w:rPr>
        <w:t>: 322-325 [PMID: 30630305 DOI: 10.3393/ac.2018.05.29.1]</w:t>
      </w:r>
    </w:p>
    <w:p w14:paraId="1EF9071C" w14:textId="77777777" w:rsidR="00BA6C6C" w:rsidRPr="003B3EB2" w:rsidRDefault="00BA6C6C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 xml:space="preserve">42 </w:t>
      </w:r>
      <w:proofErr w:type="spellStart"/>
      <w:r w:rsidRPr="003B3EB2">
        <w:rPr>
          <w:rFonts w:ascii="Book Antiqua" w:hAnsi="Book Antiqua"/>
          <w:b/>
          <w:bCs/>
          <w:color w:val="000000" w:themeColor="text1"/>
        </w:rPr>
        <w:t>Jomaa</w:t>
      </w:r>
      <w:proofErr w:type="spellEnd"/>
      <w:r w:rsidRPr="003B3EB2">
        <w:rPr>
          <w:rFonts w:ascii="Book Antiqua" w:hAnsi="Book Antiqua"/>
          <w:b/>
          <w:bCs/>
          <w:color w:val="000000" w:themeColor="text1"/>
        </w:rPr>
        <w:t xml:space="preserve"> S</w:t>
      </w:r>
      <w:r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3B3EB2">
        <w:rPr>
          <w:rFonts w:ascii="Book Antiqua" w:hAnsi="Book Antiqua"/>
          <w:color w:val="000000" w:themeColor="text1"/>
        </w:rPr>
        <w:t>Deeb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H, </w:t>
      </w:r>
      <w:proofErr w:type="spellStart"/>
      <w:r w:rsidRPr="003B3EB2">
        <w:rPr>
          <w:rFonts w:ascii="Book Antiqua" w:hAnsi="Book Antiqua"/>
          <w:color w:val="000000" w:themeColor="text1"/>
        </w:rPr>
        <w:t>Alshaar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D, </w:t>
      </w:r>
      <w:proofErr w:type="spellStart"/>
      <w:r w:rsidRPr="003B3EB2">
        <w:rPr>
          <w:rFonts w:ascii="Book Antiqua" w:hAnsi="Book Antiqua"/>
          <w:color w:val="000000" w:themeColor="text1"/>
        </w:rPr>
        <w:t>Alahmar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FO. Surgical challenges during open </w:t>
      </w:r>
      <w:proofErr w:type="spellStart"/>
      <w:r w:rsidRPr="003B3EB2">
        <w:rPr>
          <w:rFonts w:ascii="Book Antiqua" w:hAnsi="Book Antiqua"/>
          <w:color w:val="000000" w:themeColor="text1"/>
        </w:rPr>
        <w:t>pancreaticoduodenectomy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in a patient with </w:t>
      </w:r>
      <w:proofErr w:type="spellStart"/>
      <w:r w:rsidRPr="003B3EB2">
        <w:rPr>
          <w:rFonts w:ascii="Book Antiqua" w:hAnsi="Book Antiqua"/>
          <w:color w:val="000000" w:themeColor="text1"/>
        </w:rPr>
        <w:t>situs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inversus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hAnsi="Book Antiqua"/>
          <w:color w:val="000000" w:themeColor="text1"/>
        </w:rPr>
        <w:t>totalis</w:t>
      </w:r>
      <w:proofErr w:type="spellEnd"/>
      <w:r w:rsidRPr="003B3EB2">
        <w:rPr>
          <w:rFonts w:ascii="Book Antiqua" w:hAnsi="Book Antiqua"/>
          <w:color w:val="000000" w:themeColor="text1"/>
        </w:rPr>
        <w:t xml:space="preserve">: A rare case report and literature review. </w:t>
      </w:r>
      <w:r w:rsidRPr="003B3EB2">
        <w:rPr>
          <w:rFonts w:ascii="Book Antiqua" w:hAnsi="Book Antiqua"/>
          <w:i/>
          <w:iCs/>
          <w:color w:val="000000" w:themeColor="text1"/>
        </w:rPr>
        <w:t xml:space="preserve">Ann Med 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 xml:space="preserve"> (</w:t>
      </w:r>
      <w:proofErr w:type="spellStart"/>
      <w:r w:rsidRPr="003B3EB2">
        <w:rPr>
          <w:rFonts w:ascii="Book Antiqua" w:hAnsi="Book Antiqua"/>
          <w:i/>
          <w:iCs/>
          <w:color w:val="000000" w:themeColor="text1"/>
        </w:rPr>
        <w:t>Lond</w:t>
      </w:r>
      <w:proofErr w:type="spellEnd"/>
      <w:r w:rsidRPr="003B3EB2">
        <w:rPr>
          <w:rFonts w:ascii="Book Antiqua" w:hAnsi="Book Antiqua"/>
          <w:i/>
          <w:iCs/>
          <w:color w:val="000000" w:themeColor="text1"/>
        </w:rPr>
        <w:t>)</w:t>
      </w:r>
      <w:r w:rsidRPr="003B3EB2">
        <w:rPr>
          <w:rFonts w:ascii="Book Antiqua" w:hAnsi="Book Antiqua"/>
          <w:color w:val="000000" w:themeColor="text1"/>
        </w:rPr>
        <w:t xml:space="preserve"> 2022; </w:t>
      </w:r>
      <w:r w:rsidRPr="003B3EB2">
        <w:rPr>
          <w:rFonts w:ascii="Book Antiqua" w:hAnsi="Book Antiqua"/>
          <w:b/>
          <w:bCs/>
          <w:color w:val="000000" w:themeColor="text1"/>
        </w:rPr>
        <w:t>82</w:t>
      </w:r>
      <w:r w:rsidRPr="003B3EB2">
        <w:rPr>
          <w:rFonts w:ascii="Book Antiqua" w:hAnsi="Book Antiqua"/>
          <w:color w:val="000000" w:themeColor="text1"/>
        </w:rPr>
        <w:t>: 104610 [PMID: 36268427 DOI: 10.1016/j.amsu.2022.104610]</w:t>
      </w:r>
    </w:p>
    <w:p w14:paraId="5B22D1FF" w14:textId="3ACFF1CD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43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Hu L</w:t>
      </w:r>
      <w:r w:rsidR="00BA6C6C" w:rsidRPr="003B3EB2">
        <w:rPr>
          <w:rFonts w:ascii="Book Antiqua" w:hAnsi="Book Antiqua"/>
          <w:color w:val="000000" w:themeColor="text1"/>
        </w:rPr>
        <w:t xml:space="preserve">, Chai Y, Yang X, Wu Z, Sun H, </w:t>
      </w:r>
      <w:proofErr w:type="gramStart"/>
      <w:r w:rsidR="00BA6C6C" w:rsidRPr="003B3EB2">
        <w:rPr>
          <w:rFonts w:ascii="Book Antiqua" w:hAnsi="Book Antiqua"/>
          <w:color w:val="000000" w:themeColor="text1"/>
        </w:rPr>
        <w:t>Wang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Z.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Duodenoscope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combined with laparoscopy in treatment of biliary stones for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A case report.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Medicine (Baltimore)</w:t>
      </w:r>
      <w:r w:rsidR="00BA6C6C" w:rsidRPr="003B3EB2">
        <w:rPr>
          <w:rFonts w:ascii="Book Antiqua" w:hAnsi="Book Antiqua"/>
          <w:color w:val="000000" w:themeColor="text1"/>
        </w:rPr>
        <w:t xml:space="preserve"> 2019;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98</w:t>
      </w:r>
      <w:r w:rsidR="00BA6C6C" w:rsidRPr="003B3EB2">
        <w:rPr>
          <w:rFonts w:ascii="Book Antiqua" w:hAnsi="Book Antiqua"/>
          <w:color w:val="000000" w:themeColor="text1"/>
        </w:rPr>
        <w:t>: e14272 [PMID: 30762727 DOI: 10.1097/MD.0000000000014272]</w:t>
      </w:r>
    </w:p>
    <w:p w14:paraId="61DF02A5" w14:textId="567C1B57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lastRenderedPageBreak/>
        <w:t>44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de la Serna-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Higuera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C</w:t>
      </w:r>
      <w:r w:rsidR="00BA6C6C" w:rsidRPr="003B3EB2">
        <w:rPr>
          <w:rFonts w:ascii="Book Antiqua" w:hAnsi="Book Antiqua"/>
          <w:color w:val="000000" w:themeColor="text1"/>
        </w:rPr>
        <w:t>, Perez-Miranda M, Flores-Cruz G, Gil-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Simón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P, Caro-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Patón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A. Endoscopic retrograde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cholangiopancreatography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partialis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Endoscopy</w:t>
      </w:r>
      <w:r w:rsidR="00BA6C6C" w:rsidRPr="003B3EB2">
        <w:rPr>
          <w:rFonts w:ascii="Book Antiqua" w:hAnsi="Book Antiqua"/>
          <w:color w:val="000000" w:themeColor="text1"/>
        </w:rPr>
        <w:t xml:space="preserve"> 2010;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42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Suppl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2</w:t>
      </w:r>
      <w:r w:rsidR="00BA6C6C" w:rsidRPr="003B3EB2">
        <w:rPr>
          <w:rFonts w:ascii="Book Antiqua" w:hAnsi="Book Antiqua"/>
          <w:color w:val="000000" w:themeColor="text1"/>
        </w:rPr>
        <w:t>: E98 [PMID: 20306407 DOI: 10.1055/s-0029-1214968]</w:t>
      </w:r>
    </w:p>
    <w:p w14:paraId="43755A12" w14:textId="7231B896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45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Yoshida A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Minaga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Takeda O, Hanno H,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Takayanagi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Dozaiku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T,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Kudo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M. Successful biliary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cannulation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using a novel rotatable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sphincterotome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Endoscopy</w:t>
      </w:r>
      <w:r w:rsidR="00BA6C6C" w:rsidRPr="003B3EB2">
        <w:rPr>
          <w:rFonts w:ascii="Book Antiqua" w:hAnsi="Book Antiqua"/>
          <w:color w:val="000000" w:themeColor="text1"/>
        </w:rPr>
        <w:t xml:space="preserve"> 2020;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52</w:t>
      </w:r>
      <w:r w:rsidR="00BA6C6C" w:rsidRPr="003B3EB2">
        <w:rPr>
          <w:rFonts w:ascii="Book Antiqua" w:hAnsi="Book Antiqua"/>
          <w:color w:val="000000" w:themeColor="text1"/>
        </w:rPr>
        <w:t>: E333-E334 [PMID: 32131093 DOI: 10.1055/a-1122-8416]</w:t>
      </w:r>
    </w:p>
    <w:p w14:paraId="080D2E1F" w14:textId="7883467A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46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Tanisaka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Y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Ryozawa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Sudo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Fujita A,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Mizuide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Nonaka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Tashima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T. Successful endoscopic retrograde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cholangiopancreatography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using pancreatic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guidewire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placement for biliary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cannulation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and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Billroth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-I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gastrectomy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(with video).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JGH Open</w:t>
      </w:r>
      <w:r w:rsidR="00BA6C6C" w:rsidRPr="003B3EB2">
        <w:rPr>
          <w:rFonts w:ascii="Book Antiqua" w:hAnsi="Book Antiqua"/>
          <w:color w:val="000000" w:themeColor="text1"/>
        </w:rPr>
        <w:t xml:space="preserve"> 2019;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3</w:t>
      </w:r>
      <w:r w:rsidR="00BA6C6C" w:rsidRPr="003B3EB2">
        <w:rPr>
          <w:rFonts w:ascii="Book Antiqua" w:hAnsi="Book Antiqua"/>
          <w:color w:val="000000" w:themeColor="text1"/>
        </w:rPr>
        <w:t>: 540-541 [PMID: 31832558 DOI: 10.1002/jgh3.12163]</w:t>
      </w:r>
    </w:p>
    <w:p w14:paraId="7CAF1CF8" w14:textId="5F33BD6A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47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Shimoda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F</w:t>
      </w:r>
      <w:r w:rsidR="00BA6C6C" w:rsidRPr="003B3EB2">
        <w:rPr>
          <w:rFonts w:ascii="Book Antiqua" w:hAnsi="Book Antiqua"/>
          <w:color w:val="000000" w:themeColor="text1"/>
        </w:rPr>
        <w:t xml:space="preserve">, Satoh A,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Asonuma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Umemura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Shimosegawa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T. Successful removal of multiple bile duct stones using a papillary large balloon dilation in a very elderly woman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2021;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14</w:t>
      </w:r>
      <w:r w:rsidR="00BA6C6C" w:rsidRPr="003B3EB2">
        <w:rPr>
          <w:rFonts w:ascii="Book Antiqua" w:hAnsi="Book Antiqua"/>
          <w:color w:val="000000" w:themeColor="text1"/>
        </w:rPr>
        <w:t>: 309-313 [PMID: 32772241 DOI: 10.1007/s12328-020-01198-1]</w:t>
      </w:r>
    </w:p>
    <w:p w14:paraId="64F761C2" w14:textId="5EF67887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48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Ding B</w:t>
      </w:r>
      <w:r w:rsidR="00BA6C6C" w:rsidRPr="003B3EB2">
        <w:rPr>
          <w:rFonts w:ascii="Book Antiqua" w:hAnsi="Book Antiqua"/>
          <w:color w:val="000000" w:themeColor="text1"/>
        </w:rPr>
        <w:t xml:space="preserve">, Wang J, Wei X, Du Y, Xia L, Sun C, Han K, Yang X,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Guo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X, Pan Y, Wang X. Efficacy and safety of ERCP in patients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multicenter case series and literature review.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BMC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22</w:t>
      </w:r>
      <w:r w:rsidR="00BA6C6C" w:rsidRPr="003B3EB2">
        <w:rPr>
          <w:rFonts w:ascii="Book Antiqua" w:hAnsi="Book Antiqua"/>
          <w:color w:val="000000" w:themeColor="text1"/>
        </w:rPr>
        <w:t>: 497 [PMID: 36451092 DOI: 10.1186/s12876-022-02593-3]</w:t>
      </w:r>
    </w:p>
    <w:p w14:paraId="016E3F80" w14:textId="307AB7E6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49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="00BA6C6C" w:rsidRPr="003B3EB2">
        <w:rPr>
          <w:rFonts w:ascii="Book Antiqua" w:hAnsi="Book Antiqua"/>
          <w:b/>
          <w:bCs/>
          <w:color w:val="000000" w:themeColor="text1"/>
        </w:rPr>
        <w:t>Gao</w:t>
      </w:r>
      <w:proofErr w:type="spellEnd"/>
      <w:proofErr w:type="gram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YK</w:t>
      </w:r>
      <w:r w:rsidR="00BA6C6C" w:rsidRPr="003B3EB2">
        <w:rPr>
          <w:rFonts w:ascii="Book Antiqua" w:hAnsi="Book Antiqua"/>
          <w:color w:val="000000" w:themeColor="text1"/>
        </w:rPr>
        <w:t xml:space="preserve">, Liu SH,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Xie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SA, Wen HP, Cao LQ. Successful endoscopic drainage of malignant obstructive jaundice in patients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Two cases report.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93</w:t>
      </w:r>
      <w:r w:rsidR="00BA6C6C" w:rsidRPr="003B3EB2">
        <w:rPr>
          <w:rFonts w:ascii="Book Antiqua" w:hAnsi="Book Antiqua"/>
          <w:color w:val="000000" w:themeColor="text1"/>
        </w:rPr>
        <w:t>: 106873 [PMID: 35290847 DOI: 10.1016/j.ijscr.2022.106873]</w:t>
      </w:r>
    </w:p>
    <w:p w14:paraId="7D86B3D0" w14:textId="6EEDB8C3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50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Naser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J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Sarmini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MT,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Vozzo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C,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Saleh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MA,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Chahal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P. ERCP and EUS technique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preparing for a left-sided plot twist.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VideoGIE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7</w:t>
      </w:r>
      <w:r w:rsidR="00BA6C6C" w:rsidRPr="003B3EB2">
        <w:rPr>
          <w:rFonts w:ascii="Book Antiqua" w:hAnsi="Book Antiqua"/>
          <w:color w:val="000000" w:themeColor="text1"/>
        </w:rPr>
        <w:t>: 367-370 [PMID: 36238805 DOI: 10.1016/j.vgie.2022.05.008]</w:t>
      </w:r>
    </w:p>
    <w:p w14:paraId="33AD3A1C" w14:textId="30D5F23F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>51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Oh CH</w:t>
      </w:r>
      <w:r w:rsidR="00BA6C6C" w:rsidRPr="003B3EB2">
        <w:rPr>
          <w:rFonts w:ascii="Book Antiqua" w:hAnsi="Book Antiqua"/>
          <w:color w:val="000000" w:themeColor="text1"/>
        </w:rPr>
        <w:t xml:space="preserve">. Successful endoscopic retrograde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cholangiopancreatography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and bilateral stenting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Dig Liver Dis</w:t>
      </w:r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54</w:t>
      </w:r>
      <w:r w:rsidR="00BA6C6C" w:rsidRPr="003B3EB2">
        <w:rPr>
          <w:rFonts w:ascii="Book Antiqua" w:hAnsi="Book Antiqua"/>
          <w:color w:val="000000" w:themeColor="text1"/>
        </w:rPr>
        <w:t>: 136-137 [PMID: 33067158 DOI: 10.1016/j.dld.2020.09.019]</w:t>
      </w:r>
    </w:p>
    <w:p w14:paraId="179B19D1" w14:textId="1ABB39D3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lastRenderedPageBreak/>
        <w:t>52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Valdivielso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Cortázar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E</w:t>
      </w:r>
      <w:r w:rsidR="00BA6C6C" w:rsidRPr="003B3EB2">
        <w:rPr>
          <w:rFonts w:ascii="Book Antiqua" w:hAnsi="Book Antiqua"/>
          <w:color w:val="000000" w:themeColor="text1"/>
        </w:rPr>
        <w:t xml:space="preserve">, Porto Fuentes Ó, González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Peñas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L,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Couto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Wörner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I,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Souto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Ruzo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J, González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Conde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B,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Estévez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Prieto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E, Alonso Aguirre P. ERCP and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Rev </w:t>
      </w:r>
      <w:proofErr w:type="spellStart"/>
      <w:proofErr w:type="gramStart"/>
      <w:r w:rsidR="00BA6C6C" w:rsidRPr="003B3EB2">
        <w:rPr>
          <w:rFonts w:ascii="Book Antiqua" w:hAnsi="Book Antiqua"/>
          <w:i/>
          <w:iCs/>
          <w:color w:val="000000" w:themeColor="text1"/>
        </w:rPr>
        <w:t>Esp</w:t>
      </w:r>
      <w:proofErr w:type="spellEnd"/>
      <w:proofErr w:type="gram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Enferm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Dig</w:t>
      </w:r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114</w:t>
      </w:r>
      <w:r w:rsidR="00BA6C6C" w:rsidRPr="003B3EB2">
        <w:rPr>
          <w:rFonts w:ascii="Book Antiqua" w:hAnsi="Book Antiqua"/>
          <w:color w:val="000000" w:themeColor="text1"/>
        </w:rPr>
        <w:t>: 176-177 [PMID: 34696595 DOI: 10.17235/reed.2021.8374/2021]</w:t>
      </w:r>
    </w:p>
    <w:p w14:paraId="343A3201" w14:textId="1BA60C73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53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Atwez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A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Keilani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Z. Laparoscopic Roux-en-Y gastric bypass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Case report, technical tips and review of the literature.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Case Rep</w:t>
      </w:r>
      <w:r w:rsidR="00BA6C6C" w:rsidRPr="003B3EB2">
        <w:rPr>
          <w:rFonts w:ascii="Book Antiqua" w:hAnsi="Book Antiqua"/>
          <w:color w:val="000000" w:themeColor="text1"/>
        </w:rPr>
        <w:t xml:space="preserve"> 2018;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45</w:t>
      </w:r>
      <w:r w:rsidR="00BA6C6C" w:rsidRPr="003B3EB2">
        <w:rPr>
          <w:rFonts w:ascii="Book Antiqua" w:hAnsi="Book Antiqua"/>
          <w:color w:val="000000" w:themeColor="text1"/>
        </w:rPr>
        <w:t>: 56-62 [PMID: 29573597 DOI: 10.1016/j.ijscr.2018.03.004]</w:t>
      </w:r>
    </w:p>
    <w:p w14:paraId="236E9E4E" w14:textId="41CDCC48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54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Sagawa H</w:t>
      </w:r>
      <w:r w:rsidR="00BA6C6C" w:rsidRPr="003B3EB2">
        <w:rPr>
          <w:rFonts w:ascii="Book Antiqua" w:hAnsi="Book Antiqua"/>
          <w:color w:val="000000" w:themeColor="text1"/>
        </w:rPr>
        <w:t xml:space="preserve">, Ito S, Hayakawa S, Ueno S, Okubo T, Tanaka T, Ogawa R, Takahashi H, Matsuo Y, Mitsui A, Kimura M,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Takiguchi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S. Robotic distal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gastrectomy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for gastric cancer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and a vascular anomaly.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Cancer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Conf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J</w:t>
      </w:r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11</w:t>
      </w:r>
      <w:r w:rsidR="00BA6C6C" w:rsidRPr="003B3EB2">
        <w:rPr>
          <w:rFonts w:ascii="Book Antiqua" w:hAnsi="Book Antiqua"/>
          <w:color w:val="000000" w:themeColor="text1"/>
        </w:rPr>
        <w:t>: 253-260 [PMID: 36186219 DOI: 10.1007/s13691-022-00554-x]</w:t>
      </w:r>
    </w:p>
    <w:p w14:paraId="65BBE77B" w14:textId="0F22BFA0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55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Zavalza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JF</w:t>
      </w:r>
      <w:r w:rsidR="00BA6C6C" w:rsidRPr="003B3EB2">
        <w:rPr>
          <w:rFonts w:ascii="Book Antiqua" w:hAnsi="Book Antiqua"/>
          <w:color w:val="000000" w:themeColor="text1"/>
        </w:rPr>
        <w:t xml:space="preserve">, Molina GA,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Paipilla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OA, Gil M, Rosales K.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and bariatric surgery: A challenge for the surgical team.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Ann Med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(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Lond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>)</w:t>
      </w:r>
      <w:r w:rsidR="00BA6C6C" w:rsidRPr="003B3EB2">
        <w:rPr>
          <w:rFonts w:ascii="Book Antiqua" w:hAnsi="Book Antiqua"/>
          <w:color w:val="000000" w:themeColor="text1"/>
        </w:rPr>
        <w:t xml:space="preserve"> 2021;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72</w:t>
      </w:r>
      <w:r w:rsidR="00BA6C6C" w:rsidRPr="003B3EB2">
        <w:rPr>
          <w:rFonts w:ascii="Book Antiqua" w:hAnsi="Book Antiqua"/>
          <w:color w:val="000000" w:themeColor="text1"/>
        </w:rPr>
        <w:t>: 102972 [PMID: 34840772 DOI: 10.1016/j.amsu.2021.102972]</w:t>
      </w:r>
    </w:p>
    <w:p w14:paraId="74AC4F05" w14:textId="431E0BF5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56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Patle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NM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Tantia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O,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Sasmal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PK,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Khanna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Sen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B. Laparoscopic cholecystectomy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-our experience of 6 cases.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Indian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2010;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72</w:t>
      </w:r>
      <w:r w:rsidR="00BA6C6C" w:rsidRPr="003B3EB2">
        <w:rPr>
          <w:rFonts w:ascii="Book Antiqua" w:hAnsi="Book Antiqua"/>
          <w:color w:val="000000" w:themeColor="text1"/>
        </w:rPr>
        <w:t>: 391-394 [PMID: 21966139 DOI: 10.1007/s12262-010-0159-4]</w:t>
      </w:r>
    </w:p>
    <w:p w14:paraId="11605DE4" w14:textId="2DB695BE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57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García-Núñez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LM</w:t>
      </w:r>
      <w:r w:rsidR="00BA6C6C" w:rsidRPr="003B3EB2">
        <w:rPr>
          <w:rFonts w:ascii="Book Antiqua" w:hAnsi="Book Antiqua"/>
          <w:color w:val="000000" w:themeColor="text1"/>
        </w:rPr>
        <w:t xml:space="preserve">, Soto-Ortega LE,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Payró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-H</w:t>
      </w:r>
      <w:r w:rsidR="00861F61">
        <w:rPr>
          <w:rFonts w:ascii="Book Antiqua" w:hAnsi="Book Antiqua"/>
          <w:color w:val="000000" w:themeColor="text1"/>
        </w:rPr>
        <w:t>ernández LE, Cabello-</w:t>
      </w:r>
      <w:proofErr w:type="spellStart"/>
      <w:r w:rsidR="00861F61">
        <w:rPr>
          <w:rFonts w:ascii="Book Antiqua" w:hAnsi="Book Antiqua"/>
          <w:color w:val="000000" w:themeColor="text1"/>
        </w:rPr>
        <w:t>Pasini</w:t>
      </w:r>
      <w:proofErr w:type="spellEnd"/>
      <w:r w:rsidR="00861F61">
        <w:rPr>
          <w:rFonts w:ascii="Book Antiqua" w:hAnsi="Book Antiqua"/>
          <w:color w:val="000000" w:themeColor="text1"/>
        </w:rPr>
        <w:t xml:space="preserve"> R. </w:t>
      </w:r>
      <w:r w:rsidR="00BA6C6C" w:rsidRPr="003B3EB2">
        <w:rPr>
          <w:rFonts w:ascii="Book Antiqua" w:hAnsi="Book Antiqua"/>
          <w:color w:val="000000" w:themeColor="text1"/>
        </w:rPr>
        <w:t xml:space="preserve">Laparoscopic cholecystectomy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: the disa</w:t>
      </w:r>
      <w:r w:rsidR="00861F61">
        <w:rPr>
          <w:rFonts w:ascii="Book Antiqua" w:hAnsi="Book Antiqua"/>
          <w:color w:val="000000" w:themeColor="text1"/>
        </w:rPr>
        <w:t>dvantage of being right-handed</w:t>
      </w:r>
      <w:r w:rsidR="00BA6C6C" w:rsidRPr="003B3EB2">
        <w:rPr>
          <w:rFonts w:ascii="Book Antiqua" w:hAnsi="Book Antiqua"/>
          <w:color w:val="000000" w:themeColor="text1"/>
        </w:rPr>
        <w:t xml:space="preserve">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Rev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Mex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2008;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73</w:t>
      </w:r>
      <w:r w:rsidR="00BA6C6C" w:rsidRPr="003B3EB2">
        <w:rPr>
          <w:rFonts w:ascii="Book Antiqua" w:hAnsi="Book Antiqua"/>
          <w:color w:val="000000" w:themeColor="text1"/>
        </w:rPr>
        <w:t>: 149-152 [PMID: 19671501]</w:t>
      </w:r>
    </w:p>
    <w:p w14:paraId="38FEBD09" w14:textId="6A89A291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58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Tchantchaleishvili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V</w:t>
      </w:r>
      <w:r w:rsidR="00BA6C6C" w:rsidRPr="003B3EB2">
        <w:rPr>
          <w:rFonts w:ascii="Book Antiqua" w:hAnsi="Book Antiqua"/>
          <w:color w:val="000000" w:themeColor="text1"/>
        </w:rPr>
        <w:t xml:space="preserve">, Myers PO. </w:t>
      </w:r>
      <w:proofErr w:type="gramStart"/>
      <w:r w:rsidR="00BA6C6C" w:rsidRPr="003B3EB2">
        <w:rPr>
          <w:rFonts w:ascii="Book Antiqua" w:hAnsi="Book Antiqua"/>
          <w:color w:val="000000" w:themeColor="text1"/>
        </w:rPr>
        <w:t>Left-handedness--a handicap for training in surgery?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Educ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2010;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67</w:t>
      </w:r>
      <w:r w:rsidR="00BA6C6C" w:rsidRPr="003B3EB2">
        <w:rPr>
          <w:rFonts w:ascii="Book Antiqua" w:hAnsi="Book Antiqua"/>
          <w:color w:val="000000" w:themeColor="text1"/>
        </w:rPr>
        <w:t>: 233-236 [PMID: 20816359 DOI: 10.1016/j.jsurg.2010.06.001]</w:t>
      </w:r>
    </w:p>
    <w:p w14:paraId="1FA6C781" w14:textId="3D2E721D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>59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Prasad NK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Kvasnovsky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C, Wise ES,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Kavic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SM.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The Right Way to Teach Left-Handed Residents: Strategies for Training by Right Handers.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Educ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2018;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75</w:t>
      </w:r>
      <w:r w:rsidR="00BA6C6C" w:rsidRPr="003B3EB2">
        <w:rPr>
          <w:rFonts w:ascii="Book Antiqua" w:hAnsi="Book Antiqua"/>
          <w:color w:val="000000" w:themeColor="text1"/>
        </w:rPr>
        <w:t>: 271-277 [PMID: 28756969 DOI: 10.1016/j.jsurg.2017.07.004]</w:t>
      </w:r>
    </w:p>
    <w:p w14:paraId="5C407368" w14:textId="39DC896B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60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Chuang SH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Kuo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KK, Chuang SC, Wang SN, Chang WT, Su WL, Huang JW, Wu PH, Chan HM, Kuok CH. Single-incision versus four-incision laparoscopic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transfistulous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bile duct exploration for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Mirizzi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syndrome type II.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2022;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36</w:t>
      </w:r>
      <w:r w:rsidR="00BA6C6C" w:rsidRPr="003B3EB2">
        <w:rPr>
          <w:rFonts w:ascii="Book Antiqua" w:hAnsi="Book Antiqua"/>
          <w:color w:val="000000" w:themeColor="text1"/>
        </w:rPr>
        <w:t>: 8672-8683 [PMID: 35697855 DOI: 10.1007/s00464-022-09369-6]</w:t>
      </w:r>
    </w:p>
    <w:p w14:paraId="2F984AED" w14:textId="5C90A144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lastRenderedPageBreak/>
        <w:t>61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Chuang SH</w:t>
      </w:r>
      <w:r w:rsidR="00BA6C6C" w:rsidRPr="003B3EB2">
        <w:rPr>
          <w:rFonts w:ascii="Book Antiqua" w:hAnsi="Book Antiqua"/>
          <w:color w:val="000000" w:themeColor="text1"/>
        </w:rPr>
        <w:t xml:space="preserve">, Yang WJ, Chang CM, Lin CS,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Yeh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MC.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Is routine single-incision laparoscopic cholecystectomy feasible? </w:t>
      </w:r>
      <w:proofErr w:type="gramStart"/>
      <w:r w:rsidR="00BA6C6C" w:rsidRPr="003B3EB2">
        <w:rPr>
          <w:rFonts w:ascii="Book Antiqua" w:hAnsi="Book Antiqua"/>
          <w:color w:val="000000" w:themeColor="text1"/>
        </w:rPr>
        <w:t>A retrospective observational study.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Am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2015;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210</w:t>
      </w:r>
      <w:r w:rsidR="00BA6C6C" w:rsidRPr="003B3EB2">
        <w:rPr>
          <w:rFonts w:ascii="Book Antiqua" w:hAnsi="Book Antiqua"/>
          <w:color w:val="000000" w:themeColor="text1"/>
        </w:rPr>
        <w:t>: 315-321 [PMID: 25916613 DOI: 10.1016/j.amjsurg.2014.12.032]</w:t>
      </w:r>
    </w:p>
    <w:p w14:paraId="007F4064" w14:textId="33878DEA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62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Khiangte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E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Newme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I,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Patowary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Phukan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P. Single-port laparoscopic cholecystectomy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using the E.K. glove port.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J Minim Access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2013;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9</w:t>
      </w:r>
      <w:r w:rsidR="00BA6C6C" w:rsidRPr="003B3EB2">
        <w:rPr>
          <w:rFonts w:ascii="Book Antiqua" w:hAnsi="Book Antiqua"/>
          <w:color w:val="000000" w:themeColor="text1"/>
        </w:rPr>
        <w:t>: 180-182 [PMID: 24250066 DOI: 10.4103/0972-9941.118838]</w:t>
      </w:r>
    </w:p>
    <w:p w14:paraId="2CD5EB16" w14:textId="725C062C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63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Deguchi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Y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Mitamura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Omotaka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S,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Eguchi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J, Sakuma D, Sato M, Nomura N, Ito T, Grimes KL, Inoue H. Single-incision cholecystectomy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presenting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cholelithiasis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A case report.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Asian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2015;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8</w:t>
      </w:r>
      <w:r w:rsidR="00BA6C6C" w:rsidRPr="003B3EB2">
        <w:rPr>
          <w:rFonts w:ascii="Book Antiqua" w:hAnsi="Book Antiqua"/>
          <w:color w:val="000000" w:themeColor="text1"/>
        </w:rPr>
        <w:t>: 347-349 [PMID: 26303735 DOI: 10.1111/ases.12180]</w:t>
      </w:r>
    </w:p>
    <w:p w14:paraId="25A86BA9" w14:textId="4F65C0B7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>64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Jhobta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RS</w:t>
      </w:r>
      <w:r w:rsidR="00BA6C6C" w:rsidRPr="003B3EB2">
        <w:rPr>
          <w:rFonts w:ascii="Book Antiqua" w:hAnsi="Book Antiqua"/>
          <w:color w:val="000000" w:themeColor="text1"/>
        </w:rPr>
        <w:t xml:space="preserve">, Gupta A,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Negi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B,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Negi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K. Single-incision laparoscopic cholecystectomy using conventional instruments in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BMJ Case Rep</w:t>
      </w:r>
      <w:r w:rsidR="00BA6C6C" w:rsidRPr="003B3EB2">
        <w:rPr>
          <w:rFonts w:ascii="Book Antiqua" w:hAnsi="Book Antiqua"/>
          <w:color w:val="000000" w:themeColor="text1"/>
        </w:rPr>
        <w:t xml:space="preserve"> 2018;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11</w:t>
      </w:r>
      <w:r w:rsidR="00BA6C6C" w:rsidRPr="003B3EB2">
        <w:rPr>
          <w:rFonts w:ascii="Book Antiqua" w:hAnsi="Book Antiqua"/>
          <w:color w:val="000000" w:themeColor="text1"/>
        </w:rPr>
        <w:t xml:space="preserve"> [PMID: 30567103 DOI: 10.1136/bcr-2018-226404]</w:t>
      </w:r>
    </w:p>
    <w:p w14:paraId="4936E801" w14:textId="0D9F1AB4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65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Jang EJ</w:t>
      </w:r>
      <w:r w:rsidR="00BA6C6C" w:rsidRPr="003B3EB2">
        <w:rPr>
          <w:rFonts w:ascii="Book Antiqua" w:hAnsi="Book Antiqua"/>
          <w:color w:val="000000" w:themeColor="text1"/>
        </w:rPr>
        <w:t xml:space="preserve">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Roh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YH. Single Port Laparoscopic Cholecystectomy in a Patient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Situs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Inversus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Totalis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: A Case Report.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J Minim Invasive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2019;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22</w:t>
      </w:r>
      <w:r w:rsidR="00BA6C6C" w:rsidRPr="003B3EB2">
        <w:rPr>
          <w:rFonts w:ascii="Book Antiqua" w:hAnsi="Book Antiqua"/>
          <w:color w:val="000000" w:themeColor="text1"/>
        </w:rPr>
        <w:t>: 81-84 [PMID: 35602771 DOI: 10.7602/jmis.2019.22.2.81]</w:t>
      </w:r>
    </w:p>
    <w:p w14:paraId="5A6F59FF" w14:textId="2BD02649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>66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Chuang SH</w:t>
      </w:r>
      <w:r w:rsidR="00BA6C6C" w:rsidRPr="003B3EB2">
        <w:rPr>
          <w:rFonts w:ascii="Book Antiqua" w:hAnsi="Book Antiqua"/>
          <w:color w:val="000000" w:themeColor="text1"/>
        </w:rPr>
        <w:t>, Lin CS. Single-incision laparoscopic surgery for biliary tract disease.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World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2016;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22</w:t>
      </w:r>
      <w:r w:rsidR="00BA6C6C" w:rsidRPr="003B3EB2">
        <w:rPr>
          <w:rFonts w:ascii="Book Antiqua" w:hAnsi="Book Antiqua"/>
          <w:color w:val="000000" w:themeColor="text1"/>
        </w:rPr>
        <w:t>: 736-747 [PMID: 26811621 DOI: 10.3748/wjg.v22.i2.736]</w:t>
      </w:r>
    </w:p>
    <w:p w14:paraId="7CDC75E2" w14:textId="6B598F84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B3EB2">
        <w:rPr>
          <w:rFonts w:ascii="Book Antiqua" w:hAnsi="Book Antiqua"/>
          <w:color w:val="000000" w:themeColor="text1"/>
        </w:rPr>
        <w:t>67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Gupta N</w:t>
      </w:r>
      <w:r w:rsidR="00BA6C6C" w:rsidRPr="003B3EB2">
        <w:rPr>
          <w:rFonts w:ascii="Book Antiqua" w:hAnsi="Book Antiqua"/>
          <w:color w:val="000000" w:themeColor="text1"/>
        </w:rPr>
        <w:t xml:space="preserve">. Role of laparoscopic common bile duct exploration in the management of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choledocholithiasis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>.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World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2016;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8</w:t>
      </w:r>
      <w:r w:rsidR="00BA6C6C" w:rsidRPr="003B3EB2">
        <w:rPr>
          <w:rFonts w:ascii="Book Antiqua" w:hAnsi="Book Antiqua"/>
          <w:color w:val="000000" w:themeColor="text1"/>
        </w:rPr>
        <w:t>: 376-381 [PMID: 27231516 DOI: 10.4240/wjgs.v8.i5.376]</w:t>
      </w:r>
    </w:p>
    <w:p w14:paraId="30A34EAC" w14:textId="65E3A25A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68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Zerey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M</w:t>
      </w:r>
      <w:r w:rsidR="00BA6C6C" w:rsidRPr="003B3EB2">
        <w:rPr>
          <w:rFonts w:ascii="Book Antiqua" w:hAnsi="Book Antiqua"/>
          <w:color w:val="000000" w:themeColor="text1"/>
        </w:rPr>
        <w:t xml:space="preserve">, Haggerty S, Richardson W, Santos B,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Fanelli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R, Brunt LM,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Stefanidis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D. Laparoscopic common bile duct exploration.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2018;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32</w:t>
      </w:r>
      <w:r w:rsidR="00BA6C6C" w:rsidRPr="003B3EB2">
        <w:rPr>
          <w:rFonts w:ascii="Book Antiqua" w:hAnsi="Book Antiqua"/>
          <w:color w:val="000000" w:themeColor="text1"/>
        </w:rPr>
        <w:t>: 2603-2612 [PMID: 29273878 DOI: 10.1007/s00464-017-5991-1]</w:t>
      </w:r>
    </w:p>
    <w:p w14:paraId="040DE1CC" w14:textId="68D84A02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69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Navaratne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L</w:t>
      </w:r>
      <w:r w:rsidR="00BA6C6C" w:rsidRPr="003B3EB2">
        <w:rPr>
          <w:rFonts w:ascii="Book Antiqua" w:hAnsi="Book Antiqua"/>
          <w:color w:val="000000" w:themeColor="text1"/>
        </w:rPr>
        <w:t xml:space="preserve">, Martinez Isla A.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Transductal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versus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laparoscopic common bile duct exploration: an institutional review of over four hundred cases.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2021;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35</w:t>
      </w:r>
      <w:r w:rsidR="00BA6C6C" w:rsidRPr="003B3EB2">
        <w:rPr>
          <w:rFonts w:ascii="Book Antiqua" w:hAnsi="Book Antiqua"/>
          <w:color w:val="000000" w:themeColor="text1"/>
        </w:rPr>
        <w:t>: 437-448 [PMID: 32246237 DOI: 10.1007/s00464-020-07522-7]</w:t>
      </w:r>
    </w:p>
    <w:p w14:paraId="239C0343" w14:textId="4C9C1D78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lastRenderedPageBreak/>
        <w:t>70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Bekheit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M</w:t>
      </w:r>
      <w:r w:rsidR="00BA6C6C" w:rsidRPr="003B3EB2">
        <w:rPr>
          <w:rFonts w:ascii="Book Antiqua" w:hAnsi="Book Antiqua"/>
          <w:color w:val="000000" w:themeColor="text1"/>
        </w:rPr>
        <w:t xml:space="preserve">, Smith R, Ramsay G,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Soggiu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F,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Ghazanfar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M, Ahmed I. Meta-analysis of laparoscopic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versus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transcholedochal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common bile duct exploration for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choledocholithiasis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>BJS Open</w:t>
      </w:r>
      <w:r w:rsidR="00BA6C6C" w:rsidRPr="003B3EB2">
        <w:rPr>
          <w:rFonts w:ascii="Book Antiqua" w:hAnsi="Book Antiqua"/>
          <w:color w:val="000000" w:themeColor="text1"/>
        </w:rPr>
        <w:t xml:space="preserve"> 2019;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3</w:t>
      </w:r>
      <w:r w:rsidR="00BA6C6C" w:rsidRPr="003B3EB2">
        <w:rPr>
          <w:rFonts w:ascii="Book Antiqua" w:hAnsi="Book Antiqua"/>
          <w:color w:val="000000" w:themeColor="text1"/>
        </w:rPr>
        <w:t>: 242-251 [PMID: 31183439 DOI: 10.1002/bjs5.50132]</w:t>
      </w:r>
    </w:p>
    <w:p w14:paraId="3335E500" w14:textId="1C237045" w:rsidR="00BA6C6C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71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proofErr w:type="spellStart"/>
      <w:r w:rsidR="00BA6C6C" w:rsidRPr="003B3EB2">
        <w:rPr>
          <w:rFonts w:ascii="Book Antiqua" w:hAnsi="Book Antiqua"/>
          <w:b/>
          <w:bCs/>
          <w:color w:val="000000" w:themeColor="text1"/>
        </w:rPr>
        <w:t>Feng</w:t>
      </w:r>
      <w:proofErr w:type="spellEnd"/>
      <w:r w:rsidR="00BA6C6C" w:rsidRPr="003B3EB2">
        <w:rPr>
          <w:rFonts w:ascii="Book Antiqua" w:hAnsi="Book Antiqua"/>
          <w:b/>
          <w:bCs/>
          <w:color w:val="000000" w:themeColor="text1"/>
        </w:rPr>
        <w:t xml:space="preserve"> Q</w:t>
      </w:r>
      <w:r w:rsidR="00BA6C6C" w:rsidRPr="003B3EB2">
        <w:rPr>
          <w:rFonts w:ascii="Book Antiqua" w:hAnsi="Book Antiqua"/>
          <w:color w:val="000000" w:themeColor="text1"/>
        </w:rPr>
        <w:t xml:space="preserve">, Huang Y, Wang K, Yuan R,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Xiong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X, </w:t>
      </w:r>
      <w:proofErr w:type="gramStart"/>
      <w:r w:rsidR="00BA6C6C" w:rsidRPr="003B3EB2">
        <w:rPr>
          <w:rFonts w:ascii="Book Antiqua" w:hAnsi="Book Antiqua"/>
          <w:color w:val="000000" w:themeColor="text1"/>
        </w:rPr>
        <w:t>Wu</w:t>
      </w:r>
      <w:proofErr w:type="gramEnd"/>
      <w:r w:rsidR="00BA6C6C" w:rsidRPr="003B3EB2">
        <w:rPr>
          <w:rFonts w:ascii="Book Antiqua" w:hAnsi="Book Antiqua"/>
          <w:color w:val="000000" w:themeColor="text1"/>
        </w:rPr>
        <w:t xml:space="preserve"> L. Laparoscopic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Common Bile Duct Exploration: Advantages over Laparoscopic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Choledochotomy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 One</w:t>
      </w:r>
      <w:r w:rsidR="00BA6C6C" w:rsidRPr="003B3EB2">
        <w:rPr>
          <w:rFonts w:ascii="Book Antiqua" w:hAnsi="Book Antiqua"/>
          <w:color w:val="000000" w:themeColor="text1"/>
        </w:rPr>
        <w:t xml:space="preserve"> 2016;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11</w:t>
      </w:r>
      <w:r w:rsidR="00BA6C6C" w:rsidRPr="003B3EB2">
        <w:rPr>
          <w:rFonts w:ascii="Book Antiqua" w:hAnsi="Book Antiqua"/>
          <w:color w:val="000000" w:themeColor="text1"/>
        </w:rPr>
        <w:t>: e0162885 [PMID: 27668730 DOI: 10.1371/journal.pone.0162885]</w:t>
      </w:r>
    </w:p>
    <w:p w14:paraId="40825205" w14:textId="1696BB38" w:rsidR="00A77B3E" w:rsidRPr="003B3EB2" w:rsidRDefault="00936995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t>72</w:t>
      </w:r>
      <w:r w:rsidR="00BA6C6C" w:rsidRPr="003B3EB2">
        <w:rPr>
          <w:rFonts w:ascii="Book Antiqua" w:hAnsi="Book Antiqua"/>
          <w:color w:val="000000" w:themeColor="text1"/>
        </w:rPr>
        <w:t xml:space="preserve">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Guan H</w:t>
      </w:r>
      <w:r w:rsidR="00BA6C6C" w:rsidRPr="003B3EB2">
        <w:rPr>
          <w:rFonts w:ascii="Book Antiqua" w:hAnsi="Book Antiqua"/>
          <w:color w:val="000000" w:themeColor="text1"/>
        </w:rPr>
        <w:t xml:space="preserve">, Jiang G, Mao X. Primary duct closure combined with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transcystic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drainage versus T-tube drainage after laparoscopic </w:t>
      </w:r>
      <w:proofErr w:type="spellStart"/>
      <w:r w:rsidR="00BA6C6C" w:rsidRPr="003B3EB2">
        <w:rPr>
          <w:rFonts w:ascii="Book Antiqua" w:hAnsi="Book Antiqua"/>
          <w:color w:val="000000" w:themeColor="text1"/>
        </w:rPr>
        <w:t>choledochotomy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. </w:t>
      </w:r>
      <w:r w:rsidR="00BA6C6C" w:rsidRPr="003B3EB2">
        <w:rPr>
          <w:rFonts w:ascii="Book Antiqua" w:hAnsi="Book Antiqua"/>
          <w:i/>
          <w:iCs/>
          <w:color w:val="000000" w:themeColor="text1"/>
        </w:rPr>
        <w:t xml:space="preserve">ANZ J </w:t>
      </w:r>
      <w:proofErr w:type="spellStart"/>
      <w:r w:rsidR="00BA6C6C" w:rsidRPr="003B3EB2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A6C6C" w:rsidRPr="003B3EB2">
        <w:rPr>
          <w:rFonts w:ascii="Book Antiqua" w:hAnsi="Book Antiqua"/>
          <w:color w:val="000000" w:themeColor="text1"/>
        </w:rPr>
        <w:t xml:space="preserve"> 2019; </w:t>
      </w:r>
      <w:r w:rsidR="00BA6C6C" w:rsidRPr="003B3EB2">
        <w:rPr>
          <w:rFonts w:ascii="Book Antiqua" w:hAnsi="Book Antiqua"/>
          <w:b/>
          <w:bCs/>
          <w:color w:val="000000" w:themeColor="text1"/>
        </w:rPr>
        <w:t>89</w:t>
      </w:r>
      <w:r w:rsidR="00BA6C6C" w:rsidRPr="003B3EB2">
        <w:rPr>
          <w:rFonts w:ascii="Book Antiqua" w:hAnsi="Book Antiqua"/>
          <w:color w:val="000000" w:themeColor="text1"/>
        </w:rPr>
        <w:t>: 885-888 [PMID: 31067598 DOI: 10.1111/ans.15163]</w:t>
      </w:r>
    </w:p>
    <w:p w14:paraId="62916FDE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B3EB2" w:rsidSect="000277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7D80A1" w14:textId="77777777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E2455B2" w14:textId="32B150FE" w:rsidR="00E63B8F" w:rsidRPr="003B3EB2" w:rsidRDefault="00661056" w:rsidP="003B3EB2">
      <w:pPr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All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the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authors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report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no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relevant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conflicts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of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interest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for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this</w:t>
      </w:r>
      <w:r w:rsidR="00FF59CE" w:rsidRPr="003B3EB2">
        <w:rPr>
          <w:rFonts w:ascii="Book Antiqua" w:eastAsia="宋体" w:hAnsi="Book Antiqua" w:cs="宋体"/>
          <w:color w:val="000000" w:themeColor="text1"/>
        </w:rPr>
        <w:t xml:space="preserve"> </w:t>
      </w:r>
      <w:r w:rsidR="00E63B8F" w:rsidRPr="003B3EB2">
        <w:rPr>
          <w:rFonts w:ascii="Book Antiqua" w:eastAsia="宋体" w:hAnsi="Book Antiqua" w:cs="宋体"/>
          <w:color w:val="000000" w:themeColor="text1"/>
        </w:rPr>
        <w:t>article.</w:t>
      </w:r>
    </w:p>
    <w:p w14:paraId="75EE7EEE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886F77" w14:textId="31D7DFEF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open-access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selected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in-house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editor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fully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peer-reviewed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external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reviewers.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distributed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accordance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with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Creative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Attribution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(CC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BY-NC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4.0)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license,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which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permits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others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distribute,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remix,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adapt,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build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work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license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their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derivative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works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different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terms,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provided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original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work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properly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cited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use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non-commercial.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See: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6228FD92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94C5F8" w14:textId="466686A2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Invited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article;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Externally</w:t>
      </w:r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3B7BA591" w14:textId="0358B696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blind</w:t>
      </w:r>
    </w:p>
    <w:p w14:paraId="118B89CA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31C341" w14:textId="43319E05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December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6,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</w:t>
      </w:r>
    </w:p>
    <w:p w14:paraId="5D1C6948" w14:textId="299F09E2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December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26,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2022</w:t>
      </w:r>
    </w:p>
    <w:p w14:paraId="25FFD2BD" w14:textId="63F285EE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930A8" w:rsidRPr="00921E8F">
        <w:rPr>
          <w:rFonts w:ascii="Book Antiqua" w:eastAsia="Book Antiqua" w:hAnsi="Book Antiqua" w:cs="Book Antiqua"/>
          <w:color w:val="000000" w:themeColor="text1"/>
        </w:rPr>
        <w:t>February 27, 2023</w:t>
      </w:r>
    </w:p>
    <w:p w14:paraId="62445F7F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1065DF" w14:textId="5F9B027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6" w:name="_Hlk124239205"/>
      <w:r w:rsidR="00A24BD9" w:rsidRPr="003B3EB2">
        <w:rPr>
          <w:rFonts w:ascii="Book Antiqua" w:eastAsia="微软雅黑" w:hAnsi="Book Antiqua" w:cs="宋体"/>
          <w:color w:val="000000" w:themeColor="text1"/>
        </w:rPr>
        <w:t>Medicine,</w:t>
      </w:r>
      <w:r w:rsidR="00FF59CE" w:rsidRPr="003B3EB2">
        <w:rPr>
          <w:rFonts w:ascii="Book Antiqua" w:eastAsia="微软雅黑" w:hAnsi="Book Antiqua" w:cs="宋体"/>
          <w:color w:val="000000" w:themeColor="text1"/>
        </w:rPr>
        <w:t xml:space="preserve"> </w:t>
      </w:r>
      <w:r w:rsidR="00A24BD9" w:rsidRPr="003B3EB2">
        <w:rPr>
          <w:rFonts w:ascii="Book Antiqua" w:eastAsia="微软雅黑" w:hAnsi="Book Antiqua" w:cs="宋体"/>
          <w:color w:val="000000" w:themeColor="text1"/>
        </w:rPr>
        <w:t>research</w:t>
      </w:r>
      <w:r w:rsidR="00FF59CE" w:rsidRPr="003B3EB2">
        <w:rPr>
          <w:rFonts w:ascii="Book Antiqua" w:eastAsia="微软雅黑" w:hAnsi="Book Antiqua" w:cs="宋体"/>
          <w:color w:val="000000" w:themeColor="text1"/>
        </w:rPr>
        <w:t xml:space="preserve"> </w:t>
      </w:r>
      <w:r w:rsidR="00A24BD9" w:rsidRPr="003B3EB2">
        <w:rPr>
          <w:rFonts w:ascii="Book Antiqua" w:eastAsia="微软雅黑" w:hAnsi="Book Antiqua" w:cs="宋体"/>
          <w:color w:val="000000" w:themeColor="text1"/>
        </w:rPr>
        <w:t>and</w:t>
      </w:r>
      <w:r w:rsidR="00FF59CE" w:rsidRPr="003B3EB2">
        <w:rPr>
          <w:rFonts w:ascii="Book Antiqua" w:eastAsia="微软雅黑" w:hAnsi="Book Antiqua" w:cs="宋体"/>
          <w:color w:val="000000" w:themeColor="text1"/>
        </w:rPr>
        <w:t xml:space="preserve"> </w:t>
      </w:r>
      <w:r w:rsidR="00A24BD9" w:rsidRPr="003B3EB2">
        <w:rPr>
          <w:rFonts w:ascii="Book Antiqua" w:eastAsia="微软雅黑" w:hAnsi="Book Antiqua" w:cs="宋体"/>
          <w:color w:val="000000" w:themeColor="text1"/>
        </w:rPr>
        <w:t>experimental</w:t>
      </w:r>
      <w:bookmarkEnd w:id="6"/>
    </w:p>
    <w:p w14:paraId="34211AF1" w14:textId="0256AC2A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Taiwan</w:t>
      </w:r>
    </w:p>
    <w:p w14:paraId="75135DFF" w14:textId="6E257E7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30A06A9" w14:textId="38F85A0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(Excellent):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0</w:t>
      </w:r>
    </w:p>
    <w:p w14:paraId="32AE4129" w14:textId="5ABF2E95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(Very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good):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</w:t>
      </w:r>
    </w:p>
    <w:p w14:paraId="62068B7A" w14:textId="31D9AED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(Good):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0</w:t>
      </w:r>
    </w:p>
    <w:p w14:paraId="3021A009" w14:textId="2D07CC56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(Fair):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</w:t>
      </w:r>
    </w:p>
    <w:p w14:paraId="15055582" w14:textId="4DF7B44E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(Poor):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0</w:t>
      </w:r>
    </w:p>
    <w:p w14:paraId="08AE26B6" w14:textId="77777777" w:rsidR="00A77B3E" w:rsidRPr="003B3EB2" w:rsidRDefault="00A77B3E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A19B69" w14:textId="25BAEAFB" w:rsidR="00A77B3E" w:rsidRPr="003B3EB2" w:rsidRDefault="00661056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Atqiaee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Iran;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Miao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</w:t>
      </w:r>
      <w:r w:rsidR="00333798" w:rsidRPr="003B3EB2">
        <w:rPr>
          <w:rFonts w:ascii="Book Antiqua" w:eastAsia="Book Antiqua" w:hAnsi="Book Antiqua" w:cs="Book Antiqua"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3798" w:rsidRPr="003B3EB2">
        <w:rPr>
          <w:rFonts w:ascii="Book Antiqua" w:eastAsia="Book Antiqua" w:hAnsi="Book Antiqua" w:cs="Book Antiqua"/>
          <w:color w:val="000000" w:themeColor="text1"/>
        </w:rPr>
        <w:t>China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3798" w:rsidRPr="003B3EB2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FF59CE" w:rsidRPr="003B3EB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333798" w:rsidRPr="003B3EB2">
        <w:rPr>
          <w:rFonts w:ascii="Book Antiqua" w:eastAsia="Book Antiqua" w:hAnsi="Book Antiqua" w:cs="Book Antiqua"/>
          <w:bCs/>
          <w:color w:val="000000" w:themeColor="text1"/>
        </w:rPr>
        <w:t>L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448CE" w:rsidRPr="003B3EB2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3798" w:rsidRPr="003B3EB2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FF59CE" w:rsidRPr="003B3EB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333798" w:rsidRPr="003B3EB2">
        <w:rPr>
          <w:rFonts w:ascii="Book Antiqua" w:eastAsia="Book Antiqua" w:hAnsi="Book Antiqua" w:cs="Book Antiqua"/>
          <w:bCs/>
          <w:color w:val="000000" w:themeColor="text1"/>
        </w:rPr>
        <w:t>L</w:t>
      </w:r>
    </w:p>
    <w:p w14:paraId="1C0FB65D" w14:textId="55E1FC87" w:rsidR="00D160B4" w:rsidRPr="003B3EB2" w:rsidRDefault="00D160B4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D160B4" w:rsidRPr="003B3E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D3C1A3" w14:textId="34CE1A8B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FF59CE" w:rsidRPr="003B3EB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D891137" w14:textId="693EBC67" w:rsidR="00D160B4" w:rsidRPr="003B3EB2" w:rsidRDefault="00C53E0D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26CEA9F0" wp14:editId="1E6906E4">
            <wp:extent cx="5949706" cy="21978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06" cy="21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585D" w14:textId="1CFC660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Preoperative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computed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tomography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stones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duct,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associated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anomalies</w:t>
      </w:r>
      <w:r w:rsidRPr="00861F61">
        <w:rPr>
          <w:rFonts w:ascii="Book Antiqua" w:eastAsia="Book Antiqua" w:hAnsi="Book Antiqua" w:cs="Book Antiqua"/>
          <w:b/>
          <w:color w:val="000000" w:themeColor="text1"/>
        </w:rPr>
        <w:t>.</w:t>
      </w:r>
      <w:r w:rsidR="00FF59CE" w:rsidRPr="00861F6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464C48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(blue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arrows),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</w:t>
      </w:r>
      <w:r w:rsidR="00627C21" w:rsidRPr="003B3EB2">
        <w:rPr>
          <w:rFonts w:ascii="Book Antiqua" w:eastAsia="Book Antiqua" w:hAnsi="Book Antiqua" w:cs="Book Antiqua"/>
          <w:color w:val="000000" w:themeColor="text1"/>
        </w:rPr>
        <w:t>orange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diverticulum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3</w:t>
      </w:r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rd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duodenum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(yellow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ureter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duplication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orange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pelvis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duplication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(yellow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upper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ureter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orange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right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lower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ureter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(yellow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arrows).</w:t>
      </w:r>
    </w:p>
    <w:p w14:paraId="6B29CC6F" w14:textId="6F981E99" w:rsidR="000C085A" w:rsidRPr="003B3EB2" w:rsidRDefault="000C085A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br w:type="page"/>
      </w:r>
      <w:r w:rsidR="00C53E0D" w:rsidRPr="003B3EB2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8D83898" wp14:editId="57C2724B">
            <wp:extent cx="5942818" cy="4661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碗里有许多肉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18" cy="46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A846" w14:textId="10C6D0BF" w:rsidR="000C085A" w:rsidRPr="003B3EB2" w:rsidRDefault="000C085A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2 Intraoperative photos during single-incision laparoscopic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transcystic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common bile duct exploration in a patient with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. </w:t>
      </w:r>
      <w:r w:rsidRPr="003B3EB2">
        <w:rPr>
          <w:rFonts w:ascii="Book Antiqua" w:eastAsia="Book Antiqua" w:hAnsi="Book Antiqua" w:cs="Book Antiqua"/>
          <w:color w:val="000000" w:themeColor="text1"/>
        </w:rPr>
        <w:t xml:space="preserve">A: Dissection of the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hepatocystic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 triangle; B: An opened retrieval basket in a 6 French feeding tube; C: Cystic duct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cannulation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 for intraoperative cholangiography; D: Completion of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choledocholithotripsy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 and cholecystectomy.</w:t>
      </w:r>
    </w:p>
    <w:p w14:paraId="0D18E6DA" w14:textId="77777777" w:rsidR="00D643D2" w:rsidRPr="003B3EB2" w:rsidRDefault="00D643D2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D643D2" w:rsidRPr="003B3E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16EFD6" w14:textId="7AC17A8D" w:rsidR="00DE7D3C" w:rsidRPr="003B3EB2" w:rsidRDefault="00C53E0D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6B877572" wp14:editId="0DF84DA9">
            <wp:extent cx="5938208" cy="237456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文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08" cy="23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EAEC" w14:textId="34C22AB2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C085A" w:rsidRPr="003B3EB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Intraoperative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cholangiograms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during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choledocholithotripsy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using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modified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“basket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catheter”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technique.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diagnostic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cholangiogram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showed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obstructive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biliary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tree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Transcystic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basket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trawling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</w:t>
      </w:r>
      <w:r w:rsidR="000F13BB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completion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cholangiogram</w:t>
      </w:r>
      <w:proofErr w:type="spell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revealed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clearance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patent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duct.</w:t>
      </w:r>
    </w:p>
    <w:p w14:paraId="39BE1890" w14:textId="14ACB25A" w:rsidR="00A77B3E" w:rsidRPr="003B3EB2" w:rsidRDefault="004D037F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hAnsi="Book Antiqua"/>
          <w:color w:val="000000" w:themeColor="text1"/>
        </w:rPr>
        <w:br w:type="page"/>
      </w:r>
      <w:r w:rsidR="00C53E0D" w:rsidRPr="003B3EB2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4042D227" wp14:editId="7FD29F72">
            <wp:extent cx="5948548" cy="35585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30" cy="35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15AB" w14:textId="60669ED2" w:rsidR="00A77B3E" w:rsidRPr="003B3EB2" w:rsidRDefault="00661056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practical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algorithm</w:t>
      </w:r>
      <w:proofErr w:type="gram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diagnosis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management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treat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cholelithiasis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choledocholithiasis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552601"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552601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552601"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patients.</w:t>
      </w:r>
      <w:r w:rsidR="00E850BB" w:rsidRPr="00861F6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A50BD"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9A50BD" w:rsidRPr="003B3EB2">
        <w:rPr>
          <w:rFonts w:ascii="Book Antiqua" w:eastAsia="Book Antiqua" w:hAnsi="Book Antiqua" w:cs="Book Antiqua"/>
          <w:color w:val="000000" w:themeColor="text1"/>
        </w:rPr>
        <w:t>Laparoscopic cholecystectomy can be performed with four ports or a single port based on the surgeon’s discretion.</w:t>
      </w:r>
      <w:r w:rsidR="004371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LUQ: Left upper quadrant; PE: Physical examination; SI: </w:t>
      </w:r>
      <w:bookmarkStart w:id="7" w:name="_Hlk127128768"/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Situs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inversus</w:t>
      </w:r>
      <w:bookmarkEnd w:id="7"/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;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DDx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: Differential diagnosis; LC: Laparoscopic cholecystectomy; IOC: Intraoperative cholangiography; MRCP: Magnetic resonance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; PTGBD: Percutaneous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transhepatic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 gallbladder drainage; PTCD: Percutaneous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transhepatic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 cholangiography and drainage; CBD: Common bile duct; LCBDE: Laparoscopic common bile duct exploration; ERCP: Endoscopic retrograde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; EST: Endoscopic </w:t>
      </w:r>
      <w:proofErr w:type="spellStart"/>
      <w:r w:rsidR="00E850BB" w:rsidRPr="003B3EB2">
        <w:rPr>
          <w:rFonts w:ascii="Book Antiqua" w:eastAsia="Book Antiqua" w:hAnsi="Book Antiqua" w:cs="Book Antiqua"/>
          <w:color w:val="000000" w:themeColor="text1"/>
        </w:rPr>
        <w:t>sphincterotomy</w:t>
      </w:r>
      <w:proofErr w:type="spellEnd"/>
      <w:r w:rsidR="00E850BB" w:rsidRPr="003B3EB2">
        <w:rPr>
          <w:rFonts w:ascii="Book Antiqua" w:eastAsia="Book Antiqua" w:hAnsi="Book Antiqua" w:cs="Book Antiqua"/>
          <w:color w:val="000000" w:themeColor="text1"/>
        </w:rPr>
        <w:t xml:space="preserve">. </w:t>
      </w:r>
    </w:p>
    <w:p w14:paraId="256D678B" w14:textId="77777777" w:rsidR="003B3EB2" w:rsidRPr="003B3EB2" w:rsidRDefault="003B3EB2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1179622" w14:textId="77777777" w:rsidR="00D643D2" w:rsidRPr="003B3EB2" w:rsidRDefault="00D643D2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D643D2" w:rsidRPr="003B3E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5185C1" w14:textId="652878D1" w:rsidR="00A77B3E" w:rsidRPr="003B3EB2" w:rsidRDefault="003122FF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" w:name="_GoBack"/>
      <w:r w:rsidRPr="003B3EB2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5CAFDEF6" wp14:editId="77F4338E">
            <wp:extent cx="5944243" cy="59588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96" cy="59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4E85105C" w14:textId="5370AA5C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Port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design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single-incision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exploration.</w:t>
      </w:r>
      <w:r w:rsidR="00FF59CE" w:rsidRPr="00861F6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990C13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single-incision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multiple-port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longitudinal-array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technique;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</w:t>
      </w:r>
      <w:r w:rsidR="00990C13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commercial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multichannel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port.</w:t>
      </w:r>
      <w:r w:rsidR="00EF11EA" w:rsidRPr="003B3EB2">
        <w:rPr>
          <w:rFonts w:ascii="Book Antiqua" w:eastAsia="PMingLiU" w:hAnsi="Book Antiqua"/>
          <w:b/>
          <w:color w:val="000000" w:themeColor="text1"/>
          <w:kern w:val="2"/>
          <w:lang w:eastAsia="zh-TW"/>
        </w:rPr>
        <w:t xml:space="preserve"> </w:t>
      </w:r>
    </w:p>
    <w:p w14:paraId="6AC2C6A2" w14:textId="77777777" w:rsidR="00DC6552" w:rsidRPr="003B3EB2" w:rsidRDefault="00DC6552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DC6552" w:rsidRPr="003B3E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8CEA44" w14:textId="01B25B98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Preoperative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characteristics</w:t>
      </w:r>
      <w:proofErr w:type="gram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</w:p>
    <w:tbl>
      <w:tblPr>
        <w:tblW w:w="13519" w:type="dxa"/>
        <w:jc w:val="center"/>
        <w:tblInd w:w="-180" w:type="dxa"/>
        <w:tblLayout w:type="fixed"/>
        <w:tblLook w:val="04A0" w:firstRow="1" w:lastRow="0" w:firstColumn="1" w:lastColumn="0" w:noHBand="0" w:noVBand="1"/>
      </w:tblPr>
      <w:tblGrid>
        <w:gridCol w:w="1845"/>
        <w:gridCol w:w="744"/>
        <w:gridCol w:w="667"/>
        <w:gridCol w:w="714"/>
        <w:gridCol w:w="2835"/>
        <w:gridCol w:w="2745"/>
        <w:gridCol w:w="2126"/>
        <w:gridCol w:w="1843"/>
      </w:tblGrid>
      <w:tr w:rsidR="00D439C6" w:rsidRPr="003B3EB2" w14:paraId="5BC0FA1F" w14:textId="77777777" w:rsidTr="00334206">
        <w:trPr>
          <w:trHeight w:val="632"/>
          <w:jc w:val="center"/>
        </w:trPr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5B114C" w14:textId="7D407AF8" w:rsidR="00BA1F2E" w:rsidRPr="003B3EB2" w:rsidRDefault="008F2B38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8F2B38">
              <w:rPr>
                <w:rFonts w:ascii="Book Antiqua" w:hAnsi="Book Antiqua"/>
                <w:b/>
                <w:color w:val="000000" w:themeColor="text1"/>
                <w:kern w:val="2"/>
              </w:rPr>
              <w:t>Ref.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B37D68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Year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DECEBA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Age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ADAE81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Sex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0C6B4D" w14:textId="235F17D5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  <w:lang w:eastAsia="zh-TW"/>
              </w:rPr>
              <w:t>Medical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  <w:lang w:eastAsia="zh-TW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  <w:lang w:eastAsia="zh-TW"/>
              </w:rPr>
              <w:t>h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istory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7D13AF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Presentation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68E894" w14:textId="6E2FB65E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Diagnostic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tools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for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CBD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stone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AF64F5" w14:textId="7D03F54D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Preoperative</w:t>
            </w:r>
            <w:r w:rsidR="00FF59CE"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color w:val="000000" w:themeColor="text1"/>
                <w:kern w:val="2"/>
              </w:rPr>
              <w:t>intervention</w:t>
            </w:r>
          </w:p>
        </w:tc>
      </w:tr>
      <w:tr w:rsidR="00D439C6" w:rsidRPr="003B3EB2" w14:paraId="5A4D2929" w14:textId="77777777" w:rsidTr="00334206">
        <w:trPr>
          <w:trHeight w:val="646"/>
          <w:jc w:val="center"/>
        </w:trPr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485F6A" w14:textId="1448FAEE" w:rsidR="00BA1F2E" w:rsidRPr="00334206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Kang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[21]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812B6B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6B6D68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64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50F7D6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0AA67" w14:textId="5A1F8D4D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Atrial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fibrillation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60D34" w14:textId="7FC40CC1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Jaundice,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abnormal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liver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function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C5714A" w14:textId="0AE6FABA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Echo,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CT,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MRCP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97DEDB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Nil</w:t>
            </w:r>
          </w:p>
        </w:tc>
      </w:tr>
      <w:tr w:rsidR="00D439C6" w:rsidRPr="003B3EB2" w14:paraId="4893B720" w14:textId="77777777" w:rsidTr="00334206">
        <w:trPr>
          <w:trHeight w:val="660"/>
          <w:jc w:val="center"/>
        </w:trPr>
        <w:tc>
          <w:tcPr>
            <w:tcW w:w="1845" w:type="dxa"/>
            <w:vAlign w:val="center"/>
            <w:hideMark/>
          </w:tcPr>
          <w:p w14:paraId="5D30ED2C" w14:textId="004BDAE3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Tai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[20]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3907A4AD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667" w:type="dxa"/>
            <w:vAlign w:val="center"/>
            <w:hideMark/>
          </w:tcPr>
          <w:p w14:paraId="754545B4" w14:textId="4172F8C7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714" w:type="dxa"/>
            <w:vAlign w:val="center"/>
            <w:hideMark/>
          </w:tcPr>
          <w:p w14:paraId="7D9007D1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1988DFD4" w14:textId="4380CD29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Arrhythmia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with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pacemaker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implantation</w:t>
            </w:r>
          </w:p>
        </w:tc>
        <w:tc>
          <w:tcPr>
            <w:tcW w:w="2745" w:type="dxa"/>
            <w:noWrap/>
            <w:vAlign w:val="center"/>
            <w:hideMark/>
          </w:tcPr>
          <w:p w14:paraId="32FF8815" w14:textId="196BF590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26" w:type="dxa"/>
            <w:vAlign w:val="center"/>
            <w:hideMark/>
          </w:tcPr>
          <w:p w14:paraId="10144CB9" w14:textId="04E69B5D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843" w:type="dxa"/>
            <w:vAlign w:val="center"/>
            <w:hideMark/>
          </w:tcPr>
          <w:p w14:paraId="75D0066F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ERCP</w:t>
            </w:r>
          </w:p>
        </w:tc>
      </w:tr>
      <w:tr w:rsidR="00D439C6" w:rsidRPr="003B3EB2" w14:paraId="5018896E" w14:textId="77777777" w:rsidTr="00334206">
        <w:trPr>
          <w:trHeight w:val="574"/>
          <w:jc w:val="center"/>
        </w:trPr>
        <w:tc>
          <w:tcPr>
            <w:tcW w:w="1845" w:type="dxa"/>
            <w:vAlign w:val="center"/>
            <w:hideMark/>
          </w:tcPr>
          <w:p w14:paraId="65E5288E" w14:textId="2F798DBA" w:rsidR="00BA1F2E" w:rsidRPr="00334206" w:rsidRDefault="00031D1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Weber-Sánchez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BA1F2E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/>
            </w:r>
            <w:r w:rsidR="00BA1F2E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&lt;EndNote&gt;&lt;Cite&gt;&lt;Author&gt;Weber-Sánchez&lt;/Author&gt;&lt;Year&gt;2011&lt;/Year&gt;&lt;RecNum&gt;10&lt;/RecNum&gt;&lt;DisplayText&gt;&lt;style face="superscript"&gt;[15]&lt;/style&gt;&lt;/DisplayText&gt;&lt;record&gt;&lt;rec-number&gt;10&lt;/rec-number&gt;&lt;foreign-keys&gt;&lt;key app="EN" db-id="rdtfvds0mwppa5exf9lxde2lxt9d505x55pe" timestamp="1667301073"&gt;10&lt;/key&gt;&lt;/foreign-keys&gt;&lt;ref-type name="Journal Article"&gt;17&lt;/ref-type&gt;&lt;contributors&gt;&lt;authors&gt;&lt;author&gt;Weber-Sánchez, A.&lt;/author&gt;&lt;author&gt;Bravo-Torreblanca, C.&lt;/author&gt;&lt;author&gt;Garteiz-Martínez, D.&lt;/author&gt;&lt;author&gt;Carbó-Romano, R.&lt;/author&gt;&lt;author&gt;Vega-Rivera, F.&lt;/author&gt;&lt;author&gt;Hernández, R.&lt;/author&gt;&lt;/authors&gt;&lt;/contributors&gt;&lt;auth-address&gt;C. Bravo-Torreblanca, Hospital Ángeles Lomas, Vialidad de la Barranca s/n C-410, Valle de las Palmas, Huixquilucan, Estado de México, CP 52763, Mexico&lt;/auth-address&gt;&lt;titles&gt;&lt;title&gt;Case report: Laparoscopic cholecystectomy and common bile duct exploration in a 60 year-old patient with situs inversus&lt;/title&gt;&lt;secondary-title&gt;Revista de Gastroenterologia de Mexico&lt;/secondary-title&gt;&lt;/titles&gt;&lt;periodical&gt;&lt;full-title&gt;Revista de Gastroenterologia de Mexico&lt;/full-title&gt;&lt;/periodical&gt;&lt;pages&gt;255-259&lt;/pages&gt;&lt;volume&gt;76&lt;/volume&gt;&lt;number&gt;3&lt;/number&gt;&lt;keywords&gt;&lt;keyword&gt;article&lt;/keyword&gt;&lt;keyword&gt;case report&lt;/keyword&gt;&lt;keyword&gt;cholecystectomy&lt;/keyword&gt;&lt;keyword&gt;cholecystitis&lt;/keyword&gt;&lt;keyword&gt;common bile duct&lt;/keyword&gt;&lt;keyword&gt;human&lt;/keyword&gt;&lt;keyword&gt;male&lt;/keyword&gt;&lt;keyword&gt;middle aged&lt;/keyword&gt;&lt;keyword&gt;situs inversus&lt;/keyword&gt;&lt;/keywords&gt;&lt;dates&gt;&lt;year&gt;2011&lt;/year&gt;&lt;/dates&gt;&lt;isbn&gt;0375-0906&lt;/isbn&gt;&lt;work-type&gt;Article&lt;/work-type&gt;&lt;urls&gt;&lt;related-urls&gt;&lt;url&gt;https://www.embase.com/search/results?subaction=viewrecord&amp;amp;id=L365165728&amp;amp;from=export&lt;/url&gt;&lt;/related-urls&gt;&lt;/urls&gt;&lt;custom5&gt;22041317&lt;/custom5&gt;&lt;remote-database-name&gt;Medline&lt;/remote-database-name&gt;&lt;language&gt;Spanish&lt;/language&gt;&lt;/record&gt;&lt;/Cite&gt;&lt;/EndNote&gt;</w:instrText>
            </w:r>
            <w:r w:rsidR="00BA1F2E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BA1F2E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[15]</w:t>
            </w:r>
            <w:r w:rsidR="00BA1F2E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2351B8F0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2011</w:t>
            </w:r>
          </w:p>
        </w:tc>
        <w:tc>
          <w:tcPr>
            <w:tcW w:w="667" w:type="dxa"/>
            <w:vAlign w:val="center"/>
            <w:hideMark/>
          </w:tcPr>
          <w:p w14:paraId="11309181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60</w:t>
            </w:r>
          </w:p>
        </w:tc>
        <w:tc>
          <w:tcPr>
            <w:tcW w:w="714" w:type="dxa"/>
            <w:vAlign w:val="center"/>
            <w:hideMark/>
          </w:tcPr>
          <w:p w14:paraId="0F4AABD4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M</w:t>
            </w:r>
          </w:p>
        </w:tc>
        <w:tc>
          <w:tcPr>
            <w:tcW w:w="2835" w:type="dxa"/>
            <w:noWrap/>
            <w:vAlign w:val="center"/>
            <w:hideMark/>
          </w:tcPr>
          <w:p w14:paraId="3EAE8CB4" w14:textId="2868EF83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745" w:type="dxa"/>
            <w:noWrap/>
            <w:vAlign w:val="center"/>
            <w:hideMark/>
          </w:tcPr>
          <w:p w14:paraId="4958A111" w14:textId="7D48160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Jaundice,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cholecystitis</w:t>
            </w:r>
            <w:proofErr w:type="spellEnd"/>
          </w:p>
        </w:tc>
        <w:tc>
          <w:tcPr>
            <w:tcW w:w="2126" w:type="dxa"/>
            <w:vAlign w:val="center"/>
            <w:hideMark/>
          </w:tcPr>
          <w:p w14:paraId="6827F48C" w14:textId="47F7D231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843" w:type="dxa"/>
            <w:vAlign w:val="center"/>
            <w:hideMark/>
          </w:tcPr>
          <w:p w14:paraId="5FDD83DC" w14:textId="146AEAC1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</w:tr>
      <w:tr w:rsidR="00D439C6" w:rsidRPr="003B3EB2" w14:paraId="467CED0F" w14:textId="77777777" w:rsidTr="00334206">
        <w:trPr>
          <w:trHeight w:val="329"/>
          <w:jc w:val="center"/>
        </w:trPr>
        <w:tc>
          <w:tcPr>
            <w:tcW w:w="1845" w:type="dxa"/>
            <w:vAlign w:val="center"/>
            <w:hideMark/>
          </w:tcPr>
          <w:p w14:paraId="585D1A20" w14:textId="1F870260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Han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[16]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06C01D50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2012</w:t>
            </w:r>
          </w:p>
        </w:tc>
        <w:tc>
          <w:tcPr>
            <w:tcW w:w="667" w:type="dxa"/>
            <w:vAlign w:val="center"/>
            <w:hideMark/>
          </w:tcPr>
          <w:p w14:paraId="133137D1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71</w:t>
            </w:r>
          </w:p>
        </w:tc>
        <w:tc>
          <w:tcPr>
            <w:tcW w:w="714" w:type="dxa"/>
            <w:vAlign w:val="center"/>
            <w:hideMark/>
          </w:tcPr>
          <w:p w14:paraId="623717C7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769818BD" w14:textId="37784286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745" w:type="dxa"/>
            <w:noWrap/>
            <w:vAlign w:val="center"/>
            <w:hideMark/>
          </w:tcPr>
          <w:p w14:paraId="43F9F6A2" w14:textId="6B4C621C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26" w:type="dxa"/>
            <w:vAlign w:val="center"/>
            <w:hideMark/>
          </w:tcPr>
          <w:p w14:paraId="677774F3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CT</w:t>
            </w:r>
          </w:p>
        </w:tc>
        <w:tc>
          <w:tcPr>
            <w:tcW w:w="1843" w:type="dxa"/>
            <w:vAlign w:val="center"/>
            <w:hideMark/>
          </w:tcPr>
          <w:p w14:paraId="6CCE6EC8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ERCP</w:t>
            </w:r>
          </w:p>
        </w:tc>
      </w:tr>
      <w:tr w:rsidR="00D439C6" w:rsidRPr="003B3EB2" w14:paraId="6727507C" w14:textId="77777777" w:rsidTr="00334206">
        <w:trPr>
          <w:trHeight w:val="660"/>
          <w:jc w:val="center"/>
        </w:trPr>
        <w:tc>
          <w:tcPr>
            <w:tcW w:w="1845" w:type="dxa"/>
            <w:vAlign w:val="center"/>
            <w:hideMark/>
          </w:tcPr>
          <w:p w14:paraId="419F42C6" w14:textId="360226B1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Liu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6B46AF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[8]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15D1761B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667" w:type="dxa"/>
            <w:vAlign w:val="center"/>
            <w:hideMark/>
          </w:tcPr>
          <w:p w14:paraId="1FACAAEC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51</w:t>
            </w:r>
          </w:p>
        </w:tc>
        <w:tc>
          <w:tcPr>
            <w:tcW w:w="714" w:type="dxa"/>
            <w:vAlign w:val="center"/>
            <w:hideMark/>
          </w:tcPr>
          <w:p w14:paraId="3E25F3A8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5101384A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Nil</w:t>
            </w:r>
          </w:p>
        </w:tc>
        <w:tc>
          <w:tcPr>
            <w:tcW w:w="2745" w:type="dxa"/>
            <w:noWrap/>
            <w:vAlign w:val="center"/>
            <w:hideMark/>
          </w:tcPr>
          <w:p w14:paraId="36D95AEE" w14:textId="6D5B54E0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Cholecystitis</w:t>
            </w:r>
            <w:proofErr w:type="spellEnd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abnormal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liver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function</w:t>
            </w:r>
          </w:p>
        </w:tc>
        <w:tc>
          <w:tcPr>
            <w:tcW w:w="2126" w:type="dxa"/>
            <w:vAlign w:val="center"/>
            <w:hideMark/>
          </w:tcPr>
          <w:p w14:paraId="4B823374" w14:textId="5807FAA3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CT,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MRCP</w:t>
            </w:r>
          </w:p>
        </w:tc>
        <w:tc>
          <w:tcPr>
            <w:tcW w:w="1843" w:type="dxa"/>
            <w:vAlign w:val="center"/>
            <w:hideMark/>
          </w:tcPr>
          <w:p w14:paraId="5CFCBE8F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Nil</w:t>
            </w:r>
          </w:p>
        </w:tc>
      </w:tr>
      <w:tr w:rsidR="00D439C6" w:rsidRPr="003B3EB2" w14:paraId="1696016D" w14:textId="77777777" w:rsidTr="00334206">
        <w:trPr>
          <w:trHeight w:val="646"/>
          <w:jc w:val="center"/>
        </w:trPr>
        <w:tc>
          <w:tcPr>
            <w:tcW w:w="1845" w:type="dxa"/>
            <w:vAlign w:val="center"/>
            <w:hideMark/>
          </w:tcPr>
          <w:p w14:paraId="6A478B66" w14:textId="6E185B09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Senthilnathan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[17]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55BBA68A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667" w:type="dxa"/>
            <w:vAlign w:val="center"/>
            <w:hideMark/>
          </w:tcPr>
          <w:p w14:paraId="1AF0D7D9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76</w:t>
            </w:r>
          </w:p>
        </w:tc>
        <w:tc>
          <w:tcPr>
            <w:tcW w:w="714" w:type="dxa"/>
            <w:vAlign w:val="center"/>
            <w:hideMark/>
          </w:tcPr>
          <w:p w14:paraId="24955FE6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118CB9A6" w14:textId="252E73FD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Gallbladder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stone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s/p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open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cholecystectomy</w:t>
            </w:r>
          </w:p>
        </w:tc>
        <w:tc>
          <w:tcPr>
            <w:tcW w:w="2745" w:type="dxa"/>
            <w:noWrap/>
            <w:vAlign w:val="center"/>
            <w:hideMark/>
          </w:tcPr>
          <w:p w14:paraId="5EBAC688" w14:textId="3D4D6550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26" w:type="dxa"/>
            <w:vAlign w:val="center"/>
            <w:hideMark/>
          </w:tcPr>
          <w:p w14:paraId="3E5F3635" w14:textId="455F62CB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843" w:type="dxa"/>
            <w:vAlign w:val="center"/>
            <w:hideMark/>
          </w:tcPr>
          <w:p w14:paraId="65AF712F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ERCP</w:t>
            </w:r>
          </w:p>
        </w:tc>
      </w:tr>
      <w:tr w:rsidR="00D439C6" w:rsidRPr="003B3EB2" w14:paraId="7947D49E" w14:textId="77777777" w:rsidTr="00334206">
        <w:trPr>
          <w:trHeight w:val="660"/>
          <w:jc w:val="center"/>
        </w:trPr>
        <w:tc>
          <w:tcPr>
            <w:tcW w:w="1845" w:type="dxa"/>
            <w:vAlign w:val="center"/>
            <w:hideMark/>
          </w:tcPr>
          <w:p w14:paraId="13C174EA" w14:textId="5D61AF2D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Takalkar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[19]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7FAEDEF7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2018</w:t>
            </w:r>
          </w:p>
        </w:tc>
        <w:tc>
          <w:tcPr>
            <w:tcW w:w="667" w:type="dxa"/>
            <w:vAlign w:val="center"/>
            <w:hideMark/>
          </w:tcPr>
          <w:p w14:paraId="72AC9F24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50</w:t>
            </w:r>
          </w:p>
        </w:tc>
        <w:tc>
          <w:tcPr>
            <w:tcW w:w="714" w:type="dxa"/>
            <w:vAlign w:val="center"/>
            <w:hideMark/>
          </w:tcPr>
          <w:p w14:paraId="63621A31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4593BC37" w14:textId="689F006B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745" w:type="dxa"/>
            <w:noWrap/>
            <w:vAlign w:val="center"/>
            <w:hideMark/>
          </w:tcPr>
          <w:p w14:paraId="4FA871D5" w14:textId="746C52EB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Jaundice,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abnormal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liver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function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cholecystitis</w:t>
            </w:r>
            <w:proofErr w:type="spellEnd"/>
          </w:p>
        </w:tc>
        <w:tc>
          <w:tcPr>
            <w:tcW w:w="2126" w:type="dxa"/>
            <w:vAlign w:val="center"/>
            <w:hideMark/>
          </w:tcPr>
          <w:p w14:paraId="0C23C8C8" w14:textId="323C439A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Echo,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MRCP</w:t>
            </w:r>
          </w:p>
        </w:tc>
        <w:tc>
          <w:tcPr>
            <w:tcW w:w="1843" w:type="dxa"/>
            <w:vAlign w:val="center"/>
            <w:hideMark/>
          </w:tcPr>
          <w:p w14:paraId="53DA504F" w14:textId="264F5766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ERCP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+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BD</w:t>
            </w:r>
          </w:p>
        </w:tc>
      </w:tr>
      <w:tr w:rsidR="00D439C6" w:rsidRPr="003B3EB2" w14:paraId="0820B165" w14:textId="77777777" w:rsidTr="00334206">
        <w:trPr>
          <w:trHeight w:val="660"/>
          <w:jc w:val="center"/>
        </w:trPr>
        <w:tc>
          <w:tcPr>
            <w:tcW w:w="1845" w:type="dxa"/>
            <w:vAlign w:val="center"/>
            <w:hideMark/>
          </w:tcPr>
          <w:p w14:paraId="53B49D25" w14:textId="5A37872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Simkhada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  <w:lang w:eastAsia="zh-TW"/>
              </w:rPr>
              <w:t>[18]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fldChar w:fldCharType="end"/>
            </w:r>
          </w:p>
        </w:tc>
        <w:tc>
          <w:tcPr>
            <w:tcW w:w="744" w:type="dxa"/>
            <w:vAlign w:val="center"/>
            <w:hideMark/>
          </w:tcPr>
          <w:p w14:paraId="52FD7612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2021</w:t>
            </w:r>
          </w:p>
        </w:tc>
        <w:tc>
          <w:tcPr>
            <w:tcW w:w="667" w:type="dxa"/>
            <w:vAlign w:val="center"/>
            <w:hideMark/>
          </w:tcPr>
          <w:p w14:paraId="60A78460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63</w:t>
            </w:r>
          </w:p>
        </w:tc>
        <w:tc>
          <w:tcPr>
            <w:tcW w:w="714" w:type="dxa"/>
            <w:vAlign w:val="center"/>
            <w:hideMark/>
          </w:tcPr>
          <w:p w14:paraId="158E5009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noWrap/>
            <w:vAlign w:val="center"/>
            <w:hideMark/>
          </w:tcPr>
          <w:p w14:paraId="0FA13819" w14:textId="300138DF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HTN,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8F2B38" w:rsidRPr="008F2B38">
              <w:rPr>
                <w:rFonts w:ascii="Book Antiqua" w:hAnsi="Book Antiqua"/>
                <w:color w:val="000000" w:themeColor="text1"/>
                <w:kern w:val="2"/>
              </w:rPr>
              <w:t>hypothyroidism, CKD</w:t>
            </w:r>
          </w:p>
        </w:tc>
        <w:tc>
          <w:tcPr>
            <w:tcW w:w="2745" w:type="dxa"/>
            <w:noWrap/>
            <w:vAlign w:val="center"/>
            <w:hideMark/>
          </w:tcPr>
          <w:p w14:paraId="36F1CDDB" w14:textId="4A4D80A5" w:rsidR="00BA1F2E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26" w:type="dxa"/>
            <w:vAlign w:val="center"/>
            <w:hideMark/>
          </w:tcPr>
          <w:p w14:paraId="75731BEE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MRCP</w:t>
            </w:r>
          </w:p>
        </w:tc>
        <w:tc>
          <w:tcPr>
            <w:tcW w:w="1843" w:type="dxa"/>
            <w:vAlign w:val="center"/>
            <w:hideMark/>
          </w:tcPr>
          <w:p w14:paraId="5C035D57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ERCP</w:t>
            </w:r>
          </w:p>
        </w:tc>
      </w:tr>
      <w:tr w:rsidR="00D439C6" w:rsidRPr="003B3EB2" w14:paraId="6B86EFCA" w14:textId="77777777" w:rsidTr="00334206">
        <w:trPr>
          <w:trHeight w:val="646"/>
          <w:jc w:val="center"/>
        </w:trPr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21A8C" w14:textId="03AECEB2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lastRenderedPageBreak/>
              <w:t>Our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case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01692B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2C5735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79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1A7C20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18925F" w14:textId="0AAE65F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HTN,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hyperlipidemia,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DM,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CKD,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ectopic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pregnancy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B40993" w14:textId="2A1D35FE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Jaundice,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abnormal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liver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function,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cholecystitis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E015AE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ACA6C7" w14:textId="77777777" w:rsidR="00BA1F2E" w:rsidRPr="003B3EB2" w:rsidRDefault="00BA1F2E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Nil</w:t>
            </w:r>
          </w:p>
        </w:tc>
      </w:tr>
    </w:tbl>
    <w:p w14:paraId="4203F58A" w14:textId="2431BD46" w:rsidR="00A77B3E" w:rsidRPr="003B3EB2" w:rsidRDefault="00DC6552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F: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Female;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Male;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s/p: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0C81" w:rsidRPr="003B3EB2">
        <w:rPr>
          <w:rFonts w:ascii="Book Antiqua" w:eastAsia="Book Antiqua" w:hAnsi="Book Antiqua" w:cs="Book Antiqua"/>
          <w:color w:val="000000" w:themeColor="text1"/>
        </w:rPr>
        <w:t>S</w:t>
      </w:r>
      <w:r w:rsidRPr="003B3EB2">
        <w:rPr>
          <w:rFonts w:ascii="Book Antiqua" w:eastAsia="Book Antiqua" w:hAnsi="Book Antiqua" w:cs="Book Antiqua"/>
          <w:color w:val="000000" w:themeColor="text1"/>
        </w:rPr>
        <w:t>tatus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post;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HTN: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Hypertension;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DM: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Diabetes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mellitus;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CKD: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Chronic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kidney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disease;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CT: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Computed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tomography;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MRCP: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Magnetic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resonance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ERCP: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Endoscopic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retrograde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ERBD: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Endoscopic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retrograde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biliary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drainage;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NA: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available</w:t>
      </w:r>
      <w:r w:rsidR="00D10C81" w:rsidRPr="003B3EB2">
        <w:rPr>
          <w:rFonts w:ascii="Book Antiqua" w:eastAsia="Book Antiqua" w:hAnsi="Book Antiqua" w:cs="Book Antiqua"/>
          <w:color w:val="000000" w:themeColor="text1"/>
        </w:rPr>
        <w:t>; CBD: Common bile duct</w:t>
      </w:r>
      <w:r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4E1B8F42" w14:textId="77777777" w:rsidR="009849F7" w:rsidRPr="003B3EB2" w:rsidRDefault="009849F7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9849F7" w:rsidRPr="003B3EB2" w:rsidSect="00DC655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CEF89DF" w14:textId="473039D3" w:rsidR="00A77B3E" w:rsidRPr="003B3EB2" w:rsidRDefault="00661056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Intraoperative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characteristics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</w:p>
    <w:tbl>
      <w:tblPr>
        <w:tblW w:w="14228" w:type="dxa"/>
        <w:jc w:val="center"/>
        <w:tblInd w:w="-625" w:type="dxa"/>
        <w:tblLayout w:type="fixed"/>
        <w:tblLook w:val="04A0" w:firstRow="1" w:lastRow="0" w:firstColumn="1" w:lastColumn="0" w:noHBand="0" w:noVBand="1"/>
      </w:tblPr>
      <w:tblGrid>
        <w:gridCol w:w="1843"/>
        <w:gridCol w:w="905"/>
        <w:gridCol w:w="707"/>
        <w:gridCol w:w="1148"/>
        <w:gridCol w:w="851"/>
        <w:gridCol w:w="1045"/>
        <w:gridCol w:w="1227"/>
        <w:gridCol w:w="1272"/>
        <w:gridCol w:w="1406"/>
        <w:gridCol w:w="1674"/>
        <w:gridCol w:w="2150"/>
      </w:tblGrid>
      <w:tr w:rsidR="00D439C6" w:rsidRPr="003B3EB2" w14:paraId="530D6199" w14:textId="77777777" w:rsidTr="00334206">
        <w:trPr>
          <w:trHeight w:val="598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6ADC1F" w14:textId="090E48BD" w:rsidR="00DC6552" w:rsidRPr="003B3EB2" w:rsidRDefault="008F2B38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8F2B38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Ref.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8B906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Year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3015B6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IOC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BDD3D7" w14:textId="1C4DB253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Incision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number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74A829" w14:textId="77777777" w:rsidR="00DC6552" w:rsidRPr="003B3EB2" w:rsidRDefault="00DC6552" w:rsidP="003B3EB2">
            <w:pPr>
              <w:snapToGrid w:val="0"/>
              <w:spacing w:line="360" w:lineRule="auto"/>
              <w:ind w:rightChars="75" w:right="180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Style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640A8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Position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F5C55F" w14:textId="138CD806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Surgeon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site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A1BAE8" w14:textId="7164257E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Working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hand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8C4328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Choledochoscopy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90629" w14:textId="4227DDB0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CBDE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route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6E2850" w14:textId="0FAEA2F0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Approach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technique</w:t>
            </w:r>
          </w:p>
        </w:tc>
      </w:tr>
      <w:tr w:rsidR="00D439C6" w:rsidRPr="003B3EB2" w14:paraId="1EE886F2" w14:textId="77777777" w:rsidTr="00334206">
        <w:trPr>
          <w:trHeight w:val="922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6610EF" w14:textId="0AFD6E33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Kang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[21]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A47F4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B4D56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6C039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1DD7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MirA</w:t>
            </w:r>
            <w:proofErr w:type="spell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B025D" w14:textId="6B1CD40D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069096" w14:textId="4BD55D8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Right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side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E5AC6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Left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14949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Y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es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9500CE" w14:textId="5E054C03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Choledochotomy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with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T-tube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closure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4CAF2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Choledochoscopy</w:t>
            </w:r>
            <w:proofErr w:type="spellEnd"/>
          </w:p>
        </w:tc>
      </w:tr>
      <w:tr w:rsidR="00D439C6" w:rsidRPr="003B3EB2" w14:paraId="1CFA4049" w14:textId="77777777" w:rsidTr="00334206">
        <w:trPr>
          <w:trHeight w:val="353"/>
          <w:jc w:val="center"/>
        </w:trPr>
        <w:tc>
          <w:tcPr>
            <w:tcW w:w="1843" w:type="dxa"/>
            <w:vAlign w:val="center"/>
            <w:hideMark/>
          </w:tcPr>
          <w:p w14:paraId="598DBD97" w14:textId="440E49E6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Tai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[20]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2DAF353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707" w:type="dxa"/>
            <w:vAlign w:val="center"/>
            <w:hideMark/>
          </w:tcPr>
          <w:p w14:paraId="3599D71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69DCC80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  <w:r w:rsidRPr="003B3EB2">
              <w:rPr>
                <w:rFonts w:ascii="Book Antiqua" w:hAnsi="Book Antiqua"/>
                <w:color w:val="000000" w:themeColor="text1"/>
                <w:kern w:val="2"/>
                <w:vertAlign w:val="superscript"/>
              </w:rPr>
              <w:t>a</w:t>
            </w:r>
          </w:p>
        </w:tc>
        <w:tc>
          <w:tcPr>
            <w:tcW w:w="851" w:type="dxa"/>
            <w:noWrap/>
            <w:vAlign w:val="center"/>
            <w:hideMark/>
          </w:tcPr>
          <w:p w14:paraId="55F34D86" w14:textId="333B3018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045" w:type="dxa"/>
            <w:noWrap/>
            <w:vAlign w:val="center"/>
            <w:hideMark/>
          </w:tcPr>
          <w:p w14:paraId="71F1ED5C" w14:textId="1A2499D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vAlign w:val="center"/>
            <w:hideMark/>
          </w:tcPr>
          <w:p w14:paraId="692BE0E6" w14:textId="45446968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72" w:type="dxa"/>
            <w:vAlign w:val="center"/>
            <w:hideMark/>
          </w:tcPr>
          <w:p w14:paraId="535FC8C5" w14:textId="677221DD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1CA61904" w14:textId="6CF16038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674" w:type="dxa"/>
            <w:vAlign w:val="center"/>
            <w:hideMark/>
          </w:tcPr>
          <w:p w14:paraId="2B1A7410" w14:textId="78D666A0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50" w:type="dxa"/>
            <w:vAlign w:val="center"/>
            <w:hideMark/>
          </w:tcPr>
          <w:p w14:paraId="30E359D6" w14:textId="36DB57B1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</w:tr>
      <w:tr w:rsidR="00D439C6" w:rsidRPr="003B3EB2" w14:paraId="297D1723" w14:textId="77777777" w:rsidTr="00334206">
        <w:trPr>
          <w:trHeight w:val="337"/>
          <w:jc w:val="center"/>
        </w:trPr>
        <w:tc>
          <w:tcPr>
            <w:tcW w:w="1843" w:type="dxa"/>
            <w:vAlign w:val="center"/>
            <w:hideMark/>
          </w:tcPr>
          <w:p w14:paraId="4780E651" w14:textId="047C7546" w:rsidR="00DC6552" w:rsidRPr="003B3EB2" w:rsidRDefault="00031D1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Weber-Sánchez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/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&lt;EndNote&gt;&lt;Cite&gt;&lt;Author&gt;Weber-Sánchez&lt;/Author&gt;&lt;Year&gt;2011&lt;/Year&gt;&lt;RecNum&gt;10&lt;/RecNum&gt;&lt;DisplayText&gt;&lt;style face="superscript"&gt;[15]&lt;/style&gt;&lt;/DisplayText&gt;&lt;record&gt;&lt;rec-number&gt;10&lt;/rec-number&gt;&lt;foreign-keys&gt;&lt;key app="EN" db-id="rdtfvds0mwppa5exf9lxde2lxt9d505x55pe" timestamp="1667301073"&gt;10&lt;/key&gt;&lt;/foreign-keys&gt;&lt;ref-type name="Journal Article"&gt;17&lt;/ref-type&gt;&lt;contributors&gt;&lt;authors&gt;&lt;author&gt;Weber-Sánchez, A.&lt;/author&gt;&lt;author&gt;Bravo-Torreblanca, C.&lt;/author&gt;&lt;author&gt;Garteiz-Martínez, D.&lt;/author&gt;&lt;author&gt;Carbó-Romano, R.&lt;/author&gt;&lt;author&gt;Vega-Rivera, F.&lt;/author&gt;&lt;author&gt;Hernández, R.&lt;/author&gt;&lt;/authors&gt;&lt;/contributors&gt;&lt;auth-address&gt;C. Bravo-Torreblanca, Hospital Ángeles Lomas, Vialidad de la Barranca s/n C-410, Valle de las Palmas, Huixquilucan, Estado de México, CP 52763, Mexico&lt;/auth-address&gt;&lt;titles&gt;&lt;title&gt;Case report: Laparoscopic cholecystectomy and common bile duct exploration in a 60 year-old patient with situs inversus&lt;/title&gt;&lt;secondary-title&gt;Revista de Gastroenterologia de Mexico&lt;/secondary-title&gt;&lt;/titles&gt;&lt;periodical&gt;&lt;full-title&gt;Revista de Gastroenterologia de Mexico&lt;/full-title&gt;&lt;/periodical&gt;&lt;pages&gt;255-259&lt;/pages&gt;&lt;volume&gt;76&lt;/volume&gt;&lt;number&gt;3&lt;/number&gt;&lt;keywords&gt;&lt;keyword&gt;article&lt;/keyword&gt;&lt;keyword&gt;case report&lt;/keyword&gt;&lt;keyword&gt;cholecystectomy&lt;/keyword&gt;&lt;keyword&gt;cholecystitis&lt;/keyword&gt;&lt;keyword&gt;common bile duct&lt;/keyword&gt;&lt;keyword&gt;human&lt;/keyword&gt;&lt;keyword&gt;male&lt;/keyword&gt;&lt;keyword&gt;middle aged&lt;/keyword&gt;&lt;keyword&gt;situs inversus&lt;/keyword&gt;&lt;/keywords&gt;&lt;dates&gt;&lt;year&gt;2011&lt;/year&gt;&lt;/dates&gt;&lt;isbn&gt;0375-0906&lt;/isbn&gt;&lt;work-type&gt;Article&lt;/work-type&gt;&lt;urls&gt;&lt;related-urls&gt;&lt;url&gt;https://www.embase.com/search/results?subaction=viewrecord&amp;amp;id=L365165728&amp;amp;from=export&lt;/url&gt;&lt;/related-urls&gt;&lt;/urls&gt;&lt;custom5&gt;22041317&lt;/custom5&gt;&lt;remote-database-name&gt;Medline&lt;/remote-database-name&gt;&lt;language&gt;Spanish&lt;/language&gt;&lt;/record&gt;&lt;/Cite&gt;&lt;/EndNote&gt;</w:instrTex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DC6552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[15]</w: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37109B4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2011</w:t>
            </w:r>
          </w:p>
        </w:tc>
        <w:tc>
          <w:tcPr>
            <w:tcW w:w="707" w:type="dxa"/>
            <w:vAlign w:val="center"/>
            <w:hideMark/>
          </w:tcPr>
          <w:p w14:paraId="1322A5B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333B9DDE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  <w:r w:rsidRPr="003B3EB2">
              <w:rPr>
                <w:rFonts w:ascii="Book Antiqua" w:hAnsi="Book Antiqua"/>
                <w:color w:val="000000" w:themeColor="text1"/>
                <w:kern w:val="2"/>
                <w:vertAlign w:val="superscript"/>
              </w:rPr>
              <w:t>a</w:t>
            </w:r>
          </w:p>
        </w:tc>
        <w:tc>
          <w:tcPr>
            <w:tcW w:w="851" w:type="dxa"/>
            <w:noWrap/>
            <w:vAlign w:val="center"/>
            <w:hideMark/>
          </w:tcPr>
          <w:p w14:paraId="11241F53" w14:textId="38A2A1D0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045" w:type="dxa"/>
            <w:noWrap/>
            <w:vAlign w:val="center"/>
            <w:hideMark/>
          </w:tcPr>
          <w:p w14:paraId="31D2662E" w14:textId="2C1D474E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vAlign w:val="center"/>
            <w:hideMark/>
          </w:tcPr>
          <w:p w14:paraId="6FA6C0EF" w14:textId="4E4F2EA2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72" w:type="dxa"/>
            <w:vAlign w:val="center"/>
            <w:hideMark/>
          </w:tcPr>
          <w:p w14:paraId="6B4482F0" w14:textId="40E92EEB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3E60239A" w14:textId="0B81524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674" w:type="dxa"/>
            <w:vAlign w:val="center"/>
            <w:hideMark/>
          </w:tcPr>
          <w:p w14:paraId="0942B2E0" w14:textId="35C9A09D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50" w:type="dxa"/>
            <w:vAlign w:val="center"/>
            <w:hideMark/>
          </w:tcPr>
          <w:p w14:paraId="5ED4EC60" w14:textId="53AC67B4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</w:tr>
      <w:tr w:rsidR="00D439C6" w:rsidRPr="003B3EB2" w14:paraId="1D2D27F8" w14:textId="77777777" w:rsidTr="00334206">
        <w:trPr>
          <w:trHeight w:val="353"/>
          <w:jc w:val="center"/>
        </w:trPr>
        <w:tc>
          <w:tcPr>
            <w:tcW w:w="1843" w:type="dxa"/>
            <w:vAlign w:val="center"/>
            <w:hideMark/>
          </w:tcPr>
          <w:p w14:paraId="3EED61A5" w14:textId="20684504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Han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[16]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33C7DF2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2012</w:t>
            </w:r>
          </w:p>
        </w:tc>
        <w:tc>
          <w:tcPr>
            <w:tcW w:w="707" w:type="dxa"/>
            <w:vAlign w:val="center"/>
            <w:hideMark/>
          </w:tcPr>
          <w:p w14:paraId="15C9418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64E28CE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6244B67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MirCon</w:t>
            </w:r>
            <w:proofErr w:type="spellEnd"/>
          </w:p>
        </w:tc>
        <w:tc>
          <w:tcPr>
            <w:tcW w:w="1045" w:type="dxa"/>
            <w:noWrap/>
            <w:vAlign w:val="center"/>
            <w:hideMark/>
          </w:tcPr>
          <w:p w14:paraId="0117C0D5" w14:textId="347278AD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vAlign w:val="center"/>
            <w:hideMark/>
          </w:tcPr>
          <w:p w14:paraId="074D4C34" w14:textId="71BD5BBF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72" w:type="dxa"/>
            <w:vAlign w:val="center"/>
            <w:hideMark/>
          </w:tcPr>
          <w:p w14:paraId="3B71096F" w14:textId="226A8EA0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7A83C28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Y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es</w:t>
            </w:r>
          </w:p>
        </w:tc>
        <w:tc>
          <w:tcPr>
            <w:tcW w:w="1674" w:type="dxa"/>
            <w:vAlign w:val="center"/>
            <w:hideMark/>
          </w:tcPr>
          <w:p w14:paraId="2BCB678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Choledochotomy</w:t>
            </w:r>
            <w:proofErr w:type="spellEnd"/>
          </w:p>
        </w:tc>
        <w:tc>
          <w:tcPr>
            <w:tcW w:w="2150" w:type="dxa"/>
            <w:vAlign w:val="center"/>
            <w:hideMark/>
          </w:tcPr>
          <w:p w14:paraId="354E700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Choledochoscopy</w:t>
            </w:r>
            <w:proofErr w:type="spellEnd"/>
          </w:p>
        </w:tc>
      </w:tr>
      <w:tr w:rsidR="00D439C6" w:rsidRPr="003B3EB2" w14:paraId="1374F277" w14:textId="77777777" w:rsidTr="00334206">
        <w:trPr>
          <w:trHeight w:val="353"/>
          <w:jc w:val="center"/>
        </w:trPr>
        <w:tc>
          <w:tcPr>
            <w:tcW w:w="1843" w:type="dxa"/>
            <w:vAlign w:val="center"/>
            <w:hideMark/>
          </w:tcPr>
          <w:p w14:paraId="686323FE" w14:textId="3D2102EF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Liu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6B46AF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[8]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3E68AB6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707" w:type="dxa"/>
            <w:vAlign w:val="center"/>
            <w:hideMark/>
          </w:tcPr>
          <w:p w14:paraId="5083757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5E3F20A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  <w:r w:rsidRPr="003B3EB2">
              <w:rPr>
                <w:rFonts w:ascii="Book Antiqua" w:hAnsi="Book Antiqua"/>
                <w:color w:val="000000" w:themeColor="text1"/>
                <w:kern w:val="2"/>
                <w:vertAlign w:val="superscript"/>
              </w:rPr>
              <w:t>a</w:t>
            </w:r>
          </w:p>
        </w:tc>
        <w:tc>
          <w:tcPr>
            <w:tcW w:w="851" w:type="dxa"/>
            <w:noWrap/>
            <w:vAlign w:val="center"/>
            <w:hideMark/>
          </w:tcPr>
          <w:p w14:paraId="36D4F4F2" w14:textId="0FF6EAD4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045" w:type="dxa"/>
            <w:noWrap/>
            <w:vAlign w:val="center"/>
            <w:hideMark/>
          </w:tcPr>
          <w:p w14:paraId="22C5C3EE" w14:textId="015A5B8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vAlign w:val="center"/>
            <w:hideMark/>
          </w:tcPr>
          <w:p w14:paraId="17FA370A" w14:textId="215891C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72" w:type="dxa"/>
            <w:vAlign w:val="center"/>
            <w:hideMark/>
          </w:tcPr>
          <w:p w14:paraId="751E293C" w14:textId="740AB67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2120E241" w14:textId="7027817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674" w:type="dxa"/>
            <w:vAlign w:val="center"/>
            <w:hideMark/>
          </w:tcPr>
          <w:p w14:paraId="05948A0B" w14:textId="6AF1BE57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150" w:type="dxa"/>
            <w:vAlign w:val="center"/>
            <w:hideMark/>
          </w:tcPr>
          <w:p w14:paraId="2E8084D7" w14:textId="7F2EA204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</w:tr>
      <w:tr w:rsidR="00D439C6" w:rsidRPr="003B3EB2" w14:paraId="4A817091" w14:textId="77777777" w:rsidTr="00334206">
        <w:trPr>
          <w:trHeight w:val="692"/>
          <w:jc w:val="center"/>
        </w:trPr>
        <w:tc>
          <w:tcPr>
            <w:tcW w:w="1843" w:type="dxa"/>
            <w:vAlign w:val="center"/>
            <w:hideMark/>
          </w:tcPr>
          <w:p w14:paraId="08868837" w14:textId="608F69BF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Senthilnathan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[17]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2C24565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707" w:type="dxa"/>
            <w:vAlign w:val="center"/>
            <w:hideMark/>
          </w:tcPr>
          <w:p w14:paraId="090FF49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Y</w:t>
            </w:r>
          </w:p>
        </w:tc>
        <w:tc>
          <w:tcPr>
            <w:tcW w:w="1148" w:type="dxa"/>
            <w:vAlign w:val="center"/>
            <w:hideMark/>
          </w:tcPr>
          <w:p w14:paraId="4427CB5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45B03A5E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MirCon</w:t>
            </w:r>
            <w:proofErr w:type="spellEnd"/>
          </w:p>
        </w:tc>
        <w:tc>
          <w:tcPr>
            <w:tcW w:w="1045" w:type="dxa"/>
            <w:noWrap/>
            <w:vAlign w:val="center"/>
            <w:hideMark/>
          </w:tcPr>
          <w:p w14:paraId="14BC14B9" w14:textId="6B621A04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Supine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,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split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legs</w:t>
            </w:r>
          </w:p>
        </w:tc>
        <w:tc>
          <w:tcPr>
            <w:tcW w:w="1227" w:type="dxa"/>
            <w:vAlign w:val="center"/>
            <w:hideMark/>
          </w:tcPr>
          <w:p w14:paraId="0E73B841" w14:textId="126792DC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Between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legs</w:t>
            </w:r>
          </w:p>
        </w:tc>
        <w:tc>
          <w:tcPr>
            <w:tcW w:w="1272" w:type="dxa"/>
            <w:vAlign w:val="center"/>
            <w:hideMark/>
          </w:tcPr>
          <w:p w14:paraId="08704E30" w14:textId="1A3D6EC7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5774403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674" w:type="dxa"/>
            <w:vAlign w:val="center"/>
            <w:hideMark/>
          </w:tcPr>
          <w:p w14:paraId="21D10B80" w14:textId="7581B4FC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Choledochotomy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with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CDD</w:t>
            </w:r>
            <w:r w:rsidRPr="003B3EB2">
              <w:rPr>
                <w:rFonts w:ascii="Book Antiqua" w:hAnsi="Book Antiqua"/>
                <w:color w:val="000000" w:themeColor="text1"/>
                <w:kern w:val="2"/>
                <w:vertAlign w:val="superscript"/>
                <w:lang w:eastAsia="zh-TW"/>
              </w:rPr>
              <w:t>b</w:t>
            </w:r>
            <w:proofErr w:type="spellEnd"/>
          </w:p>
        </w:tc>
        <w:tc>
          <w:tcPr>
            <w:tcW w:w="2150" w:type="dxa"/>
            <w:vAlign w:val="center"/>
            <w:hideMark/>
          </w:tcPr>
          <w:p w14:paraId="6BB2EED6" w14:textId="7E1F4782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Balloon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and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saline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sweep</w:t>
            </w:r>
          </w:p>
        </w:tc>
      </w:tr>
      <w:tr w:rsidR="00D439C6" w:rsidRPr="003B3EB2" w14:paraId="25912CD6" w14:textId="77777777" w:rsidTr="00334206">
        <w:trPr>
          <w:trHeight w:val="615"/>
          <w:jc w:val="center"/>
        </w:trPr>
        <w:tc>
          <w:tcPr>
            <w:tcW w:w="1843" w:type="dxa"/>
            <w:vAlign w:val="center"/>
            <w:hideMark/>
          </w:tcPr>
          <w:p w14:paraId="62C84902" w14:textId="2968E6AD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Takalkar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[19]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38A5C5DE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2018</w:t>
            </w:r>
          </w:p>
        </w:tc>
        <w:tc>
          <w:tcPr>
            <w:tcW w:w="707" w:type="dxa"/>
            <w:vAlign w:val="center"/>
            <w:hideMark/>
          </w:tcPr>
          <w:p w14:paraId="4AA49DF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284C7E5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1997D49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MirA</w:t>
            </w:r>
            <w:proofErr w:type="spellEnd"/>
          </w:p>
        </w:tc>
        <w:tc>
          <w:tcPr>
            <w:tcW w:w="1045" w:type="dxa"/>
            <w:noWrap/>
            <w:vAlign w:val="center"/>
            <w:hideMark/>
          </w:tcPr>
          <w:p w14:paraId="70C40197" w14:textId="542FF3A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27" w:type="dxa"/>
            <w:vAlign w:val="center"/>
            <w:hideMark/>
          </w:tcPr>
          <w:p w14:paraId="2A7E0268" w14:textId="00DA0DB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272" w:type="dxa"/>
            <w:vAlign w:val="center"/>
            <w:hideMark/>
          </w:tcPr>
          <w:p w14:paraId="3F2F0FB2" w14:textId="626C66CD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  <w:tc>
          <w:tcPr>
            <w:tcW w:w="1406" w:type="dxa"/>
            <w:vAlign w:val="center"/>
            <w:hideMark/>
          </w:tcPr>
          <w:p w14:paraId="0B79F72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674" w:type="dxa"/>
            <w:vAlign w:val="center"/>
            <w:hideMark/>
          </w:tcPr>
          <w:p w14:paraId="610C7F8B" w14:textId="2924D294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Choledochotomy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with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CDD</w:t>
            </w:r>
            <w:r w:rsidRPr="003B3EB2">
              <w:rPr>
                <w:rFonts w:ascii="Book Antiqua" w:hAnsi="Book Antiqua"/>
                <w:color w:val="000000" w:themeColor="text1"/>
                <w:kern w:val="2"/>
                <w:vertAlign w:val="superscript"/>
                <w:lang w:eastAsia="zh-TW"/>
              </w:rPr>
              <w:t>c</w:t>
            </w:r>
            <w:proofErr w:type="spellEnd"/>
          </w:p>
        </w:tc>
        <w:tc>
          <w:tcPr>
            <w:tcW w:w="2150" w:type="dxa"/>
            <w:vAlign w:val="center"/>
            <w:hideMark/>
          </w:tcPr>
          <w:p w14:paraId="3785DD8D" w14:textId="5D5008B6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NA</w:t>
            </w:r>
          </w:p>
        </w:tc>
      </w:tr>
      <w:tr w:rsidR="00D439C6" w:rsidRPr="003B3EB2" w14:paraId="617EE5BA" w14:textId="77777777" w:rsidTr="00334206">
        <w:trPr>
          <w:trHeight w:val="922"/>
          <w:jc w:val="center"/>
        </w:trPr>
        <w:tc>
          <w:tcPr>
            <w:tcW w:w="1843" w:type="dxa"/>
            <w:vAlign w:val="center"/>
            <w:hideMark/>
          </w:tcPr>
          <w:p w14:paraId="4D71D393" w14:textId="449E65B8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lastRenderedPageBreak/>
              <w:t>Simkhada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[18]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905" w:type="dxa"/>
            <w:vAlign w:val="center"/>
            <w:hideMark/>
          </w:tcPr>
          <w:p w14:paraId="22CE935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2021</w:t>
            </w:r>
          </w:p>
        </w:tc>
        <w:tc>
          <w:tcPr>
            <w:tcW w:w="707" w:type="dxa"/>
            <w:vAlign w:val="center"/>
            <w:hideMark/>
          </w:tcPr>
          <w:p w14:paraId="69F6F10E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</w:p>
        </w:tc>
        <w:tc>
          <w:tcPr>
            <w:tcW w:w="1148" w:type="dxa"/>
            <w:vAlign w:val="center"/>
            <w:hideMark/>
          </w:tcPr>
          <w:p w14:paraId="418A835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79DEB2D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MirA</w:t>
            </w:r>
            <w:proofErr w:type="spellEnd"/>
          </w:p>
        </w:tc>
        <w:tc>
          <w:tcPr>
            <w:tcW w:w="1045" w:type="dxa"/>
            <w:noWrap/>
            <w:vAlign w:val="center"/>
            <w:hideMark/>
          </w:tcPr>
          <w:p w14:paraId="6F7EFDE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Lithotomy</w:t>
            </w:r>
          </w:p>
        </w:tc>
        <w:tc>
          <w:tcPr>
            <w:tcW w:w="1227" w:type="dxa"/>
            <w:vAlign w:val="center"/>
            <w:hideMark/>
          </w:tcPr>
          <w:p w14:paraId="75E04CA1" w14:textId="65CBD9C8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Right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side</w:t>
            </w:r>
          </w:p>
        </w:tc>
        <w:tc>
          <w:tcPr>
            <w:tcW w:w="1272" w:type="dxa"/>
            <w:vAlign w:val="center"/>
            <w:hideMark/>
          </w:tcPr>
          <w:p w14:paraId="38E8AD1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Left</w:t>
            </w:r>
          </w:p>
        </w:tc>
        <w:tc>
          <w:tcPr>
            <w:tcW w:w="1406" w:type="dxa"/>
            <w:vAlign w:val="center"/>
            <w:hideMark/>
          </w:tcPr>
          <w:p w14:paraId="5145BEF2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Y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es</w:t>
            </w:r>
          </w:p>
        </w:tc>
        <w:tc>
          <w:tcPr>
            <w:tcW w:w="1674" w:type="dxa"/>
            <w:vAlign w:val="center"/>
            <w:hideMark/>
          </w:tcPr>
          <w:p w14:paraId="7BBB3775" w14:textId="75B740CC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Choledochotomy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with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primary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closure</w:t>
            </w:r>
          </w:p>
        </w:tc>
        <w:tc>
          <w:tcPr>
            <w:tcW w:w="2150" w:type="dxa"/>
            <w:vAlign w:val="center"/>
            <w:hideMark/>
          </w:tcPr>
          <w:p w14:paraId="584B72C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Endo-forceps</w:t>
            </w:r>
          </w:p>
        </w:tc>
      </w:tr>
      <w:tr w:rsidR="00D439C6" w:rsidRPr="003B3EB2" w14:paraId="48B30775" w14:textId="77777777" w:rsidTr="00334206">
        <w:trPr>
          <w:trHeight w:val="598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3FFB91" w14:textId="6960D14E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Our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case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A2D23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66D748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Y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5D9616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5394E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SP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84EDC9" w14:textId="43316CD0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R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everse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Trendelenburg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A31FF2" w14:textId="57366902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Right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side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0D5E5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Right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E9A1E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F5C4E8" w14:textId="618B0BA9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Transcystic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approach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FE0E2" w14:textId="28E76E53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Basket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in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catheter</w:t>
            </w:r>
          </w:p>
        </w:tc>
      </w:tr>
    </w:tbl>
    <w:p w14:paraId="7C890893" w14:textId="0BC47268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proofErr w:type="gramStart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3B3EB2">
        <w:rPr>
          <w:rFonts w:ascii="Book Antiqua" w:eastAsia="Book Antiqua" w:hAnsi="Book Antiqua" w:cs="Book Antiqua"/>
          <w:color w:val="000000" w:themeColor="text1"/>
        </w:rPr>
        <w:t>Defined</w:t>
      </w:r>
      <w:proofErr w:type="spellEnd"/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conventional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study</w:t>
      </w:r>
      <w:r w:rsidR="00AF7B6B"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301AE411" w14:textId="0A65A4E0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proofErr w:type="gramStart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b</w:t>
      </w:r>
      <w:r w:rsidRPr="003B3EB2">
        <w:rPr>
          <w:rFonts w:ascii="Book Antiqua" w:eastAsia="Book Antiqua" w:hAnsi="Book Antiqua" w:cs="Book Antiqua"/>
          <w:color w:val="000000" w:themeColor="text1"/>
        </w:rPr>
        <w:t>Underwent</w:t>
      </w:r>
      <w:proofErr w:type="spellEnd"/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cholecystectomy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six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months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prior.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Found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and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small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residual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gallbladder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containing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stone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this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time</w:t>
      </w:r>
      <w:r w:rsidR="00AF7B6B"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12AC32FA" w14:textId="68749AAF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proofErr w:type="gramStart"/>
      <w:r w:rsidRPr="003B3EB2">
        <w:rPr>
          <w:rFonts w:ascii="Book Antiqua" w:eastAsia="Book Antiqua" w:hAnsi="Book Antiqua" w:cs="Book Antiqua"/>
          <w:color w:val="000000" w:themeColor="text1"/>
          <w:vertAlign w:val="superscript"/>
        </w:rPr>
        <w:t>c</w:t>
      </w:r>
      <w:r w:rsidRPr="003B3EB2">
        <w:rPr>
          <w:rFonts w:ascii="Book Antiqua" w:eastAsia="Book Antiqua" w:hAnsi="Book Antiqua" w:cs="Book Antiqua"/>
          <w:color w:val="000000" w:themeColor="text1"/>
        </w:rPr>
        <w:t>Due</w:t>
      </w:r>
      <w:proofErr w:type="spellEnd"/>
      <w:proofErr w:type="gramEnd"/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to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signiﬁcant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dilation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common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(&gt;</w:t>
      </w:r>
      <w:r w:rsidR="00AF7B6B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2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cm)</w:t>
      </w:r>
      <w:r w:rsidR="00AF7B6B"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46C3A559" w14:textId="5A33E979" w:rsidR="0073122F" w:rsidRPr="003B3EB2" w:rsidRDefault="0073122F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 xml:space="preserve">IOC: Intraoperative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cholangiogram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;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MirA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: Mirrored American;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MirCon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 xml:space="preserve">: Mirrored conventional; SP: Single-port. CDD: </w:t>
      </w:r>
      <w:proofErr w:type="spellStart"/>
      <w:r w:rsidRPr="003B3EB2">
        <w:rPr>
          <w:rFonts w:ascii="Book Antiqua" w:eastAsia="Book Antiqua" w:hAnsi="Book Antiqua" w:cs="Book Antiqua"/>
          <w:color w:val="000000" w:themeColor="text1"/>
        </w:rPr>
        <w:t>Choledochoduodenostomy</w:t>
      </w:r>
      <w:proofErr w:type="spellEnd"/>
      <w:r w:rsidRPr="003B3EB2">
        <w:rPr>
          <w:rFonts w:ascii="Book Antiqua" w:eastAsia="Book Antiqua" w:hAnsi="Book Antiqua" w:cs="Book Antiqua"/>
          <w:color w:val="000000" w:themeColor="text1"/>
        </w:rPr>
        <w:t>; CBDE: Common bile duct exploration; NA: Not available; N: No; Y: Yes.</w:t>
      </w:r>
    </w:p>
    <w:p w14:paraId="120E366F" w14:textId="77777777" w:rsidR="009849F7" w:rsidRPr="003B3EB2" w:rsidRDefault="009849F7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9849F7" w:rsidRPr="003B3EB2" w:rsidSect="00DC655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C240AB2" w14:textId="22CA09F4" w:rsidR="00A77B3E" w:rsidRPr="003B3EB2" w:rsidRDefault="00661056" w:rsidP="003B3EB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Operative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results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situs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inversus</w:t>
      </w:r>
      <w:proofErr w:type="spellEnd"/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treated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laparoscopic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bile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duct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exploration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literature</w:t>
      </w:r>
      <w:r w:rsidR="00FF59CE" w:rsidRPr="003B3EB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</w:p>
    <w:tbl>
      <w:tblPr>
        <w:tblW w:w="14775" w:type="dxa"/>
        <w:jc w:val="center"/>
        <w:tblLayout w:type="fixed"/>
        <w:tblLook w:val="04A0" w:firstRow="1" w:lastRow="0" w:firstColumn="1" w:lastColumn="0" w:noHBand="0" w:noVBand="1"/>
      </w:tblPr>
      <w:tblGrid>
        <w:gridCol w:w="2826"/>
        <w:gridCol w:w="1068"/>
        <w:gridCol w:w="1860"/>
        <w:gridCol w:w="1772"/>
        <w:gridCol w:w="1559"/>
        <w:gridCol w:w="2004"/>
        <w:gridCol w:w="1585"/>
        <w:gridCol w:w="2101"/>
      </w:tblGrid>
      <w:tr w:rsidR="00D439C6" w:rsidRPr="003B3EB2" w14:paraId="3823AC25" w14:textId="77777777" w:rsidTr="00334206">
        <w:trPr>
          <w:jc w:val="center"/>
        </w:trPr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1CD34C" w14:textId="11210AFE" w:rsidR="00DC6552" w:rsidRPr="003B3EB2" w:rsidRDefault="008F2B38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8F2B38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Ref.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E2DB6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Year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071119" w14:textId="18403460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OP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time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(min)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27C566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Conversion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CCA150" w14:textId="037D179E" w:rsidR="00DC6552" w:rsidRPr="003B3EB2" w:rsidRDefault="00DC6552" w:rsidP="003B3EB2">
            <w:pPr>
              <w:snapToGrid w:val="0"/>
              <w:spacing w:line="360" w:lineRule="auto"/>
              <w:ind w:rightChars="75" w:right="180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PLOS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(d)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5549F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Complication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0247C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</w:rPr>
              <w:t>Mortality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88F4CA" w14:textId="4B7D879D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>Follow-up</w:t>
            </w:r>
            <w:r w:rsidR="00FF59CE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 xml:space="preserve"> </w:t>
            </w:r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>(</w:t>
            </w:r>
            <w:proofErr w:type="spellStart"/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>m</w:t>
            </w:r>
            <w:r w:rsidR="00031D12"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>o</w:t>
            </w:r>
            <w:proofErr w:type="spellEnd"/>
            <w:r w:rsidRPr="003B3EB2">
              <w:rPr>
                <w:rFonts w:ascii="Book Antiqua" w:hAnsi="Book Antiqua"/>
                <w:b/>
                <w:bCs/>
                <w:color w:val="000000" w:themeColor="text1"/>
                <w:kern w:val="2"/>
                <w:lang w:eastAsia="zh-TW"/>
              </w:rPr>
              <w:t>)</w:t>
            </w:r>
          </w:p>
        </w:tc>
      </w:tr>
      <w:tr w:rsidR="00D439C6" w:rsidRPr="003B3EB2" w14:paraId="34E33452" w14:textId="77777777" w:rsidTr="00334206">
        <w:trPr>
          <w:jc w:val="center"/>
        </w:trPr>
        <w:tc>
          <w:tcPr>
            <w:tcW w:w="28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8FDB36" w14:textId="2481D79C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Kang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PEVuZE5vdGU+PENpdGU+PEF1dGhvcj5LYW5nPC9BdXRob3I+PFllYXI+MjAwNDwvWWVhcj48UmVj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[21]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D9834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8F1542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240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2F819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B0DAB" w14:textId="6762A6C1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8191B" w14:textId="08CEFB9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0825A8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9979D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678A003E" w14:textId="77777777" w:rsidTr="00334206">
        <w:trPr>
          <w:trHeight w:val="223"/>
          <w:jc w:val="center"/>
        </w:trPr>
        <w:tc>
          <w:tcPr>
            <w:tcW w:w="2826" w:type="dxa"/>
            <w:vAlign w:val="center"/>
            <w:hideMark/>
          </w:tcPr>
          <w:p w14:paraId="0B5B0F20" w14:textId="455062BF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Tai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PEVuZE5vdGU+PENpdGU+PEF1dGhvcj5UYWk8L0F1dGhvcj48WWVhcj4yMDA0PC9ZZWFyPjxSZWNO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[20]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3F5FF03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2004</w:t>
            </w:r>
          </w:p>
        </w:tc>
        <w:tc>
          <w:tcPr>
            <w:tcW w:w="1860" w:type="dxa"/>
            <w:vAlign w:val="center"/>
            <w:hideMark/>
          </w:tcPr>
          <w:p w14:paraId="5E8FC459" w14:textId="4EAD74DC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4C6C7E0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792B7109" w14:textId="281951FB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noWrap/>
            <w:vAlign w:val="center"/>
            <w:hideMark/>
          </w:tcPr>
          <w:p w14:paraId="129C63B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1585" w:type="dxa"/>
            <w:vAlign w:val="center"/>
            <w:hideMark/>
          </w:tcPr>
          <w:p w14:paraId="14A9A69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4B67C8A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4E95815F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3438263D" w14:textId="131C533C" w:rsidR="00DC6552" w:rsidRPr="003B3EB2" w:rsidRDefault="00031D1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Weber-Sánchez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/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&lt;EndNote&gt;&lt;Cite&gt;&lt;Author&gt;Weber-Sánchez&lt;/Author&gt;&lt;Year&gt;2011&lt;/Year&gt;&lt;RecNum&gt;10&lt;/RecNum&gt;&lt;DisplayText&gt;&lt;style face="superscript"&gt;[15]&lt;/style&gt;&lt;/DisplayText&gt;&lt;record&gt;&lt;rec-number&gt;10&lt;/rec-number&gt;&lt;foreign-keys&gt;&lt;key app="EN" db-id="rdtfvds0mwppa5exf9lxde2lxt9d505x55pe" timestamp="1667301073"&gt;10&lt;/key&gt;&lt;/foreign-keys&gt;&lt;ref-type name="Journal Article"&gt;17&lt;/ref-type&gt;&lt;contributors&gt;&lt;authors&gt;&lt;author&gt;Weber-Sánchez, A.&lt;/author&gt;&lt;author&gt;Bravo-Torreblanca, C.&lt;/author&gt;&lt;author&gt;Garteiz-Martínez, D.&lt;/author&gt;&lt;author&gt;Carbó-Romano, R.&lt;/author&gt;&lt;author&gt;Vega-Rivera, F.&lt;/author&gt;&lt;author&gt;Hernández, R.&lt;/author&gt;&lt;/authors&gt;&lt;/contributors&gt;&lt;auth-address&gt;C. Bravo-Torreblanca, Hospital Ángeles Lomas, Vialidad de la Barranca s/n C-410, Valle de las Palmas, Huixquilucan, Estado de México, CP 52763, Mexico&lt;/auth-address&gt;&lt;titles&gt;&lt;title&gt;Case report: Laparoscopic cholecystectomy and common bile duct exploration in a 60 year-old patient with situs inversus&lt;/title&gt;&lt;secondary-title&gt;Revista de Gastroenterologia de Mexico&lt;/secondary-title&gt;&lt;/titles&gt;&lt;periodical&gt;&lt;full-title&gt;Revista de Gastroenterologia de Mexico&lt;/full-title&gt;&lt;/periodical&gt;&lt;pages&gt;255-259&lt;/pages&gt;&lt;volume&gt;76&lt;/volume&gt;&lt;number&gt;3&lt;/number&gt;&lt;keywords&gt;&lt;keyword&gt;article&lt;/keyword&gt;&lt;keyword&gt;case report&lt;/keyword&gt;&lt;keyword&gt;cholecystectomy&lt;/keyword&gt;&lt;keyword&gt;cholecystitis&lt;/keyword&gt;&lt;keyword&gt;common bile duct&lt;/keyword&gt;&lt;keyword&gt;human&lt;/keyword&gt;&lt;keyword&gt;male&lt;/keyword&gt;&lt;keyword&gt;middle aged&lt;/keyword&gt;&lt;keyword&gt;situs inversus&lt;/keyword&gt;&lt;/keywords&gt;&lt;dates&gt;&lt;year&gt;2011&lt;/year&gt;&lt;/dates&gt;&lt;isbn&gt;0375-0906&lt;/isbn&gt;&lt;work-type&gt;Article&lt;/work-type&gt;&lt;urls&gt;&lt;related-urls&gt;&lt;url&gt;https://www.embase.com/search/results?subaction=viewrecord&amp;amp;id=L365165728&amp;amp;from=export&lt;/url&gt;&lt;/related-urls&gt;&lt;/urls&gt;&lt;custom5&gt;22041317&lt;/custom5&gt;&lt;remote-database-name&gt;Medline&lt;/remote-database-name&gt;&lt;language&gt;Spanish&lt;/language&gt;&lt;/record&gt;&lt;/Cite&gt;&lt;/EndNote&gt;</w:instrTex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DC6552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[15]</w:t>
            </w:r>
            <w:r w:rsidR="00DC655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691FB23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2011</w:t>
            </w:r>
          </w:p>
        </w:tc>
        <w:tc>
          <w:tcPr>
            <w:tcW w:w="1860" w:type="dxa"/>
            <w:vAlign w:val="center"/>
            <w:hideMark/>
          </w:tcPr>
          <w:p w14:paraId="00051A2A" w14:textId="120BB646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5EC96E7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70A071D9" w14:textId="7F995CF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noWrap/>
            <w:vAlign w:val="center"/>
            <w:hideMark/>
          </w:tcPr>
          <w:p w14:paraId="563C81A0" w14:textId="5B6C5DBA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585" w:type="dxa"/>
            <w:vAlign w:val="center"/>
            <w:hideMark/>
          </w:tcPr>
          <w:p w14:paraId="6A45B14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0EAE44E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15D49152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5890E93C" w14:textId="36890DC3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Han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[16]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4A5086D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2012</w:t>
            </w:r>
          </w:p>
        </w:tc>
        <w:tc>
          <w:tcPr>
            <w:tcW w:w="1860" w:type="dxa"/>
            <w:vAlign w:val="center"/>
            <w:hideMark/>
          </w:tcPr>
          <w:p w14:paraId="0E51394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129</w:t>
            </w:r>
          </w:p>
        </w:tc>
        <w:tc>
          <w:tcPr>
            <w:tcW w:w="1772" w:type="dxa"/>
            <w:vAlign w:val="center"/>
            <w:hideMark/>
          </w:tcPr>
          <w:p w14:paraId="5D1000F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4A029E5C" w14:textId="31101CD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noWrap/>
            <w:vAlign w:val="center"/>
            <w:hideMark/>
          </w:tcPr>
          <w:p w14:paraId="61820EF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1585" w:type="dxa"/>
            <w:vAlign w:val="center"/>
            <w:hideMark/>
          </w:tcPr>
          <w:p w14:paraId="5584972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5AA8B92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734E182A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16D7C372" w14:textId="572E8C11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Liu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PEVuZE5vdGU+PENpdGU+PEF1dGhvcj5IYW48L0F1dGhvcj48WWVhcj4yMDEyPC9ZZWFyPjxSZWNO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</w:fldData>
              </w:fldCha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="006B46AF"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[8]</w:t>
            </w:r>
            <w:r w:rsidR="006B46AF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6E7198E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1860" w:type="dxa"/>
            <w:vAlign w:val="center"/>
            <w:hideMark/>
          </w:tcPr>
          <w:p w14:paraId="17046B88" w14:textId="619770E2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1F9DF32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09853812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5</w:t>
            </w:r>
          </w:p>
        </w:tc>
        <w:tc>
          <w:tcPr>
            <w:tcW w:w="2004" w:type="dxa"/>
            <w:noWrap/>
            <w:vAlign w:val="center"/>
            <w:hideMark/>
          </w:tcPr>
          <w:p w14:paraId="56C4C06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1585" w:type="dxa"/>
            <w:vAlign w:val="center"/>
            <w:hideMark/>
          </w:tcPr>
          <w:p w14:paraId="55166CF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585FEE84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68B9E5D6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1601F7C6" w14:textId="329A6865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Senthilnathan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PEVuZE5vdGU+PENpdGU+PEF1dGhvcj5TZW50aGlsbmF0aGFuPC9BdXRob3I+PFllYXI+MjAxNzwv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[17]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648B2BC9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2017</w:t>
            </w:r>
          </w:p>
        </w:tc>
        <w:tc>
          <w:tcPr>
            <w:tcW w:w="1860" w:type="dxa"/>
            <w:vAlign w:val="center"/>
            <w:hideMark/>
          </w:tcPr>
          <w:p w14:paraId="4A1BBB73" w14:textId="6CB00342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24F3072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1A66AEAD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7</w:t>
            </w:r>
          </w:p>
        </w:tc>
        <w:tc>
          <w:tcPr>
            <w:tcW w:w="2004" w:type="dxa"/>
            <w:noWrap/>
            <w:vAlign w:val="center"/>
            <w:hideMark/>
          </w:tcPr>
          <w:p w14:paraId="7047E33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1585" w:type="dxa"/>
            <w:vAlign w:val="center"/>
            <w:hideMark/>
          </w:tcPr>
          <w:p w14:paraId="10E46995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25B34063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64D9C3F0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3EB334B5" w14:textId="6DEB24BF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Takalkar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PEVuZE5vdGU+PENpdGU+PEF1dGhvcj5UYWthbGthcjwvQXV0aG9yPjxZZWFyPjIwMTg8L1llYXI+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[19]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7BF9E828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2018</w:t>
            </w:r>
          </w:p>
        </w:tc>
        <w:tc>
          <w:tcPr>
            <w:tcW w:w="1860" w:type="dxa"/>
            <w:vAlign w:val="center"/>
            <w:hideMark/>
          </w:tcPr>
          <w:p w14:paraId="3D4C2FA8" w14:textId="59D1B1A2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2ECD13E1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0C805C08" w14:textId="5E9B1223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noWrap/>
            <w:vAlign w:val="center"/>
            <w:hideMark/>
          </w:tcPr>
          <w:p w14:paraId="335768B6" w14:textId="520DD63B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585" w:type="dxa"/>
            <w:vAlign w:val="center"/>
            <w:hideMark/>
          </w:tcPr>
          <w:p w14:paraId="3B58E4B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5C4BD93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6B31AFFD" w14:textId="77777777" w:rsidTr="00334206">
        <w:trPr>
          <w:jc w:val="center"/>
        </w:trPr>
        <w:tc>
          <w:tcPr>
            <w:tcW w:w="2826" w:type="dxa"/>
            <w:vAlign w:val="center"/>
            <w:hideMark/>
          </w:tcPr>
          <w:p w14:paraId="113EB2AB" w14:textId="6A5FF5FB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proofErr w:type="spellStart"/>
            <w:r w:rsidRPr="003B3EB2">
              <w:rPr>
                <w:rFonts w:ascii="Book Antiqua" w:hAnsi="Book Antiqua"/>
                <w:color w:val="000000" w:themeColor="text1"/>
                <w:kern w:val="2"/>
              </w:rPr>
              <w:t>Simkhada</w:t>
            </w:r>
            <w:proofErr w:type="spellEnd"/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="00031D12" w:rsidRPr="003B3EB2">
              <w:rPr>
                <w:rFonts w:ascii="Book Antiqua" w:hAnsi="Book Antiqua"/>
                <w:i/>
                <w:color w:val="000000" w:themeColor="text1"/>
                <w:kern w:val="2"/>
                <w:lang w:eastAsia="zh-TW"/>
              </w:rPr>
              <w:t>et al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begin">
                <w:fldData xml:space="preserve">PEVuZE5vdGU+PENpdGU+PEF1dGhvcj5TaW1raGFkYTwvQXV0aG9yPjxZZWFyPjIwMjE8L1llYXI+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</w:fldData>
              </w:fldCha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instrText xml:space="preserve"> ADDIN EN.CITE.DATA </w:instrTex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separate"/>
            </w:r>
            <w:r w:rsidRPr="003B3EB2">
              <w:rPr>
                <w:rFonts w:ascii="Book Antiqua" w:hAnsi="Book Antiqua"/>
                <w:iCs/>
                <w:color w:val="000000" w:themeColor="text1"/>
                <w:kern w:val="2"/>
                <w:vertAlign w:val="superscript"/>
              </w:rPr>
              <w:t>[18]</w:t>
            </w:r>
            <w:r w:rsidRPr="003B3EB2">
              <w:rPr>
                <w:rFonts w:ascii="Book Antiqua" w:hAnsi="Book Antiqua"/>
                <w:i/>
                <w:color w:val="000000" w:themeColor="text1"/>
                <w:kern w:val="2"/>
              </w:rPr>
              <w:fldChar w:fldCharType="end"/>
            </w:r>
          </w:p>
        </w:tc>
        <w:tc>
          <w:tcPr>
            <w:tcW w:w="1068" w:type="dxa"/>
            <w:vAlign w:val="center"/>
            <w:hideMark/>
          </w:tcPr>
          <w:p w14:paraId="2D5913D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2021</w:t>
            </w:r>
          </w:p>
        </w:tc>
        <w:tc>
          <w:tcPr>
            <w:tcW w:w="1860" w:type="dxa"/>
            <w:vAlign w:val="center"/>
            <w:hideMark/>
          </w:tcPr>
          <w:p w14:paraId="4D5B61D8" w14:textId="7AC00394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772" w:type="dxa"/>
            <w:vAlign w:val="center"/>
            <w:hideMark/>
          </w:tcPr>
          <w:p w14:paraId="45C57888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noWrap/>
            <w:vAlign w:val="center"/>
            <w:hideMark/>
          </w:tcPr>
          <w:p w14:paraId="43ADC3CF" w14:textId="0D8FC7A4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2004" w:type="dxa"/>
            <w:noWrap/>
            <w:vAlign w:val="center"/>
            <w:hideMark/>
          </w:tcPr>
          <w:p w14:paraId="7C3DC432" w14:textId="44931907" w:rsidR="00DC6552" w:rsidRPr="003B3EB2" w:rsidRDefault="00FA3E91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NA</w:t>
            </w:r>
          </w:p>
        </w:tc>
        <w:tc>
          <w:tcPr>
            <w:tcW w:w="1585" w:type="dxa"/>
            <w:vAlign w:val="center"/>
            <w:hideMark/>
          </w:tcPr>
          <w:p w14:paraId="689CB6D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hideMark/>
          </w:tcPr>
          <w:p w14:paraId="5F200A22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</w:tr>
      <w:tr w:rsidR="00D439C6" w:rsidRPr="003B3EB2" w14:paraId="673FCD09" w14:textId="77777777" w:rsidTr="00334206">
        <w:trPr>
          <w:jc w:val="center"/>
        </w:trPr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395D7E" w14:textId="55AEDACC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Our</w:t>
            </w:r>
            <w:r w:rsidR="00FF59CE" w:rsidRPr="003B3EB2">
              <w:rPr>
                <w:rFonts w:ascii="Book Antiqua" w:hAnsi="Book Antiqua"/>
                <w:color w:val="000000" w:themeColor="text1"/>
                <w:kern w:val="2"/>
              </w:rPr>
              <w:t xml:space="preserve"> </w:t>
            </w:r>
            <w:r w:rsidRPr="003B3EB2">
              <w:rPr>
                <w:rFonts w:ascii="Book Antiqua" w:hAnsi="Book Antiqua"/>
                <w:color w:val="000000" w:themeColor="text1"/>
                <w:kern w:val="2"/>
              </w:rPr>
              <w:t>case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C489DB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2022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E983B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152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6F696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2CB2A0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CD5BCC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47795F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</w:rPr>
              <w:t>N</w:t>
            </w: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il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A0830AA" w14:textId="77777777" w:rsidR="00DC6552" w:rsidRPr="003B3EB2" w:rsidRDefault="00DC6552" w:rsidP="003B3EB2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kern w:val="2"/>
                <w:lang w:eastAsia="zh-TW"/>
              </w:rPr>
            </w:pPr>
            <w:r w:rsidRPr="003B3EB2">
              <w:rPr>
                <w:rFonts w:ascii="Book Antiqua" w:hAnsi="Book Antiqua"/>
                <w:color w:val="000000" w:themeColor="text1"/>
                <w:kern w:val="2"/>
                <w:lang w:eastAsia="zh-TW"/>
              </w:rPr>
              <w:t>24.5</w:t>
            </w:r>
          </w:p>
        </w:tc>
      </w:tr>
    </w:tbl>
    <w:p w14:paraId="6CDA7364" w14:textId="025984E9" w:rsidR="00C718FE" w:rsidRDefault="00661056" w:rsidP="003B3EB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B3EB2">
        <w:rPr>
          <w:rFonts w:ascii="Book Antiqua" w:eastAsia="Book Antiqua" w:hAnsi="Book Antiqua" w:cs="Book Antiqua"/>
          <w:color w:val="000000" w:themeColor="text1"/>
        </w:rPr>
        <w:t>OP</w:t>
      </w:r>
      <w:r w:rsidR="00031D12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1D12" w:rsidRPr="003B3EB2">
        <w:rPr>
          <w:rFonts w:ascii="Book Antiqua" w:eastAsia="Book Antiqua" w:hAnsi="Book Antiqua" w:cs="Book Antiqua"/>
          <w:color w:val="000000" w:themeColor="text1"/>
        </w:rPr>
        <w:t>O</w:t>
      </w:r>
      <w:r w:rsidRPr="003B3EB2">
        <w:rPr>
          <w:rFonts w:ascii="Book Antiqua" w:eastAsia="Book Antiqua" w:hAnsi="Book Antiqua" w:cs="Book Antiqua"/>
          <w:color w:val="000000" w:themeColor="text1"/>
        </w:rPr>
        <w:t>perative;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PLOS</w:t>
      </w:r>
      <w:r w:rsidR="00031D12" w:rsidRPr="003B3EB2">
        <w:rPr>
          <w:rFonts w:ascii="Book Antiqua" w:eastAsia="Book Antiqua" w:hAnsi="Book Antiqua" w:cs="Book Antiqua"/>
          <w:color w:val="000000" w:themeColor="text1"/>
        </w:rPr>
        <w:t>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1D12" w:rsidRPr="003B3EB2">
        <w:rPr>
          <w:rFonts w:ascii="Book Antiqua" w:eastAsia="Book Antiqua" w:hAnsi="Book Antiqua" w:cs="Book Antiqua"/>
          <w:color w:val="000000" w:themeColor="text1"/>
        </w:rPr>
        <w:t>P</w:t>
      </w:r>
      <w:r w:rsidRPr="003B3EB2">
        <w:rPr>
          <w:rFonts w:ascii="Book Antiqua" w:eastAsia="Book Antiqua" w:hAnsi="Book Antiqua" w:cs="Book Antiqua"/>
          <w:color w:val="000000" w:themeColor="text1"/>
        </w:rPr>
        <w:t>ostoperative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length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of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hospital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stay;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NA: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Not</w:t>
      </w:r>
      <w:r w:rsidR="00FF59CE" w:rsidRPr="003B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B3EB2">
        <w:rPr>
          <w:rFonts w:ascii="Book Antiqua" w:eastAsia="Book Antiqua" w:hAnsi="Book Antiqua" w:cs="Book Antiqua"/>
          <w:color w:val="000000" w:themeColor="text1"/>
        </w:rPr>
        <w:t>available</w:t>
      </w:r>
      <w:r w:rsidR="00031D12" w:rsidRPr="003B3EB2">
        <w:rPr>
          <w:rFonts w:ascii="Book Antiqua" w:eastAsia="Book Antiqua" w:hAnsi="Book Antiqua" w:cs="Book Antiqua"/>
          <w:color w:val="000000" w:themeColor="text1"/>
        </w:rPr>
        <w:t>.</w:t>
      </w:r>
    </w:p>
    <w:p w14:paraId="64BB0F36" w14:textId="17B34288" w:rsidR="00AB7551" w:rsidRDefault="00C718FE" w:rsidP="00AB7551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77436B6C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707D0225" w14:textId="5B5A11AB" w:rsidR="00AB7551" w:rsidRDefault="00AB7551" w:rsidP="00AB755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704EDE" wp14:editId="21DDF704">
            <wp:extent cx="2499360" cy="1440180"/>
            <wp:effectExtent l="0" t="0" r="0" b="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45A6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4C249CB0" w14:textId="77777777" w:rsidR="00AB7551" w:rsidRDefault="00AB7551" w:rsidP="00AB755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39BEC4C" w14:textId="77777777" w:rsidR="00AB7551" w:rsidRDefault="00AB7551" w:rsidP="00AB755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FC4E9B6" w14:textId="77777777" w:rsidR="00AB7551" w:rsidRDefault="00AB7551" w:rsidP="00AB755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046DD9C" w14:textId="77777777" w:rsidR="00AB7551" w:rsidRDefault="00AB7551" w:rsidP="00AB755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9B07220" w14:textId="77777777" w:rsidR="00AB7551" w:rsidRDefault="00AB7551" w:rsidP="00AB755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1172845" w14:textId="77777777" w:rsidR="00AB7551" w:rsidRDefault="00AB7551" w:rsidP="00AB7551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0708F18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76763F93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3171F313" w14:textId="24AA11C4" w:rsidR="00AB7551" w:rsidRDefault="00AB7551" w:rsidP="00AB755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48E9BFA" wp14:editId="6B39D4EA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DF5D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33C2ADFE" w14:textId="77777777" w:rsidR="00AB7551" w:rsidRDefault="00AB7551" w:rsidP="00AB7551">
      <w:pPr>
        <w:jc w:val="center"/>
        <w:rPr>
          <w:rFonts w:ascii="Book Antiqua" w:hAnsi="Book Antiqua"/>
        </w:rPr>
      </w:pPr>
    </w:p>
    <w:p w14:paraId="79721D23" w14:textId="77777777" w:rsidR="00AB7551" w:rsidRDefault="00AB7551" w:rsidP="00AB7551">
      <w:pPr>
        <w:jc w:val="right"/>
        <w:rPr>
          <w:rFonts w:ascii="Book Antiqua" w:hAnsi="Book Antiqua"/>
          <w:color w:val="000000" w:themeColor="text1"/>
        </w:rPr>
      </w:pPr>
    </w:p>
    <w:p w14:paraId="0532A110" w14:textId="287D026E" w:rsidR="00A77B3E" w:rsidRPr="003B3EB2" w:rsidRDefault="00AB7551" w:rsidP="00AB7551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A77B3E" w:rsidRPr="003B3EB2" w:rsidSect="00DC65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EFBDC" w14:textId="77777777" w:rsidR="007E60ED" w:rsidRDefault="007E60ED" w:rsidP="00D435E7">
      <w:r>
        <w:separator/>
      </w:r>
    </w:p>
  </w:endnote>
  <w:endnote w:type="continuationSeparator" w:id="0">
    <w:p w14:paraId="01F36C0D" w14:textId="77777777" w:rsidR="007E60ED" w:rsidRDefault="007E60ED" w:rsidP="00D4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3407245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A13185" w14:textId="1469B208" w:rsidR="00861F61" w:rsidRPr="00D435E7" w:rsidRDefault="00861F61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B335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23</w: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435E7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B335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33</w:t>
            </w:r>
            <w:r w:rsidRPr="00D435E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271C7" w14:textId="77777777" w:rsidR="007E60ED" w:rsidRDefault="007E60ED" w:rsidP="00D435E7">
      <w:r>
        <w:separator/>
      </w:r>
    </w:p>
  </w:footnote>
  <w:footnote w:type="continuationSeparator" w:id="0">
    <w:p w14:paraId="184151C7" w14:textId="77777777" w:rsidR="007E60ED" w:rsidRDefault="007E60ED" w:rsidP="00D43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674D"/>
    <w:rsid w:val="00016DCD"/>
    <w:rsid w:val="00027759"/>
    <w:rsid w:val="00031D12"/>
    <w:rsid w:val="00042B35"/>
    <w:rsid w:val="00091BCF"/>
    <w:rsid w:val="000C085A"/>
    <w:rsid w:val="000D19FC"/>
    <w:rsid w:val="000D21E3"/>
    <w:rsid w:val="000D442C"/>
    <w:rsid w:val="000D7FCF"/>
    <w:rsid w:val="000E3216"/>
    <w:rsid w:val="000F13BB"/>
    <w:rsid w:val="000F322F"/>
    <w:rsid w:val="00102C5F"/>
    <w:rsid w:val="00111EFB"/>
    <w:rsid w:val="00140D92"/>
    <w:rsid w:val="00145E7A"/>
    <w:rsid w:val="001C7F62"/>
    <w:rsid w:val="0021469D"/>
    <w:rsid w:val="00235F5C"/>
    <w:rsid w:val="002363E1"/>
    <w:rsid w:val="00247653"/>
    <w:rsid w:val="0025131D"/>
    <w:rsid w:val="002524B8"/>
    <w:rsid w:val="00270AB1"/>
    <w:rsid w:val="002B2151"/>
    <w:rsid w:val="002B5ABD"/>
    <w:rsid w:val="002D75AC"/>
    <w:rsid w:val="002E0CFE"/>
    <w:rsid w:val="002E17D8"/>
    <w:rsid w:val="00303871"/>
    <w:rsid w:val="003122FF"/>
    <w:rsid w:val="00325282"/>
    <w:rsid w:val="00326BEB"/>
    <w:rsid w:val="00333798"/>
    <w:rsid w:val="00334206"/>
    <w:rsid w:val="00345390"/>
    <w:rsid w:val="00375286"/>
    <w:rsid w:val="003A0AF4"/>
    <w:rsid w:val="003B0F61"/>
    <w:rsid w:val="003B3EB2"/>
    <w:rsid w:val="003B65EC"/>
    <w:rsid w:val="003C05DC"/>
    <w:rsid w:val="003E0DC2"/>
    <w:rsid w:val="004371D1"/>
    <w:rsid w:val="004448CE"/>
    <w:rsid w:val="00445944"/>
    <w:rsid w:val="00464C48"/>
    <w:rsid w:val="00471042"/>
    <w:rsid w:val="004930A8"/>
    <w:rsid w:val="004A0AC5"/>
    <w:rsid w:val="004C7D12"/>
    <w:rsid w:val="004D037F"/>
    <w:rsid w:val="004D5A54"/>
    <w:rsid w:val="00525877"/>
    <w:rsid w:val="00552601"/>
    <w:rsid w:val="005557B9"/>
    <w:rsid w:val="00556AF6"/>
    <w:rsid w:val="005618DB"/>
    <w:rsid w:val="00570DA6"/>
    <w:rsid w:val="005770BE"/>
    <w:rsid w:val="005C0CC1"/>
    <w:rsid w:val="00627C21"/>
    <w:rsid w:val="006533CE"/>
    <w:rsid w:val="00661056"/>
    <w:rsid w:val="00662528"/>
    <w:rsid w:val="00684E25"/>
    <w:rsid w:val="00691892"/>
    <w:rsid w:val="006A0A39"/>
    <w:rsid w:val="006B3356"/>
    <w:rsid w:val="006B46AF"/>
    <w:rsid w:val="006D54CA"/>
    <w:rsid w:val="006F2E52"/>
    <w:rsid w:val="007141E2"/>
    <w:rsid w:val="00723CE2"/>
    <w:rsid w:val="0073122F"/>
    <w:rsid w:val="0073272A"/>
    <w:rsid w:val="00752454"/>
    <w:rsid w:val="007672A8"/>
    <w:rsid w:val="007779C6"/>
    <w:rsid w:val="007B0D72"/>
    <w:rsid w:val="007B1073"/>
    <w:rsid w:val="007E0017"/>
    <w:rsid w:val="007E1F88"/>
    <w:rsid w:val="007E4670"/>
    <w:rsid w:val="007E60ED"/>
    <w:rsid w:val="007F17A4"/>
    <w:rsid w:val="007F6BE3"/>
    <w:rsid w:val="00812118"/>
    <w:rsid w:val="008128EE"/>
    <w:rsid w:val="00821180"/>
    <w:rsid w:val="00831AA4"/>
    <w:rsid w:val="0083320B"/>
    <w:rsid w:val="00836D64"/>
    <w:rsid w:val="00861F61"/>
    <w:rsid w:val="0088590B"/>
    <w:rsid w:val="00890F5F"/>
    <w:rsid w:val="008D6A59"/>
    <w:rsid w:val="008F1FAB"/>
    <w:rsid w:val="008F2B38"/>
    <w:rsid w:val="00900278"/>
    <w:rsid w:val="00936995"/>
    <w:rsid w:val="009472FB"/>
    <w:rsid w:val="00976E70"/>
    <w:rsid w:val="00983F58"/>
    <w:rsid w:val="009849F7"/>
    <w:rsid w:val="00990C13"/>
    <w:rsid w:val="00991DA9"/>
    <w:rsid w:val="0099685F"/>
    <w:rsid w:val="009A184D"/>
    <w:rsid w:val="009A50BD"/>
    <w:rsid w:val="00A24BD9"/>
    <w:rsid w:val="00A77096"/>
    <w:rsid w:val="00A77B3E"/>
    <w:rsid w:val="00A825C2"/>
    <w:rsid w:val="00A9350B"/>
    <w:rsid w:val="00AA57A5"/>
    <w:rsid w:val="00AB7551"/>
    <w:rsid w:val="00AD5DC2"/>
    <w:rsid w:val="00AF7B6B"/>
    <w:rsid w:val="00B01F5C"/>
    <w:rsid w:val="00B33FDB"/>
    <w:rsid w:val="00B5237D"/>
    <w:rsid w:val="00B97ED8"/>
    <w:rsid w:val="00BA1F2E"/>
    <w:rsid w:val="00BA6C6C"/>
    <w:rsid w:val="00BC151D"/>
    <w:rsid w:val="00BC5FC3"/>
    <w:rsid w:val="00BD0F68"/>
    <w:rsid w:val="00BD23F1"/>
    <w:rsid w:val="00BF504A"/>
    <w:rsid w:val="00C02142"/>
    <w:rsid w:val="00C26C21"/>
    <w:rsid w:val="00C351CC"/>
    <w:rsid w:val="00C447C7"/>
    <w:rsid w:val="00C530B4"/>
    <w:rsid w:val="00C53E0D"/>
    <w:rsid w:val="00C66DDD"/>
    <w:rsid w:val="00C718FE"/>
    <w:rsid w:val="00C71A65"/>
    <w:rsid w:val="00C962D6"/>
    <w:rsid w:val="00CA2A55"/>
    <w:rsid w:val="00CB7F69"/>
    <w:rsid w:val="00CC1C89"/>
    <w:rsid w:val="00CD3A10"/>
    <w:rsid w:val="00CD6FF4"/>
    <w:rsid w:val="00CD7B28"/>
    <w:rsid w:val="00D10C81"/>
    <w:rsid w:val="00D160B4"/>
    <w:rsid w:val="00D435E7"/>
    <w:rsid w:val="00D439C6"/>
    <w:rsid w:val="00D6077E"/>
    <w:rsid w:val="00D6329E"/>
    <w:rsid w:val="00D643D2"/>
    <w:rsid w:val="00DA3E77"/>
    <w:rsid w:val="00DC6552"/>
    <w:rsid w:val="00DE0A5D"/>
    <w:rsid w:val="00DE7D3C"/>
    <w:rsid w:val="00DF3FD5"/>
    <w:rsid w:val="00E13E2A"/>
    <w:rsid w:val="00E30022"/>
    <w:rsid w:val="00E63B8F"/>
    <w:rsid w:val="00E850BB"/>
    <w:rsid w:val="00E9247F"/>
    <w:rsid w:val="00EB2656"/>
    <w:rsid w:val="00ED4583"/>
    <w:rsid w:val="00EF11EA"/>
    <w:rsid w:val="00F014AE"/>
    <w:rsid w:val="00F07279"/>
    <w:rsid w:val="00F30FF5"/>
    <w:rsid w:val="00F34FD0"/>
    <w:rsid w:val="00F37A18"/>
    <w:rsid w:val="00F4789A"/>
    <w:rsid w:val="00F62725"/>
    <w:rsid w:val="00F62C8E"/>
    <w:rsid w:val="00F64AD7"/>
    <w:rsid w:val="00FA3E91"/>
    <w:rsid w:val="00FB7121"/>
    <w:rsid w:val="00FC2A53"/>
    <w:rsid w:val="00FD45B5"/>
    <w:rsid w:val="00FE5C9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D78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43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435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35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35E7"/>
    <w:rPr>
      <w:sz w:val="18"/>
      <w:szCs w:val="18"/>
    </w:rPr>
  </w:style>
  <w:style w:type="character" w:styleId="a5">
    <w:name w:val="annotation reference"/>
    <w:basedOn w:val="a0"/>
    <w:semiHidden/>
    <w:unhideWhenUsed/>
    <w:rsid w:val="0021469D"/>
    <w:rPr>
      <w:sz w:val="21"/>
      <w:szCs w:val="21"/>
    </w:rPr>
  </w:style>
  <w:style w:type="paragraph" w:styleId="a6">
    <w:name w:val="annotation text"/>
    <w:basedOn w:val="a"/>
    <w:link w:val="Char1"/>
    <w:unhideWhenUsed/>
    <w:rsid w:val="0021469D"/>
  </w:style>
  <w:style w:type="character" w:customStyle="1" w:styleId="Char1">
    <w:name w:val="批注文字 Char"/>
    <w:basedOn w:val="a0"/>
    <w:link w:val="a6"/>
    <w:rsid w:val="0021469D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21469D"/>
    <w:rPr>
      <w:b/>
      <w:bCs/>
    </w:rPr>
  </w:style>
  <w:style w:type="character" w:customStyle="1" w:styleId="Char2">
    <w:name w:val="批注主题 Char"/>
    <w:basedOn w:val="Char1"/>
    <w:link w:val="a7"/>
    <w:semiHidden/>
    <w:rsid w:val="0021469D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0D21E3"/>
    <w:rPr>
      <w:sz w:val="24"/>
      <w:szCs w:val="24"/>
    </w:rPr>
  </w:style>
  <w:style w:type="character" w:styleId="a9">
    <w:name w:val="line number"/>
    <w:basedOn w:val="a0"/>
    <w:semiHidden/>
    <w:unhideWhenUsed/>
    <w:rsid w:val="00525877"/>
  </w:style>
  <w:style w:type="character" w:styleId="aa">
    <w:name w:val="Hyperlink"/>
    <w:basedOn w:val="a0"/>
    <w:unhideWhenUsed/>
    <w:rsid w:val="002E17D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17D8"/>
    <w:rPr>
      <w:color w:val="605E5C"/>
      <w:shd w:val="clear" w:color="auto" w:fill="E1DFDD"/>
    </w:rPr>
  </w:style>
  <w:style w:type="paragraph" w:styleId="ab">
    <w:name w:val="Balloon Text"/>
    <w:basedOn w:val="a"/>
    <w:link w:val="Char3"/>
    <w:rsid w:val="004930A8"/>
    <w:rPr>
      <w:sz w:val="18"/>
      <w:szCs w:val="18"/>
    </w:rPr>
  </w:style>
  <w:style w:type="character" w:customStyle="1" w:styleId="Char3">
    <w:name w:val="批注框文本 Char"/>
    <w:basedOn w:val="a0"/>
    <w:link w:val="ab"/>
    <w:rsid w:val="004930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9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7645</Words>
  <Characters>43577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52</cp:revision>
  <dcterms:created xsi:type="dcterms:W3CDTF">2023-02-13T10:03:00Z</dcterms:created>
  <dcterms:modified xsi:type="dcterms:W3CDTF">2023-03-16T22:44:00Z</dcterms:modified>
</cp:coreProperties>
</file>