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6487" w14:textId="77777777" w:rsidR="00BE08B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7B3970BF" w14:textId="77777777" w:rsidR="00BE08B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82266</w:t>
      </w:r>
    </w:p>
    <w:p w14:paraId="65A74A31" w14:textId="77777777" w:rsidR="00BE08B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REVIEWS</w:t>
      </w:r>
    </w:p>
    <w:p w14:paraId="5DD62EEA" w14:textId="77777777" w:rsidR="00BE08BD" w:rsidRDefault="00BE08BD">
      <w:pPr>
        <w:spacing w:line="360" w:lineRule="auto"/>
        <w:jc w:val="both"/>
        <w:rPr>
          <w:rFonts w:ascii="Book Antiqua" w:hAnsi="Book Antiqua"/>
        </w:rPr>
      </w:pPr>
    </w:p>
    <w:p w14:paraId="7CD29D2C" w14:textId="77777777" w:rsidR="00BE08BD" w:rsidRDefault="00000000">
      <w:pPr>
        <w:spacing w:line="360" w:lineRule="auto"/>
        <w:jc w:val="both"/>
        <w:rPr>
          <w:rFonts w:ascii="Book Antiqua" w:hAnsi="Book Antiqua"/>
        </w:rPr>
      </w:pPr>
      <w:r>
        <w:rPr>
          <w:rFonts w:ascii="Book Antiqua" w:eastAsia="Book Antiqua" w:hAnsi="Book Antiqua" w:cs="Book Antiqua"/>
          <w:b/>
          <w:bCs/>
          <w:color w:val="000000"/>
        </w:rPr>
        <w:t>Therapeutic potential of curcumin and its nanoformulations for treating oral cancer</w:t>
      </w:r>
    </w:p>
    <w:p w14:paraId="36E49CD7" w14:textId="77777777" w:rsidR="00BE08BD" w:rsidRDefault="00BE08BD">
      <w:pPr>
        <w:spacing w:line="360" w:lineRule="auto"/>
        <w:jc w:val="both"/>
        <w:rPr>
          <w:rFonts w:ascii="Book Antiqua" w:hAnsi="Book Antiqua"/>
        </w:rPr>
      </w:pPr>
    </w:p>
    <w:p w14:paraId="7B61C7AF" w14:textId="77777777" w:rsidR="00BE08BD" w:rsidRDefault="00000000">
      <w:pPr>
        <w:spacing w:line="360" w:lineRule="auto"/>
        <w:jc w:val="both"/>
        <w:rPr>
          <w:rFonts w:ascii="Book Antiqua" w:hAnsi="Book Antiqua"/>
        </w:rPr>
      </w:pPr>
      <w:r>
        <w:rPr>
          <w:rFonts w:ascii="Book Antiqua" w:eastAsia="Book Antiqua" w:hAnsi="Book Antiqua" w:cs="Book Antiqua"/>
          <w:color w:val="000000"/>
        </w:rPr>
        <w:t xml:space="preserve">Mukherjee D </w:t>
      </w:r>
      <w:r>
        <w:rPr>
          <w:rFonts w:ascii="Book Antiqua" w:eastAsia="Book Antiqua" w:hAnsi="Book Antiqua" w:cs="Book Antiqua"/>
          <w:i/>
          <w:color w:val="000000"/>
        </w:rPr>
        <w:t>et al</w:t>
      </w:r>
      <w:r>
        <w:rPr>
          <w:rFonts w:ascii="Book Antiqua" w:eastAsia="Book Antiqua" w:hAnsi="Book Antiqua" w:cs="Book Antiqua"/>
          <w:color w:val="000000"/>
        </w:rPr>
        <w:t>. Curcumin’s recent advances in oral cancer</w:t>
      </w:r>
    </w:p>
    <w:p w14:paraId="71366DC5" w14:textId="77777777" w:rsidR="00BE08BD" w:rsidRDefault="00BE08BD">
      <w:pPr>
        <w:spacing w:line="360" w:lineRule="auto"/>
        <w:jc w:val="both"/>
        <w:rPr>
          <w:rFonts w:ascii="Book Antiqua" w:eastAsia="Book Antiqua" w:hAnsi="Book Antiqua" w:cs="Book Antiqua"/>
          <w:color w:val="000000"/>
        </w:rPr>
      </w:pPr>
    </w:p>
    <w:p w14:paraId="501E1FAB" w14:textId="77777777" w:rsidR="00BE08BD" w:rsidRDefault="00000000">
      <w:pPr>
        <w:spacing w:line="360" w:lineRule="auto"/>
        <w:jc w:val="both"/>
        <w:rPr>
          <w:rFonts w:ascii="Book Antiqua" w:hAnsi="Book Antiqua"/>
        </w:rPr>
      </w:pPr>
      <w:r>
        <w:rPr>
          <w:rFonts w:ascii="Book Antiqua" w:eastAsia="Book Antiqua" w:hAnsi="Book Antiqua" w:cs="Book Antiqua"/>
          <w:color w:val="000000"/>
        </w:rPr>
        <w:t>Diptasree Mukherjee, Arunkumar Krishnan</w:t>
      </w:r>
    </w:p>
    <w:p w14:paraId="2EB1BBC3" w14:textId="77777777" w:rsidR="00BE08BD" w:rsidRDefault="00BE08BD">
      <w:pPr>
        <w:spacing w:line="360" w:lineRule="auto"/>
        <w:jc w:val="both"/>
        <w:rPr>
          <w:rFonts w:ascii="Book Antiqua" w:hAnsi="Book Antiqua"/>
        </w:rPr>
      </w:pPr>
    </w:p>
    <w:p w14:paraId="737CFD1B" w14:textId="77777777" w:rsidR="00BE08BD" w:rsidRDefault="00000000">
      <w:pPr>
        <w:spacing w:line="360" w:lineRule="auto"/>
        <w:jc w:val="both"/>
        <w:rPr>
          <w:rFonts w:ascii="Book Antiqua" w:hAnsi="Book Antiqua"/>
        </w:rPr>
      </w:pPr>
      <w:r>
        <w:rPr>
          <w:rFonts w:ascii="Book Antiqua" w:eastAsia="Book Antiqua" w:hAnsi="Book Antiqua" w:cs="Book Antiqua"/>
          <w:b/>
          <w:bCs/>
          <w:color w:val="000000"/>
        </w:rPr>
        <w:t xml:space="preserve">Diptasree Mukherjee, </w:t>
      </w:r>
      <w:r>
        <w:rPr>
          <w:rFonts w:ascii="Book Antiqua" w:eastAsia="Book Antiqua" w:hAnsi="Book Antiqua" w:cs="Book Antiqua"/>
          <w:color w:val="000000"/>
        </w:rPr>
        <w:t>Department of Biochemistry, All India Institute of Medical Sciences, Bhubaneswar 751019, Odisha, India</w:t>
      </w:r>
    </w:p>
    <w:p w14:paraId="1D06E9C6" w14:textId="77777777" w:rsidR="00BE08BD" w:rsidRDefault="00BE08BD">
      <w:pPr>
        <w:spacing w:line="360" w:lineRule="auto"/>
        <w:jc w:val="both"/>
        <w:rPr>
          <w:rFonts w:ascii="Book Antiqua" w:hAnsi="Book Antiqua"/>
        </w:rPr>
      </w:pPr>
    </w:p>
    <w:p w14:paraId="2D43193D" w14:textId="77777777" w:rsidR="00BE08BD" w:rsidRDefault="00000000">
      <w:pPr>
        <w:spacing w:line="360" w:lineRule="auto"/>
        <w:jc w:val="both"/>
        <w:rPr>
          <w:rFonts w:ascii="Book Antiqua" w:hAnsi="Book Antiqua"/>
        </w:rPr>
      </w:pPr>
      <w:r>
        <w:rPr>
          <w:rFonts w:ascii="Book Antiqua" w:eastAsia="Book Antiqua" w:hAnsi="Book Antiqua" w:cs="Book Antiqua"/>
          <w:b/>
          <w:bCs/>
          <w:color w:val="000000"/>
        </w:rPr>
        <w:t xml:space="preserve">Diptasree Mukherjee, </w:t>
      </w:r>
      <w:r>
        <w:rPr>
          <w:rFonts w:ascii="Book Antiqua" w:eastAsia="Book Antiqua" w:hAnsi="Book Antiqua" w:cs="Book Antiqua"/>
          <w:color w:val="000000"/>
        </w:rPr>
        <w:t>Department of Medicine, Apex Institute of Medical Science, Kolkata 700075, West Bengal, India</w:t>
      </w:r>
    </w:p>
    <w:p w14:paraId="022BF781" w14:textId="77777777" w:rsidR="00BE08BD" w:rsidRDefault="00BE08BD">
      <w:pPr>
        <w:spacing w:line="360" w:lineRule="auto"/>
        <w:jc w:val="both"/>
        <w:rPr>
          <w:rFonts w:ascii="Book Antiqua" w:hAnsi="Book Antiqua"/>
        </w:rPr>
      </w:pPr>
    </w:p>
    <w:p w14:paraId="6BC2C822" w14:textId="77777777" w:rsidR="00BE08BD" w:rsidRDefault="00000000">
      <w:pPr>
        <w:spacing w:line="360" w:lineRule="auto"/>
        <w:jc w:val="both"/>
        <w:rPr>
          <w:rFonts w:ascii="Book Antiqua" w:hAnsi="Book Antiqua"/>
        </w:rPr>
      </w:pPr>
      <w:r>
        <w:rPr>
          <w:rFonts w:ascii="Book Antiqua" w:eastAsia="Book Antiqua" w:hAnsi="Book Antiqua" w:cs="Book Antiqua"/>
          <w:b/>
          <w:bCs/>
          <w:color w:val="000000"/>
        </w:rPr>
        <w:t xml:space="preserve">Arunkumar Krishnan, </w:t>
      </w:r>
      <w:r>
        <w:rPr>
          <w:rFonts w:ascii="Book Antiqua" w:eastAsia="Book Antiqua" w:hAnsi="Book Antiqua" w:cs="Book Antiqua"/>
          <w:color w:val="000000"/>
        </w:rPr>
        <w:t>Department of Medicine Section of Gastroenterology and Hepatology, West Virginia University School of Medicine, Morgantown, WV 26505, United States</w:t>
      </w:r>
    </w:p>
    <w:p w14:paraId="2A84AA01" w14:textId="77777777" w:rsidR="00BE08BD" w:rsidRDefault="00BE08BD">
      <w:pPr>
        <w:spacing w:line="360" w:lineRule="auto"/>
        <w:jc w:val="both"/>
        <w:rPr>
          <w:rFonts w:ascii="Book Antiqua" w:hAnsi="Book Antiqua"/>
        </w:rPr>
      </w:pPr>
    </w:p>
    <w:p w14:paraId="3E7AB743" w14:textId="77777777" w:rsidR="00BE08BD" w:rsidRDefault="00000000">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Mukherjee D conceptualized and wrote the original draft; Krishnan A reviewed and edited the draft; and all authors revised the manuscript for important intellectual content and approved the article’s final version.</w:t>
      </w:r>
    </w:p>
    <w:p w14:paraId="04D56973" w14:textId="77777777" w:rsidR="00BE08BD" w:rsidRDefault="00BE08BD">
      <w:pPr>
        <w:spacing w:line="360" w:lineRule="auto"/>
        <w:jc w:val="both"/>
        <w:rPr>
          <w:rFonts w:ascii="Book Antiqua" w:hAnsi="Book Antiqua"/>
        </w:rPr>
      </w:pPr>
    </w:p>
    <w:p w14:paraId="0A3B07AB" w14:textId="77777777" w:rsidR="00BE08B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Arunkumar Krishnan, MBBS, Doctor, </w:t>
      </w:r>
      <w:r>
        <w:rPr>
          <w:rFonts w:ascii="Book Antiqua" w:eastAsia="Book Antiqua" w:hAnsi="Book Antiqua" w:cs="Book Antiqua"/>
          <w:color w:val="000000"/>
        </w:rPr>
        <w:t>Department of Medicine Section of Gastroenterology and Hepatology, West Virginia University School of Medicine, PO Box 9161, 5th Floor HSC, Room 5500 Morgantown, WV 26505, United States. dr.arunkumar.krishnan@gmail.com</w:t>
      </w:r>
    </w:p>
    <w:p w14:paraId="15A1E904" w14:textId="77777777" w:rsidR="00BE08BD" w:rsidRDefault="00BE08BD">
      <w:pPr>
        <w:spacing w:line="360" w:lineRule="auto"/>
        <w:jc w:val="both"/>
        <w:rPr>
          <w:rFonts w:ascii="Book Antiqua" w:hAnsi="Book Antiqua"/>
        </w:rPr>
      </w:pPr>
    </w:p>
    <w:p w14:paraId="7F74F346" w14:textId="77777777" w:rsidR="00BE08BD"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13, 2022</w:t>
      </w:r>
    </w:p>
    <w:p w14:paraId="44A5C6CE" w14:textId="77777777" w:rsidR="00BE08BD"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March 14, 2023</w:t>
      </w:r>
    </w:p>
    <w:p w14:paraId="26C8A8C6" w14:textId="77777777" w:rsidR="00BE08BD" w:rsidRDefault="00000000">
      <w:pPr>
        <w:spacing w:line="360" w:lineRule="auto"/>
        <w:jc w:val="both"/>
        <w:rPr>
          <w:rFonts w:ascii="Book Antiqua" w:hAnsi="Book Antiqua"/>
          <w:lang w:eastAsia="zh-CN"/>
        </w:rPr>
      </w:pPr>
      <w:r>
        <w:rPr>
          <w:rFonts w:ascii="Book Antiqua" w:eastAsia="Book Antiqua" w:hAnsi="Book Antiqua" w:cs="Book Antiqua"/>
          <w:b/>
          <w:bCs/>
        </w:rPr>
        <w:t>Accepted:</w:t>
      </w:r>
      <w:r>
        <w:rPr>
          <w:rFonts w:ascii="Book Antiqua" w:hAnsi="Book Antiqua" w:cs="Book Antiqua" w:hint="eastAsia"/>
          <w:lang w:eastAsia="zh-CN"/>
        </w:rPr>
        <w:t xml:space="preserve"> April 14, 2023</w:t>
      </w:r>
    </w:p>
    <w:p w14:paraId="7AFF88E5" w14:textId="77777777" w:rsidR="00BE08B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color w:val="000000"/>
          <w:shd w:val="clear" w:color="auto" w:fill="FFFFFF"/>
        </w:rPr>
        <w:t>June 20, 2023</w:t>
      </w:r>
    </w:p>
    <w:p w14:paraId="3833B8A5" w14:textId="77777777" w:rsidR="00BE08BD" w:rsidRDefault="00BE08BD">
      <w:pPr>
        <w:spacing w:line="360" w:lineRule="auto"/>
        <w:jc w:val="both"/>
        <w:rPr>
          <w:rFonts w:ascii="Book Antiqua" w:hAnsi="Book Antiqua"/>
        </w:rPr>
        <w:sectPr w:rsidR="00BE08BD">
          <w:footerReference w:type="default" r:id="rId6"/>
          <w:pgSz w:w="12240" w:h="15840"/>
          <w:pgMar w:top="1440" w:right="1440" w:bottom="1440" w:left="1440" w:header="720" w:footer="720" w:gutter="0"/>
          <w:cols w:space="720"/>
          <w:docGrid w:linePitch="360"/>
        </w:sectPr>
      </w:pPr>
    </w:p>
    <w:p w14:paraId="333F6ABC"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EE6B24" w14:textId="77777777" w:rsidR="00BE08BD" w:rsidRDefault="00000000">
      <w:pPr>
        <w:spacing w:line="360" w:lineRule="auto"/>
        <w:jc w:val="both"/>
        <w:rPr>
          <w:rFonts w:ascii="Book Antiqua" w:hAnsi="Book Antiqua"/>
        </w:rPr>
      </w:pPr>
      <w:r>
        <w:rPr>
          <w:rFonts w:ascii="Book Antiqua" w:eastAsia="Book Antiqua" w:hAnsi="Book Antiqua" w:cs="Book Antiqua"/>
        </w:rPr>
        <w:t>The global incidence of oral cancer has steadily increased in recent years and is associated with high morbidity and mortality. Oral cancer is the most common cancer in the head and neck region, and is predominantly of epithelial origin (</w:t>
      </w:r>
      <w:r>
        <w:rPr>
          <w:rFonts w:ascii="Book Antiqua" w:eastAsia="Book Antiqua" w:hAnsi="Book Antiqua" w:cs="Book Antiqua"/>
          <w:i/>
          <w:iCs/>
        </w:rPr>
        <w:t xml:space="preserve">i.e. </w:t>
      </w:r>
      <w:r>
        <w:rPr>
          <w:rFonts w:ascii="Book Antiqua" w:eastAsia="Book Antiqua" w:hAnsi="Book Antiqua" w:cs="Book Antiqua"/>
        </w:rPr>
        <w:t xml:space="preserve">squamous cell carcinoma). Oral cancer treatment modalities mainly include surgery with or without radiotherapy and chemotherapy. Though proven effective, chemotherapy has significant adverse effects with possibilities of tumor resistance to anticancer drugs and recurrence. Thus, there is an imperative need to identify suitable anticancer therapies that are highly precise with minimal side effects and to make oral cancer treatment effective and safer. Among the available adjuvant therapies is curcumin, a plant polyphenol isolated from the rhizome of the turmeric plant </w:t>
      </w:r>
      <w:r>
        <w:rPr>
          <w:rFonts w:ascii="Book Antiqua" w:eastAsia="Book Antiqua" w:hAnsi="Book Antiqua" w:cs="Book Antiqua"/>
          <w:i/>
          <w:iCs/>
        </w:rPr>
        <w:t>Curcuma longa</w:t>
      </w:r>
      <w:r>
        <w:rPr>
          <w:rFonts w:ascii="Book Antiqua" w:eastAsia="Book Antiqua" w:hAnsi="Book Antiqua" w:cs="Book Antiqua"/>
        </w:rPr>
        <w:t xml:space="preserve">. Curcumin has been demonstrated to have anti-infectious, antioxidant, anti-inflammatory, and anticarcinogenic properties. Curcumin has poor bioavailability, which has been overcome by its various analogues and nanoformulations, such as nanoparticles, liposome complexes, micelles, and phospholipid complexes. Studies have shown that the anticancer effects of curcumin are mediated by its action on multiple molecular targets, including activator protein 1, protein kinase B (Akt), nuclear factor κ-light-chain-enhancer of activated B cells, mitogen-activated protein kinase, epidermal growth factor receptor (EGFR) expression, and EGFR downstream signaling pathways. These targets play important roles in oral cancer pathogenesis, thereby making curcumin a promising adjuvant treatment modality. This review aims to </w:t>
      </w:r>
      <w:r>
        <w:rPr>
          <w:rFonts w:ascii="Book Antiqua" w:eastAsia="Book Antiqua" w:hAnsi="Book Antiqua" w:cs="Book Antiqua"/>
          <w:color w:val="000000"/>
        </w:rPr>
        <w:t xml:space="preserve">summarize </w:t>
      </w:r>
      <w:r>
        <w:rPr>
          <w:rFonts w:ascii="Book Antiqua" w:eastAsia="Book Antiqua" w:hAnsi="Book Antiqua" w:cs="Book Antiqua"/>
        </w:rPr>
        <w:t>the different novel formulations of curcumin and their role in the treatment of oral cancer.</w:t>
      </w:r>
    </w:p>
    <w:p w14:paraId="2F910A70" w14:textId="77777777" w:rsidR="00BE08BD" w:rsidRDefault="00BE08BD">
      <w:pPr>
        <w:spacing w:line="360" w:lineRule="auto"/>
        <w:jc w:val="both"/>
        <w:rPr>
          <w:rFonts w:ascii="Book Antiqua" w:hAnsi="Book Antiqua"/>
        </w:rPr>
      </w:pPr>
    </w:p>
    <w:p w14:paraId="6A4A33AA" w14:textId="77777777" w:rsidR="00BE08B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Oral cancer; Oral squamous cell carcinoma; Analogues; Curcumin; Adjuvant therapy; Nanocurcumin; Curcumin nanoformulations; Curcumin analogues </w:t>
      </w:r>
    </w:p>
    <w:p w14:paraId="3BACFDD0" w14:textId="77777777" w:rsidR="00BE08BD" w:rsidRDefault="00BE08BD">
      <w:pPr>
        <w:spacing w:line="360" w:lineRule="auto"/>
        <w:jc w:val="both"/>
        <w:rPr>
          <w:rFonts w:ascii="Book Antiqua" w:hAnsi="Book Antiqua"/>
        </w:rPr>
      </w:pPr>
    </w:p>
    <w:p w14:paraId="3FF6AECF" w14:textId="77777777" w:rsidR="00F23D81" w:rsidRDefault="00F23D81" w:rsidP="00F23D8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56DCA4C" w14:textId="77777777" w:rsidR="00F23D81" w:rsidRDefault="00F23D81">
      <w:pPr>
        <w:spacing w:line="360" w:lineRule="auto"/>
        <w:jc w:val="both"/>
        <w:rPr>
          <w:rFonts w:ascii="Book Antiqua" w:hAnsi="Book Antiqua"/>
        </w:rPr>
      </w:pPr>
    </w:p>
    <w:p w14:paraId="27E07AFD" w14:textId="285CB01C" w:rsidR="00F23D81" w:rsidRDefault="00F23D8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Mukherjee D, Krishnan A. Therapeutic potential of curcumin and its nanoformulations for treating oral cancer. </w:t>
      </w:r>
      <w:r>
        <w:rPr>
          <w:rFonts w:ascii="Book Antiqua" w:eastAsia="Book Antiqua" w:hAnsi="Book Antiqua" w:cs="Book Antiqua"/>
          <w:i/>
          <w:iCs/>
        </w:rPr>
        <w:t>World J Methodol</w:t>
      </w:r>
      <w:r>
        <w:rPr>
          <w:rFonts w:ascii="Book Antiqua" w:eastAsia="Book Antiqua" w:hAnsi="Book Antiqua" w:cs="Book Antiqua"/>
        </w:rPr>
        <w:t xml:space="preserve"> 2023; </w:t>
      </w:r>
      <w:r>
        <w:rPr>
          <w:rFonts w:ascii="Book Antiqua" w:eastAsia="Book Antiqua" w:hAnsi="Book Antiqua" w:cs="Book Antiqua" w:hint="eastAsia"/>
        </w:rPr>
        <w:t xml:space="preserve">13(3): </w:t>
      </w:r>
      <w:r w:rsidRPr="00AE350D">
        <w:rPr>
          <w:rFonts w:ascii="Book Antiqua" w:eastAsia="DengXian" w:hAnsi="Book Antiqua" w:cs="宋体"/>
          <w:color w:val="000000"/>
          <w:sz w:val="22"/>
          <w:szCs w:val="22"/>
        </w:rPr>
        <w:t>29-45</w:t>
      </w:r>
    </w:p>
    <w:p w14:paraId="5FE9B350" w14:textId="26266CA0" w:rsidR="00F23D81" w:rsidRDefault="00000000">
      <w:pPr>
        <w:spacing w:line="360" w:lineRule="auto"/>
        <w:jc w:val="both"/>
        <w:rPr>
          <w:rFonts w:ascii="Book Antiqua" w:eastAsia="Book Antiqua" w:hAnsi="Book Antiqua" w:cs="Book Antiqua"/>
        </w:rPr>
      </w:pPr>
      <w:r w:rsidRPr="0057782D">
        <w:rPr>
          <w:rFonts w:ascii="Book Antiqua" w:eastAsia="Book Antiqua" w:hAnsi="Book Antiqua" w:cs="Book Antiqua" w:hint="eastAsia"/>
          <w:b/>
          <w:bCs/>
        </w:rPr>
        <w:t>URL</w:t>
      </w:r>
      <w:r>
        <w:rPr>
          <w:rFonts w:ascii="Book Antiqua" w:eastAsia="Book Antiqua" w:hAnsi="Book Antiqua" w:cs="Book Antiqua" w:hint="eastAsia"/>
        </w:rPr>
        <w:t xml:space="preserve">: </w:t>
      </w:r>
      <w:r w:rsidR="00F23D81" w:rsidRPr="00F23D81">
        <w:rPr>
          <w:rFonts w:ascii="Book Antiqua" w:eastAsia="Book Antiqua" w:hAnsi="Book Antiqua" w:cs="Book Antiqua" w:hint="eastAsia"/>
        </w:rPr>
        <w:t>https://www.wjgnet.com/2222-0682/full/v13/i3/</w:t>
      </w:r>
      <w:r w:rsidR="00F23D81" w:rsidRPr="00AE350D">
        <w:rPr>
          <w:rFonts w:ascii="Book Antiqua" w:eastAsia="DengXian" w:hAnsi="Book Antiqua" w:cs="宋体"/>
          <w:color w:val="000000"/>
          <w:sz w:val="22"/>
          <w:szCs w:val="22"/>
        </w:rPr>
        <w:t>29</w:t>
      </w:r>
      <w:r w:rsidR="00F23D81" w:rsidRPr="00F23D81">
        <w:rPr>
          <w:rFonts w:ascii="Book Antiqua" w:eastAsia="Book Antiqua" w:hAnsi="Book Antiqua" w:cs="Book Antiqua" w:hint="eastAsia"/>
        </w:rPr>
        <w:t>.htm</w:t>
      </w:r>
    </w:p>
    <w:p w14:paraId="7691F478" w14:textId="34AB1BAD" w:rsidR="00BE08BD" w:rsidRDefault="00000000">
      <w:pPr>
        <w:spacing w:line="360" w:lineRule="auto"/>
        <w:jc w:val="both"/>
        <w:rPr>
          <w:rFonts w:ascii="Book Antiqua" w:hAnsi="Book Antiqua"/>
        </w:rPr>
      </w:pPr>
      <w:r w:rsidRPr="0057782D">
        <w:rPr>
          <w:rFonts w:ascii="Book Antiqua" w:eastAsia="Book Antiqua" w:hAnsi="Book Antiqua" w:cs="Book Antiqua" w:hint="eastAsia"/>
          <w:b/>
          <w:bCs/>
        </w:rPr>
        <w:t>DOI</w:t>
      </w:r>
      <w:r>
        <w:rPr>
          <w:rFonts w:ascii="Book Antiqua" w:eastAsia="Book Antiqua" w:hAnsi="Book Antiqua" w:cs="Book Antiqua" w:hint="eastAsia"/>
        </w:rPr>
        <w:t>: https://dx.doi.org/10.5662/wjm.v13.i3.</w:t>
      </w:r>
      <w:r w:rsidR="00F23D81" w:rsidRPr="00AE350D">
        <w:rPr>
          <w:rFonts w:ascii="Book Antiqua" w:eastAsia="DengXian" w:hAnsi="Book Antiqua" w:cs="宋体"/>
          <w:color w:val="000000"/>
          <w:sz w:val="22"/>
          <w:szCs w:val="22"/>
        </w:rPr>
        <w:t>29</w:t>
      </w:r>
    </w:p>
    <w:p w14:paraId="585C8C9D" w14:textId="77777777" w:rsidR="00BE08BD" w:rsidRDefault="00BE08BD">
      <w:pPr>
        <w:spacing w:line="360" w:lineRule="auto"/>
        <w:jc w:val="both"/>
        <w:rPr>
          <w:rFonts w:ascii="Book Antiqua" w:hAnsi="Book Antiqua"/>
        </w:rPr>
      </w:pPr>
    </w:p>
    <w:p w14:paraId="718B47F6" w14:textId="77777777" w:rsidR="00BE08BD"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Oral cancer has a high disease burden worldwide. Oral squamous cell carcinoma is the most predominant subtype of oral cancer. The majority of oral cancers present at an advanced stage and are associated with a poor prognosis. Timely diagnosis and early treatment are critical to achieve a superior outcome. Surgery is the recommended treatment for oral cancer; other treatment modalities are radiotherapy with or without chemotherapy. Curcumin, a plant derivative, is one among the available adjuvant therapies that has been studied for its anticarcinogenic potential in the setting of various cancers. Curcumin has been proven to modulate intracellular signaling pathways that control cancer cell growth, inflammation, invasion, apoptosis, and cell death, with evidence supporting its use in cancer therapy. This review aims to summarize the molecular pathways involved in oral carcinoma pathogenesis, to explore different therapeutic interactions of curcumin, and to highlight the role of novel curcumin formulations in oral cancer treatment.</w:t>
      </w:r>
    </w:p>
    <w:p w14:paraId="07549BE9" w14:textId="77777777" w:rsidR="00BE08BD" w:rsidRDefault="00BE08BD">
      <w:pPr>
        <w:spacing w:line="360" w:lineRule="auto"/>
        <w:jc w:val="both"/>
        <w:rPr>
          <w:rFonts w:ascii="Book Antiqua" w:hAnsi="Book Antiqua"/>
        </w:rPr>
      </w:pPr>
    </w:p>
    <w:p w14:paraId="53EDF0B7" w14:textId="77777777" w:rsidR="00BE08B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A3889B9"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Oral cancer, a disease of predominant epithelial origin, is the most common subtype of cancer arising in the head and neck</w:t>
      </w:r>
      <w:r>
        <w:rPr>
          <w:rFonts w:ascii="Book Antiqua" w:eastAsia="Book Antiqua" w:hAnsi="Book Antiqua" w:cs="Book Antiqua"/>
          <w:color w:val="000000"/>
          <w:vertAlign w:val="superscript"/>
        </w:rPr>
        <w:t>[1]</w:t>
      </w:r>
      <w:r>
        <w:rPr>
          <w:rFonts w:ascii="Book Antiqua" w:eastAsia="Book Antiqua" w:hAnsi="Book Antiqua" w:cs="Book Antiqua"/>
          <w:color w:val="000000"/>
        </w:rPr>
        <w:t>. In 2020, more than 300000 new oral cancer cases were recorded globally</w:t>
      </w:r>
      <w:r>
        <w:rPr>
          <w:rFonts w:ascii="Book Antiqua" w:eastAsia="Book Antiqua" w:hAnsi="Book Antiqua" w:cs="Book Antiqua"/>
          <w:color w:val="000000"/>
          <w:vertAlign w:val="superscript"/>
        </w:rPr>
        <w:t>[2]</w:t>
      </w:r>
      <w:r>
        <w:rPr>
          <w:rFonts w:ascii="Book Antiqua" w:eastAsia="Book Antiqua" w:hAnsi="Book Antiqua" w:cs="Book Antiqua"/>
          <w:color w:val="000000"/>
        </w:rPr>
        <w:t>. Ninety percent of oral cancer cases are histologically diagnosed as oral squamous cell carcinomas (OSCCs)</w:t>
      </w:r>
      <w:r>
        <w:rPr>
          <w:rFonts w:ascii="Book Antiqua" w:eastAsia="Book Antiqua" w:hAnsi="Book Antiqua" w:cs="Book Antiqua"/>
          <w:color w:val="000000"/>
          <w:vertAlign w:val="superscript"/>
        </w:rPr>
        <w:t>[3]</w:t>
      </w:r>
      <w:r>
        <w:rPr>
          <w:rFonts w:ascii="Book Antiqua" w:eastAsia="Book Antiqua" w:hAnsi="Book Antiqua" w:cs="Book Antiqua"/>
          <w:color w:val="000000"/>
        </w:rPr>
        <w:t>. Oral cancer is widely prevalent in developing countries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of South Central Asia (</w:t>
      </w:r>
      <w:r>
        <w:rPr>
          <w:rFonts w:ascii="Book Antiqua" w:eastAsia="Book Antiqua" w:hAnsi="Book Antiqua" w:cs="Book Antiqua"/>
          <w:i/>
          <w:iCs/>
          <w:color w:val="000000"/>
        </w:rPr>
        <w:t xml:space="preserve">e.g., </w:t>
      </w:r>
      <w:r>
        <w:rPr>
          <w:rFonts w:ascii="Book Antiqua" w:eastAsia="Book Antiqua" w:hAnsi="Book Antiqua" w:cs="Book Antiqua"/>
          <w:color w:val="000000"/>
        </w:rPr>
        <w:t>India, Sri Lanka, Pakistan) and Melanesia, with a lesser disease burden in developed countries</w:t>
      </w:r>
      <w:r>
        <w:rPr>
          <w:rFonts w:ascii="Book Antiqua" w:eastAsia="Book Antiqua" w:hAnsi="Book Antiqua" w:cs="Book Antiqua"/>
          <w:color w:val="000000"/>
          <w:vertAlign w:val="superscript"/>
        </w:rPr>
        <w:t>[4]</w:t>
      </w:r>
      <w:r>
        <w:rPr>
          <w:rFonts w:ascii="Book Antiqua" w:eastAsia="Book Antiqua" w:hAnsi="Book Antiqua" w:cs="Book Antiqua"/>
          <w:color w:val="000000"/>
        </w:rPr>
        <w:t>. Oral cancer is the leading cause of death due to cancer in the Indian male population</w:t>
      </w:r>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High incidence rates of oral cancer have been linked to alcohol consumption, tobacco smoking, betel nut chewing, and human papillomavirus (HPV) infection</w:t>
      </w:r>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Despite diagnostic and therapeutic advances, the global 5-year survival rate remains less than 50%</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160877F8"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The primary treatment of oral cancer is based on the cancer stage. Surgery is the mainstay of multimodal therapy, which also includes radiotherapy and systemic treatment (chemotherapy and/or targeted agents)</w:t>
      </w:r>
      <w:r>
        <w:rPr>
          <w:rFonts w:ascii="Book Antiqua" w:eastAsia="Book Antiqua" w:hAnsi="Book Antiqua" w:cs="Book Antiqua"/>
          <w:color w:val="000000"/>
          <w:vertAlign w:val="superscript"/>
        </w:rPr>
        <w:t>[8]</w:t>
      </w:r>
      <w:r>
        <w:rPr>
          <w:rFonts w:ascii="Book Antiqua" w:eastAsia="Book Antiqua" w:hAnsi="Book Antiqua" w:cs="Book Antiqua"/>
          <w:color w:val="000000"/>
        </w:rPr>
        <w:t>. Chemotherapy has proven to increase treatment efficacy and improve overall survival, but has significant adverse effects and the potential for development of drug resistance</w:t>
      </w:r>
      <w:r>
        <w:rPr>
          <w:rFonts w:ascii="Book Antiqua" w:eastAsia="Book Antiqua" w:hAnsi="Book Antiqua" w:cs="Book Antiqua"/>
          <w:color w:val="000000"/>
          <w:vertAlign w:val="superscript"/>
        </w:rPr>
        <w:t>[9]</w:t>
      </w:r>
      <w:r>
        <w:rPr>
          <w:rFonts w:ascii="Book Antiqua" w:eastAsia="Book Antiqua" w:hAnsi="Book Antiqua" w:cs="Book Antiqua"/>
          <w:color w:val="000000"/>
        </w:rPr>
        <w:t>. As such, combination of these therapies with an adjuvant treatment to bolster their efficacy is urgently needed.</w:t>
      </w:r>
    </w:p>
    <w:p w14:paraId="5DEF1EF0"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Among adjuvant therapies is curcumin, a phytochemical isolated from the turmeric plant </w:t>
      </w:r>
      <w:r>
        <w:rPr>
          <w:rFonts w:ascii="Book Antiqua" w:eastAsia="Book Antiqua" w:hAnsi="Book Antiqua" w:cs="Book Antiqua"/>
          <w:i/>
          <w:iCs/>
          <w:color w:val="000000"/>
        </w:rPr>
        <w:t>Curcuma longa</w:t>
      </w:r>
      <w:r>
        <w:rPr>
          <w:rFonts w:ascii="Book Antiqua" w:eastAsia="Book Antiqua" w:hAnsi="Book Antiqua" w:cs="Book Antiqua"/>
          <w:color w:val="000000"/>
        </w:rPr>
        <w:t>. Curcumin has been reported in a plethora of studies to have anti-infectious, antioxidant, anti-inflammatory, hepatoprotective, cardioprotective, thrombo-suppressive, anti-arthritic, chemopreventive, and anticarcinogenic properties</w:t>
      </w:r>
      <w:r>
        <w:rPr>
          <w:rFonts w:ascii="Book Antiqua" w:eastAsia="Book Antiqua" w:hAnsi="Book Antiqua" w:cs="Book Antiqua"/>
          <w:color w:val="000000"/>
          <w:vertAlign w:val="superscript"/>
        </w:rPr>
        <w:t>[10]</w:t>
      </w:r>
      <w:r>
        <w:rPr>
          <w:rFonts w:ascii="Book Antiqua" w:eastAsia="Book Antiqua" w:hAnsi="Book Antiqua" w:cs="Book Antiqua"/>
          <w:color w:val="000000"/>
        </w:rPr>
        <w:t>. Studies have shown the therapeutic role of curcumin in various cancers, including oral cancer</w:t>
      </w:r>
      <w:r>
        <w:rPr>
          <w:rFonts w:ascii="Book Antiqua" w:eastAsia="Book Antiqua" w:hAnsi="Book Antiqua" w:cs="Book Antiqua"/>
          <w:color w:val="000000"/>
          <w:vertAlign w:val="superscript"/>
        </w:rPr>
        <w:t>[11]</w:t>
      </w:r>
      <w:r>
        <w:rPr>
          <w:rFonts w:ascii="Book Antiqua" w:eastAsia="Book Antiqua" w:hAnsi="Book Antiqua" w:cs="Book Antiqua"/>
          <w:color w:val="000000"/>
        </w:rPr>
        <w:t>. Curcumin acts on numerous molecular targets, including signal transducer and activator of transcription 3 (STAT3), activator protein 1 (AP-1), protein kinase B (PKB also known as Akt), Notch 1, nuclear factor κ-light chain enhancer of activated B cells (NF-κB), Wnt, mitogen-activated protein kinase (MAPK), epidermal growth factor receptor (EGFR), and respective downstream signaling pathways, which are known to play key roles in oral cancer pathogenesis</w:t>
      </w:r>
      <w:r>
        <w:rPr>
          <w:rFonts w:ascii="Book Antiqua" w:eastAsia="Book Antiqua" w:hAnsi="Book Antiqua" w:cs="Book Antiqua"/>
          <w:color w:val="000000"/>
          <w:vertAlign w:val="superscript"/>
        </w:rPr>
        <w:t>[10,12]</w:t>
      </w:r>
      <w:r>
        <w:rPr>
          <w:rFonts w:ascii="Book Antiqua" w:eastAsia="Book Antiqua" w:hAnsi="Book Antiqua" w:cs="Book Antiqua"/>
          <w:color w:val="000000"/>
        </w:rPr>
        <w:t>.</w:t>
      </w:r>
    </w:p>
    <w:p w14:paraId="3982BFB8"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hydrophobic nature of curcumin leads to poor bioavailability, and the sensitivity of soluble curcumin in physiological pH has limited its use in clinical practice</w:t>
      </w:r>
      <w:r>
        <w:rPr>
          <w:rFonts w:ascii="Book Antiqua" w:eastAsia="Book Antiqua" w:hAnsi="Book Antiqua" w:cs="Book Antiqua"/>
          <w:color w:val="000000"/>
          <w:vertAlign w:val="superscript"/>
        </w:rPr>
        <w:t>[13]</w:t>
      </w:r>
      <w:r>
        <w:rPr>
          <w:rFonts w:ascii="Book Antiqua" w:eastAsia="Book Antiqua" w:hAnsi="Book Antiqua" w:cs="Book Antiqua"/>
          <w:color w:val="000000"/>
        </w:rPr>
        <w:t>. However, nanotechnology-based techniques have made possible various novel formulations of curcumin such as liposomes, nanoparticles, micelles, phospholipid complexes, and analogues, to improve its tissue-level absorption and increase its pharmacological efficacy</w:t>
      </w:r>
      <w:r>
        <w:rPr>
          <w:rFonts w:ascii="Book Antiqua" w:eastAsia="Book Antiqua" w:hAnsi="Book Antiqua" w:cs="Book Antiqua"/>
          <w:color w:val="000000"/>
          <w:vertAlign w:val="superscript"/>
        </w:rPr>
        <w:t>[14]</w:t>
      </w:r>
      <w:r>
        <w:rPr>
          <w:rFonts w:ascii="Book Antiqua" w:eastAsia="Book Antiqua" w:hAnsi="Book Antiqua" w:cs="Book Antiqua"/>
          <w:color w:val="000000"/>
        </w:rPr>
        <w:t>. Studies have shown favorable results with the use of nano-formulated curcumin in the setting of epithelial cancers. Thus, it follows that curcumin may have a therapeutic role in oral cancer treatment as an adjuvant</w:t>
      </w:r>
      <w:r>
        <w:rPr>
          <w:rFonts w:ascii="Book Antiqua" w:eastAsia="Book Antiqua" w:hAnsi="Book Antiqua" w:cs="Book Antiqua"/>
          <w:color w:val="000000"/>
          <w:vertAlign w:val="superscript"/>
        </w:rPr>
        <w:t>[15-17]</w:t>
      </w:r>
      <w:r>
        <w:rPr>
          <w:rFonts w:ascii="Book Antiqua" w:eastAsia="Book Antiqua" w:hAnsi="Book Antiqua" w:cs="Book Antiqua"/>
          <w:color w:val="000000"/>
        </w:rPr>
        <w:t>. The present review aims to summarize the key properties of curcumin and its novel formulations, along with their role in oral cancer treatment.</w:t>
      </w:r>
    </w:p>
    <w:p w14:paraId="6801CA36" w14:textId="77777777" w:rsidR="00BE08BD" w:rsidRDefault="00BE08BD">
      <w:pPr>
        <w:spacing w:line="360" w:lineRule="auto"/>
        <w:jc w:val="both"/>
        <w:rPr>
          <w:rFonts w:ascii="Book Antiqua" w:eastAsia="Book Antiqua" w:hAnsi="Book Antiqua" w:cs="Book Antiqua"/>
          <w:b/>
          <w:caps/>
          <w:color w:val="000000"/>
          <w:u w:val="single"/>
        </w:rPr>
      </w:pPr>
    </w:p>
    <w:p w14:paraId="27B767B0" w14:textId="77777777" w:rsidR="00BE08BD" w:rsidRDefault="00000000">
      <w:pPr>
        <w:spacing w:line="360" w:lineRule="auto"/>
        <w:jc w:val="both"/>
        <w:rPr>
          <w:rFonts w:ascii="Book Antiqua" w:hAnsi="Book Antiqua"/>
        </w:rPr>
      </w:pPr>
      <w:r>
        <w:rPr>
          <w:rFonts w:ascii="Book Antiqua" w:eastAsia="Book Antiqua" w:hAnsi="Book Antiqua" w:cs="Book Antiqua"/>
          <w:b/>
          <w:caps/>
          <w:color w:val="000000"/>
          <w:u w:val="single"/>
        </w:rPr>
        <w:t>ORAL Cancer</w:t>
      </w:r>
    </w:p>
    <w:p w14:paraId="42119E42"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Oral cancer comprises neoplasms affecting any region of the oral cavity. The oral cavity is divided into distinct anatomic subsites,</w:t>
      </w:r>
      <w:r>
        <w:rPr>
          <w:rFonts w:ascii="Book Antiqua" w:hAnsi="Book Antiqua"/>
        </w:rPr>
        <w:t xml:space="preserve"> </w:t>
      </w:r>
      <w:r>
        <w:rPr>
          <w:rFonts w:ascii="Book Antiqua" w:eastAsia="Book Antiqua" w:hAnsi="Book Antiqua" w:cs="Book Antiqua"/>
          <w:color w:val="000000"/>
        </w:rPr>
        <w:t>including lip, oral tongue, floor of the mouth, buccal mucosa, upper and lower gingiva, retromolar trigone, and hard palate</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90% of oral cancers are histologically diagnosed as OSCCs</w:t>
      </w:r>
      <w:r>
        <w:rPr>
          <w:rFonts w:ascii="Book Antiqua" w:eastAsia="Book Antiqua" w:hAnsi="Book Antiqua" w:cs="Book Antiqua"/>
          <w:color w:val="000000"/>
          <w:vertAlign w:val="superscript"/>
        </w:rPr>
        <w:t>[3]</w:t>
      </w:r>
      <w:r>
        <w:rPr>
          <w:rFonts w:ascii="Book Antiqua" w:eastAsia="Book Antiqua" w:hAnsi="Book Antiqua" w:cs="Book Antiqua"/>
          <w:color w:val="000000"/>
        </w:rPr>
        <w:t>. OSCCs commonly present as nonhealing ulcers or growths. Early in the disease, lesions can appear as flat, discolored areas (</w:t>
      </w:r>
      <w:r>
        <w:rPr>
          <w:rFonts w:ascii="Book Antiqua" w:eastAsia="Book Antiqua" w:hAnsi="Book Antiqua" w:cs="Book Antiqua"/>
          <w:i/>
          <w:iCs/>
          <w:color w:val="000000"/>
        </w:rPr>
        <w:t xml:space="preserve">i.e. </w:t>
      </w:r>
      <w:r>
        <w:rPr>
          <w:rFonts w:ascii="Book Antiqua" w:eastAsia="Book Antiqua" w:hAnsi="Book Antiqua" w:cs="Book Antiqua"/>
          <w:color w:val="000000"/>
        </w:rPr>
        <w:t>erythroplakia or leukoplakia)</w:t>
      </w:r>
      <w:r>
        <w:rPr>
          <w:rFonts w:ascii="Book Antiqua" w:eastAsia="Book Antiqua" w:hAnsi="Book Antiqua" w:cs="Book Antiqua"/>
          <w:color w:val="000000"/>
          <w:vertAlign w:val="superscript"/>
        </w:rPr>
        <w:t>[19]</w:t>
      </w:r>
      <w:r>
        <w:rPr>
          <w:rFonts w:ascii="Book Antiqua" w:eastAsia="Book Antiqua" w:hAnsi="Book Antiqua" w:cs="Book Antiqua"/>
          <w:color w:val="000000"/>
        </w:rPr>
        <w:t>. Invasion of surrounding tissues can present with neck masses, trismus, referred ear pain, or specific sensory changes</w:t>
      </w:r>
      <w:r>
        <w:rPr>
          <w:rFonts w:ascii="Book Antiqua" w:eastAsia="Book Antiqua" w:hAnsi="Book Antiqua" w:cs="Book Antiqua"/>
          <w:color w:val="000000"/>
          <w:vertAlign w:val="superscript"/>
        </w:rPr>
        <w:t>[20]</w:t>
      </w:r>
      <w:r>
        <w:rPr>
          <w:rFonts w:ascii="Book Antiqua" w:eastAsia="Book Antiqua" w:hAnsi="Book Antiqua" w:cs="Book Antiqua"/>
          <w:color w:val="000000"/>
        </w:rPr>
        <w:t>. In cancer of the lip, there is often an exophytic, crusted lesion invading the underlying muscle with tissue damage in the adjacent lip</w:t>
      </w:r>
      <w:r>
        <w:rPr>
          <w:rFonts w:ascii="Book Antiqua" w:eastAsia="Book Antiqua" w:hAnsi="Book Antiqua" w:cs="Book Antiqua"/>
          <w:color w:val="000000"/>
          <w:vertAlign w:val="superscript"/>
        </w:rPr>
        <w:t>[21]</w:t>
      </w:r>
      <w:r>
        <w:rPr>
          <w:rFonts w:ascii="Book Antiqua" w:eastAsia="Book Antiqua" w:hAnsi="Book Antiqua" w:cs="Book Antiqua"/>
          <w:color w:val="000000"/>
        </w:rPr>
        <w:t>. Oral cancers are often diagnosed late due to an asymptomatic phase with fast progression and early metastasis</w:t>
      </w:r>
      <w:r>
        <w:rPr>
          <w:rFonts w:ascii="Book Antiqua" w:eastAsia="Book Antiqua" w:hAnsi="Book Antiqua" w:cs="Book Antiqua"/>
          <w:color w:val="000000"/>
          <w:vertAlign w:val="superscript"/>
        </w:rPr>
        <w:t>[22]</w:t>
      </w:r>
      <w:r>
        <w:rPr>
          <w:rFonts w:ascii="Book Antiqua" w:eastAsia="Book Antiqua" w:hAnsi="Book Antiqua" w:cs="Book Antiqua"/>
          <w:color w:val="000000"/>
        </w:rPr>
        <w:t>. Furthermore, the staging of oral cancer plays a significant role in survival rate, with early-stage (I and II) and advanced-stage (III and IV) lesions having a 5-year survival rate of 80% and 50% or less, respectively</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8F12338"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 are multiple pathways involved in oral carcinogenesis leading to genetic mutation (</w:t>
      </w:r>
      <w:r>
        <w:rPr>
          <w:rFonts w:ascii="Book Antiqua" w:eastAsia="Book Antiqua" w:hAnsi="Book Antiqua" w:cs="Book Antiqua"/>
          <w:i/>
          <w:iCs/>
          <w:color w:val="000000"/>
        </w:rPr>
        <w:t xml:space="preserve">e.g., </w:t>
      </w:r>
      <w:r>
        <w:rPr>
          <w:rFonts w:ascii="Book Antiqua" w:eastAsia="Book Antiqua" w:hAnsi="Book Antiqua" w:cs="Book Antiqua"/>
          <w:color w:val="000000"/>
        </w:rPr>
        <w:t>H-ras, K-ras), gene deletions (</w:t>
      </w:r>
      <w:r>
        <w:rPr>
          <w:rFonts w:ascii="Book Antiqua" w:eastAsia="Book Antiqua" w:hAnsi="Book Antiqua" w:cs="Book Antiqua"/>
          <w:i/>
          <w:iCs/>
          <w:color w:val="000000"/>
        </w:rPr>
        <w:t xml:space="preserve">e.g., </w:t>
      </w:r>
      <w:r>
        <w:rPr>
          <w:rFonts w:ascii="Book Antiqua" w:eastAsia="Book Antiqua" w:hAnsi="Book Antiqua" w:cs="Book Antiqua"/>
          <w:color w:val="000000"/>
        </w:rPr>
        <w:t>loss of chromosome 9p21 or 3p), promoter methylation (</w:t>
      </w:r>
      <w:r>
        <w:rPr>
          <w:rFonts w:ascii="Book Antiqua" w:eastAsia="Book Antiqua" w:hAnsi="Book Antiqua" w:cs="Book Antiqua"/>
          <w:i/>
          <w:iCs/>
          <w:color w:val="000000"/>
        </w:rPr>
        <w:t xml:space="preserve">e.g., </w:t>
      </w:r>
      <w:r>
        <w:rPr>
          <w:rFonts w:ascii="Book Antiqua" w:eastAsia="Book Antiqua" w:hAnsi="Book Antiqua" w:cs="Book Antiqua"/>
          <w:color w:val="000000"/>
        </w:rPr>
        <w:t>p16, Ras association domain family member 1), amplification of oncogenes and oncoproteins (</w:t>
      </w:r>
      <w:r>
        <w:rPr>
          <w:rFonts w:ascii="Book Antiqua" w:eastAsia="Book Antiqua" w:hAnsi="Book Antiqua" w:cs="Book Antiqua"/>
          <w:i/>
          <w:iCs/>
          <w:color w:val="000000"/>
        </w:rPr>
        <w:t xml:space="preserve">e.g., </w:t>
      </w:r>
      <w:r>
        <w:rPr>
          <w:rFonts w:ascii="Book Antiqua" w:eastAsia="Book Antiqua" w:hAnsi="Book Antiqua" w:cs="Book Antiqua"/>
          <w:color w:val="000000"/>
        </w:rPr>
        <w:t>EGFR, myc, bcl-2, ras, raf, stat-3, or cyclin D1) and inactivation of tumor suppressor genes (</w:t>
      </w:r>
      <w:r>
        <w:rPr>
          <w:rFonts w:ascii="Book Antiqua" w:eastAsia="Book Antiqua" w:hAnsi="Book Antiqua" w:cs="Book Antiqua"/>
          <w:i/>
          <w:iCs/>
          <w:color w:val="000000"/>
        </w:rPr>
        <w:t xml:space="preserve">e.g., </w:t>
      </w:r>
      <w:r>
        <w:rPr>
          <w:rFonts w:ascii="Book Antiqua" w:eastAsia="Book Antiqua" w:hAnsi="Book Antiqua" w:cs="Book Antiqua"/>
          <w:color w:val="000000"/>
        </w:rPr>
        <w:t>p53)</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5E0DBA3" w14:textId="77777777" w:rsidR="00BE08BD" w:rsidRDefault="00BE08BD">
      <w:pPr>
        <w:spacing w:line="360" w:lineRule="auto"/>
        <w:jc w:val="both"/>
        <w:rPr>
          <w:rFonts w:ascii="Book Antiqua" w:hAnsi="Book Antiqua"/>
        </w:rPr>
      </w:pPr>
    </w:p>
    <w:p w14:paraId="6E56A9D8" w14:textId="77777777" w:rsidR="00BE08BD" w:rsidRDefault="00000000">
      <w:pPr>
        <w:spacing w:line="360" w:lineRule="auto"/>
        <w:jc w:val="both"/>
        <w:rPr>
          <w:rFonts w:ascii="Book Antiqua" w:hAnsi="Book Antiqua"/>
        </w:rPr>
      </w:pPr>
      <w:bookmarkStart w:id="0" w:name="OLE_LINK3"/>
      <w:r>
        <w:rPr>
          <w:rFonts w:ascii="Book Antiqua" w:eastAsia="Book Antiqua" w:hAnsi="Book Antiqua" w:cs="Book Antiqua"/>
          <w:b/>
          <w:bCs/>
          <w:caps/>
          <w:color w:val="000000"/>
          <w:u w:val="single"/>
        </w:rPr>
        <w:t>PROPERTIES OF CURCUMIN</w:t>
      </w:r>
      <w:bookmarkEnd w:id="0"/>
    </w:p>
    <w:p w14:paraId="0DBEB510"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Curcumin is a yellow spice derived from the roots (rhizomes) of </w:t>
      </w:r>
      <w:r>
        <w:rPr>
          <w:rFonts w:ascii="Book Antiqua" w:eastAsia="Book Antiqua" w:hAnsi="Book Antiqua" w:cs="Book Antiqua"/>
          <w:i/>
          <w:iCs/>
          <w:color w:val="000000"/>
        </w:rPr>
        <w:t>Curcuma longa</w:t>
      </w:r>
      <w:r>
        <w:rPr>
          <w:rFonts w:ascii="Book Antiqua" w:eastAsia="Book Antiqua" w:hAnsi="Book Antiqua" w:cs="Book Antiqua"/>
          <w:color w:val="000000"/>
        </w:rPr>
        <w:t>, commonly known as turmeric</w:t>
      </w:r>
      <w:r>
        <w:rPr>
          <w:rFonts w:ascii="Book Antiqua" w:eastAsia="Book Antiqua" w:hAnsi="Book Antiqua" w:cs="Book Antiqua"/>
          <w:color w:val="000000"/>
          <w:vertAlign w:val="superscript"/>
        </w:rPr>
        <w:t>[24]</w:t>
      </w:r>
      <w:r>
        <w:rPr>
          <w:rFonts w:ascii="Book Antiqua" w:eastAsia="Book Antiqua" w:hAnsi="Book Antiqua" w:cs="Book Antiqua"/>
          <w:color w:val="000000"/>
        </w:rPr>
        <w:t>. Turmeric contains curcuminoids, comprising curcumin, demethoxy curcumin (DMC), and bis-demethoxycurcumin (BDMC)</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1910, the principal ingredient of curcumin was identified by Gupta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as diferuloylmethane. Curcumin is known as 1, 7-bis (4-hydroxy-3-methoxy phenyl)-1, 6-heptadiene- 3, 5-dione (1E-6E) by </w:t>
      </w:r>
      <w:r>
        <w:rPr>
          <w:rFonts w:ascii="Book Antiqua" w:eastAsia="Book Antiqua" w:hAnsi="Book Antiqua" w:cs="Book Antiqua"/>
          <w:bCs/>
          <w:color w:val="000000"/>
        </w:rPr>
        <w:t>International Union of Pure and Applied Chemistry</w:t>
      </w:r>
      <w:r>
        <w:rPr>
          <w:rFonts w:ascii="Book Antiqua" w:eastAsia="Book Antiqua" w:hAnsi="Book Antiqua" w:cs="Book Antiqua"/>
          <w:b/>
          <w:bCs/>
          <w:color w:val="000000"/>
        </w:rPr>
        <w:t xml:space="preserve"> </w:t>
      </w:r>
      <w:r>
        <w:rPr>
          <w:rFonts w:ascii="Book Antiqua" w:eastAsia="Book Antiqua" w:hAnsi="Book Antiqua" w:cs="Book Antiqua"/>
          <w:color w:val="000000"/>
        </w:rPr>
        <w:t>nomenclature. It has a molecular weight of</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368.4 g/mol and a melting temperature of 183 °C</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834E85F"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Curcumin contains 2 aromatic ring systems with o-methoxy phenolic groups linked with α- and β-unsaturated β-diketone moiety (Figure 1)</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absorption bands of </w:t>
      </w:r>
      <w:r>
        <w:rPr>
          <w:rFonts w:ascii="Book Antiqua" w:eastAsia="Book Antiqua" w:hAnsi="Book Antiqua" w:cs="Book Antiqua"/>
          <w:color w:val="000000"/>
        </w:rPr>
        <w:lastRenderedPageBreak/>
        <w:t>curcumin exist in the visible spectrum (410 nm-430 nm) and the ultraviolet spectrum (250 nm–270 nm)</w:t>
      </w:r>
      <w:r>
        <w:rPr>
          <w:rFonts w:ascii="Book Antiqua" w:eastAsia="Book Antiqua" w:hAnsi="Book Antiqua" w:cs="Book Antiqua"/>
          <w:color w:val="000000"/>
          <w:vertAlign w:val="superscript"/>
        </w:rPr>
        <w:t>[14]</w:t>
      </w:r>
      <w:r>
        <w:rPr>
          <w:rFonts w:ascii="Book Antiqua" w:eastAsia="Book Antiqua" w:hAnsi="Book Antiqua" w:cs="Book Antiqua"/>
          <w:color w:val="000000"/>
        </w:rPr>
        <w:t>. At 488 nm, curcumin is excited by lower fluorescent yield emission in the 500 nm-530 nm range, which can be detected by flow cytometry and confocal microscopy</w:t>
      </w:r>
      <w:r>
        <w:rPr>
          <w:rFonts w:ascii="Book Antiqua" w:eastAsia="Book Antiqua" w:hAnsi="Book Antiqua" w:cs="Book Antiqua"/>
          <w:color w:val="000000"/>
          <w:vertAlign w:val="superscript"/>
        </w:rPr>
        <w:t>[29]</w:t>
      </w:r>
      <w:r>
        <w:rPr>
          <w:rFonts w:ascii="Book Antiqua" w:eastAsia="Book Antiqua" w:hAnsi="Book Antiqua" w:cs="Book Antiqua"/>
          <w:color w:val="000000"/>
        </w:rPr>
        <w:t>. Curcumin is insoluble in water and readily soluble in polar solvents with keto-enol tautomerism</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keto-form predominates in acid or neutral solutions, with the enol-form being predominant in alkaline solutions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p>
    <w:p w14:paraId="50C3823E"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The bioavailability of curcumin is around 1% according to various animal studies, suggesting a requirement of high doses of curcumin (3600 mg to 12000 mg) to achieve beneficial effects</w:t>
      </w:r>
      <w:r>
        <w:rPr>
          <w:rFonts w:ascii="Book Antiqua" w:eastAsia="Book Antiqua" w:hAnsi="Book Antiqua" w:cs="Book Antiqua"/>
          <w:color w:val="000000"/>
          <w:vertAlign w:val="superscript"/>
        </w:rPr>
        <w:t>[32]</w:t>
      </w:r>
      <w:r>
        <w:rPr>
          <w:rFonts w:ascii="Book Antiqua" w:eastAsia="Book Antiqua" w:hAnsi="Book Antiqua" w:cs="Book Antiqua"/>
          <w:color w:val="000000"/>
        </w:rPr>
        <w:t>. It is known that curcumin’s solubility in water (0.0004 mg/mL at pH 7.3) is poor, giving rise to challenges with oral administration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One study has shown that curcumin has no toxic effect in patients with colorectal cancer when its oral dose is at least 3600 </w:t>
      </w:r>
      <w:r>
        <w:rPr>
          <w:rFonts w:ascii="Book Antiqua" w:hAnsi="Book Antiqua" w:cs="Book Antiqua" w:hint="eastAsia"/>
          <w:color w:val="000000"/>
          <w:lang w:eastAsia="zh-CN"/>
        </w:rPr>
        <w:t>mg</w:t>
      </w:r>
      <w:r>
        <w:rPr>
          <w:rFonts w:ascii="Book Antiqua" w:eastAsia="Book Antiqua" w:hAnsi="Book Antiqua" w:cs="Book Antiqua"/>
          <w:color w:val="000000"/>
          <w:vertAlign w:val="superscript"/>
        </w:rPr>
        <w:t>[34]</w:t>
      </w:r>
      <w:r>
        <w:rPr>
          <w:rFonts w:ascii="Book Antiqua" w:eastAsia="Book Antiqua" w:hAnsi="Book Antiqua" w:cs="Book Antiqua"/>
          <w:color w:val="000000"/>
        </w:rPr>
        <w:t>. Curcumin undergoes rapid metabolism in the liver and gets excreted in the feces</w:t>
      </w:r>
      <w:r>
        <w:rPr>
          <w:rFonts w:ascii="Book Antiqua" w:eastAsia="Book Antiqua" w:hAnsi="Book Antiqua" w:cs="Book Antiqua"/>
          <w:color w:val="000000"/>
          <w:vertAlign w:val="superscript"/>
        </w:rPr>
        <w:t>[35]</w:t>
      </w:r>
      <w:r>
        <w:rPr>
          <w:rFonts w:ascii="Book Antiqua" w:eastAsia="Book Antiqua" w:hAnsi="Book Antiqua" w:cs="Book Antiqua"/>
          <w:color w:val="000000"/>
        </w:rPr>
        <w:t>. Curcumin is transformed into dihydrocurcumin and tetrahydrocurcumin (THC) and consequently converted into glucuronide conjugates</w:t>
      </w:r>
      <w:r>
        <w:rPr>
          <w:rFonts w:ascii="Book Antiqua" w:eastAsia="Book Antiqua" w:hAnsi="Book Antiqua" w:cs="Book Antiqua"/>
          <w:color w:val="000000"/>
          <w:vertAlign w:val="superscript"/>
        </w:rPr>
        <w:t>[36,37]</w:t>
      </w:r>
      <w:r>
        <w:rPr>
          <w:rFonts w:ascii="Book Antiqua" w:eastAsia="Book Antiqua" w:hAnsi="Book Antiqua" w:cs="Book Antiqua"/>
          <w:color w:val="000000"/>
        </w:rPr>
        <w:t>. In intestinal mucosa, kidney, and liver, the conjugative enzyme activity for glucuronidation and sulfation of curcumin has been discovered</w:t>
      </w:r>
      <w:r>
        <w:rPr>
          <w:rFonts w:ascii="Book Antiqua" w:eastAsia="Book Antiqua" w:hAnsi="Book Antiqua" w:cs="Book Antiqua"/>
          <w:color w:val="000000"/>
          <w:vertAlign w:val="superscript"/>
        </w:rPr>
        <w:t>[37,38]</w:t>
      </w:r>
      <w:r>
        <w:rPr>
          <w:rFonts w:ascii="Book Antiqua" w:eastAsia="Book Antiqua" w:hAnsi="Book Antiqua" w:cs="Book Antiqua"/>
          <w:color w:val="000000"/>
        </w:rPr>
        <w:t>. Another study demonstrated that a considerable portion of orally administered curcumin was conjugated to glucuronide in the intestine; later, the conjugated compound entered the portal vein and underwent additional conjugation to form glucuronide/sulfate metabolites of curcumin in the liver</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7768566B" w14:textId="77777777" w:rsidR="00BE08BD"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Curcumin, having a vast range of effects on various human diseases, plays an anti-tumorigenic role in different cancers by affecting multiple pathways of cancer progression</w:t>
      </w:r>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In addition, it has been shown to have different effects on normal cells </w:t>
      </w:r>
      <w:r>
        <w:rPr>
          <w:rFonts w:ascii="Book Antiqua" w:eastAsia="Book Antiqua" w:hAnsi="Book Antiqua" w:cs="Book Antiqua"/>
          <w:i/>
          <w:iCs/>
          <w:color w:val="000000"/>
        </w:rPr>
        <w:t>vs</w:t>
      </w:r>
      <w:r>
        <w:rPr>
          <w:rFonts w:ascii="Book Antiqua" w:eastAsia="Book Antiqua" w:hAnsi="Book Antiqua" w:cs="Book Antiqua"/>
          <w:color w:val="000000"/>
        </w:rPr>
        <w:t xml:space="preserve"> cancer cells, including a higher uptake by cancer cells</w:t>
      </w:r>
      <w:r>
        <w:rPr>
          <w:rFonts w:ascii="Book Antiqua" w:eastAsia="Book Antiqua" w:hAnsi="Book Antiqua" w:cs="Book Antiqua"/>
          <w:color w:val="000000"/>
          <w:vertAlign w:val="superscript"/>
        </w:rPr>
        <w:t>[39]</w:t>
      </w:r>
      <w:r>
        <w:rPr>
          <w:rFonts w:ascii="Book Antiqua" w:eastAsia="Book Antiqua" w:hAnsi="Book Antiqua" w:cs="Book Antiqua"/>
          <w:color w:val="000000"/>
        </w:rPr>
        <w:t>. The anticancer effects of curcumin are predominantly mediated through its regulation of various transcription factors, growth factors, inflammatory cytokines, protein kinases, and other oncogenic molecules, as summarized in Figure 2</w:t>
      </w:r>
      <w:r>
        <w:rPr>
          <w:rFonts w:ascii="Book Antiqua" w:eastAsia="Book Antiqua" w:hAnsi="Book Antiqua" w:cs="Book Antiqua"/>
          <w:color w:val="000000"/>
          <w:vertAlign w:val="superscript"/>
        </w:rPr>
        <w:t>[10,11,33]</w:t>
      </w:r>
      <w:r>
        <w:rPr>
          <w:rFonts w:ascii="Book Antiqua" w:eastAsia="Book Antiqua" w:hAnsi="Book Antiqua" w:cs="Book Antiqua"/>
          <w:color w:val="000000"/>
        </w:rPr>
        <w:t>. Curcumin metabolites (THC, hexahydrocurcumin, and octahydrocurcumin) also have anticancer properties</w:t>
      </w:r>
      <w:r>
        <w:rPr>
          <w:rFonts w:ascii="Book Antiqua" w:eastAsia="Book Antiqua" w:hAnsi="Book Antiqua" w:cs="Book Antiqua"/>
          <w:color w:val="000000"/>
          <w:vertAlign w:val="superscript"/>
        </w:rPr>
        <w:t>[40,41]</w:t>
      </w:r>
      <w:r>
        <w:rPr>
          <w:rFonts w:ascii="Book Antiqua" w:eastAsia="Book Antiqua" w:hAnsi="Book Antiqua" w:cs="Book Antiqua"/>
          <w:color w:val="000000"/>
        </w:rPr>
        <w:t>. However, the major factor restricting the use of curcumin as a novel chemotherapeutic agent is reduced bioavailability which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attributed to its poor absorption, rapid </w:t>
      </w:r>
      <w:r>
        <w:rPr>
          <w:rFonts w:ascii="Book Antiqua" w:eastAsia="Book Antiqua" w:hAnsi="Book Antiqua" w:cs="Book Antiqua"/>
          <w:color w:val="000000"/>
        </w:rPr>
        <w:lastRenderedPageBreak/>
        <w:t>degradation, fast metabolism, and systemic elimination. Notably, as an anti-cancer drug, curcumin should be administered in a sufficiently high concentration; however, at these concentrations, patients have shown intolerance to bulk doses of the substance</w:t>
      </w:r>
      <w:r>
        <w:rPr>
          <w:rFonts w:ascii="Book Antiqua" w:eastAsia="Book Antiqua" w:hAnsi="Book Antiqua" w:cs="Book Antiqua"/>
          <w:color w:val="000000"/>
          <w:vertAlign w:val="superscript"/>
        </w:rPr>
        <w:t>[33]</w:t>
      </w:r>
      <w:r>
        <w:rPr>
          <w:rFonts w:ascii="Book Antiqua" w:eastAsia="Book Antiqua" w:hAnsi="Book Antiqua" w:cs="Book Antiqua"/>
          <w:color w:val="000000"/>
        </w:rPr>
        <w:t>. Using an advanced delivery system to increase the bioavailability of curcumin with satisfactory parenteral administration is the most promising solution to these challenges.</w:t>
      </w:r>
    </w:p>
    <w:p w14:paraId="78C8352A" w14:textId="77777777" w:rsidR="00BE08BD" w:rsidRDefault="00BE08BD">
      <w:pPr>
        <w:spacing w:line="360" w:lineRule="auto"/>
        <w:jc w:val="both"/>
        <w:rPr>
          <w:rFonts w:ascii="Book Antiqua" w:hAnsi="Book Antiqua"/>
        </w:rPr>
      </w:pPr>
    </w:p>
    <w:p w14:paraId="33AC747C" w14:textId="77777777" w:rsidR="00BE08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EFFECTS OF CURCUMIN ON ORAL CANCER</w:t>
      </w:r>
    </w:p>
    <w:p w14:paraId="79FD85FF"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Curcumin is a potent agent that inhibits cell growth and deoxyribonucleic acid (DNA) synthesis in oral cancer cells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Treatment with curcumin promotes the cell cycle’s G(2)/M phase arrest, accompanied by a decrease in cyclin B/cyclin-dependent kinase 1 and cell division cycle 25C protein levels. It induces apoptosis of oral cancer cells </w:t>
      </w:r>
      <w:r>
        <w:rPr>
          <w:rFonts w:ascii="Book Antiqua" w:eastAsia="Book Antiqua" w:hAnsi="Book Antiqua" w:cs="Book Antiqua"/>
          <w:i/>
          <w:iCs/>
          <w:color w:val="000000"/>
        </w:rPr>
        <w:t xml:space="preserve">via </w:t>
      </w:r>
      <w:r>
        <w:rPr>
          <w:rFonts w:ascii="Book Antiqua" w:eastAsia="Book Antiqua" w:hAnsi="Book Antiqua" w:cs="Book Antiqua"/>
          <w:color w:val="000000"/>
        </w:rPr>
        <w:t>reduction of Bcl-2 levels, reduction in mitochondrial membrane potential, promotion of the active forms of caspase-3, and the release of apoptosis-inducing factor (AIF) and endonuclease G from mitochondria</w:t>
      </w:r>
      <w:r>
        <w:rPr>
          <w:rFonts w:ascii="Book Antiqua" w:eastAsia="Book Antiqua" w:hAnsi="Book Antiqua" w:cs="Book Antiqua"/>
          <w:color w:val="000000"/>
          <w:vertAlign w:val="superscript"/>
        </w:rPr>
        <w:t>[42]</w:t>
      </w:r>
      <w:r>
        <w:rPr>
          <w:rFonts w:ascii="Book Antiqua" w:eastAsia="Book Antiqua" w:hAnsi="Book Antiqua" w:cs="Book Antiqua"/>
          <w:color w:val="000000"/>
        </w:rPr>
        <w:t>. Curcumin and curcuminoids like DMC and BDMC have shown autophagic and apoptotic activity</w:t>
      </w:r>
      <w:r>
        <w:rPr>
          <w:rFonts w:ascii="Book Antiqua" w:eastAsia="Book Antiqua" w:hAnsi="Book Antiqua" w:cs="Book Antiqua"/>
          <w:color w:val="000000"/>
          <w:vertAlign w:val="superscript"/>
        </w:rPr>
        <w:t>[43,44]</w:t>
      </w:r>
      <w:r>
        <w:rPr>
          <w:rFonts w:ascii="Book Antiqua" w:eastAsia="Book Antiqua" w:hAnsi="Book Antiqua" w:cs="Book Antiqua"/>
          <w:color w:val="000000"/>
        </w:rPr>
        <w:t>.</w:t>
      </w:r>
    </w:p>
    <w:p w14:paraId="0E0A7662"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Studies have shown that curcumin significantly inhibits the carcinogen-activating enzyme cytochrome P450 family 1 subfamily A member 1, which mediates benzo(a)pyrene diol bioactivation in both OSCC cells and oral mucosa</w:t>
      </w:r>
      <w:r>
        <w:rPr>
          <w:rFonts w:ascii="Book Antiqua" w:eastAsia="Book Antiqua" w:hAnsi="Book Antiqua" w:cs="Book Antiqua"/>
          <w:color w:val="000000"/>
          <w:vertAlign w:val="superscript"/>
        </w:rPr>
        <w:t>[45]</w:t>
      </w:r>
      <w:r>
        <w:rPr>
          <w:rFonts w:ascii="Book Antiqua" w:eastAsia="Book Antiqua" w:hAnsi="Book Antiqua" w:cs="Book Antiqua"/>
          <w:color w:val="000000"/>
        </w:rPr>
        <w:t>. Arecoline exposure is another significant risk factor for the development of oral cancer, and treatment with curcumin markedly inhibits arecoline-induced Snail expression</w:t>
      </w:r>
      <w:r>
        <w:rPr>
          <w:rFonts w:ascii="Book Antiqua" w:eastAsia="Book Antiqua" w:hAnsi="Book Antiqua" w:cs="Book Antiqua"/>
          <w:color w:val="000000"/>
          <w:vertAlign w:val="superscript"/>
        </w:rPr>
        <w:t>[46]</w:t>
      </w:r>
      <w:r>
        <w:rPr>
          <w:rFonts w:ascii="Book Antiqua" w:eastAsia="Book Antiqua" w:hAnsi="Book Antiqua" w:cs="Book Antiqua"/>
          <w:color w:val="000000"/>
        </w:rPr>
        <w:t>. One study showed that administration of curcumin at 100 mg/kg for 12 wk in a rat model with 4-nitroquinolone-1-oxide (4-NQO)-induced oral cancer markedly decreased the expression of proliferating cell nuclear antigen, anti-apoptosis markers (</w:t>
      </w:r>
      <w:r>
        <w:rPr>
          <w:rFonts w:ascii="Book Antiqua" w:eastAsia="Book Antiqua" w:hAnsi="Book Antiqua" w:cs="Book Antiqua"/>
          <w:i/>
          <w:iCs/>
          <w:color w:val="000000"/>
        </w:rPr>
        <w:t xml:space="preserve">e.g., </w:t>
      </w:r>
      <w:r>
        <w:rPr>
          <w:rFonts w:ascii="Book Antiqua" w:eastAsia="Book Antiqua" w:hAnsi="Book Antiqua" w:cs="Book Antiqua"/>
          <w:color w:val="000000"/>
        </w:rPr>
        <w:t>Bcl-2), suppressors of cytokine signaling 3 and 1, and STAT3. It also minimized cellular atypia and reduced expression of vimentin, E-cadherin, N-cadherin, and TWIST1, which represent epithelial-mesenchymal transition (EMT) events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Combining local and systemic C3 complex (a purified mixture of curcumin, BDMC, and DMC) effectively targets cancer cell proliferation. This combination inhibits 4NQO-induced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fibroblast growth factor-2/fibroblast growth factor receptor-2</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Moreover, curcumin inhibits the activation and expression of host </w:t>
      </w:r>
      <w:r>
        <w:rPr>
          <w:rFonts w:ascii="Book Antiqua" w:eastAsia="Book Antiqua" w:hAnsi="Book Antiqua" w:cs="Book Antiqua"/>
          <w:color w:val="000000"/>
        </w:rPr>
        <w:lastRenderedPageBreak/>
        <w:t>transcription factors AP-1 and NF-κB, which bind to a cis-regulatory region of the HPV genome. This effect is concentration- and time-dependent, leading to the suppression of HPV16/E6 transcription and the subsequent prevention of oral carcinogenesis</w:t>
      </w:r>
      <w:r>
        <w:rPr>
          <w:rFonts w:ascii="Book Antiqua" w:eastAsia="Book Antiqua" w:hAnsi="Book Antiqua" w:cs="Book Antiqua"/>
          <w:color w:val="000000"/>
          <w:vertAlign w:val="superscript"/>
        </w:rPr>
        <w:t>[49]</w:t>
      </w:r>
      <w:r>
        <w:rPr>
          <w:rFonts w:ascii="Book Antiqua" w:eastAsia="Book Antiqua" w:hAnsi="Book Antiqua" w:cs="Book Antiqua"/>
          <w:color w:val="000000"/>
        </w:rPr>
        <w:t>. Curcumin triggers the activation of p38, which then interacts with binding elements in insulin-like growth factor binding protein-5, leading to the activation of the transcription factor CCAAT/enhancer binding protein α (C/EBPα). This also results in the suppression of oral carcinogenesis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426C530F"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Additionally, curcumin reduces oral cancer cell viability and invasion by downregulating Notch 1 and NF-κB</w:t>
      </w:r>
      <w:r>
        <w:rPr>
          <w:rFonts w:ascii="Book Antiqua" w:eastAsia="Book Antiqua" w:hAnsi="Book Antiqua" w:cs="Book Antiqua"/>
          <w:color w:val="000000"/>
          <w:vertAlign w:val="superscript"/>
        </w:rPr>
        <w:t>[12]</w:t>
      </w:r>
      <w:r>
        <w:rPr>
          <w:rFonts w:ascii="Book Antiqua" w:eastAsia="Book Antiqua" w:hAnsi="Book Antiqua" w:cs="Book Antiqua"/>
          <w:color w:val="000000"/>
        </w:rPr>
        <w:t>. It also induces G2/M phase cell cycle arrest in a dose-dependent fashion by inhibiting the phosphorylation of EGFR and its downstream signaling molecules Akt, extracellular signal-regulated kinase (ERK1/2), and STAT3</w:t>
      </w:r>
      <w:r>
        <w:rPr>
          <w:rFonts w:ascii="Book Antiqua" w:eastAsia="Book Antiqua" w:hAnsi="Book Antiqua" w:cs="Book Antiqua"/>
          <w:color w:val="000000"/>
          <w:vertAlign w:val="superscript"/>
        </w:rPr>
        <w:t>[12]</w:t>
      </w:r>
      <w:r>
        <w:rPr>
          <w:rFonts w:ascii="Book Antiqua" w:eastAsia="Book Antiqua" w:hAnsi="Book Antiqua" w:cs="Book Antiqua"/>
          <w:color w:val="000000"/>
        </w:rPr>
        <w:t>. Treatment of oral cancer cells with curcumin, BDMC, and DMC leads to the production of reactive oxygen species (ROS), activation of caspase-8, -9, and -3, a decrease in the levels of matrix metalloproteinases (MMP), the release of AIF, and an alteration in the expressions of EGFR, PI3K, p-AKT, NF-κB, AMP responsive protein kinase, and MAPK</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OSCC model, curcumin has also been observed to suppress the expression of cyclo-oxygenase-2</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50BB4EE6"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oncogenic microRNA miR-31 is upregulated in OSCC, and curcumin downregulates the expression of this molecule in OSCC, leading to an attenuation of AKT activation and downregulation of C/EBPβ</w:t>
      </w:r>
      <w:r>
        <w:rPr>
          <w:rFonts w:ascii="Book Antiqua" w:eastAsia="Book Antiqua" w:hAnsi="Book Antiqua" w:cs="Book Antiqua"/>
          <w:color w:val="000000"/>
          <w:vertAlign w:val="superscript"/>
        </w:rPr>
        <w:t>[52]</w:t>
      </w:r>
      <w:r>
        <w:rPr>
          <w:rFonts w:ascii="Book Antiqua" w:eastAsia="Book Antiqua" w:hAnsi="Book Antiqua" w:cs="Book Antiqua"/>
          <w:color w:val="000000"/>
        </w:rPr>
        <w:t>. Moreover, curcumin inhibits oral cancer cell proliferation by upregulating miR-9 expression in a dose-dependent manner and suppressing Wnt/β-catenin signaling</w:t>
      </w:r>
      <w:r>
        <w:rPr>
          <w:rFonts w:ascii="Book Antiqua" w:eastAsia="Book Antiqua" w:hAnsi="Book Antiqua" w:cs="Book Antiqua"/>
          <w:color w:val="000000"/>
          <w:vertAlign w:val="superscript"/>
        </w:rPr>
        <w:t>[53]</w:t>
      </w:r>
      <w:r>
        <w:rPr>
          <w:rFonts w:ascii="Book Antiqua" w:eastAsia="Book Antiqua" w:hAnsi="Book Antiqua" w:cs="Book Antiqua"/>
          <w:color w:val="000000"/>
        </w:rPr>
        <w:t>. Furthermore, curcumin can also enhance the antitumor immune response by inhibiting the expression of programmed cell death ligand 1 and pSTAT3 leading to an increase in CD8+ T-cells and a decrease in T regulatory cells and myeloid-derived suppressor cells</w:t>
      </w:r>
      <w:r>
        <w:rPr>
          <w:rFonts w:ascii="Book Antiqua" w:eastAsia="Book Antiqua" w:hAnsi="Book Antiqua" w:cs="Book Antiqua"/>
          <w:color w:val="000000"/>
          <w:vertAlign w:val="superscript"/>
        </w:rPr>
        <w:t>[54]</w:t>
      </w:r>
      <w:r>
        <w:rPr>
          <w:rFonts w:ascii="Book Antiqua" w:eastAsia="Book Antiqua" w:hAnsi="Book Antiqua" w:cs="Book Antiqua"/>
          <w:color w:val="000000"/>
        </w:rPr>
        <w:t>. Cancer-associated fibroblasts (CAFs) are activated fibroblasts in the tumor microenvironment that play a critical role in cancer development</w:t>
      </w:r>
      <w:r>
        <w:rPr>
          <w:rFonts w:ascii="Book Antiqua" w:eastAsia="Book Antiqua" w:hAnsi="Book Antiqua" w:cs="Book Antiqua"/>
          <w:color w:val="000000"/>
          <w:vertAlign w:val="superscript"/>
        </w:rPr>
        <w:t>[55]</w:t>
      </w:r>
      <w:r>
        <w:rPr>
          <w:rFonts w:ascii="Book Antiqua" w:eastAsia="Book Antiqua" w:hAnsi="Book Antiqua" w:cs="Book Antiqua"/>
          <w:color w:val="000000"/>
        </w:rPr>
        <w:t>. Curcumin can reverse the phenotype of CAFs to that of peri-tumor fibroblast-like cells by downregulating the expression of α-smooth muscle actin (a unique marker for CAFs) and inhibiting the secretion of pro-carcinogenic cytokines such as transforming growth factor-β1, MMP2, and stromal cell-derived factor-1</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results in decreased cancer invasion, as evidenced by a reduced release of EMT mediators in treated CAFs and reversal of EMT in treated tumor cells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
    <w:p w14:paraId="3CCEAF56"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Hepatocyte growth factor (HGF) signaling plays an important role in EMT induction and contributes to cancer cell invasion and metastasis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urcumin inhibits HGF-induced EMT and cell motility in oral cancer cells, acting on HGF receptor c-Met and blocking the downstream activation of the pro-survival ERK pathway</w:t>
      </w:r>
      <w:r>
        <w:rPr>
          <w:rFonts w:ascii="Book Antiqua" w:eastAsia="Book Antiqua" w:hAnsi="Book Antiqua" w:cs="Book Antiqua"/>
          <w:color w:val="000000"/>
          <w:vertAlign w:val="superscript"/>
        </w:rPr>
        <w:t>[59]</w:t>
      </w:r>
      <w:r>
        <w:rPr>
          <w:rFonts w:ascii="Book Antiqua" w:eastAsia="Book Antiqua" w:hAnsi="Book Antiqua" w:cs="Book Antiqua"/>
          <w:color w:val="000000"/>
        </w:rPr>
        <w:t>. It also decreases proliferation in cell lines with mesenchymal characteristics and causes cell death with a dose-dependent decrease in cell–cell adhesion</w:t>
      </w:r>
      <w:r>
        <w:rPr>
          <w:rFonts w:ascii="Book Antiqua" w:eastAsia="Book Antiqua" w:hAnsi="Book Antiqua" w:cs="Book Antiqua"/>
          <w:color w:val="000000"/>
          <w:vertAlign w:val="superscript"/>
        </w:rPr>
        <w:t>[60]</w:t>
      </w:r>
      <w:r>
        <w:rPr>
          <w:rFonts w:ascii="Book Antiqua" w:eastAsia="Book Antiqua" w:hAnsi="Book Antiqua" w:cs="Book Antiqua"/>
          <w:color w:val="000000"/>
        </w:rPr>
        <w:t>. Curcumin treatment has been found to suppress MMP-2, MMP-9, and MMP-10, which are linked to cancer cell migration and invasion in oral cancer</w:t>
      </w:r>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w:t>
      </w:r>
    </w:p>
    <w:p w14:paraId="602951A7"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Studies have shown that curcumin can enhance the efficacy of standard platinum-based chemotherapy for treating oral cancer, resulting in significant tumor growth suppression in cell lines and mouse xenografts</w:t>
      </w:r>
      <w:r>
        <w:rPr>
          <w:rFonts w:ascii="Book Antiqua" w:eastAsia="Book Antiqua" w:hAnsi="Book Antiqua" w:cs="Book Antiqua"/>
          <w:color w:val="000000"/>
          <w:vertAlign w:val="superscript"/>
        </w:rPr>
        <w:t>[63,64]</w:t>
      </w:r>
      <w:r>
        <w:rPr>
          <w:rFonts w:ascii="Book Antiqua" w:eastAsia="Book Antiqua" w:hAnsi="Book Antiqua" w:cs="Book Antiqua"/>
          <w:color w:val="000000"/>
        </w:rPr>
        <w:t>. These results highlight the potential of using subtherapeutic doses of cisplatin in combination with curcumin to effectively suppress tumor growth and minimize cisplatin’s toxic side effects.</w:t>
      </w:r>
    </w:p>
    <w:p w14:paraId="2C2E6496" w14:textId="77777777" w:rsidR="00BE08BD"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Furthermore, curcumin has a radio-sensitizer effect in OSSC and exhibits synergistic antiproliferative activity when combined with cetuximab (an anti-EGFR monoclonal antibody) in cisplatin-resistant oral cancer cells</w:t>
      </w:r>
      <w:r>
        <w:rPr>
          <w:rFonts w:ascii="Book Antiqua" w:eastAsia="Book Antiqua" w:hAnsi="Book Antiqua" w:cs="Book Antiqua"/>
          <w:color w:val="000000"/>
          <w:vertAlign w:val="superscript"/>
        </w:rPr>
        <w:t>[65,66]</w:t>
      </w:r>
      <w:r>
        <w:rPr>
          <w:rFonts w:ascii="Book Antiqua" w:eastAsia="Book Antiqua" w:hAnsi="Book Antiqua" w:cs="Book Antiqua"/>
          <w:color w:val="000000"/>
        </w:rPr>
        <w:t>. A study of combinations of curcumin and metformin demonstrated a reduction in tumor volume and improvement of overall survival of experimental animals, as evidenced by downregulation of cancer stem cell markers CD44 and CD133</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Another study showed that olaparib (a poly-ADP ribose polymerase inhibitor), when combined with curcumin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 causes DNA damage, inhibits cell proliferation and topoisomerase activity, reduces the expression of base excision repair components, induces apoptosis, and decreases tumor volume</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AD59E12" w14:textId="77777777" w:rsidR="00BE08BD" w:rsidRDefault="00BE08BD">
      <w:pPr>
        <w:spacing w:line="360" w:lineRule="auto"/>
        <w:ind w:firstLine="630"/>
        <w:jc w:val="both"/>
        <w:rPr>
          <w:rFonts w:ascii="Book Antiqua" w:hAnsi="Book Antiqua"/>
        </w:rPr>
      </w:pPr>
    </w:p>
    <w:p w14:paraId="401DC845" w14:textId="77777777" w:rsidR="00BE08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CLINICAL TRIALS USING CURCUMIN FOR ORAL LESIONS</w:t>
      </w:r>
    </w:p>
    <w:p w14:paraId="5198CD97" w14:textId="77777777" w:rsidR="00BE08BD" w:rsidRDefault="00000000">
      <w:pPr>
        <w:spacing w:line="360" w:lineRule="auto"/>
        <w:jc w:val="both"/>
        <w:rPr>
          <w:rFonts w:ascii="Book Antiqua" w:hAnsi="Book Antiqua"/>
        </w:rPr>
      </w:pPr>
      <w:r>
        <w:rPr>
          <w:rFonts w:ascii="Book Antiqua" w:eastAsia="Book Antiqua" w:hAnsi="Book Antiqua" w:cs="Book Antiqua"/>
          <w:color w:val="000000"/>
          <w:lang w:val="en-IN"/>
        </w:rPr>
        <w:t xml:space="preserve">Multiple clinical trials are ongoing or have been completed investigating the efficacy of curcumin against human diseases including oral pathologies. </w:t>
      </w:r>
      <w:r>
        <w:rPr>
          <w:rFonts w:ascii="Book Antiqua" w:eastAsia="Book Antiqua" w:hAnsi="Book Antiqua" w:cs="Book Antiqua"/>
          <w:color w:val="000000"/>
        </w:rPr>
        <w:t xml:space="preserve">Kuriakose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[69]</w:t>
      </w:r>
      <w:r>
        <w:rPr>
          <w:rFonts w:ascii="Book Antiqua" w:eastAsia="Book Antiqua" w:hAnsi="Book Antiqua" w:cs="Book Antiqua"/>
          <w:color w:val="000000"/>
        </w:rPr>
        <w:t xml:space="preserve"> conducted a study on oral leukoplakia, a potentially malignant oral cavity lesion with </w:t>
      </w:r>
      <w:r>
        <w:rPr>
          <w:rFonts w:ascii="Book Antiqua" w:eastAsia="Book Antiqua" w:hAnsi="Book Antiqua" w:cs="Book Antiqua"/>
          <w:color w:val="000000"/>
        </w:rPr>
        <w:lastRenderedPageBreak/>
        <w:t>no effective treatment available. In this study, subjects with oral leukoplakia underwent a randomized, double-blinded, placebo-controlled phase IIB clinical trial with curcumin. Clinical and histological response assessments showed a significantly better outcome with curcumin treatment. Notably, the therapy was well-tolerated, and a significant and long-lasting clinical response was observed after treatment with curcumin at a dose of 3.6 g administered over 6 mo</w:t>
      </w:r>
      <w:r>
        <w:rPr>
          <w:rFonts w:ascii="Book Antiqua" w:eastAsia="Book Antiqua" w:hAnsi="Book Antiqua" w:cs="Book Antiqua"/>
          <w:color w:val="000000"/>
          <w:vertAlign w:val="superscript"/>
        </w:rPr>
        <w:t>[69]</w:t>
      </w:r>
      <w:r>
        <w:rPr>
          <w:rFonts w:ascii="Book Antiqua" w:eastAsia="Book Antiqua" w:hAnsi="Book Antiqua" w:cs="Book Antiqua"/>
          <w:color w:val="000000"/>
        </w:rPr>
        <w:t>. Furthermore, recent studies have shown that topical curcumin effectively treats oral mucositis</w:t>
      </w:r>
      <w:r>
        <w:rPr>
          <w:rFonts w:ascii="Book Antiqua" w:eastAsia="Book Antiqua" w:hAnsi="Book Antiqua" w:cs="Book Antiqua"/>
          <w:color w:val="000000"/>
          <w:vertAlign w:val="superscript"/>
        </w:rPr>
        <w:t>[70]</w:t>
      </w:r>
      <w:r>
        <w:rPr>
          <w:rFonts w:ascii="Book Antiqua" w:eastAsia="Book Antiqua" w:hAnsi="Book Antiqua" w:cs="Book Antiqua"/>
          <w:color w:val="000000"/>
        </w:rPr>
        <w:t>. Currently, a phase II randomized trial (double-blind, placebo-controlled) is ongoing to assess the therapeutic effects of curcumin in patients with stage III-IV head and neck cancer and cancer-associated anorexia-cachexia</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6E14017B" w14:textId="77777777" w:rsidR="00BE08BD" w:rsidRDefault="00BE08BD">
      <w:pPr>
        <w:spacing w:line="360" w:lineRule="auto"/>
        <w:jc w:val="both"/>
        <w:rPr>
          <w:rFonts w:ascii="Book Antiqua" w:hAnsi="Book Antiqua"/>
        </w:rPr>
      </w:pPr>
    </w:p>
    <w:p w14:paraId="1089AD8B" w14:textId="77777777" w:rsidR="00BE08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NOVEL FORMULATIONS OF CURCUMIN IN ORAL CANCER TREATMENT</w:t>
      </w:r>
    </w:p>
    <w:p w14:paraId="0CD369AB" w14:textId="77777777" w:rsidR="00BE08BD" w:rsidRDefault="00000000">
      <w:pPr>
        <w:spacing w:line="360" w:lineRule="auto"/>
        <w:jc w:val="both"/>
        <w:rPr>
          <w:rFonts w:ascii="Book Antiqua" w:hAnsi="Book Antiqua"/>
        </w:rPr>
      </w:pPr>
      <w:r>
        <w:rPr>
          <w:rFonts w:ascii="Book Antiqua" w:eastAsia="Book Antiqua" w:hAnsi="Book Antiqua" w:cs="Book Antiqua"/>
          <w:b/>
          <w:bCs/>
          <w:i/>
          <w:iCs/>
          <w:color w:val="000000"/>
        </w:rPr>
        <w:t>Curcumin analogues</w:t>
      </w:r>
    </w:p>
    <w:p w14:paraId="25897321" w14:textId="77777777" w:rsidR="00BE08BD"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Several investigations have attempted to improve curcumin's therapeutic effectiveness and pharmacokinetic profile by developing new analogues</w:t>
      </w:r>
      <w:r>
        <w:rPr>
          <w:rFonts w:ascii="Book Antiqua" w:eastAsia="Book Antiqua" w:hAnsi="Book Antiqua" w:cs="Book Antiqua"/>
          <w:color w:val="000000"/>
          <w:shd w:val="clear" w:color="auto" w:fill="FFFFFF"/>
          <w:vertAlign w:val="superscript"/>
        </w:rPr>
        <w:t>[72,73]</w:t>
      </w:r>
      <w:r>
        <w:rPr>
          <w:rFonts w:ascii="Book Antiqua" w:eastAsia="Book Antiqua" w:hAnsi="Book Antiqua" w:cs="Book Antiqua"/>
          <w:color w:val="000000"/>
        </w:rPr>
        <w:t>. The synthetic curcumin analogues that have been studied include the EF series (EF24, EF31, and UBS109), the FLLL series (FLLL11, FLLL12, FLLL31, FLLL32, and FLLL62), the GO-Y series, the 4-arylidene curcumin analogues AC17, B19 [(1E,4E)-1,5-bis(2,3-dimethoxy phenyl) penta-1,4-dien-3-one], CDF (difluorinated curcumin), and 4-[3,5-bis(2-chlorobenzylidene-4-oxo-piperidine-1-yl)-4-oxo-2-butenoic acid] CLEFMA, the diarylidenylpiperidones series, DM-1 (sodium 4-[5-(4-hydroxy-3-methoxyphenyl)-3-oxo-penta-1,4-dienyl]-2- methoxy phenolate), and dimethoxycurcumin</w:t>
      </w:r>
      <w:r>
        <w:rPr>
          <w:rFonts w:ascii="Book Antiqua" w:eastAsia="Book Antiqua" w:hAnsi="Book Antiqua" w:cs="Book Antiqua"/>
          <w:color w:val="000000"/>
          <w:shd w:val="clear" w:color="auto" w:fill="FFFFFF"/>
          <w:vertAlign w:val="superscript"/>
        </w:rPr>
        <w:t>[74]</w:t>
      </w:r>
      <w:r>
        <w:rPr>
          <w:rFonts w:ascii="Book Antiqua" w:eastAsia="Book Antiqua" w:hAnsi="Book Antiqua" w:cs="Book Antiqua"/>
          <w:color w:val="000000"/>
          <w:shd w:val="clear" w:color="auto" w:fill="FFFFFF"/>
        </w:rPr>
        <w:t>. In addition, some of these new analogues have been reported to have more potent anticancer properties than curcumin, and may have more beneficial antioxidant, antimalarial, and anti-inflammatory properties than the parent compound</w:t>
      </w:r>
      <w:r>
        <w:rPr>
          <w:rFonts w:ascii="Book Antiqua" w:eastAsia="Book Antiqua" w:hAnsi="Book Antiqua" w:cs="Book Antiqua"/>
          <w:color w:val="000000"/>
          <w:shd w:val="clear" w:color="auto" w:fill="FFFFFF"/>
          <w:vertAlign w:val="superscript"/>
        </w:rPr>
        <w:t>[75-79]</w:t>
      </w:r>
      <w:r>
        <w:rPr>
          <w:rFonts w:ascii="Book Antiqua" w:eastAsia="Book Antiqua" w:hAnsi="Book Antiqua" w:cs="Book Antiqua"/>
          <w:color w:val="000000"/>
          <w:shd w:val="clear" w:color="auto" w:fill="FFFFFF"/>
        </w:rPr>
        <w:t>.</w:t>
      </w:r>
    </w:p>
    <w:p w14:paraId="251280B2" w14:textId="77777777" w:rsidR="00BE08BD" w:rsidRDefault="00000000">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 few analogues including EF24, CDF, and FLLL12, exhibit enhanced physicochemical properties such as improved solubility and bioavailability, allowing them to overcome the limitations of curcumin</w:t>
      </w:r>
      <w:r>
        <w:rPr>
          <w:rFonts w:ascii="Book Antiqua" w:eastAsia="Book Antiqua" w:hAnsi="Book Antiqua" w:cs="Book Antiqua"/>
          <w:color w:val="000000"/>
          <w:shd w:val="clear" w:color="auto" w:fill="FFFFFF"/>
          <w:vertAlign w:val="superscript"/>
        </w:rPr>
        <w:t>[80,81]</w:t>
      </w:r>
      <w:r>
        <w:rPr>
          <w:rFonts w:ascii="Book Antiqua" w:eastAsia="Book Antiqua" w:hAnsi="Book Antiqua" w:cs="Book Antiqua"/>
          <w:color w:val="000000"/>
          <w:shd w:val="clear" w:color="auto" w:fill="FFFFFF"/>
        </w:rPr>
        <w:t>. In addition, some analogues have shown to increase the efficacy of chemotherapeutic agents and to overcome issues of resistance when combined therapy is used</w:t>
      </w:r>
      <w:r>
        <w:rPr>
          <w:rFonts w:ascii="Book Antiqua" w:eastAsia="Book Antiqua" w:hAnsi="Book Antiqua" w:cs="Book Antiqua"/>
          <w:color w:val="000000"/>
          <w:shd w:val="clear" w:color="auto" w:fill="FFFFFF"/>
          <w:vertAlign w:val="superscript"/>
        </w:rPr>
        <w:t>[82,83]</w:t>
      </w:r>
      <w:r>
        <w:rPr>
          <w:rFonts w:ascii="Book Antiqua" w:eastAsia="Book Antiqua" w:hAnsi="Book Antiqua" w:cs="Book Antiqua"/>
          <w:color w:val="000000"/>
          <w:shd w:val="clear" w:color="auto" w:fill="FFFFFF"/>
        </w:rPr>
        <w:t xml:space="preserve">. These analogues have shown promising </w:t>
      </w:r>
      <w:r>
        <w:rPr>
          <w:rFonts w:ascii="Book Antiqua" w:eastAsia="Book Antiqua" w:hAnsi="Book Antiqua" w:cs="Book Antiqua"/>
          <w:color w:val="000000"/>
          <w:shd w:val="clear" w:color="auto" w:fill="FFFFFF"/>
        </w:rPr>
        <w:lastRenderedPageBreak/>
        <w:t>results in breast, prostate, colon, and head-neck squamous cell cancers</w:t>
      </w:r>
      <w:r>
        <w:rPr>
          <w:rFonts w:ascii="Book Antiqua" w:eastAsia="Book Antiqua" w:hAnsi="Book Antiqua" w:cs="Book Antiqua"/>
          <w:color w:val="000000"/>
          <w:shd w:val="clear" w:color="auto" w:fill="FFFFFF"/>
          <w:vertAlign w:val="superscript"/>
        </w:rPr>
        <w:t>[77,84-87]</w:t>
      </w:r>
      <w:r>
        <w:rPr>
          <w:rFonts w:ascii="Book Antiqua" w:eastAsia="Book Antiqua" w:hAnsi="Book Antiqua" w:cs="Book Antiqua"/>
          <w:color w:val="000000"/>
          <w:shd w:val="clear" w:color="auto" w:fill="FFFFFF"/>
        </w:rPr>
        <w:t xml:space="preserve">. In a study of oral cancer cells, Chuprajob </w:t>
      </w:r>
      <w:r>
        <w:rPr>
          <w:rFonts w:ascii="Book Antiqua" w:eastAsia="Book Antiqua" w:hAnsi="Book Antiqua" w:cs="Book Antiqua"/>
          <w:i/>
          <w:iCs/>
          <w:color w:val="000000"/>
          <w:shd w:val="clear" w:color="auto" w:fill="FFFFFF"/>
        </w:rPr>
        <w:t>et al</w:t>
      </w:r>
      <w:r>
        <w:rPr>
          <w:rFonts w:ascii="Book Antiqua" w:eastAsia="Book Antiqua" w:hAnsi="Book Antiqua" w:cs="Book Antiqua"/>
          <w:iCs/>
          <w:color w:val="000000"/>
          <w:shd w:val="clear" w:color="auto" w:fill="FFFFFF"/>
          <w:vertAlign w:val="superscript"/>
        </w:rPr>
        <w:t>[88]</w:t>
      </w:r>
      <w:r>
        <w:rPr>
          <w:rFonts w:ascii="Book Antiqua" w:eastAsia="Book Antiqua" w:hAnsi="Book Antiqua" w:cs="Book Antiqua"/>
          <w:color w:val="000000"/>
          <w:shd w:val="clear" w:color="auto" w:fill="FFFFFF"/>
        </w:rPr>
        <w:t xml:space="preserve"> found that curcumin analogues with the 1,4,6-trien-3-one function are more potent than the curcuminoid types. Also, structural variations in the analogues enhanced their potency; for example, the meta-oxygen function of the aromatic ring is more potent than those in the ortho and para positions, and the free phenolic hydroxy group is more potent than in the corresponding methyl analogues</w:t>
      </w:r>
      <w:r>
        <w:rPr>
          <w:rFonts w:ascii="Book Antiqua" w:eastAsia="Book Antiqua" w:hAnsi="Book Antiqua" w:cs="Book Antiqua"/>
          <w:color w:val="000000"/>
          <w:shd w:val="clear" w:color="auto" w:fill="FFFFFF"/>
          <w:vertAlign w:val="superscript"/>
        </w:rPr>
        <w:t>[88]</w:t>
      </w:r>
      <w:r>
        <w:rPr>
          <w:rFonts w:ascii="Book Antiqua" w:eastAsia="Book Antiqua" w:hAnsi="Book Antiqua" w:cs="Book Antiqua"/>
          <w:color w:val="000000"/>
          <w:shd w:val="clear" w:color="auto" w:fill="FFFFFF"/>
        </w:rPr>
        <w:t>. Furthermore, some analogues showed fewer toxic effects than curcumin when applied to normal cells</w:t>
      </w:r>
      <w:r>
        <w:rPr>
          <w:rFonts w:ascii="Book Antiqua" w:eastAsia="Book Antiqua" w:hAnsi="Book Antiqua" w:cs="Book Antiqua"/>
          <w:color w:val="000000"/>
          <w:shd w:val="clear" w:color="auto" w:fill="FFFFFF"/>
          <w:vertAlign w:val="superscript"/>
        </w:rPr>
        <w:t>[88]</w:t>
      </w:r>
      <w:r>
        <w:rPr>
          <w:rFonts w:ascii="Book Antiqua" w:eastAsia="Book Antiqua" w:hAnsi="Book Antiqua" w:cs="Book Antiqua"/>
          <w:color w:val="000000"/>
          <w:shd w:val="clear" w:color="auto" w:fill="FFFFFF"/>
        </w:rPr>
        <w:t xml:space="preserve">. In 2017, Lin </w:t>
      </w:r>
      <w:r>
        <w:rPr>
          <w:rFonts w:ascii="Book Antiqua" w:eastAsia="Book Antiqua" w:hAnsi="Book Antiqua" w:cs="Book Antiqua"/>
          <w:i/>
          <w:iCs/>
          <w:color w:val="000000"/>
          <w:shd w:val="clear" w:color="auto" w:fill="FFFFFF"/>
        </w:rPr>
        <w:t>et al</w:t>
      </w:r>
      <w:r>
        <w:rPr>
          <w:rFonts w:ascii="Book Antiqua" w:eastAsia="Book Antiqua" w:hAnsi="Book Antiqua" w:cs="Book Antiqua"/>
          <w:iCs/>
          <w:color w:val="000000"/>
          <w:shd w:val="clear" w:color="auto" w:fill="FFFFFF"/>
          <w:vertAlign w:val="superscript"/>
        </w:rPr>
        <w:t>[89]</w:t>
      </w:r>
      <w:r>
        <w:rPr>
          <w:rFonts w:ascii="Book Antiqua" w:eastAsia="Book Antiqua" w:hAnsi="Book Antiqua" w:cs="Book Antiqua"/>
          <w:color w:val="000000"/>
          <w:shd w:val="clear" w:color="auto" w:fill="FFFFFF"/>
        </w:rPr>
        <w:t xml:space="preserve"> found that EF24 exhibited antitumor activity on CAL-27 oral cancer cells by deactivating the MAPK/ERK signaling pathway.</w:t>
      </w:r>
    </w:p>
    <w:p w14:paraId="51DFFFFC" w14:textId="77777777" w:rsidR="00BE08BD" w:rsidRDefault="00000000">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Several curcumin analogues have been developed in recent years, and most of the analogues have shown mechanisms of action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similar to that of curcumin. However, some have unique mechanisms that are not associated with curcumin. For instance, the B19 analogue inhibits thioredoxin reductase 1, leading to ROS-mediated endoplasmic reticulum stress, whereas the AC17 analogue blocks proteasome function by inhibiting the deubiquitinase activity of 19S regulatory particles; neither of these mechanisms are seen with curcumin</w:t>
      </w:r>
      <w:r>
        <w:rPr>
          <w:rFonts w:ascii="Book Antiqua" w:eastAsia="Book Antiqua" w:hAnsi="Book Antiqua" w:cs="Book Antiqua"/>
          <w:color w:val="000000"/>
          <w:shd w:val="clear" w:color="auto" w:fill="FFFFFF"/>
          <w:vertAlign w:val="superscript"/>
        </w:rPr>
        <w:t>[90,91]</w:t>
      </w:r>
      <w:r>
        <w:rPr>
          <w:rFonts w:ascii="Book Antiqua" w:eastAsia="Book Antiqua" w:hAnsi="Book Antiqua" w:cs="Book Antiqua"/>
          <w:color w:val="000000"/>
          <w:shd w:val="clear" w:color="auto" w:fill="FFFFFF"/>
        </w:rPr>
        <w:t xml:space="preserve">. Further studies are required to evaluate the specific benefits of these inhibition pathways in cancer treatment. </w:t>
      </w:r>
    </w:p>
    <w:p w14:paraId="196C3FCA" w14:textId="77777777" w:rsidR="00BE08BD"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Despite their promising potential, key parameters for the clinical development of many promising analogues remain unknown, and further attention should be given to the study of their pharmacokinetics. To reduce drug-associated toxicities and improve bioavailability, targeted drug delivery through alternative formulation has been gaining attention. Some studies have shown that curcumin analogues can be conjugated to homing moieties to direct their delivery and accumulation at specific sites. Certain homing moieties have been tested, including hyaluronic acid (HA)-targeted nanomicelles, HA dendrimers, folic acid-conjugated CDF, and EF24 conjugated to coagulation factor VIIa to target tissue factor</w:t>
      </w:r>
      <w:r>
        <w:rPr>
          <w:rFonts w:ascii="Book Antiqua" w:eastAsia="Book Antiqua" w:hAnsi="Book Antiqua" w:cs="Book Antiqua"/>
          <w:color w:val="000000"/>
          <w:shd w:val="clear" w:color="auto" w:fill="FFFFFF"/>
          <w:vertAlign w:val="superscript"/>
        </w:rPr>
        <w:t>[92-95]</w:t>
      </w:r>
      <w:r>
        <w:rPr>
          <w:rFonts w:ascii="Book Antiqua" w:eastAsia="Book Antiqua" w:hAnsi="Book Antiqua" w:cs="Book Antiqua"/>
          <w:color w:val="000000"/>
          <w:shd w:val="clear" w:color="auto" w:fill="FFFFFF"/>
        </w:rPr>
        <w:t xml:space="preserve">. These potential agents have yet to undergo clinical trials and cost-effective production strategies. Further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studies can pave the way for clinical trials and future applications.</w:t>
      </w:r>
    </w:p>
    <w:p w14:paraId="68D7E8AB" w14:textId="77777777" w:rsidR="00BE08BD" w:rsidRDefault="00BE08BD">
      <w:pPr>
        <w:spacing w:line="360" w:lineRule="auto"/>
        <w:ind w:firstLine="630"/>
        <w:jc w:val="both"/>
        <w:rPr>
          <w:rFonts w:ascii="Book Antiqua" w:hAnsi="Book Antiqua"/>
        </w:rPr>
      </w:pPr>
    </w:p>
    <w:p w14:paraId="3E05E27B" w14:textId="77777777" w:rsidR="00BE08BD"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Nanoformulations of curcumin</w:t>
      </w:r>
    </w:p>
    <w:p w14:paraId="02CE53EA"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Nanotechnology has led the way in developing nanoscale drug delivery systems. Hydrophobic molecules such as curcumin can benefit from improved bioavailability as a result of the surface, small size, quantum size, and quantum tunnel effects of nanoparticles</w:t>
      </w:r>
      <w:r>
        <w:rPr>
          <w:rFonts w:ascii="Book Antiqua" w:eastAsia="Book Antiqua" w:hAnsi="Book Antiqua" w:cs="Book Antiqua"/>
          <w:color w:val="000000"/>
          <w:vertAlign w:val="superscript"/>
        </w:rPr>
        <w:t>[96,97]</w:t>
      </w:r>
      <w:r>
        <w:rPr>
          <w:rFonts w:ascii="Book Antiqua" w:eastAsia="Book Antiqua" w:hAnsi="Book Antiqua" w:cs="Book Antiqua"/>
          <w:color w:val="000000"/>
        </w:rPr>
        <w:t>. Several novel strategies have been developed to design curcumin nanoparticles as targeted drug-delivery systems, and these have been studied in various disease states, including cancer</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(Figure 3).</w:t>
      </w:r>
    </w:p>
    <w:p w14:paraId="4075F992" w14:textId="77777777" w:rsidR="00BE08BD"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following is a summary of the different nanotechnology-based drug delivery modalities for potential use with curcumin.</w:t>
      </w:r>
    </w:p>
    <w:p w14:paraId="08F42D69" w14:textId="77777777" w:rsidR="00BE08BD" w:rsidRDefault="00BE08BD">
      <w:pPr>
        <w:spacing w:line="360" w:lineRule="auto"/>
        <w:jc w:val="both"/>
        <w:rPr>
          <w:rFonts w:ascii="Book Antiqua" w:eastAsia="Book Antiqua" w:hAnsi="Book Antiqua" w:cs="Book Antiqua"/>
          <w:b/>
          <w:iCs/>
          <w:color w:val="000000"/>
        </w:rPr>
      </w:pPr>
    </w:p>
    <w:p w14:paraId="1A7ED7AF"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Liposomes</w:t>
      </w:r>
      <w:r>
        <w:rPr>
          <w:rFonts w:ascii="Book Antiqua" w:eastAsia="Book Antiqua" w:hAnsi="Book Antiqua" w:cs="Book Antiqua"/>
          <w:b/>
          <w:color w:val="000000"/>
        </w:rPr>
        <w:t>:</w:t>
      </w:r>
      <w:r>
        <w:rPr>
          <w:rFonts w:ascii="Book Antiqua" w:eastAsia="Book Antiqua" w:hAnsi="Book Antiqua" w:cs="Book Antiqua"/>
          <w:color w:val="000000"/>
        </w:rPr>
        <w:t xml:space="preserve"> These are spherical, closed phospholipid vesicles that incorporate drugs in the inner aqueous layer and have been widely used to enhance the bioavailability and efficacy of curcumin. In recent years, several liposomal curcumins with polymeric conjugates have been modified to achieve better clinical outcomes</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Nanoliposomes have shown properties such as sustained drug release, enhanced tumor targeting, minimized toxicity to healthy cells, and a lower dose</w:t>
      </w:r>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0F251371" w14:textId="77777777" w:rsidR="00BE08BD" w:rsidRDefault="00BE08BD">
      <w:pPr>
        <w:spacing w:line="360" w:lineRule="auto"/>
        <w:jc w:val="both"/>
        <w:rPr>
          <w:rFonts w:ascii="Book Antiqua" w:eastAsia="Book Antiqua" w:hAnsi="Book Antiqua" w:cs="Book Antiqua"/>
          <w:b/>
          <w:iCs/>
          <w:color w:val="000000"/>
        </w:rPr>
      </w:pPr>
    </w:p>
    <w:p w14:paraId="1C6798BD"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Polymer micelles</w:t>
      </w:r>
      <w:r>
        <w:rPr>
          <w:rFonts w:ascii="Book Antiqua" w:eastAsia="Book Antiqua" w:hAnsi="Book Antiqua" w:cs="Book Antiqua"/>
          <w:b/>
          <w:bCs/>
          <w:color w:val="000000"/>
        </w:rPr>
        <w:t>:</w:t>
      </w:r>
      <w:r>
        <w:rPr>
          <w:rFonts w:ascii="Book Antiqua" w:eastAsia="Book Antiqua" w:hAnsi="Book Antiqua" w:cs="Book Antiqua"/>
          <w:color w:val="000000"/>
        </w:rPr>
        <w:t xml:space="preserve"> These represent an excellent drug delivery system for curcumin, as they can overcome issues with poor solubility, low stability, and poor bioavailability. Encapsulating curcumin within cationic micelles like cetyltrimethylammonium bromide or dodecyl trimethyl ammonium bromide can enhance drug loading capacity, increase water solubility, reduce toxicity, and limit degradation</w:t>
      </w:r>
      <w:r>
        <w:rPr>
          <w:rFonts w:ascii="Book Antiqua" w:eastAsia="Book Antiqua" w:hAnsi="Book Antiqua" w:cs="Book Antiqua"/>
          <w:color w:val="000000"/>
          <w:vertAlign w:val="superscript"/>
        </w:rPr>
        <w:t>[100]</w:t>
      </w:r>
      <w:r>
        <w:rPr>
          <w:rFonts w:ascii="Book Antiqua" w:eastAsia="Book Antiqua" w:hAnsi="Book Antiqua" w:cs="Book Antiqua"/>
          <w:color w:val="000000"/>
        </w:rPr>
        <w:t>. Nanomicelle curcumin has been shown to prevent and treat oral mucositis caused by head and neck radiotherapy and chemotherapy</w:t>
      </w:r>
      <w:r>
        <w:rPr>
          <w:rFonts w:ascii="Book Antiqua" w:eastAsia="Book Antiqua" w:hAnsi="Book Antiqua" w:cs="Book Antiqua"/>
          <w:color w:val="000000"/>
          <w:vertAlign w:val="superscript"/>
        </w:rPr>
        <w:t>[101,102]</w:t>
      </w:r>
      <w:r>
        <w:rPr>
          <w:rFonts w:ascii="Book Antiqua" w:eastAsia="Book Antiqua" w:hAnsi="Book Antiqua" w:cs="Book Antiqua"/>
          <w:color w:val="000000"/>
        </w:rPr>
        <w:t>.</w:t>
      </w:r>
    </w:p>
    <w:p w14:paraId="4D5B5776" w14:textId="77777777" w:rsidR="00BE08BD" w:rsidRDefault="00BE08BD">
      <w:pPr>
        <w:spacing w:line="360" w:lineRule="auto"/>
        <w:jc w:val="both"/>
        <w:rPr>
          <w:rFonts w:ascii="Book Antiqua" w:eastAsia="Book Antiqua" w:hAnsi="Book Antiqua" w:cs="Book Antiqua"/>
          <w:b/>
          <w:iCs/>
          <w:color w:val="000000"/>
        </w:rPr>
      </w:pPr>
    </w:p>
    <w:p w14:paraId="44372AAD"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Polymer nanoparticles</w:t>
      </w:r>
      <w:r>
        <w:rPr>
          <w:rFonts w:ascii="Book Antiqua" w:eastAsia="Book Antiqua" w:hAnsi="Book Antiqua" w:cs="Book Antiqua"/>
          <w:b/>
          <w:bCs/>
          <w:iCs/>
          <w:color w:val="000000"/>
        </w:rPr>
        <w:t>:</w:t>
      </w:r>
      <w:r>
        <w:rPr>
          <w:rFonts w:ascii="Book Antiqua" w:eastAsia="Book Antiqua" w:hAnsi="Book Antiqua" w:cs="Book Antiqua"/>
          <w:iCs/>
          <w:color w:val="000000"/>
        </w:rPr>
        <w:t xml:space="preserve"> Polymer nanoparticles</w:t>
      </w:r>
      <w:r>
        <w:rPr>
          <w:rFonts w:ascii="Book Antiqua" w:eastAsia="Book Antiqua" w:hAnsi="Book Antiqua" w:cs="Book Antiqua"/>
          <w:color w:val="000000"/>
        </w:rPr>
        <w:t xml:space="preserve"> are another effective drug delivery system, owing to their high biocompatibility and ease of circulation in the bloodstream for longer periods. Synthetic polymer conjugates such as chitosan, d,l-lactide-co-glycolide (PLGA), polyethylene glycol (PEG), poly (n-butyl) cyanoacrylate, silk fibroin, N-isopropyl acrylamide, and hydrophobically modified starch are commonly used. </w:t>
      </w:r>
      <w:r>
        <w:rPr>
          <w:rFonts w:ascii="Book Antiqua" w:eastAsia="Book Antiqua" w:hAnsi="Book Antiqua" w:cs="Book Antiqua"/>
          <w:color w:val="000000"/>
        </w:rPr>
        <w:lastRenderedPageBreak/>
        <w:t xml:space="preserve">Curcumin-loaded nanoparticles using PEG-5000 as a carrier stabilizer for PLGAs have shown results in mouse models of cancer, with higher cellular uptake and induction of apoptosis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136CFC67" w14:textId="77777777" w:rsidR="00BE08BD" w:rsidRDefault="00BE08BD">
      <w:pPr>
        <w:spacing w:line="360" w:lineRule="auto"/>
        <w:jc w:val="both"/>
        <w:rPr>
          <w:rFonts w:ascii="Book Antiqua" w:eastAsia="Book Antiqua" w:hAnsi="Book Antiqua" w:cs="Book Antiqua"/>
          <w:b/>
          <w:iCs/>
          <w:color w:val="000000"/>
        </w:rPr>
      </w:pPr>
    </w:p>
    <w:p w14:paraId="571BAED1"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Solid lipid nanoparticles</w:t>
      </w:r>
      <w:r>
        <w:rPr>
          <w:rFonts w:ascii="Book Antiqua" w:eastAsia="Book Antiqua" w:hAnsi="Book Antiqua" w:cs="Book Antiqua"/>
          <w:b/>
          <w:bCs/>
          <w:iCs/>
          <w:color w:val="000000"/>
        </w:rPr>
        <w:t>:</w:t>
      </w:r>
      <w:r>
        <w:rPr>
          <w:rFonts w:ascii="Book Antiqua" w:eastAsia="Book Antiqua" w:hAnsi="Book Antiqua" w:cs="Book Antiqua"/>
          <w:iCs/>
          <w:color w:val="000000"/>
        </w:rPr>
        <w:t xml:space="preserve"> Solid lipid nanoparticles</w:t>
      </w:r>
      <w:r>
        <w:rPr>
          <w:rFonts w:ascii="Book Antiqua" w:eastAsia="Book Antiqua" w:hAnsi="Book Antiqua" w:cs="Book Antiqua"/>
          <w:color w:val="000000"/>
        </w:rPr>
        <w:t xml:space="preserve"> consist of natural lipids (</w:t>
      </w:r>
      <w:r>
        <w:rPr>
          <w:rFonts w:ascii="Book Antiqua" w:eastAsia="Book Antiqua" w:hAnsi="Book Antiqua" w:cs="Book Antiqua"/>
          <w:i/>
          <w:iCs/>
          <w:color w:val="000000"/>
        </w:rPr>
        <w:t>e.g.,</w:t>
      </w:r>
      <w:r>
        <w:rPr>
          <w:rFonts w:ascii="Book Antiqua" w:eastAsia="Book Antiqua" w:hAnsi="Book Antiqua" w:cs="Book Antiqua"/>
          <w:color w:val="000000"/>
        </w:rPr>
        <w:t xml:space="preserve"> lecithins or triglycerides) that remain solid at 37 °C. These molecules protect labile compounds from chemical degradation and improve bioavailability. Curcumin-loaded solid lipid nanoparticles have shown enhanced cellular uptake and are promising anticancer agents against breast cancer cells </w:t>
      </w:r>
      <w:r>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5C0E78FE" w14:textId="77777777" w:rsidR="00BE08BD" w:rsidRDefault="00BE08BD">
      <w:pPr>
        <w:spacing w:line="360" w:lineRule="auto"/>
        <w:jc w:val="both"/>
        <w:rPr>
          <w:rFonts w:ascii="Book Antiqua" w:eastAsia="Book Antiqua" w:hAnsi="Book Antiqua" w:cs="Book Antiqua"/>
          <w:b/>
          <w:iCs/>
          <w:color w:val="000000"/>
        </w:rPr>
      </w:pPr>
    </w:p>
    <w:p w14:paraId="324485C9"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Inclusion complexes</w:t>
      </w:r>
      <w:r>
        <w:rPr>
          <w:rFonts w:ascii="Book Antiqua" w:eastAsia="Book Antiqua" w:hAnsi="Book Antiqua" w:cs="Book Antiqua"/>
          <w:b/>
          <w:color w:val="000000"/>
        </w:rPr>
        <w:t xml:space="preserve">: </w:t>
      </w:r>
      <w:r>
        <w:rPr>
          <w:rFonts w:ascii="Book Antiqua" w:eastAsia="Book Antiqua" w:hAnsi="Book Antiqua" w:cs="Book Antiqua"/>
          <w:color w:val="000000"/>
        </w:rPr>
        <w:t>Inclusion complexes are formed of cyclodextrins and cyclic oligosaccharides composed of 6 to 8 glycosyl monomeric units (α-1,4 linked). They are widely used to improve stability, enhance water solubility, increase bioavailability, and reduce bitterness. β-Cyclodextrin is commonly used to form an inclusion complex with curcumin by solvent evaporation or pH shift techniques</w:t>
      </w:r>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09CD3DE0" w14:textId="77777777" w:rsidR="00BE08BD" w:rsidRDefault="00BE08BD">
      <w:pPr>
        <w:spacing w:line="360" w:lineRule="auto"/>
        <w:jc w:val="both"/>
        <w:rPr>
          <w:rFonts w:ascii="Book Antiqua" w:eastAsia="Book Antiqua" w:hAnsi="Book Antiqua" w:cs="Book Antiqua"/>
          <w:b/>
          <w:iCs/>
          <w:color w:val="000000"/>
        </w:rPr>
      </w:pPr>
    </w:p>
    <w:p w14:paraId="21CB634A"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Solid dispersions</w:t>
      </w:r>
      <w:r>
        <w:rPr>
          <w:rFonts w:ascii="Book Antiqua" w:eastAsia="Book Antiqua" w:hAnsi="Book Antiqua" w:cs="Book Antiqua"/>
          <w:b/>
          <w:color w:val="000000"/>
        </w:rPr>
        <w:t xml:space="preserve">: </w:t>
      </w:r>
      <w:r>
        <w:rPr>
          <w:rFonts w:ascii="Book Antiqua" w:eastAsia="Book Antiqua" w:hAnsi="Book Antiqua" w:cs="Book Antiqua"/>
          <w:color w:val="000000"/>
        </w:rPr>
        <w:t>Solid dispersions have improved curcumin's physicochemical and pharmacokinetic activities. Wet-melting and subsequent freeze-drying are common strategies for preparing crystal and amorphous forms in which curcumin is dispersed in an inert carrier at a solid-state</w:t>
      </w:r>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12ACC81B" w14:textId="77777777" w:rsidR="00BE08BD" w:rsidRDefault="00BE08BD">
      <w:pPr>
        <w:spacing w:line="360" w:lineRule="auto"/>
        <w:jc w:val="both"/>
        <w:rPr>
          <w:rFonts w:ascii="Book Antiqua" w:eastAsia="Book Antiqua" w:hAnsi="Book Antiqua" w:cs="Book Antiqua"/>
          <w:b/>
          <w:iCs/>
          <w:color w:val="000000"/>
        </w:rPr>
      </w:pPr>
    </w:p>
    <w:p w14:paraId="09856C75"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Magnetic nanoparticles</w:t>
      </w:r>
      <w:r>
        <w:rPr>
          <w:rFonts w:ascii="Book Antiqua" w:eastAsia="Book Antiqua" w:hAnsi="Book Antiqua" w:cs="Book Antiqua"/>
          <w:b/>
          <w:color w:val="000000"/>
        </w:rPr>
        <w:t xml:space="preserve">: </w:t>
      </w:r>
      <w:r>
        <w:rPr>
          <w:rFonts w:ascii="Book Antiqua" w:eastAsia="Book Antiqua" w:hAnsi="Book Antiqua" w:cs="Book Antiqua"/>
          <w:color w:val="000000"/>
        </w:rPr>
        <w:t>Drug-loaded magnetic nanoparticles can be directed to cancer-affected tissues under external magnetic fields to offer a targeted drug delivery option. Entrapping curcumin in an Fe3O4-curcumin conjugate with oleic acid or chitosan in the outer shell results in the formation of nano-sized, fluorescent-magnetic, water-dispersible nanoparticles with increased cellular uptake and enhanced bioavailability</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5E9E8444" w14:textId="77777777" w:rsidR="00BE08BD" w:rsidRDefault="00BE08BD">
      <w:pPr>
        <w:spacing w:line="360" w:lineRule="auto"/>
        <w:jc w:val="both"/>
        <w:rPr>
          <w:rFonts w:ascii="Book Antiqua" w:eastAsia="Book Antiqua" w:hAnsi="Book Antiqua" w:cs="Book Antiqua"/>
          <w:b/>
          <w:iCs/>
          <w:color w:val="000000"/>
        </w:rPr>
      </w:pPr>
    </w:p>
    <w:p w14:paraId="024514A6"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Microspheres and microcapsules</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This approach encapsulates drugs or molecules like curcumin within polymeric particles to improve efficacy and organ-targeted </w:t>
      </w:r>
      <w:r>
        <w:rPr>
          <w:rFonts w:ascii="Book Antiqua" w:eastAsia="Book Antiqua" w:hAnsi="Book Antiqua" w:cs="Book Antiqua"/>
          <w:color w:val="000000"/>
        </w:rPr>
        <w:lastRenderedPageBreak/>
        <w:t>bioavailability. Particles that have been used include camptothecin, rutin, zedoary oil, andrographolide, and eudragit S-100</w:t>
      </w:r>
      <w:r>
        <w:rPr>
          <w:rFonts w:ascii="Book Antiqua" w:eastAsia="Book Antiqua" w:hAnsi="Book Antiqua" w:cs="Book Antiqua"/>
          <w:color w:val="000000"/>
          <w:vertAlign w:val="superscript"/>
        </w:rPr>
        <w:t>[108]</w:t>
      </w:r>
      <w:r>
        <w:rPr>
          <w:rFonts w:ascii="Book Antiqua" w:eastAsia="Book Antiqua" w:hAnsi="Book Antiqua" w:cs="Book Antiqua"/>
          <w:color w:val="000000"/>
        </w:rPr>
        <w:t>.</w:t>
      </w:r>
    </w:p>
    <w:p w14:paraId="2F35E605" w14:textId="77777777" w:rsidR="00BE08BD" w:rsidRDefault="00BE08BD">
      <w:pPr>
        <w:spacing w:line="360" w:lineRule="auto"/>
        <w:jc w:val="both"/>
        <w:rPr>
          <w:rFonts w:ascii="Book Antiqua" w:eastAsia="Book Antiqua" w:hAnsi="Book Antiqua" w:cs="Book Antiqua"/>
          <w:b/>
          <w:iCs/>
          <w:color w:val="000000"/>
        </w:rPr>
      </w:pPr>
    </w:p>
    <w:p w14:paraId="41C60CC2"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Emulsions</w:t>
      </w:r>
      <w:r>
        <w:rPr>
          <w:rFonts w:ascii="Book Antiqua" w:eastAsia="Book Antiqua" w:hAnsi="Book Antiqua" w:cs="Book Antiqua"/>
          <w:b/>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mulsions refer to small-droplet dispersions comprising of oil and water mixtures that are stabilized by surfactant molecules to form interfacial films. These represent a lipid-based drug delivery system possessing numerous advantages, including thermodynamic stability, improved drug dissolution, and increased solubility</w:t>
      </w:r>
      <w:r>
        <w:rPr>
          <w:rFonts w:ascii="Book Antiqua" w:eastAsia="Book Antiqua" w:hAnsi="Book Antiqua" w:cs="Book Antiqua"/>
          <w:color w:val="000000"/>
          <w:vertAlign w:val="superscript"/>
        </w:rPr>
        <w:t>[109]</w:t>
      </w:r>
      <w:r>
        <w:rPr>
          <w:rFonts w:ascii="Book Antiqua" w:eastAsia="Book Antiqua" w:hAnsi="Book Antiqua" w:cs="Book Antiqua"/>
          <w:color w:val="000000"/>
        </w:rPr>
        <w:t>. High-speed and high-pressure homogenization procedures using triacylglycerol and Tween-20 as emulsifiers produce tiny microemulsion droplets. Incorporating curcuminoids into nanoemulsions has been shown to increase oral bioavailability</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65E44F22" w14:textId="77777777" w:rsidR="00BE08BD" w:rsidRDefault="00BE08BD">
      <w:pPr>
        <w:spacing w:line="360" w:lineRule="auto"/>
        <w:jc w:val="both"/>
        <w:rPr>
          <w:rFonts w:ascii="Book Antiqua" w:eastAsia="Book Antiqua" w:hAnsi="Book Antiqua" w:cs="Book Antiqua"/>
          <w:color w:val="000000"/>
        </w:rPr>
      </w:pPr>
    </w:p>
    <w:p w14:paraId="02BCB155"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 xml:space="preserve">Nanogels: </w:t>
      </w:r>
      <w:r>
        <w:rPr>
          <w:rFonts w:ascii="Book Antiqua" w:eastAsia="Book Antiqua" w:hAnsi="Book Antiqua" w:cs="Book Antiqua"/>
          <w:color w:val="000000"/>
        </w:rPr>
        <w:t>Nanogels are 3-dimensional polymer networks with high drug loading capacity, high dispersion stability, targeted drug delivery efficiency, fast drug releasing properties, and increased drug delivery across cellular barriers. Moreover, they are easy to modify chemically. Curcumin has been used as a nanogel for targeted therapy</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1BEBC586"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Nanoparticle curcumin</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Nanoparticle curcumin is a pure form of curcumin that is processed into nanoparticles of approximately 200 nm in size without carrier conjugates.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shown that these nanoparticles of curcumin exhibit increased cellular uptake and enhanced anticancer effects due to their size, surface charge, and surface area</w:t>
      </w:r>
      <w:r>
        <w:rPr>
          <w:rFonts w:ascii="Book Antiqua" w:eastAsia="Book Antiqua" w:hAnsi="Book Antiqua" w:cs="Book Antiqua"/>
          <w:color w:val="000000"/>
          <w:vertAlign w:val="superscript"/>
        </w:rPr>
        <w:t>[112-114]</w:t>
      </w:r>
      <w:r>
        <w:rPr>
          <w:rFonts w:ascii="Book Antiqua" w:eastAsia="Book Antiqua" w:hAnsi="Book Antiqua" w:cs="Book Antiqua"/>
          <w:color w:val="000000"/>
        </w:rPr>
        <w:t>.</w:t>
      </w:r>
    </w:p>
    <w:p w14:paraId="3F056FA3" w14:textId="77777777" w:rsidR="00BE08BD" w:rsidRDefault="00BE08BD">
      <w:pPr>
        <w:spacing w:line="360" w:lineRule="auto"/>
        <w:jc w:val="both"/>
        <w:rPr>
          <w:rFonts w:ascii="Book Antiqua" w:eastAsia="Book Antiqua" w:hAnsi="Book Antiqua" w:cs="Book Antiqua"/>
          <w:b/>
          <w:iCs/>
          <w:color w:val="000000"/>
        </w:rPr>
      </w:pPr>
    </w:p>
    <w:p w14:paraId="4E989568"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 xml:space="preserve">Niosomes: </w:t>
      </w:r>
      <w:r>
        <w:rPr>
          <w:rFonts w:ascii="Book Antiqua" w:eastAsia="Book Antiqua" w:hAnsi="Book Antiqua" w:cs="Book Antiqua"/>
          <w:color w:val="000000"/>
        </w:rPr>
        <w:t>Niosome nanocapsules are drug carriers composed of non-ionic surfactants that form a bilayered structure with hydrophobic and hydrophilic parts in an aqueous medium. Niosomes offer numerous advantages, including improved pharmacokinetics, drug stability, therapeutic effects, and reduced side effects of the administered drug</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w:t>
      </w:r>
    </w:p>
    <w:p w14:paraId="4EA8A4C7"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Using nanoformulation-based combination therapy has gained popularity as a potent drug delivery system, often overcoming the limitations of conventional therapeutic agents. This delivery system has shown to improve intracellular drug concentrations and enhance the synergistic activity for cancer therapy</w:t>
      </w:r>
      <w:r>
        <w:rPr>
          <w:rFonts w:ascii="Book Antiqua" w:eastAsia="Book Antiqua" w:hAnsi="Book Antiqua" w:cs="Book Antiqua"/>
          <w:color w:val="000000"/>
          <w:vertAlign w:val="superscript"/>
        </w:rPr>
        <w:t>[116-118]</w:t>
      </w:r>
      <w:r>
        <w:rPr>
          <w:rFonts w:ascii="Book Antiqua" w:eastAsia="Book Antiqua" w:hAnsi="Book Antiqua" w:cs="Book Antiqua"/>
          <w:color w:val="000000"/>
        </w:rPr>
        <w:t xml:space="preserve">. Specific curcumin novel </w:t>
      </w:r>
      <w:r>
        <w:rPr>
          <w:rFonts w:ascii="Book Antiqua" w:eastAsia="Book Antiqua" w:hAnsi="Book Antiqua" w:cs="Book Antiqua"/>
          <w:color w:val="000000"/>
        </w:rPr>
        <w:lastRenderedPageBreak/>
        <w:t>formulations have been studied for their efficacy in treating oral cancer, with encouraging findings (Table 1)</w:t>
      </w:r>
      <w:r>
        <w:rPr>
          <w:rFonts w:ascii="Book Antiqua" w:eastAsia="Book Antiqua" w:hAnsi="Book Antiqua" w:cs="Book Antiqua"/>
          <w:color w:val="000000"/>
          <w:vertAlign w:val="superscript"/>
        </w:rPr>
        <w:t>[119,120]</w:t>
      </w:r>
      <w:r>
        <w:rPr>
          <w:rFonts w:ascii="Book Antiqua" w:eastAsia="Book Antiqua" w:hAnsi="Book Antiqua" w:cs="Book Antiqua"/>
          <w:color w:val="000000"/>
        </w:rPr>
        <w:t xml:space="preserve">. </w:t>
      </w:r>
    </w:p>
    <w:p w14:paraId="36C632A5"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2012, Lin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[121]</w:t>
      </w:r>
      <w:r>
        <w:rPr>
          <w:rFonts w:ascii="Book Antiqua" w:eastAsia="Book Antiqua" w:hAnsi="Book Antiqua" w:cs="Book Antiqua"/>
          <w:color w:val="000000"/>
        </w:rPr>
        <w:t xml:space="preserve"> conducted a study to assess the effects of curcumin microemulsion on oral cancer cell lines. They found that exposure to curcumin-containing microemulsions for a brief period produced cytotoxic effects in the cancer cells. However, adding ultrasound enhanced these effects in OSCC-25 cells</w:t>
      </w:r>
      <w:r>
        <w:rPr>
          <w:rFonts w:ascii="Book Antiqua" w:eastAsia="Book Antiqua" w:hAnsi="Book Antiqua" w:cs="Book Antiqua"/>
          <w:color w:val="000000"/>
          <w:vertAlign w:val="superscript"/>
        </w:rPr>
        <w:t>[121]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observation is likely attributable to enhanced curcumin delivery to the cell by the fusion of microemulsion droplets with cell membranes or by overcoming transport limitations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ultrasound-induced mixing and/or heating.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These ingestible microemulsions can be therapeutic in concentration-adjusted doses and have tissue-targeting properties when combined with ultrasound. Studies have shown that curcumin nanoparticles (Cur-NPs) possess significantly greater bioavailability and water solubility than free curcumin</w:t>
      </w:r>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In a 2013 study by Chang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[103]</w:t>
      </w:r>
      <w:r>
        <w:rPr>
          <w:rFonts w:ascii="Book Antiqua" w:eastAsia="Book Antiqua" w:hAnsi="Book Antiqua" w:cs="Book Antiqua"/>
          <w:color w:val="000000"/>
        </w:rPr>
        <w:t xml:space="preserve"> investigating CAL27-cisplatin-resistant human oral cancer cells (CAR cells), water-soluble PLGA Cur-NPs enhanced the drug effect. Cur-NPs increased ROS production, upregulated the expression levels of cleaved caspase-3/caspase-9, cytochrome c, apoptotic protease activating factor-1, AIF, and Bax, and downregulated the expression of Bcl-2. Cur-NPs also triggered the intrinsic apoptotic pathway by regulating the function of multiple drug resistance proteins 1 (MDR1) and the production of ROS in CAR cells</w:t>
      </w:r>
      <w:r>
        <w:rPr>
          <w:rFonts w:ascii="Book Antiqua" w:eastAsia="Book Antiqua" w:hAnsi="Book Antiqua" w:cs="Book Antiqua"/>
          <w:color w:val="000000"/>
          <w:vertAlign w:val="superscript"/>
        </w:rPr>
        <w:t>[103]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Previous s</w:t>
      </w:r>
      <w:r>
        <w:rPr>
          <w:rFonts w:ascii="Book Antiqua" w:eastAsia="Book Antiqua" w:hAnsi="Book Antiqua" w:cs="Book Antiqua"/>
          <w:color w:val="000000"/>
        </w:rPr>
        <w:t>tudies have also reported that MDR1 (a cell surface permeability glycoprotein) is a significant target of Cur-NPs</w:t>
      </w:r>
      <w:r>
        <w:rPr>
          <w:rFonts w:ascii="Book Antiqua" w:eastAsia="Book Antiqua" w:hAnsi="Book Antiqua" w:cs="Book Antiqua"/>
          <w:color w:val="000000"/>
          <w:vertAlign w:val="superscript"/>
        </w:rPr>
        <w:t>[124,125]</w:t>
      </w:r>
      <w:r>
        <w:rPr>
          <w:rFonts w:ascii="Book Antiqua" w:eastAsia="Book Antiqua" w:hAnsi="Book Antiqua" w:cs="Book Antiqua"/>
          <w:color w:val="000000"/>
        </w:rPr>
        <w:t xml:space="preserve">. In this study, treatment with Cur-NPs decreased MDR1 mRNA and protein levels in CAR cells, indicating the induction of CAR cell apoptosis, representing a potential treatment for cisplatin-resistant oral cancer. </w:t>
      </w:r>
    </w:p>
    <w:p w14:paraId="6C91C14D"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Curcumin is phototoxic in the presence of oxygen</w:t>
      </w:r>
      <w:r>
        <w:rPr>
          <w:rFonts w:ascii="Book Antiqua" w:eastAsia="Book Antiqua" w:hAnsi="Book Antiqua" w:cs="Book Antiqua"/>
          <w:color w:val="000000"/>
          <w:vertAlign w:val="superscript"/>
        </w:rPr>
        <w:t>[126,127]</w:t>
      </w:r>
      <w:r>
        <w:rPr>
          <w:rFonts w:ascii="Book Antiqua" w:eastAsia="Book Antiqua" w:hAnsi="Book Antiqua" w:cs="Book Antiqua"/>
          <w:color w:val="000000"/>
        </w:rPr>
        <w:t xml:space="preserve">. Singh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[128]</w:t>
      </w:r>
      <w:r>
        <w:rPr>
          <w:rFonts w:ascii="Book Antiqua" w:eastAsia="Book Antiqua" w:hAnsi="Book Antiqua" w:cs="Book Antiqua"/>
          <w:color w:val="000000"/>
        </w:rPr>
        <w:t xml:space="preserve"> demonstrated the use of organically-modified silica nanoparticles (SiNps) as a vehicle for the delivery of curcumin in human oral cancer cells. The results showed improved uptake of curcumin and phototoxicity in cancer cells. Incubation time-dependent cytotoxicity, inhibition of NF-κB activity, suppression of NF-κB-regulated proteins involved in invasion (MMP-9),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vascular endothelial growth factor), and inflammation (tumor necrosis factor α) were observed with curcumin-SiNp. These </w:t>
      </w:r>
      <w:r>
        <w:rPr>
          <w:rFonts w:ascii="Book Antiqua" w:eastAsia="Book Antiqua" w:hAnsi="Book Antiqua" w:cs="Book Antiqua"/>
          <w:color w:val="000000"/>
        </w:rPr>
        <w:lastRenderedPageBreak/>
        <w:t>results suggest that the curcumin–SiNp formulation has significantly improved anti-cancer effects over free curcumin in the dark and upon exposure to light</w:t>
      </w:r>
      <w:r>
        <w:rPr>
          <w:rFonts w:ascii="Book Antiqua" w:eastAsia="Book Antiqua" w:hAnsi="Book Antiqua" w:cs="Book Antiqua"/>
          <w:color w:val="000000"/>
          <w:vertAlign w:val="superscript"/>
        </w:rPr>
        <w:t>[128]</w:t>
      </w:r>
      <w:r>
        <w:rPr>
          <w:rFonts w:ascii="Book Antiqua" w:eastAsia="Book Antiqua" w:hAnsi="Book Antiqua" w:cs="Book Antiqua"/>
          <w:color w:val="000000"/>
        </w:rPr>
        <w:t>. These findings are likely the result of increased oxidative stress induced in the cancer cells upon visible light exposure in the presence of oxygen. The curcumin–SiNp formulation also enhances the stability of curcumin at physiological pH and increases its aqueous solubility.</w:t>
      </w:r>
    </w:p>
    <w:p w14:paraId="2EB18D40"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2015, Mazzarino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conducted a study on the effect of mucoadhesive polycaprolactone (PCL) nanoparticles coated with chitosan and loaded with curcumin as a treatment for oral cancer. This study used the nanoprecipitation method to prepare the chitosan-coated PCL nanoparticles with curcumin loading</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The nanoparticles showed mucoadhesive properties, as evidenced by interaction with the glycoprotein mucin through electrostatic forces.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showed that these novel curcumin nanoparticles significantly decreased the viability of SCC-9 human oral cancer cells by inducing apoptosis</w:t>
      </w:r>
      <w:r>
        <w:rPr>
          <w:rFonts w:ascii="Book Antiqua" w:eastAsia="Book Antiqua" w:hAnsi="Book Antiqua" w:cs="Book Antiqua"/>
          <w:color w:val="000000"/>
          <w:vertAlign w:val="superscript"/>
        </w:rPr>
        <w:t>[129]</w:t>
      </w:r>
      <w:r>
        <w:rPr>
          <w:rFonts w:ascii="Book Antiqua" w:eastAsia="Book Antiqua" w:hAnsi="Book Antiqua" w:cs="Book Antiqua"/>
          <w:color w:val="000000"/>
        </w:rPr>
        <w:t>. The study also suggested that drug retention in the mucosa after treatment with chitosan-coated curcumin-loaded nanoparticles could be helpful for local therapy in numerous diseases.</w:t>
      </w:r>
    </w:p>
    <w:p w14:paraId="6C84A7D7"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Gold nanorods (GNRs) are known for their photothermal activity and inherent tumor-targeting properties</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In 2018,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developed a novel system for combined plasmonic photothermal therapy and chemotherapy using the tumor microenvironment and near-infrared responsive gold nanorod-drug conjugates (Au NR@Curcumin). This study tested the antitumor effects of Au NR@Curcumin on human lung, liver, and oral carcinoma cells and found that it showed more potent cytotoxicity than the free drug. Additionally, oral cancer cells demonstrated cell cycle S phase arrest. The study suggested that Au NR@Curcumin could be effective at inducing instant photothermal killing of the cancer cells, even at a low irradiation power density</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In 2020, Ghosh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developed a multimodal nanoconjugate by functionalizing the GNR surface with a cytotoxic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nucleoside [5-fluoro-2′-deoxyuridine (FdU)]-containing DNA hairpin followed by hydrophobic complexation of curcumin. This study showed that curcumin could be noncovalently complexed into small DNA hairpins for enhanced cellular delivery. This system caused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increased cytotoxicity in </w:t>
      </w:r>
      <w:r>
        <w:rPr>
          <w:rFonts w:ascii="Book Antiqua" w:eastAsia="Book Antiqua" w:hAnsi="Book Antiqua" w:cs="Book Antiqua"/>
          <w:color w:val="000000"/>
        </w:rPr>
        <w:lastRenderedPageBreak/>
        <w:t>SCC 131 oral cancer cells when administered in combination with FdU nucleotides, demonstrating its potential for advanced cancer therapy</w:t>
      </w:r>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w:t>
      </w:r>
    </w:p>
    <w:p w14:paraId="3827C9E8" w14:textId="77777777" w:rsidR="00BE08B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Several studies have investigated the potential of curcumin nanoparticles in combating oral cancer. Srivastava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[112]</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that Nano-CU, a curcumin nanoparticle, exhibited chemoprotective properties against 5-fluorouracil-induced toxicity in oral cancer cells. Nano-CU was found to have an antioxidant effect, and altered the expression of apoptotic proteins Bcl-2 and Bax in treated cells</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Another study by Lai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explained the anticancer properties of gefitinib (Gef) and curcumin-loaded NPs in human oral cancer SAS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SAS cell xenografted tumors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results indicated that γ-polyglutamic acid-coated (PGA)-Gef/Cur NPs could be internalized into SAS cells and significantly decrease the total cell viability. Both free Gef/Cur and γ-PGA-Gef/Cur NPs induced apoptotic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caspase-3, caspase-9, and mitochondria-dependent pathways.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showed that γ-PGA-Gef/Cur NPs significantly suppressed tumor size compared to the free Gef/Cur-treated group</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In 2022, Essawy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developed nanoparticle curcumin using a more straightforward and cost-effective solvent-antisolvent precipitation technique and studied its effect on oral cancer cells. This study found promising cytotoxic results </w:t>
      </w:r>
      <w:r>
        <w:rPr>
          <w:rFonts w:ascii="Book Antiqua" w:eastAsia="Book Antiqua" w:hAnsi="Book Antiqua" w:cs="Book Antiqua"/>
          <w:i/>
          <w:iCs/>
          <w:color w:val="000000"/>
        </w:rPr>
        <w:t>via</w:t>
      </w:r>
      <w:r>
        <w:rPr>
          <w:rFonts w:ascii="Book Antiqua" w:eastAsia="Book Antiqua" w:hAnsi="Book Antiqua" w:cs="Book Antiqua"/>
          <w:color w:val="000000"/>
        </w:rPr>
        <w:t xml:space="preserve"> apoptosis in contrast to the necrotic effect observed using doxorubicin in the cell lines. The authors also reported the observed luminescence of the nanoparticle curcumin, qualifying it as a double theranostic agent</w:t>
      </w:r>
      <w:r>
        <w:rPr>
          <w:rFonts w:ascii="Book Antiqua" w:eastAsia="Book Antiqua" w:hAnsi="Book Antiqua" w:cs="Book Antiqua"/>
          <w:color w:val="000000"/>
          <w:vertAlign w:val="superscript"/>
        </w:rPr>
        <w:t>[135]</w:t>
      </w:r>
      <w:r>
        <w:rPr>
          <w:rFonts w:ascii="Book Antiqua" w:eastAsia="Book Antiqua" w:hAnsi="Book Antiqua" w:cs="Book Antiqua"/>
          <w:color w:val="000000"/>
        </w:rPr>
        <w:t>. In another study, co-treating oral cancer cells with nanoparticle curcumin (</w:t>
      </w:r>
      <w:r>
        <w:rPr>
          <w:rFonts w:ascii="Book Antiqua" w:hAnsi="Book Antiqua"/>
        </w:rPr>
        <w:t>approximately</w:t>
      </w:r>
      <w:r>
        <w:rPr>
          <w:rFonts w:ascii="Book Antiqua" w:eastAsia="Book Antiqua" w:hAnsi="Book Antiqua" w:cs="Book Antiqua"/>
          <w:color w:val="000000"/>
        </w:rPr>
        <w:t xml:space="preserve"> 200 nm size) and cetuximab showed higher cytotoxicity than cetuximab alone</w:t>
      </w:r>
      <w:r>
        <w:rPr>
          <w:rFonts w:ascii="Book Antiqua" w:eastAsia="Book Antiqua" w:hAnsi="Book Antiqua" w:cs="Book Antiqua"/>
          <w:color w:val="000000"/>
          <w:vertAlign w:val="superscript"/>
        </w:rPr>
        <w:t>[136]</w:t>
      </w:r>
      <w:r>
        <w:rPr>
          <w:rFonts w:ascii="Book Antiqua" w:eastAsia="Book Antiqua" w:hAnsi="Book Antiqua" w:cs="Book Antiqua"/>
          <w:color w:val="000000"/>
        </w:rPr>
        <w:t>. The above mentioned studies highlight the potential chemo-adjuvant role of curcumin nanoparticles in combating oral cancer.</w:t>
      </w:r>
    </w:p>
    <w:p w14:paraId="6979AB36" w14:textId="77777777" w:rsidR="00BE08BD"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2019, Ferreira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aimed to develop nanostructured gel formulations containing curcumin for oral cancer therapy. The authors showed that the use of this novel curcumin led to rapid incorporation and localization in the hydrophobic portion of nanometer-sized polymeric micelles, resulting in increased retention after application in the oral cavity. Cytotoxicity testing showed that the formulation selectively targeted cancer cells moreso than healthy cells. Therefore, these systems may improve the physicochemical characteristics of curcumin by increasing its release and permeation </w:t>
      </w:r>
      <w:r>
        <w:rPr>
          <w:rFonts w:ascii="Book Antiqua" w:eastAsia="Book Antiqua" w:hAnsi="Book Antiqua" w:cs="Book Antiqua"/>
          <w:color w:val="000000"/>
        </w:rPr>
        <w:lastRenderedPageBreak/>
        <w:t>and enhancing its cancer cell-targeting properties</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Recently in 2022, Fazli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found that curcumin-loaded niosomes significantly inhibited the growth and necrosis of oral cancer cells compared to free curcumin. Histopathological specimens from rats with induced oral cancer showed that niosome curcumin treatment effectively inhibited cancer growth. The authors also highlighted that the injectable curcumin-loaded niosome (</w:t>
      </w:r>
      <w:r>
        <w:rPr>
          <w:rFonts w:ascii="Book Antiqua" w:eastAsia="Book Antiqua" w:hAnsi="Book Antiqua" w:cs="Book Antiqua"/>
          <w:i/>
          <w:iCs/>
          <w:color w:val="000000"/>
        </w:rPr>
        <w:t xml:space="preserve">i.e. </w:t>
      </w:r>
      <w:r>
        <w:rPr>
          <w:rFonts w:ascii="Book Antiqua" w:eastAsia="Book Antiqua" w:hAnsi="Book Antiqua" w:cs="Book Antiqua"/>
          <w:color w:val="000000"/>
        </w:rPr>
        <w:t>for systemic use) was more effective than the mouthwash form of application (</w:t>
      </w:r>
      <w:r>
        <w:rPr>
          <w:rFonts w:ascii="Book Antiqua" w:eastAsia="Book Antiqua" w:hAnsi="Book Antiqua" w:cs="Book Antiqua"/>
          <w:i/>
          <w:iCs/>
          <w:color w:val="000000"/>
        </w:rPr>
        <w:t xml:space="preserve">i.e. </w:t>
      </w:r>
      <w:r>
        <w:rPr>
          <w:rFonts w:ascii="Book Antiqua" w:eastAsia="Book Antiqua" w:hAnsi="Book Antiqua" w:cs="Book Antiqua"/>
          <w:color w:val="000000"/>
        </w:rPr>
        <w:t>for topical use)</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In light of these promising findings, future studies should be designed to explore the outcomes of novel curcumin formulations in preclinical and clinical trials. </w:t>
      </w:r>
    </w:p>
    <w:p w14:paraId="7BAA1FF7" w14:textId="77777777" w:rsidR="00BE08BD" w:rsidRDefault="00BE08BD">
      <w:pPr>
        <w:spacing w:line="360" w:lineRule="auto"/>
        <w:ind w:firstLine="630"/>
        <w:jc w:val="both"/>
        <w:rPr>
          <w:rFonts w:ascii="Book Antiqua" w:hAnsi="Book Antiqua"/>
        </w:rPr>
      </w:pPr>
    </w:p>
    <w:p w14:paraId="48992F68" w14:textId="77777777" w:rsidR="00BE08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CHALLENGES AND FUTURE DIRECTIONS</w:t>
      </w:r>
    </w:p>
    <w:p w14:paraId="37BC792E"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Oral cancer is a highly malignant disease with a poor 5-year survival rate and limited treatment options, underscoring the importance of adjuvant therapy. Curcumin, known for its pleiotropic effects and potential therapeutic benefits, has shown promise as a treatment choice for patients with cancer. This molecule has shown improvement in the efficacy of current cancer therapeutics, including overcoming the resistance of cancer cells to chemo-radio therapy. However, several clinical and practical challenges need to be addressed before curcumin can be incorporated into regular clinical practice. The purity of the curcumin compound significantly affects its activity, and is of primary importance when used in studies or trials</w:t>
      </w:r>
      <w:r>
        <w:rPr>
          <w:rFonts w:ascii="Book Antiqua" w:eastAsia="Book Antiqua" w:hAnsi="Book Antiqua" w:cs="Book Antiqua"/>
          <w:color w:val="000000"/>
          <w:vertAlign w:val="superscript"/>
        </w:rPr>
        <w:t>[139]</w:t>
      </w:r>
      <w:r>
        <w:rPr>
          <w:rFonts w:ascii="Book Antiqua" w:eastAsia="Book Antiqua" w:hAnsi="Book Antiqua" w:cs="Book Antiqua"/>
          <w:color w:val="000000"/>
        </w:rPr>
        <w:t>. In addition, body tissue distribution and uptake of curcumin, which account for its biological activity, need better understanding</w:t>
      </w:r>
      <w:r>
        <w:rPr>
          <w:rFonts w:ascii="Book Antiqua" w:eastAsia="Book Antiqua" w:hAnsi="Book Antiqua" w:cs="Book Antiqua"/>
          <w:color w:val="000000"/>
          <w:vertAlign w:val="superscript"/>
        </w:rPr>
        <w:t>[31]</w:t>
      </w:r>
      <w:r>
        <w:rPr>
          <w:rFonts w:ascii="Book Antiqua" w:eastAsia="Book Antiqua" w:hAnsi="Book Antiqua" w:cs="Book Antiqua"/>
          <w:color w:val="000000"/>
        </w:rPr>
        <w:t>. Clinical trials with curcumin have faced various challenges, such as high metabolic instability, poor aqueous solubility, inadequate focalization, complex pharmacokinetic profile, and poor patient adherence</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14:paraId="5481AFBA" w14:textId="77777777" w:rsidR="00BE08BD"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Nanotechnology-based formulations and analogues have shown potential in overcoming the poor bioavailability issue of curcumin by improving its stability, increasing its cellular uptake, and offering controlled release. However, these formulations often lack tissue specificity. Although the various novel nano-formulations of curcumin show remarkable anti-neoplastic, theranostic, and chemo-adjuvant properties, there are technical challenges in drug development, particularly </w:t>
      </w:r>
      <w:r>
        <w:rPr>
          <w:rFonts w:ascii="Book Antiqua" w:eastAsia="Book Antiqua" w:hAnsi="Book Antiqua" w:cs="Book Antiqua"/>
          <w:color w:val="000000"/>
        </w:rPr>
        <w:lastRenderedPageBreak/>
        <w:t>the need to regulate the size of curcumin nanoparticles for drug delivery applications. In addition, these processes are expensive and have yet to be commercialized. The effects of newer delivery systems, such as polymer nanoparticles and liposomes, on the therapeutic efficacy of curcumin need to be further investigated; while these have been shown to enhance curcumin bioavailability, the possibility of off-target toxicity has not been thoroughly studied</w:t>
      </w:r>
      <w:r>
        <w:rPr>
          <w:rFonts w:ascii="Book Antiqua" w:eastAsia="Book Antiqua" w:hAnsi="Book Antiqua" w:cs="Book Antiqua"/>
          <w:color w:val="000000"/>
          <w:vertAlign w:val="superscript"/>
        </w:rPr>
        <w:t>[141]</w:t>
      </w:r>
      <w:r>
        <w:rPr>
          <w:rFonts w:ascii="Book Antiqua" w:eastAsia="Book Antiqua" w:hAnsi="Book Antiqua" w:cs="Book Antiqua"/>
          <w:color w:val="000000"/>
        </w:rPr>
        <w:t>. Curcumin has shown cytotoxic and cytoprotective effects at different doses and concentrations in various cancer studies</w:t>
      </w:r>
      <w:r>
        <w:rPr>
          <w:rFonts w:ascii="Book Antiqua" w:eastAsia="Book Antiqua" w:hAnsi="Book Antiqua" w:cs="Book Antiqua"/>
          <w:color w:val="000000"/>
          <w:vertAlign w:val="superscript"/>
        </w:rPr>
        <w:t>[112,135,142,143]</w:t>
      </w:r>
      <w:r>
        <w:rPr>
          <w:rFonts w:ascii="Book Antiqua" w:eastAsia="Book Antiqua" w:hAnsi="Book Antiqua" w:cs="Book Antiqua"/>
          <w:color w:val="000000"/>
        </w:rPr>
        <w:t>. These findings need consideration in preclinical and clinical trials investigating newer curcumin formulations. Furthermore, the wide range of research variability in human cancer studies using these novel curcumin formulations, such as differences in study design, drug design, sample size, and route of administration, also make it difficult to conclude which formulation has the best overall pharmacokinetic properties</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14:paraId="0E3F607E" w14:textId="77777777" w:rsidR="00BE08BD" w:rsidRDefault="00BE08BD">
      <w:pPr>
        <w:spacing w:line="360" w:lineRule="auto"/>
        <w:ind w:firstLine="630"/>
        <w:jc w:val="both"/>
        <w:rPr>
          <w:rFonts w:ascii="Book Antiqua" w:hAnsi="Book Antiqua"/>
        </w:rPr>
      </w:pPr>
    </w:p>
    <w:p w14:paraId="30658729" w14:textId="77777777" w:rsidR="00BE08B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1FEEB03" w14:textId="77777777" w:rsidR="00BE08BD" w:rsidRDefault="00000000">
      <w:pPr>
        <w:spacing w:line="360" w:lineRule="auto"/>
        <w:jc w:val="both"/>
        <w:rPr>
          <w:rFonts w:ascii="Book Antiqua" w:hAnsi="Book Antiqua"/>
        </w:rPr>
      </w:pPr>
      <w:r>
        <w:rPr>
          <w:rFonts w:ascii="Book Antiqua" w:eastAsia="Book Antiqua" w:hAnsi="Book Antiqua" w:cs="Book Antiqua"/>
          <w:color w:val="000000"/>
        </w:rPr>
        <w:t>In conclusion, encouraging findings from various studies using novel curcumin formulations indicate the need for extensive preclinical and clinical research to shed light on their pharmacokinetics, biocompatibility, toxicity, and dose regimens in normal and disease conditions in order to incorporate these agents in cancer treatment strategies. Systematic efforts must focus on identifying a potential curcumin formulation suitable for use in clinical trials. Collaboration between clinicians, translational scientists, medicinal chemists, and pharmacologists is necessary to advance these agents toward clinical use as oral cancer therapeutics.</w:t>
      </w:r>
    </w:p>
    <w:p w14:paraId="6B8AB7FD" w14:textId="77777777" w:rsidR="00BE08BD" w:rsidRDefault="00000000">
      <w:pPr>
        <w:spacing w:line="360" w:lineRule="auto"/>
        <w:jc w:val="both"/>
        <w:rPr>
          <w:rFonts w:ascii="Book Antiqua" w:hAnsi="Book Antiqua"/>
        </w:rPr>
      </w:pPr>
      <w:r>
        <w:rPr>
          <w:rFonts w:ascii="Book Antiqua" w:hAnsi="Book Antiqua"/>
        </w:rPr>
        <w:br w:type="page"/>
      </w:r>
    </w:p>
    <w:p w14:paraId="43C16650"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6D7ED93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Balakittnen J</w:t>
      </w:r>
      <w:r>
        <w:rPr>
          <w:rFonts w:ascii="Book Antiqua" w:eastAsia="Book Antiqua" w:hAnsi="Book Antiqua" w:cs="Book Antiqua"/>
        </w:rPr>
        <w:t xml:space="preserve">, Weeramange CE, Wallace DF, Duijf PHG, Cristino AS, Kenny L, Vasani S, Punyadeera C. Noncoding RNAs in oral cancer. </w:t>
      </w:r>
      <w:r>
        <w:rPr>
          <w:rFonts w:ascii="Book Antiqua" w:eastAsia="Book Antiqua" w:hAnsi="Book Antiqua" w:cs="Book Antiqua"/>
          <w:i/>
          <w:iCs/>
        </w:rPr>
        <w:t>Wiley Interdiscip Rev RNA</w:t>
      </w:r>
      <w:r>
        <w:rPr>
          <w:rFonts w:ascii="Book Antiqua" w:eastAsia="Book Antiqua" w:hAnsi="Book Antiqua" w:cs="Book Antiqua"/>
        </w:rPr>
        <w:t xml:space="preserve"> 2022: e1754 [PMID: 35959932 DOI: 10.1002/wrna.1754]</w:t>
      </w:r>
    </w:p>
    <w:p w14:paraId="365FD7C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15E54A7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Markopoulos AK</w:t>
      </w:r>
      <w:r>
        <w:rPr>
          <w:rFonts w:ascii="Book Antiqua" w:eastAsia="Book Antiqua" w:hAnsi="Book Antiqua" w:cs="Book Antiqua"/>
        </w:rPr>
        <w:t xml:space="preserve">. Current aspects on oral squamous cell carcinoma. </w:t>
      </w:r>
      <w:r>
        <w:rPr>
          <w:rFonts w:ascii="Book Antiqua" w:eastAsia="Book Antiqua" w:hAnsi="Book Antiqua" w:cs="Book Antiqua"/>
          <w:i/>
          <w:iCs/>
        </w:rPr>
        <w:t>Open Dent J</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126-130 [PMID: 22930665 DOI: 10.2174/1874210601206010126]</w:t>
      </w:r>
    </w:p>
    <w:p w14:paraId="18660C3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Bray F</w:t>
      </w:r>
      <w:r>
        <w:rPr>
          <w:rFonts w:ascii="Book Antiqua" w:eastAsia="Book Antiqua" w:hAnsi="Book Antiqua" w:cs="Book Antiqua"/>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[PMID: 30207593 DOI: 10.3322/caac.21492]</w:t>
      </w:r>
    </w:p>
    <w:p w14:paraId="1DEFB68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Borse V</w:t>
      </w:r>
      <w:r>
        <w:rPr>
          <w:rFonts w:ascii="Book Antiqua" w:eastAsia="Book Antiqua" w:hAnsi="Book Antiqua" w:cs="Book Antiqua"/>
        </w:rPr>
        <w:t xml:space="preserve">, Konwar AN, Buragohain P. Oral cancer diagnosis and perspectives in India. </w:t>
      </w:r>
      <w:r>
        <w:rPr>
          <w:rFonts w:ascii="Book Antiqua" w:eastAsia="Book Antiqua" w:hAnsi="Book Antiqua" w:cs="Book Antiqua"/>
          <w:i/>
          <w:iCs/>
        </w:rPr>
        <w:t>Sens Int</w:t>
      </w:r>
      <w:r>
        <w:rPr>
          <w:rFonts w:ascii="Book Antiqua" w:eastAsia="Book Antiqua" w:hAnsi="Book Antiqua" w:cs="Book Antiqua"/>
        </w:rPr>
        <w:t xml:space="preserve"> 2020; </w:t>
      </w:r>
      <w:r>
        <w:rPr>
          <w:rFonts w:ascii="Book Antiqua" w:eastAsia="Book Antiqua" w:hAnsi="Book Antiqua" w:cs="Book Antiqua"/>
          <w:b/>
          <w:bCs/>
        </w:rPr>
        <w:t>1</w:t>
      </w:r>
      <w:r>
        <w:rPr>
          <w:rFonts w:ascii="Book Antiqua" w:eastAsia="Book Antiqua" w:hAnsi="Book Antiqua" w:cs="Book Antiqua"/>
        </w:rPr>
        <w:t>: 100046 [PMID: 34766046 DOI: 10.1016/j.sintl.2020.100046]</w:t>
      </w:r>
    </w:p>
    <w:p w14:paraId="10395DD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Irani S</w:t>
      </w:r>
      <w:r>
        <w:rPr>
          <w:rFonts w:ascii="Book Antiqua" w:eastAsia="Book Antiqua" w:hAnsi="Book Antiqua" w:cs="Book Antiqua"/>
        </w:rPr>
        <w:t xml:space="preserve">. New Insights into Oral Cancer-Risk Factors and Prevention: A Review of Literature. </w:t>
      </w:r>
      <w:r>
        <w:rPr>
          <w:rFonts w:ascii="Book Antiqua" w:eastAsia="Book Antiqua" w:hAnsi="Book Antiqua" w:cs="Book Antiqua"/>
          <w:i/>
          <w:iCs/>
        </w:rPr>
        <w:t>Int J Prev Med</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202 [PMID: 33815726 DOI: 10.4103/ijpvm.IJPVM_403_18]</w:t>
      </w:r>
    </w:p>
    <w:p w14:paraId="03D2A97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Omar E</w:t>
      </w:r>
      <w:r>
        <w:rPr>
          <w:rFonts w:ascii="Book Antiqua" w:eastAsia="Book Antiqua" w:hAnsi="Book Antiqua" w:cs="Book Antiqua"/>
        </w:rPr>
        <w:t xml:space="preserve">. Current concepts and future of noninvasive procedures for diagnosing oral squamous cell carcinoma--a systematic review. </w:t>
      </w:r>
      <w:r>
        <w:rPr>
          <w:rFonts w:ascii="Book Antiqua" w:eastAsia="Book Antiqua" w:hAnsi="Book Antiqua" w:cs="Book Antiqua"/>
          <w:i/>
          <w:iCs/>
        </w:rPr>
        <w:t>Head Face Med</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6 [PMID: 25889859 DOI: 10.1186/s13005-015-0063-z]</w:t>
      </w:r>
    </w:p>
    <w:p w14:paraId="43BB632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Chan AK</w:t>
      </w:r>
      <w:r>
        <w:rPr>
          <w:rFonts w:ascii="Book Antiqua" w:eastAsia="Book Antiqua" w:hAnsi="Book Antiqua" w:cs="Book Antiqua"/>
        </w:rPr>
        <w:t xml:space="preserve">, Huang SH, Le LW, Yu E, Dawson LA, Kim JJ, Cho BC, Bayley AJ, Ringash J, Goldstein D, Chan K, Waldron J, O'Sullivan B, Cummings B, Hope AJ. Postoperative intensity-modulated radiotherapy following surgery for oral cavity squamous cell carcinoma: patterns of failure. </w:t>
      </w:r>
      <w:r>
        <w:rPr>
          <w:rFonts w:ascii="Book Antiqua" w:eastAsia="Book Antiqua" w:hAnsi="Book Antiqua" w:cs="Book Antiqua"/>
          <w:i/>
          <w:iCs/>
        </w:rPr>
        <w:t>Oral Oncol</w:t>
      </w:r>
      <w:r>
        <w:rPr>
          <w:rFonts w:ascii="Book Antiqua" w:eastAsia="Book Antiqua" w:hAnsi="Book Antiqua" w:cs="Book Antiqua"/>
        </w:rPr>
        <w:t xml:space="preserve"> 2013; </w:t>
      </w:r>
      <w:r>
        <w:rPr>
          <w:rFonts w:ascii="Book Antiqua" w:eastAsia="Book Antiqua" w:hAnsi="Book Antiqua" w:cs="Book Antiqua"/>
          <w:b/>
          <w:bCs/>
        </w:rPr>
        <w:t>49</w:t>
      </w:r>
      <w:r>
        <w:rPr>
          <w:rFonts w:ascii="Book Antiqua" w:eastAsia="Book Antiqua" w:hAnsi="Book Antiqua" w:cs="Book Antiqua"/>
        </w:rPr>
        <w:t>: 255-260 [PMID: 23079695 DOI: 10.1016/j.oraloncology.2012.09.006]</w:t>
      </w:r>
    </w:p>
    <w:p w14:paraId="06D8198E"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Mansoori B</w:t>
      </w:r>
      <w:r>
        <w:rPr>
          <w:rFonts w:ascii="Book Antiqua" w:eastAsia="Book Antiqua" w:hAnsi="Book Antiqua" w:cs="Book Antiqua"/>
        </w:rPr>
        <w:t xml:space="preserve">, Mohammadi A, Davudian S, Shirjang S, Baradaran B. The Different Mechanisms of Cancer Drug Resistance: A Brief Review. </w:t>
      </w:r>
      <w:r>
        <w:rPr>
          <w:rFonts w:ascii="Book Antiqua" w:eastAsia="Book Antiqua" w:hAnsi="Book Antiqua" w:cs="Book Antiqua"/>
          <w:i/>
          <w:iCs/>
        </w:rPr>
        <w:t>Adv Pharm Bull</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339-348 [PMID: 29071215 DOI: 10.15171/apb.2017.041]</w:t>
      </w:r>
    </w:p>
    <w:p w14:paraId="2B590127"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Shanmugam MK</w:t>
      </w:r>
      <w:r>
        <w:rPr>
          <w:rFonts w:ascii="Book Antiqua" w:eastAsia="Book Antiqua" w:hAnsi="Book Antiqua" w:cs="Book Antiqua"/>
        </w:rPr>
        <w:t xml:space="preserve">, Rane G, Kanchi MM, Arfuso F, Chinnathambi A, Zayed ME, Alharbi SA, Tan BK, Kumar AP, Sethi G. The multifaceted role of curcumin in cancer prevention and treatment. </w:t>
      </w:r>
      <w:r>
        <w:rPr>
          <w:rFonts w:ascii="Book Antiqua" w:eastAsia="Book Antiqua" w:hAnsi="Book Antiqua" w:cs="Book Antiqua"/>
          <w:i/>
          <w:iCs/>
        </w:rPr>
        <w:t>Molecules</w:t>
      </w:r>
      <w:r>
        <w:rPr>
          <w:rFonts w:ascii="Book Antiqua" w:eastAsia="Book Antiqua" w:hAnsi="Book Antiqua" w:cs="Book Antiqua"/>
        </w:rPr>
        <w:t xml:space="preserve"> 2015; </w:t>
      </w:r>
      <w:r>
        <w:rPr>
          <w:rFonts w:ascii="Book Antiqua" w:eastAsia="Book Antiqua" w:hAnsi="Book Antiqua" w:cs="Book Antiqua"/>
          <w:b/>
          <w:bCs/>
        </w:rPr>
        <w:t>20</w:t>
      </w:r>
      <w:r>
        <w:rPr>
          <w:rFonts w:ascii="Book Antiqua" w:eastAsia="Book Antiqua" w:hAnsi="Book Antiqua" w:cs="Book Antiqua"/>
        </w:rPr>
        <w:t>: 2728-2769 [PMID: 25665066 DOI: 10.3390/molecules20022728]</w:t>
      </w:r>
    </w:p>
    <w:p w14:paraId="108E013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Giordano A</w:t>
      </w:r>
      <w:r>
        <w:rPr>
          <w:rFonts w:ascii="Book Antiqua" w:eastAsia="Book Antiqua" w:hAnsi="Book Antiqua" w:cs="Book Antiqua"/>
        </w:rPr>
        <w:t xml:space="preserve">, Tommonaro G. Curcumin and Cancer.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31590362 DOI: 10.3390/nu11102376]</w:t>
      </w:r>
    </w:p>
    <w:p w14:paraId="32D1A93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Zhen L</w:t>
      </w:r>
      <w:r>
        <w:rPr>
          <w:rFonts w:ascii="Book Antiqua" w:eastAsia="Book Antiqua" w:hAnsi="Book Antiqua" w:cs="Book Antiqua"/>
        </w:rPr>
        <w:t xml:space="preserve">, Fan D, Yi X, Cao X, Chen D, Wang L. Curcumin inhibits oral squamous cell carcinoma proliferation and invasion </w:t>
      </w:r>
      <w:r>
        <w:rPr>
          <w:rFonts w:ascii="Book Antiqua" w:eastAsia="Book Antiqua" w:hAnsi="Book Antiqua" w:cs="Book Antiqua"/>
          <w:i/>
          <w:iCs/>
        </w:rPr>
        <w:t>via</w:t>
      </w:r>
      <w:r>
        <w:rPr>
          <w:rFonts w:ascii="Book Antiqua" w:eastAsia="Book Antiqua" w:hAnsi="Book Antiqua" w:cs="Book Antiqua"/>
        </w:rPr>
        <w:t xml:space="preserve"> EGFR signaling pathways. </w:t>
      </w:r>
      <w:r>
        <w:rPr>
          <w:rFonts w:ascii="Book Antiqua" w:eastAsia="Book Antiqua" w:hAnsi="Book Antiqua" w:cs="Book Antiqua"/>
          <w:i/>
          <w:iCs/>
        </w:rPr>
        <w:t>Int J Clin Exp Pathol</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6438-6446 [PMID: 25400722]</w:t>
      </w:r>
    </w:p>
    <w:p w14:paraId="3054B390"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Yallapu MM</w:t>
      </w:r>
      <w:r>
        <w:rPr>
          <w:rFonts w:ascii="Book Antiqua" w:eastAsia="Book Antiqua" w:hAnsi="Book Antiqua" w:cs="Book Antiqua"/>
        </w:rPr>
        <w:t xml:space="preserve">, Jaggi M, Chauhan SC. Curcumin nanoformulations: a future nanomedicine for cancer. </w:t>
      </w:r>
      <w:r>
        <w:rPr>
          <w:rFonts w:ascii="Book Antiqua" w:eastAsia="Book Antiqua" w:hAnsi="Book Antiqua" w:cs="Book Antiqua"/>
          <w:i/>
          <w:iCs/>
        </w:rPr>
        <w:t>Drug Discov Today</w:t>
      </w:r>
      <w:r>
        <w:rPr>
          <w:rFonts w:ascii="Book Antiqua" w:eastAsia="Book Antiqua" w:hAnsi="Book Antiqua" w:cs="Book Antiqua"/>
        </w:rPr>
        <w:t xml:space="preserve"> 2012; </w:t>
      </w:r>
      <w:r>
        <w:rPr>
          <w:rFonts w:ascii="Book Antiqua" w:eastAsia="Book Antiqua" w:hAnsi="Book Antiqua" w:cs="Book Antiqua"/>
          <w:b/>
          <w:bCs/>
        </w:rPr>
        <w:t>17</w:t>
      </w:r>
      <w:r>
        <w:rPr>
          <w:rFonts w:ascii="Book Antiqua" w:eastAsia="Book Antiqua" w:hAnsi="Book Antiqua" w:cs="Book Antiqua"/>
        </w:rPr>
        <w:t>: 71-80 [PMID: 21959306 DOI: 10.1016/j.drudis.2011.09.009]</w:t>
      </w:r>
    </w:p>
    <w:p w14:paraId="3C79715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Shome S</w:t>
      </w:r>
      <w:r>
        <w:rPr>
          <w:rFonts w:ascii="Book Antiqua" w:eastAsia="Book Antiqua" w:hAnsi="Book Antiqua" w:cs="Book Antiqua"/>
        </w:rPr>
        <w:t xml:space="preserve">, Talukdar AD, Choudhury MD, Bhattacharya MK, Upadhyaya H. Curcumin as potential therapeutic natural product: a nanobiotechnological perspective. </w:t>
      </w:r>
      <w:r>
        <w:rPr>
          <w:rFonts w:ascii="Book Antiqua" w:eastAsia="Book Antiqua" w:hAnsi="Book Antiqua" w:cs="Book Antiqua"/>
          <w:i/>
          <w:iCs/>
        </w:rPr>
        <w:t>J Pharm Pharmacol</w:t>
      </w:r>
      <w:r>
        <w:rPr>
          <w:rFonts w:ascii="Book Antiqua" w:eastAsia="Book Antiqua" w:hAnsi="Book Antiqua" w:cs="Book Antiqua"/>
        </w:rPr>
        <w:t xml:space="preserve"> 2016; </w:t>
      </w:r>
      <w:r>
        <w:rPr>
          <w:rFonts w:ascii="Book Antiqua" w:eastAsia="Book Antiqua" w:hAnsi="Book Antiqua" w:cs="Book Antiqua"/>
          <w:b/>
          <w:bCs/>
        </w:rPr>
        <w:t>68</w:t>
      </w:r>
      <w:r>
        <w:rPr>
          <w:rFonts w:ascii="Book Antiqua" w:eastAsia="Book Antiqua" w:hAnsi="Book Antiqua" w:cs="Book Antiqua"/>
        </w:rPr>
        <w:t>: 1481-1500 [PMID: 27747859 DOI: 10.1111/jphp.12611]</w:t>
      </w:r>
    </w:p>
    <w:p w14:paraId="19FD9170"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Dash TK</w:t>
      </w:r>
      <w:r>
        <w:rPr>
          <w:rFonts w:ascii="Book Antiqua" w:eastAsia="Book Antiqua" w:hAnsi="Book Antiqua" w:cs="Book Antiqua"/>
        </w:rPr>
        <w:t xml:space="preserve">, Konkimalla VSB. Selection and optimization of nano-formulation of P-glycoprotein inhibitor for reversal of doxorubicin resistance in COLO205 cells. </w:t>
      </w:r>
      <w:r>
        <w:rPr>
          <w:rFonts w:ascii="Book Antiqua" w:eastAsia="Book Antiqua" w:hAnsi="Book Antiqua" w:cs="Book Antiqua"/>
          <w:i/>
          <w:iCs/>
        </w:rPr>
        <w:t>J Pharm Pharmacol</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834-843 [PMID: 28397291 DOI: 10.1111/jphp.12722]</w:t>
      </w:r>
    </w:p>
    <w:p w14:paraId="2FC13B1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Le UM</w:t>
      </w:r>
      <w:r>
        <w:rPr>
          <w:rFonts w:ascii="Book Antiqua" w:eastAsia="Book Antiqua" w:hAnsi="Book Antiqua" w:cs="Book Antiqua"/>
        </w:rPr>
        <w:t xml:space="preserve">, Hartman A, Pillai G. Enhanced selective cellular uptake and cytotoxicity of epidermal growth factor-conjugated liposomes containing curcumin on EGFR-overexpressed pancreatic cancer cells. </w:t>
      </w:r>
      <w:r>
        <w:rPr>
          <w:rFonts w:ascii="Book Antiqua" w:eastAsia="Book Antiqua" w:hAnsi="Book Antiqua" w:cs="Book Antiqua"/>
          <w:i/>
          <w:iCs/>
        </w:rPr>
        <w:t>J Drug Target</w:t>
      </w:r>
      <w:r>
        <w:rPr>
          <w:rFonts w:ascii="Book Antiqua" w:eastAsia="Book Antiqua" w:hAnsi="Book Antiqua" w:cs="Book Antiqua"/>
        </w:rPr>
        <w:t xml:space="preserve"> 2018; </w:t>
      </w:r>
      <w:r>
        <w:rPr>
          <w:rFonts w:ascii="Book Antiqua" w:eastAsia="Book Antiqua" w:hAnsi="Book Antiqua" w:cs="Book Antiqua"/>
          <w:b/>
          <w:bCs/>
        </w:rPr>
        <w:t>26</w:t>
      </w:r>
      <w:r>
        <w:rPr>
          <w:rFonts w:ascii="Book Antiqua" w:eastAsia="Book Antiqua" w:hAnsi="Book Antiqua" w:cs="Book Antiqua"/>
        </w:rPr>
        <w:t>: 676-683 [PMID: 29157028 DOI: 10.1080/1061186X.2017.1408114]</w:t>
      </w:r>
    </w:p>
    <w:p w14:paraId="23040306" w14:textId="77777777" w:rsidR="00BE08B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Nair KL</w:t>
      </w:r>
      <w:r>
        <w:rPr>
          <w:rFonts w:ascii="Book Antiqua" w:eastAsia="Book Antiqua" w:hAnsi="Book Antiqua" w:cs="Book Antiqua"/>
        </w:rPr>
        <w:t xml:space="preserve">, Thulasidasan AK, Deepa G, Anto RJ, Kumar GS. Purely aqueous PLGA nanoparticulate formulations of curcumin exhibit enhanced anticancer activity with dependence on the combination of the carrier. </w:t>
      </w:r>
      <w:r>
        <w:rPr>
          <w:rFonts w:ascii="Book Antiqua" w:eastAsia="Book Antiqua" w:hAnsi="Book Antiqua" w:cs="Book Antiqua"/>
          <w:i/>
          <w:iCs/>
        </w:rPr>
        <w:t>Int J Pharm</w:t>
      </w:r>
      <w:r>
        <w:rPr>
          <w:rFonts w:ascii="Book Antiqua" w:eastAsia="Book Antiqua" w:hAnsi="Book Antiqua" w:cs="Book Antiqua"/>
        </w:rPr>
        <w:t xml:space="preserve"> 2012; </w:t>
      </w:r>
      <w:r>
        <w:rPr>
          <w:rFonts w:ascii="Book Antiqua" w:eastAsia="Book Antiqua" w:hAnsi="Book Antiqua" w:cs="Book Antiqua"/>
          <w:b/>
          <w:bCs/>
        </w:rPr>
        <w:t>425</w:t>
      </w:r>
      <w:r>
        <w:rPr>
          <w:rFonts w:ascii="Book Antiqua" w:eastAsia="Book Antiqua" w:hAnsi="Book Antiqua" w:cs="Book Antiqua"/>
        </w:rPr>
        <w:t>: 44-52 [PMID: 22266528 DOI: 10.1016/j.ijpharm.2012.01.003]</w:t>
      </w:r>
    </w:p>
    <w:p w14:paraId="6BF4BCB7" w14:textId="77777777" w:rsidR="00BE08BD" w:rsidRDefault="00000000">
      <w:pPr>
        <w:spacing w:line="360" w:lineRule="auto"/>
        <w:jc w:val="both"/>
        <w:rPr>
          <w:rFonts w:ascii="Book Antiqua" w:eastAsia="Book Antiqua" w:hAnsi="Book Antiqua" w:cs="Book Antiqua"/>
          <w:lang w:val="en-IN"/>
        </w:rPr>
      </w:pPr>
      <w:r>
        <w:rPr>
          <w:rFonts w:ascii="Book Antiqua" w:eastAsia="Book Antiqua" w:hAnsi="Book Antiqua" w:cs="Book Antiqua"/>
        </w:rPr>
        <w:t xml:space="preserve">18 </w:t>
      </w:r>
      <w:r>
        <w:rPr>
          <w:rFonts w:ascii="Book Antiqua" w:eastAsia="Book Antiqua" w:hAnsi="Book Antiqua" w:cs="Book Antiqua"/>
          <w:b/>
          <w:lang w:val="en-IN"/>
        </w:rPr>
        <w:t>Montero PH</w:t>
      </w:r>
      <w:r>
        <w:rPr>
          <w:rFonts w:ascii="Book Antiqua" w:eastAsia="Book Antiqua" w:hAnsi="Book Antiqua" w:cs="Book Antiqua"/>
          <w:lang w:val="en-IN"/>
        </w:rPr>
        <w:t>, Patel SG. Cancer of the oral cavity.</w:t>
      </w:r>
      <w:r>
        <w:rPr>
          <w:rFonts w:ascii="Book Antiqua" w:eastAsia="Book Antiqua" w:hAnsi="Book Antiqua" w:cs="Book Antiqua"/>
          <w:i/>
          <w:iCs/>
          <w:lang w:val="en-IN"/>
        </w:rPr>
        <w:t xml:space="preserve"> Surg Oncol Clin N Am</w:t>
      </w:r>
      <w:r>
        <w:rPr>
          <w:rFonts w:ascii="Book Antiqua" w:eastAsia="Book Antiqua" w:hAnsi="Book Antiqua" w:cs="Book Antiqua"/>
          <w:lang w:val="en-IN"/>
        </w:rPr>
        <w:t xml:space="preserve"> 2015; </w:t>
      </w:r>
      <w:r>
        <w:rPr>
          <w:rFonts w:ascii="Book Antiqua" w:eastAsia="Book Antiqua" w:hAnsi="Book Antiqua" w:cs="Book Antiqua"/>
          <w:b/>
          <w:bCs/>
          <w:lang w:val="en-IN"/>
        </w:rPr>
        <w:t>24</w:t>
      </w:r>
      <w:r>
        <w:rPr>
          <w:rFonts w:ascii="Book Antiqua" w:eastAsia="Book Antiqua" w:hAnsi="Book Antiqua" w:cs="Book Antiqua"/>
          <w:lang w:val="en-IN"/>
        </w:rPr>
        <w:t>:</w:t>
      </w:r>
      <w:r>
        <w:rPr>
          <w:rFonts w:ascii="Book Antiqua" w:hAnsi="Book Antiqua" w:cs="Book Antiqua" w:hint="eastAsia"/>
          <w:lang w:eastAsia="zh-CN"/>
        </w:rPr>
        <w:t xml:space="preserve"> </w:t>
      </w:r>
      <w:r>
        <w:rPr>
          <w:rFonts w:ascii="Book Antiqua" w:eastAsia="Book Antiqua" w:hAnsi="Book Antiqua" w:cs="Book Antiqua"/>
          <w:lang w:val="en-IN"/>
        </w:rPr>
        <w:t>491-508 [PMID: 25979396</w:t>
      </w:r>
      <w:r>
        <w:rPr>
          <w:rFonts w:ascii="Book Antiqua" w:hAnsi="Book Antiqua" w:cs="Book Antiqua" w:hint="eastAsia"/>
          <w:lang w:eastAsia="zh-CN"/>
        </w:rPr>
        <w:t xml:space="preserve"> </w:t>
      </w:r>
      <w:r>
        <w:rPr>
          <w:rFonts w:ascii="Book Antiqua" w:eastAsia="Book Antiqua" w:hAnsi="Book Antiqua" w:cs="Book Antiqua"/>
          <w:lang w:val="en-IN"/>
        </w:rPr>
        <w:t>DOI: 10.1016/j.soc.2015.03.006]</w:t>
      </w:r>
    </w:p>
    <w:p w14:paraId="26F8B9E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Ganly I</w:t>
      </w:r>
      <w:r>
        <w:rPr>
          <w:rFonts w:ascii="Book Antiqua" w:eastAsia="Book Antiqua" w:hAnsi="Book Antiqua" w:cs="Book Antiqua"/>
        </w:rPr>
        <w:t xml:space="preserve">, Goldstein D, Carlson DL, Patel SG, O'Sullivan B, Lee N, Gullane P, Shah JP. Long-term regional control and survival in patients with "low-risk," early stage oral </w:t>
      </w:r>
      <w:r>
        <w:rPr>
          <w:rFonts w:ascii="Book Antiqua" w:eastAsia="Book Antiqua" w:hAnsi="Book Antiqua" w:cs="Book Antiqua"/>
        </w:rPr>
        <w:lastRenderedPageBreak/>
        <w:t xml:space="preserve">tongue cancer managed by partial glossectomy and neck dissection without postoperative radiation: the importance of tumor thickness. </w:t>
      </w:r>
      <w:r>
        <w:rPr>
          <w:rFonts w:ascii="Book Antiqua" w:eastAsia="Book Antiqua" w:hAnsi="Book Antiqua" w:cs="Book Antiqua"/>
          <w:i/>
          <w:iCs/>
        </w:rPr>
        <w:t>Cancer</w:t>
      </w:r>
      <w:r>
        <w:rPr>
          <w:rFonts w:ascii="Book Antiqua" w:eastAsia="Book Antiqua" w:hAnsi="Book Antiqua" w:cs="Book Antiqua"/>
        </w:rPr>
        <w:t xml:space="preserve"> 2013; </w:t>
      </w:r>
      <w:r>
        <w:rPr>
          <w:rFonts w:ascii="Book Antiqua" w:eastAsia="Book Antiqua" w:hAnsi="Book Antiqua" w:cs="Book Antiqua"/>
          <w:b/>
          <w:bCs/>
        </w:rPr>
        <w:t>119</w:t>
      </w:r>
      <w:r>
        <w:rPr>
          <w:rFonts w:ascii="Book Antiqua" w:eastAsia="Book Antiqua" w:hAnsi="Book Antiqua" w:cs="Book Antiqua"/>
        </w:rPr>
        <w:t>: 1168-1176 [PMID: 23184439 DOI: 10.1002/cncr.27872]</w:t>
      </w:r>
    </w:p>
    <w:p w14:paraId="2EFFE14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van Zyl A</w:t>
      </w:r>
      <w:r>
        <w:rPr>
          <w:rFonts w:ascii="Book Antiqua" w:eastAsia="Book Antiqua" w:hAnsi="Book Antiqua" w:cs="Book Antiqua"/>
        </w:rPr>
        <w:t xml:space="preserve">, Bunn BK. Clinical features of oral cancer. </w:t>
      </w:r>
      <w:r>
        <w:rPr>
          <w:rFonts w:ascii="Book Antiqua" w:eastAsia="Book Antiqua" w:hAnsi="Book Antiqua" w:cs="Book Antiqua"/>
          <w:i/>
          <w:iCs/>
        </w:rPr>
        <w:t>SADJ</w:t>
      </w:r>
      <w:r>
        <w:rPr>
          <w:rFonts w:ascii="Book Antiqua" w:eastAsia="Book Antiqua" w:hAnsi="Book Antiqua" w:cs="Book Antiqua"/>
        </w:rPr>
        <w:t xml:space="preserve"> 2012; </w:t>
      </w:r>
      <w:r>
        <w:rPr>
          <w:rFonts w:ascii="Book Antiqua" w:eastAsia="Book Antiqua" w:hAnsi="Book Antiqua" w:cs="Book Antiqua"/>
          <w:b/>
          <w:bCs/>
        </w:rPr>
        <w:t>67</w:t>
      </w:r>
      <w:r>
        <w:rPr>
          <w:rFonts w:ascii="Book Antiqua" w:eastAsia="Book Antiqua" w:hAnsi="Book Antiqua" w:cs="Book Antiqua"/>
        </w:rPr>
        <w:t>: 566-569 [PMID: 23957097]</w:t>
      </w:r>
    </w:p>
    <w:p w14:paraId="29713F6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Zhang H</w:t>
      </w:r>
      <w:r>
        <w:rPr>
          <w:rFonts w:ascii="Book Antiqua" w:eastAsia="Book Antiqua" w:hAnsi="Book Antiqua" w:cs="Book Antiqua"/>
        </w:rPr>
        <w:t xml:space="preserve">, Dziegielewski PT, Biron VL, Szudek J, Al-Qahatani KH, O'Connell DA, Harris JR, Seikaly H. Survival outcomes of patients with advanced oral cavity squamous cell carcinoma treated with multimodal therapy: a multi-institutional analysis. </w:t>
      </w:r>
      <w:r>
        <w:rPr>
          <w:rFonts w:ascii="Book Antiqua" w:eastAsia="Book Antiqua" w:hAnsi="Book Antiqua" w:cs="Book Antiqua"/>
          <w:i/>
          <w:iCs/>
        </w:rPr>
        <w:t>J Otolaryngol Head Neck Surg</w:t>
      </w:r>
      <w:r>
        <w:rPr>
          <w:rFonts w:ascii="Book Antiqua" w:eastAsia="Book Antiqua" w:hAnsi="Book Antiqua" w:cs="Book Antiqua"/>
        </w:rPr>
        <w:t xml:space="preserve"> 2013; </w:t>
      </w:r>
      <w:r>
        <w:rPr>
          <w:rFonts w:ascii="Book Antiqua" w:eastAsia="Book Antiqua" w:hAnsi="Book Antiqua" w:cs="Book Antiqua"/>
          <w:b/>
          <w:bCs/>
        </w:rPr>
        <w:t>42</w:t>
      </w:r>
      <w:r>
        <w:rPr>
          <w:rFonts w:ascii="Book Antiqua" w:eastAsia="Book Antiqua" w:hAnsi="Book Antiqua" w:cs="Book Antiqua"/>
        </w:rPr>
        <w:t>: 30 [PMID: 23672952 DOI: 10.1186/1916-0216-42-30]</w:t>
      </w:r>
    </w:p>
    <w:p w14:paraId="7899FC2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Lima AM</w:t>
      </w:r>
      <w:r>
        <w:rPr>
          <w:rFonts w:ascii="Book Antiqua" w:eastAsia="Book Antiqua" w:hAnsi="Book Antiqua" w:cs="Book Antiqua"/>
        </w:rPr>
        <w:t xml:space="preserve">, Meira IA, Soares MS, Bonan PR, Mélo CB, Piagge CS. Delay in diagnosis of oral cancer: a systematic review. </w:t>
      </w:r>
      <w:r>
        <w:rPr>
          <w:rFonts w:ascii="Book Antiqua" w:eastAsia="Book Antiqua" w:hAnsi="Book Antiqua" w:cs="Book Antiqua"/>
          <w:i/>
          <w:iCs/>
        </w:rPr>
        <w:t>Med Oral Patol Oral Cir Bucal</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e815-e824 [PMID: 34704975 DOI: 10.4317/medoral.24808]</w:t>
      </w:r>
    </w:p>
    <w:p w14:paraId="466B44A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Sasahira T</w:t>
      </w:r>
      <w:r>
        <w:rPr>
          <w:rFonts w:ascii="Book Antiqua" w:eastAsia="Book Antiqua" w:hAnsi="Book Antiqua" w:cs="Book Antiqua"/>
        </w:rPr>
        <w:t xml:space="preserve">, Kirita T, Kuniyasu H. Update of molecular pathobiology in oral cancer: a review. </w:t>
      </w:r>
      <w:r>
        <w:rPr>
          <w:rFonts w:ascii="Book Antiqua" w:eastAsia="Book Antiqua" w:hAnsi="Book Antiqua" w:cs="Book Antiqua"/>
          <w:i/>
          <w:iCs/>
        </w:rPr>
        <w:t>Int J Clin Oncol</w:t>
      </w:r>
      <w:r>
        <w:rPr>
          <w:rFonts w:ascii="Book Antiqua" w:eastAsia="Book Antiqua" w:hAnsi="Book Antiqua" w:cs="Book Antiqua"/>
        </w:rPr>
        <w:t xml:space="preserve"> 2014; </w:t>
      </w:r>
      <w:r>
        <w:rPr>
          <w:rFonts w:ascii="Book Antiqua" w:eastAsia="Book Antiqua" w:hAnsi="Book Antiqua" w:cs="Book Antiqua"/>
          <w:b/>
          <w:bCs/>
        </w:rPr>
        <w:t>19</w:t>
      </w:r>
      <w:r>
        <w:rPr>
          <w:rFonts w:ascii="Book Antiqua" w:eastAsia="Book Antiqua" w:hAnsi="Book Antiqua" w:cs="Book Antiqua"/>
        </w:rPr>
        <w:t>: 431-436 [PMID: 24664305 DOI: 10.1007/s10147-014-0684-4]</w:t>
      </w:r>
    </w:p>
    <w:p w14:paraId="1C3678E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Das T</w:t>
      </w:r>
      <w:r>
        <w:rPr>
          <w:rFonts w:ascii="Book Antiqua" w:eastAsia="Book Antiqua" w:hAnsi="Book Antiqua" w:cs="Book Antiqua"/>
        </w:rPr>
        <w:t xml:space="preserve">, Sa G, Saha B, Das K. Multifocal signal modulation therapy of cancer: ancient weapon, modern targets. </w:t>
      </w:r>
      <w:r>
        <w:rPr>
          <w:rFonts w:ascii="Book Antiqua" w:eastAsia="Book Antiqua" w:hAnsi="Book Antiqua" w:cs="Book Antiqua"/>
          <w:i/>
          <w:iCs/>
        </w:rPr>
        <w:t>Mol Cell Biochem</w:t>
      </w:r>
      <w:r>
        <w:rPr>
          <w:rFonts w:ascii="Book Antiqua" w:eastAsia="Book Antiqua" w:hAnsi="Book Antiqua" w:cs="Book Antiqua"/>
        </w:rPr>
        <w:t xml:space="preserve"> 2010; </w:t>
      </w:r>
      <w:r>
        <w:rPr>
          <w:rFonts w:ascii="Book Antiqua" w:eastAsia="Book Antiqua" w:hAnsi="Book Antiqua" w:cs="Book Antiqua"/>
          <w:b/>
          <w:bCs/>
        </w:rPr>
        <w:t>336</w:t>
      </w:r>
      <w:r>
        <w:rPr>
          <w:rFonts w:ascii="Book Antiqua" w:eastAsia="Book Antiqua" w:hAnsi="Book Antiqua" w:cs="Book Antiqua"/>
        </w:rPr>
        <w:t>: 85-95 [PMID: 19826768 DOI: 10.1007/s11010-009-0269-0]</w:t>
      </w:r>
    </w:p>
    <w:p w14:paraId="70C886B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Pulido-Moran M</w:t>
      </w:r>
      <w:r>
        <w:rPr>
          <w:rFonts w:ascii="Book Antiqua" w:eastAsia="Book Antiqua" w:hAnsi="Book Antiqua" w:cs="Book Antiqua"/>
        </w:rPr>
        <w:t xml:space="preserve">, Moreno-Fernandez J, Ramirez-Tortosa C, Ramirez-Tortosa M. Curcumin and Health. </w:t>
      </w:r>
      <w:r>
        <w:rPr>
          <w:rFonts w:ascii="Book Antiqua" w:eastAsia="Book Antiqua" w:hAnsi="Book Antiqua" w:cs="Book Antiqua"/>
          <w:i/>
          <w:iCs/>
        </w:rPr>
        <w:t>Molecules</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264 [PMID: 26927041 DOI: 10.3390/molecules21030264]</w:t>
      </w:r>
    </w:p>
    <w:p w14:paraId="57E4E3A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Gupta SC</w:t>
      </w:r>
      <w:r>
        <w:rPr>
          <w:rFonts w:ascii="Book Antiqua" w:eastAsia="Book Antiqua" w:hAnsi="Book Antiqua" w:cs="Book Antiqua"/>
        </w:rPr>
        <w:t xml:space="preserve">, Patchva S, Koh W, Aggarwal BB. Discovery of curcumin, a component of golden spice, and its miraculous biological activities. </w:t>
      </w:r>
      <w:r>
        <w:rPr>
          <w:rFonts w:ascii="Book Antiqua" w:eastAsia="Book Antiqua" w:hAnsi="Book Antiqua" w:cs="Book Antiqua"/>
          <w:i/>
          <w:iCs/>
        </w:rPr>
        <w:t>Clin Exp Pharmacol Physiol</w:t>
      </w:r>
      <w:r>
        <w:rPr>
          <w:rFonts w:ascii="Book Antiqua" w:eastAsia="Book Antiqua" w:hAnsi="Book Antiqua" w:cs="Book Antiqua"/>
        </w:rPr>
        <w:t xml:space="preserve"> 2012; </w:t>
      </w:r>
      <w:r>
        <w:rPr>
          <w:rFonts w:ascii="Book Antiqua" w:eastAsia="Book Antiqua" w:hAnsi="Book Antiqua" w:cs="Book Antiqua"/>
          <w:b/>
          <w:bCs/>
        </w:rPr>
        <w:t>39</w:t>
      </w:r>
      <w:r>
        <w:rPr>
          <w:rFonts w:ascii="Book Antiqua" w:eastAsia="Book Antiqua" w:hAnsi="Book Antiqua" w:cs="Book Antiqua"/>
        </w:rPr>
        <w:t>: 283-299 [PMID: 22118895 DOI: 10.1111/j.1440-1681.2011.05648.x]</w:t>
      </w:r>
    </w:p>
    <w:p w14:paraId="02FF9C40"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Gera M</w:t>
      </w:r>
      <w:r>
        <w:rPr>
          <w:rFonts w:ascii="Book Antiqua" w:eastAsia="Book Antiqua" w:hAnsi="Book Antiqua" w:cs="Book Antiqua"/>
        </w:rPr>
        <w:t xml:space="preserve">, Sharma N, Ghosh M, Huynh DL, Lee SJ, Min T, Kwon T, Jeong DK. Nanoformulations of curcumin: an emerging paradigm for improved remedial application. </w:t>
      </w:r>
      <w:r>
        <w:rPr>
          <w:rFonts w:ascii="Book Antiqua" w:eastAsia="Book Antiqua" w:hAnsi="Book Antiqua" w:cs="Book Antiqua"/>
          <w:i/>
          <w:iCs/>
        </w:rPr>
        <w:t>Oncotarget</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66680-66698 [PMID: 29029547 DOI: 10.18632/oncotarget.19164]</w:t>
      </w:r>
    </w:p>
    <w:p w14:paraId="2319F767"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28 </w:t>
      </w:r>
      <w:r>
        <w:rPr>
          <w:rFonts w:ascii="Book Antiqua" w:eastAsia="Book Antiqua" w:hAnsi="Book Antiqua" w:cs="Book Antiqua"/>
          <w:b/>
          <w:bCs/>
        </w:rPr>
        <w:t>Karthikeyan A</w:t>
      </w:r>
      <w:r>
        <w:rPr>
          <w:rFonts w:ascii="Book Antiqua" w:eastAsia="Book Antiqua" w:hAnsi="Book Antiqua" w:cs="Book Antiqua"/>
        </w:rPr>
        <w:t xml:space="preserve">, Senthil N, Min T. Nanocurcumin: A Promising Candidate for Therapeutic Applications. </w:t>
      </w:r>
      <w:r>
        <w:rPr>
          <w:rFonts w:ascii="Book Antiqua" w:eastAsia="Book Antiqua" w:hAnsi="Book Antiqua" w:cs="Book Antiqua"/>
          <w:i/>
          <w:iCs/>
        </w:rPr>
        <w:t>Front Pharmacol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487 [PMID: 32425772 DOI: 10.3389/fphar.2020.00487]</w:t>
      </w:r>
    </w:p>
    <w:p w14:paraId="3634EE1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Sala de Oyanguren FJ</w:t>
      </w:r>
      <w:r>
        <w:rPr>
          <w:rFonts w:ascii="Book Antiqua" w:eastAsia="Book Antiqua" w:hAnsi="Book Antiqua" w:cs="Book Antiqua"/>
        </w:rPr>
        <w:t xml:space="preserve">, Rainey NE, Moustapha A, Saric A, Sureau F, O'Connor JE, Petit PX. Highlighting Curcumin-Induced Crosstalk between Autophagy and Apoptosis as Supported by Its Specific Subcellular Localization.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32033136 DOI: 10.3390/cells9020361]</w:t>
      </w:r>
    </w:p>
    <w:p w14:paraId="279E66E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Priyadarsini KI</w:t>
      </w:r>
      <w:r>
        <w:rPr>
          <w:rFonts w:ascii="Book Antiqua" w:eastAsia="Book Antiqua" w:hAnsi="Book Antiqua" w:cs="Book Antiqua"/>
        </w:rPr>
        <w:t xml:space="preserve">. The chemistry of curcumin: from extraction to therapeutic agent. </w:t>
      </w:r>
      <w:r>
        <w:rPr>
          <w:rFonts w:ascii="Book Antiqua" w:eastAsia="Book Antiqua" w:hAnsi="Book Antiqua" w:cs="Book Antiqua"/>
          <w:i/>
          <w:iCs/>
        </w:rPr>
        <w:t>Molecules</w:t>
      </w:r>
      <w:r>
        <w:rPr>
          <w:rFonts w:ascii="Book Antiqua" w:eastAsia="Book Antiqua" w:hAnsi="Book Antiqua" w:cs="Book Antiqua"/>
        </w:rPr>
        <w:t xml:space="preserve"> 2014; </w:t>
      </w:r>
      <w:r>
        <w:rPr>
          <w:rFonts w:ascii="Book Antiqua" w:eastAsia="Book Antiqua" w:hAnsi="Book Antiqua" w:cs="Book Antiqua"/>
          <w:b/>
          <w:bCs/>
        </w:rPr>
        <w:t>19</w:t>
      </w:r>
      <w:r>
        <w:rPr>
          <w:rFonts w:ascii="Book Antiqua" w:eastAsia="Book Antiqua" w:hAnsi="Book Antiqua" w:cs="Book Antiqua"/>
        </w:rPr>
        <w:t>: 20091-20112 [PMID: 25470276 DOI: 10.3390/molecules191220091]</w:t>
      </w:r>
    </w:p>
    <w:p w14:paraId="02DFA75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Anand P</w:t>
      </w:r>
      <w:r>
        <w:rPr>
          <w:rFonts w:ascii="Book Antiqua" w:eastAsia="Book Antiqua" w:hAnsi="Book Antiqua" w:cs="Book Antiqua"/>
        </w:rPr>
        <w:t xml:space="preserve">, Kunnumakkara AB, Newman RA, Aggarwal BB. Bioavailability of curcumin: problems and promises. </w:t>
      </w:r>
      <w:r>
        <w:rPr>
          <w:rFonts w:ascii="Book Antiqua" w:eastAsia="Book Antiqua" w:hAnsi="Book Antiqua" w:cs="Book Antiqua"/>
          <w:i/>
          <w:iCs/>
        </w:rPr>
        <w:t>Mol Pharm</w:t>
      </w:r>
      <w:r>
        <w:rPr>
          <w:rFonts w:ascii="Book Antiqua" w:eastAsia="Book Antiqua" w:hAnsi="Book Antiqua" w:cs="Book Antiqua"/>
        </w:rPr>
        <w:t xml:space="preserve"> 2007; </w:t>
      </w:r>
      <w:r>
        <w:rPr>
          <w:rFonts w:ascii="Book Antiqua" w:eastAsia="Book Antiqua" w:hAnsi="Book Antiqua" w:cs="Book Antiqua"/>
          <w:b/>
          <w:bCs/>
        </w:rPr>
        <w:t>4</w:t>
      </w:r>
      <w:r>
        <w:rPr>
          <w:rFonts w:ascii="Book Antiqua" w:eastAsia="Book Antiqua" w:hAnsi="Book Antiqua" w:cs="Book Antiqua"/>
        </w:rPr>
        <w:t>: 807-818 [PMID: 17999464 DOI: 10.1021/mp700113r]</w:t>
      </w:r>
    </w:p>
    <w:p w14:paraId="5924214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Yang KY</w:t>
      </w:r>
      <w:r>
        <w:rPr>
          <w:rFonts w:ascii="Book Antiqua" w:eastAsia="Book Antiqua" w:hAnsi="Book Antiqua" w:cs="Book Antiqua"/>
        </w:rPr>
        <w:t xml:space="preserve">, Lin LC, Tseng TY, Wang SC, Tsai TH. Oral bioavailability of curcumin in rat and the herbal analysis from Curcuma longa by LC-MS/MS. </w:t>
      </w:r>
      <w:r>
        <w:rPr>
          <w:rFonts w:ascii="Book Antiqua" w:eastAsia="Book Antiqua" w:hAnsi="Book Antiqua" w:cs="Book Antiqua"/>
          <w:i/>
          <w:iCs/>
        </w:rPr>
        <w:t>J Chromatogr B Analyt Technol Biomed Life Sci</w:t>
      </w:r>
      <w:r>
        <w:rPr>
          <w:rFonts w:ascii="Book Antiqua" w:eastAsia="Book Antiqua" w:hAnsi="Book Antiqua" w:cs="Book Antiqua"/>
        </w:rPr>
        <w:t xml:space="preserve"> 2007; </w:t>
      </w:r>
      <w:r>
        <w:rPr>
          <w:rFonts w:ascii="Book Antiqua" w:eastAsia="Book Antiqua" w:hAnsi="Book Antiqua" w:cs="Book Antiqua"/>
          <w:b/>
          <w:bCs/>
        </w:rPr>
        <w:t>853</w:t>
      </w:r>
      <w:r>
        <w:rPr>
          <w:rFonts w:ascii="Book Antiqua" w:eastAsia="Book Antiqua" w:hAnsi="Book Antiqua" w:cs="Book Antiqua"/>
        </w:rPr>
        <w:t>: 183-189 [PMID: 17400527 DOI: 10.1016/j.jchromb.2007.03.010]</w:t>
      </w:r>
    </w:p>
    <w:p w14:paraId="5A1E7F9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Panda AK</w:t>
      </w:r>
      <w:r>
        <w:rPr>
          <w:rFonts w:ascii="Book Antiqua" w:eastAsia="Book Antiqua" w:hAnsi="Book Antiqua" w:cs="Book Antiqua"/>
        </w:rPr>
        <w:t xml:space="preserve">, Chakraborty D, Sarkar I, Khan T, Sa G. New insights into therapeutic activity and anticancer properties of curcumin. </w:t>
      </w:r>
      <w:r>
        <w:rPr>
          <w:rFonts w:ascii="Book Antiqua" w:eastAsia="Book Antiqua" w:hAnsi="Book Antiqua" w:cs="Book Antiqua"/>
          <w:i/>
          <w:iCs/>
        </w:rPr>
        <w:t>J Exp Pharmacol</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31-45 [PMID: 28435333 DOI: 10.2147/JEP.S70568]</w:t>
      </w:r>
    </w:p>
    <w:p w14:paraId="5F125F1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Sharma RA</w:t>
      </w:r>
      <w:r>
        <w:rPr>
          <w:rFonts w:ascii="Book Antiqua" w:eastAsia="Book Antiqua" w:hAnsi="Book Antiqua" w:cs="Book Antiqua"/>
        </w:rPr>
        <w:t xml:space="preserve">, Euden SA, Platton SL, Cooke DN, Shafayat A, Hewitt HR, Marczylo TH, Morgan B, Hemingway D, Plummer SM, Pirmohamed M, Gescher AJ, Steward WP. Phase I clinical trial of oral curcumin: biomarkers of systemic activity and compliance. </w:t>
      </w:r>
      <w:r>
        <w:rPr>
          <w:rFonts w:ascii="Book Antiqua" w:eastAsia="Book Antiqua" w:hAnsi="Book Antiqua" w:cs="Book Antiqua"/>
          <w:i/>
          <w:iCs/>
        </w:rPr>
        <w:t>Clin Cancer Res</w:t>
      </w:r>
      <w:r>
        <w:rPr>
          <w:rFonts w:ascii="Book Antiqua" w:eastAsia="Book Antiqua" w:hAnsi="Book Antiqua" w:cs="Book Antiqua"/>
        </w:rPr>
        <w:t xml:space="preserve"> 2004; </w:t>
      </w:r>
      <w:r>
        <w:rPr>
          <w:rFonts w:ascii="Book Antiqua" w:eastAsia="Book Antiqua" w:hAnsi="Book Antiqua" w:cs="Book Antiqua"/>
          <w:b/>
          <w:bCs/>
        </w:rPr>
        <w:t>10</w:t>
      </w:r>
      <w:r>
        <w:rPr>
          <w:rFonts w:ascii="Book Antiqua" w:eastAsia="Book Antiqua" w:hAnsi="Book Antiqua" w:cs="Book Antiqua"/>
        </w:rPr>
        <w:t>: 6847-6854 [PMID: 15501961 DOI: 10.1158/1078-0432.CCR-04-0744]</w:t>
      </w:r>
    </w:p>
    <w:p w14:paraId="5ED6998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Metzler M</w:t>
      </w:r>
      <w:r>
        <w:rPr>
          <w:rFonts w:ascii="Book Antiqua" w:eastAsia="Book Antiqua" w:hAnsi="Book Antiqua" w:cs="Book Antiqua"/>
        </w:rPr>
        <w:t xml:space="preserve">, Pfeiffer E, Schulz SI, Dempe JS. Curcumin uptake and metabolism. </w:t>
      </w:r>
      <w:r>
        <w:rPr>
          <w:rFonts w:ascii="Book Antiqua" w:eastAsia="Book Antiqua" w:hAnsi="Book Antiqua" w:cs="Book Antiqua"/>
          <w:i/>
          <w:iCs/>
        </w:rPr>
        <w:t>Biofactors</w:t>
      </w:r>
      <w:r>
        <w:rPr>
          <w:rFonts w:ascii="Book Antiqua" w:eastAsia="Book Antiqua" w:hAnsi="Book Antiqua" w:cs="Book Antiqua"/>
        </w:rPr>
        <w:t xml:space="preserve"> 2013; </w:t>
      </w:r>
      <w:r>
        <w:rPr>
          <w:rFonts w:ascii="Book Antiqua" w:eastAsia="Book Antiqua" w:hAnsi="Book Antiqua" w:cs="Book Antiqua"/>
          <w:b/>
          <w:bCs/>
        </w:rPr>
        <w:t>39</w:t>
      </w:r>
      <w:r>
        <w:rPr>
          <w:rFonts w:ascii="Book Antiqua" w:eastAsia="Book Antiqua" w:hAnsi="Book Antiqua" w:cs="Book Antiqua"/>
        </w:rPr>
        <w:t>: 14-20 [PMID: 22996406 DOI: 10.1002/biof.1042]</w:t>
      </w:r>
    </w:p>
    <w:p w14:paraId="69CD5F6E"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Pan MH</w:t>
      </w:r>
      <w:r>
        <w:rPr>
          <w:rFonts w:ascii="Book Antiqua" w:eastAsia="Book Antiqua" w:hAnsi="Book Antiqua" w:cs="Book Antiqua"/>
        </w:rPr>
        <w:t xml:space="preserve">, Huang TM, Lin JK. Biotransformation of curcumin through reduction and glucuronidation in mice. </w:t>
      </w:r>
      <w:r>
        <w:rPr>
          <w:rFonts w:ascii="Book Antiqua" w:eastAsia="Book Antiqua" w:hAnsi="Book Antiqua" w:cs="Book Antiqua"/>
          <w:i/>
          <w:iCs/>
        </w:rPr>
        <w:t>Drug Metab Dispos</w:t>
      </w:r>
      <w:r>
        <w:rPr>
          <w:rFonts w:ascii="Book Antiqua" w:eastAsia="Book Antiqua" w:hAnsi="Book Antiqua" w:cs="Book Antiqua"/>
        </w:rPr>
        <w:t xml:space="preserve"> 1999; </w:t>
      </w:r>
      <w:r>
        <w:rPr>
          <w:rFonts w:ascii="Book Antiqua" w:eastAsia="Book Antiqua" w:hAnsi="Book Antiqua" w:cs="Book Antiqua"/>
          <w:b/>
          <w:bCs/>
        </w:rPr>
        <w:t>27</w:t>
      </w:r>
      <w:r>
        <w:rPr>
          <w:rFonts w:ascii="Book Antiqua" w:eastAsia="Book Antiqua" w:hAnsi="Book Antiqua" w:cs="Book Antiqua"/>
        </w:rPr>
        <w:t>: 486-494 [PMID: 10101144]</w:t>
      </w:r>
    </w:p>
    <w:p w14:paraId="06D2FB6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Ireson CR</w:t>
      </w:r>
      <w:r>
        <w:rPr>
          <w:rFonts w:ascii="Book Antiqua" w:eastAsia="Book Antiqua" w:hAnsi="Book Antiqua" w:cs="Book Antiqua"/>
        </w:rPr>
        <w:t xml:space="preserve">, Jones DJ, Orr S, Coughtrie MW, Boocock DJ, Williams ML, Farmer PB, Steward WP, Gescher AJ. Metabolism of the cancer chemopreventive agent curcumin in </w:t>
      </w:r>
      <w:r>
        <w:rPr>
          <w:rFonts w:ascii="Book Antiqua" w:eastAsia="Book Antiqua" w:hAnsi="Book Antiqua" w:cs="Book Antiqua"/>
        </w:rPr>
        <w:lastRenderedPageBreak/>
        <w:t xml:space="preserve">human and rat intestine. </w:t>
      </w:r>
      <w:r>
        <w:rPr>
          <w:rFonts w:ascii="Book Antiqua" w:eastAsia="Book Antiqua" w:hAnsi="Book Antiqua" w:cs="Book Antiqua"/>
          <w:i/>
          <w:iCs/>
        </w:rPr>
        <w:t>Cancer Epidemiol Biomarkers Prev</w:t>
      </w:r>
      <w:r>
        <w:rPr>
          <w:rFonts w:ascii="Book Antiqua" w:eastAsia="Book Antiqua" w:hAnsi="Book Antiqua" w:cs="Book Antiqua"/>
        </w:rPr>
        <w:t xml:space="preserve"> 2002; </w:t>
      </w:r>
      <w:r>
        <w:rPr>
          <w:rFonts w:ascii="Book Antiqua" w:eastAsia="Book Antiqua" w:hAnsi="Book Antiqua" w:cs="Book Antiqua"/>
          <w:b/>
          <w:bCs/>
        </w:rPr>
        <w:t>11</w:t>
      </w:r>
      <w:r>
        <w:rPr>
          <w:rFonts w:ascii="Book Antiqua" w:eastAsia="Book Antiqua" w:hAnsi="Book Antiqua" w:cs="Book Antiqua"/>
        </w:rPr>
        <w:t>: 105-111 [PMID: 11815407]</w:t>
      </w:r>
    </w:p>
    <w:p w14:paraId="6704066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Kunwar A</w:t>
      </w:r>
      <w:r>
        <w:rPr>
          <w:rFonts w:ascii="Book Antiqua" w:eastAsia="Book Antiqua" w:hAnsi="Book Antiqua" w:cs="Book Antiqua"/>
        </w:rPr>
        <w:t xml:space="preserve">, Barik A, Mishra B, Rathinasamy K, Pandey R, Priyadarsini KI. Quantitative cellular uptake, localization and cytotoxicity of curcumin in normal and tumor cells. </w:t>
      </w:r>
      <w:r>
        <w:rPr>
          <w:rFonts w:ascii="Book Antiqua" w:eastAsia="Book Antiqua" w:hAnsi="Book Antiqua" w:cs="Book Antiqua"/>
          <w:i/>
          <w:iCs/>
        </w:rPr>
        <w:t>Biochim Biophys Acta</w:t>
      </w:r>
      <w:r>
        <w:rPr>
          <w:rFonts w:ascii="Book Antiqua" w:eastAsia="Book Antiqua" w:hAnsi="Book Antiqua" w:cs="Book Antiqua"/>
        </w:rPr>
        <w:t xml:space="preserve"> 2008; </w:t>
      </w:r>
      <w:r>
        <w:rPr>
          <w:rFonts w:ascii="Book Antiqua" w:eastAsia="Book Antiqua" w:hAnsi="Book Antiqua" w:cs="Book Antiqua"/>
          <w:b/>
          <w:bCs/>
        </w:rPr>
        <w:t>1780</w:t>
      </w:r>
      <w:r>
        <w:rPr>
          <w:rFonts w:ascii="Book Antiqua" w:eastAsia="Book Antiqua" w:hAnsi="Book Antiqua" w:cs="Book Antiqua"/>
        </w:rPr>
        <w:t>: 673-679 [PMID: 18178166 DOI: 10.1016/j.bbagen.2007.11.016]</w:t>
      </w:r>
    </w:p>
    <w:p w14:paraId="2076385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Pandey A</w:t>
      </w:r>
      <w:r>
        <w:rPr>
          <w:rFonts w:ascii="Book Antiqua" w:eastAsia="Book Antiqua" w:hAnsi="Book Antiqua" w:cs="Book Antiqua"/>
        </w:rPr>
        <w:t xml:space="preserve">, Chaturvedi M, Mishra S, Kumar P, Somvanshi P, Chaturvedi R. Reductive metabolites of curcumin and their therapeutic effects. </w:t>
      </w:r>
      <w:r>
        <w:rPr>
          <w:rFonts w:ascii="Book Antiqua" w:eastAsia="Book Antiqua" w:hAnsi="Book Antiqua" w:cs="Book Antiqua"/>
          <w:i/>
          <w:iCs/>
        </w:rPr>
        <w:t>Heliyon</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e05469 [PMID: 33241148 DOI: 10.1016/j.heliyon.2020.e05469]</w:t>
      </w:r>
    </w:p>
    <w:p w14:paraId="725B5D4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Pal A</w:t>
      </w:r>
      <w:r>
        <w:rPr>
          <w:rFonts w:ascii="Book Antiqua" w:eastAsia="Book Antiqua" w:hAnsi="Book Antiqua" w:cs="Book Antiqua"/>
        </w:rPr>
        <w:t xml:space="preserve">, Sung B, Bhanu Prasad BA, Schuber PT Jr, Prasad S, Aggarwal BB, Bornmann WG. Curcumin glucuronides: assessing the proliferative activity against human cell lines. </w:t>
      </w:r>
      <w:r>
        <w:rPr>
          <w:rFonts w:ascii="Book Antiqua" w:eastAsia="Book Antiqua" w:hAnsi="Book Antiqua" w:cs="Book Antiqua"/>
          <w:i/>
          <w:iCs/>
        </w:rPr>
        <w:t>Bioorg Med Chem</w:t>
      </w:r>
      <w:r>
        <w:rPr>
          <w:rFonts w:ascii="Book Antiqua" w:eastAsia="Book Antiqua" w:hAnsi="Book Antiqua" w:cs="Book Antiqua"/>
        </w:rPr>
        <w:t xml:space="preserve"> 2014; </w:t>
      </w:r>
      <w:r>
        <w:rPr>
          <w:rFonts w:ascii="Book Antiqua" w:eastAsia="Book Antiqua" w:hAnsi="Book Antiqua" w:cs="Book Antiqua"/>
          <w:b/>
          <w:bCs/>
        </w:rPr>
        <w:t>22</w:t>
      </w:r>
      <w:r>
        <w:rPr>
          <w:rFonts w:ascii="Book Antiqua" w:eastAsia="Book Antiqua" w:hAnsi="Book Antiqua" w:cs="Book Antiqua"/>
        </w:rPr>
        <w:t>: 435-439 [PMID: 24280069 DOI: 10.1016/j.bmc.2013.11.006]</w:t>
      </w:r>
    </w:p>
    <w:p w14:paraId="3616758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Elattar TM</w:t>
      </w:r>
      <w:r>
        <w:rPr>
          <w:rFonts w:ascii="Book Antiqua" w:eastAsia="Book Antiqua" w:hAnsi="Book Antiqua" w:cs="Book Antiqua"/>
        </w:rPr>
        <w:t xml:space="preserve">, Virji AS. The inhibitory effect of curcumin, genistein, quercetin and cisplatin on the growth of oral cancer cells in vitro. </w:t>
      </w:r>
      <w:r>
        <w:rPr>
          <w:rFonts w:ascii="Book Antiqua" w:eastAsia="Book Antiqua" w:hAnsi="Book Antiqua" w:cs="Book Antiqua"/>
          <w:i/>
          <w:iCs/>
        </w:rPr>
        <w:t>Anticancer Res</w:t>
      </w:r>
      <w:r>
        <w:rPr>
          <w:rFonts w:ascii="Book Antiqua" w:eastAsia="Book Antiqua" w:hAnsi="Book Antiqua" w:cs="Book Antiqua"/>
        </w:rPr>
        <w:t xml:space="preserve"> 2000; </w:t>
      </w:r>
      <w:r>
        <w:rPr>
          <w:rFonts w:ascii="Book Antiqua" w:eastAsia="Book Antiqua" w:hAnsi="Book Antiqua" w:cs="Book Antiqua"/>
          <w:b/>
          <w:bCs/>
        </w:rPr>
        <w:t>20</w:t>
      </w:r>
      <w:r>
        <w:rPr>
          <w:rFonts w:ascii="Book Antiqua" w:eastAsia="Book Antiqua" w:hAnsi="Book Antiqua" w:cs="Book Antiqua"/>
        </w:rPr>
        <w:t>: 1733-1738 [PMID: 10928101]</w:t>
      </w:r>
    </w:p>
    <w:p w14:paraId="16A7F5A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Ip SW</w:t>
      </w:r>
      <w:r>
        <w:rPr>
          <w:rFonts w:ascii="Book Antiqua" w:eastAsia="Book Antiqua" w:hAnsi="Book Antiqua" w:cs="Book Antiqua"/>
        </w:rPr>
        <w:t xml:space="preserve">, Wu SY, Yu CC, Kuo CL, Yu CS, Yang JS, Lin ZP, Chiou SM, Chung HK, Ho HC, Chung JG. Induction of apoptotic death by curcumin in human tongue squamous cell carcinoma SCC-4 cells is mediated through endoplasmic reticulum stress and mitochondria-dependent pathways. </w:t>
      </w:r>
      <w:r>
        <w:rPr>
          <w:rFonts w:ascii="Book Antiqua" w:eastAsia="Book Antiqua" w:hAnsi="Book Antiqua" w:cs="Book Antiqua"/>
          <w:i/>
          <w:iCs/>
        </w:rPr>
        <w:t>Cell Biochem Funct</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641-650 [PMID: 21887696 DOI: 10.1002/cbf.1800]</w:t>
      </w:r>
    </w:p>
    <w:p w14:paraId="44876B7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Kim JY</w:t>
      </w:r>
      <w:r>
        <w:rPr>
          <w:rFonts w:ascii="Book Antiqua" w:eastAsia="Book Antiqua" w:hAnsi="Book Antiqua" w:cs="Book Antiqua"/>
        </w:rPr>
        <w:t xml:space="preserve">, Cho TJ, Woo BH, Choi KU, Lee CH, Ryu MH, Park HR. Curcumin-induced autophagy contributes to the decreased survival of oral cancer cells. </w:t>
      </w:r>
      <w:r>
        <w:rPr>
          <w:rFonts w:ascii="Book Antiqua" w:eastAsia="Book Antiqua" w:hAnsi="Book Antiqua" w:cs="Book Antiqua"/>
          <w:i/>
          <w:iCs/>
        </w:rPr>
        <w:t>Arch Oral Biol</w:t>
      </w:r>
      <w:r>
        <w:rPr>
          <w:rFonts w:ascii="Book Antiqua" w:eastAsia="Book Antiqua" w:hAnsi="Book Antiqua" w:cs="Book Antiqua"/>
        </w:rPr>
        <w:t xml:space="preserve"> 2012; </w:t>
      </w:r>
      <w:r>
        <w:rPr>
          <w:rFonts w:ascii="Book Antiqua" w:eastAsia="Book Antiqua" w:hAnsi="Book Antiqua" w:cs="Book Antiqua"/>
          <w:b/>
          <w:bCs/>
        </w:rPr>
        <w:t>57</w:t>
      </w:r>
      <w:r>
        <w:rPr>
          <w:rFonts w:ascii="Book Antiqua" w:eastAsia="Book Antiqua" w:hAnsi="Book Antiqua" w:cs="Book Antiqua"/>
        </w:rPr>
        <w:t>: 1018-1025 [PMID: 22554995 DOI: 10.1016/j.archoralbio.2012.04.005]</w:t>
      </w:r>
    </w:p>
    <w:p w14:paraId="1A33B597"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Hsiao YT</w:t>
      </w:r>
      <w:r>
        <w:rPr>
          <w:rFonts w:ascii="Book Antiqua" w:eastAsia="Book Antiqua" w:hAnsi="Book Antiqua" w:cs="Book Antiqua"/>
        </w:rPr>
        <w:t xml:space="preserve">, Kuo CL, Chueh FS, Liu KC, Bau DT, Chung JG. Curcuminoids Induce Reactive Oxygen Species and Autophagy to Enhance Apoptosis in Human Oral Cancer Cells. </w:t>
      </w:r>
      <w:r>
        <w:rPr>
          <w:rFonts w:ascii="Book Antiqua" w:eastAsia="Book Antiqua" w:hAnsi="Book Antiqua" w:cs="Book Antiqua"/>
          <w:i/>
          <w:iCs/>
        </w:rPr>
        <w:t>Am J Chin Med</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1145-1168 [PMID: 29976081 DOI: 10.1142/S0192415X1850060X]</w:t>
      </w:r>
    </w:p>
    <w:p w14:paraId="4CCA1C2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Rinaldi AL</w:t>
      </w:r>
      <w:r>
        <w:rPr>
          <w:rFonts w:ascii="Book Antiqua" w:eastAsia="Book Antiqua" w:hAnsi="Book Antiqua" w:cs="Book Antiqua"/>
        </w:rPr>
        <w:t xml:space="preserve">, Morse MA, Fields HW, Rothas DA, Pei P, Rodrigo KA, Renner RJ, Mallery SR. Curcumin activates the aryl hydrocarbon receptor yet significantly inhibits </w:t>
      </w:r>
      <w:r>
        <w:rPr>
          <w:rFonts w:ascii="Book Antiqua" w:eastAsia="Book Antiqua" w:hAnsi="Book Antiqua" w:cs="Book Antiqua"/>
        </w:rPr>
        <w:lastRenderedPageBreak/>
        <w:t xml:space="preserve">(-)-benzo(a)pyrene-7R-trans-7,8-dihydrodiol bioactivation in oral squamous cell carcinoma cells and oral mucosa. </w:t>
      </w:r>
      <w:r>
        <w:rPr>
          <w:rFonts w:ascii="Book Antiqua" w:eastAsia="Book Antiqua" w:hAnsi="Book Antiqua" w:cs="Book Antiqua"/>
          <w:i/>
          <w:iCs/>
        </w:rPr>
        <w:t>Cancer Res</w:t>
      </w:r>
      <w:r>
        <w:rPr>
          <w:rFonts w:ascii="Book Antiqua" w:eastAsia="Book Antiqua" w:hAnsi="Book Antiqua" w:cs="Book Antiqua"/>
        </w:rPr>
        <w:t xml:space="preserve"> 2002; </w:t>
      </w:r>
      <w:r>
        <w:rPr>
          <w:rFonts w:ascii="Book Antiqua" w:eastAsia="Book Antiqua" w:hAnsi="Book Antiqua" w:cs="Book Antiqua"/>
          <w:b/>
          <w:bCs/>
        </w:rPr>
        <w:t>62</w:t>
      </w:r>
      <w:r>
        <w:rPr>
          <w:rFonts w:ascii="Book Antiqua" w:eastAsia="Book Antiqua" w:hAnsi="Book Antiqua" w:cs="Book Antiqua"/>
        </w:rPr>
        <w:t>: 5451-5456 [PMID: 12359752]</w:t>
      </w:r>
    </w:p>
    <w:p w14:paraId="00A6C3C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Lee SS</w:t>
      </w:r>
      <w:r>
        <w:rPr>
          <w:rFonts w:ascii="Book Antiqua" w:eastAsia="Book Antiqua" w:hAnsi="Book Antiqua" w:cs="Book Antiqua"/>
        </w:rPr>
        <w:t xml:space="preserve">, Tsai CH, Yu CC, Chang YC. Elevated snail expression mediates tumor progression in areca quid chewing-associated oral squamous cell carcinoma </w:t>
      </w:r>
      <w:r>
        <w:rPr>
          <w:rFonts w:ascii="Book Antiqua" w:eastAsia="Book Antiqua" w:hAnsi="Book Antiqua" w:cs="Book Antiqua"/>
          <w:i/>
          <w:iCs/>
        </w:rPr>
        <w:t>via</w:t>
      </w:r>
      <w:r>
        <w:rPr>
          <w:rFonts w:ascii="Book Antiqua" w:eastAsia="Book Antiqua" w:hAnsi="Book Antiqua" w:cs="Book Antiqua"/>
        </w:rPr>
        <w:t xml:space="preserve"> reactive oxygen species.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e67985 [PMID: 23874481 DOI: 10.1371/journal.pone.0067985]</w:t>
      </w:r>
    </w:p>
    <w:p w14:paraId="18B1B1A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Gonçalves Vde P</w:t>
      </w:r>
      <w:r>
        <w:rPr>
          <w:rFonts w:ascii="Book Antiqua" w:eastAsia="Book Antiqua" w:hAnsi="Book Antiqua" w:cs="Book Antiqua"/>
        </w:rPr>
        <w:t xml:space="preserve">, Ortega AA, Guimarães MR, Curylofo FA, Rossa Junior C, Ribeiro DA, Spolidorio LC. Chemopreventive activity of systemically administered curcumin on oral cancer in the 4-nitroquinoline 1-oxide model. </w:t>
      </w:r>
      <w:r>
        <w:rPr>
          <w:rFonts w:ascii="Book Antiqua" w:eastAsia="Book Antiqua" w:hAnsi="Book Antiqua" w:cs="Book Antiqua"/>
          <w:i/>
          <w:iCs/>
        </w:rPr>
        <w:t>J Cell Biochem</w:t>
      </w:r>
      <w:r>
        <w:rPr>
          <w:rFonts w:ascii="Book Antiqua" w:eastAsia="Book Antiqua" w:hAnsi="Book Antiqua" w:cs="Book Antiqua"/>
        </w:rPr>
        <w:t xml:space="preserve"> 2015; </w:t>
      </w:r>
      <w:r>
        <w:rPr>
          <w:rFonts w:ascii="Book Antiqua" w:eastAsia="Book Antiqua" w:hAnsi="Book Antiqua" w:cs="Book Antiqua"/>
          <w:b/>
          <w:bCs/>
        </w:rPr>
        <w:t>116</w:t>
      </w:r>
      <w:r>
        <w:rPr>
          <w:rFonts w:ascii="Book Antiqua" w:eastAsia="Book Antiqua" w:hAnsi="Book Antiqua" w:cs="Book Antiqua"/>
        </w:rPr>
        <w:t>: 787-796 [PMID: 25510836 DOI: 10.1002/jcb.25035]</w:t>
      </w:r>
    </w:p>
    <w:p w14:paraId="73F990B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Khandelwal AR</w:t>
      </w:r>
      <w:r>
        <w:rPr>
          <w:rFonts w:ascii="Book Antiqua" w:eastAsia="Book Antiqua" w:hAnsi="Book Antiqua" w:cs="Book Antiqua"/>
        </w:rPr>
        <w:t xml:space="preserve">, Moore-Medlin T, Ekshyyan O, Gu X, Abreo F, Nathan CO. Local and systemic Curcumin C3 complex inhibits 4NQO-induced oral tumorigenesis </w:t>
      </w:r>
      <w:r>
        <w:rPr>
          <w:rFonts w:ascii="Book Antiqua" w:eastAsia="Book Antiqua" w:hAnsi="Book Antiqua" w:cs="Book Antiqua"/>
          <w:i/>
          <w:iCs/>
        </w:rPr>
        <w:t>via</w:t>
      </w:r>
      <w:r>
        <w:rPr>
          <w:rFonts w:ascii="Book Antiqua" w:eastAsia="Book Antiqua" w:hAnsi="Book Antiqua" w:cs="Book Antiqua"/>
        </w:rPr>
        <w:t xml:space="preserve"> modulating FGF-2/FGFR-2 activation. </w:t>
      </w:r>
      <w:r>
        <w:rPr>
          <w:rFonts w:ascii="Book Antiqua" w:eastAsia="Book Antiqua" w:hAnsi="Book Antiqua" w:cs="Book Antiqua"/>
          <w:i/>
          <w:iCs/>
        </w:rPr>
        <w:t>Am J Cancer Res</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2538-2547 [PMID: 30662810]</w:t>
      </w:r>
    </w:p>
    <w:p w14:paraId="4831862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Mishra A</w:t>
      </w:r>
      <w:r>
        <w:rPr>
          <w:rFonts w:ascii="Book Antiqua" w:eastAsia="Book Antiqua" w:hAnsi="Book Antiqua" w:cs="Book Antiqua"/>
        </w:rPr>
        <w:t xml:space="preserve">, Kumar R, Tyagi A, Kohaar I, Hedau S, Bharti AC, Sarker S, Dey D, Saluja D, Das B. Curcumin modulates cellular AP-1, NF-kB, and HPV16 E6 proteins in oral cancer. </w:t>
      </w:r>
      <w:r>
        <w:rPr>
          <w:rFonts w:ascii="Book Antiqua" w:eastAsia="Book Antiqua" w:hAnsi="Book Antiqua" w:cs="Book Antiqua"/>
          <w:i/>
          <w:iCs/>
        </w:rPr>
        <w:t>Ecancermedicalscience</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525 [PMID: 25932049 DOI: 10.3332/ecancer.2015.525]</w:t>
      </w:r>
    </w:p>
    <w:p w14:paraId="2EF5255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Chang KW</w:t>
      </w:r>
      <w:r>
        <w:rPr>
          <w:rFonts w:ascii="Book Antiqua" w:eastAsia="Book Antiqua" w:hAnsi="Book Antiqua" w:cs="Book Antiqua"/>
        </w:rPr>
        <w:t xml:space="preserve">, Hung PS, Lin IY, Hou CP, Chen LK, Tsai YM, Lin SC. Curcumin upregulates insulin-like growth factor binding protein-5 (IGFBP-5) and C/EBPalpha during oral cancer suppression. </w:t>
      </w:r>
      <w:r>
        <w:rPr>
          <w:rFonts w:ascii="Book Antiqua" w:eastAsia="Book Antiqua" w:hAnsi="Book Antiqua" w:cs="Book Antiqua"/>
          <w:i/>
          <w:iCs/>
        </w:rPr>
        <w:t>Int J Cancer</w:t>
      </w:r>
      <w:r>
        <w:rPr>
          <w:rFonts w:ascii="Book Antiqua" w:eastAsia="Book Antiqua" w:hAnsi="Book Antiqua" w:cs="Book Antiqua"/>
        </w:rPr>
        <w:t xml:space="preserve"> 2010; </w:t>
      </w:r>
      <w:r>
        <w:rPr>
          <w:rFonts w:ascii="Book Antiqua" w:eastAsia="Book Antiqua" w:hAnsi="Book Antiqua" w:cs="Book Antiqua"/>
          <w:b/>
          <w:bCs/>
        </w:rPr>
        <w:t>127</w:t>
      </w:r>
      <w:r>
        <w:rPr>
          <w:rFonts w:ascii="Book Antiqua" w:eastAsia="Book Antiqua" w:hAnsi="Book Antiqua" w:cs="Book Antiqua"/>
        </w:rPr>
        <w:t>: 9-20 [PMID: 20127863 DOI: 10.1002/ijc.25220]</w:t>
      </w:r>
    </w:p>
    <w:p w14:paraId="0DA769C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Maulina T</w:t>
      </w:r>
      <w:r>
        <w:rPr>
          <w:rFonts w:ascii="Book Antiqua" w:eastAsia="Book Antiqua" w:hAnsi="Book Antiqua" w:cs="Book Antiqua"/>
        </w:rPr>
        <w:t xml:space="preserve">, Hadikrishna I, Hardianto A, Sjamsudin E, Pontjo B, Yusuf HY. The therapeutic activity of curcumin through its anti-cancer potential on oral squamous cell carcinoma: A study on Sprague Dawley rat. </w:t>
      </w:r>
      <w:r>
        <w:rPr>
          <w:rFonts w:ascii="Book Antiqua" w:eastAsia="Book Antiqua" w:hAnsi="Book Antiqua" w:cs="Book Antiqua"/>
          <w:i/>
          <w:iCs/>
        </w:rPr>
        <w:t>SAGE Open Med</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2050312119875982 [PMID: 31523430 DOI: 10.1177/2050312119875982]</w:t>
      </w:r>
    </w:p>
    <w:p w14:paraId="6A90EC7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Lu WC</w:t>
      </w:r>
      <w:r>
        <w:rPr>
          <w:rFonts w:ascii="Book Antiqua" w:eastAsia="Book Antiqua" w:hAnsi="Book Antiqua" w:cs="Book Antiqua"/>
        </w:rPr>
        <w:t xml:space="preserve">, Kao SY, Yang CC, Tu HF, Wu CH, Chang KW, Lin SC. EGF up-regulates miR-31 through the C/EBPβ signal cascade in oral carcinoma. </w:t>
      </w:r>
      <w:r>
        <w:rPr>
          <w:rFonts w:ascii="Book Antiqua" w:eastAsia="Book Antiqua" w:hAnsi="Book Antiqua" w:cs="Book Antiqua"/>
          <w:i/>
          <w:iCs/>
        </w:rPr>
        <w:t>PLoS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e108049 [PMID: 25229239 DOI: 10.1371/journal.pone.0108049]</w:t>
      </w:r>
    </w:p>
    <w:p w14:paraId="54CBE1BA"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53 </w:t>
      </w:r>
      <w:r>
        <w:rPr>
          <w:rFonts w:ascii="Book Antiqua" w:eastAsia="Book Antiqua" w:hAnsi="Book Antiqua" w:cs="Book Antiqua"/>
          <w:b/>
          <w:bCs/>
        </w:rPr>
        <w:t>Xiao C</w:t>
      </w:r>
      <w:r>
        <w:rPr>
          <w:rFonts w:ascii="Book Antiqua" w:eastAsia="Book Antiqua" w:hAnsi="Book Antiqua" w:cs="Book Antiqua"/>
        </w:rPr>
        <w:t xml:space="preserve">, Wang L, Zhu L, Zhang C, Zhou J. Curcumin inhibits oral squamous cell carcinoma SCC-9 cells proliferation by regulating miR-9 expression. </w:t>
      </w:r>
      <w:r>
        <w:rPr>
          <w:rFonts w:ascii="Book Antiqua" w:eastAsia="Book Antiqua" w:hAnsi="Book Antiqua" w:cs="Book Antiqua"/>
          <w:i/>
          <w:iCs/>
        </w:rPr>
        <w:t>Biochem Biophys Res Commun</w:t>
      </w:r>
      <w:r>
        <w:rPr>
          <w:rFonts w:ascii="Book Antiqua" w:eastAsia="Book Antiqua" w:hAnsi="Book Antiqua" w:cs="Book Antiqua"/>
        </w:rPr>
        <w:t xml:space="preserve"> 2014; </w:t>
      </w:r>
      <w:r>
        <w:rPr>
          <w:rFonts w:ascii="Book Antiqua" w:eastAsia="Book Antiqua" w:hAnsi="Book Antiqua" w:cs="Book Antiqua"/>
          <w:b/>
          <w:bCs/>
        </w:rPr>
        <w:t>454</w:t>
      </w:r>
      <w:r>
        <w:rPr>
          <w:rFonts w:ascii="Book Antiqua" w:eastAsia="Book Antiqua" w:hAnsi="Book Antiqua" w:cs="Book Antiqua"/>
        </w:rPr>
        <w:t>: 576-580 [PMID: 25450696 DOI: 10.1016/j.bbrc.2014.10.122]</w:t>
      </w:r>
    </w:p>
    <w:p w14:paraId="2C9F704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Liao F</w:t>
      </w:r>
      <w:r>
        <w:rPr>
          <w:rFonts w:ascii="Book Antiqua" w:eastAsia="Book Antiqua" w:hAnsi="Book Antiqua" w:cs="Book Antiqua"/>
        </w:rPr>
        <w:t xml:space="preserve">, Liu L, Luo E, Hu J. Curcumin enhances anti-tumor immune response in tongue squamous cell carcinoma. </w:t>
      </w:r>
      <w:r>
        <w:rPr>
          <w:rFonts w:ascii="Book Antiqua" w:eastAsia="Book Antiqua" w:hAnsi="Book Antiqua" w:cs="Book Antiqua"/>
          <w:i/>
          <w:iCs/>
        </w:rPr>
        <w:t>Arch Oral Biol</w:t>
      </w:r>
      <w:r>
        <w:rPr>
          <w:rFonts w:ascii="Book Antiqua" w:eastAsia="Book Antiqua" w:hAnsi="Book Antiqua" w:cs="Book Antiqua"/>
        </w:rPr>
        <w:t xml:space="preserve"> 2018; </w:t>
      </w:r>
      <w:r>
        <w:rPr>
          <w:rFonts w:ascii="Book Antiqua" w:eastAsia="Book Antiqua" w:hAnsi="Book Antiqua" w:cs="Book Antiqua"/>
          <w:b/>
          <w:bCs/>
        </w:rPr>
        <w:t>92</w:t>
      </w:r>
      <w:r>
        <w:rPr>
          <w:rFonts w:ascii="Book Antiqua" w:eastAsia="Book Antiqua" w:hAnsi="Book Antiqua" w:cs="Book Antiqua"/>
        </w:rPr>
        <w:t>: 32-37 [PMID: 29751146 DOI: 10.1016/j.archoralbio.2018.04.015]</w:t>
      </w:r>
    </w:p>
    <w:p w14:paraId="7BA2B66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Datar UV</w:t>
      </w:r>
      <w:r>
        <w:rPr>
          <w:rFonts w:ascii="Book Antiqua" w:eastAsia="Book Antiqua" w:hAnsi="Book Antiqua" w:cs="Book Antiqua"/>
        </w:rPr>
        <w:t xml:space="preserve">, Kale AD, Angadi PV, Hallikerimath S, Deepa M, Desai KM. Role of cancer-associated fibroblasts in oral squamous cell carcinomas, surgical margins, and verrucous carcinomas: An immunohistochemical study. </w:t>
      </w:r>
      <w:r>
        <w:rPr>
          <w:rFonts w:ascii="Book Antiqua" w:eastAsia="Book Antiqua" w:hAnsi="Book Antiqua" w:cs="Book Antiqua"/>
          <w:i/>
          <w:iCs/>
        </w:rPr>
        <w:t>J Clin Transl Res</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80-85 [PMID: 35261929 DOI: 10.18053/jctres.08.202201.007]</w:t>
      </w:r>
    </w:p>
    <w:p w14:paraId="2C3D1F4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Ba P</w:t>
      </w:r>
      <w:r>
        <w:rPr>
          <w:rFonts w:ascii="Book Antiqua" w:eastAsia="Book Antiqua" w:hAnsi="Book Antiqua" w:cs="Book Antiqua"/>
        </w:rPr>
        <w:t xml:space="preserve">, Xu M, Yu M, Li L, Duan X, Lv S, Fu G, Yang J, Yang P, Yang C, Sun Q. Curcumin suppresses the proliferation and tumorigenicity of Cal27 by modulating cancer-associated fibroblasts of TSCC. </w:t>
      </w:r>
      <w:r>
        <w:rPr>
          <w:rFonts w:ascii="Book Antiqua" w:eastAsia="Book Antiqua" w:hAnsi="Book Antiqua" w:cs="Book Antiqua"/>
          <w:i/>
          <w:iCs/>
        </w:rPr>
        <w:t>Oral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1375-1383 [PMID: 32060973 DOI: 10.1111/odi.13306]</w:t>
      </w:r>
    </w:p>
    <w:p w14:paraId="3FE5E31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Dudás J</w:t>
      </w:r>
      <w:r>
        <w:rPr>
          <w:rFonts w:ascii="Book Antiqua" w:eastAsia="Book Antiqua" w:hAnsi="Book Antiqua" w:cs="Book Antiqua"/>
        </w:rPr>
        <w:t xml:space="preserve">, Fullár A, Romani A, Pritz C, Kovalszky I, Hans Schartinger V, Mathias Sprinzl G, Riechelmann H. Curcumin targets fibroblast-tumor cell interactions in oral squamous cell carcinoma. </w:t>
      </w:r>
      <w:r>
        <w:rPr>
          <w:rFonts w:ascii="Book Antiqua" w:eastAsia="Book Antiqua" w:hAnsi="Book Antiqua" w:cs="Book Antiqua"/>
          <w:i/>
          <w:iCs/>
        </w:rPr>
        <w:t>Exp Cell Res</w:t>
      </w:r>
      <w:r>
        <w:rPr>
          <w:rFonts w:ascii="Book Antiqua" w:eastAsia="Book Antiqua" w:hAnsi="Book Antiqua" w:cs="Book Antiqua"/>
        </w:rPr>
        <w:t xml:space="preserve"> 2013; </w:t>
      </w:r>
      <w:r>
        <w:rPr>
          <w:rFonts w:ascii="Book Antiqua" w:eastAsia="Book Antiqua" w:hAnsi="Book Antiqua" w:cs="Book Antiqua"/>
          <w:b/>
          <w:bCs/>
        </w:rPr>
        <w:t>319</w:t>
      </w:r>
      <w:r>
        <w:rPr>
          <w:rFonts w:ascii="Book Antiqua" w:eastAsia="Book Antiqua" w:hAnsi="Book Antiqua" w:cs="Book Antiqua"/>
        </w:rPr>
        <w:t>: 800-809 [PMID: 23247073 DOI: 10.1016/j.yexcr.2012.12.001]</w:t>
      </w:r>
    </w:p>
    <w:p w14:paraId="71461D0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Owusu BY</w:t>
      </w:r>
      <w:r>
        <w:rPr>
          <w:rFonts w:ascii="Book Antiqua" w:eastAsia="Book Antiqua" w:hAnsi="Book Antiqua" w:cs="Book Antiqua"/>
        </w:rPr>
        <w:t xml:space="preserve">, Galemmo R, Janetka J, Klampfer L. Hepatocyte Growth Factor, a Key Tumor-Promoting Factor in the Tumor Microenvironment. </w:t>
      </w:r>
      <w:r>
        <w:rPr>
          <w:rFonts w:ascii="Book Antiqua" w:eastAsia="Book Antiqua" w:hAnsi="Book Antiqua" w:cs="Book Antiqua"/>
          <w:i/>
          <w:iCs/>
        </w:rPr>
        <w:t>Cancers (Basel)</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28420162 DOI: 10.3390/cancers9040035]</w:t>
      </w:r>
    </w:p>
    <w:p w14:paraId="29D4ABC7"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Ohnishi Y</w:t>
      </w:r>
      <w:r>
        <w:rPr>
          <w:rFonts w:ascii="Book Antiqua" w:eastAsia="Book Antiqua" w:hAnsi="Book Antiqua" w:cs="Book Antiqua"/>
        </w:rPr>
        <w:t xml:space="preserve">, Sakamoto T, Zhengguang L, Yasui H, Hamada H, Kubo H, Nakajima M. Curcumin inhibits epithelial-mesenchymal transition in oral cancer cells </w:t>
      </w:r>
      <w:r>
        <w:rPr>
          <w:rFonts w:ascii="Book Antiqua" w:eastAsia="Book Antiqua" w:hAnsi="Book Antiqua" w:cs="Book Antiqua"/>
          <w:i/>
          <w:iCs/>
        </w:rPr>
        <w:t>via</w:t>
      </w:r>
      <w:r>
        <w:rPr>
          <w:rFonts w:ascii="Book Antiqua" w:eastAsia="Book Antiqua" w:hAnsi="Book Antiqua" w:cs="Book Antiqua"/>
        </w:rPr>
        <w:t xml:space="preserve"> c-Met blockade.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4177-4182 [PMID: 32391111 DOI: 10.3892/ol.2020.11523]</w:t>
      </w:r>
    </w:p>
    <w:p w14:paraId="5ECEAC1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de Campos PS</w:t>
      </w:r>
      <w:r>
        <w:rPr>
          <w:rFonts w:ascii="Book Antiqua" w:eastAsia="Book Antiqua" w:hAnsi="Book Antiqua" w:cs="Book Antiqua"/>
        </w:rPr>
        <w:t xml:space="preserve">, Matte BF, Diel LF, Jesus LH, Bernardi L, Alves AM, Rados PV, Lamers ML. Low Doses of Curcuma longa Modulates Cell Migration and Cell-Cell Adhesion. </w:t>
      </w:r>
      <w:r>
        <w:rPr>
          <w:rFonts w:ascii="Book Antiqua" w:eastAsia="Book Antiqua" w:hAnsi="Book Antiqua" w:cs="Book Antiqua"/>
          <w:i/>
          <w:iCs/>
        </w:rPr>
        <w:t>Phytother Res</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1433-1440 [PMID: 28782139 DOI: 10.1002/ptr.5872]</w:t>
      </w:r>
    </w:p>
    <w:p w14:paraId="39AD9E9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Tsang RK</w:t>
      </w:r>
      <w:r>
        <w:rPr>
          <w:rFonts w:ascii="Book Antiqua" w:eastAsia="Book Antiqua" w:hAnsi="Book Antiqua" w:cs="Book Antiqua"/>
        </w:rPr>
        <w:t xml:space="preserve">, Tang WW, Gao W, Ho WK, Chan JY, Wei WI, Wong TS. Curcumin inhibits tongue carcinoma cells migration and invasion through downregulation of </w:t>
      </w:r>
      <w:r>
        <w:rPr>
          <w:rFonts w:ascii="Book Antiqua" w:eastAsia="Book Antiqua" w:hAnsi="Book Antiqua" w:cs="Book Antiqua"/>
        </w:rPr>
        <w:lastRenderedPageBreak/>
        <w:t xml:space="preserve">matrix metallopeptidase 10. </w:t>
      </w:r>
      <w:r>
        <w:rPr>
          <w:rFonts w:ascii="Book Antiqua" w:eastAsia="Book Antiqua" w:hAnsi="Book Antiqua" w:cs="Book Antiqua"/>
          <w:i/>
          <w:iCs/>
        </w:rPr>
        <w:t>Cancer Invest</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503-512 [PMID: 22624612 DOI: 10.3109/07357907.2012.691192]</w:t>
      </w:r>
    </w:p>
    <w:p w14:paraId="54A8E5D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Lee AY</w:t>
      </w:r>
      <w:r>
        <w:rPr>
          <w:rFonts w:ascii="Book Antiqua" w:eastAsia="Book Antiqua" w:hAnsi="Book Antiqua" w:cs="Book Antiqua"/>
        </w:rPr>
        <w:t xml:space="preserve">, Fan CC, Chen YA, Cheng CW, Sung YJ, Hsu CP, Kao TY. Curcumin Inhibits Invasiveness and Epithelial-Mesenchymal Transition in Oral Squamous Cell Carcinoma Through Reducing Matrix Metalloproteinase 2, 9 and Modulating p53-E-Cadherin Pathway. </w:t>
      </w:r>
      <w:r>
        <w:rPr>
          <w:rFonts w:ascii="Book Antiqua" w:eastAsia="Book Antiqua" w:hAnsi="Book Antiqua" w:cs="Book Antiqua"/>
          <w:i/>
          <w:iCs/>
        </w:rPr>
        <w:t>Integr Cancer Ther</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484-490 [PMID: 26036622 DOI: 10.1177/1534735415588930]</w:t>
      </w:r>
    </w:p>
    <w:p w14:paraId="6E860F5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Duarte VM</w:t>
      </w:r>
      <w:r>
        <w:rPr>
          <w:rFonts w:ascii="Book Antiqua" w:eastAsia="Book Antiqua" w:hAnsi="Book Antiqua" w:cs="Book Antiqua"/>
        </w:rPr>
        <w:t xml:space="preserve">, Han E, Veena MS, Salvado A, Suh JD, Liang LJ, Faull KF, Srivatsan ES, Wang MB. Curcumin enhances the effect of cisplatin in suppression of head and neck squamous cell carcinoma </w:t>
      </w:r>
      <w:r>
        <w:rPr>
          <w:rFonts w:ascii="Book Antiqua" w:eastAsia="Book Antiqua" w:hAnsi="Book Antiqua" w:cs="Book Antiqua"/>
          <w:i/>
          <w:iCs/>
        </w:rPr>
        <w:t>via</w:t>
      </w:r>
      <w:r>
        <w:rPr>
          <w:rFonts w:ascii="Book Antiqua" w:eastAsia="Book Antiqua" w:hAnsi="Book Antiqua" w:cs="Book Antiqua"/>
        </w:rPr>
        <w:t xml:space="preserve"> inhibition of IKKβ protein of the NFκB pathway. </w:t>
      </w:r>
      <w:r>
        <w:rPr>
          <w:rFonts w:ascii="Book Antiqua" w:eastAsia="Book Antiqua" w:hAnsi="Book Antiqua" w:cs="Book Antiqua"/>
          <w:i/>
          <w:iCs/>
        </w:rPr>
        <w:t>Mol Cancer Ther</w:t>
      </w:r>
      <w:r>
        <w:rPr>
          <w:rFonts w:ascii="Book Antiqua" w:eastAsia="Book Antiqua" w:hAnsi="Book Antiqua" w:cs="Book Antiqua"/>
        </w:rPr>
        <w:t xml:space="preserve"> 2010; </w:t>
      </w:r>
      <w:r>
        <w:rPr>
          <w:rFonts w:ascii="Book Antiqua" w:eastAsia="Book Antiqua" w:hAnsi="Book Antiqua" w:cs="Book Antiqua"/>
          <w:b/>
          <w:bCs/>
        </w:rPr>
        <w:t>9</w:t>
      </w:r>
      <w:r>
        <w:rPr>
          <w:rFonts w:ascii="Book Antiqua" w:eastAsia="Book Antiqua" w:hAnsi="Book Antiqua" w:cs="Book Antiqua"/>
        </w:rPr>
        <w:t>: 2665-2675 [PMID: 20937593 DOI: 10.1158/1535-7163.MCT-10-0064]</w:t>
      </w:r>
    </w:p>
    <w:p w14:paraId="280688B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Sivanantham B</w:t>
      </w:r>
      <w:r>
        <w:rPr>
          <w:rFonts w:ascii="Book Antiqua" w:eastAsia="Book Antiqua" w:hAnsi="Book Antiqua" w:cs="Book Antiqua"/>
        </w:rPr>
        <w:t xml:space="preserve">, Sethuraman S, Krishnan UM. Combinatorial Effects of Curcumin with an Anti-Neoplastic Agent on Head and Neck Squamous Cell Carcinoma Through the Regulation of EGFR-ERK1/2 and Apoptotic Signaling Pathways. </w:t>
      </w:r>
      <w:r>
        <w:rPr>
          <w:rFonts w:ascii="Book Antiqua" w:eastAsia="Book Antiqua" w:hAnsi="Book Antiqua" w:cs="Book Antiqua"/>
          <w:i/>
          <w:iCs/>
        </w:rPr>
        <w:t>ACS Comb Sci</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22-35 [PMID: 26505786 DOI: 10.1021/acscombsci.5b00043]</w:t>
      </w:r>
    </w:p>
    <w:p w14:paraId="1DB6C84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Chiang IT</w:t>
      </w:r>
      <w:r>
        <w:rPr>
          <w:rFonts w:ascii="Book Antiqua" w:eastAsia="Book Antiqua" w:hAnsi="Book Antiqua" w:cs="Book Antiqua"/>
        </w:rPr>
        <w:t xml:space="preserve">, Liu YC, Hsu FT, Chien YC, Kao CH, Lin WJ, Chung JG, Hwang JJ. Curcumin synergistically enhances the radiosensitivity of human oral squamous cell carcinoma </w:t>
      </w:r>
      <w:r>
        <w:rPr>
          <w:rFonts w:ascii="Book Antiqua" w:eastAsia="Book Antiqua" w:hAnsi="Book Antiqua" w:cs="Book Antiqua"/>
          <w:i/>
          <w:iCs/>
        </w:rPr>
        <w:t>via</w:t>
      </w:r>
      <w:r>
        <w:rPr>
          <w:rFonts w:ascii="Book Antiqua" w:eastAsia="Book Antiqua" w:hAnsi="Book Antiqua" w:cs="Book Antiqua"/>
        </w:rPr>
        <w:t xml:space="preserve"> suppression of radiation-induced NF-κB activity. </w:t>
      </w:r>
      <w:r>
        <w:rPr>
          <w:rFonts w:ascii="Book Antiqua" w:eastAsia="Book Antiqua" w:hAnsi="Book Antiqua" w:cs="Book Antiqua"/>
          <w:i/>
          <w:iCs/>
        </w:rPr>
        <w:t>Oncol Rep</w:t>
      </w:r>
      <w:r>
        <w:rPr>
          <w:rFonts w:ascii="Book Antiqua" w:eastAsia="Book Antiqua" w:hAnsi="Book Antiqua" w:cs="Book Antiqua"/>
        </w:rPr>
        <w:t xml:space="preserve"> 2014; </w:t>
      </w:r>
      <w:r>
        <w:rPr>
          <w:rFonts w:ascii="Book Antiqua" w:eastAsia="Book Antiqua" w:hAnsi="Book Antiqua" w:cs="Book Antiqua"/>
          <w:b/>
          <w:bCs/>
        </w:rPr>
        <w:t>31</w:t>
      </w:r>
      <w:r>
        <w:rPr>
          <w:rFonts w:ascii="Book Antiqua" w:eastAsia="Book Antiqua" w:hAnsi="Book Antiqua" w:cs="Book Antiqua"/>
        </w:rPr>
        <w:t>: 1729-1737 [PMID: 24503718 DOI: 10.3892/or.2014.3009]</w:t>
      </w:r>
    </w:p>
    <w:p w14:paraId="082E9E7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Chen CF</w:t>
      </w:r>
      <w:r>
        <w:rPr>
          <w:rFonts w:ascii="Book Antiqua" w:eastAsia="Book Antiqua" w:hAnsi="Book Antiqua" w:cs="Book Antiqua"/>
        </w:rPr>
        <w:t xml:space="preserve">, Lu CC, Chiang JH, Chiu HY, Yang JS, Lee CY, Way TD, Huang HJ. Synergistic inhibitory effects of cetuximab and curcumin on human cisplatin-resistant oral cancer CAR cells through intrinsic apoptotic process. </w:t>
      </w:r>
      <w:r>
        <w:rPr>
          <w:rFonts w:ascii="Book Antiqua" w:eastAsia="Book Antiqua" w:hAnsi="Book Antiqua" w:cs="Book Antiqua"/>
          <w:i/>
          <w:iCs/>
        </w:rPr>
        <w:t>Oncol Lett</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6323-6330 [PMID: 30333889 DOI: 10.3892/ol.2018.9418]</w:t>
      </w:r>
    </w:p>
    <w:p w14:paraId="7F8318E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Siddappa G</w:t>
      </w:r>
      <w:r>
        <w:rPr>
          <w:rFonts w:ascii="Book Antiqua" w:eastAsia="Book Antiqua" w:hAnsi="Book Antiqua" w:cs="Book Antiqua"/>
        </w:rPr>
        <w:t xml:space="preserve">, Kulsum S, Ravindra DR, Kumar VV, Raju N, Raghavan N, Sudheendra HV, Sharma A, Sunny SP, Jacob T, Kuruvilla BT, Benny M, Antony B, Seshadri M, Lakshminarayan P, Hicks W Jr, Suresh A, Kuriakose MA. Curcumin and metformin-mediated chemoprevention of oral cancer is associated with inhibition of cancer stem cells. </w:t>
      </w:r>
      <w:r>
        <w:rPr>
          <w:rFonts w:ascii="Book Antiqua" w:eastAsia="Book Antiqua" w:hAnsi="Book Antiqua" w:cs="Book Antiqua"/>
          <w:i/>
          <w:iCs/>
        </w:rPr>
        <w:t>Mol Carcinog</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2446-2460 [PMID: 28618017 DOI: 10.1002/mc.22692]</w:t>
      </w:r>
    </w:p>
    <w:p w14:paraId="635FE4B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Molla S</w:t>
      </w:r>
      <w:r>
        <w:rPr>
          <w:rFonts w:ascii="Book Antiqua" w:eastAsia="Book Antiqua" w:hAnsi="Book Antiqua" w:cs="Book Antiqua"/>
        </w:rPr>
        <w:t xml:space="preserve">, Hembram KC, Chatterjee S, Nayak D, Sethy C, Pradhan R, Kundu CN. PARP inhibitor Olaparib Enhances the Apoptotic Potentiality of Curcumin by </w:t>
      </w:r>
      <w:r>
        <w:rPr>
          <w:rFonts w:ascii="Book Antiqua" w:eastAsia="Book Antiqua" w:hAnsi="Book Antiqua" w:cs="Book Antiqua"/>
        </w:rPr>
        <w:lastRenderedPageBreak/>
        <w:t xml:space="preserve">Increasing the DNA Damage in Oral Cancer Cells through Inhibition of BER Cascade. </w:t>
      </w:r>
      <w:r>
        <w:rPr>
          <w:rFonts w:ascii="Book Antiqua" w:eastAsia="Book Antiqua" w:hAnsi="Book Antiqua" w:cs="Book Antiqua"/>
          <w:i/>
          <w:iCs/>
        </w:rPr>
        <w:t>Pathol Oncol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2091-2103 [PMID: 31768967 DOI: 10.1007/s12253-019-00768-0]</w:t>
      </w:r>
    </w:p>
    <w:p w14:paraId="70D5DEF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Kuriakose MA</w:t>
      </w:r>
      <w:r>
        <w:rPr>
          <w:rFonts w:ascii="Book Antiqua" w:eastAsia="Book Antiqua" w:hAnsi="Book Antiqua" w:cs="Book Antiqua"/>
        </w:rPr>
        <w:t xml:space="preserve">, Ramdas K, Dey B, Iyer S, Rajan G, Elango KK, Suresh A, Ravindran D, Kumar RR, R P, Ramachandran S, Kumar NA, Thomas G, Somanathan T, Ravindran HK, Ranganathan K, Katakam SB, Parashuram S, Jayaprakash V, Pillai MR. A Randomized Double-Blind Placebo-Controlled Phase IIB Trial of Curcumin in Oral Leukoplakia. </w:t>
      </w:r>
      <w:r>
        <w:rPr>
          <w:rFonts w:ascii="Book Antiqua" w:eastAsia="Book Antiqua" w:hAnsi="Book Antiqua" w:cs="Book Antiqua"/>
          <w:i/>
          <w:iCs/>
        </w:rPr>
        <w:t>Cancer Prev Res (Phila)</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683-691 [PMID: 27267893 DOI: 10.1158/1940-6207.CAPR-15-0390]</w:t>
      </w:r>
    </w:p>
    <w:p w14:paraId="57D7F3E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Normando AGC</w:t>
      </w:r>
      <w:r>
        <w:rPr>
          <w:rFonts w:ascii="Book Antiqua" w:eastAsia="Book Antiqua" w:hAnsi="Book Antiqua" w:cs="Book Antiqua"/>
        </w:rPr>
        <w:t xml:space="preserve">, de Menêses AG, de Toledo IP, Borges GÁ, de Lima CL, Dos Reis PED, Guerra ENS. Effects of turmeric and curcumin on oral mucositis: A systematic review. </w:t>
      </w:r>
      <w:r>
        <w:rPr>
          <w:rFonts w:ascii="Book Antiqua" w:eastAsia="Book Antiqua" w:hAnsi="Book Antiqua" w:cs="Book Antiqua"/>
          <w:i/>
          <w:iCs/>
        </w:rPr>
        <w:t>Phytother Res</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1318-1329 [PMID: 30838707 DOI: 10.1002/ptr.6326]</w:t>
      </w:r>
    </w:p>
    <w:p w14:paraId="12B42801" w14:textId="77777777" w:rsidR="00BE08B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rPr>
        <w:t>The Effect of Curcumin for Treatment of Cancer Anorexia-Cachexia Syndrome in Patients With Stage III-IV of Head and Neck Cancer</w:t>
      </w:r>
      <w:r>
        <w:rPr>
          <w:rFonts w:ascii="Book Antiqua" w:eastAsia="Book Antiqua" w:hAnsi="Book Antiqua" w:cs="Book Antiqua"/>
        </w:rPr>
        <w:t>. In: ClinicalTrials.gov [Internet]. Available from: https://clinicaltrials.gov/ct2/show/NCT04208334 ClinicalTrials.gov Identifier: NCT04208334</w:t>
      </w:r>
    </w:p>
    <w:p w14:paraId="246F6E5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Mahal A</w:t>
      </w:r>
      <w:r>
        <w:rPr>
          <w:rFonts w:ascii="Book Antiqua" w:eastAsia="Book Antiqua" w:hAnsi="Book Antiqua" w:cs="Book Antiqua"/>
        </w:rPr>
        <w:t xml:space="preserve">, Wu P, Jiang ZH, Wei X. Synthesis and Cytotoxic Activity of Novel Tetrahydrocurcumin Derivatives Bearing Pyrazole Moiety. </w:t>
      </w:r>
      <w:r>
        <w:rPr>
          <w:rFonts w:ascii="Book Antiqua" w:eastAsia="Book Antiqua" w:hAnsi="Book Antiqua" w:cs="Book Antiqua"/>
          <w:i/>
          <w:iCs/>
        </w:rPr>
        <w:t>Nat Prod Bioprospect</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461-469 [PMID: 29094265 DOI: 10.1007/s13659-017-0143-9]</w:t>
      </w:r>
    </w:p>
    <w:p w14:paraId="61E9512E"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Nardo L</w:t>
      </w:r>
      <w:r>
        <w:rPr>
          <w:rFonts w:ascii="Book Antiqua" w:eastAsia="Book Antiqua" w:hAnsi="Book Antiqua" w:cs="Book Antiqua"/>
        </w:rPr>
        <w:t xml:space="preserve">, Andreoni A, Masson M, Haukvik T, Tønnesen HH. Studies on curcumin and curcuminoids. XXXIX. Photophysical properties of bisdemethoxycurcumin. </w:t>
      </w:r>
      <w:r>
        <w:rPr>
          <w:rFonts w:ascii="Book Antiqua" w:eastAsia="Book Antiqua" w:hAnsi="Book Antiqua" w:cs="Book Antiqua"/>
          <w:i/>
          <w:iCs/>
        </w:rPr>
        <w:t>J Fluoresc</w:t>
      </w:r>
      <w:r>
        <w:rPr>
          <w:rFonts w:ascii="Book Antiqua" w:eastAsia="Book Antiqua" w:hAnsi="Book Antiqua" w:cs="Book Antiqua"/>
        </w:rPr>
        <w:t xml:space="preserve"> 2011; </w:t>
      </w:r>
      <w:r>
        <w:rPr>
          <w:rFonts w:ascii="Book Antiqua" w:eastAsia="Book Antiqua" w:hAnsi="Book Antiqua" w:cs="Book Antiqua"/>
          <w:b/>
          <w:bCs/>
        </w:rPr>
        <w:t>21</w:t>
      </w:r>
      <w:r>
        <w:rPr>
          <w:rFonts w:ascii="Book Antiqua" w:eastAsia="Book Antiqua" w:hAnsi="Book Antiqua" w:cs="Book Antiqua"/>
        </w:rPr>
        <w:t>: 627-635 [PMID: 20953820 DOI: 10.1007/s10895-010-0750-x]</w:t>
      </w:r>
    </w:p>
    <w:p w14:paraId="4EDC2D6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Adeluola A</w:t>
      </w:r>
      <w:r>
        <w:rPr>
          <w:rFonts w:ascii="Book Antiqua" w:eastAsia="Book Antiqua" w:hAnsi="Book Antiqua" w:cs="Book Antiqua"/>
        </w:rPr>
        <w:t xml:space="preserve">, Zulfiker AHM, Brazeau D, Amin ARMR. Perspectives for synthetic curcumins in chemoprevention and treatment of cancer: An update with promising analogues. </w:t>
      </w:r>
      <w:r>
        <w:rPr>
          <w:rFonts w:ascii="Book Antiqua" w:eastAsia="Book Antiqua" w:hAnsi="Book Antiqua" w:cs="Book Antiqua"/>
          <w:i/>
          <w:iCs/>
        </w:rPr>
        <w:t>Eur J Pharmacol</w:t>
      </w:r>
      <w:r>
        <w:rPr>
          <w:rFonts w:ascii="Book Antiqua" w:eastAsia="Book Antiqua" w:hAnsi="Book Antiqua" w:cs="Book Antiqua"/>
        </w:rPr>
        <w:t xml:space="preserve"> 2021; </w:t>
      </w:r>
      <w:r>
        <w:rPr>
          <w:rFonts w:ascii="Book Antiqua" w:eastAsia="Book Antiqua" w:hAnsi="Book Antiqua" w:cs="Book Antiqua"/>
          <w:b/>
          <w:bCs/>
        </w:rPr>
        <w:t>906</w:t>
      </w:r>
      <w:r>
        <w:rPr>
          <w:rFonts w:ascii="Book Antiqua" w:eastAsia="Book Antiqua" w:hAnsi="Book Antiqua" w:cs="Book Antiqua"/>
        </w:rPr>
        <w:t>: 174266 [PMID: 34146588 DOI: 10.1016/j.ejphar.2021.174266]</w:t>
      </w:r>
    </w:p>
    <w:p w14:paraId="6FC76EA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Shen H</w:t>
      </w:r>
      <w:r>
        <w:rPr>
          <w:rFonts w:ascii="Book Antiqua" w:eastAsia="Book Antiqua" w:hAnsi="Book Antiqua" w:cs="Book Antiqua"/>
        </w:rPr>
        <w:t xml:space="preserve">, Shen J, Pan H, Xu L, Sheng H, Liu B, Yao M. Curcumin analog B14 has high bioavailability and enhances the effect of anti-breast cancer cells </w:t>
      </w:r>
      <w:r>
        <w:rPr>
          <w:rFonts w:ascii="Book Antiqua" w:eastAsia="Book Antiqua" w:hAnsi="Book Antiqua" w:cs="Book Antiqua"/>
          <w:i/>
          <w:iCs/>
        </w:rPr>
        <w:t>in vitro</w:t>
      </w:r>
      <w:r>
        <w:rPr>
          <w:rFonts w:ascii="Book Antiqua" w:eastAsia="Book Antiqua" w:hAnsi="Book Antiqua" w:cs="Book Antiqua"/>
        </w:rPr>
        <w:t xml:space="preserve"> and in vivo. </w:t>
      </w:r>
      <w:r>
        <w:rPr>
          <w:rFonts w:ascii="Book Antiqua" w:eastAsia="Book Antiqua" w:hAnsi="Book Antiqua" w:cs="Book Antiqua"/>
          <w:i/>
          <w:iCs/>
        </w:rPr>
        <w:t>Cancer Sci</w:t>
      </w:r>
      <w:r>
        <w:rPr>
          <w:rFonts w:ascii="Book Antiqua" w:eastAsia="Book Antiqua" w:hAnsi="Book Antiqua" w:cs="Book Antiqua"/>
        </w:rPr>
        <w:t xml:space="preserve"> 2021; </w:t>
      </w:r>
      <w:r>
        <w:rPr>
          <w:rFonts w:ascii="Book Antiqua" w:eastAsia="Book Antiqua" w:hAnsi="Book Antiqua" w:cs="Book Antiqua"/>
          <w:b/>
          <w:bCs/>
        </w:rPr>
        <w:t>112</w:t>
      </w:r>
      <w:r>
        <w:rPr>
          <w:rFonts w:ascii="Book Antiqua" w:eastAsia="Book Antiqua" w:hAnsi="Book Antiqua" w:cs="Book Antiqua"/>
        </w:rPr>
        <w:t>: 815-827 [PMID: 33316116 DOI: 10.1111/cas.14770]</w:t>
      </w:r>
    </w:p>
    <w:p w14:paraId="50ED2ED9"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76 </w:t>
      </w:r>
      <w:r>
        <w:rPr>
          <w:rFonts w:ascii="Book Antiqua" w:eastAsia="Book Antiqua" w:hAnsi="Book Antiqua" w:cs="Book Antiqua"/>
          <w:b/>
          <w:bCs/>
        </w:rPr>
        <w:t>Momtazi AA</w:t>
      </w:r>
      <w:r>
        <w:rPr>
          <w:rFonts w:ascii="Book Antiqua" w:eastAsia="Book Antiqua" w:hAnsi="Book Antiqua" w:cs="Book Antiqua"/>
        </w:rPr>
        <w:t xml:space="preserve">, Sahebkar A. Difluorinated Curcumin: A Promising Curcumin Analogue with Improved Anti-Tumor Activity and Pharmacokinetic Profile. </w:t>
      </w:r>
      <w:r>
        <w:rPr>
          <w:rFonts w:ascii="Book Antiqua" w:eastAsia="Book Antiqua" w:hAnsi="Book Antiqua" w:cs="Book Antiqua"/>
          <w:i/>
          <w:iCs/>
        </w:rPr>
        <w:t>Curr Pharm Des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4386-4397 [PMID: 27229723 DOI: 10.2174/1381612822666160527113501]</w:t>
      </w:r>
    </w:p>
    <w:p w14:paraId="362B129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Kumar AP</w:t>
      </w:r>
      <w:r>
        <w:rPr>
          <w:rFonts w:ascii="Book Antiqua" w:eastAsia="Book Antiqua" w:hAnsi="Book Antiqua" w:cs="Book Antiqua"/>
        </w:rPr>
        <w:t xml:space="preserve">, Garcia GE, Ghosh R, Rajnarayanan RV, Alworth WL, Slaga TJ. 4-Hydroxy-3-methoxybenzoic acid methyl ester: a curcumin derivative targets Akt/NF kappa B cell survival signaling pathway: potential for prostate cancer management. </w:t>
      </w:r>
      <w:r>
        <w:rPr>
          <w:rFonts w:ascii="Book Antiqua" w:eastAsia="Book Antiqua" w:hAnsi="Book Antiqua" w:cs="Book Antiqua"/>
          <w:i/>
          <w:iCs/>
        </w:rPr>
        <w:t>Neoplasia</w:t>
      </w:r>
      <w:r>
        <w:rPr>
          <w:rFonts w:ascii="Book Antiqua" w:eastAsia="Book Antiqua" w:hAnsi="Book Antiqua" w:cs="Book Antiqua"/>
        </w:rPr>
        <w:t xml:space="preserve"> 2003; </w:t>
      </w:r>
      <w:r>
        <w:rPr>
          <w:rFonts w:ascii="Book Antiqua" w:eastAsia="Book Antiqua" w:hAnsi="Book Antiqua" w:cs="Book Antiqua"/>
          <w:b/>
          <w:bCs/>
        </w:rPr>
        <w:t>5</w:t>
      </w:r>
      <w:r>
        <w:rPr>
          <w:rFonts w:ascii="Book Antiqua" w:eastAsia="Book Antiqua" w:hAnsi="Book Antiqua" w:cs="Book Antiqua"/>
        </w:rPr>
        <w:t>: 255-266 [PMID: 12869308 DOI: 10.1016/S1476-5586(03)80057-X]</w:t>
      </w:r>
    </w:p>
    <w:p w14:paraId="2D745FC7"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Sandur SK</w:t>
      </w:r>
      <w:r>
        <w:rPr>
          <w:rFonts w:ascii="Book Antiqua" w:eastAsia="Book Antiqua" w:hAnsi="Book Antiqua" w:cs="Book Antiqua"/>
        </w:rPr>
        <w:t xml:space="preserve">, Pandey MK, Sung B, Ahn KS, Murakami A, Sethi G, Limtrakul P, Badmaev V, Aggarwal BB. Curcumin, demethoxycurcumin, bisdemethoxycurcumin, tetrahydrocurcumin and turmerones differentially regulate anti-inflammatory and anti-proliferative responses through a ROS-independent mechanism. </w:t>
      </w:r>
      <w:r>
        <w:rPr>
          <w:rFonts w:ascii="Book Antiqua" w:eastAsia="Book Antiqua" w:hAnsi="Book Antiqua" w:cs="Book Antiqua"/>
          <w:i/>
          <w:iCs/>
        </w:rPr>
        <w:t>Carcinogenesis</w:t>
      </w:r>
      <w:r>
        <w:rPr>
          <w:rFonts w:ascii="Book Antiqua" w:eastAsia="Book Antiqua" w:hAnsi="Book Antiqua" w:cs="Book Antiqua"/>
        </w:rPr>
        <w:t xml:space="preserve"> 2007; </w:t>
      </w:r>
      <w:r>
        <w:rPr>
          <w:rFonts w:ascii="Book Antiqua" w:eastAsia="Book Antiqua" w:hAnsi="Book Antiqua" w:cs="Book Antiqua"/>
          <w:b/>
          <w:bCs/>
        </w:rPr>
        <w:t>28</w:t>
      </w:r>
      <w:r>
        <w:rPr>
          <w:rFonts w:ascii="Book Antiqua" w:eastAsia="Book Antiqua" w:hAnsi="Book Antiqua" w:cs="Book Antiqua"/>
        </w:rPr>
        <w:t>: 1765-1773 [PMID: 17522064 DOI: 10.1093/carcin/bgm123]</w:t>
      </w:r>
    </w:p>
    <w:p w14:paraId="648B2EF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Somparn P</w:t>
      </w:r>
      <w:r>
        <w:rPr>
          <w:rFonts w:ascii="Book Antiqua" w:eastAsia="Book Antiqua" w:hAnsi="Book Antiqua" w:cs="Book Antiqua"/>
        </w:rPr>
        <w:t xml:space="preserve">, Phisalaphong C, Nakornchai S, Unchern S, Morales NP. Comparative antioxidant activities of curcumin and its demethoxy and hydrogenated derivatives. </w:t>
      </w:r>
      <w:r>
        <w:rPr>
          <w:rFonts w:ascii="Book Antiqua" w:eastAsia="Book Antiqua" w:hAnsi="Book Antiqua" w:cs="Book Antiqua"/>
          <w:i/>
          <w:iCs/>
        </w:rPr>
        <w:t>Biol Pharm Bull</w:t>
      </w:r>
      <w:r>
        <w:rPr>
          <w:rFonts w:ascii="Book Antiqua" w:eastAsia="Book Antiqua" w:hAnsi="Book Antiqua" w:cs="Book Antiqua"/>
        </w:rPr>
        <w:t xml:space="preserve"> 2007; </w:t>
      </w:r>
      <w:r>
        <w:rPr>
          <w:rFonts w:ascii="Book Antiqua" w:eastAsia="Book Antiqua" w:hAnsi="Book Antiqua" w:cs="Book Antiqua"/>
          <w:b/>
          <w:bCs/>
        </w:rPr>
        <w:t>30</w:t>
      </w:r>
      <w:r>
        <w:rPr>
          <w:rFonts w:ascii="Book Antiqua" w:eastAsia="Book Antiqua" w:hAnsi="Book Antiqua" w:cs="Book Antiqua"/>
        </w:rPr>
        <w:t>: 74-78 [PMID: 17202663 DOI: 10.1248/bpb.30.74]</w:t>
      </w:r>
    </w:p>
    <w:p w14:paraId="4A963D4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Padhye S</w:t>
      </w:r>
      <w:r>
        <w:rPr>
          <w:rFonts w:ascii="Book Antiqua" w:eastAsia="Book Antiqua" w:hAnsi="Book Antiqua" w:cs="Book Antiqua"/>
        </w:rPr>
        <w:t xml:space="preserve">, Banerjee S, Chavan D, Pandye S, Swamy KV, Ali S, Li J, Dou QP, Sarkar FH. Fluorocurcumins as cyclooxygenase-2 inhibitor: molecular docking, pharmacokinetics and tissue distribution in mice. </w:t>
      </w:r>
      <w:r>
        <w:rPr>
          <w:rFonts w:ascii="Book Antiqua" w:eastAsia="Book Antiqua" w:hAnsi="Book Antiqua" w:cs="Book Antiqua"/>
          <w:i/>
          <w:iCs/>
        </w:rPr>
        <w:t>Pharm Res</w:t>
      </w:r>
      <w:r>
        <w:rPr>
          <w:rFonts w:ascii="Book Antiqua" w:eastAsia="Book Antiqua" w:hAnsi="Book Antiqua" w:cs="Book Antiqua"/>
        </w:rPr>
        <w:t xml:space="preserve"> 2009; </w:t>
      </w:r>
      <w:r>
        <w:rPr>
          <w:rFonts w:ascii="Book Antiqua" w:eastAsia="Book Antiqua" w:hAnsi="Book Antiqua" w:cs="Book Antiqua"/>
          <w:b/>
          <w:bCs/>
        </w:rPr>
        <w:t>26</w:t>
      </w:r>
      <w:r>
        <w:rPr>
          <w:rFonts w:ascii="Book Antiqua" w:eastAsia="Book Antiqua" w:hAnsi="Book Antiqua" w:cs="Book Antiqua"/>
        </w:rPr>
        <w:t>: 2438-2445 [PMID: 19714451 DOI: 10.1007/s11095-009-9955-6]</w:t>
      </w:r>
    </w:p>
    <w:p w14:paraId="00B9D4C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Reid JM</w:t>
      </w:r>
      <w:r>
        <w:rPr>
          <w:rFonts w:ascii="Book Antiqua" w:eastAsia="Book Antiqua" w:hAnsi="Book Antiqua" w:cs="Book Antiqua"/>
        </w:rPr>
        <w:t xml:space="preserve">, Buhrow SA, Gilbert JA, Jia L, Shoji M, Snyder JP, Ames MM. Mouse pharmacokinetics and metabolism of the curcumin analog, 4-piperidinone,3,5-bis[(2-fluorophenyl)methylene]-acetate(3E,5E) (EF-24; NSC 716993). </w:t>
      </w:r>
      <w:r>
        <w:rPr>
          <w:rFonts w:ascii="Book Antiqua" w:eastAsia="Book Antiqua" w:hAnsi="Book Antiqua" w:cs="Book Antiqua"/>
          <w:i/>
          <w:iCs/>
        </w:rPr>
        <w:t>Cancer Chemother Pharmacol</w:t>
      </w:r>
      <w:r>
        <w:rPr>
          <w:rFonts w:ascii="Book Antiqua" w:eastAsia="Book Antiqua" w:hAnsi="Book Antiqua" w:cs="Book Antiqua"/>
        </w:rPr>
        <w:t xml:space="preserve"> 2014; </w:t>
      </w:r>
      <w:r>
        <w:rPr>
          <w:rFonts w:ascii="Book Antiqua" w:eastAsia="Book Antiqua" w:hAnsi="Book Antiqua" w:cs="Book Antiqua"/>
          <w:b/>
          <w:bCs/>
        </w:rPr>
        <w:t>73</w:t>
      </w:r>
      <w:r>
        <w:rPr>
          <w:rFonts w:ascii="Book Antiqua" w:eastAsia="Book Antiqua" w:hAnsi="Book Antiqua" w:cs="Book Antiqua"/>
        </w:rPr>
        <w:t>: 1137-1146 [PMID: 24760417 DOI: 10.1007/s00280-014-2447-3]</w:t>
      </w:r>
    </w:p>
    <w:p w14:paraId="742516D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Bertazza L</w:t>
      </w:r>
      <w:r>
        <w:rPr>
          <w:rFonts w:ascii="Book Antiqua" w:eastAsia="Book Antiqua" w:hAnsi="Book Antiqua" w:cs="Book Antiqua"/>
        </w:rPr>
        <w:t xml:space="preserve">, Sensi F, Cavedon E, Watutantrige-Fernando S, Censi S, Manso J, Vianello F, Casal Ide E, Iacobone M, Pezzani R, Mian C, Barollo S. EF24 (a Curcumin Analog) and ZSTK474 Emphasize the Effect of Cabozantinib in Medullary Thyroid Cancer. </w:t>
      </w:r>
      <w:r>
        <w:rPr>
          <w:rFonts w:ascii="Book Antiqua" w:eastAsia="Book Antiqua" w:hAnsi="Book Antiqua" w:cs="Book Antiqua"/>
          <w:i/>
          <w:iCs/>
        </w:rPr>
        <w:t>Endocrinology</w:t>
      </w:r>
      <w:r>
        <w:rPr>
          <w:rFonts w:ascii="Book Antiqua" w:eastAsia="Book Antiqua" w:hAnsi="Book Antiqua" w:cs="Book Antiqua"/>
        </w:rPr>
        <w:t xml:space="preserve"> 2018; </w:t>
      </w:r>
      <w:r>
        <w:rPr>
          <w:rFonts w:ascii="Book Antiqua" w:eastAsia="Book Antiqua" w:hAnsi="Book Antiqua" w:cs="Book Antiqua"/>
          <w:b/>
          <w:bCs/>
        </w:rPr>
        <w:t>159</w:t>
      </w:r>
      <w:r>
        <w:rPr>
          <w:rFonts w:ascii="Book Antiqua" w:eastAsia="Book Antiqua" w:hAnsi="Book Antiqua" w:cs="Book Antiqua"/>
        </w:rPr>
        <w:t>: 2348-2360 [PMID: 29688429 DOI: 10.1210/en.2018-00124]</w:t>
      </w:r>
    </w:p>
    <w:p w14:paraId="4DEAC8B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Wu X</w:t>
      </w:r>
      <w:r>
        <w:rPr>
          <w:rFonts w:ascii="Book Antiqua" w:eastAsia="Book Antiqua" w:hAnsi="Book Antiqua" w:cs="Book Antiqua"/>
        </w:rPr>
        <w:t xml:space="preserve">, Tang W, Marquez RT, Li K, Highfill CA, He F, Lian J, Lin J, Fuchs JR, Ji M, Li L, Xu L. Overcoming chemo/radio-resistance of pancreatic cancer by inhibiting STAT3 </w:t>
      </w:r>
      <w:r>
        <w:rPr>
          <w:rFonts w:ascii="Book Antiqua" w:eastAsia="Book Antiqua" w:hAnsi="Book Antiqua" w:cs="Book Antiqua"/>
        </w:rPr>
        <w:lastRenderedPageBreak/>
        <w:t xml:space="preserve">signaling.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11708-11723 [PMID: 26887043 DOI: 10.18632/oncotarget.7336]</w:t>
      </w:r>
    </w:p>
    <w:p w14:paraId="4323154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Somers-Edgar TJ</w:t>
      </w:r>
      <w:r>
        <w:rPr>
          <w:rFonts w:ascii="Book Antiqua" w:eastAsia="Book Antiqua" w:hAnsi="Book Antiqua" w:cs="Book Antiqua"/>
        </w:rPr>
        <w:t xml:space="preserve">, Taurin S, Larsen L, Chandramouli A, Nelson MA, Rosengren RJ. Mechanisms for the activity of heterocyclic cyclohexanone curcumin derivatives in estrogen receptor negative human breast cancer cell lines. </w:t>
      </w:r>
      <w:r>
        <w:rPr>
          <w:rFonts w:ascii="Book Antiqua" w:eastAsia="Book Antiqua" w:hAnsi="Book Antiqua" w:cs="Book Antiqua"/>
          <w:i/>
          <w:iCs/>
        </w:rPr>
        <w:t>Invest New Drugs</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87-97 [PMID: 19816657 DOI: 10.1007/s10637-009-9339-0]</w:t>
      </w:r>
    </w:p>
    <w:p w14:paraId="33F44E3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Zhang J</w:t>
      </w:r>
      <w:r>
        <w:rPr>
          <w:rFonts w:ascii="Book Antiqua" w:eastAsia="Book Antiqua" w:hAnsi="Book Antiqua" w:cs="Book Antiqua"/>
        </w:rPr>
        <w:t xml:space="preserve">, Feng Z, Wang C, Zhou H, Liu W, Kanchana K, Dai X, Zou P, Gu J, Cai L, Liang G. Curcumin derivative WZ35 efficiently suppresses colon cancer progression through inducing ROS production and ER stress-dependent apoptosis. </w:t>
      </w:r>
      <w:r>
        <w:rPr>
          <w:rFonts w:ascii="Book Antiqua" w:eastAsia="Book Antiqua" w:hAnsi="Book Antiqua" w:cs="Book Antiqua"/>
          <w:i/>
          <w:iCs/>
        </w:rPr>
        <w:t>Am J Cancer Res</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275-288 [PMID: 28337376]</w:t>
      </w:r>
    </w:p>
    <w:p w14:paraId="3E694C67"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Basak SK</w:t>
      </w:r>
      <w:r>
        <w:rPr>
          <w:rFonts w:ascii="Book Antiqua" w:eastAsia="Book Antiqua" w:hAnsi="Book Antiqua" w:cs="Book Antiqua"/>
        </w:rPr>
        <w:t xml:space="preserve">, Zinabadi A, Wu AW, Venkatesan N, Duarte VM, Kang JJ, Dalgard CL, Srivastava M, Sarkar FH, Wang MB, Srivatsan ES. Liposome encapsulated curcumin-difluorinated (CDF) inhibits the growth of cisplatin resistant head and neck cancer stem cells. </w:t>
      </w:r>
      <w:r>
        <w:rPr>
          <w:rFonts w:ascii="Book Antiqua" w:eastAsia="Book Antiqua" w:hAnsi="Book Antiqua" w:cs="Book Antiqua"/>
          <w:i/>
          <w:iCs/>
        </w:rPr>
        <w:t>Oncotarget</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18504-18517 [PMID: 26098778 DOI: 10.18632/oncotarget.4181]</w:t>
      </w:r>
    </w:p>
    <w:p w14:paraId="68A4DCA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87 </w:t>
      </w:r>
      <w:r>
        <w:rPr>
          <w:rFonts w:ascii="Book Antiqua" w:eastAsia="Book Antiqua" w:hAnsi="Book Antiqua" w:cs="Book Antiqua"/>
          <w:b/>
          <w:bCs/>
        </w:rPr>
        <w:t>Anisuzzaman AS</w:t>
      </w:r>
      <w:r>
        <w:rPr>
          <w:rFonts w:ascii="Book Antiqua" w:eastAsia="Book Antiqua" w:hAnsi="Book Antiqua" w:cs="Book Antiqua"/>
        </w:rPr>
        <w:t xml:space="preserve">, Haque A, Rahman MA, Wang D, Fuchs JR, Hurwitz S, Liu Y, Sica G, Khuri FR, Chen ZG, Shin DM, Amin AR. Preclinical In Vitro, In Vivo, and Pharmacokinetic Evaluations of FLLL12 for the Prevention and Treatment of Head and Neck Cancers. </w:t>
      </w:r>
      <w:r>
        <w:rPr>
          <w:rFonts w:ascii="Book Antiqua" w:eastAsia="Book Antiqua" w:hAnsi="Book Antiqua" w:cs="Book Antiqua"/>
          <w:i/>
          <w:iCs/>
        </w:rPr>
        <w:t>Cancer Prev Res (Phila)</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63-73 [PMID: 26511491 DOI: 10.1158/1940-6207.CAPR-15-0240]</w:t>
      </w:r>
    </w:p>
    <w:p w14:paraId="17B1558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88 </w:t>
      </w:r>
      <w:r>
        <w:rPr>
          <w:rFonts w:ascii="Book Antiqua" w:eastAsia="Book Antiqua" w:hAnsi="Book Antiqua" w:cs="Book Antiqua"/>
          <w:b/>
          <w:bCs/>
        </w:rPr>
        <w:t>Chuprajob T</w:t>
      </w:r>
      <w:r>
        <w:rPr>
          <w:rFonts w:ascii="Book Antiqua" w:eastAsia="Book Antiqua" w:hAnsi="Book Antiqua" w:cs="Book Antiqua"/>
        </w:rPr>
        <w:t xml:space="preserve">, Changtam C, Chokchaisiri R, Chunglok W, Sornkaew N, Suksamrarn A. Synthesis, cytotoxicity against human oral cancer KB cells and structure-activity relationship studies of trienone analogues of curcuminoids. </w:t>
      </w:r>
      <w:r>
        <w:rPr>
          <w:rFonts w:ascii="Book Antiqua" w:eastAsia="Book Antiqua" w:hAnsi="Book Antiqua" w:cs="Book Antiqua"/>
          <w:i/>
          <w:iCs/>
        </w:rPr>
        <w:t>Bioorg Med Chem Lett</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2839-2844 [PMID: 24857542 DOI: 10.1016/j.bmcl.2014.04.105]</w:t>
      </w:r>
    </w:p>
    <w:p w14:paraId="092AB64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89 </w:t>
      </w:r>
      <w:r>
        <w:rPr>
          <w:rFonts w:ascii="Book Antiqua" w:eastAsia="Book Antiqua" w:hAnsi="Book Antiqua" w:cs="Book Antiqua"/>
          <w:b/>
          <w:bCs/>
        </w:rPr>
        <w:t>Lin C</w:t>
      </w:r>
      <w:r>
        <w:rPr>
          <w:rFonts w:ascii="Book Antiqua" w:eastAsia="Book Antiqua" w:hAnsi="Book Antiqua" w:cs="Book Antiqua"/>
        </w:rPr>
        <w:t xml:space="preserve">, Tu C, Ma Y, Ye P, Shao X, Yang Z, Fang Y. Curcumin analog EF24 induces apoptosis and downregulates the mitogen activated protein kinase/extracellular signal-regulated signaling pathway in oral squamous cell carcinoma. </w:t>
      </w:r>
      <w:r>
        <w:rPr>
          <w:rFonts w:ascii="Book Antiqua" w:eastAsia="Book Antiqua" w:hAnsi="Book Antiqua" w:cs="Book Antiqua"/>
          <w:i/>
          <w:iCs/>
        </w:rPr>
        <w:t>Mol Med Rep</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4927-4933 [PMID: 28791378 DOI: 10.3892/mmr.2017.7189]</w:t>
      </w:r>
    </w:p>
    <w:p w14:paraId="469F3E9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Chen W</w:t>
      </w:r>
      <w:r>
        <w:rPr>
          <w:rFonts w:ascii="Book Antiqua" w:eastAsia="Book Antiqua" w:hAnsi="Book Antiqua" w:cs="Book Antiqua"/>
        </w:rPr>
        <w:t xml:space="preserve">, Zou P, Zhao Z, Weng Q, Chen X, Ying S, Ye Q, Wang Z, Ji J, Liang G. Selective killing of gastric cancer cells by a small molecule </w:t>
      </w:r>
      <w:r>
        <w:rPr>
          <w:rFonts w:ascii="Book Antiqua" w:eastAsia="Book Antiqua" w:hAnsi="Book Antiqua" w:cs="Book Antiqua"/>
          <w:i/>
          <w:iCs/>
        </w:rPr>
        <w:t>via</w:t>
      </w:r>
      <w:r>
        <w:rPr>
          <w:rFonts w:ascii="Book Antiqua" w:eastAsia="Book Antiqua" w:hAnsi="Book Antiqua" w:cs="Book Antiqua"/>
        </w:rPr>
        <w:t xml:space="preserve"> targeting TrxR1 and ROS-</w:t>
      </w:r>
      <w:r>
        <w:rPr>
          <w:rFonts w:ascii="Book Antiqua" w:eastAsia="Book Antiqua" w:hAnsi="Book Antiqua" w:cs="Book Antiqua"/>
        </w:rPr>
        <w:lastRenderedPageBreak/>
        <w:t xml:space="preserve">mediated ER stress activation.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16593-16609 [PMID: 26919094 DOI: 10.18632/oncotarget.7565]</w:t>
      </w:r>
    </w:p>
    <w:p w14:paraId="6630482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Zhou B</w:t>
      </w:r>
      <w:r>
        <w:rPr>
          <w:rFonts w:ascii="Book Antiqua" w:eastAsia="Book Antiqua" w:hAnsi="Book Antiqua" w:cs="Book Antiqua"/>
        </w:rPr>
        <w:t xml:space="preserve">, Zuo Y, Li B, Wang H, Liu H, Wang X, Qiu X, Hu Y, Wen S, Du J, Bu X. Deubiquitinase inhibition of 19S regulatory particles by 4-arylidene curcumin analog AC17 causes NF-κB inhibition and p53 reactivation in human lung cancer cells. </w:t>
      </w:r>
      <w:r>
        <w:rPr>
          <w:rFonts w:ascii="Book Antiqua" w:eastAsia="Book Antiqua" w:hAnsi="Book Antiqua" w:cs="Book Antiqua"/>
          <w:i/>
          <w:iCs/>
        </w:rPr>
        <w:t>Mol Cancer Ther</w:t>
      </w:r>
      <w:r>
        <w:rPr>
          <w:rFonts w:ascii="Book Antiqua" w:eastAsia="Book Antiqua" w:hAnsi="Book Antiqua" w:cs="Book Antiqua"/>
        </w:rPr>
        <w:t xml:space="preserve"> 2013; </w:t>
      </w:r>
      <w:r>
        <w:rPr>
          <w:rFonts w:ascii="Book Antiqua" w:eastAsia="Book Antiqua" w:hAnsi="Book Antiqua" w:cs="Book Antiqua"/>
          <w:b/>
          <w:bCs/>
        </w:rPr>
        <w:t>12</w:t>
      </w:r>
      <w:r>
        <w:rPr>
          <w:rFonts w:ascii="Book Antiqua" w:eastAsia="Book Antiqua" w:hAnsi="Book Antiqua" w:cs="Book Antiqua"/>
        </w:rPr>
        <w:t>: 1381-1392 [PMID: 23696216 DOI: 10.1158/1535-7163.MCT-12-1057]</w:t>
      </w:r>
    </w:p>
    <w:p w14:paraId="654C9CD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92 </w:t>
      </w:r>
      <w:r>
        <w:rPr>
          <w:rFonts w:ascii="Book Antiqua" w:eastAsia="Book Antiqua" w:hAnsi="Book Antiqua" w:cs="Book Antiqua"/>
          <w:b/>
          <w:bCs/>
        </w:rPr>
        <w:t>Wang Z</w:t>
      </w:r>
      <w:r>
        <w:rPr>
          <w:rFonts w:ascii="Book Antiqua" w:eastAsia="Book Antiqua" w:hAnsi="Book Antiqua" w:cs="Book Antiqua"/>
        </w:rPr>
        <w:t xml:space="preserve">, Sau S, Alsaab HO, Iyer AK. CD44 directed nanomicellar payload delivery platform for selective anticancer effect and tumor specific imaging of triple negative breast cancer. </w:t>
      </w:r>
      <w:r>
        <w:rPr>
          <w:rFonts w:ascii="Book Antiqua" w:eastAsia="Book Antiqua" w:hAnsi="Book Antiqua" w:cs="Book Antiqua"/>
          <w:i/>
          <w:iCs/>
        </w:rPr>
        <w:t>Nanomedicine</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1441-1454 [PMID: 29678787 DOI: 10.1016/j.nano.2018.04.004]</w:t>
      </w:r>
    </w:p>
    <w:p w14:paraId="472AB9EE"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Kesharwani P</w:t>
      </w:r>
      <w:r>
        <w:rPr>
          <w:rFonts w:ascii="Book Antiqua" w:eastAsia="Book Antiqua" w:hAnsi="Book Antiqua" w:cs="Book Antiqua"/>
        </w:rPr>
        <w:t xml:space="preserve">, Xie L, Banerjee S, Mao G, Padhye S, Sarkar FH, Iyer AK. Hyaluronic acid-conjugated polyamidoamine dendrimers for targeted delivery of 3,4-difluorobenzylidene curcumin to CD44 overexpressing pancreatic cancer cells. </w:t>
      </w:r>
      <w:r>
        <w:rPr>
          <w:rFonts w:ascii="Book Antiqua" w:eastAsia="Book Antiqua" w:hAnsi="Book Antiqua" w:cs="Book Antiqua"/>
          <w:i/>
          <w:iCs/>
        </w:rPr>
        <w:t>Colloids Surf B Biointerfaces</w:t>
      </w:r>
      <w:r>
        <w:rPr>
          <w:rFonts w:ascii="Book Antiqua" w:eastAsia="Book Antiqua" w:hAnsi="Book Antiqua" w:cs="Book Antiqua"/>
        </w:rPr>
        <w:t xml:space="preserve"> 2015; </w:t>
      </w:r>
      <w:r>
        <w:rPr>
          <w:rFonts w:ascii="Book Antiqua" w:eastAsia="Book Antiqua" w:hAnsi="Book Antiqua" w:cs="Book Antiqua"/>
          <w:b/>
          <w:bCs/>
        </w:rPr>
        <w:t>136</w:t>
      </w:r>
      <w:r>
        <w:rPr>
          <w:rFonts w:ascii="Book Antiqua" w:eastAsia="Book Antiqua" w:hAnsi="Book Antiqua" w:cs="Book Antiqua"/>
        </w:rPr>
        <w:t>: 413-423 [PMID: 26440757 DOI: 10.1016/j.colsurfb.2015.09.043]</w:t>
      </w:r>
    </w:p>
    <w:p w14:paraId="4D2BABA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94 </w:t>
      </w:r>
      <w:r>
        <w:rPr>
          <w:rFonts w:ascii="Book Antiqua" w:eastAsia="Book Antiqua" w:hAnsi="Book Antiqua" w:cs="Book Antiqua"/>
          <w:b/>
          <w:bCs/>
        </w:rPr>
        <w:t>Luong D</w:t>
      </w:r>
      <w:r>
        <w:rPr>
          <w:rFonts w:ascii="Book Antiqua" w:eastAsia="Book Antiqua" w:hAnsi="Book Antiqua" w:cs="Book Antiqua"/>
        </w:rPr>
        <w:t xml:space="preserve">, Kesharwani P, Killinger BA, Moszczynska A, Sarkar FH, Padhye S, Rishi AK, Iyer AK. Solubility enhancement and targeted delivery of a potent anticancer flavonoid analogue to cancer cells using ligand decorated dendrimer nano-architectures. </w:t>
      </w:r>
      <w:r>
        <w:rPr>
          <w:rFonts w:ascii="Book Antiqua" w:eastAsia="Book Antiqua" w:hAnsi="Book Antiqua" w:cs="Book Antiqua"/>
          <w:i/>
          <w:iCs/>
        </w:rPr>
        <w:t>J Colloid Interface Sci</w:t>
      </w:r>
      <w:r>
        <w:rPr>
          <w:rFonts w:ascii="Book Antiqua" w:eastAsia="Book Antiqua" w:hAnsi="Book Antiqua" w:cs="Book Antiqua"/>
        </w:rPr>
        <w:t xml:space="preserve"> 2016; </w:t>
      </w:r>
      <w:r>
        <w:rPr>
          <w:rFonts w:ascii="Book Antiqua" w:eastAsia="Book Antiqua" w:hAnsi="Book Antiqua" w:cs="Book Antiqua"/>
          <w:b/>
          <w:bCs/>
        </w:rPr>
        <w:t>484</w:t>
      </w:r>
      <w:r>
        <w:rPr>
          <w:rFonts w:ascii="Book Antiqua" w:eastAsia="Book Antiqua" w:hAnsi="Book Antiqua" w:cs="Book Antiqua"/>
        </w:rPr>
        <w:t>: 33-43 [PMID: 27585998 DOI: 10.1016/j.jcis.2016.08.061]</w:t>
      </w:r>
    </w:p>
    <w:p w14:paraId="1F65682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95 </w:t>
      </w:r>
      <w:r>
        <w:rPr>
          <w:rFonts w:ascii="Book Antiqua" w:eastAsia="Book Antiqua" w:hAnsi="Book Antiqua" w:cs="Book Antiqua"/>
          <w:b/>
          <w:bCs/>
        </w:rPr>
        <w:t>Shoji M</w:t>
      </w:r>
      <w:r>
        <w:rPr>
          <w:rFonts w:ascii="Book Antiqua" w:eastAsia="Book Antiqua" w:hAnsi="Book Antiqua" w:cs="Book Antiqua"/>
        </w:rPr>
        <w:t xml:space="preserve">, Sun A, Kisiel W, Lu YJ, Shim H, McCarey BE, Nichols C, Parker ET, Pohl J, Mosley CA, Alizadeh AR, Liotta DC, Snyder JP. Targeting tissue factor-expressing tumor angiogenesis and tumors with EF24 conjugated to factor VIIa. </w:t>
      </w:r>
      <w:r>
        <w:rPr>
          <w:rFonts w:ascii="Book Antiqua" w:eastAsia="Book Antiqua" w:hAnsi="Book Antiqua" w:cs="Book Antiqua"/>
          <w:i/>
          <w:iCs/>
        </w:rPr>
        <w:t>J Drug Target</w:t>
      </w:r>
      <w:r>
        <w:rPr>
          <w:rFonts w:ascii="Book Antiqua" w:eastAsia="Book Antiqua" w:hAnsi="Book Antiqua" w:cs="Book Antiqua"/>
        </w:rPr>
        <w:t xml:space="preserve"> 2008; </w:t>
      </w:r>
      <w:r>
        <w:rPr>
          <w:rFonts w:ascii="Book Antiqua" w:eastAsia="Book Antiqua" w:hAnsi="Book Antiqua" w:cs="Book Antiqua"/>
          <w:b/>
          <w:bCs/>
        </w:rPr>
        <w:t>16</w:t>
      </w:r>
      <w:r>
        <w:rPr>
          <w:rFonts w:ascii="Book Antiqua" w:eastAsia="Book Antiqua" w:hAnsi="Book Antiqua" w:cs="Book Antiqua"/>
        </w:rPr>
        <w:t>: 185-197 [PMID: 18365880 DOI: 10.1080/10611860801890093]</w:t>
      </w:r>
    </w:p>
    <w:p w14:paraId="105A9B3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96 </w:t>
      </w:r>
      <w:r>
        <w:rPr>
          <w:rFonts w:ascii="Book Antiqua" w:eastAsia="Book Antiqua" w:hAnsi="Book Antiqua" w:cs="Book Antiqua"/>
          <w:b/>
          <w:bCs/>
        </w:rPr>
        <w:t>Moselhy S,</w:t>
      </w:r>
      <w:r>
        <w:rPr>
          <w:rFonts w:ascii="Book Antiqua" w:eastAsia="Book Antiqua" w:hAnsi="Book Antiqua" w:cs="Book Antiqua"/>
        </w:rPr>
        <w:t xml:space="preserve"> Razvi S, Hasan N, Balamash K, Abualnaja K, Yaghmoor S, Youssri A, Kumosani A, Al-Malki L. Multifaceted Role of a Marvel Golden Molecule, Curcumin: a Review. </w:t>
      </w:r>
      <w:r>
        <w:rPr>
          <w:rFonts w:ascii="Book Antiqua" w:eastAsia="Book Antiqua" w:hAnsi="Book Antiqua" w:cs="Book Antiqua"/>
          <w:i/>
        </w:rPr>
        <w:t>Indian J Pharm Sci</w:t>
      </w:r>
      <w:r>
        <w:rPr>
          <w:rFonts w:ascii="Book Antiqua" w:eastAsia="Book Antiqua" w:hAnsi="Book Antiqua" w:cs="Book Antiqua"/>
        </w:rPr>
        <w:t xml:space="preserve"> 2018; </w:t>
      </w:r>
      <w:r>
        <w:rPr>
          <w:rFonts w:ascii="Book Antiqua" w:eastAsia="Book Antiqua" w:hAnsi="Book Antiqua" w:cs="Book Antiqua"/>
          <w:b/>
        </w:rPr>
        <w:t>80</w:t>
      </w:r>
      <w:r>
        <w:rPr>
          <w:rFonts w:ascii="Book Antiqua" w:eastAsia="Book Antiqua" w:hAnsi="Book Antiqua" w:cs="Book Antiqua"/>
        </w:rPr>
        <w:t>: 400–11 [DOI: 10.4172/pharmaceutical-sciences.1000372]</w:t>
      </w:r>
    </w:p>
    <w:p w14:paraId="7F01FD3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97 </w:t>
      </w:r>
      <w:r>
        <w:rPr>
          <w:rFonts w:ascii="Book Antiqua" w:eastAsia="Book Antiqua" w:hAnsi="Book Antiqua" w:cs="Book Antiqua"/>
          <w:b/>
          <w:bCs/>
        </w:rPr>
        <w:t>Wang S,</w:t>
      </w:r>
      <w:r>
        <w:rPr>
          <w:rFonts w:ascii="Book Antiqua" w:eastAsia="Book Antiqua" w:hAnsi="Book Antiqua" w:cs="Book Antiqua"/>
        </w:rPr>
        <w:t xml:space="preserve"> Tan M, Zhong Z, Chen M, Wang Y. Nanotechnologies for Curcumin: An Ancient Puzzler Meets Modern Solutions. </w:t>
      </w:r>
      <w:r>
        <w:rPr>
          <w:rFonts w:ascii="Book Antiqua" w:eastAsia="Book Antiqua" w:hAnsi="Book Antiqua" w:cs="Book Antiqua"/>
          <w:i/>
        </w:rPr>
        <w:t>J Nanomater</w:t>
      </w:r>
      <w:r>
        <w:rPr>
          <w:rFonts w:ascii="Book Antiqua" w:eastAsia="Book Antiqua" w:hAnsi="Book Antiqua" w:cs="Book Antiqua"/>
        </w:rPr>
        <w:t xml:space="preserve"> 2011 [DOI: 10.1155/2011/723178]</w:t>
      </w:r>
    </w:p>
    <w:p w14:paraId="0A5B7468"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98 </w:t>
      </w:r>
      <w:r>
        <w:rPr>
          <w:rFonts w:ascii="Book Antiqua" w:eastAsia="Book Antiqua" w:hAnsi="Book Antiqua" w:cs="Book Antiqua"/>
          <w:b/>
          <w:bCs/>
        </w:rPr>
        <w:t>Feng T</w:t>
      </w:r>
      <w:r>
        <w:rPr>
          <w:rFonts w:ascii="Book Antiqua" w:eastAsia="Book Antiqua" w:hAnsi="Book Antiqua" w:cs="Book Antiqua"/>
        </w:rPr>
        <w:t xml:space="preserve">, Wei Y, Lee RJ, Zhao L. Liposomal curcumin and its application in cancer. </w:t>
      </w:r>
      <w:r>
        <w:rPr>
          <w:rFonts w:ascii="Book Antiqua" w:eastAsia="Book Antiqua" w:hAnsi="Book Antiqua" w:cs="Book Antiqua"/>
          <w:i/>
          <w:iCs/>
        </w:rPr>
        <w:t>Int J Nanomedicine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6027-6044 [PMID: 28860764 DOI: 10.2147/IJN.S132434]</w:t>
      </w:r>
    </w:p>
    <w:p w14:paraId="718D7C6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99 </w:t>
      </w:r>
      <w:r>
        <w:rPr>
          <w:rFonts w:ascii="Book Antiqua" w:eastAsia="Book Antiqua" w:hAnsi="Book Antiqua" w:cs="Book Antiqua"/>
          <w:b/>
          <w:bCs/>
        </w:rPr>
        <w:t>Mozafari MR</w:t>
      </w:r>
      <w:r>
        <w:rPr>
          <w:rFonts w:ascii="Book Antiqua" w:eastAsia="Book Antiqua" w:hAnsi="Book Antiqua" w:cs="Book Antiqua"/>
        </w:rPr>
        <w:t xml:space="preserve">. Nanoliposomes: preparation and analysis. </w:t>
      </w:r>
      <w:r>
        <w:rPr>
          <w:rFonts w:ascii="Book Antiqua" w:eastAsia="Book Antiqua" w:hAnsi="Book Antiqua" w:cs="Book Antiqua"/>
          <w:i/>
          <w:iCs/>
        </w:rPr>
        <w:t>Methods Mol Biol</w:t>
      </w:r>
      <w:r>
        <w:rPr>
          <w:rFonts w:ascii="Book Antiqua" w:eastAsia="Book Antiqua" w:hAnsi="Book Antiqua" w:cs="Book Antiqua"/>
        </w:rPr>
        <w:t xml:space="preserve"> 2010; </w:t>
      </w:r>
      <w:r>
        <w:rPr>
          <w:rFonts w:ascii="Book Antiqua" w:eastAsia="Book Antiqua" w:hAnsi="Book Antiqua" w:cs="Book Antiqua"/>
          <w:b/>
          <w:bCs/>
        </w:rPr>
        <w:t>605</w:t>
      </w:r>
      <w:r>
        <w:rPr>
          <w:rFonts w:ascii="Book Antiqua" w:eastAsia="Book Antiqua" w:hAnsi="Book Antiqua" w:cs="Book Antiqua"/>
        </w:rPr>
        <w:t>: 29-50 [PMID: 20072871 DOI: 10.1007/978-1-60327-360-2_2]</w:t>
      </w:r>
    </w:p>
    <w:p w14:paraId="5BE9F486"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100 </w:t>
      </w:r>
      <w:r>
        <w:rPr>
          <w:rFonts w:ascii="Book Antiqua" w:eastAsia="Book Antiqua" w:hAnsi="Book Antiqua" w:cs="Book Antiqua"/>
          <w:b/>
          <w:bCs/>
        </w:rPr>
        <w:t>Liu M</w:t>
      </w:r>
      <w:r>
        <w:rPr>
          <w:rFonts w:ascii="Book Antiqua" w:eastAsia="Book Antiqua" w:hAnsi="Book Antiqua" w:cs="Book Antiqua"/>
        </w:rPr>
        <w:t xml:space="preserve">, Du H, Zhai G. The Design of Amphiphilic Polymeric Micelles of Curcumin for Cancer Management. </w:t>
      </w:r>
      <w:r>
        <w:rPr>
          <w:rFonts w:ascii="Book Antiqua" w:eastAsia="Book Antiqua" w:hAnsi="Book Antiqua" w:cs="Book Antiqua"/>
          <w:i/>
          <w:iCs/>
        </w:rPr>
        <w:t>Curr Med Chem</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4398-4411 [PMID: 26714503 DOI: 10.2174/092986732238151228191020]</w:t>
      </w:r>
    </w:p>
    <w:p w14:paraId="39569D9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101 </w:t>
      </w:r>
      <w:r>
        <w:rPr>
          <w:rFonts w:ascii="Book Antiqua" w:eastAsia="Book Antiqua" w:hAnsi="Book Antiqua" w:cs="Book Antiqua"/>
          <w:b/>
          <w:bCs/>
        </w:rPr>
        <w:t>Kia SJ</w:t>
      </w:r>
      <w:r>
        <w:rPr>
          <w:rFonts w:ascii="Book Antiqua" w:eastAsia="Book Antiqua" w:hAnsi="Book Antiqua" w:cs="Book Antiqua"/>
        </w:rPr>
        <w:t xml:space="preserve">, Basirat M, Saedi HS, Arab SA. Effects of nanomicelle curcumin capsules on prevention and treatment of oral mucosits in patients under chemotherapy with or without head and neck radiotherapy: a randomized clinical trial. </w:t>
      </w:r>
      <w:r>
        <w:rPr>
          <w:rFonts w:ascii="Book Antiqua" w:eastAsia="Book Antiqua" w:hAnsi="Book Antiqua" w:cs="Book Antiqua"/>
          <w:i/>
          <w:iCs/>
        </w:rPr>
        <w:t>BMC Complement Med Ther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232 [PMID: 34521398 DOI: 10.1186/s12906-021-03400-4]</w:t>
      </w:r>
    </w:p>
    <w:p w14:paraId="4AE936D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102 </w:t>
      </w:r>
      <w:r>
        <w:rPr>
          <w:rFonts w:ascii="Book Antiqua" w:eastAsia="Book Antiqua" w:hAnsi="Book Antiqua" w:cs="Book Antiqua"/>
          <w:b/>
          <w:bCs/>
        </w:rPr>
        <w:t>Delavarian Z</w:t>
      </w:r>
      <w:r>
        <w:rPr>
          <w:rFonts w:ascii="Book Antiqua" w:eastAsia="Book Antiqua" w:hAnsi="Book Antiqua" w:cs="Book Antiqua"/>
        </w:rPr>
        <w:t xml:space="preserve">, Pakfetrat A, Ghazi A, Jaafari MR, Homaei Shandiz F, Dalirsani Z, Mohammadpour AH, Rahimi HR. Oral administration of nanomicelle curcumin in the prevention of radiotherapy-induced mucositis in head and neck cancers. </w:t>
      </w:r>
      <w:r>
        <w:rPr>
          <w:rFonts w:ascii="Book Antiqua" w:eastAsia="Book Antiqua" w:hAnsi="Book Antiqua" w:cs="Book Antiqua"/>
          <w:i/>
          <w:iCs/>
        </w:rPr>
        <w:t>Spec Care Dentist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166-172 [PMID: 30761565 DOI: 10.1111/scd.12358]</w:t>
      </w:r>
    </w:p>
    <w:p w14:paraId="6FEA001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103 </w:t>
      </w:r>
      <w:r>
        <w:rPr>
          <w:rFonts w:ascii="Book Antiqua" w:eastAsia="Book Antiqua" w:hAnsi="Book Antiqua" w:cs="Book Antiqua"/>
          <w:b/>
          <w:bCs/>
        </w:rPr>
        <w:t>Chang PY</w:t>
      </w:r>
      <w:r>
        <w:rPr>
          <w:rFonts w:ascii="Book Antiqua" w:eastAsia="Book Antiqua" w:hAnsi="Book Antiqua" w:cs="Book Antiqua"/>
        </w:rPr>
        <w:t xml:space="preserve">, Peng SF, Lee CY, Lu CC, Tsai SC, Shieh TM, Wu TS, Tu MG, Chen MY, Yang JS. Curcumin-loaded nanoparticles induce apoptotic cell death through regulation of the function of MDR1 and reactive oxygen species in cisplatin-resistant CAR human oral cancer cells. </w:t>
      </w:r>
      <w:r>
        <w:rPr>
          <w:rFonts w:ascii="Book Antiqua" w:eastAsia="Book Antiqua" w:hAnsi="Book Antiqua" w:cs="Book Antiqua"/>
          <w:i/>
          <w:iCs/>
        </w:rPr>
        <w:t>Int J Oncol</w:t>
      </w:r>
      <w:r>
        <w:rPr>
          <w:rFonts w:ascii="Book Antiqua" w:eastAsia="Book Antiqua" w:hAnsi="Book Antiqua" w:cs="Book Antiqua"/>
        </w:rPr>
        <w:t xml:space="preserve"> 2013; </w:t>
      </w:r>
      <w:r>
        <w:rPr>
          <w:rFonts w:ascii="Book Antiqua" w:eastAsia="Book Antiqua" w:hAnsi="Book Antiqua" w:cs="Book Antiqua"/>
          <w:b/>
          <w:bCs/>
        </w:rPr>
        <w:t>43</w:t>
      </w:r>
      <w:r>
        <w:rPr>
          <w:rFonts w:ascii="Book Antiqua" w:eastAsia="Book Antiqua" w:hAnsi="Book Antiqua" w:cs="Book Antiqua"/>
        </w:rPr>
        <w:t>: 1141-1150 [PMID: 23917396 DOI: 10.3892/ijo.2013.2050]</w:t>
      </w:r>
    </w:p>
    <w:p w14:paraId="7F135E3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104 </w:t>
      </w:r>
      <w:r>
        <w:rPr>
          <w:rFonts w:ascii="Book Antiqua" w:eastAsia="Book Antiqua" w:hAnsi="Book Antiqua" w:cs="Book Antiqua"/>
          <w:b/>
          <w:bCs/>
        </w:rPr>
        <w:t>Wang W</w:t>
      </w:r>
      <w:r>
        <w:rPr>
          <w:rFonts w:ascii="Book Antiqua" w:eastAsia="Book Antiqua" w:hAnsi="Book Antiqua" w:cs="Book Antiqua"/>
        </w:rPr>
        <w:t xml:space="preserve">, Chen T, Xu H, Ren B, Cheng X, Qi R, Liu H, Wang Y, Yan L, Chen S, Yang Q, Chen C. Curcumin-Loaded Solid Lipid Nanoparticles Enhanced Anticancer Efficiency in Breast Cancer. </w:t>
      </w:r>
      <w:r>
        <w:rPr>
          <w:rFonts w:ascii="Book Antiqua" w:eastAsia="Book Antiqua" w:hAnsi="Book Antiqua" w:cs="Book Antiqua"/>
          <w:i/>
          <w:iCs/>
        </w:rPr>
        <w:t>Molecules</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xml:space="preserve"> [PMID: 29966245 DOI: 10.3390/molecules23071578]</w:t>
      </w:r>
    </w:p>
    <w:p w14:paraId="2511F2E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105 </w:t>
      </w:r>
      <w:r>
        <w:rPr>
          <w:rFonts w:ascii="Book Antiqua" w:eastAsia="Book Antiqua" w:hAnsi="Book Antiqua" w:cs="Book Antiqua"/>
          <w:b/>
          <w:bCs/>
        </w:rPr>
        <w:t>Zhang L</w:t>
      </w:r>
      <w:r>
        <w:rPr>
          <w:rFonts w:ascii="Book Antiqua" w:eastAsia="Book Antiqua" w:hAnsi="Book Antiqua" w:cs="Book Antiqua"/>
        </w:rPr>
        <w:t xml:space="preserve">, Man S, Qiu H, Liu Z, Zhang M, Ma L, Gao W. Curcumin-cyclodextrin complexes enhanced the anti-cancer effects of curcumin. </w:t>
      </w:r>
      <w:r>
        <w:rPr>
          <w:rFonts w:ascii="Book Antiqua" w:eastAsia="Book Antiqua" w:hAnsi="Book Antiqua" w:cs="Book Antiqua"/>
          <w:i/>
          <w:iCs/>
        </w:rPr>
        <w:t>Environ Toxicol Pharmacol</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31-38 [PMID: 27716533 DOI: 10.1016/j.etap.2016.09.021]</w:t>
      </w:r>
    </w:p>
    <w:p w14:paraId="3C9FF45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106 </w:t>
      </w:r>
      <w:r>
        <w:rPr>
          <w:rFonts w:ascii="Book Antiqua" w:eastAsia="Book Antiqua" w:hAnsi="Book Antiqua" w:cs="Book Antiqua"/>
          <w:b/>
          <w:bCs/>
        </w:rPr>
        <w:t>Hu L</w:t>
      </w:r>
      <w:r>
        <w:rPr>
          <w:rFonts w:ascii="Book Antiqua" w:eastAsia="Book Antiqua" w:hAnsi="Book Antiqua" w:cs="Book Antiqua"/>
        </w:rPr>
        <w:t xml:space="preserve">, Shi Y, Li JH, Gao N, Ji J, Niu F, Chen Q, Yang X, Wang S. Enhancement of Oral Bioavailability of Curcumin by a Novel Solid Dispersion System. </w:t>
      </w:r>
      <w:r>
        <w:rPr>
          <w:rFonts w:ascii="Book Antiqua" w:eastAsia="Book Antiqua" w:hAnsi="Book Antiqua" w:cs="Book Antiqua"/>
          <w:i/>
          <w:iCs/>
        </w:rPr>
        <w:t>AAPS PharmSciTech</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1327-1334 [PMID: 25804949 DOI: 10.1208/s12249-014-0254-0]</w:t>
      </w:r>
    </w:p>
    <w:p w14:paraId="5F6E5DF6"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107 </w:t>
      </w:r>
      <w:r>
        <w:rPr>
          <w:rFonts w:ascii="Book Antiqua" w:eastAsia="Book Antiqua" w:hAnsi="Book Antiqua" w:cs="Book Antiqua"/>
          <w:b/>
          <w:bCs/>
        </w:rPr>
        <w:t>Yallapu MM</w:t>
      </w:r>
      <w:r>
        <w:rPr>
          <w:rFonts w:ascii="Book Antiqua" w:eastAsia="Book Antiqua" w:hAnsi="Book Antiqua" w:cs="Book Antiqua"/>
        </w:rPr>
        <w:t xml:space="preserve">, Othman SF, Curtis ET, Bauer NA, Chauhan N, Kumar D, Jaggi M, Chauhan SC. Curcumin-loaded magnetic nanoparticles for breast cancer therapeutics and imaging applications. </w:t>
      </w:r>
      <w:r>
        <w:rPr>
          <w:rFonts w:ascii="Book Antiqua" w:eastAsia="Book Antiqua" w:hAnsi="Book Antiqua" w:cs="Book Antiqua"/>
          <w:i/>
          <w:iCs/>
        </w:rPr>
        <w:t>Int J Nanomedicine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1761-1779 [PMID: 22619526 DOI: 10.2147/IJN.S29290]</w:t>
      </w:r>
    </w:p>
    <w:p w14:paraId="28179FD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108 </w:t>
      </w:r>
      <w:r>
        <w:rPr>
          <w:rFonts w:ascii="Book Antiqua" w:eastAsia="Book Antiqua" w:hAnsi="Book Antiqua" w:cs="Book Antiqua"/>
          <w:b/>
          <w:bCs/>
        </w:rPr>
        <w:t>Madhavi M</w:t>
      </w:r>
      <w:r>
        <w:rPr>
          <w:rFonts w:ascii="Book Antiqua" w:eastAsia="Book Antiqua" w:hAnsi="Book Antiqua" w:cs="Book Antiqua"/>
        </w:rPr>
        <w:t xml:space="preserve">, Madhavi K, Jithan AV. Preparation and in vitro/in vivo characterization of curcumin microspheres intended to treat colon cancer. </w:t>
      </w:r>
      <w:r>
        <w:rPr>
          <w:rFonts w:ascii="Book Antiqua" w:eastAsia="Book Antiqua" w:hAnsi="Book Antiqua" w:cs="Book Antiqua"/>
          <w:i/>
          <w:iCs/>
        </w:rPr>
        <w:t>J Pharm Bioallied Sci</w:t>
      </w:r>
      <w:r>
        <w:rPr>
          <w:rFonts w:ascii="Book Antiqua" w:eastAsia="Book Antiqua" w:hAnsi="Book Antiqua" w:cs="Book Antiqua"/>
        </w:rPr>
        <w:t xml:space="preserve"> 2012; </w:t>
      </w:r>
      <w:r>
        <w:rPr>
          <w:rFonts w:ascii="Book Antiqua" w:eastAsia="Book Antiqua" w:hAnsi="Book Antiqua" w:cs="Book Antiqua"/>
          <w:b/>
          <w:bCs/>
        </w:rPr>
        <w:t>4</w:t>
      </w:r>
      <w:r>
        <w:rPr>
          <w:rFonts w:ascii="Book Antiqua" w:eastAsia="Book Antiqua" w:hAnsi="Book Antiqua" w:cs="Book Antiqua"/>
        </w:rPr>
        <w:t>: 164-171 [PMID: 22557928 DOI: 10.4103/0975-7406.94825]</w:t>
      </w:r>
    </w:p>
    <w:p w14:paraId="2D5B4C5A" w14:textId="77777777" w:rsidR="00BE08B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109 </w:t>
      </w:r>
      <w:r>
        <w:rPr>
          <w:rFonts w:ascii="Book Antiqua" w:eastAsia="Book Antiqua" w:hAnsi="Book Antiqua" w:cs="Book Antiqua"/>
          <w:b/>
          <w:bCs/>
        </w:rPr>
        <w:t>Chirio D,</w:t>
      </w:r>
      <w:r>
        <w:rPr>
          <w:rFonts w:ascii="Book Antiqua" w:eastAsia="Book Antiqua" w:hAnsi="Book Antiqua" w:cs="Book Antiqua"/>
        </w:rPr>
        <w:t xml:space="preserve"> Peira E, Dianzani C, Muntoni E, Gigliotti CL, Ferrara B, Sapino S, Chindamo G, Gallarate M. Development of Solid Lipid Nanoparticles by Cold Dilution of Microemulsions: Curcumin Loading, Preliminary In Vitro Studies, and Biodistribution. </w:t>
      </w:r>
      <w:r>
        <w:rPr>
          <w:rFonts w:ascii="Book Antiqua" w:eastAsia="Book Antiqua" w:hAnsi="Book Antiqua" w:cs="Book Antiqua"/>
          <w:i/>
        </w:rPr>
        <w:t>Nanomaterials (Basel)</w:t>
      </w:r>
      <w:r>
        <w:rPr>
          <w:rFonts w:ascii="Book Antiqua" w:eastAsia="Book Antiqua" w:hAnsi="Book Antiqua" w:cs="Book Antiqua"/>
        </w:rPr>
        <w:t xml:space="preserve"> 2019; </w:t>
      </w:r>
      <w:r>
        <w:rPr>
          <w:rFonts w:ascii="Book Antiqua" w:eastAsia="Book Antiqua" w:hAnsi="Book Antiqua" w:cs="Book Antiqua"/>
          <w:b/>
        </w:rPr>
        <w:t>9</w:t>
      </w:r>
      <w:r>
        <w:rPr>
          <w:rFonts w:ascii="Book Antiqua" w:eastAsia="Book Antiqua" w:hAnsi="Book Antiqua" w:cs="Book Antiqua"/>
        </w:rPr>
        <w:t>: 230 [PMID: 30744025 DOI: 10.3390/nano9020230]</w:t>
      </w:r>
    </w:p>
    <w:p w14:paraId="228CE55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110 </w:t>
      </w:r>
      <w:r>
        <w:rPr>
          <w:rFonts w:ascii="Book Antiqua" w:eastAsia="Book Antiqua" w:hAnsi="Book Antiqua" w:cs="Book Antiqua"/>
          <w:b/>
          <w:bCs/>
        </w:rPr>
        <w:t>Lu PS</w:t>
      </w:r>
      <w:r>
        <w:rPr>
          <w:rFonts w:ascii="Book Antiqua" w:eastAsia="Book Antiqua" w:hAnsi="Book Antiqua" w:cs="Book Antiqua"/>
        </w:rPr>
        <w:t xml:space="preserve">, Inbaraj BS, Chen BH. Determination of oral bioavailability of curcuminoid dispersions and nanoemulsions prepared from Curcuma longa Linnaeus. </w:t>
      </w:r>
      <w:r>
        <w:rPr>
          <w:rFonts w:ascii="Book Antiqua" w:eastAsia="Book Antiqua" w:hAnsi="Book Antiqua" w:cs="Book Antiqua"/>
          <w:i/>
          <w:iCs/>
        </w:rPr>
        <w:t>J Sci Food Agric</w:t>
      </w:r>
      <w:r>
        <w:rPr>
          <w:rFonts w:ascii="Book Antiqua" w:eastAsia="Book Antiqua" w:hAnsi="Book Antiqua" w:cs="Book Antiqua"/>
        </w:rPr>
        <w:t xml:space="preserve"> 2018; </w:t>
      </w:r>
      <w:r>
        <w:rPr>
          <w:rFonts w:ascii="Book Antiqua" w:eastAsia="Book Antiqua" w:hAnsi="Book Antiqua" w:cs="Book Antiqua"/>
          <w:b/>
          <w:bCs/>
        </w:rPr>
        <w:t>98</w:t>
      </w:r>
      <w:r>
        <w:rPr>
          <w:rFonts w:ascii="Book Antiqua" w:eastAsia="Book Antiqua" w:hAnsi="Book Antiqua" w:cs="Book Antiqua"/>
        </w:rPr>
        <w:t>: 51-63 [PMID: 28516478 DOI: 10.1002/jsfa.8437]</w:t>
      </w:r>
    </w:p>
    <w:p w14:paraId="12475A3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111 </w:t>
      </w:r>
      <w:r>
        <w:rPr>
          <w:rFonts w:ascii="Book Antiqua" w:eastAsia="Book Antiqua" w:hAnsi="Book Antiqua" w:cs="Book Antiqua"/>
          <w:b/>
          <w:bCs/>
        </w:rPr>
        <w:t>Mangalathillam S</w:t>
      </w:r>
      <w:r>
        <w:rPr>
          <w:rFonts w:ascii="Book Antiqua" w:eastAsia="Book Antiqua" w:hAnsi="Book Antiqua" w:cs="Book Antiqua"/>
        </w:rPr>
        <w:t xml:space="preserve">, Rejinold NS, Nair A, Lakshmanan VK, Nair SV, Jayakumar R. Curcumin loaded chitin nanogels for skin cancer treatment </w:t>
      </w:r>
      <w:r>
        <w:rPr>
          <w:rFonts w:ascii="Book Antiqua" w:eastAsia="Book Antiqua" w:hAnsi="Book Antiqua" w:cs="Book Antiqua"/>
          <w:i/>
          <w:iCs/>
        </w:rPr>
        <w:t>via</w:t>
      </w:r>
      <w:r>
        <w:rPr>
          <w:rFonts w:ascii="Book Antiqua" w:eastAsia="Book Antiqua" w:hAnsi="Book Antiqua" w:cs="Book Antiqua"/>
        </w:rPr>
        <w:t xml:space="preserve"> the transdermal route. </w:t>
      </w:r>
      <w:r>
        <w:rPr>
          <w:rFonts w:ascii="Book Antiqua" w:eastAsia="Book Antiqua" w:hAnsi="Book Antiqua" w:cs="Book Antiqua"/>
          <w:i/>
          <w:iCs/>
        </w:rPr>
        <w:t>Nanoscale</w:t>
      </w:r>
      <w:r>
        <w:rPr>
          <w:rFonts w:ascii="Book Antiqua" w:eastAsia="Book Antiqua" w:hAnsi="Book Antiqua" w:cs="Book Antiqua"/>
        </w:rPr>
        <w:t xml:space="preserve"> 2012; </w:t>
      </w:r>
      <w:r>
        <w:rPr>
          <w:rFonts w:ascii="Book Antiqua" w:eastAsia="Book Antiqua" w:hAnsi="Book Antiqua" w:cs="Book Antiqua"/>
          <w:b/>
          <w:bCs/>
        </w:rPr>
        <w:t>4</w:t>
      </w:r>
      <w:r>
        <w:rPr>
          <w:rFonts w:ascii="Book Antiqua" w:eastAsia="Book Antiqua" w:hAnsi="Book Antiqua" w:cs="Book Antiqua"/>
        </w:rPr>
        <w:t>: 239-250 [PMID: 22080352 DOI: 10.1039/c1nr11271f]</w:t>
      </w:r>
    </w:p>
    <w:p w14:paraId="565C52A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112 </w:t>
      </w:r>
      <w:r>
        <w:rPr>
          <w:rFonts w:ascii="Book Antiqua" w:eastAsia="Book Antiqua" w:hAnsi="Book Antiqua" w:cs="Book Antiqua"/>
          <w:b/>
          <w:bCs/>
        </w:rPr>
        <w:t>Srivastava S</w:t>
      </w:r>
      <w:r>
        <w:rPr>
          <w:rFonts w:ascii="Book Antiqua" w:eastAsia="Book Antiqua" w:hAnsi="Book Antiqua" w:cs="Book Antiqua"/>
        </w:rPr>
        <w:t xml:space="preserve">, Mohammad S, Gupta S, Mahdi AA, Dixit RK, Singh V, Samadi FM. Chemoprotective effect of nanocurcumin on 5-fluorouracil-induced-toxicity toward oral cancer treatment. </w:t>
      </w:r>
      <w:r>
        <w:rPr>
          <w:rFonts w:ascii="Book Antiqua" w:eastAsia="Book Antiqua" w:hAnsi="Book Antiqua" w:cs="Book Antiqua"/>
          <w:i/>
          <w:iCs/>
        </w:rPr>
        <w:t>Natl J Maxillofac Surg</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160-166 [PMID: 30546230 DOI: 10.4103/njms.NJMS_27_18]</w:t>
      </w:r>
    </w:p>
    <w:p w14:paraId="2EDCDC97"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113 </w:t>
      </w:r>
      <w:r>
        <w:rPr>
          <w:rFonts w:ascii="Book Antiqua" w:eastAsia="Book Antiqua" w:hAnsi="Book Antiqua" w:cs="Book Antiqua"/>
          <w:b/>
          <w:bCs/>
        </w:rPr>
        <w:t>Tousif S</w:t>
      </w:r>
      <w:r>
        <w:rPr>
          <w:rFonts w:ascii="Book Antiqua" w:eastAsia="Book Antiqua" w:hAnsi="Book Antiqua" w:cs="Book Antiqua"/>
        </w:rPr>
        <w:t xml:space="preserve">, Singh DK, Mukherjee S, Ahmad S, Arya R, Nanda R, Ranganathan A, Bhattacharyya M, Van Kaer L, Kar SK, Das G. Nanoparticle-Formulated Curcumin Prevents Posttherapeutic Disease Reactivation and Reinfection with Mycobacterium tuberculosis following Isoniazid Therapy. </w:t>
      </w:r>
      <w:r>
        <w:rPr>
          <w:rFonts w:ascii="Book Antiqua" w:eastAsia="Book Antiqua" w:hAnsi="Book Antiqua" w:cs="Book Antiqua"/>
          <w:i/>
          <w:iCs/>
        </w:rPr>
        <w:t>Front Immunol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739 [PMID: 28713372 DOI: 10.3389/fimmu.2017.00739]</w:t>
      </w:r>
    </w:p>
    <w:p w14:paraId="6A075E9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114 </w:t>
      </w:r>
      <w:r>
        <w:rPr>
          <w:rFonts w:ascii="Book Antiqua" w:eastAsia="Book Antiqua" w:hAnsi="Book Antiqua" w:cs="Book Antiqua"/>
          <w:b/>
          <w:bCs/>
        </w:rPr>
        <w:t>Nehra S</w:t>
      </w:r>
      <w:r>
        <w:rPr>
          <w:rFonts w:ascii="Book Antiqua" w:eastAsia="Book Antiqua" w:hAnsi="Book Antiqua" w:cs="Book Antiqua"/>
        </w:rPr>
        <w:t xml:space="preserve">, Bhardwaj V, Bansal A, Chattopadhyay P, Saraswat D. Nanocurcumin-pyrroloquinoline formulation prevents hypertrophy-induced pathological damage by </w:t>
      </w:r>
      <w:r>
        <w:rPr>
          <w:rFonts w:ascii="Book Antiqua" w:eastAsia="Book Antiqua" w:hAnsi="Book Antiqua" w:cs="Book Antiqua"/>
        </w:rPr>
        <w:lastRenderedPageBreak/>
        <w:t xml:space="preserve">relieving mitochondrial stress in cardiomyocytes under hypoxic conditions. </w:t>
      </w:r>
      <w:r>
        <w:rPr>
          <w:rFonts w:ascii="Book Antiqua" w:eastAsia="Book Antiqua" w:hAnsi="Book Antiqua" w:cs="Book Antiqua"/>
          <w:i/>
          <w:iCs/>
        </w:rPr>
        <w:t>Exp Mol Med</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e404 [PMID: 29611541 DOI: 10.1038/emm.2017.199]</w:t>
      </w:r>
    </w:p>
    <w:p w14:paraId="37C51A4E"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115 </w:t>
      </w:r>
      <w:r>
        <w:rPr>
          <w:rFonts w:ascii="Book Antiqua" w:eastAsia="Book Antiqua" w:hAnsi="Book Antiqua" w:cs="Book Antiqua"/>
          <w:b/>
          <w:bCs/>
        </w:rPr>
        <w:t>Ge X</w:t>
      </w:r>
      <w:r>
        <w:rPr>
          <w:rFonts w:ascii="Book Antiqua" w:eastAsia="Book Antiqua" w:hAnsi="Book Antiqua" w:cs="Book Antiqua"/>
        </w:rPr>
        <w:t xml:space="preserve">, Wei M, He S, Yuan WE. Advances of Non-Ionic Surfactant Vesicles (Niosomes) and Their Application in Drug Delivery. </w:t>
      </w:r>
      <w:r>
        <w:rPr>
          <w:rFonts w:ascii="Book Antiqua" w:eastAsia="Book Antiqua" w:hAnsi="Book Antiqua" w:cs="Book Antiqua"/>
          <w:i/>
          <w:iCs/>
        </w:rPr>
        <w:t>Pharmaceutics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30700021 DOI: 10.3390/pharmaceutics11020055]</w:t>
      </w:r>
    </w:p>
    <w:p w14:paraId="1F8EEC7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116 </w:t>
      </w:r>
      <w:r>
        <w:rPr>
          <w:rFonts w:ascii="Book Antiqua" w:eastAsia="Book Antiqua" w:hAnsi="Book Antiqua" w:cs="Book Antiqua"/>
          <w:b/>
          <w:bCs/>
        </w:rPr>
        <w:t>Duan X</w:t>
      </w:r>
      <w:r>
        <w:rPr>
          <w:rFonts w:ascii="Book Antiqua" w:eastAsia="Book Antiqua" w:hAnsi="Book Antiqua" w:cs="Book Antiqua"/>
        </w:rPr>
        <w:t xml:space="preserve">, Chan C, Lin W. Nanoparticle-Mediated Immunogenic Cell Death Enables and Potentiates Cancer Immunotherapy. </w:t>
      </w:r>
      <w:r>
        <w:rPr>
          <w:rFonts w:ascii="Book Antiqua" w:eastAsia="Book Antiqua" w:hAnsi="Book Antiqua" w:cs="Book Antiqua"/>
          <w:i/>
          <w:iCs/>
        </w:rPr>
        <w:t>Angew Chem Int Ed Engl</w:t>
      </w:r>
      <w:r>
        <w:rPr>
          <w:rFonts w:ascii="Book Antiqua" w:eastAsia="Book Antiqua" w:hAnsi="Book Antiqua" w:cs="Book Antiqua"/>
        </w:rPr>
        <w:t xml:space="preserve"> 2019; </w:t>
      </w:r>
      <w:r>
        <w:rPr>
          <w:rFonts w:ascii="Book Antiqua" w:eastAsia="Book Antiqua" w:hAnsi="Book Antiqua" w:cs="Book Antiqua"/>
          <w:b/>
          <w:bCs/>
        </w:rPr>
        <w:t>58</w:t>
      </w:r>
      <w:r>
        <w:rPr>
          <w:rFonts w:ascii="Book Antiqua" w:eastAsia="Book Antiqua" w:hAnsi="Book Antiqua" w:cs="Book Antiqua"/>
        </w:rPr>
        <w:t>: 670-680 [PMID: 30016571 DOI: 10.1002/anie.201804882]</w:t>
      </w:r>
    </w:p>
    <w:p w14:paraId="4911772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117 </w:t>
      </w:r>
      <w:r>
        <w:rPr>
          <w:rFonts w:ascii="Book Antiqua" w:eastAsia="Book Antiqua" w:hAnsi="Book Antiqua" w:cs="Book Antiqua"/>
          <w:b/>
          <w:bCs/>
        </w:rPr>
        <w:t>Desai P</w:t>
      </w:r>
      <w:r>
        <w:rPr>
          <w:rFonts w:ascii="Book Antiqua" w:eastAsia="Book Antiqua" w:hAnsi="Book Antiqua" w:cs="Book Antiqua"/>
        </w:rPr>
        <w:t xml:space="preserve">, Ann D, Wang J, Prabhu S. Pancreatic Cancer: Recent Advances in Nanoformulation-Based Therapies. </w:t>
      </w:r>
      <w:r>
        <w:rPr>
          <w:rFonts w:ascii="Book Antiqua" w:eastAsia="Book Antiqua" w:hAnsi="Book Antiqua" w:cs="Book Antiqua"/>
          <w:i/>
          <w:iCs/>
        </w:rPr>
        <w:t>Crit Rev Ther Drug Carrier Syst</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59-91 [PMID: 30806206 DOI: 10.1615/CritRevTherDrugCarrierSyst.2018025459]</w:t>
      </w:r>
    </w:p>
    <w:p w14:paraId="3E15E82B"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118 </w:t>
      </w:r>
      <w:r>
        <w:rPr>
          <w:rFonts w:ascii="Book Antiqua" w:eastAsia="Book Antiqua" w:hAnsi="Book Antiqua" w:cs="Book Antiqua"/>
          <w:b/>
          <w:bCs/>
        </w:rPr>
        <w:t>Yallapu MM</w:t>
      </w:r>
      <w:r>
        <w:rPr>
          <w:rFonts w:ascii="Book Antiqua" w:eastAsia="Book Antiqua" w:hAnsi="Book Antiqua" w:cs="Book Antiqua"/>
        </w:rPr>
        <w:t xml:space="preserve">, Nagesh PK, Jaggi M, Chauhan SC. Therapeutic Applications of Curcumin Nanoformulations. </w:t>
      </w:r>
      <w:r>
        <w:rPr>
          <w:rFonts w:ascii="Book Antiqua" w:eastAsia="Book Antiqua" w:hAnsi="Book Antiqua" w:cs="Book Antiqua"/>
          <w:i/>
          <w:iCs/>
        </w:rPr>
        <w:t>AAPS J</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1341-1356 [PMID: 26335307 DOI: 10.1208/s12248-015-9811-z]</w:t>
      </w:r>
    </w:p>
    <w:p w14:paraId="697885E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119 </w:t>
      </w:r>
      <w:r>
        <w:rPr>
          <w:rFonts w:ascii="Book Antiqua" w:eastAsia="Book Antiqua" w:hAnsi="Book Antiqua" w:cs="Book Antiqua"/>
          <w:b/>
          <w:bCs/>
        </w:rPr>
        <w:t>Gosangari SL</w:t>
      </w:r>
      <w:r>
        <w:rPr>
          <w:rFonts w:ascii="Book Antiqua" w:eastAsia="Book Antiqua" w:hAnsi="Book Antiqua" w:cs="Book Antiqua"/>
        </w:rPr>
        <w:t xml:space="preserve">, Watkin KL. Effect of preparation techniques on the properties of curcumin liposomes: characterization of size, release and cytotoxicity on a squamous oral carcinoma cell line. </w:t>
      </w:r>
      <w:r>
        <w:rPr>
          <w:rFonts w:ascii="Book Antiqua" w:eastAsia="Book Antiqua" w:hAnsi="Book Antiqua" w:cs="Book Antiqua"/>
          <w:i/>
          <w:iCs/>
        </w:rPr>
        <w:t>Pharm Dev Technol</w:t>
      </w:r>
      <w:r>
        <w:rPr>
          <w:rFonts w:ascii="Book Antiqua" w:eastAsia="Book Antiqua" w:hAnsi="Book Antiqua" w:cs="Book Antiqua"/>
        </w:rPr>
        <w:t xml:space="preserve"> 2012; </w:t>
      </w:r>
      <w:r>
        <w:rPr>
          <w:rFonts w:ascii="Book Antiqua" w:eastAsia="Book Antiqua" w:hAnsi="Book Antiqua" w:cs="Book Antiqua"/>
          <w:b/>
          <w:bCs/>
        </w:rPr>
        <w:t>17</w:t>
      </w:r>
      <w:r>
        <w:rPr>
          <w:rFonts w:ascii="Book Antiqua" w:eastAsia="Book Antiqua" w:hAnsi="Book Antiqua" w:cs="Book Antiqua"/>
        </w:rPr>
        <w:t>: 103-109 [PMID: 21091385 DOI: 10.3109/10837450.2010.522583]</w:t>
      </w:r>
    </w:p>
    <w:p w14:paraId="4FB59EF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120 </w:t>
      </w:r>
      <w:r>
        <w:rPr>
          <w:rFonts w:ascii="Book Antiqua" w:eastAsia="Book Antiqua" w:hAnsi="Book Antiqua" w:cs="Book Antiqua"/>
          <w:b/>
          <w:bCs/>
        </w:rPr>
        <w:t>Kumbar VM</w:t>
      </w:r>
      <w:r>
        <w:rPr>
          <w:rFonts w:ascii="Book Antiqua" w:eastAsia="Book Antiqua" w:hAnsi="Book Antiqua" w:cs="Book Antiqua"/>
        </w:rPr>
        <w:t xml:space="preserve">, Muddapur U, Bin Muhsinah A, Alshehri SA, Alshahrani MM, Almazni IA, Kugaji MS, Bhat K, Peram MR, Mahnashi MH, Nadaf SJ, Rooge SB, Khan AA, Shaikh IA. Curcumin-Encapsulated Nanomicelles Improve Cellular Uptake and Cytotoxicity in Cisplatin-Resistant Human Oral Cancer Cells. </w:t>
      </w:r>
      <w:r>
        <w:rPr>
          <w:rFonts w:ascii="Book Antiqua" w:eastAsia="Book Antiqua" w:hAnsi="Book Antiqua" w:cs="Book Antiqua"/>
          <w:i/>
          <w:iCs/>
        </w:rPr>
        <w:t>J Funct Biomater</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xml:space="preserve"> [PMID: 36278627 DOI: 10.3390/jfb13040158]</w:t>
      </w:r>
    </w:p>
    <w:p w14:paraId="059F945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121 </w:t>
      </w:r>
      <w:r>
        <w:rPr>
          <w:rFonts w:ascii="Book Antiqua" w:eastAsia="Book Antiqua" w:hAnsi="Book Antiqua" w:cs="Book Antiqua"/>
          <w:b/>
          <w:bCs/>
        </w:rPr>
        <w:t>Lin HY</w:t>
      </w:r>
      <w:r>
        <w:rPr>
          <w:rFonts w:ascii="Book Antiqua" w:eastAsia="Book Antiqua" w:hAnsi="Book Antiqua" w:cs="Book Antiqua"/>
        </w:rPr>
        <w:t xml:space="preserve">, Thomas JL, Chen HW, Shen CM, Yang WJ, Lee MH. In vitro suppression of oral squamous cell carcinoma growth by ultrasound-mediated delivery of curcumin microemulsions. </w:t>
      </w:r>
      <w:r>
        <w:rPr>
          <w:rFonts w:ascii="Book Antiqua" w:eastAsia="Book Antiqua" w:hAnsi="Book Antiqua" w:cs="Book Antiqua"/>
          <w:i/>
          <w:iCs/>
        </w:rPr>
        <w:t>Int J Nanomedicine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941-951 [PMID: 22393291 DOI: 10.2147/IJN.S28510]</w:t>
      </w:r>
    </w:p>
    <w:p w14:paraId="56099834"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122 </w:t>
      </w:r>
      <w:r>
        <w:rPr>
          <w:rFonts w:ascii="Book Antiqua" w:eastAsia="Book Antiqua" w:hAnsi="Book Antiqua" w:cs="Book Antiqua"/>
          <w:b/>
          <w:bCs/>
        </w:rPr>
        <w:t>Luz PP</w:t>
      </w:r>
      <w:r>
        <w:rPr>
          <w:rFonts w:ascii="Book Antiqua" w:eastAsia="Book Antiqua" w:hAnsi="Book Antiqua" w:cs="Book Antiqua"/>
        </w:rPr>
        <w:t xml:space="preserve">, Magalhães LG, Pereira AC, Cunha WR, Rodrigues V, Andrade E Silva ML. Curcumin-loaded into PLGA nanoparticles: preparation and </w:t>
      </w:r>
      <w:r>
        <w:rPr>
          <w:rFonts w:ascii="Book Antiqua" w:eastAsia="Book Antiqua" w:hAnsi="Book Antiqua" w:cs="Book Antiqua"/>
          <w:i/>
          <w:iCs/>
        </w:rPr>
        <w:t>in vitro</w:t>
      </w:r>
      <w:r>
        <w:rPr>
          <w:rFonts w:ascii="Book Antiqua" w:eastAsia="Book Antiqua" w:hAnsi="Book Antiqua" w:cs="Book Antiqua"/>
        </w:rPr>
        <w:t xml:space="preserve"> schistosomicidal </w:t>
      </w:r>
      <w:r>
        <w:rPr>
          <w:rFonts w:ascii="Book Antiqua" w:eastAsia="Book Antiqua" w:hAnsi="Book Antiqua" w:cs="Book Antiqua"/>
        </w:rPr>
        <w:lastRenderedPageBreak/>
        <w:t xml:space="preserve">activity. </w:t>
      </w:r>
      <w:r>
        <w:rPr>
          <w:rFonts w:ascii="Book Antiqua" w:eastAsia="Book Antiqua" w:hAnsi="Book Antiqua" w:cs="Book Antiqua"/>
          <w:i/>
          <w:iCs/>
        </w:rPr>
        <w:t>Parasitol Res</w:t>
      </w:r>
      <w:r>
        <w:rPr>
          <w:rFonts w:ascii="Book Antiqua" w:eastAsia="Book Antiqua" w:hAnsi="Book Antiqua" w:cs="Book Antiqua"/>
        </w:rPr>
        <w:t xml:space="preserve"> 2012; </w:t>
      </w:r>
      <w:r>
        <w:rPr>
          <w:rFonts w:ascii="Book Antiqua" w:eastAsia="Book Antiqua" w:hAnsi="Book Antiqua" w:cs="Book Antiqua"/>
          <w:b/>
          <w:bCs/>
        </w:rPr>
        <w:t>110</w:t>
      </w:r>
      <w:r>
        <w:rPr>
          <w:rFonts w:ascii="Book Antiqua" w:eastAsia="Book Antiqua" w:hAnsi="Book Antiqua" w:cs="Book Antiqua"/>
        </w:rPr>
        <w:t>: 593-598 [PMID: 21739309 DOI: 10.1007/s00436-011-2527-9]</w:t>
      </w:r>
    </w:p>
    <w:p w14:paraId="4920E63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123 </w:t>
      </w:r>
      <w:r>
        <w:rPr>
          <w:rFonts w:ascii="Book Antiqua" w:eastAsia="Book Antiqua" w:hAnsi="Book Antiqua" w:cs="Book Antiqua"/>
          <w:b/>
          <w:bCs/>
        </w:rPr>
        <w:t>Anand P</w:t>
      </w:r>
      <w:r>
        <w:rPr>
          <w:rFonts w:ascii="Book Antiqua" w:eastAsia="Book Antiqua" w:hAnsi="Book Antiqua" w:cs="Book Antiqua"/>
        </w:rPr>
        <w:t xml:space="preserve">, Nair HB, Sung B, Kunnumakkara AB, Yadav VR, Tekmal RR, Aggarwal BB. Design of curcumin-loaded PLGA nanoparticles formulation with enhanced cellular uptake, and increased bioactivity </w:t>
      </w:r>
      <w:r>
        <w:rPr>
          <w:rFonts w:ascii="Book Antiqua" w:eastAsia="Book Antiqua" w:hAnsi="Book Antiqua" w:cs="Book Antiqua"/>
          <w:i/>
          <w:iCs/>
        </w:rPr>
        <w:t>in vitro</w:t>
      </w:r>
      <w:r>
        <w:rPr>
          <w:rFonts w:ascii="Book Antiqua" w:eastAsia="Book Antiqua" w:hAnsi="Book Antiqua" w:cs="Book Antiqua"/>
        </w:rPr>
        <w:t xml:space="preserve"> and superior bioavailability in vivo. </w:t>
      </w:r>
      <w:r>
        <w:rPr>
          <w:rFonts w:ascii="Book Antiqua" w:eastAsia="Book Antiqua" w:hAnsi="Book Antiqua" w:cs="Book Antiqua"/>
          <w:i/>
          <w:iCs/>
        </w:rPr>
        <w:t>Biochem Pharmacol</w:t>
      </w:r>
      <w:r>
        <w:rPr>
          <w:rFonts w:ascii="Book Antiqua" w:eastAsia="Book Antiqua" w:hAnsi="Book Antiqua" w:cs="Book Antiqua"/>
        </w:rPr>
        <w:t xml:space="preserve"> 2010; </w:t>
      </w:r>
      <w:r>
        <w:rPr>
          <w:rFonts w:ascii="Book Antiqua" w:eastAsia="Book Antiqua" w:hAnsi="Book Antiqua" w:cs="Book Antiqua"/>
          <w:b/>
          <w:bCs/>
        </w:rPr>
        <w:t>79</w:t>
      </w:r>
      <w:r>
        <w:rPr>
          <w:rFonts w:ascii="Book Antiqua" w:eastAsia="Book Antiqua" w:hAnsi="Book Antiqua" w:cs="Book Antiqua"/>
        </w:rPr>
        <w:t>: 330-338 [PMID: 19735646 DOI: 10.1016/j.bcp.2009.09.003]</w:t>
      </w:r>
    </w:p>
    <w:p w14:paraId="0E2DD32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124 </w:t>
      </w:r>
      <w:r>
        <w:rPr>
          <w:rFonts w:ascii="Book Antiqua" w:eastAsia="Book Antiqua" w:hAnsi="Book Antiqua" w:cs="Book Antiqua"/>
          <w:b/>
          <w:bCs/>
        </w:rPr>
        <w:t>Ganta S</w:t>
      </w:r>
      <w:r>
        <w:rPr>
          <w:rFonts w:ascii="Book Antiqua" w:eastAsia="Book Antiqua" w:hAnsi="Book Antiqua" w:cs="Book Antiqua"/>
        </w:rPr>
        <w:t xml:space="preserve">, Amiji M. Coadministration of Paclitaxel and curcumin in nanoemulsion formulations to overcome multidrug resistance in tumor cells. </w:t>
      </w:r>
      <w:r>
        <w:rPr>
          <w:rFonts w:ascii="Book Antiqua" w:eastAsia="Book Antiqua" w:hAnsi="Book Antiqua" w:cs="Book Antiqua"/>
          <w:i/>
          <w:iCs/>
        </w:rPr>
        <w:t>Mol Pharm</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928-939 [PMID: 19278222 DOI: 10.1021/mp800240j]</w:t>
      </w:r>
    </w:p>
    <w:p w14:paraId="0F0B72D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125 </w:t>
      </w:r>
      <w:r>
        <w:rPr>
          <w:rFonts w:ascii="Book Antiqua" w:eastAsia="Book Antiqua" w:hAnsi="Book Antiqua" w:cs="Book Antiqua"/>
          <w:b/>
          <w:bCs/>
        </w:rPr>
        <w:t>Punfa W</w:t>
      </w:r>
      <w:r>
        <w:rPr>
          <w:rFonts w:ascii="Book Antiqua" w:eastAsia="Book Antiqua" w:hAnsi="Book Antiqua" w:cs="Book Antiqua"/>
        </w:rPr>
        <w:t xml:space="preserve">, Yodkeeree S, Pitchakarn P, Ampasavate C, Limtrakul P. Enhancement of cellular uptake and cytotoxicity of curcumin-loaded PLGA nanoparticles by conjugation with anti-P-glycoprotein in drug resistance cancer cells. </w:t>
      </w:r>
      <w:r>
        <w:rPr>
          <w:rFonts w:ascii="Book Antiqua" w:eastAsia="Book Antiqua" w:hAnsi="Book Antiqua" w:cs="Book Antiqua"/>
          <w:i/>
          <w:iCs/>
        </w:rPr>
        <w:t>Acta Pharmacol Sin</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823-831 [PMID: 22580738 DOI: 10.1038/aps.2012.34]</w:t>
      </w:r>
    </w:p>
    <w:p w14:paraId="45406D0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126 </w:t>
      </w:r>
      <w:r>
        <w:rPr>
          <w:rFonts w:ascii="Book Antiqua" w:eastAsia="Book Antiqua" w:hAnsi="Book Antiqua" w:cs="Book Antiqua"/>
          <w:b/>
          <w:bCs/>
        </w:rPr>
        <w:t>Dahl TA</w:t>
      </w:r>
      <w:r>
        <w:rPr>
          <w:rFonts w:ascii="Book Antiqua" w:eastAsia="Book Antiqua" w:hAnsi="Book Antiqua" w:cs="Book Antiqua"/>
        </w:rPr>
        <w:t xml:space="preserve">, Bilski P, Reszka KJ, Chignell CF. Photocytotoxicity of curcumin. </w:t>
      </w:r>
      <w:r>
        <w:rPr>
          <w:rFonts w:ascii="Book Antiqua" w:eastAsia="Book Antiqua" w:hAnsi="Book Antiqua" w:cs="Book Antiqua"/>
          <w:i/>
          <w:iCs/>
        </w:rPr>
        <w:t>Photochem Photobiol</w:t>
      </w:r>
      <w:r>
        <w:rPr>
          <w:rFonts w:ascii="Book Antiqua" w:eastAsia="Book Antiqua" w:hAnsi="Book Antiqua" w:cs="Book Antiqua"/>
        </w:rPr>
        <w:t xml:space="preserve"> 1994; </w:t>
      </w:r>
      <w:r>
        <w:rPr>
          <w:rFonts w:ascii="Book Antiqua" w:eastAsia="Book Antiqua" w:hAnsi="Book Antiqua" w:cs="Book Antiqua"/>
          <w:b/>
          <w:bCs/>
        </w:rPr>
        <w:t>59</w:t>
      </w:r>
      <w:r>
        <w:rPr>
          <w:rFonts w:ascii="Book Antiqua" w:eastAsia="Book Antiqua" w:hAnsi="Book Antiqua" w:cs="Book Antiqua"/>
        </w:rPr>
        <w:t>: 290-294 [PMID: 8016207 DOI: 10.1111/j.1751-1097.1994.tb05036.x]</w:t>
      </w:r>
    </w:p>
    <w:p w14:paraId="53A2983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127 </w:t>
      </w:r>
      <w:r>
        <w:rPr>
          <w:rFonts w:ascii="Book Antiqua" w:eastAsia="Book Antiqua" w:hAnsi="Book Antiqua" w:cs="Book Antiqua"/>
          <w:b/>
          <w:bCs/>
        </w:rPr>
        <w:t>Banaspati A</w:t>
      </w:r>
      <w:r>
        <w:rPr>
          <w:rFonts w:ascii="Book Antiqua" w:eastAsia="Book Antiqua" w:hAnsi="Book Antiqua" w:cs="Book Antiqua"/>
        </w:rPr>
        <w:t xml:space="preserve">, Ramu V, Raza MK, Goswami TK. Copper(ii) curcumin complexes for endoplasmic reticulum targeted photocytotoxicity. </w:t>
      </w:r>
      <w:r>
        <w:rPr>
          <w:rFonts w:ascii="Book Antiqua" w:eastAsia="Book Antiqua" w:hAnsi="Book Antiqua" w:cs="Book Antiqua"/>
          <w:i/>
          <w:iCs/>
        </w:rPr>
        <w:t>RSC Adv</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30722-30733 [PMID: 36349155 DOI: 10.1039/d2ra04813b]</w:t>
      </w:r>
    </w:p>
    <w:p w14:paraId="1FB6D33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128 </w:t>
      </w:r>
      <w:r>
        <w:rPr>
          <w:rFonts w:ascii="Book Antiqua" w:eastAsia="Book Antiqua" w:hAnsi="Book Antiqua" w:cs="Book Antiqua"/>
          <w:b/>
          <w:bCs/>
        </w:rPr>
        <w:t>Singh SP</w:t>
      </w:r>
      <w:r>
        <w:rPr>
          <w:rFonts w:ascii="Book Antiqua" w:eastAsia="Book Antiqua" w:hAnsi="Book Antiqua" w:cs="Book Antiqua"/>
        </w:rPr>
        <w:t xml:space="preserve">, Sharma M, Gupta PK. Enhancement of phototoxicity of curcumin in human oral cancer cells using silica nanoparticles as delivery vehicle. </w:t>
      </w:r>
      <w:r>
        <w:rPr>
          <w:rFonts w:ascii="Book Antiqua" w:eastAsia="Book Antiqua" w:hAnsi="Book Antiqua" w:cs="Book Antiqua"/>
          <w:i/>
          <w:iCs/>
        </w:rPr>
        <w:t>Lasers Med Sci</w:t>
      </w:r>
      <w:r>
        <w:rPr>
          <w:rFonts w:ascii="Book Antiqua" w:eastAsia="Book Antiqua" w:hAnsi="Book Antiqua" w:cs="Book Antiqua"/>
        </w:rPr>
        <w:t xml:space="preserve"> 2014; </w:t>
      </w:r>
      <w:r>
        <w:rPr>
          <w:rFonts w:ascii="Book Antiqua" w:eastAsia="Book Antiqua" w:hAnsi="Book Antiqua" w:cs="Book Antiqua"/>
          <w:b/>
          <w:bCs/>
        </w:rPr>
        <w:t>29</w:t>
      </w:r>
      <w:r>
        <w:rPr>
          <w:rFonts w:ascii="Book Antiqua" w:eastAsia="Book Antiqua" w:hAnsi="Book Antiqua" w:cs="Book Antiqua"/>
        </w:rPr>
        <w:t>: 645-652 [PMID: 23807180 DOI: 10.1007/s10103-013-1357-7]</w:t>
      </w:r>
    </w:p>
    <w:p w14:paraId="43D2DA20"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129 </w:t>
      </w:r>
      <w:r>
        <w:rPr>
          <w:rFonts w:ascii="Book Antiqua" w:eastAsia="Book Antiqua" w:hAnsi="Book Antiqua" w:cs="Book Antiqua"/>
          <w:b/>
          <w:bCs/>
        </w:rPr>
        <w:t>Mazzarino L</w:t>
      </w:r>
      <w:r>
        <w:rPr>
          <w:rFonts w:ascii="Book Antiqua" w:eastAsia="Book Antiqua" w:hAnsi="Book Antiqua" w:cs="Book Antiqua"/>
        </w:rPr>
        <w:t xml:space="preserve">, Loch-Neckel G, Bubniak Ldos S, Mazzucco S, Santos-Silva MC, Borsali R, Lemos-Senna E. Curcumin-Loaded Chitosan-Coated Nanoparticles as a New Approach for the Local Treatment of Oral Cavity Cancer. </w:t>
      </w:r>
      <w:r>
        <w:rPr>
          <w:rFonts w:ascii="Book Antiqua" w:eastAsia="Book Antiqua" w:hAnsi="Book Antiqua" w:cs="Book Antiqua"/>
          <w:i/>
          <w:iCs/>
        </w:rPr>
        <w:t>J Nanosci Nanotechnol</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781-791 [PMID: 26328442 DOI: 10.1166/jnn.2015.9189]</w:t>
      </w:r>
    </w:p>
    <w:p w14:paraId="0B06C6F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130 </w:t>
      </w:r>
      <w:r>
        <w:rPr>
          <w:rFonts w:ascii="Book Antiqua" w:eastAsia="Book Antiqua" w:hAnsi="Book Antiqua" w:cs="Book Antiqua"/>
          <w:b/>
          <w:bCs/>
        </w:rPr>
        <w:t>Mazzarino L</w:t>
      </w:r>
      <w:r>
        <w:rPr>
          <w:rFonts w:ascii="Book Antiqua" w:eastAsia="Book Antiqua" w:hAnsi="Book Antiqua" w:cs="Book Antiqua"/>
        </w:rPr>
        <w:t xml:space="preserve">, Travelet C, Ortega-Murillo S, Otsuka I, Pignot-Paintrand I, Lemos-Senna E, Borsali R. Elaboration of chitosan-coated nanoparticles loaded with curcumin for mucoadhesive applications. </w:t>
      </w:r>
      <w:r>
        <w:rPr>
          <w:rFonts w:ascii="Book Antiqua" w:eastAsia="Book Antiqua" w:hAnsi="Book Antiqua" w:cs="Book Antiqua"/>
          <w:i/>
          <w:iCs/>
        </w:rPr>
        <w:t>J Colloid Interface Sci</w:t>
      </w:r>
      <w:r>
        <w:rPr>
          <w:rFonts w:ascii="Book Antiqua" w:eastAsia="Book Antiqua" w:hAnsi="Book Antiqua" w:cs="Book Antiqua"/>
        </w:rPr>
        <w:t xml:space="preserve"> 2012; </w:t>
      </w:r>
      <w:r>
        <w:rPr>
          <w:rFonts w:ascii="Book Antiqua" w:eastAsia="Book Antiqua" w:hAnsi="Book Antiqua" w:cs="Book Antiqua"/>
          <w:b/>
          <w:bCs/>
        </w:rPr>
        <w:t>370</w:t>
      </w:r>
      <w:r>
        <w:rPr>
          <w:rFonts w:ascii="Book Antiqua" w:eastAsia="Book Antiqua" w:hAnsi="Book Antiqua" w:cs="Book Antiqua"/>
        </w:rPr>
        <w:t>: 58-66 [PMID: 22284577 DOI: 10.1016/j.jcis.2011.12.063]</w:t>
      </w:r>
    </w:p>
    <w:p w14:paraId="1E0C5E5B" w14:textId="77777777" w:rsidR="00BE08BD" w:rsidRDefault="00000000">
      <w:pPr>
        <w:spacing w:line="360" w:lineRule="auto"/>
        <w:jc w:val="both"/>
        <w:rPr>
          <w:rFonts w:ascii="Book Antiqua" w:hAnsi="Book Antiqua"/>
        </w:rPr>
      </w:pPr>
      <w:r>
        <w:rPr>
          <w:rFonts w:ascii="Book Antiqua" w:eastAsia="Book Antiqua" w:hAnsi="Book Antiqua" w:cs="Book Antiqua"/>
        </w:rPr>
        <w:lastRenderedPageBreak/>
        <w:t xml:space="preserve">131 </w:t>
      </w:r>
      <w:r>
        <w:rPr>
          <w:rFonts w:ascii="Book Antiqua" w:eastAsia="Book Antiqua" w:hAnsi="Book Antiqua" w:cs="Book Antiqua"/>
          <w:b/>
          <w:bCs/>
        </w:rPr>
        <w:t>Tong X</w:t>
      </w:r>
      <w:r>
        <w:rPr>
          <w:rFonts w:ascii="Book Antiqua" w:eastAsia="Book Antiqua" w:hAnsi="Book Antiqua" w:cs="Book Antiqua"/>
        </w:rPr>
        <w:t xml:space="preserve">, Wang Z, Sun X, Song J, Jacobson O, Niu G, Kiesewetter DO, Chen X. Size Dependent Kinetics of Gold Nanorods in EPR Mediated Tumor Delivery. </w:t>
      </w:r>
      <w:r>
        <w:rPr>
          <w:rFonts w:ascii="Book Antiqua" w:eastAsia="Book Antiqua" w:hAnsi="Book Antiqua" w:cs="Book Antiqua"/>
          <w:i/>
          <w:iCs/>
        </w:rPr>
        <w:t>Theranostics</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2039-2051 [PMID: 27698939 DOI: 10.7150/thno.17098]</w:t>
      </w:r>
    </w:p>
    <w:p w14:paraId="5B8C945C"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132 </w:t>
      </w:r>
      <w:r>
        <w:rPr>
          <w:rFonts w:ascii="Book Antiqua" w:eastAsia="Book Antiqua" w:hAnsi="Book Antiqua" w:cs="Book Antiqua"/>
          <w:b/>
          <w:bCs/>
        </w:rPr>
        <w:t>Zhu F</w:t>
      </w:r>
      <w:r>
        <w:rPr>
          <w:rFonts w:ascii="Book Antiqua" w:eastAsia="Book Antiqua" w:hAnsi="Book Antiqua" w:cs="Book Antiqua"/>
        </w:rPr>
        <w:t xml:space="preserve">, Tan G, Jiang Y, Yu Z, Ren F. Rational design of multi-stimuli-responsive gold nanorod-curcumin conjugates for chemo-photothermal synergistic cancer therapy. </w:t>
      </w:r>
      <w:r>
        <w:rPr>
          <w:rFonts w:ascii="Book Antiqua" w:eastAsia="Book Antiqua" w:hAnsi="Book Antiqua" w:cs="Book Antiqua"/>
          <w:i/>
          <w:iCs/>
        </w:rPr>
        <w:t>Biomater Sci</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2905-2917 [PMID: 30209445 DOI: 10.1039/c8bm00691a]</w:t>
      </w:r>
    </w:p>
    <w:p w14:paraId="3B247C5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133 </w:t>
      </w:r>
      <w:r>
        <w:rPr>
          <w:rFonts w:ascii="Book Antiqua" w:eastAsia="Book Antiqua" w:hAnsi="Book Antiqua" w:cs="Book Antiqua"/>
          <w:b/>
          <w:bCs/>
        </w:rPr>
        <w:t>Ghosh S</w:t>
      </w:r>
      <w:r>
        <w:rPr>
          <w:rFonts w:ascii="Book Antiqua" w:eastAsia="Book Antiqua" w:hAnsi="Book Antiqua" w:cs="Book Antiqua"/>
        </w:rPr>
        <w:t xml:space="preserve">, Mallick S, Das U, Verma A, Pal U, Chatterjee S, Nandy A, Saha KD, Maiti NC, Baishya B, Suresh Kumar G, Gmeiner WH. Curcumin stably interacts with DNA hairpin through minor groove binding and demonstrates enhanced cytotoxicity in combination with FdU nucleotides. </w:t>
      </w:r>
      <w:r>
        <w:rPr>
          <w:rFonts w:ascii="Book Antiqua" w:eastAsia="Book Antiqua" w:hAnsi="Book Antiqua" w:cs="Book Antiqua"/>
          <w:i/>
          <w:iCs/>
        </w:rPr>
        <w:t>Biochim Biophys Acta Gen Subj</w:t>
      </w:r>
      <w:r>
        <w:rPr>
          <w:rFonts w:ascii="Book Antiqua" w:eastAsia="Book Antiqua" w:hAnsi="Book Antiqua" w:cs="Book Antiqua"/>
        </w:rPr>
        <w:t xml:space="preserve"> 2018; </w:t>
      </w:r>
      <w:r>
        <w:rPr>
          <w:rFonts w:ascii="Book Antiqua" w:eastAsia="Book Antiqua" w:hAnsi="Book Antiqua" w:cs="Book Antiqua"/>
          <w:b/>
          <w:bCs/>
        </w:rPr>
        <w:t>1862</w:t>
      </w:r>
      <w:r>
        <w:rPr>
          <w:rFonts w:ascii="Book Antiqua" w:eastAsia="Book Antiqua" w:hAnsi="Book Antiqua" w:cs="Book Antiqua"/>
        </w:rPr>
        <w:t>: 485-494 [PMID: 29107813 DOI: 10.1016/j.bbagen.2017.10.018]</w:t>
      </w:r>
    </w:p>
    <w:p w14:paraId="01C202AD"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134 </w:t>
      </w:r>
      <w:r>
        <w:rPr>
          <w:rFonts w:ascii="Book Antiqua" w:eastAsia="Book Antiqua" w:hAnsi="Book Antiqua" w:cs="Book Antiqua"/>
          <w:b/>
          <w:bCs/>
        </w:rPr>
        <w:t>Lai KC</w:t>
      </w:r>
      <w:r>
        <w:rPr>
          <w:rFonts w:ascii="Book Antiqua" w:eastAsia="Book Antiqua" w:hAnsi="Book Antiqua" w:cs="Book Antiqua"/>
        </w:rPr>
        <w:t xml:space="preserve">, Chueh FS, Hsiao YT, Cheng ZY, Lien JC, Liu KC, Peng SF, Chung JG. Gefitinib and curcumin-loaded nanoparticles enhance cell apoptosis in human oral cancer SAS cells </w:t>
      </w:r>
      <w:r>
        <w:rPr>
          <w:rFonts w:ascii="Book Antiqua" w:eastAsia="Book Antiqua" w:hAnsi="Book Antiqua" w:cs="Book Antiqua"/>
          <w:i/>
          <w:iCs/>
        </w:rPr>
        <w:t>in vitro</w:t>
      </w:r>
      <w:r>
        <w:rPr>
          <w:rFonts w:ascii="Book Antiqua" w:eastAsia="Book Antiqua" w:hAnsi="Book Antiqua" w:cs="Book Antiqua"/>
        </w:rPr>
        <w:t xml:space="preserve"> and inhibit SAS cell xenografted tumor in vivo. </w:t>
      </w:r>
      <w:r>
        <w:rPr>
          <w:rFonts w:ascii="Book Antiqua" w:eastAsia="Book Antiqua" w:hAnsi="Book Antiqua" w:cs="Book Antiqua"/>
          <w:i/>
          <w:iCs/>
        </w:rPr>
        <w:t>Toxicol Appl Pharmacol</w:t>
      </w:r>
      <w:r>
        <w:rPr>
          <w:rFonts w:ascii="Book Antiqua" w:eastAsia="Book Antiqua" w:hAnsi="Book Antiqua" w:cs="Book Antiqua"/>
        </w:rPr>
        <w:t xml:space="preserve"> 2019; </w:t>
      </w:r>
      <w:r>
        <w:rPr>
          <w:rFonts w:ascii="Book Antiqua" w:eastAsia="Book Antiqua" w:hAnsi="Book Antiqua" w:cs="Book Antiqua"/>
          <w:b/>
          <w:bCs/>
        </w:rPr>
        <w:t>382</w:t>
      </w:r>
      <w:r>
        <w:rPr>
          <w:rFonts w:ascii="Book Antiqua" w:eastAsia="Book Antiqua" w:hAnsi="Book Antiqua" w:cs="Book Antiqua"/>
        </w:rPr>
        <w:t>: 114734 [PMID: 31470033 DOI: 10.1016/j.taap.2019.114734]</w:t>
      </w:r>
    </w:p>
    <w:p w14:paraId="0AED52C2"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135 </w:t>
      </w:r>
      <w:r>
        <w:rPr>
          <w:rFonts w:ascii="Book Antiqua" w:eastAsia="Book Antiqua" w:hAnsi="Book Antiqua" w:cs="Book Antiqua"/>
          <w:b/>
          <w:bCs/>
        </w:rPr>
        <w:t>Essawy MM</w:t>
      </w:r>
      <w:r>
        <w:rPr>
          <w:rFonts w:ascii="Book Antiqua" w:eastAsia="Book Antiqua" w:hAnsi="Book Antiqua" w:cs="Book Antiqua"/>
        </w:rPr>
        <w:t xml:space="preserve">, Mohamed MM, Raslan HS, Rafik ST, Awaad AK, Ramadan OR. The theranostic potentialities of bioavailable nanocurcumin in oral cancer management. </w:t>
      </w:r>
      <w:r>
        <w:rPr>
          <w:rFonts w:ascii="Book Antiqua" w:eastAsia="Book Antiqua" w:hAnsi="Book Antiqua" w:cs="Book Antiqua"/>
          <w:i/>
          <w:iCs/>
        </w:rPr>
        <w:t>BMC Complement Med Ther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309 [PMID: 36424593 DOI: 10.1186/s12906-022-03770-3]</w:t>
      </w:r>
    </w:p>
    <w:p w14:paraId="4D8CA0E3"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136 </w:t>
      </w:r>
      <w:r>
        <w:rPr>
          <w:rFonts w:ascii="Book Antiqua" w:eastAsia="Book Antiqua" w:hAnsi="Book Antiqua" w:cs="Book Antiqua"/>
          <w:b/>
          <w:bCs/>
        </w:rPr>
        <w:t>Mukherjee D</w:t>
      </w:r>
      <w:r>
        <w:rPr>
          <w:rFonts w:ascii="Book Antiqua" w:eastAsia="Book Antiqua" w:hAnsi="Book Antiqua" w:cs="Book Antiqua"/>
        </w:rPr>
        <w:t xml:space="preserve">, Dash P, Ramadass B, Mangaraj M. Nanocurcumin in Oral Squamous Cancer Cells and Its Efficacy as a Chemo-Adjuvant. </w:t>
      </w:r>
      <w:r>
        <w:rPr>
          <w:rFonts w:ascii="Book Antiqua" w:eastAsia="Book Antiqua" w:hAnsi="Book Antiqua" w:cs="Book Antiqua"/>
          <w:i/>
          <w:iCs/>
        </w:rPr>
        <w:t>Cureus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e24678 [PMID: 35663647 DOI: 10.7759/cureus.24678]</w:t>
      </w:r>
    </w:p>
    <w:p w14:paraId="27050F15"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137 </w:t>
      </w:r>
      <w:r>
        <w:rPr>
          <w:rFonts w:ascii="Book Antiqua" w:eastAsia="Book Antiqua" w:hAnsi="Book Antiqua" w:cs="Book Antiqua"/>
          <w:b/>
          <w:bCs/>
        </w:rPr>
        <w:t>Ferreira SBS</w:t>
      </w:r>
      <w:r>
        <w:rPr>
          <w:rFonts w:ascii="Book Antiqua" w:eastAsia="Book Antiqua" w:hAnsi="Book Antiqua" w:cs="Book Antiqua"/>
        </w:rPr>
        <w:t xml:space="preserve">, Braga G, Oliveira ÉL, da Silva JB, Rosseto HC, de Castro Hoshino LV, Baesso ML, Caetano W, Murdoch C, Colley HE, Bruschi ML. Design of a nanostructured mucoadhesive system containing curcumin for buccal application: from physicochemical to biological aspects. </w:t>
      </w:r>
      <w:r>
        <w:rPr>
          <w:rFonts w:ascii="Book Antiqua" w:eastAsia="Book Antiqua" w:hAnsi="Book Antiqua" w:cs="Book Antiqua"/>
          <w:i/>
          <w:iCs/>
        </w:rPr>
        <w:t>Beilstein J Nanotechnol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2304-2328 [PMID: 31886108 DOI: 10.3762/bjnano.10.222]</w:t>
      </w:r>
    </w:p>
    <w:p w14:paraId="08204F08"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138 </w:t>
      </w:r>
      <w:r>
        <w:rPr>
          <w:rFonts w:ascii="Book Antiqua" w:eastAsia="Book Antiqua" w:hAnsi="Book Antiqua" w:cs="Book Antiqua"/>
          <w:b/>
          <w:bCs/>
        </w:rPr>
        <w:t>Fazli B</w:t>
      </w:r>
      <w:r>
        <w:rPr>
          <w:rFonts w:ascii="Book Antiqua" w:eastAsia="Book Antiqua" w:hAnsi="Book Antiqua" w:cs="Book Antiqua"/>
        </w:rPr>
        <w:t xml:space="preserve">, Irani S, Bardania H, Moosavi MS, Rohani B. Prophylactic effect of topical (slow-release) and systemic curcumin nano-niosome antioxidant on oral cancer in rat. </w:t>
      </w:r>
      <w:r>
        <w:rPr>
          <w:rFonts w:ascii="Book Antiqua" w:eastAsia="Book Antiqua" w:hAnsi="Book Antiqua" w:cs="Book Antiqua"/>
          <w:i/>
          <w:iCs/>
        </w:rPr>
        <w:lastRenderedPageBreak/>
        <w:t>BMC Complement Med Ther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109 [PMID: 35440035 DOI: 10.1186/s12906-022-03590-5]</w:t>
      </w:r>
    </w:p>
    <w:p w14:paraId="5A84946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139 </w:t>
      </w:r>
      <w:r>
        <w:rPr>
          <w:rFonts w:ascii="Book Antiqua" w:eastAsia="Book Antiqua" w:hAnsi="Book Antiqua" w:cs="Book Antiqua"/>
          <w:b/>
          <w:bCs/>
        </w:rPr>
        <w:t>Pan Y</w:t>
      </w:r>
      <w:r>
        <w:rPr>
          <w:rFonts w:ascii="Book Antiqua" w:eastAsia="Book Antiqua" w:hAnsi="Book Antiqua" w:cs="Book Antiqua"/>
        </w:rPr>
        <w:t xml:space="preserve">, Ju R, Cao X, Pei H, Zheng T, Wang W. Optimization extraction and purification of biological activity curcumin from Curcuma longa L by high-performance counter-current chromatography. </w:t>
      </w:r>
      <w:r>
        <w:rPr>
          <w:rFonts w:ascii="Book Antiqua" w:eastAsia="Book Antiqua" w:hAnsi="Book Antiqua" w:cs="Book Antiqua"/>
          <w:i/>
          <w:iCs/>
        </w:rPr>
        <w:t>J Sep Sci</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1586-1592 [PMID: 32027757 DOI: 10.1002/jssc.201901174]</w:t>
      </w:r>
    </w:p>
    <w:p w14:paraId="2B3F5ECF"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140 </w:t>
      </w:r>
      <w:r>
        <w:rPr>
          <w:rFonts w:ascii="Book Antiqua" w:eastAsia="Book Antiqua" w:hAnsi="Book Antiqua" w:cs="Book Antiqua"/>
          <w:b/>
          <w:bCs/>
        </w:rPr>
        <w:t>Hassanzadeh K</w:t>
      </w:r>
      <w:r>
        <w:rPr>
          <w:rFonts w:ascii="Book Antiqua" w:eastAsia="Book Antiqua" w:hAnsi="Book Antiqua" w:cs="Book Antiqua"/>
        </w:rPr>
        <w:t xml:space="preserve">, Buccarello L, Dragotto J, Mohammadi A, Corbo M, Feligioni M. Obstacles against the Marketing of Curcumin as a Drug.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32927725 DOI: 10.3390/ijms21186619]</w:t>
      </w:r>
    </w:p>
    <w:p w14:paraId="39250809"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141 </w:t>
      </w:r>
      <w:r>
        <w:rPr>
          <w:rFonts w:ascii="Book Antiqua" w:eastAsia="Book Antiqua" w:hAnsi="Book Antiqua" w:cs="Book Antiqua"/>
          <w:b/>
          <w:bCs/>
        </w:rPr>
        <w:t>Nelson KM</w:t>
      </w:r>
      <w:r>
        <w:rPr>
          <w:rFonts w:ascii="Book Antiqua" w:eastAsia="Book Antiqua" w:hAnsi="Book Antiqua" w:cs="Book Antiqua"/>
        </w:rPr>
        <w:t xml:space="preserve">, Dahlin JL, Bisson J, Graham J, Pauli GF, Walters MA. The Essential Medicinal Chemistry of Curcumin. </w:t>
      </w:r>
      <w:r>
        <w:rPr>
          <w:rFonts w:ascii="Book Antiqua" w:eastAsia="Book Antiqua" w:hAnsi="Book Antiqua" w:cs="Book Antiqua"/>
          <w:i/>
          <w:iCs/>
        </w:rPr>
        <w:t>J Med Chem</w:t>
      </w:r>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1620-1637 [PMID: 28074653 DOI: 10.1021/acs.jmedchem.6b00975]</w:t>
      </w:r>
    </w:p>
    <w:p w14:paraId="5CB21D21"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142 </w:t>
      </w:r>
      <w:r>
        <w:rPr>
          <w:rFonts w:ascii="Book Antiqua" w:eastAsia="Book Antiqua" w:hAnsi="Book Antiqua" w:cs="Book Antiqua"/>
          <w:b/>
          <w:bCs/>
        </w:rPr>
        <w:t>Atia MM</w:t>
      </w:r>
      <w:r>
        <w:rPr>
          <w:rFonts w:ascii="Book Antiqua" w:eastAsia="Book Antiqua" w:hAnsi="Book Antiqua" w:cs="Book Antiqua"/>
        </w:rPr>
        <w:t xml:space="preserve">, Abdel-Tawab HS, Mostafa AM, Mobarak SA. Nanocurcumin and curcumin prevent N, N'-methylenebisacrylamide-induced liver damage and promotion of hepatic cancer cell growth.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8319 [PMID: 35585174 DOI: 10.1038/s41598-022-12406-y]</w:t>
      </w:r>
    </w:p>
    <w:p w14:paraId="38146F5A" w14:textId="77777777" w:rsidR="00BE08BD" w:rsidRDefault="00000000">
      <w:pPr>
        <w:spacing w:line="360" w:lineRule="auto"/>
        <w:jc w:val="both"/>
        <w:rPr>
          <w:rFonts w:ascii="Book Antiqua" w:hAnsi="Book Antiqua"/>
        </w:rPr>
      </w:pPr>
      <w:r>
        <w:rPr>
          <w:rFonts w:ascii="Book Antiqua" w:eastAsia="Book Antiqua" w:hAnsi="Book Antiqua" w:cs="Book Antiqua"/>
        </w:rPr>
        <w:t xml:space="preserve">143 </w:t>
      </w:r>
      <w:r>
        <w:rPr>
          <w:rFonts w:ascii="Book Antiqua" w:eastAsia="Book Antiqua" w:hAnsi="Book Antiqua" w:cs="Book Antiqua"/>
          <w:b/>
          <w:bCs/>
        </w:rPr>
        <w:t>Tu ZS</w:t>
      </w:r>
      <w:r>
        <w:rPr>
          <w:rFonts w:ascii="Book Antiqua" w:eastAsia="Book Antiqua" w:hAnsi="Book Antiqua" w:cs="Book Antiqua"/>
        </w:rPr>
        <w:t xml:space="preserve">, Wang Q, Sun DD, Dai F, Zhou B. Design, synthesis, and evaluation of curcumin derivatives as Nrf2 activators and cytoprotectors against oxidative death. </w:t>
      </w:r>
      <w:r>
        <w:rPr>
          <w:rFonts w:ascii="Book Antiqua" w:eastAsia="Book Antiqua" w:hAnsi="Book Antiqua" w:cs="Book Antiqua"/>
          <w:i/>
          <w:iCs/>
        </w:rPr>
        <w:t>Eur J Med Chem</w:t>
      </w:r>
      <w:r>
        <w:rPr>
          <w:rFonts w:ascii="Book Antiqua" w:eastAsia="Book Antiqua" w:hAnsi="Book Antiqua" w:cs="Book Antiqua"/>
        </w:rPr>
        <w:t xml:space="preserve"> 2017; </w:t>
      </w:r>
      <w:r>
        <w:rPr>
          <w:rFonts w:ascii="Book Antiqua" w:eastAsia="Book Antiqua" w:hAnsi="Book Antiqua" w:cs="Book Antiqua"/>
          <w:b/>
          <w:bCs/>
        </w:rPr>
        <w:t>134</w:t>
      </w:r>
      <w:r>
        <w:rPr>
          <w:rFonts w:ascii="Book Antiqua" w:eastAsia="Book Antiqua" w:hAnsi="Book Antiqua" w:cs="Book Antiqua"/>
        </w:rPr>
        <w:t>: 72-85 [PMID: 28399452 DOI: 10.1016/j.ejmech.2017.04.008]</w:t>
      </w:r>
    </w:p>
    <w:p w14:paraId="0300ACE9" w14:textId="77777777" w:rsidR="00BE08BD" w:rsidRDefault="00BE08BD">
      <w:pPr>
        <w:spacing w:line="360" w:lineRule="auto"/>
        <w:jc w:val="both"/>
        <w:rPr>
          <w:rFonts w:ascii="Book Antiqua" w:hAnsi="Book Antiqua"/>
        </w:rPr>
        <w:sectPr w:rsidR="00BE08BD">
          <w:pgSz w:w="12240" w:h="15840"/>
          <w:pgMar w:top="1440" w:right="1440" w:bottom="1440" w:left="1440" w:header="720" w:footer="720" w:gutter="0"/>
          <w:cols w:space="720"/>
          <w:docGrid w:linePitch="360"/>
        </w:sectPr>
      </w:pPr>
    </w:p>
    <w:p w14:paraId="4BF6189F"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1B6B86" w14:textId="77777777" w:rsidR="00BE08BD"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report no relevant conflicts of interest for this article.</w:t>
      </w:r>
    </w:p>
    <w:p w14:paraId="25F8C368" w14:textId="77777777" w:rsidR="00BE08BD" w:rsidRDefault="00BE08BD">
      <w:pPr>
        <w:spacing w:line="360" w:lineRule="auto"/>
        <w:jc w:val="both"/>
        <w:rPr>
          <w:rFonts w:ascii="Book Antiqua" w:hAnsi="Book Antiqua"/>
        </w:rPr>
      </w:pPr>
    </w:p>
    <w:p w14:paraId="536D2A72" w14:textId="77777777" w:rsidR="00BE08BD" w:rsidRDefault="00000000">
      <w:pPr>
        <w:spacing w:line="360" w:lineRule="auto"/>
        <w:jc w:val="both"/>
        <w:rPr>
          <w:rFonts w:ascii="Book Antiqua" w:hAnsi="Book Antiqua"/>
        </w:rPr>
      </w:pPr>
      <w:r>
        <w:rPr>
          <w:rFonts w:ascii="Book Antiqua" w:eastAsia="Book Antiqua" w:hAnsi="Book Antiqua" w:cs="Book Antiqua"/>
          <w:b/>
          <w:bCs/>
        </w:rPr>
        <w:t xml:space="preserve">Open-Access: </w:t>
      </w:r>
      <w:bookmarkStart w:id="1" w:name="OLE_LINK2"/>
      <w:bookmarkStart w:id="2" w:name="OLE_LINK1"/>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bookmarkEnd w:id="1"/>
      <w:bookmarkEnd w:id="2"/>
    </w:p>
    <w:p w14:paraId="1E024410" w14:textId="77777777" w:rsidR="00BE08BD" w:rsidRDefault="00BE08BD">
      <w:pPr>
        <w:spacing w:line="360" w:lineRule="auto"/>
        <w:jc w:val="both"/>
        <w:rPr>
          <w:rFonts w:ascii="Book Antiqua" w:hAnsi="Book Antiqua"/>
        </w:rPr>
      </w:pPr>
    </w:p>
    <w:p w14:paraId="57F9DBD3" w14:textId="77777777" w:rsidR="00BE08B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7730878" w14:textId="77777777" w:rsidR="00BE08BD" w:rsidRDefault="00BE08BD">
      <w:pPr>
        <w:spacing w:line="360" w:lineRule="auto"/>
        <w:jc w:val="both"/>
        <w:rPr>
          <w:rFonts w:ascii="Book Antiqua" w:hAnsi="Book Antiqua"/>
        </w:rPr>
      </w:pPr>
    </w:p>
    <w:p w14:paraId="03189CC5"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242D561" w14:textId="77777777" w:rsidR="00BE08BD" w:rsidRDefault="00BE08BD">
      <w:pPr>
        <w:spacing w:line="360" w:lineRule="auto"/>
        <w:jc w:val="both"/>
        <w:rPr>
          <w:rFonts w:ascii="Book Antiqua" w:hAnsi="Book Antiqua"/>
        </w:rPr>
      </w:pPr>
    </w:p>
    <w:p w14:paraId="3900E3B3"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13, 2022</w:t>
      </w:r>
    </w:p>
    <w:p w14:paraId="722C255D"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8, 2023</w:t>
      </w:r>
    </w:p>
    <w:p w14:paraId="22A24ABC"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cs="Book Antiqua" w:hint="eastAsia"/>
          <w:lang w:eastAsia="zh-CN"/>
        </w:rPr>
        <w:t>April 14, 2023</w:t>
      </w:r>
    </w:p>
    <w:p w14:paraId="4719E224" w14:textId="77777777" w:rsidR="00BE08BD" w:rsidRDefault="00BE08BD">
      <w:pPr>
        <w:spacing w:line="360" w:lineRule="auto"/>
        <w:jc w:val="both"/>
        <w:rPr>
          <w:rFonts w:ascii="Book Antiqua" w:hAnsi="Book Antiqua"/>
        </w:rPr>
      </w:pPr>
    </w:p>
    <w:p w14:paraId="470562BC"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Medical laboratory technology</w:t>
      </w:r>
      <w:r>
        <w:rPr>
          <w:rFonts w:ascii="Book Antiqua" w:eastAsia="Book Antiqua" w:hAnsi="Book Antiqua" w:cs="Book Antiqua"/>
        </w:rPr>
        <w:t xml:space="preserve"> </w:t>
      </w:r>
    </w:p>
    <w:p w14:paraId="34A9901A"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680A0C0F" w14:textId="77777777" w:rsidR="00BE08B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7D9AC0" w14:textId="77777777" w:rsidR="00BE08BD" w:rsidRDefault="00000000">
      <w:pPr>
        <w:spacing w:line="360" w:lineRule="auto"/>
        <w:jc w:val="both"/>
        <w:rPr>
          <w:rFonts w:ascii="Book Antiqua" w:hAnsi="Book Antiqua"/>
        </w:rPr>
      </w:pPr>
      <w:r>
        <w:rPr>
          <w:rFonts w:ascii="Book Antiqua" w:eastAsia="Book Antiqua" w:hAnsi="Book Antiqua" w:cs="Book Antiqua"/>
        </w:rPr>
        <w:t>Grade A (Excellent): 0</w:t>
      </w:r>
    </w:p>
    <w:p w14:paraId="41A6A8E4" w14:textId="77777777" w:rsidR="00BE08BD" w:rsidRDefault="00000000">
      <w:pPr>
        <w:spacing w:line="360" w:lineRule="auto"/>
        <w:jc w:val="both"/>
        <w:rPr>
          <w:rFonts w:ascii="Book Antiqua" w:hAnsi="Book Antiqua"/>
        </w:rPr>
      </w:pPr>
      <w:r>
        <w:rPr>
          <w:rFonts w:ascii="Book Antiqua" w:eastAsia="Book Antiqua" w:hAnsi="Book Antiqua" w:cs="Book Antiqua"/>
        </w:rPr>
        <w:t>Grade B (Very good): 0</w:t>
      </w:r>
    </w:p>
    <w:p w14:paraId="31AA174F" w14:textId="77777777" w:rsidR="00BE08BD" w:rsidRDefault="00000000">
      <w:pPr>
        <w:spacing w:line="360" w:lineRule="auto"/>
        <w:jc w:val="both"/>
        <w:rPr>
          <w:rFonts w:ascii="Book Antiqua" w:hAnsi="Book Antiqua"/>
        </w:rPr>
      </w:pPr>
      <w:r>
        <w:rPr>
          <w:rFonts w:ascii="Book Antiqua" w:eastAsia="Book Antiqua" w:hAnsi="Book Antiqua" w:cs="Book Antiqua"/>
        </w:rPr>
        <w:t>Grade C (Good): C, C, C</w:t>
      </w:r>
    </w:p>
    <w:p w14:paraId="654CFB6D" w14:textId="77777777" w:rsidR="00BE08BD" w:rsidRDefault="00000000">
      <w:pPr>
        <w:spacing w:line="360" w:lineRule="auto"/>
        <w:jc w:val="both"/>
        <w:rPr>
          <w:rFonts w:ascii="Book Antiqua" w:hAnsi="Book Antiqua"/>
        </w:rPr>
      </w:pPr>
      <w:r>
        <w:rPr>
          <w:rFonts w:ascii="Book Antiqua" w:eastAsia="Book Antiqua" w:hAnsi="Book Antiqua" w:cs="Book Antiqua"/>
        </w:rPr>
        <w:t>Grade D (Fair): 0</w:t>
      </w:r>
    </w:p>
    <w:p w14:paraId="55567A9C" w14:textId="77777777" w:rsidR="00BE08BD" w:rsidRDefault="00000000">
      <w:pPr>
        <w:spacing w:line="360" w:lineRule="auto"/>
        <w:jc w:val="both"/>
        <w:rPr>
          <w:rFonts w:ascii="Book Antiqua" w:hAnsi="Book Antiqua"/>
        </w:rPr>
      </w:pPr>
      <w:r>
        <w:rPr>
          <w:rFonts w:ascii="Book Antiqua" w:eastAsia="Book Antiqua" w:hAnsi="Book Antiqua" w:cs="Book Antiqua"/>
        </w:rPr>
        <w:t>Grade E (Poor): 0</w:t>
      </w:r>
    </w:p>
    <w:p w14:paraId="71AA8FBB" w14:textId="77777777" w:rsidR="00BE08BD" w:rsidRDefault="00BE08BD">
      <w:pPr>
        <w:spacing w:line="360" w:lineRule="auto"/>
        <w:jc w:val="both"/>
        <w:rPr>
          <w:rFonts w:ascii="Book Antiqua" w:hAnsi="Book Antiqua"/>
        </w:rPr>
      </w:pPr>
    </w:p>
    <w:p w14:paraId="3758E9B4" w14:textId="77777777" w:rsidR="00BE08BD"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Emran TB, Bangladesh; Liu J,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XF</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Ju JL</w:t>
      </w:r>
    </w:p>
    <w:p w14:paraId="690A601A" w14:textId="77777777" w:rsidR="00BE08BD" w:rsidRDefault="00BE08BD">
      <w:pPr>
        <w:spacing w:line="360" w:lineRule="auto"/>
        <w:jc w:val="both"/>
        <w:rPr>
          <w:rFonts w:ascii="Book Antiqua" w:hAnsi="Book Antiqua"/>
        </w:rPr>
        <w:sectPr w:rsidR="00BE08BD">
          <w:pgSz w:w="12240" w:h="15840"/>
          <w:pgMar w:top="1440" w:right="1440" w:bottom="1440" w:left="1440" w:header="720" w:footer="720" w:gutter="0"/>
          <w:cols w:space="720"/>
          <w:docGrid w:linePitch="360"/>
        </w:sectPr>
      </w:pPr>
    </w:p>
    <w:p w14:paraId="4E15AABF" w14:textId="77777777" w:rsidR="00BE08B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0445168" w14:textId="34B5B603" w:rsidR="00BE08BD" w:rsidRDefault="00D42243">
      <w:pPr>
        <w:spacing w:line="360" w:lineRule="auto"/>
        <w:jc w:val="both"/>
        <w:rPr>
          <w:rFonts w:ascii="Book Antiqua" w:hAnsi="Book Antiqua"/>
        </w:rPr>
      </w:pPr>
      <w:r>
        <w:rPr>
          <w:rFonts w:ascii="Book Antiqua" w:hAnsi="Book Antiqua"/>
          <w:noProof/>
        </w:rPr>
        <w:drawing>
          <wp:inline distT="0" distB="0" distL="0" distR="0" wp14:anchorId="3A146097" wp14:editId="35736A12">
            <wp:extent cx="2667000" cy="571500"/>
            <wp:effectExtent l="0" t="0" r="0" b="0"/>
            <wp:docPr id="1769202923"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202923" name="图片 1" descr="卡通人物&#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571500"/>
                    </a:xfrm>
                    <a:prstGeom prst="rect">
                      <a:avLst/>
                    </a:prstGeom>
                  </pic:spPr>
                </pic:pic>
              </a:graphicData>
            </a:graphic>
          </wp:inline>
        </w:drawing>
      </w:r>
    </w:p>
    <w:p w14:paraId="47F3CB76" w14:textId="77777777" w:rsidR="00BE08BD" w:rsidRDefault="00000000">
      <w:pPr>
        <w:spacing w:line="360" w:lineRule="auto"/>
        <w:jc w:val="both"/>
        <w:rPr>
          <w:rFonts w:ascii="Book Antiqua" w:eastAsia="Book Antiqua" w:hAnsi="Book Antiqua" w:cs="Book Antiqua"/>
          <w:b/>
        </w:rPr>
      </w:pPr>
      <w:r>
        <w:rPr>
          <w:rFonts w:ascii="Book Antiqua" w:eastAsia="Book Antiqua" w:hAnsi="Book Antiqua" w:cs="Book Antiqua"/>
          <w:b/>
        </w:rPr>
        <w:t>Figure 1 Chemical structure of curcumin.</w:t>
      </w:r>
    </w:p>
    <w:p w14:paraId="6ED14F0C" w14:textId="1C52F2F2" w:rsidR="00BE08BD" w:rsidRDefault="00000000">
      <w:pPr>
        <w:spacing w:line="360" w:lineRule="auto"/>
        <w:jc w:val="both"/>
        <w:rPr>
          <w:rFonts w:ascii="Book Antiqua" w:hAnsi="Book Antiqua"/>
        </w:rPr>
      </w:pPr>
      <w:r>
        <w:rPr>
          <w:rFonts w:ascii="Book Antiqua" w:eastAsia="Book Antiqua" w:hAnsi="Book Antiqua" w:cs="Book Antiqua"/>
        </w:rPr>
        <w:br w:type="page"/>
      </w:r>
      <w:r w:rsidR="00D42243">
        <w:rPr>
          <w:rFonts w:ascii="Book Antiqua" w:hAnsi="Book Antiqua"/>
          <w:noProof/>
        </w:rPr>
        <w:lastRenderedPageBreak/>
        <w:drawing>
          <wp:inline distT="0" distB="0" distL="0" distR="0" wp14:anchorId="353EFE77" wp14:editId="75935139">
            <wp:extent cx="5067300" cy="3619500"/>
            <wp:effectExtent l="0" t="0" r="0" b="0"/>
            <wp:docPr id="10632580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258074" name="图片 10632580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7300" cy="3619500"/>
                    </a:xfrm>
                    <a:prstGeom prst="rect">
                      <a:avLst/>
                    </a:prstGeom>
                  </pic:spPr>
                </pic:pic>
              </a:graphicData>
            </a:graphic>
          </wp:inline>
        </w:drawing>
      </w:r>
    </w:p>
    <w:p w14:paraId="6ED26FC0" w14:textId="77777777" w:rsidR="00BE08B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Effect</w:t>
      </w:r>
      <w:r>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 of curcumin on multiple molecular targets involved in carcinogenesis. </w:t>
      </w:r>
      <w:r>
        <w:rPr>
          <w:rFonts w:ascii="Book Antiqua" w:eastAsia="Book Antiqua" w:hAnsi="Book Antiqua" w:cs="Book Antiqua"/>
          <w:color w:val="000000"/>
        </w:rPr>
        <w:t xml:space="preserve">↑: Upregulated; ↓: Down regulated. AP-1: Activator protein 1; AR: Androgen receptor; CREB BP: CREB Binding protein; CXCR: Chemokine receptor; DR4, DR5: Death receptor 4, 5; EGF: Epithelial growth factor; EGFR: Epithelial growth factor; EPCR: Endothelial cell protein C receptor; ERE: Estrogen response element; FADD: FAS-associated death domain; Fas R: Fas receptor; FGF: Fibroblast growth factor; FPT: Farnesyl protein transferase; GST: Glutathione S transferase; HGF: Hepatocyte growth factor; HIF 1: Hypoxia inducible factor 1; iNOS: Inducible Nitric oxide synthase; IR: Insulin receptor; JNK: Jun N-terminal kinase; LDLR: Low density lipoprotein receptor; MAPK: Mitogen activated protein kinase; MCP: Monocyte chemo-attractant protein; MIP: Macrophage inflammatory protein; MMP: Matrix metalloproteinase; NQO-1: NAD(P)H dehydrogenase (quinone) 1; NRF 2: Nuclear factor erythroid 2-related factor 2; PARP: Poly ADP- Ribose polymerase; PCNA: Proliferating cell nuclear antigen; PDGF: Platelet derived growth factor; PK: Protein kinase; PPAR γ: Peroxisome proliferator-associated receptor γ; STAT: Signal transducer and activator of </w:t>
      </w:r>
      <w:r>
        <w:rPr>
          <w:rFonts w:ascii="Book Antiqua" w:eastAsia="Book Antiqua" w:hAnsi="Book Antiqua" w:cs="Book Antiqua"/>
          <w:color w:val="000000"/>
        </w:rPr>
        <w:lastRenderedPageBreak/>
        <w:t>transcription; TGF β 1: Transforming growth factor β 1; TNF-α: Tumor necrosis factor α; VEGF: Vascular endothelial growth factor.</w:t>
      </w:r>
    </w:p>
    <w:p w14:paraId="1A160446" w14:textId="4A8266D0" w:rsidR="00BE08BD" w:rsidRDefault="00000000">
      <w:pPr>
        <w:spacing w:line="360" w:lineRule="auto"/>
        <w:jc w:val="both"/>
        <w:rPr>
          <w:rFonts w:ascii="Book Antiqua" w:hAnsi="Book Antiqua"/>
        </w:rPr>
      </w:pPr>
      <w:r>
        <w:rPr>
          <w:rFonts w:ascii="Book Antiqua" w:eastAsia="Book Antiqua" w:hAnsi="Book Antiqua" w:cs="Book Antiqua"/>
          <w:color w:val="000000"/>
        </w:rPr>
        <w:br w:type="page"/>
      </w:r>
      <w:r w:rsidR="00D42243">
        <w:rPr>
          <w:rFonts w:ascii="Book Antiqua" w:hAnsi="Book Antiqua"/>
          <w:noProof/>
        </w:rPr>
        <w:lastRenderedPageBreak/>
        <w:drawing>
          <wp:inline distT="0" distB="0" distL="0" distR="0" wp14:anchorId="07AF06AB" wp14:editId="4FCA2144">
            <wp:extent cx="4076700" cy="3568700"/>
            <wp:effectExtent l="0" t="0" r="0" b="0"/>
            <wp:docPr id="123403011"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03011" name="图片 3"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700" cy="3568700"/>
                    </a:xfrm>
                    <a:prstGeom prst="rect">
                      <a:avLst/>
                    </a:prstGeom>
                  </pic:spPr>
                </pic:pic>
              </a:graphicData>
            </a:graphic>
          </wp:inline>
        </w:drawing>
      </w:r>
    </w:p>
    <w:p w14:paraId="59AEBE15" w14:textId="77777777" w:rsidR="00BE08BD"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Nanoformulations of curcumin used in various studies.</w:t>
      </w:r>
    </w:p>
    <w:p w14:paraId="1FBEFE80" w14:textId="77777777" w:rsidR="00BE08BD" w:rsidRDefault="00000000">
      <w:pPr>
        <w:shd w:val="clear" w:color="auto" w:fill="FFFFFF"/>
        <w:spacing w:line="360" w:lineRule="auto"/>
        <w:ind w:right="-64"/>
        <w:jc w:val="both"/>
        <w:rPr>
          <w:rFonts w:ascii="Book Antiqua" w:eastAsia="Book Antiqua" w:hAnsi="Book Antiqua"/>
          <w:b/>
        </w:rPr>
      </w:pPr>
      <w:r>
        <w:rPr>
          <w:rFonts w:ascii="Book Antiqua" w:eastAsia="Book Antiqua" w:hAnsi="Book Antiqua" w:cs="Book Antiqua"/>
          <w:b/>
          <w:bCs/>
          <w:color w:val="000000"/>
        </w:rPr>
        <w:br w:type="page"/>
      </w:r>
      <w:r>
        <w:rPr>
          <w:rFonts w:ascii="Book Antiqua" w:eastAsia="Book Antiqua" w:hAnsi="Book Antiqua"/>
          <w:b/>
          <w:bCs/>
        </w:rPr>
        <w:lastRenderedPageBreak/>
        <w:t xml:space="preserve">Table 1 </w:t>
      </w:r>
      <w:r>
        <w:rPr>
          <w:rFonts w:ascii="Book Antiqua" w:eastAsia="Book Antiqua" w:hAnsi="Book Antiqua"/>
          <w:b/>
        </w:rPr>
        <w:t>Oral cancer studies with novel curcumin formulations</w:t>
      </w:r>
    </w:p>
    <w:tbl>
      <w:tblPr>
        <w:tblW w:w="9367" w:type="dxa"/>
        <w:tblInd w:w="96" w:type="dxa"/>
        <w:tblBorders>
          <w:top w:val="single" w:sz="4" w:space="0" w:color="auto"/>
          <w:bottom w:val="single" w:sz="4" w:space="0" w:color="auto"/>
        </w:tblBorders>
        <w:tblLook w:val="04A0" w:firstRow="1" w:lastRow="0" w:firstColumn="1" w:lastColumn="0" w:noHBand="0" w:noVBand="1"/>
      </w:tblPr>
      <w:tblGrid>
        <w:gridCol w:w="2388"/>
        <w:gridCol w:w="2065"/>
        <w:gridCol w:w="2694"/>
        <w:gridCol w:w="2220"/>
      </w:tblGrid>
      <w:tr w:rsidR="00BE08BD" w14:paraId="6BA1D6CC" w14:textId="77777777">
        <w:trPr>
          <w:trHeight w:val="327"/>
        </w:trPr>
        <w:tc>
          <w:tcPr>
            <w:tcW w:w="2388" w:type="dxa"/>
            <w:tcBorders>
              <w:bottom w:val="single" w:sz="4" w:space="0" w:color="auto"/>
            </w:tcBorders>
            <w:shd w:val="clear" w:color="auto" w:fill="auto"/>
          </w:tcPr>
          <w:p w14:paraId="7D364A4A" w14:textId="77777777" w:rsidR="00BE08BD" w:rsidRDefault="00000000">
            <w:pPr>
              <w:jc w:val="both"/>
              <w:textAlignment w:val="top"/>
              <w:rPr>
                <w:rFonts w:ascii="Book Antiqua" w:eastAsia="Book Antiqua" w:hAnsi="Book Antiqua" w:cs="Book Antiqua"/>
                <w:b/>
                <w:color w:val="000000"/>
              </w:rPr>
            </w:pPr>
            <w:r>
              <w:rPr>
                <w:rStyle w:val="font11"/>
                <w:bCs w:val="0"/>
                <w:lang w:eastAsia="zh-CN" w:bidi="ar"/>
              </w:rPr>
              <w:t>Curcumin</w:t>
            </w:r>
            <w:r>
              <w:rPr>
                <w:rStyle w:val="font11"/>
                <w:rFonts w:hint="eastAsia"/>
                <w:bCs w:val="0"/>
                <w:lang w:eastAsia="zh-CN" w:bidi="ar"/>
              </w:rPr>
              <w:t xml:space="preserve"> </w:t>
            </w:r>
            <w:r>
              <w:rPr>
                <w:rStyle w:val="font11"/>
                <w:bCs w:val="0"/>
                <w:lang w:eastAsia="zh-CN" w:bidi="ar"/>
              </w:rPr>
              <w:t>formulations</w:t>
            </w:r>
          </w:p>
        </w:tc>
        <w:tc>
          <w:tcPr>
            <w:tcW w:w="2065" w:type="dxa"/>
            <w:tcBorders>
              <w:bottom w:val="single" w:sz="4" w:space="0" w:color="auto"/>
            </w:tcBorders>
            <w:shd w:val="clear" w:color="auto" w:fill="auto"/>
          </w:tcPr>
          <w:p w14:paraId="26CCF843" w14:textId="77777777" w:rsidR="00BE08BD" w:rsidRDefault="00000000">
            <w:pPr>
              <w:jc w:val="both"/>
              <w:textAlignment w:val="top"/>
              <w:rPr>
                <w:rFonts w:ascii="Book Antiqua" w:eastAsia="Book Antiqua" w:hAnsi="Book Antiqua" w:cs="Book Antiqua"/>
                <w:b/>
                <w:color w:val="000000"/>
              </w:rPr>
            </w:pPr>
            <w:r>
              <w:rPr>
                <w:rStyle w:val="font11"/>
                <w:bCs w:val="0"/>
                <w:lang w:eastAsia="zh-CN" w:bidi="ar"/>
              </w:rPr>
              <w:t>Study type</w:t>
            </w:r>
          </w:p>
        </w:tc>
        <w:tc>
          <w:tcPr>
            <w:tcW w:w="2694" w:type="dxa"/>
            <w:tcBorders>
              <w:bottom w:val="single" w:sz="4" w:space="0" w:color="auto"/>
            </w:tcBorders>
            <w:shd w:val="clear" w:color="auto" w:fill="auto"/>
          </w:tcPr>
          <w:p w14:paraId="205CF417" w14:textId="77777777" w:rsidR="00BE08BD" w:rsidRDefault="00000000">
            <w:pPr>
              <w:jc w:val="both"/>
              <w:textAlignment w:val="top"/>
              <w:rPr>
                <w:rFonts w:ascii="Book Antiqua" w:eastAsia="Book Antiqua" w:hAnsi="Book Antiqua" w:cs="Book Antiqua"/>
                <w:b/>
                <w:color w:val="000000"/>
              </w:rPr>
            </w:pPr>
            <w:r>
              <w:rPr>
                <w:rStyle w:val="font11"/>
                <w:bCs w:val="0"/>
                <w:lang w:eastAsia="zh-CN" w:bidi="ar"/>
              </w:rPr>
              <w:t>Results</w:t>
            </w:r>
          </w:p>
        </w:tc>
        <w:tc>
          <w:tcPr>
            <w:tcW w:w="2220" w:type="dxa"/>
            <w:tcBorders>
              <w:bottom w:val="single" w:sz="4" w:space="0" w:color="auto"/>
            </w:tcBorders>
            <w:shd w:val="clear" w:color="auto" w:fill="auto"/>
          </w:tcPr>
          <w:p w14:paraId="290CD05A" w14:textId="77777777" w:rsidR="00BE08BD" w:rsidRDefault="00000000">
            <w:pPr>
              <w:jc w:val="both"/>
              <w:textAlignment w:val="top"/>
              <w:rPr>
                <w:rFonts w:ascii="Book Antiqua" w:eastAsia="Book Antiqua" w:hAnsi="Book Antiqua" w:cs="Book Antiqua"/>
                <w:b/>
                <w:color w:val="000000"/>
              </w:rPr>
            </w:pPr>
            <w:r>
              <w:rPr>
                <w:rStyle w:val="font11"/>
                <w:bCs w:val="0"/>
                <w:lang w:eastAsia="zh-CN" w:bidi="ar"/>
              </w:rPr>
              <w:t>Ref.</w:t>
            </w:r>
          </w:p>
        </w:tc>
      </w:tr>
      <w:tr w:rsidR="00BE08BD" w14:paraId="7DC61B7B" w14:textId="77777777">
        <w:trPr>
          <w:trHeight w:val="1340"/>
        </w:trPr>
        <w:tc>
          <w:tcPr>
            <w:tcW w:w="2388" w:type="dxa"/>
            <w:tcBorders>
              <w:top w:val="single" w:sz="4" w:space="0" w:color="auto"/>
            </w:tcBorders>
            <w:shd w:val="clear" w:color="auto" w:fill="auto"/>
          </w:tcPr>
          <w:p w14:paraId="3ABA429A" w14:textId="77777777" w:rsidR="00BE08BD" w:rsidRDefault="00000000">
            <w:pPr>
              <w:jc w:val="both"/>
              <w:textAlignment w:val="top"/>
              <w:rPr>
                <w:rFonts w:ascii="Book Antiqua" w:eastAsia="Book Antiqua" w:hAnsi="Book Antiqua" w:cs="Book Antiqua"/>
                <w:color w:val="000000"/>
              </w:rPr>
            </w:pPr>
            <w:r>
              <w:rPr>
                <w:rStyle w:val="font21"/>
                <w:lang w:eastAsia="zh-CN" w:bidi="ar"/>
              </w:rPr>
              <w:t>Liposomes</w:t>
            </w:r>
          </w:p>
        </w:tc>
        <w:tc>
          <w:tcPr>
            <w:tcW w:w="2065" w:type="dxa"/>
            <w:tcBorders>
              <w:top w:val="single" w:sz="4" w:space="0" w:color="auto"/>
            </w:tcBorders>
            <w:shd w:val="clear" w:color="auto" w:fill="auto"/>
          </w:tcPr>
          <w:p w14:paraId="1699D667"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tcBorders>
              <w:top w:val="single" w:sz="4" w:space="0" w:color="auto"/>
            </w:tcBorders>
            <w:shd w:val="clear" w:color="auto" w:fill="auto"/>
          </w:tcPr>
          <w:p w14:paraId="26C2F9B2" w14:textId="77777777" w:rsidR="00BE08BD" w:rsidRDefault="00000000">
            <w:pPr>
              <w:jc w:val="both"/>
              <w:textAlignment w:val="top"/>
              <w:rPr>
                <w:rFonts w:ascii="Book Antiqua" w:eastAsia="Book Antiqua" w:hAnsi="Book Antiqua" w:cs="Book Antiqua"/>
                <w:color w:val="000000"/>
              </w:rPr>
            </w:pPr>
            <w:r>
              <w:rPr>
                <w:rStyle w:val="font21"/>
                <w:lang w:eastAsia="zh-CN" w:bidi="ar"/>
              </w:rPr>
              <w:t>Size of vesicle attributed to enhanced release of curcumin and cytotoxicity in the SCC9 cells</w:t>
            </w:r>
          </w:p>
        </w:tc>
        <w:tc>
          <w:tcPr>
            <w:tcW w:w="2220" w:type="dxa"/>
            <w:tcBorders>
              <w:top w:val="single" w:sz="4" w:space="0" w:color="auto"/>
            </w:tcBorders>
            <w:shd w:val="clear" w:color="auto" w:fill="auto"/>
          </w:tcPr>
          <w:p w14:paraId="20F1F80F"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Gosangari </w:t>
            </w:r>
            <w:r>
              <w:rPr>
                <w:rStyle w:val="font31"/>
                <w:lang w:eastAsia="zh-CN" w:bidi="ar"/>
              </w:rPr>
              <w:t>et al</w:t>
            </w:r>
            <w:r>
              <w:rPr>
                <w:rStyle w:val="font41"/>
                <w:lang w:eastAsia="zh-CN" w:bidi="ar"/>
              </w:rPr>
              <w:t>[119]</w:t>
            </w:r>
            <w:r>
              <w:rPr>
                <w:rStyle w:val="font21"/>
                <w:lang w:eastAsia="zh-CN" w:bidi="ar"/>
              </w:rPr>
              <w:t>, 2012</w:t>
            </w:r>
          </w:p>
        </w:tc>
      </w:tr>
      <w:tr w:rsidR="00BE08BD" w14:paraId="5B643104" w14:textId="77777777">
        <w:trPr>
          <w:trHeight w:val="1140"/>
        </w:trPr>
        <w:tc>
          <w:tcPr>
            <w:tcW w:w="2388" w:type="dxa"/>
            <w:shd w:val="clear" w:color="auto" w:fill="auto"/>
          </w:tcPr>
          <w:p w14:paraId="34193B31" w14:textId="77777777" w:rsidR="00BE08BD" w:rsidRDefault="00000000">
            <w:pPr>
              <w:jc w:val="both"/>
              <w:textAlignment w:val="top"/>
              <w:rPr>
                <w:rFonts w:ascii="Book Antiqua" w:eastAsia="Book Antiqua" w:hAnsi="Book Antiqua" w:cs="Book Antiqua"/>
                <w:color w:val="000000"/>
              </w:rPr>
            </w:pPr>
            <w:r>
              <w:rPr>
                <w:rStyle w:val="font21"/>
                <w:lang w:eastAsia="zh-CN" w:bidi="ar"/>
              </w:rPr>
              <w:t>Cur microemulsion</w:t>
            </w:r>
          </w:p>
        </w:tc>
        <w:tc>
          <w:tcPr>
            <w:tcW w:w="2065" w:type="dxa"/>
            <w:shd w:val="clear" w:color="auto" w:fill="auto"/>
          </w:tcPr>
          <w:p w14:paraId="470083DE"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79CFB6E8" w14:textId="77777777" w:rsidR="00BE08BD" w:rsidRDefault="00000000">
            <w:pPr>
              <w:jc w:val="both"/>
              <w:textAlignment w:val="top"/>
              <w:rPr>
                <w:rFonts w:ascii="Book Antiqua" w:eastAsia="Book Antiqua" w:hAnsi="Book Antiqua" w:cs="Book Antiqua"/>
                <w:color w:val="000000"/>
              </w:rPr>
            </w:pPr>
            <w:r>
              <w:rPr>
                <w:rStyle w:val="font21"/>
                <w:lang w:eastAsia="zh-CN" w:bidi="ar"/>
              </w:rPr>
              <w:t>Damaged and ruptured OSCC 25 cells, cell death enhanced by ultrasound</w:t>
            </w:r>
          </w:p>
        </w:tc>
        <w:tc>
          <w:tcPr>
            <w:tcW w:w="2220" w:type="dxa"/>
            <w:shd w:val="clear" w:color="auto" w:fill="auto"/>
          </w:tcPr>
          <w:p w14:paraId="30A8EBA0"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Lin </w:t>
            </w:r>
            <w:r>
              <w:rPr>
                <w:rStyle w:val="font31"/>
                <w:lang w:eastAsia="zh-CN" w:bidi="ar"/>
              </w:rPr>
              <w:t>et al</w:t>
            </w:r>
            <w:r>
              <w:rPr>
                <w:rStyle w:val="font41"/>
                <w:lang w:eastAsia="zh-CN" w:bidi="ar"/>
              </w:rPr>
              <w:t>[121]</w:t>
            </w:r>
            <w:r>
              <w:rPr>
                <w:rStyle w:val="font21"/>
                <w:lang w:eastAsia="zh-CN" w:bidi="ar"/>
              </w:rPr>
              <w:t>, 2012</w:t>
            </w:r>
          </w:p>
        </w:tc>
      </w:tr>
      <w:tr w:rsidR="00BE08BD" w14:paraId="0F0BBC1C" w14:textId="77777777">
        <w:trPr>
          <w:trHeight w:val="1360"/>
        </w:trPr>
        <w:tc>
          <w:tcPr>
            <w:tcW w:w="2388" w:type="dxa"/>
            <w:shd w:val="clear" w:color="auto" w:fill="auto"/>
          </w:tcPr>
          <w:p w14:paraId="2DB942C4" w14:textId="77777777" w:rsidR="00BE08BD" w:rsidRDefault="00000000">
            <w:pPr>
              <w:jc w:val="both"/>
              <w:textAlignment w:val="top"/>
              <w:rPr>
                <w:rFonts w:ascii="Book Antiqua" w:eastAsia="Book Antiqua" w:hAnsi="Book Antiqua" w:cs="Book Antiqua"/>
                <w:color w:val="000000"/>
              </w:rPr>
            </w:pPr>
            <w:r>
              <w:rPr>
                <w:rStyle w:val="font21"/>
                <w:lang w:eastAsia="zh-CN" w:bidi="ar"/>
              </w:rPr>
              <w:t>PLGA Cur- NP</w:t>
            </w:r>
          </w:p>
        </w:tc>
        <w:tc>
          <w:tcPr>
            <w:tcW w:w="2065" w:type="dxa"/>
            <w:shd w:val="clear" w:color="auto" w:fill="auto"/>
          </w:tcPr>
          <w:p w14:paraId="37432AA7"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26C80D27" w14:textId="77777777" w:rsidR="00BE08BD" w:rsidRDefault="00000000">
            <w:pPr>
              <w:jc w:val="both"/>
              <w:textAlignment w:val="top"/>
              <w:rPr>
                <w:rFonts w:ascii="Book Antiqua" w:eastAsia="Book Antiqua" w:hAnsi="Book Antiqua" w:cs="Book Antiqua"/>
                <w:color w:val="000000"/>
              </w:rPr>
            </w:pPr>
            <w:r>
              <w:rPr>
                <w:rStyle w:val="font21"/>
                <w:lang w:eastAsia="zh-CN" w:bidi="ar"/>
              </w:rPr>
              <w:t>Increased ROS production, upregulated caspase-3/caspase-9, cytochrome c, Apaf- 1, AIF, Bax, downregulated Bcl-2</w:t>
            </w:r>
          </w:p>
        </w:tc>
        <w:tc>
          <w:tcPr>
            <w:tcW w:w="2220" w:type="dxa"/>
            <w:shd w:val="clear" w:color="auto" w:fill="auto"/>
          </w:tcPr>
          <w:p w14:paraId="63AD6BC1"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Chang </w:t>
            </w:r>
            <w:r>
              <w:rPr>
                <w:rStyle w:val="font31"/>
                <w:lang w:eastAsia="zh-CN" w:bidi="ar"/>
              </w:rPr>
              <w:t>et al</w:t>
            </w:r>
            <w:r>
              <w:rPr>
                <w:rStyle w:val="font41"/>
                <w:lang w:eastAsia="zh-CN" w:bidi="ar"/>
              </w:rPr>
              <w:t>[103]</w:t>
            </w:r>
            <w:r>
              <w:rPr>
                <w:rStyle w:val="font21"/>
                <w:lang w:eastAsia="zh-CN" w:bidi="ar"/>
              </w:rPr>
              <w:t>, 2013</w:t>
            </w:r>
          </w:p>
        </w:tc>
      </w:tr>
      <w:tr w:rsidR="00BE08BD" w14:paraId="4D8D9CFC" w14:textId="77777777">
        <w:trPr>
          <w:trHeight w:val="1760"/>
        </w:trPr>
        <w:tc>
          <w:tcPr>
            <w:tcW w:w="2388" w:type="dxa"/>
            <w:shd w:val="clear" w:color="auto" w:fill="auto"/>
          </w:tcPr>
          <w:p w14:paraId="503C2E5A" w14:textId="77777777" w:rsidR="00BE08BD" w:rsidRDefault="00000000">
            <w:pPr>
              <w:jc w:val="both"/>
              <w:textAlignment w:val="top"/>
              <w:rPr>
                <w:rFonts w:ascii="Book Antiqua" w:eastAsia="Book Antiqua" w:hAnsi="Book Antiqua" w:cs="Book Antiqua"/>
                <w:color w:val="000000"/>
              </w:rPr>
            </w:pPr>
            <w:r>
              <w:rPr>
                <w:rStyle w:val="font21"/>
                <w:lang w:eastAsia="zh-CN" w:bidi="ar"/>
              </w:rPr>
              <w:t>Cur-SiNP</w:t>
            </w:r>
          </w:p>
        </w:tc>
        <w:tc>
          <w:tcPr>
            <w:tcW w:w="2065" w:type="dxa"/>
            <w:shd w:val="clear" w:color="auto" w:fill="auto"/>
          </w:tcPr>
          <w:p w14:paraId="2FCB04AB"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1A7EE306" w14:textId="77777777" w:rsidR="00BE08BD" w:rsidRDefault="00000000">
            <w:pPr>
              <w:jc w:val="both"/>
              <w:textAlignment w:val="top"/>
              <w:rPr>
                <w:rFonts w:ascii="Book Antiqua" w:eastAsia="Book Antiqua" w:hAnsi="Book Antiqua" w:cs="Book Antiqua"/>
                <w:color w:val="000000"/>
              </w:rPr>
            </w:pPr>
            <w:r>
              <w:rPr>
                <w:rStyle w:val="font21"/>
                <w:lang w:eastAsia="zh-CN" w:bidi="ar"/>
              </w:rPr>
              <w:t>Cytotoxicity by inhibition of NF-κB activity, suppression of MMP-9, angiogenesis (VEGF), and inflammation (TNF-α) in the dark as well as on exposure to light</w:t>
            </w:r>
          </w:p>
        </w:tc>
        <w:tc>
          <w:tcPr>
            <w:tcW w:w="2220" w:type="dxa"/>
            <w:shd w:val="clear" w:color="auto" w:fill="auto"/>
          </w:tcPr>
          <w:p w14:paraId="10D81AEC"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Singh </w:t>
            </w:r>
            <w:r>
              <w:rPr>
                <w:rStyle w:val="font31"/>
                <w:lang w:eastAsia="zh-CN" w:bidi="ar"/>
              </w:rPr>
              <w:t>et al</w:t>
            </w:r>
            <w:r>
              <w:rPr>
                <w:rStyle w:val="font41"/>
                <w:lang w:eastAsia="zh-CN" w:bidi="ar"/>
              </w:rPr>
              <w:t>[128]</w:t>
            </w:r>
            <w:r>
              <w:rPr>
                <w:rStyle w:val="font21"/>
                <w:lang w:eastAsia="zh-CN" w:bidi="ar"/>
              </w:rPr>
              <w:t>, 2014</w:t>
            </w:r>
          </w:p>
        </w:tc>
      </w:tr>
      <w:tr w:rsidR="00BE08BD" w14:paraId="43D7FDD0" w14:textId="77777777">
        <w:trPr>
          <w:trHeight w:val="1540"/>
        </w:trPr>
        <w:tc>
          <w:tcPr>
            <w:tcW w:w="2388" w:type="dxa"/>
            <w:shd w:val="clear" w:color="auto" w:fill="auto"/>
          </w:tcPr>
          <w:p w14:paraId="4CCC53CD" w14:textId="77777777" w:rsidR="00BE08BD" w:rsidRDefault="00000000">
            <w:pPr>
              <w:jc w:val="both"/>
              <w:textAlignment w:val="top"/>
              <w:rPr>
                <w:rFonts w:ascii="Book Antiqua" w:eastAsia="Book Antiqua" w:hAnsi="Book Antiqua" w:cs="Book Antiqua"/>
                <w:color w:val="000000"/>
              </w:rPr>
            </w:pPr>
            <w:r>
              <w:rPr>
                <w:rStyle w:val="font21"/>
                <w:lang w:eastAsia="zh-CN" w:bidi="ar"/>
              </w:rPr>
              <w:t>Trienone analogues of curcuminoids</w:t>
            </w:r>
          </w:p>
        </w:tc>
        <w:tc>
          <w:tcPr>
            <w:tcW w:w="2065" w:type="dxa"/>
            <w:shd w:val="clear" w:color="auto" w:fill="auto"/>
          </w:tcPr>
          <w:p w14:paraId="55B7BAA9"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0480C169" w14:textId="77777777" w:rsidR="00BE08BD" w:rsidRDefault="00000000">
            <w:pPr>
              <w:jc w:val="both"/>
              <w:textAlignment w:val="top"/>
              <w:rPr>
                <w:rFonts w:ascii="Book Antiqua" w:eastAsia="Book Antiqua" w:hAnsi="Book Antiqua" w:cs="Book Antiqua"/>
                <w:color w:val="000000"/>
              </w:rPr>
            </w:pPr>
            <w:r>
              <w:rPr>
                <w:rStyle w:val="font21"/>
                <w:lang w:eastAsia="zh-CN" w:bidi="ar"/>
              </w:rPr>
              <w:t>1,4,6-trien-3-one analogue has more potent cytotoxicity than the curcuminoid type function in oral cancer cells</w:t>
            </w:r>
          </w:p>
        </w:tc>
        <w:tc>
          <w:tcPr>
            <w:tcW w:w="2220" w:type="dxa"/>
            <w:shd w:val="clear" w:color="auto" w:fill="auto"/>
          </w:tcPr>
          <w:p w14:paraId="5A888EB8"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Chuprajob </w:t>
            </w:r>
            <w:r>
              <w:rPr>
                <w:rStyle w:val="font31"/>
                <w:lang w:eastAsia="zh-CN" w:bidi="ar"/>
              </w:rPr>
              <w:t>et al</w:t>
            </w:r>
            <w:r>
              <w:rPr>
                <w:rStyle w:val="font41"/>
                <w:lang w:eastAsia="zh-CN" w:bidi="ar"/>
              </w:rPr>
              <w:t>[88]</w:t>
            </w:r>
            <w:r>
              <w:rPr>
                <w:rStyle w:val="font21"/>
                <w:lang w:eastAsia="zh-CN" w:bidi="ar"/>
              </w:rPr>
              <w:t>, 2014</w:t>
            </w:r>
          </w:p>
        </w:tc>
      </w:tr>
      <w:tr w:rsidR="00BE08BD" w14:paraId="2E4A05E3" w14:textId="77777777">
        <w:trPr>
          <w:trHeight w:val="1200"/>
        </w:trPr>
        <w:tc>
          <w:tcPr>
            <w:tcW w:w="2388" w:type="dxa"/>
            <w:shd w:val="clear" w:color="auto" w:fill="auto"/>
          </w:tcPr>
          <w:p w14:paraId="5030EDA7" w14:textId="77777777" w:rsidR="00BE08BD" w:rsidRDefault="00000000">
            <w:pPr>
              <w:jc w:val="both"/>
              <w:textAlignment w:val="top"/>
              <w:rPr>
                <w:rFonts w:ascii="Book Antiqua" w:eastAsia="Book Antiqua" w:hAnsi="Book Antiqua" w:cs="Book Antiqua"/>
                <w:color w:val="000000"/>
              </w:rPr>
            </w:pPr>
            <w:r>
              <w:rPr>
                <w:rStyle w:val="font21"/>
                <w:lang w:eastAsia="zh-CN" w:bidi="ar"/>
              </w:rPr>
              <w:t>Cur-loaded chitosan-coated PCL nanoparticle</w:t>
            </w:r>
          </w:p>
        </w:tc>
        <w:tc>
          <w:tcPr>
            <w:tcW w:w="2065" w:type="dxa"/>
            <w:shd w:val="clear" w:color="auto" w:fill="auto"/>
          </w:tcPr>
          <w:p w14:paraId="0019F863"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7F5AA3D6" w14:textId="77777777" w:rsidR="00BE08BD" w:rsidRDefault="0000000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Mucoadhesive properties decreased SCC9 cell viability by inducing apoptosis</w:t>
            </w:r>
          </w:p>
        </w:tc>
        <w:tc>
          <w:tcPr>
            <w:tcW w:w="2220" w:type="dxa"/>
            <w:shd w:val="clear" w:color="auto" w:fill="auto"/>
          </w:tcPr>
          <w:p w14:paraId="534C3996"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Mazzarino </w:t>
            </w:r>
            <w:r>
              <w:rPr>
                <w:rStyle w:val="font31"/>
                <w:lang w:eastAsia="zh-CN" w:bidi="ar"/>
              </w:rPr>
              <w:t>et al</w:t>
            </w:r>
            <w:r>
              <w:rPr>
                <w:rStyle w:val="font41"/>
                <w:lang w:eastAsia="zh-CN" w:bidi="ar"/>
              </w:rPr>
              <w:t>[129]</w:t>
            </w:r>
            <w:r>
              <w:rPr>
                <w:rStyle w:val="font21"/>
                <w:lang w:eastAsia="zh-CN" w:bidi="ar"/>
              </w:rPr>
              <w:t>, 2015</w:t>
            </w:r>
          </w:p>
        </w:tc>
      </w:tr>
      <w:tr w:rsidR="00BE08BD" w14:paraId="0126FF01" w14:textId="77777777">
        <w:trPr>
          <w:trHeight w:val="936"/>
        </w:trPr>
        <w:tc>
          <w:tcPr>
            <w:tcW w:w="2388" w:type="dxa"/>
            <w:shd w:val="clear" w:color="auto" w:fill="auto"/>
          </w:tcPr>
          <w:p w14:paraId="68D0997F" w14:textId="77777777" w:rsidR="00BE08BD" w:rsidRDefault="00000000">
            <w:pPr>
              <w:jc w:val="both"/>
              <w:textAlignment w:val="top"/>
              <w:rPr>
                <w:rFonts w:ascii="Book Antiqua" w:eastAsia="Book Antiqua" w:hAnsi="Book Antiqua" w:cs="Book Antiqua"/>
                <w:color w:val="000000"/>
              </w:rPr>
            </w:pPr>
            <w:r>
              <w:rPr>
                <w:rStyle w:val="font21"/>
                <w:lang w:eastAsia="zh-CN" w:bidi="ar"/>
              </w:rPr>
              <w:t>Cur analogue EF24</w:t>
            </w:r>
          </w:p>
        </w:tc>
        <w:tc>
          <w:tcPr>
            <w:tcW w:w="2065" w:type="dxa"/>
            <w:shd w:val="clear" w:color="auto" w:fill="auto"/>
          </w:tcPr>
          <w:p w14:paraId="259D9AA5"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2A4268EF"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Anticancer activity on CAL-27 cancer cells </w:t>
            </w:r>
            <w:r>
              <w:rPr>
                <w:rStyle w:val="font31"/>
                <w:lang w:eastAsia="zh-CN" w:bidi="ar"/>
              </w:rPr>
              <w:t>via</w:t>
            </w:r>
            <w:r>
              <w:rPr>
                <w:rStyle w:val="font21"/>
                <w:lang w:eastAsia="zh-CN" w:bidi="ar"/>
              </w:rPr>
              <w:t xml:space="preserve"> deactivation of the MAPK/ERK signaling pathway</w:t>
            </w:r>
          </w:p>
        </w:tc>
        <w:tc>
          <w:tcPr>
            <w:tcW w:w="2220" w:type="dxa"/>
            <w:shd w:val="clear" w:color="auto" w:fill="auto"/>
          </w:tcPr>
          <w:p w14:paraId="50C06D1E"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Lin </w:t>
            </w:r>
            <w:r>
              <w:rPr>
                <w:rStyle w:val="font31"/>
                <w:lang w:eastAsia="zh-CN" w:bidi="ar"/>
              </w:rPr>
              <w:t>et al</w:t>
            </w:r>
            <w:r>
              <w:rPr>
                <w:rStyle w:val="font41"/>
                <w:lang w:eastAsia="zh-CN" w:bidi="ar"/>
              </w:rPr>
              <w:t>[89]</w:t>
            </w:r>
            <w:r>
              <w:rPr>
                <w:rStyle w:val="font21"/>
                <w:lang w:eastAsia="zh-CN" w:bidi="ar"/>
              </w:rPr>
              <w:t>, 2017</w:t>
            </w:r>
          </w:p>
        </w:tc>
      </w:tr>
      <w:tr w:rsidR="00BE08BD" w14:paraId="4A3018B0" w14:textId="77777777">
        <w:trPr>
          <w:trHeight w:val="1740"/>
        </w:trPr>
        <w:tc>
          <w:tcPr>
            <w:tcW w:w="2388" w:type="dxa"/>
            <w:shd w:val="clear" w:color="auto" w:fill="auto"/>
          </w:tcPr>
          <w:p w14:paraId="50117A71" w14:textId="77777777" w:rsidR="00BE08BD" w:rsidRDefault="00000000">
            <w:pPr>
              <w:jc w:val="both"/>
              <w:textAlignment w:val="top"/>
              <w:rPr>
                <w:rFonts w:ascii="Book Antiqua" w:eastAsia="Book Antiqua" w:hAnsi="Book Antiqua" w:cs="Book Antiqua"/>
                <w:color w:val="000000"/>
              </w:rPr>
            </w:pPr>
            <w:r>
              <w:rPr>
                <w:rStyle w:val="font21"/>
                <w:lang w:eastAsia="zh-CN" w:bidi="ar"/>
              </w:rPr>
              <w:lastRenderedPageBreak/>
              <w:t>Gold nanorod-drug conjugates (Au NR@Curcumin)</w:t>
            </w:r>
          </w:p>
        </w:tc>
        <w:tc>
          <w:tcPr>
            <w:tcW w:w="2065" w:type="dxa"/>
            <w:shd w:val="clear" w:color="auto" w:fill="auto"/>
          </w:tcPr>
          <w:p w14:paraId="499319EB"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2B561BA6" w14:textId="77777777" w:rsidR="00BE08BD" w:rsidRDefault="00000000">
            <w:pPr>
              <w:jc w:val="both"/>
              <w:textAlignment w:val="top"/>
              <w:rPr>
                <w:rFonts w:ascii="Book Antiqua" w:eastAsia="Book Antiqua" w:hAnsi="Book Antiqua" w:cs="Book Antiqua"/>
                <w:color w:val="000000"/>
              </w:rPr>
            </w:pPr>
            <w:r>
              <w:rPr>
                <w:rStyle w:val="font21"/>
                <w:lang w:eastAsia="zh-CN" w:bidi="ar"/>
              </w:rPr>
              <w:t>Cancer cell cycle S phase arrest, the photothermal killing of the cancer cells</w:t>
            </w:r>
          </w:p>
        </w:tc>
        <w:tc>
          <w:tcPr>
            <w:tcW w:w="2220" w:type="dxa"/>
            <w:shd w:val="clear" w:color="auto" w:fill="auto"/>
          </w:tcPr>
          <w:p w14:paraId="216F6987"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Zhu </w:t>
            </w:r>
            <w:r>
              <w:rPr>
                <w:rStyle w:val="font31"/>
                <w:lang w:eastAsia="zh-CN" w:bidi="ar"/>
              </w:rPr>
              <w:t>et al</w:t>
            </w:r>
            <w:r>
              <w:rPr>
                <w:rStyle w:val="font41"/>
                <w:lang w:eastAsia="zh-CN" w:bidi="ar"/>
              </w:rPr>
              <w:t>[132]</w:t>
            </w:r>
            <w:r>
              <w:rPr>
                <w:rStyle w:val="font21"/>
                <w:lang w:eastAsia="zh-CN" w:bidi="ar"/>
              </w:rPr>
              <w:t>, 2018</w:t>
            </w:r>
          </w:p>
        </w:tc>
      </w:tr>
      <w:tr w:rsidR="00BE08BD" w14:paraId="672C9B8C" w14:textId="77777777">
        <w:trPr>
          <w:trHeight w:val="1580"/>
        </w:trPr>
        <w:tc>
          <w:tcPr>
            <w:tcW w:w="2388" w:type="dxa"/>
            <w:vMerge w:val="restart"/>
            <w:shd w:val="clear" w:color="auto" w:fill="auto"/>
          </w:tcPr>
          <w:p w14:paraId="322FFE11" w14:textId="77777777" w:rsidR="00BE08BD" w:rsidRDefault="00000000">
            <w:pPr>
              <w:textAlignment w:val="top"/>
              <w:rPr>
                <w:rFonts w:ascii="Book Antiqua" w:eastAsia="Book Antiqua" w:hAnsi="Book Antiqua" w:cs="Book Antiqua"/>
                <w:color w:val="000000"/>
              </w:rPr>
            </w:pPr>
            <w:r>
              <w:rPr>
                <w:rStyle w:val="font21"/>
                <w:lang w:eastAsia="zh-CN" w:bidi="ar"/>
              </w:rPr>
              <w:t>NP Cur</w:t>
            </w:r>
          </w:p>
        </w:tc>
        <w:tc>
          <w:tcPr>
            <w:tcW w:w="2065" w:type="dxa"/>
            <w:shd w:val="clear" w:color="auto" w:fill="auto"/>
          </w:tcPr>
          <w:p w14:paraId="76329BC1"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0E8E2331" w14:textId="77777777" w:rsidR="00BE08BD" w:rsidRDefault="00000000">
            <w:pPr>
              <w:jc w:val="both"/>
              <w:textAlignment w:val="top"/>
              <w:rPr>
                <w:rFonts w:ascii="Book Antiqua" w:eastAsia="Book Antiqua" w:hAnsi="Book Antiqua" w:cs="Book Antiqua"/>
                <w:color w:val="000000"/>
              </w:rPr>
            </w:pPr>
            <w:r>
              <w:rPr>
                <w:rStyle w:val="font21"/>
                <w:lang w:eastAsia="zh-CN" w:bidi="ar"/>
              </w:rPr>
              <w:t>Chemoprotective nature of Cur towards 5-FU induced cell toxicity, antioxidant effect, altered expression of apoptotic proteins Bcl2 and Bax</w:t>
            </w:r>
          </w:p>
        </w:tc>
        <w:tc>
          <w:tcPr>
            <w:tcW w:w="2220" w:type="dxa"/>
            <w:shd w:val="clear" w:color="auto" w:fill="auto"/>
          </w:tcPr>
          <w:p w14:paraId="7DE8CDD0"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Srivastava </w:t>
            </w:r>
            <w:r>
              <w:rPr>
                <w:rStyle w:val="font31"/>
                <w:lang w:eastAsia="zh-CN" w:bidi="ar"/>
              </w:rPr>
              <w:t>et al</w:t>
            </w:r>
            <w:r>
              <w:rPr>
                <w:rStyle w:val="font41"/>
                <w:lang w:eastAsia="zh-CN" w:bidi="ar"/>
              </w:rPr>
              <w:t>[112]</w:t>
            </w:r>
            <w:r>
              <w:rPr>
                <w:rStyle w:val="font21"/>
                <w:lang w:eastAsia="zh-CN" w:bidi="ar"/>
              </w:rPr>
              <w:t>, 2018</w:t>
            </w:r>
          </w:p>
        </w:tc>
      </w:tr>
      <w:tr w:rsidR="00BE08BD" w14:paraId="22C648F8" w14:textId="77777777">
        <w:trPr>
          <w:trHeight w:val="624"/>
        </w:trPr>
        <w:tc>
          <w:tcPr>
            <w:tcW w:w="2388" w:type="dxa"/>
            <w:vMerge/>
            <w:shd w:val="clear" w:color="auto" w:fill="auto"/>
          </w:tcPr>
          <w:p w14:paraId="355834C8" w14:textId="77777777" w:rsidR="00BE08BD" w:rsidRDefault="00BE08BD">
            <w:pPr>
              <w:rPr>
                <w:rFonts w:ascii="Book Antiqua" w:eastAsia="Book Antiqua" w:hAnsi="Book Antiqua" w:cs="Book Antiqua"/>
                <w:color w:val="000000"/>
              </w:rPr>
            </w:pPr>
          </w:p>
        </w:tc>
        <w:tc>
          <w:tcPr>
            <w:tcW w:w="2065" w:type="dxa"/>
            <w:shd w:val="clear" w:color="auto" w:fill="auto"/>
          </w:tcPr>
          <w:p w14:paraId="13EDBE37"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22A70A7D" w14:textId="77777777" w:rsidR="00BE08BD" w:rsidRDefault="00000000">
            <w:pPr>
              <w:jc w:val="both"/>
              <w:textAlignment w:val="top"/>
              <w:rPr>
                <w:rFonts w:ascii="Book Antiqua" w:eastAsia="Book Antiqua" w:hAnsi="Book Antiqua" w:cs="Book Antiqua"/>
                <w:color w:val="000000"/>
              </w:rPr>
            </w:pPr>
            <w:r>
              <w:rPr>
                <w:rStyle w:val="font21"/>
                <w:lang w:eastAsia="zh-CN" w:bidi="ar"/>
              </w:rPr>
              <w:t>Chemo-adjuvant property of NP Cur with Cetuximab</w:t>
            </w:r>
          </w:p>
        </w:tc>
        <w:tc>
          <w:tcPr>
            <w:tcW w:w="2220" w:type="dxa"/>
            <w:shd w:val="clear" w:color="auto" w:fill="auto"/>
          </w:tcPr>
          <w:p w14:paraId="7D4A3453"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Mukherjee </w:t>
            </w:r>
            <w:r>
              <w:rPr>
                <w:rStyle w:val="font31"/>
                <w:lang w:eastAsia="zh-CN" w:bidi="ar"/>
              </w:rPr>
              <w:t>et al</w:t>
            </w:r>
            <w:r>
              <w:rPr>
                <w:rStyle w:val="font41"/>
                <w:lang w:eastAsia="zh-CN" w:bidi="ar"/>
              </w:rPr>
              <w:t>[136]</w:t>
            </w:r>
            <w:r>
              <w:rPr>
                <w:rStyle w:val="font21"/>
                <w:lang w:eastAsia="zh-CN" w:bidi="ar"/>
              </w:rPr>
              <w:t>, 2022</w:t>
            </w:r>
          </w:p>
        </w:tc>
      </w:tr>
      <w:tr w:rsidR="00BE08BD" w14:paraId="2FADFED8" w14:textId="77777777">
        <w:trPr>
          <w:trHeight w:val="1280"/>
        </w:trPr>
        <w:tc>
          <w:tcPr>
            <w:tcW w:w="2388" w:type="dxa"/>
            <w:vMerge/>
            <w:shd w:val="clear" w:color="auto" w:fill="auto"/>
          </w:tcPr>
          <w:p w14:paraId="2BEA0C77" w14:textId="77777777" w:rsidR="00BE08BD" w:rsidRDefault="00BE08BD">
            <w:pPr>
              <w:rPr>
                <w:rFonts w:ascii="Book Antiqua" w:eastAsia="Book Antiqua" w:hAnsi="Book Antiqua" w:cs="Book Antiqua"/>
                <w:color w:val="000000"/>
              </w:rPr>
            </w:pPr>
          </w:p>
        </w:tc>
        <w:tc>
          <w:tcPr>
            <w:tcW w:w="2065" w:type="dxa"/>
            <w:shd w:val="clear" w:color="auto" w:fill="auto"/>
          </w:tcPr>
          <w:p w14:paraId="4CECF7D0"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39EBC473"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Cytotoxicity </w:t>
            </w:r>
            <w:r>
              <w:rPr>
                <w:rStyle w:val="font31"/>
                <w:lang w:eastAsia="zh-CN" w:bidi="ar"/>
              </w:rPr>
              <w:t>via</w:t>
            </w:r>
            <w:r>
              <w:rPr>
                <w:rStyle w:val="font21"/>
                <w:lang w:eastAsia="zh-CN" w:bidi="ar"/>
              </w:rPr>
              <w:t xml:space="preserve"> apoptosis, luminescence property of NP Cur acting as a theranostic agent</w:t>
            </w:r>
          </w:p>
        </w:tc>
        <w:tc>
          <w:tcPr>
            <w:tcW w:w="2220" w:type="dxa"/>
            <w:shd w:val="clear" w:color="auto" w:fill="auto"/>
          </w:tcPr>
          <w:p w14:paraId="24DC3A1C" w14:textId="77777777" w:rsidR="00BE08BD" w:rsidRDefault="00000000">
            <w:pPr>
              <w:jc w:val="both"/>
              <w:textAlignment w:val="top"/>
              <w:rPr>
                <w:rFonts w:ascii="Book Antiqua" w:eastAsia="Book Antiqua" w:hAnsi="Book Antiqua" w:cs="Book Antiqua"/>
                <w:color w:val="000000"/>
              </w:rPr>
            </w:pPr>
            <w:r>
              <w:rPr>
                <w:rStyle w:val="font21"/>
                <w:lang w:eastAsia="zh-CN" w:bidi="ar"/>
              </w:rPr>
              <w:t>Essawy</w:t>
            </w:r>
            <w:r>
              <w:rPr>
                <w:rStyle w:val="font31"/>
                <w:lang w:eastAsia="zh-CN" w:bidi="ar"/>
              </w:rPr>
              <w:t xml:space="preserve"> et al</w:t>
            </w:r>
            <w:r>
              <w:rPr>
                <w:rStyle w:val="font41"/>
                <w:lang w:eastAsia="zh-CN" w:bidi="ar"/>
              </w:rPr>
              <w:t>[135]</w:t>
            </w:r>
            <w:r>
              <w:rPr>
                <w:rStyle w:val="font21"/>
                <w:lang w:eastAsia="zh-CN" w:bidi="ar"/>
              </w:rPr>
              <w:t>, 2022</w:t>
            </w:r>
          </w:p>
        </w:tc>
      </w:tr>
      <w:tr w:rsidR="00BE08BD" w14:paraId="627538B3" w14:textId="77777777">
        <w:trPr>
          <w:trHeight w:val="90"/>
        </w:trPr>
        <w:tc>
          <w:tcPr>
            <w:tcW w:w="2388" w:type="dxa"/>
            <w:vMerge w:val="restart"/>
            <w:shd w:val="clear" w:color="auto" w:fill="auto"/>
          </w:tcPr>
          <w:p w14:paraId="41166090" w14:textId="77777777" w:rsidR="00BE08BD" w:rsidRDefault="00000000">
            <w:pPr>
              <w:jc w:val="both"/>
              <w:textAlignment w:val="top"/>
              <w:rPr>
                <w:rFonts w:ascii="Book Antiqua" w:eastAsia="Book Antiqua" w:hAnsi="Book Antiqua" w:cs="Book Antiqua"/>
                <w:color w:val="000000"/>
              </w:rPr>
            </w:pPr>
            <w:r>
              <w:rPr>
                <w:rStyle w:val="font21"/>
                <w:lang w:eastAsia="zh-CN" w:bidi="ar"/>
              </w:rPr>
              <w:t>PGA- Gef/Cur NP</w:t>
            </w:r>
          </w:p>
        </w:tc>
        <w:tc>
          <w:tcPr>
            <w:tcW w:w="2065" w:type="dxa"/>
            <w:vMerge w:val="restart"/>
            <w:shd w:val="clear" w:color="auto" w:fill="auto"/>
          </w:tcPr>
          <w:p w14:paraId="128341B7"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507CD54F" w14:textId="77777777" w:rsidR="00BE08BD" w:rsidRDefault="0000000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NPs internalized into SAS cells, decreased cell viability, and induced apoptotic cell death via</w:t>
            </w:r>
          </w:p>
        </w:tc>
        <w:tc>
          <w:tcPr>
            <w:tcW w:w="2220" w:type="dxa"/>
            <w:vMerge w:val="restart"/>
            <w:shd w:val="clear" w:color="auto" w:fill="auto"/>
          </w:tcPr>
          <w:p w14:paraId="60100AA5"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Lai </w:t>
            </w:r>
            <w:r>
              <w:rPr>
                <w:rStyle w:val="font31"/>
                <w:lang w:eastAsia="zh-CN" w:bidi="ar"/>
              </w:rPr>
              <w:t>et al</w:t>
            </w:r>
            <w:r>
              <w:rPr>
                <w:rStyle w:val="font41"/>
                <w:lang w:eastAsia="zh-CN" w:bidi="ar"/>
              </w:rPr>
              <w:t>[134]</w:t>
            </w:r>
            <w:r>
              <w:rPr>
                <w:rStyle w:val="font21"/>
                <w:lang w:eastAsia="zh-CN" w:bidi="ar"/>
              </w:rPr>
              <w:t>, 2019</w:t>
            </w:r>
          </w:p>
        </w:tc>
      </w:tr>
      <w:tr w:rsidR="00BE08BD" w14:paraId="74E1DC03" w14:textId="77777777">
        <w:trPr>
          <w:trHeight w:val="908"/>
        </w:trPr>
        <w:tc>
          <w:tcPr>
            <w:tcW w:w="2388" w:type="dxa"/>
            <w:vMerge/>
            <w:shd w:val="clear" w:color="auto" w:fill="auto"/>
          </w:tcPr>
          <w:p w14:paraId="460D2649" w14:textId="77777777" w:rsidR="00BE08BD" w:rsidRDefault="00BE08BD">
            <w:pPr>
              <w:jc w:val="both"/>
              <w:rPr>
                <w:rFonts w:ascii="Book Antiqua" w:eastAsia="Book Antiqua" w:hAnsi="Book Antiqua" w:cs="Book Antiqua"/>
                <w:color w:val="000000"/>
              </w:rPr>
            </w:pPr>
          </w:p>
        </w:tc>
        <w:tc>
          <w:tcPr>
            <w:tcW w:w="2065" w:type="dxa"/>
            <w:vMerge/>
            <w:shd w:val="clear" w:color="auto" w:fill="auto"/>
          </w:tcPr>
          <w:p w14:paraId="018290A5" w14:textId="77777777" w:rsidR="00BE08BD" w:rsidRDefault="00BE08BD">
            <w:pPr>
              <w:jc w:val="both"/>
              <w:rPr>
                <w:rFonts w:ascii="Book Antiqua" w:eastAsia="Book Antiqua" w:hAnsi="Book Antiqua" w:cs="Book Antiqua"/>
                <w:i/>
                <w:iCs/>
                <w:color w:val="000000"/>
              </w:rPr>
            </w:pPr>
          </w:p>
        </w:tc>
        <w:tc>
          <w:tcPr>
            <w:tcW w:w="2694" w:type="dxa"/>
            <w:shd w:val="clear" w:color="auto" w:fill="auto"/>
          </w:tcPr>
          <w:p w14:paraId="08F3C06B" w14:textId="77777777" w:rsidR="00BE08BD" w:rsidRDefault="00000000">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caspase-3,9 and mitochondria-dependent pathway</w:t>
            </w:r>
          </w:p>
        </w:tc>
        <w:tc>
          <w:tcPr>
            <w:tcW w:w="2220" w:type="dxa"/>
            <w:vMerge/>
            <w:shd w:val="clear" w:color="auto" w:fill="auto"/>
          </w:tcPr>
          <w:p w14:paraId="0A297E60" w14:textId="77777777" w:rsidR="00BE08BD" w:rsidRDefault="00BE08BD">
            <w:pPr>
              <w:jc w:val="both"/>
              <w:rPr>
                <w:rFonts w:ascii="Book Antiqua" w:eastAsia="Book Antiqua" w:hAnsi="Book Antiqua" w:cs="Book Antiqua"/>
                <w:color w:val="000000"/>
              </w:rPr>
            </w:pPr>
          </w:p>
        </w:tc>
      </w:tr>
      <w:tr w:rsidR="00BE08BD" w14:paraId="0B4D075A" w14:textId="77777777">
        <w:trPr>
          <w:trHeight w:val="1004"/>
        </w:trPr>
        <w:tc>
          <w:tcPr>
            <w:tcW w:w="2388" w:type="dxa"/>
            <w:vMerge/>
            <w:shd w:val="clear" w:color="auto" w:fill="auto"/>
          </w:tcPr>
          <w:p w14:paraId="17C24AF4" w14:textId="77777777" w:rsidR="00BE08BD" w:rsidRDefault="00BE08BD">
            <w:pPr>
              <w:jc w:val="both"/>
              <w:rPr>
                <w:rFonts w:ascii="Book Antiqua" w:eastAsia="Book Antiqua" w:hAnsi="Book Antiqua" w:cs="Book Antiqua"/>
                <w:color w:val="000000"/>
              </w:rPr>
            </w:pPr>
          </w:p>
        </w:tc>
        <w:tc>
          <w:tcPr>
            <w:tcW w:w="2065" w:type="dxa"/>
            <w:shd w:val="clear" w:color="auto" w:fill="auto"/>
          </w:tcPr>
          <w:p w14:paraId="13C22512"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vivo</w:t>
            </w:r>
          </w:p>
        </w:tc>
        <w:tc>
          <w:tcPr>
            <w:tcW w:w="2694" w:type="dxa"/>
            <w:shd w:val="clear" w:color="auto" w:fill="auto"/>
          </w:tcPr>
          <w:p w14:paraId="1A14E062" w14:textId="77777777" w:rsidR="00BE08BD" w:rsidRDefault="00000000">
            <w:pPr>
              <w:jc w:val="both"/>
              <w:textAlignment w:val="top"/>
              <w:rPr>
                <w:rFonts w:ascii="Book Antiqua" w:eastAsia="Book Antiqua" w:hAnsi="Book Antiqua" w:cs="Book Antiqua"/>
                <w:color w:val="000000"/>
              </w:rPr>
            </w:pPr>
            <w:r>
              <w:rPr>
                <w:rStyle w:val="font21"/>
                <w:lang w:eastAsia="zh-CN" w:bidi="ar"/>
              </w:rPr>
              <w:t>Suppressed tumor size compared to the free Gef/Cur-treated group</w:t>
            </w:r>
          </w:p>
        </w:tc>
        <w:tc>
          <w:tcPr>
            <w:tcW w:w="2220" w:type="dxa"/>
            <w:vMerge/>
            <w:shd w:val="clear" w:color="auto" w:fill="auto"/>
          </w:tcPr>
          <w:p w14:paraId="2DF0D5F6" w14:textId="77777777" w:rsidR="00BE08BD" w:rsidRDefault="00BE08BD">
            <w:pPr>
              <w:jc w:val="both"/>
              <w:rPr>
                <w:rFonts w:ascii="Book Antiqua" w:eastAsia="Book Antiqua" w:hAnsi="Book Antiqua" w:cs="Book Antiqua"/>
                <w:color w:val="000000"/>
              </w:rPr>
            </w:pPr>
          </w:p>
        </w:tc>
      </w:tr>
      <w:tr w:rsidR="00BE08BD" w14:paraId="38A77C1F" w14:textId="77777777">
        <w:trPr>
          <w:trHeight w:val="1296"/>
        </w:trPr>
        <w:tc>
          <w:tcPr>
            <w:tcW w:w="2388" w:type="dxa"/>
            <w:shd w:val="clear" w:color="auto" w:fill="auto"/>
          </w:tcPr>
          <w:p w14:paraId="251FB807" w14:textId="77777777" w:rsidR="00BE08BD" w:rsidRDefault="00000000">
            <w:pPr>
              <w:jc w:val="both"/>
              <w:textAlignment w:val="top"/>
              <w:rPr>
                <w:rFonts w:ascii="Book Antiqua" w:eastAsia="Book Antiqua" w:hAnsi="Book Antiqua" w:cs="Book Antiqua"/>
                <w:color w:val="000000"/>
              </w:rPr>
            </w:pPr>
            <w:r>
              <w:rPr>
                <w:rStyle w:val="font21"/>
                <w:lang w:eastAsia="zh-CN" w:bidi="ar"/>
              </w:rPr>
              <w:t>Mucoadhesive nanostructured Cur</w:t>
            </w:r>
          </w:p>
        </w:tc>
        <w:tc>
          <w:tcPr>
            <w:tcW w:w="2065" w:type="dxa"/>
            <w:shd w:val="clear" w:color="auto" w:fill="auto"/>
          </w:tcPr>
          <w:p w14:paraId="4CE39E16"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 Ex vivo</w:t>
            </w:r>
          </w:p>
        </w:tc>
        <w:tc>
          <w:tcPr>
            <w:tcW w:w="2694" w:type="dxa"/>
            <w:shd w:val="clear" w:color="auto" w:fill="auto"/>
          </w:tcPr>
          <w:p w14:paraId="53349F03" w14:textId="77777777" w:rsidR="00BE08BD" w:rsidRDefault="00000000">
            <w:pPr>
              <w:jc w:val="both"/>
              <w:textAlignment w:val="top"/>
              <w:rPr>
                <w:rFonts w:ascii="Book Antiqua" w:eastAsia="Book Antiqua" w:hAnsi="Book Antiqua" w:cs="Book Antiqua"/>
                <w:color w:val="000000"/>
              </w:rPr>
            </w:pPr>
            <w:r>
              <w:rPr>
                <w:rStyle w:val="font21"/>
                <w:lang w:eastAsia="zh-CN" w:bidi="ar"/>
              </w:rPr>
              <w:t>Improved cytotoxicity, enhanced Cur release, and permeation while selectively targeting cancer cells</w:t>
            </w:r>
          </w:p>
        </w:tc>
        <w:tc>
          <w:tcPr>
            <w:tcW w:w="2220" w:type="dxa"/>
            <w:shd w:val="clear" w:color="auto" w:fill="auto"/>
          </w:tcPr>
          <w:p w14:paraId="24C51AF2"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Ferreira </w:t>
            </w:r>
            <w:r>
              <w:rPr>
                <w:rStyle w:val="font31"/>
                <w:lang w:eastAsia="zh-CN" w:bidi="ar"/>
              </w:rPr>
              <w:t>et al</w:t>
            </w:r>
            <w:r>
              <w:rPr>
                <w:rStyle w:val="font41"/>
                <w:lang w:eastAsia="zh-CN" w:bidi="ar"/>
              </w:rPr>
              <w:t>[137]</w:t>
            </w:r>
            <w:r>
              <w:rPr>
                <w:rStyle w:val="font21"/>
                <w:lang w:eastAsia="zh-CN" w:bidi="ar"/>
              </w:rPr>
              <w:t>, 2019</w:t>
            </w:r>
          </w:p>
        </w:tc>
      </w:tr>
      <w:tr w:rsidR="00BE08BD" w14:paraId="7B934D31" w14:textId="77777777">
        <w:trPr>
          <w:trHeight w:val="1484"/>
        </w:trPr>
        <w:tc>
          <w:tcPr>
            <w:tcW w:w="2388" w:type="dxa"/>
            <w:shd w:val="clear" w:color="auto" w:fill="auto"/>
          </w:tcPr>
          <w:p w14:paraId="0C5192AC" w14:textId="77777777" w:rsidR="00BE08BD" w:rsidRDefault="00000000">
            <w:pPr>
              <w:jc w:val="both"/>
              <w:textAlignment w:val="top"/>
              <w:rPr>
                <w:rFonts w:ascii="Book Antiqua" w:eastAsia="Book Antiqua" w:hAnsi="Book Antiqua" w:cs="Book Antiqua"/>
                <w:color w:val="000000"/>
              </w:rPr>
            </w:pPr>
            <w:r>
              <w:rPr>
                <w:rStyle w:val="font21"/>
                <w:lang w:eastAsia="zh-CN" w:bidi="ar"/>
              </w:rPr>
              <w:t>DNA Cur complex</w:t>
            </w:r>
          </w:p>
        </w:tc>
        <w:tc>
          <w:tcPr>
            <w:tcW w:w="2065" w:type="dxa"/>
            <w:shd w:val="clear" w:color="auto" w:fill="auto"/>
          </w:tcPr>
          <w:p w14:paraId="3074890E"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01BABD40" w14:textId="77777777" w:rsidR="00BE08BD" w:rsidRDefault="00000000">
            <w:pPr>
              <w:jc w:val="both"/>
              <w:textAlignment w:val="top"/>
              <w:rPr>
                <w:rFonts w:ascii="Book Antiqua" w:eastAsia="Book Antiqua" w:hAnsi="Book Antiqua" w:cs="Book Antiqua"/>
                <w:color w:val="000000"/>
              </w:rPr>
            </w:pPr>
            <w:r>
              <w:rPr>
                <w:rStyle w:val="font21"/>
                <w:lang w:eastAsia="zh-CN" w:bidi="ar"/>
              </w:rPr>
              <w:t>Enhanced cellular delivery of Cur increased cancer cell cytotoxicity in combination with FdU nucleotides</w:t>
            </w:r>
          </w:p>
        </w:tc>
        <w:tc>
          <w:tcPr>
            <w:tcW w:w="2220" w:type="dxa"/>
            <w:shd w:val="clear" w:color="auto" w:fill="auto"/>
          </w:tcPr>
          <w:p w14:paraId="73FAE796"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Ghosh </w:t>
            </w:r>
            <w:r>
              <w:rPr>
                <w:rStyle w:val="font31"/>
                <w:lang w:eastAsia="zh-CN" w:bidi="ar"/>
              </w:rPr>
              <w:t>et al</w:t>
            </w:r>
            <w:r>
              <w:rPr>
                <w:rStyle w:val="font41"/>
                <w:lang w:eastAsia="zh-CN" w:bidi="ar"/>
              </w:rPr>
              <w:t>[133]</w:t>
            </w:r>
            <w:r>
              <w:rPr>
                <w:rStyle w:val="font21"/>
                <w:lang w:eastAsia="zh-CN" w:bidi="ar"/>
              </w:rPr>
              <w:t>, 2020</w:t>
            </w:r>
          </w:p>
        </w:tc>
      </w:tr>
      <w:tr w:rsidR="00BE08BD" w14:paraId="56ABCA3D" w14:textId="77777777">
        <w:trPr>
          <w:trHeight w:val="984"/>
        </w:trPr>
        <w:tc>
          <w:tcPr>
            <w:tcW w:w="2388" w:type="dxa"/>
            <w:shd w:val="clear" w:color="auto" w:fill="auto"/>
          </w:tcPr>
          <w:p w14:paraId="5D0550B4" w14:textId="77777777" w:rsidR="00BE08BD" w:rsidRDefault="00000000">
            <w:pPr>
              <w:jc w:val="both"/>
              <w:textAlignment w:val="top"/>
              <w:rPr>
                <w:rFonts w:ascii="Book Antiqua" w:eastAsia="Book Antiqua" w:hAnsi="Book Antiqua" w:cs="Book Antiqua"/>
                <w:color w:val="000000"/>
              </w:rPr>
            </w:pPr>
            <w:r>
              <w:rPr>
                <w:rStyle w:val="font21"/>
                <w:lang w:eastAsia="zh-CN" w:bidi="ar"/>
              </w:rPr>
              <w:lastRenderedPageBreak/>
              <w:t>Nano micelle</w:t>
            </w:r>
          </w:p>
        </w:tc>
        <w:tc>
          <w:tcPr>
            <w:tcW w:w="2065" w:type="dxa"/>
            <w:vMerge w:val="restart"/>
            <w:shd w:val="clear" w:color="auto" w:fill="auto"/>
          </w:tcPr>
          <w:p w14:paraId="2FF5E5A1"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vMerge w:val="restart"/>
            <w:shd w:val="clear" w:color="auto" w:fill="auto"/>
          </w:tcPr>
          <w:p w14:paraId="07771BF9" w14:textId="77777777" w:rsidR="00BE08BD" w:rsidRDefault="00000000">
            <w:pPr>
              <w:jc w:val="both"/>
              <w:textAlignment w:val="top"/>
              <w:rPr>
                <w:rFonts w:ascii="Book Antiqua" w:eastAsia="Book Antiqua" w:hAnsi="Book Antiqua" w:cs="Book Antiqua"/>
                <w:color w:val="000000"/>
              </w:rPr>
            </w:pPr>
            <w:r>
              <w:rPr>
                <w:rStyle w:val="font21"/>
                <w:lang w:eastAsia="zh-CN" w:bidi="ar"/>
              </w:rPr>
              <w:t>Improved controlled-release of Cur, enhanced cellular uptake, apoptotic cell death by changing the mitochondrial membrane potential</w:t>
            </w:r>
          </w:p>
        </w:tc>
        <w:tc>
          <w:tcPr>
            <w:tcW w:w="2220" w:type="dxa"/>
            <w:vMerge w:val="restart"/>
            <w:shd w:val="clear" w:color="auto" w:fill="auto"/>
          </w:tcPr>
          <w:p w14:paraId="7F78C1B2"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Kumbar </w:t>
            </w:r>
            <w:r>
              <w:rPr>
                <w:rStyle w:val="font31"/>
                <w:lang w:eastAsia="zh-CN" w:bidi="ar"/>
              </w:rPr>
              <w:t>et al</w:t>
            </w:r>
            <w:r>
              <w:rPr>
                <w:rStyle w:val="font41"/>
                <w:lang w:eastAsia="zh-CN" w:bidi="ar"/>
              </w:rPr>
              <w:t>[120]</w:t>
            </w:r>
            <w:r>
              <w:rPr>
                <w:rStyle w:val="font21"/>
                <w:lang w:eastAsia="zh-CN" w:bidi="ar"/>
              </w:rPr>
              <w:t>, 2022</w:t>
            </w:r>
          </w:p>
        </w:tc>
      </w:tr>
      <w:tr w:rsidR="00BE08BD" w14:paraId="3F882E10" w14:textId="77777777">
        <w:trPr>
          <w:trHeight w:val="312"/>
        </w:trPr>
        <w:tc>
          <w:tcPr>
            <w:tcW w:w="2388" w:type="dxa"/>
            <w:shd w:val="clear" w:color="auto" w:fill="auto"/>
          </w:tcPr>
          <w:p w14:paraId="177A7AAD" w14:textId="77777777" w:rsidR="00BE08BD" w:rsidRDefault="00000000">
            <w:pPr>
              <w:jc w:val="both"/>
              <w:textAlignment w:val="top"/>
              <w:rPr>
                <w:rFonts w:ascii="Book Antiqua" w:eastAsia="Book Antiqua" w:hAnsi="Book Antiqua" w:cs="Book Antiqua"/>
                <w:color w:val="000000"/>
              </w:rPr>
            </w:pPr>
            <w:r>
              <w:rPr>
                <w:rStyle w:val="font21"/>
                <w:lang w:eastAsia="zh-CN" w:bidi="ar"/>
              </w:rPr>
              <w:t>Cur</w:t>
            </w:r>
          </w:p>
        </w:tc>
        <w:tc>
          <w:tcPr>
            <w:tcW w:w="2065" w:type="dxa"/>
            <w:vMerge/>
            <w:shd w:val="clear" w:color="auto" w:fill="auto"/>
          </w:tcPr>
          <w:p w14:paraId="50C103A2" w14:textId="77777777" w:rsidR="00BE08BD" w:rsidRDefault="00BE08BD">
            <w:pPr>
              <w:jc w:val="both"/>
              <w:rPr>
                <w:rFonts w:ascii="Book Antiqua" w:eastAsia="Book Antiqua" w:hAnsi="Book Antiqua" w:cs="Book Antiqua"/>
                <w:i/>
                <w:iCs/>
                <w:color w:val="000000"/>
              </w:rPr>
            </w:pPr>
          </w:p>
        </w:tc>
        <w:tc>
          <w:tcPr>
            <w:tcW w:w="2694" w:type="dxa"/>
            <w:vMerge/>
            <w:shd w:val="clear" w:color="auto" w:fill="auto"/>
          </w:tcPr>
          <w:p w14:paraId="17B52DF4" w14:textId="77777777" w:rsidR="00BE08BD" w:rsidRDefault="00BE08BD">
            <w:pPr>
              <w:jc w:val="both"/>
              <w:rPr>
                <w:rFonts w:ascii="Book Antiqua" w:eastAsia="Book Antiqua" w:hAnsi="Book Antiqua" w:cs="Book Antiqua"/>
                <w:color w:val="000000"/>
              </w:rPr>
            </w:pPr>
          </w:p>
        </w:tc>
        <w:tc>
          <w:tcPr>
            <w:tcW w:w="2220" w:type="dxa"/>
            <w:vMerge/>
            <w:shd w:val="clear" w:color="auto" w:fill="auto"/>
          </w:tcPr>
          <w:p w14:paraId="1CB0A3CA" w14:textId="77777777" w:rsidR="00BE08BD" w:rsidRDefault="00BE08BD">
            <w:pPr>
              <w:jc w:val="both"/>
              <w:rPr>
                <w:rFonts w:ascii="Book Antiqua" w:eastAsia="Book Antiqua" w:hAnsi="Book Antiqua" w:cs="Book Antiqua"/>
                <w:color w:val="000000"/>
              </w:rPr>
            </w:pPr>
          </w:p>
        </w:tc>
      </w:tr>
      <w:tr w:rsidR="00BE08BD" w14:paraId="4B878DFF" w14:textId="77777777">
        <w:trPr>
          <w:trHeight w:val="1010"/>
        </w:trPr>
        <w:tc>
          <w:tcPr>
            <w:tcW w:w="2388" w:type="dxa"/>
            <w:vMerge w:val="restart"/>
            <w:shd w:val="clear" w:color="auto" w:fill="auto"/>
          </w:tcPr>
          <w:p w14:paraId="665BDFB2" w14:textId="77777777" w:rsidR="00BE08BD" w:rsidRDefault="00000000">
            <w:pPr>
              <w:jc w:val="both"/>
              <w:textAlignment w:val="top"/>
              <w:rPr>
                <w:rFonts w:ascii="Book Antiqua" w:eastAsia="Book Antiqua" w:hAnsi="Book Antiqua" w:cs="Book Antiqua"/>
                <w:color w:val="000000"/>
              </w:rPr>
            </w:pPr>
            <w:r>
              <w:rPr>
                <w:rStyle w:val="font21"/>
                <w:lang w:eastAsia="zh-CN" w:bidi="ar"/>
              </w:rPr>
              <w:t>Cur-loaded noisome</w:t>
            </w:r>
          </w:p>
        </w:tc>
        <w:tc>
          <w:tcPr>
            <w:tcW w:w="2065" w:type="dxa"/>
            <w:shd w:val="clear" w:color="auto" w:fill="auto"/>
          </w:tcPr>
          <w:p w14:paraId="6DA19F3B"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vitro</w:t>
            </w:r>
          </w:p>
        </w:tc>
        <w:tc>
          <w:tcPr>
            <w:tcW w:w="2694" w:type="dxa"/>
            <w:shd w:val="clear" w:color="auto" w:fill="auto"/>
          </w:tcPr>
          <w:p w14:paraId="6C668607" w14:textId="77777777" w:rsidR="00BE08BD" w:rsidRDefault="00000000">
            <w:pPr>
              <w:jc w:val="both"/>
              <w:textAlignment w:val="top"/>
              <w:rPr>
                <w:rFonts w:ascii="Book Antiqua" w:eastAsia="Book Antiqua" w:hAnsi="Book Antiqua" w:cs="Book Antiqua"/>
                <w:color w:val="000000"/>
              </w:rPr>
            </w:pPr>
            <w:r>
              <w:rPr>
                <w:rStyle w:val="font21"/>
                <w:lang w:eastAsia="zh-CN" w:bidi="ar"/>
              </w:rPr>
              <w:t>Significant cytotoxicity compared to free curcumin after 24 h</w:t>
            </w:r>
          </w:p>
        </w:tc>
        <w:tc>
          <w:tcPr>
            <w:tcW w:w="2220" w:type="dxa"/>
            <w:vMerge w:val="restart"/>
            <w:shd w:val="clear" w:color="auto" w:fill="auto"/>
          </w:tcPr>
          <w:p w14:paraId="3430B474" w14:textId="77777777" w:rsidR="00BE08BD" w:rsidRDefault="00000000">
            <w:pPr>
              <w:jc w:val="both"/>
              <w:textAlignment w:val="top"/>
              <w:rPr>
                <w:rFonts w:ascii="Book Antiqua" w:eastAsia="Book Antiqua" w:hAnsi="Book Antiqua" w:cs="Book Antiqua"/>
                <w:color w:val="000000"/>
              </w:rPr>
            </w:pPr>
            <w:r>
              <w:rPr>
                <w:rStyle w:val="font21"/>
                <w:lang w:eastAsia="zh-CN" w:bidi="ar"/>
              </w:rPr>
              <w:t xml:space="preserve">Fazli </w:t>
            </w:r>
            <w:r>
              <w:rPr>
                <w:rStyle w:val="font31"/>
                <w:lang w:eastAsia="zh-CN" w:bidi="ar"/>
              </w:rPr>
              <w:t>et al</w:t>
            </w:r>
            <w:r>
              <w:rPr>
                <w:rStyle w:val="font41"/>
                <w:lang w:eastAsia="zh-CN" w:bidi="ar"/>
              </w:rPr>
              <w:t>[138]</w:t>
            </w:r>
            <w:r>
              <w:rPr>
                <w:rStyle w:val="font21"/>
                <w:lang w:eastAsia="zh-CN" w:bidi="ar"/>
              </w:rPr>
              <w:t>, 2022</w:t>
            </w:r>
          </w:p>
        </w:tc>
      </w:tr>
      <w:tr w:rsidR="00BE08BD" w14:paraId="7B22AAD4" w14:textId="77777777">
        <w:trPr>
          <w:trHeight w:val="1375"/>
        </w:trPr>
        <w:tc>
          <w:tcPr>
            <w:tcW w:w="2388" w:type="dxa"/>
            <w:vMerge/>
            <w:shd w:val="clear" w:color="auto" w:fill="auto"/>
          </w:tcPr>
          <w:p w14:paraId="2A5F50E5" w14:textId="77777777" w:rsidR="00BE08BD" w:rsidRDefault="00BE08BD">
            <w:pPr>
              <w:jc w:val="both"/>
              <w:rPr>
                <w:rFonts w:ascii="Book Antiqua" w:eastAsia="Book Antiqua" w:hAnsi="Book Antiqua" w:cs="Book Antiqua"/>
                <w:color w:val="000000"/>
              </w:rPr>
            </w:pPr>
          </w:p>
        </w:tc>
        <w:tc>
          <w:tcPr>
            <w:tcW w:w="2065" w:type="dxa"/>
            <w:shd w:val="clear" w:color="auto" w:fill="auto"/>
          </w:tcPr>
          <w:p w14:paraId="25AF3231" w14:textId="77777777" w:rsidR="00BE08BD" w:rsidRDefault="00000000">
            <w:pPr>
              <w:jc w:val="both"/>
              <w:textAlignment w:val="top"/>
              <w:rPr>
                <w:rFonts w:ascii="Book Antiqua" w:eastAsia="Book Antiqua" w:hAnsi="Book Antiqua" w:cs="Book Antiqua"/>
                <w:i/>
                <w:iCs/>
                <w:color w:val="000000"/>
              </w:rPr>
            </w:pPr>
            <w:r>
              <w:rPr>
                <w:rStyle w:val="font31"/>
                <w:lang w:eastAsia="zh-CN" w:bidi="ar"/>
              </w:rPr>
              <w:t>In vivo</w:t>
            </w:r>
          </w:p>
        </w:tc>
        <w:tc>
          <w:tcPr>
            <w:tcW w:w="2694" w:type="dxa"/>
            <w:shd w:val="clear" w:color="auto" w:fill="auto"/>
          </w:tcPr>
          <w:p w14:paraId="4D2542D7" w14:textId="77777777" w:rsidR="00BE08BD" w:rsidRDefault="00000000">
            <w:pPr>
              <w:jc w:val="both"/>
              <w:textAlignment w:val="top"/>
              <w:rPr>
                <w:rFonts w:ascii="Book Antiqua" w:eastAsia="Book Antiqua" w:hAnsi="Book Antiqua" w:cs="Book Antiqua"/>
                <w:color w:val="000000"/>
              </w:rPr>
            </w:pPr>
            <w:r>
              <w:rPr>
                <w:rStyle w:val="font21"/>
                <w:lang w:eastAsia="zh-CN" w:bidi="ar"/>
              </w:rPr>
              <w:t>Injection use (systemic) was shown to be more effective than the use of mouthwash (topical)</w:t>
            </w:r>
          </w:p>
        </w:tc>
        <w:tc>
          <w:tcPr>
            <w:tcW w:w="2220" w:type="dxa"/>
            <w:vMerge/>
            <w:shd w:val="clear" w:color="auto" w:fill="auto"/>
          </w:tcPr>
          <w:p w14:paraId="2981FF0F" w14:textId="77777777" w:rsidR="00BE08BD" w:rsidRDefault="00BE08BD">
            <w:pPr>
              <w:jc w:val="both"/>
              <w:rPr>
                <w:rFonts w:ascii="Book Antiqua" w:eastAsia="Book Antiqua" w:hAnsi="Book Antiqua" w:cs="Book Antiqua"/>
                <w:color w:val="000000"/>
              </w:rPr>
            </w:pPr>
          </w:p>
        </w:tc>
      </w:tr>
    </w:tbl>
    <w:p w14:paraId="7C0072AF" w14:textId="77777777" w:rsidR="00BE08BD" w:rsidRDefault="00000000">
      <w:pPr>
        <w:shd w:val="clear" w:color="auto" w:fill="FFFFFF"/>
        <w:spacing w:line="360" w:lineRule="auto"/>
        <w:ind w:right="-64"/>
        <w:jc w:val="both"/>
        <w:rPr>
          <w:rFonts w:ascii="Book Antiqua" w:hAnsi="Book Antiqua"/>
          <w:lang w:eastAsia="zh-CN"/>
        </w:rPr>
      </w:pPr>
      <w:r>
        <w:rPr>
          <w:rFonts w:ascii="Book Antiqua" w:eastAsia="Book Antiqua" w:hAnsi="Book Antiqua"/>
        </w:rPr>
        <w:t xml:space="preserve">AIF: Apoptosis-inducing factor; Apaf-1: Programmed cell death ligand 1; CAR cells: </w:t>
      </w:r>
      <w:r>
        <w:rPr>
          <w:rFonts w:ascii="Book Antiqua" w:eastAsia="Book Antiqua" w:hAnsi="Book Antiqua"/>
          <w:lang w:bidi="en-US"/>
        </w:rPr>
        <w:t xml:space="preserve">Cisplatin-resistant human oral cancer cells; Cur: Curcumin; FdU: </w:t>
      </w:r>
      <w:r>
        <w:rPr>
          <w:rFonts w:ascii="Book Antiqua" w:eastAsia="Book Antiqua" w:hAnsi="Book Antiqua"/>
        </w:rPr>
        <w:t>5-fluoro-2′-deoxyuridine; 5-FU: 5-fluorouracil;</w:t>
      </w:r>
      <w:r>
        <w:rPr>
          <w:rFonts w:ascii="Book Antiqua" w:eastAsia="Book Antiqua" w:hAnsi="Book Antiqua"/>
          <w:lang w:bidi="en-US"/>
        </w:rPr>
        <w:t xml:space="preserve"> MAPK: </w:t>
      </w:r>
      <w:r>
        <w:rPr>
          <w:rFonts w:ascii="Book Antiqua" w:eastAsia="Book Antiqua" w:hAnsi="Book Antiqua"/>
        </w:rPr>
        <w:t>Mitogen-activated protein kinase</w:t>
      </w:r>
      <w:r>
        <w:rPr>
          <w:rFonts w:ascii="Book Antiqua" w:eastAsia="Book Antiqua" w:hAnsi="Book Antiqua"/>
          <w:lang w:bidi="en-US"/>
        </w:rPr>
        <w:t>; MDR 1: Multiple drug resistance proteins 1; MMP-9: Matrix metalloproteinase 9; Nano-CU: Nanoparticle of curcumin; NF-κB: Nuclear factor κ-light-chain-enhancer of activated B cells;</w:t>
      </w:r>
      <w:r>
        <w:rPr>
          <w:rFonts w:ascii="Book Antiqua" w:eastAsia="Book Antiqua" w:hAnsi="Book Antiqua"/>
        </w:rPr>
        <w:t xml:space="preserve"> </w:t>
      </w:r>
      <w:r>
        <w:rPr>
          <w:rFonts w:ascii="Book Antiqua" w:eastAsia="Book Antiqua" w:hAnsi="Book Antiqua"/>
          <w:lang w:bidi="en-US"/>
        </w:rPr>
        <w:t xml:space="preserve">NP: Nanoparticle; OSCC: Oral squamous cell carcinoma; PCL: Polycaprolactone; </w:t>
      </w:r>
      <w:r>
        <w:rPr>
          <w:rFonts w:ascii="Book Antiqua" w:eastAsia="Book Antiqua" w:hAnsi="Book Antiqua"/>
        </w:rPr>
        <w:t>PGA- Gef/Cur NP:</w:t>
      </w:r>
      <w:r>
        <w:rPr>
          <w:rFonts w:ascii="Book Antiqua" w:eastAsia="Book Antiqua" w:hAnsi="Book Antiqua"/>
          <w:lang w:bidi="en-US"/>
        </w:rPr>
        <w:t xml:space="preserve"> γ-polyglutamic acid-coated Gefitinib and curcumin-loaded nanoparticles; PLGA: D,l-lactide-co-glycolide; ROS: Reactive oxygen species; SCC: Squamous cell carcinoma; SiNp: Silica nanoparticle; </w:t>
      </w:r>
      <w:r>
        <w:rPr>
          <w:rFonts w:ascii="Book Antiqua" w:eastAsia="Book Antiqua" w:hAnsi="Book Antiqua"/>
        </w:rPr>
        <w:t>TNF-α:</w:t>
      </w:r>
      <w:r>
        <w:rPr>
          <w:rFonts w:ascii="Book Antiqua" w:eastAsia="Book Antiqua" w:hAnsi="Book Antiqua"/>
          <w:lang w:bidi="en-US"/>
        </w:rPr>
        <w:t xml:space="preserve"> Tumor necrosis factor </w:t>
      </w:r>
      <w:r>
        <w:rPr>
          <w:rFonts w:ascii="Book Antiqua" w:eastAsia="Book Antiqua" w:hAnsi="Book Antiqua"/>
        </w:rPr>
        <w:t xml:space="preserve">α; </w:t>
      </w:r>
      <w:r>
        <w:rPr>
          <w:rFonts w:ascii="Book Antiqua" w:eastAsia="Book Antiqua" w:hAnsi="Book Antiqua"/>
          <w:lang w:bidi="en-US"/>
        </w:rPr>
        <w:t>VEGF: Vascular endothelial growth factor</w:t>
      </w:r>
      <w:r>
        <w:rPr>
          <w:rFonts w:ascii="Book Antiqua" w:hAnsi="Book Antiqua"/>
          <w:lang w:eastAsia="zh-CN"/>
        </w:rPr>
        <w:t>.</w:t>
      </w:r>
    </w:p>
    <w:p w14:paraId="383CA487" w14:textId="01AEE6D1" w:rsidR="00F23D81" w:rsidRDefault="00F23D81">
      <w:pPr>
        <w:shd w:val="clear" w:color="auto" w:fill="FFFFFF"/>
        <w:spacing w:line="360" w:lineRule="auto"/>
        <w:ind w:right="-64"/>
        <w:jc w:val="both"/>
        <w:rPr>
          <w:rFonts w:ascii="Book Antiqua" w:hAnsi="Book Antiqua"/>
          <w:lang w:eastAsia="zh-CN"/>
        </w:rPr>
      </w:pPr>
    </w:p>
    <w:p w14:paraId="2DD99E1E" w14:textId="77777777" w:rsidR="00F23D81" w:rsidRDefault="00F23D81">
      <w:pPr>
        <w:rPr>
          <w:rFonts w:ascii="Book Antiqua" w:hAnsi="Book Antiqua"/>
          <w:lang w:eastAsia="zh-CN"/>
        </w:rPr>
      </w:pPr>
      <w:r>
        <w:rPr>
          <w:rFonts w:ascii="Book Antiqua" w:hAnsi="Book Antiqua"/>
          <w:lang w:eastAsia="zh-CN"/>
        </w:rPr>
        <w:br w:type="page"/>
      </w:r>
    </w:p>
    <w:p w14:paraId="147FDAFD" w14:textId="77777777" w:rsidR="00F23D81" w:rsidRDefault="00F23D81" w:rsidP="00F23D81">
      <w:pPr>
        <w:snapToGrid w:val="0"/>
        <w:ind w:leftChars="100" w:left="240"/>
        <w:jc w:val="center"/>
        <w:rPr>
          <w:rFonts w:ascii="Book Antiqua" w:hAnsi="Book Antiqua"/>
        </w:rPr>
      </w:pPr>
    </w:p>
    <w:p w14:paraId="0800D0AA" w14:textId="77777777" w:rsidR="00F23D81" w:rsidRDefault="00F23D81" w:rsidP="00F23D81">
      <w:pPr>
        <w:snapToGrid w:val="0"/>
        <w:ind w:leftChars="100" w:left="240"/>
        <w:jc w:val="center"/>
        <w:rPr>
          <w:rFonts w:ascii="Book Antiqua" w:hAnsi="Book Antiqua"/>
        </w:rPr>
      </w:pPr>
    </w:p>
    <w:p w14:paraId="2251B871" w14:textId="77777777" w:rsidR="00F23D81" w:rsidRDefault="00F23D81" w:rsidP="00F23D81">
      <w:pPr>
        <w:snapToGrid w:val="0"/>
        <w:ind w:leftChars="100" w:left="240"/>
        <w:jc w:val="center"/>
        <w:rPr>
          <w:rFonts w:ascii="Book Antiqua" w:hAnsi="Book Antiqua"/>
        </w:rPr>
      </w:pPr>
    </w:p>
    <w:p w14:paraId="341D80BF" w14:textId="77777777" w:rsidR="00F23D81" w:rsidRDefault="00F23D81" w:rsidP="00F23D81">
      <w:pPr>
        <w:snapToGrid w:val="0"/>
        <w:ind w:leftChars="100" w:left="240"/>
        <w:jc w:val="center"/>
        <w:rPr>
          <w:rFonts w:ascii="Book Antiqua" w:hAnsi="Book Antiqua"/>
        </w:rPr>
      </w:pPr>
    </w:p>
    <w:p w14:paraId="6AE0F3FA" w14:textId="77777777" w:rsidR="00F23D81" w:rsidRDefault="00F23D81" w:rsidP="00F23D81">
      <w:pPr>
        <w:snapToGrid w:val="0"/>
        <w:ind w:leftChars="100" w:left="240"/>
        <w:jc w:val="center"/>
        <w:rPr>
          <w:rFonts w:ascii="Book Antiqua" w:hAnsi="Book Antiqua"/>
        </w:rPr>
      </w:pPr>
      <w:r>
        <w:rPr>
          <w:rFonts w:ascii="Book Antiqua" w:hAnsi="Book Antiqua"/>
          <w:noProof/>
        </w:rPr>
        <w:drawing>
          <wp:inline distT="0" distB="0" distL="0" distR="0" wp14:anchorId="31ADF6B9" wp14:editId="79DEDC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FCC0CB" w14:textId="77777777" w:rsidR="00F23D81" w:rsidRDefault="00F23D81" w:rsidP="00F23D81">
      <w:pPr>
        <w:snapToGrid w:val="0"/>
        <w:ind w:leftChars="100" w:left="240"/>
        <w:jc w:val="center"/>
        <w:rPr>
          <w:rFonts w:ascii="Book Antiqua" w:hAnsi="Book Antiqua"/>
        </w:rPr>
      </w:pPr>
    </w:p>
    <w:p w14:paraId="457D1911" w14:textId="77777777" w:rsidR="00F23D81" w:rsidRDefault="00F23D81" w:rsidP="00F23D8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377B89" w14:textId="77777777" w:rsidR="00F23D81" w:rsidRDefault="00F23D81" w:rsidP="00F23D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8B3938" w14:textId="77777777" w:rsidR="00F23D81" w:rsidRDefault="00F23D81" w:rsidP="00F23D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1EFC53" w14:textId="77777777" w:rsidR="00F23D81" w:rsidRDefault="00F23D81" w:rsidP="00F23D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C2D3F7" w14:textId="77777777" w:rsidR="00F23D81" w:rsidRDefault="00F23D81" w:rsidP="00F23D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4AA670" w14:textId="77777777" w:rsidR="00F23D81" w:rsidRDefault="00F23D81" w:rsidP="00F23D8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DFEC54" w14:textId="77777777" w:rsidR="00F23D81" w:rsidRDefault="00F23D81" w:rsidP="00F23D81">
      <w:pPr>
        <w:snapToGrid w:val="0"/>
        <w:ind w:leftChars="100" w:left="240"/>
        <w:jc w:val="center"/>
        <w:rPr>
          <w:rFonts w:ascii="Book Antiqua" w:hAnsi="Book Antiqua"/>
        </w:rPr>
      </w:pPr>
    </w:p>
    <w:p w14:paraId="357A43F5" w14:textId="77777777" w:rsidR="00F23D81" w:rsidRDefault="00F23D81" w:rsidP="00F23D81">
      <w:pPr>
        <w:snapToGrid w:val="0"/>
        <w:ind w:leftChars="100" w:left="240"/>
        <w:jc w:val="center"/>
        <w:rPr>
          <w:rFonts w:ascii="Book Antiqua" w:hAnsi="Book Antiqua"/>
        </w:rPr>
      </w:pPr>
    </w:p>
    <w:p w14:paraId="2E8DE825" w14:textId="77777777" w:rsidR="00F23D81" w:rsidRDefault="00F23D81" w:rsidP="00F23D81">
      <w:pPr>
        <w:snapToGrid w:val="0"/>
        <w:ind w:leftChars="100" w:left="240"/>
        <w:jc w:val="center"/>
        <w:rPr>
          <w:rFonts w:ascii="Book Antiqua" w:hAnsi="Book Antiqua"/>
        </w:rPr>
      </w:pPr>
    </w:p>
    <w:p w14:paraId="150F9AA0" w14:textId="77777777" w:rsidR="00F23D81" w:rsidRDefault="00F23D81" w:rsidP="00F23D81">
      <w:pPr>
        <w:snapToGrid w:val="0"/>
        <w:ind w:leftChars="100" w:left="240"/>
        <w:jc w:val="center"/>
        <w:rPr>
          <w:rFonts w:ascii="Book Antiqua" w:hAnsi="Book Antiqua"/>
        </w:rPr>
      </w:pPr>
      <w:r>
        <w:rPr>
          <w:rFonts w:ascii="Book Antiqua" w:hAnsi="Book Antiqua"/>
          <w:noProof/>
        </w:rPr>
        <w:drawing>
          <wp:inline distT="0" distB="0" distL="0" distR="0" wp14:anchorId="75C16E56" wp14:editId="18B2BF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ABB509" w14:textId="77777777" w:rsidR="00F23D81" w:rsidRDefault="00F23D81" w:rsidP="00F23D81">
      <w:pPr>
        <w:snapToGrid w:val="0"/>
        <w:ind w:leftChars="100" w:left="240"/>
        <w:jc w:val="center"/>
        <w:rPr>
          <w:rFonts w:ascii="Book Antiqua" w:hAnsi="Book Antiqua"/>
        </w:rPr>
      </w:pPr>
    </w:p>
    <w:p w14:paraId="604CC3A1" w14:textId="77777777" w:rsidR="00F23D81" w:rsidRDefault="00F23D81" w:rsidP="00F23D81">
      <w:pPr>
        <w:snapToGrid w:val="0"/>
        <w:ind w:leftChars="100" w:left="240"/>
        <w:jc w:val="center"/>
        <w:rPr>
          <w:rFonts w:ascii="Book Antiqua" w:hAnsi="Book Antiqua"/>
        </w:rPr>
      </w:pPr>
    </w:p>
    <w:p w14:paraId="7BF9DB84" w14:textId="77777777" w:rsidR="00F23D81" w:rsidRDefault="00F23D81" w:rsidP="00F23D81">
      <w:pPr>
        <w:snapToGrid w:val="0"/>
        <w:ind w:leftChars="100" w:left="240"/>
        <w:jc w:val="center"/>
        <w:rPr>
          <w:rFonts w:ascii="Book Antiqua" w:hAnsi="Book Antiqua"/>
        </w:rPr>
      </w:pPr>
    </w:p>
    <w:p w14:paraId="3B67439A" w14:textId="77777777" w:rsidR="00F23D81" w:rsidRDefault="00F23D81" w:rsidP="00F23D81">
      <w:pPr>
        <w:snapToGrid w:val="0"/>
        <w:ind w:leftChars="100" w:left="240"/>
        <w:jc w:val="center"/>
        <w:rPr>
          <w:rFonts w:ascii="Book Antiqua" w:hAnsi="Book Antiqua"/>
        </w:rPr>
      </w:pPr>
    </w:p>
    <w:p w14:paraId="03992D1C" w14:textId="77777777" w:rsidR="00F23D81" w:rsidRDefault="00F23D81" w:rsidP="00F23D81">
      <w:pPr>
        <w:snapToGrid w:val="0"/>
        <w:ind w:leftChars="100" w:left="240"/>
        <w:jc w:val="center"/>
        <w:rPr>
          <w:rFonts w:ascii="Book Antiqua" w:hAnsi="Book Antiqua"/>
        </w:rPr>
      </w:pPr>
    </w:p>
    <w:p w14:paraId="26644D8F" w14:textId="77777777" w:rsidR="00F23D81" w:rsidRDefault="00F23D81" w:rsidP="00F23D81">
      <w:pPr>
        <w:snapToGrid w:val="0"/>
        <w:ind w:leftChars="100" w:left="240"/>
        <w:jc w:val="center"/>
        <w:rPr>
          <w:rFonts w:ascii="Book Antiqua" w:hAnsi="Book Antiqua"/>
        </w:rPr>
      </w:pPr>
    </w:p>
    <w:p w14:paraId="71003E3D" w14:textId="77777777" w:rsidR="00F23D81" w:rsidRDefault="00F23D81" w:rsidP="00F23D81">
      <w:pPr>
        <w:snapToGrid w:val="0"/>
        <w:ind w:leftChars="100" w:left="240"/>
        <w:jc w:val="center"/>
        <w:rPr>
          <w:rFonts w:ascii="Book Antiqua" w:hAnsi="Book Antiqua"/>
        </w:rPr>
      </w:pPr>
    </w:p>
    <w:p w14:paraId="31609B74" w14:textId="77777777" w:rsidR="00F23D81" w:rsidRDefault="00F23D81" w:rsidP="00F23D81">
      <w:pPr>
        <w:snapToGrid w:val="0"/>
        <w:ind w:leftChars="100" w:left="240"/>
        <w:jc w:val="center"/>
        <w:rPr>
          <w:rFonts w:ascii="Book Antiqua" w:hAnsi="Book Antiqua"/>
        </w:rPr>
      </w:pPr>
    </w:p>
    <w:p w14:paraId="62387D31" w14:textId="77777777" w:rsidR="00F23D81" w:rsidRDefault="00F23D81" w:rsidP="00F23D81">
      <w:pPr>
        <w:snapToGrid w:val="0"/>
        <w:ind w:leftChars="100" w:left="240"/>
        <w:jc w:val="center"/>
        <w:rPr>
          <w:rFonts w:ascii="Book Antiqua" w:hAnsi="Book Antiqua"/>
        </w:rPr>
      </w:pPr>
    </w:p>
    <w:p w14:paraId="2C27A8A7" w14:textId="77777777" w:rsidR="00F23D81" w:rsidRDefault="00F23D81" w:rsidP="00F23D81">
      <w:pPr>
        <w:snapToGrid w:val="0"/>
        <w:ind w:leftChars="100" w:left="240"/>
        <w:jc w:val="right"/>
        <w:rPr>
          <w:rFonts w:ascii="Book Antiqua" w:hAnsi="Book Antiqua"/>
          <w:color w:val="000000" w:themeColor="text1"/>
        </w:rPr>
      </w:pPr>
    </w:p>
    <w:p w14:paraId="087DDF12" w14:textId="77777777" w:rsidR="00F23D81" w:rsidRDefault="00F23D81" w:rsidP="00F23D8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FE36531" w14:textId="77777777" w:rsidR="00F23D81" w:rsidRDefault="00F23D81" w:rsidP="00F23D81">
      <w:pPr>
        <w:rPr>
          <w:rFonts w:ascii="Book Antiqua" w:hAnsi="Book Antiqua" w:cs="Book Antiqua"/>
          <w:b/>
          <w:bCs/>
          <w:color w:val="000000"/>
        </w:rPr>
      </w:pPr>
    </w:p>
    <w:p w14:paraId="5D6B8A8B" w14:textId="77777777" w:rsidR="00BE08BD" w:rsidRDefault="00BE08BD">
      <w:pPr>
        <w:shd w:val="clear" w:color="auto" w:fill="FFFFFF"/>
        <w:spacing w:line="360" w:lineRule="auto"/>
        <w:ind w:right="-64"/>
        <w:jc w:val="both"/>
        <w:rPr>
          <w:rFonts w:ascii="Book Antiqua" w:hAnsi="Book Antiqua"/>
          <w:lang w:eastAsia="zh-CN"/>
        </w:rPr>
      </w:pPr>
    </w:p>
    <w:sectPr w:rsidR="00BE0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777B" w14:textId="77777777" w:rsidR="00EB057E" w:rsidRDefault="00EB057E">
      <w:r>
        <w:separator/>
      </w:r>
    </w:p>
  </w:endnote>
  <w:endnote w:type="continuationSeparator" w:id="0">
    <w:p w14:paraId="2DCE69A4" w14:textId="77777777" w:rsidR="00EB057E" w:rsidRDefault="00EB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1A98" w14:textId="77777777" w:rsidR="00BE08BD"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46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47</w:t>
    </w:r>
    <w:r>
      <w:rPr>
        <w:rFonts w:ascii="Book Antiqua" w:hAnsi="Book Antiqua"/>
        <w:sz w:val="24"/>
        <w:szCs w:val="24"/>
      </w:rPr>
      <w:fldChar w:fldCharType="end"/>
    </w:r>
  </w:p>
  <w:p w14:paraId="47C42C29" w14:textId="77777777" w:rsidR="00BE08BD" w:rsidRDefault="00BE08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AB8D" w14:textId="77777777" w:rsidR="00EB057E" w:rsidRDefault="00EB057E">
      <w:r>
        <w:separator/>
      </w:r>
    </w:p>
  </w:footnote>
  <w:footnote w:type="continuationSeparator" w:id="0">
    <w:p w14:paraId="5644EEF9" w14:textId="77777777" w:rsidR="00EB057E" w:rsidRDefault="00EB0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0tLAwsDQ0MzAxtzBU0lEKTi0uzszPAykwrgUAqzu7DiwAAAA="/>
    <w:docVar w:name="commondata" w:val="eyJoZGlkIjoiZDM4MTc1ZDM1YjgwNDdhYTgwNzk3YTU4M2IzOGM1MGQifQ=="/>
  </w:docVars>
  <w:rsids>
    <w:rsidRoot w:val="00A77B3E"/>
    <w:rsid w:val="00015EE5"/>
    <w:rsid w:val="00016350"/>
    <w:rsid w:val="00025FF4"/>
    <w:rsid w:val="00026BB4"/>
    <w:rsid w:val="00034C0E"/>
    <w:rsid w:val="00034E5F"/>
    <w:rsid w:val="00041B69"/>
    <w:rsid w:val="00053C91"/>
    <w:rsid w:val="00060EC7"/>
    <w:rsid w:val="0006202F"/>
    <w:rsid w:val="00067A55"/>
    <w:rsid w:val="00071704"/>
    <w:rsid w:val="0007588D"/>
    <w:rsid w:val="00076D81"/>
    <w:rsid w:val="00081B99"/>
    <w:rsid w:val="000A1A2E"/>
    <w:rsid w:val="000A750A"/>
    <w:rsid w:val="000B6DF6"/>
    <w:rsid w:val="000F166D"/>
    <w:rsid w:val="000F186D"/>
    <w:rsid w:val="0010178A"/>
    <w:rsid w:val="00101AE7"/>
    <w:rsid w:val="0011126A"/>
    <w:rsid w:val="00122ABC"/>
    <w:rsid w:val="001230C8"/>
    <w:rsid w:val="00145B0D"/>
    <w:rsid w:val="00154A59"/>
    <w:rsid w:val="001668AD"/>
    <w:rsid w:val="00167681"/>
    <w:rsid w:val="00173320"/>
    <w:rsid w:val="001754B9"/>
    <w:rsid w:val="00185D9C"/>
    <w:rsid w:val="001A39D6"/>
    <w:rsid w:val="001B501E"/>
    <w:rsid w:val="001D7C76"/>
    <w:rsid w:val="001E337E"/>
    <w:rsid w:val="001E417C"/>
    <w:rsid w:val="001E5A10"/>
    <w:rsid w:val="001F2793"/>
    <w:rsid w:val="001F763A"/>
    <w:rsid w:val="00204EEC"/>
    <w:rsid w:val="00207273"/>
    <w:rsid w:val="00207AF0"/>
    <w:rsid w:val="00214839"/>
    <w:rsid w:val="0022105B"/>
    <w:rsid w:val="00234BD8"/>
    <w:rsid w:val="002512B1"/>
    <w:rsid w:val="002B0FF9"/>
    <w:rsid w:val="002B6BE0"/>
    <w:rsid w:val="002D4203"/>
    <w:rsid w:val="002D6D27"/>
    <w:rsid w:val="002E372D"/>
    <w:rsid w:val="002E6292"/>
    <w:rsid w:val="002F11AD"/>
    <w:rsid w:val="00301846"/>
    <w:rsid w:val="00307988"/>
    <w:rsid w:val="00327157"/>
    <w:rsid w:val="00334D2F"/>
    <w:rsid w:val="00341C25"/>
    <w:rsid w:val="00353A59"/>
    <w:rsid w:val="00353DFF"/>
    <w:rsid w:val="003573BC"/>
    <w:rsid w:val="00361BDA"/>
    <w:rsid w:val="003A61E5"/>
    <w:rsid w:val="003C1FCD"/>
    <w:rsid w:val="003C36C7"/>
    <w:rsid w:val="003C3FA3"/>
    <w:rsid w:val="003C5091"/>
    <w:rsid w:val="003E0C20"/>
    <w:rsid w:val="0040126F"/>
    <w:rsid w:val="0040443E"/>
    <w:rsid w:val="004052BB"/>
    <w:rsid w:val="00407054"/>
    <w:rsid w:val="004132B1"/>
    <w:rsid w:val="004209AD"/>
    <w:rsid w:val="00422088"/>
    <w:rsid w:val="00422C53"/>
    <w:rsid w:val="004452F8"/>
    <w:rsid w:val="004526F7"/>
    <w:rsid w:val="00453AD1"/>
    <w:rsid w:val="0045720E"/>
    <w:rsid w:val="0046403D"/>
    <w:rsid w:val="004659EB"/>
    <w:rsid w:val="00496853"/>
    <w:rsid w:val="004978AA"/>
    <w:rsid w:val="004A3446"/>
    <w:rsid w:val="004B4A61"/>
    <w:rsid w:val="004B4A6B"/>
    <w:rsid w:val="004C085F"/>
    <w:rsid w:val="004C1E02"/>
    <w:rsid w:val="004C6BCE"/>
    <w:rsid w:val="004D5FAF"/>
    <w:rsid w:val="004E117B"/>
    <w:rsid w:val="004E3369"/>
    <w:rsid w:val="004F33CD"/>
    <w:rsid w:val="00521860"/>
    <w:rsid w:val="00526400"/>
    <w:rsid w:val="005344D8"/>
    <w:rsid w:val="00534F47"/>
    <w:rsid w:val="00557559"/>
    <w:rsid w:val="0056387F"/>
    <w:rsid w:val="005647A4"/>
    <w:rsid w:val="00565E89"/>
    <w:rsid w:val="005674D5"/>
    <w:rsid w:val="00571200"/>
    <w:rsid w:val="005740C7"/>
    <w:rsid w:val="0057782D"/>
    <w:rsid w:val="005A1FEF"/>
    <w:rsid w:val="005A26BA"/>
    <w:rsid w:val="005A27A0"/>
    <w:rsid w:val="005B13A2"/>
    <w:rsid w:val="005B28F9"/>
    <w:rsid w:val="005C2FF7"/>
    <w:rsid w:val="005C375F"/>
    <w:rsid w:val="005E5C42"/>
    <w:rsid w:val="00601FFC"/>
    <w:rsid w:val="00613505"/>
    <w:rsid w:val="0062546E"/>
    <w:rsid w:val="006378CC"/>
    <w:rsid w:val="00641FD1"/>
    <w:rsid w:val="006502DC"/>
    <w:rsid w:val="00666CEE"/>
    <w:rsid w:val="00666D1A"/>
    <w:rsid w:val="006708CD"/>
    <w:rsid w:val="00674BB5"/>
    <w:rsid w:val="00690580"/>
    <w:rsid w:val="006A375F"/>
    <w:rsid w:val="006F61C3"/>
    <w:rsid w:val="00701439"/>
    <w:rsid w:val="00731F3D"/>
    <w:rsid w:val="00751C74"/>
    <w:rsid w:val="007578FD"/>
    <w:rsid w:val="00764870"/>
    <w:rsid w:val="00766633"/>
    <w:rsid w:val="00784417"/>
    <w:rsid w:val="007947B8"/>
    <w:rsid w:val="007A275E"/>
    <w:rsid w:val="007A3AC8"/>
    <w:rsid w:val="007B2F63"/>
    <w:rsid w:val="007B42BB"/>
    <w:rsid w:val="007C749C"/>
    <w:rsid w:val="007D12C4"/>
    <w:rsid w:val="007D15AD"/>
    <w:rsid w:val="007D393C"/>
    <w:rsid w:val="007E3858"/>
    <w:rsid w:val="007F1EF4"/>
    <w:rsid w:val="0081007E"/>
    <w:rsid w:val="00832B0F"/>
    <w:rsid w:val="008528C7"/>
    <w:rsid w:val="008540AC"/>
    <w:rsid w:val="00862F6B"/>
    <w:rsid w:val="00866985"/>
    <w:rsid w:val="00873DA1"/>
    <w:rsid w:val="00875521"/>
    <w:rsid w:val="00880501"/>
    <w:rsid w:val="00882730"/>
    <w:rsid w:val="00883297"/>
    <w:rsid w:val="008A221D"/>
    <w:rsid w:val="008B0ED4"/>
    <w:rsid w:val="008B427A"/>
    <w:rsid w:val="008B4E96"/>
    <w:rsid w:val="008B628A"/>
    <w:rsid w:val="008D4CF9"/>
    <w:rsid w:val="0090121E"/>
    <w:rsid w:val="00913509"/>
    <w:rsid w:val="00916B32"/>
    <w:rsid w:val="00926273"/>
    <w:rsid w:val="00933736"/>
    <w:rsid w:val="009433D5"/>
    <w:rsid w:val="009540DB"/>
    <w:rsid w:val="00971A8A"/>
    <w:rsid w:val="00984F31"/>
    <w:rsid w:val="009A5032"/>
    <w:rsid w:val="009B0856"/>
    <w:rsid w:val="009B3CEB"/>
    <w:rsid w:val="009B4B9A"/>
    <w:rsid w:val="009B7078"/>
    <w:rsid w:val="009B7093"/>
    <w:rsid w:val="009B7434"/>
    <w:rsid w:val="009E211D"/>
    <w:rsid w:val="009E3F5D"/>
    <w:rsid w:val="009E6B9F"/>
    <w:rsid w:val="00A23A84"/>
    <w:rsid w:val="00A35F34"/>
    <w:rsid w:val="00A40E3F"/>
    <w:rsid w:val="00A452E8"/>
    <w:rsid w:val="00A645AD"/>
    <w:rsid w:val="00A7474D"/>
    <w:rsid w:val="00A77B3E"/>
    <w:rsid w:val="00A86CB0"/>
    <w:rsid w:val="00A90E5D"/>
    <w:rsid w:val="00AA1EBD"/>
    <w:rsid w:val="00AA2C3C"/>
    <w:rsid w:val="00AA3F82"/>
    <w:rsid w:val="00AA722E"/>
    <w:rsid w:val="00AB0057"/>
    <w:rsid w:val="00AB5F81"/>
    <w:rsid w:val="00AB77F1"/>
    <w:rsid w:val="00AC04E1"/>
    <w:rsid w:val="00AE7F41"/>
    <w:rsid w:val="00B01B24"/>
    <w:rsid w:val="00B03D3E"/>
    <w:rsid w:val="00B07A73"/>
    <w:rsid w:val="00B60DA2"/>
    <w:rsid w:val="00B619DB"/>
    <w:rsid w:val="00B7446C"/>
    <w:rsid w:val="00B839A2"/>
    <w:rsid w:val="00B871FE"/>
    <w:rsid w:val="00B90037"/>
    <w:rsid w:val="00B9125F"/>
    <w:rsid w:val="00BA47E3"/>
    <w:rsid w:val="00BB06E6"/>
    <w:rsid w:val="00BC531D"/>
    <w:rsid w:val="00BE08BD"/>
    <w:rsid w:val="00BF4273"/>
    <w:rsid w:val="00BF742F"/>
    <w:rsid w:val="00C03822"/>
    <w:rsid w:val="00C06B3D"/>
    <w:rsid w:val="00C10537"/>
    <w:rsid w:val="00C129D5"/>
    <w:rsid w:val="00C13F1B"/>
    <w:rsid w:val="00C14304"/>
    <w:rsid w:val="00C15523"/>
    <w:rsid w:val="00C22E66"/>
    <w:rsid w:val="00C56E05"/>
    <w:rsid w:val="00C57F36"/>
    <w:rsid w:val="00C6332B"/>
    <w:rsid w:val="00C64044"/>
    <w:rsid w:val="00C739A6"/>
    <w:rsid w:val="00C85FD5"/>
    <w:rsid w:val="00C87E78"/>
    <w:rsid w:val="00C93E00"/>
    <w:rsid w:val="00CA28A9"/>
    <w:rsid w:val="00CA2A55"/>
    <w:rsid w:val="00CB2660"/>
    <w:rsid w:val="00CB47E4"/>
    <w:rsid w:val="00CC0618"/>
    <w:rsid w:val="00CE1EE6"/>
    <w:rsid w:val="00CE3409"/>
    <w:rsid w:val="00CE618B"/>
    <w:rsid w:val="00CE6B70"/>
    <w:rsid w:val="00D00B35"/>
    <w:rsid w:val="00D01A2C"/>
    <w:rsid w:val="00D04666"/>
    <w:rsid w:val="00D2077F"/>
    <w:rsid w:val="00D336BB"/>
    <w:rsid w:val="00D36D25"/>
    <w:rsid w:val="00D40672"/>
    <w:rsid w:val="00D42243"/>
    <w:rsid w:val="00D449BE"/>
    <w:rsid w:val="00D547A3"/>
    <w:rsid w:val="00D57122"/>
    <w:rsid w:val="00D64049"/>
    <w:rsid w:val="00D65C2C"/>
    <w:rsid w:val="00D9010E"/>
    <w:rsid w:val="00DE17F7"/>
    <w:rsid w:val="00DE5504"/>
    <w:rsid w:val="00DF4F3E"/>
    <w:rsid w:val="00E043A4"/>
    <w:rsid w:val="00E058C6"/>
    <w:rsid w:val="00E128E1"/>
    <w:rsid w:val="00E12D2D"/>
    <w:rsid w:val="00E43043"/>
    <w:rsid w:val="00E44289"/>
    <w:rsid w:val="00E52086"/>
    <w:rsid w:val="00E82D5B"/>
    <w:rsid w:val="00EA1197"/>
    <w:rsid w:val="00EB0025"/>
    <w:rsid w:val="00EB057E"/>
    <w:rsid w:val="00EC5BE0"/>
    <w:rsid w:val="00ED0A4F"/>
    <w:rsid w:val="00EF4A13"/>
    <w:rsid w:val="00F005CA"/>
    <w:rsid w:val="00F0645A"/>
    <w:rsid w:val="00F12F96"/>
    <w:rsid w:val="00F148D3"/>
    <w:rsid w:val="00F23D81"/>
    <w:rsid w:val="00F32954"/>
    <w:rsid w:val="00F33065"/>
    <w:rsid w:val="00F4041B"/>
    <w:rsid w:val="00F62C95"/>
    <w:rsid w:val="00F651A9"/>
    <w:rsid w:val="00F70D7A"/>
    <w:rsid w:val="00F71180"/>
    <w:rsid w:val="00F9584E"/>
    <w:rsid w:val="00FA734E"/>
    <w:rsid w:val="00FE1F0B"/>
    <w:rsid w:val="00FE5B15"/>
    <w:rsid w:val="00FF119F"/>
    <w:rsid w:val="00FF769A"/>
    <w:rsid w:val="03DC4A92"/>
    <w:rsid w:val="0621180E"/>
    <w:rsid w:val="09F61C94"/>
    <w:rsid w:val="0B415BEC"/>
    <w:rsid w:val="0FE07842"/>
    <w:rsid w:val="10B03160"/>
    <w:rsid w:val="13647919"/>
    <w:rsid w:val="15897F1C"/>
    <w:rsid w:val="1B303DB5"/>
    <w:rsid w:val="1E70423A"/>
    <w:rsid w:val="2ECA28DE"/>
    <w:rsid w:val="306D40AB"/>
    <w:rsid w:val="3E6C4E38"/>
    <w:rsid w:val="40675DBC"/>
    <w:rsid w:val="44100529"/>
    <w:rsid w:val="50B362F8"/>
    <w:rsid w:val="532011D7"/>
    <w:rsid w:val="533E46F3"/>
    <w:rsid w:val="56414886"/>
    <w:rsid w:val="5AE205B3"/>
    <w:rsid w:val="606502BF"/>
    <w:rsid w:val="641853B3"/>
    <w:rsid w:val="67D2338E"/>
    <w:rsid w:val="6A553ED2"/>
    <w:rsid w:val="6CB91113"/>
    <w:rsid w:val="6CF12712"/>
    <w:rsid w:val="7B77207F"/>
    <w:rsid w:val="7B98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ECBB8F"/>
  <w15:docId w15:val="{635A4BC9-48CD-DF48-981B-C56BE753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nhideWhenUsed/>
    <w:qFormat/>
    <w:rPr>
      <w:b/>
      <w:bCs/>
    </w:rPr>
  </w:style>
  <w:style w:type="character" w:styleId="ad">
    <w:name w:val="Hyperlink"/>
    <w:unhideWhenUsed/>
    <w:qFormat/>
    <w:rPr>
      <w:color w:val="0000FF"/>
      <w:u w:val="single"/>
    </w:rPr>
  </w:style>
  <w:style w:type="character" w:styleId="ae">
    <w:name w:val="annotation reference"/>
    <w:unhideWhenUsed/>
    <w:qFormat/>
    <w:rPr>
      <w:sz w:val="21"/>
      <w:szCs w:val="21"/>
    </w:rPr>
  </w:style>
  <w:style w:type="character" w:customStyle="1" w:styleId="a4">
    <w:name w:val="批注文字 字符"/>
    <w:link w:val="a3"/>
    <w:semiHidden/>
    <w:qFormat/>
    <w:rPr>
      <w:sz w:val="24"/>
      <w:szCs w:val="24"/>
    </w:rPr>
  </w:style>
  <w:style w:type="character" w:customStyle="1" w:styleId="a6">
    <w:name w:val="批注框文本 字符"/>
    <w:link w:val="a5"/>
    <w:semiHidden/>
    <w:qFormat/>
    <w:rPr>
      <w:sz w:val="18"/>
      <w:szCs w:val="18"/>
    </w:rPr>
  </w:style>
  <w:style w:type="character" w:customStyle="1" w:styleId="a8">
    <w:name w:val="页脚 字符"/>
    <w:link w:val="a7"/>
    <w:uiPriority w:val="99"/>
    <w:qFormat/>
    <w:rPr>
      <w:sz w:val="18"/>
      <w:szCs w:val="18"/>
    </w:rPr>
  </w:style>
  <w:style w:type="character" w:customStyle="1" w:styleId="aa">
    <w:name w:val="页眉 字符"/>
    <w:link w:val="a9"/>
    <w:qFormat/>
    <w:rPr>
      <w:sz w:val="18"/>
      <w:szCs w:val="18"/>
    </w:rPr>
  </w:style>
  <w:style w:type="character" w:customStyle="1" w:styleId="ac">
    <w:name w:val="批注主题 字符"/>
    <w:link w:val="ab"/>
    <w:semiHidden/>
    <w:qFormat/>
    <w:rPr>
      <w:b/>
      <w:bCs/>
      <w:sz w:val="24"/>
      <w:szCs w:val="24"/>
    </w:rPr>
  </w:style>
  <w:style w:type="paragraph" w:customStyle="1" w:styleId="Style15">
    <w:name w:val="_Style 15"/>
    <w:uiPriority w:val="99"/>
    <w:semiHidden/>
    <w:qFormat/>
    <w:rPr>
      <w:sz w:val="24"/>
      <w:szCs w:val="24"/>
      <w:lang w:eastAsia="en-US"/>
    </w:rPr>
  </w:style>
  <w:style w:type="character" w:customStyle="1" w:styleId="font11">
    <w:name w:val="font11"/>
    <w:basedOn w:val="a0"/>
    <w:qFormat/>
    <w:rPr>
      <w:rFonts w:ascii="Book Antiqua" w:eastAsia="Book Antiqua" w:hAnsi="Book Antiqua" w:cs="Book Antiqua" w:hint="default"/>
      <w:b/>
      <w:bCs/>
      <w:color w:val="000000"/>
      <w:sz w:val="24"/>
      <w:szCs w:val="24"/>
      <w:u w:val="none"/>
    </w:rPr>
  </w:style>
  <w:style w:type="character" w:customStyle="1" w:styleId="font21">
    <w:name w:val="font21"/>
    <w:basedOn w:val="a0"/>
    <w:qFormat/>
    <w:rPr>
      <w:rFonts w:ascii="Book Antiqua" w:eastAsia="Book Antiqua" w:hAnsi="Book Antiqua" w:cs="Book Antiqua" w:hint="default"/>
      <w:color w:val="000000"/>
      <w:sz w:val="24"/>
      <w:szCs w:val="24"/>
      <w:u w:val="none"/>
    </w:rPr>
  </w:style>
  <w:style w:type="character" w:customStyle="1" w:styleId="font31">
    <w:name w:val="font31"/>
    <w:basedOn w:val="a0"/>
    <w:qFormat/>
    <w:rPr>
      <w:rFonts w:ascii="Book Antiqua" w:eastAsia="Book Antiqua" w:hAnsi="Book Antiqua" w:cs="Book Antiqua" w:hint="default"/>
      <w:i/>
      <w:iCs/>
      <w:color w:val="000000"/>
      <w:sz w:val="24"/>
      <w:szCs w:val="24"/>
      <w:u w:val="none"/>
    </w:rPr>
  </w:style>
  <w:style w:type="character" w:customStyle="1" w:styleId="font41">
    <w:name w:val="font41"/>
    <w:basedOn w:val="a0"/>
    <w:qFormat/>
    <w:rPr>
      <w:rFonts w:ascii="Book Antiqua" w:eastAsia="Book Antiqua" w:hAnsi="Book Antiqua" w:cs="Book Antiqua" w:hint="default"/>
      <w:color w:val="000000"/>
      <w:sz w:val="24"/>
      <w:szCs w:val="24"/>
      <w:u w:val="none"/>
      <w:vertAlign w:val="superscript"/>
    </w:rPr>
  </w:style>
  <w:style w:type="character" w:styleId="af">
    <w:name w:val="Unresolved Mention"/>
    <w:basedOn w:val="a0"/>
    <w:uiPriority w:val="99"/>
    <w:semiHidden/>
    <w:unhideWhenUsed/>
    <w:rsid w:val="00F23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48</Pages>
  <Words>12645</Words>
  <Characters>72077</Characters>
  <Application>Microsoft Office Word</Application>
  <DocSecurity>0</DocSecurity>
  <Lines>600</Lines>
  <Paragraphs>169</Paragraphs>
  <ScaleCrop>false</ScaleCrop>
  <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Arunkumar</dc:creator>
  <cp:lastModifiedBy>M18955</cp:lastModifiedBy>
  <cp:revision>10</cp:revision>
  <dcterms:created xsi:type="dcterms:W3CDTF">2023-04-12T05:40:00Z</dcterms:created>
  <dcterms:modified xsi:type="dcterms:W3CDTF">2023-06-13T10:00:00Z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ec6b2855b6692315087beefbbbbd67b995f00b7eedc19685a9ca1aa5672788f8</vt:lpwstr>
  </property>
  <property fmtid="{D5CDD505-2E9C-101B-9397-08002B2CF9AE}" pid="3" name="KSOProductBuildVer">
    <vt:lpwstr>2052-11.1.0.14309</vt:lpwstr>
  </property>
  <property fmtid="{D5CDD505-2E9C-101B-9397-08002B2CF9AE}" pid="4" name="ICV">
    <vt:lpwstr>552A80584F4B4B8AB9180BDC489F7241_13</vt:lpwstr>
  </property>
</Properties>
</file>