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F2B" w14:textId="2F109C7E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1225D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1225D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1225D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4D551F11" w14:textId="2FBAB0EE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82394</w:t>
      </w:r>
    </w:p>
    <w:p w14:paraId="55959CBA" w14:textId="6589B7AA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 w:rsidR="00F56ADC">
        <w:rPr>
          <w:rFonts w:ascii="Book Antiqua" w:eastAsia="Book Antiqua" w:hAnsi="Book Antiqua" w:cs="Book Antiqua"/>
        </w:rPr>
        <w:t>MINI</w:t>
      </w:r>
      <w:r>
        <w:rPr>
          <w:rFonts w:ascii="Book Antiqua" w:eastAsia="Book Antiqua" w:hAnsi="Book Antiqua" w:cs="Book Antiqua"/>
        </w:rPr>
        <w:t>REVIEWS</w:t>
      </w:r>
    </w:p>
    <w:p w14:paraId="67AA6555" w14:textId="77777777" w:rsidR="00A77B3E" w:rsidRDefault="00A77B3E">
      <w:pPr>
        <w:spacing w:line="360" w:lineRule="auto"/>
        <w:jc w:val="both"/>
      </w:pPr>
    </w:p>
    <w:p w14:paraId="0EFE5EF3" w14:textId="2CA8BE21" w:rsidR="00A77B3E" w:rsidRDefault="00E854F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Deep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brain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stimulation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autism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spectrum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</w:t>
      </w:r>
    </w:p>
    <w:p w14:paraId="4F8D476D" w14:textId="77777777" w:rsidR="00A77B3E" w:rsidRDefault="00A77B3E">
      <w:pPr>
        <w:spacing w:line="360" w:lineRule="auto"/>
        <w:jc w:val="both"/>
      </w:pPr>
    </w:p>
    <w:p w14:paraId="79F9EE72" w14:textId="5141A81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Marini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</w:p>
    <w:p w14:paraId="043D810E" w14:textId="77777777" w:rsidR="00A77B3E" w:rsidRDefault="00A77B3E">
      <w:pPr>
        <w:spacing w:line="360" w:lineRule="auto"/>
        <w:jc w:val="both"/>
      </w:pPr>
    </w:p>
    <w:p w14:paraId="468CB04E" w14:textId="7B7D267D" w:rsidR="00A77B3E" w:rsidRPr="005D5B16" w:rsidRDefault="008A73CC">
      <w:pPr>
        <w:spacing w:line="360" w:lineRule="auto"/>
        <w:jc w:val="both"/>
        <w:rPr>
          <w:lang w:val="it-IT"/>
        </w:rPr>
      </w:pPr>
      <w:r w:rsidRPr="005D5B16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Marini,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Lucia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D'Agostino,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Carla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Ciamarra,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Gentile</w:t>
      </w:r>
    </w:p>
    <w:p w14:paraId="1E547F59" w14:textId="77777777" w:rsidR="00A77B3E" w:rsidRPr="005D5B16" w:rsidRDefault="00A77B3E">
      <w:pPr>
        <w:spacing w:line="360" w:lineRule="auto"/>
        <w:jc w:val="both"/>
        <w:rPr>
          <w:lang w:val="it-IT"/>
        </w:rPr>
      </w:pPr>
    </w:p>
    <w:p w14:paraId="2AA63919" w14:textId="512D57EE" w:rsidR="00A77B3E" w:rsidRPr="005D5B16" w:rsidRDefault="008A73CC">
      <w:pPr>
        <w:spacing w:line="360" w:lineRule="auto"/>
        <w:jc w:val="both"/>
        <w:rPr>
          <w:lang w:val="it-IT"/>
        </w:rPr>
      </w:pPr>
      <w:r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Stefano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Marini,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Lucia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D'Agostino,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Carla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Ciamarra,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Gentile,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of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Mental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Health,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National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Health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Service,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Termoli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86039,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DEE34E6" w14:textId="77777777" w:rsidR="00A77B3E" w:rsidRPr="005D5B16" w:rsidRDefault="00A77B3E">
      <w:pPr>
        <w:spacing w:line="360" w:lineRule="auto"/>
        <w:jc w:val="both"/>
        <w:rPr>
          <w:lang w:val="it-IT"/>
        </w:rPr>
      </w:pPr>
    </w:p>
    <w:p w14:paraId="45F082C6" w14:textId="44D0CF5C" w:rsidR="00A77B3E" w:rsidRPr="00E854F1" w:rsidRDefault="008A73C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D'Agostino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854F1">
        <w:rPr>
          <w:rFonts w:ascii="Book Antiqua" w:eastAsia="SimSun" w:hAnsi="Book Antiqua" w:cs="SimSun"/>
          <w:color w:val="000000"/>
          <w:lang w:eastAsia="zh-CN"/>
        </w:rPr>
        <w:t>;</w:t>
      </w:r>
      <w:r w:rsidR="001225D3">
        <w:rPr>
          <w:rFonts w:ascii="Book Antiqua" w:eastAsia="SimSun" w:hAnsi="Book Antiqua" w:cs="SimSun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Ciamarra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854F1">
        <w:rPr>
          <w:rFonts w:ascii="Book Antiqua" w:hAnsi="Book Antiqua" w:hint="eastAsia"/>
          <w:lang w:eastAsia="zh-CN"/>
        </w:rPr>
        <w:t>;</w:t>
      </w:r>
      <w:r w:rsidR="001225D3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Gentile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1225D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6D5D174" w14:textId="77777777" w:rsidR="00A77B3E" w:rsidRDefault="00A77B3E">
      <w:pPr>
        <w:spacing w:line="360" w:lineRule="auto"/>
        <w:jc w:val="both"/>
      </w:pPr>
    </w:p>
    <w:p w14:paraId="43D11BB8" w14:textId="67B5765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Marini,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 w:rsidRPr="00E854F1">
        <w:rPr>
          <w:rFonts w:ascii="Book Antiqua" w:eastAsia="Book Antiqua" w:hAnsi="Book Antiqua" w:cs="Book Antiqua"/>
          <w:color w:val="000000"/>
        </w:rPr>
        <w:t>Via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Molinello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Termoli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86039,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sfnmarini@gmail.com</w:t>
      </w:r>
    </w:p>
    <w:p w14:paraId="48212DBF" w14:textId="77777777" w:rsidR="00A77B3E" w:rsidRDefault="00A77B3E">
      <w:pPr>
        <w:spacing w:line="360" w:lineRule="auto"/>
        <w:jc w:val="both"/>
      </w:pPr>
    </w:p>
    <w:p w14:paraId="3BE4D24D" w14:textId="2F4ED36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464AC9D" w14:textId="4858E86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53ED84E" w14:textId="46B69A0F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 w:rsidR="001F2909" w:rsidRPr="00E60B3B">
        <w:rPr>
          <w:rFonts w:ascii="Book Antiqua" w:eastAsia="Book Antiqua" w:hAnsi="Book Antiqua" w:cs="Book Antiqua"/>
        </w:rPr>
        <w:t>March 29, 2023</w:t>
      </w:r>
    </w:p>
    <w:p w14:paraId="46FCF6F0" w14:textId="633921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</w:p>
    <w:p w14:paraId="719A1D6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76F9B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DDE39E" w14:textId="6AD028D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Deep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(DBS)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546842"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impulses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1C4FA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disorder,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drug-resistant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epilepsy,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self-injurious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behaviors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(SIB),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aggressive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beha</w:t>
      </w:r>
      <w:r>
        <w:rPr>
          <w:rFonts w:ascii="Book Antiqua" w:eastAsia="Book Antiqua" w:hAnsi="Book Antiqua" w:cs="Book Antiqua"/>
          <w:color w:val="000000"/>
        </w:rPr>
        <w:t>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1D0AA3">
        <w:rPr>
          <w:rFonts w:ascii="Book Antiqua" w:eastAsia="Book Antiqua" w:hAnsi="Book Antiqua" w:cs="Book Antiqua"/>
          <w:color w:val="000000"/>
        </w:rPr>
        <w:t xml:space="preserve"> 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self.</w:t>
      </w:r>
      <w:r w:rsidR="001225D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spectrum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disorder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(ASD)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includes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group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developmental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disabilities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communicative,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Pr="00F56ADC">
        <w:rPr>
          <w:rFonts w:ascii="Book Antiqua" w:eastAsia="Book Antiqua" w:hAnsi="Book Antiqua" w:cs="Book Antiqua"/>
          <w:color w:val="000000"/>
        </w:rPr>
        <w:t>ASD</w:t>
      </w:r>
      <w:r w:rsidR="00F56ADC" w:rsidRPr="00F56ADC">
        <w:rPr>
          <w:rFonts w:ascii="Book Antiqua" w:hAnsi="Book Antiqua"/>
          <w:lang w:eastAsia="zh-CN"/>
        </w:rPr>
        <w:t>,</w:t>
      </w:r>
      <w:r w:rsidR="001225D3">
        <w:rPr>
          <w:rFonts w:ascii="Book Antiqua" w:hAnsi="Book Antiqua"/>
          <w:lang w:eastAsia="zh-CN"/>
        </w:rPr>
        <w:t xml:space="preserve"> </w:t>
      </w:r>
      <w:r w:rsidR="00F56ADC" w:rsidRPr="00F56ADC"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Pr="00F56ADC">
        <w:rPr>
          <w:rFonts w:ascii="Book Antiqua" w:eastAsia="Book Antiqua" w:hAnsi="Book Antiqua" w:cs="Book Antiqua"/>
          <w:color w:val="000000"/>
        </w:rPr>
        <w:t>litera</w:t>
      </w:r>
      <w:r>
        <w:rPr>
          <w:rFonts w:ascii="Book Antiqua" w:eastAsia="Book Antiqua" w:hAnsi="Book Antiqua" w:cs="Book Antiqua"/>
          <w:color w:val="000000"/>
        </w:rPr>
        <w:t>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nucleus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accumbens,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globus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pallidus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internus,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anterior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limb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internal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capsule,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anterior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limb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internal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capsule,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basolateral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amygdala,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capsule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striatum,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medial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forebrain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bundle,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posterior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hypothalamus.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1225D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</w:p>
    <w:p w14:paraId="1B71FFF7" w14:textId="77777777" w:rsidR="00A77B3E" w:rsidRDefault="00A77B3E">
      <w:pPr>
        <w:spacing w:line="360" w:lineRule="auto"/>
        <w:jc w:val="both"/>
      </w:pPr>
    </w:p>
    <w:p w14:paraId="7F7558DB" w14:textId="1C3D908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Key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stimul</w:t>
      </w:r>
      <w:r>
        <w:rPr>
          <w:rFonts w:ascii="Book Antiqua" w:eastAsia="Book Antiqua" w:hAnsi="Book Antiqua" w:cs="Book Antiqua"/>
        </w:rPr>
        <w:t>ation;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Autism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spectrum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diso</w:t>
      </w:r>
      <w:r>
        <w:rPr>
          <w:rFonts w:ascii="Book Antiqua" w:eastAsia="Book Antiqua" w:hAnsi="Book Antiqua" w:cs="Book Antiqua"/>
        </w:rPr>
        <w:t>rder;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resistant;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New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</w:t>
      </w:r>
    </w:p>
    <w:p w14:paraId="53DEB741" w14:textId="77777777" w:rsidR="00A77B3E" w:rsidRDefault="00A77B3E">
      <w:pPr>
        <w:spacing w:line="360" w:lineRule="auto"/>
        <w:jc w:val="both"/>
      </w:pPr>
    </w:p>
    <w:p w14:paraId="22290F75" w14:textId="63711F21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Marini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D'Agostino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Ciamarra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Gentile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Deep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stimulation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for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autism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spectrum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disorder</w:t>
      </w:r>
      <w:r>
        <w:rPr>
          <w:rFonts w:ascii="Book Antiqua" w:eastAsia="Book Antiqua" w:hAnsi="Book Antiqua" w:cs="Book Antiqua"/>
        </w:rPr>
        <w:t>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1225D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225D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1C42C2FD" w14:textId="77777777" w:rsidR="00A77B3E" w:rsidRDefault="00A77B3E">
      <w:pPr>
        <w:spacing w:line="360" w:lineRule="auto"/>
        <w:jc w:val="both"/>
      </w:pPr>
    </w:p>
    <w:p w14:paraId="483F2253" w14:textId="2CD81B6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stimulation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(DBS)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obtaining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applying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impulses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circuits.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Autism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comprises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disabilities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numerous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worsen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caregivers.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increasing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Thirteen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paper.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date,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DBS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stimulation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nucleus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accumbens,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globus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pallidus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internus,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anterior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limb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internal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capsule,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ventral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anterior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limb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internal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capsule,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basolateral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amygdala,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ventral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capsule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ventral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striatum,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medial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forebrain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bundle,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posterior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hypothalam</w:t>
      </w:r>
      <w:r>
        <w:rPr>
          <w:rFonts w:ascii="Book Antiqua" w:eastAsia="Book Antiqua" w:hAnsi="Book Antiqua" w:cs="Book Antiqua"/>
        </w:rPr>
        <w:t>us.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(all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males),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females).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responder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DBS</w:t>
      </w:r>
      <w:r>
        <w:rPr>
          <w:rFonts w:ascii="Book Antiqua" w:eastAsia="Book Antiqua" w:hAnsi="Book Antiqua" w:cs="Book Antiqua"/>
        </w:rPr>
        <w:t>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article,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DBS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in-depth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field.</w:t>
      </w:r>
    </w:p>
    <w:p w14:paraId="69A764A4" w14:textId="0D7670A3" w:rsidR="00A77B3E" w:rsidRDefault="00841D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A73C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5CCC623" w14:textId="4038C2AC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Deep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(DBS)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impulses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Benabid,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Pollak,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Fourier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Grenoble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transcranial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Nuttin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 w:rsidRPr="00841D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1D7B" w:rsidRPr="00841D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1D7B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D30"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disorder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(OCD)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  <w:shd w:val="clear" w:color="auto" w:fill="FFFFFF"/>
        </w:rPr>
        <w:t>tardive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  <w:shd w:val="clear" w:color="auto" w:fill="FFFFFF"/>
        </w:rPr>
        <w:t>dyskin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esia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(TD)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[8-10]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Tourette's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treatment-refractory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DA0F66" w14:textId="7208847F" w:rsidR="00A77B3E" w:rsidRDefault="008A73CC" w:rsidP="00841D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spectrum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diso</w:t>
      </w:r>
      <w:r>
        <w:rPr>
          <w:rFonts w:ascii="Book Antiqua" w:eastAsia="Book Antiqua" w:hAnsi="Book Antiqua" w:cs="Book Antiqua"/>
          <w:color w:val="000000"/>
        </w:rPr>
        <w:t>rder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(ASD)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communicative,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8D77FF" w14:textId="575B8C37" w:rsidR="00A77B3E" w:rsidRDefault="008A73CC" w:rsidP="00841D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Self-injurious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(SIB)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individual’s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body”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retarded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42%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repetitive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persist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adulthood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[19-21]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9415777" w14:textId="06779212" w:rsidR="00A77B3E" w:rsidRDefault="008A73CC" w:rsidP="00656E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one-quarter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automatic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 w:rsidRPr="00656E21">
        <w:rPr>
          <w:rFonts w:ascii="Book Antiqua" w:eastAsia="Book Antiqua" w:hAnsi="Book Antiqua" w:cs="Book Antiqua"/>
          <w:color w:val="000000"/>
        </w:rPr>
        <w:t>automatically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 w:rsidRPr="00656E21">
        <w:rPr>
          <w:rFonts w:ascii="Book Antiqua" w:eastAsia="Book Antiqua" w:hAnsi="Book Antiqua" w:cs="Book Antiqua"/>
          <w:color w:val="000000"/>
        </w:rPr>
        <w:t>maintained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 w:rsidRPr="00656E21">
        <w:rPr>
          <w:rFonts w:ascii="Book Antiqua" w:eastAsia="Book Antiqua" w:hAnsi="Book Antiqua" w:cs="Book Antiqua"/>
          <w:color w:val="000000"/>
        </w:rPr>
        <w:t>(ASIB)</w:t>
      </w:r>
      <w:r w:rsidR="00656E21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self-restraint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C5444D" w14:textId="5F98154F" w:rsidR="00A77B3E" w:rsidRDefault="008A73CC" w:rsidP="00F56A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irritability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self-harm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[27-30]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[31,32]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neuroleptics,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sedatives,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DA102C" w14:textId="55CCDA80" w:rsidR="00A77B3E" w:rsidRDefault="008A73CC" w:rsidP="00F56A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ASD.</w:t>
      </w:r>
    </w:p>
    <w:p w14:paraId="51A88200" w14:textId="7E039197" w:rsidR="00A77B3E" w:rsidRDefault="008A73CC" w:rsidP="00207E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classifying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treated.</w:t>
      </w:r>
    </w:p>
    <w:p w14:paraId="48901C02" w14:textId="7477A8A3" w:rsidR="00A77B3E" w:rsidRDefault="008A73CC" w:rsidP="00207E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</w:p>
    <w:p w14:paraId="5B8F42AE" w14:textId="137A2E99" w:rsidR="00A77B3E" w:rsidRDefault="008A73CC" w:rsidP="00F56A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8211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treatment-resistant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drug-resistant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epile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(DRE),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[34-37]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(see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[38-42]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Heiden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[44]</w:t>
      </w:r>
      <w:r w:rsidR="001225D3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extrapolated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pathologies.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impossible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Torres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[45]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Benedetti-Isaac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[46]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1FDF1C4" w14:textId="7ED0C1E5" w:rsidR="00A77B3E" w:rsidRDefault="008A73CC" w:rsidP="00207E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adolescents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males),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females).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Generally,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components: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psychiatric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adequately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630BCE7" w14:textId="77777777" w:rsidR="00A77B3E" w:rsidRDefault="00A77B3E">
      <w:pPr>
        <w:spacing w:line="360" w:lineRule="auto"/>
        <w:ind w:firstLine="720"/>
        <w:jc w:val="both"/>
      </w:pPr>
    </w:p>
    <w:p w14:paraId="36CBB572" w14:textId="44E27CE1" w:rsidR="00A77B3E" w:rsidRDefault="009978A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use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DBS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PEOPLE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AUTISM</w:t>
      </w:r>
    </w:p>
    <w:p w14:paraId="3FFCB3DA" w14:textId="64CD819F" w:rsidR="00A77B3E" w:rsidRDefault="008A73CC" w:rsidP="00207E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</w:rPr>
        <w:t>nucleus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</w:rPr>
        <w:t>accum</w:t>
      </w:r>
      <w:r>
        <w:rPr>
          <w:rFonts w:ascii="Book Antiqua" w:eastAsia="Book Antiqua" w:hAnsi="Book Antiqua" w:cs="Book Antiqua"/>
          <w:color w:val="000000"/>
        </w:rPr>
        <w:t>bens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(NAc),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Pallidus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(GPi),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limb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psule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(ALIC),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</w:rPr>
        <w:t>ALIC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vALIC),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capsule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striatum,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medial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forebrain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bundl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(MFB),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posterior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hypothalam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(PHyp).</w:t>
      </w:r>
    </w:p>
    <w:p w14:paraId="5C8C7913" w14:textId="6D0E437E" w:rsidR="00A77B3E" w:rsidRDefault="008A73CC" w:rsidP="00C305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Three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[33,34,39]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[48,49]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0DC7AA" w14:textId="4EACDF2B" w:rsidR="00A77B3E" w:rsidRDefault="008A73CC" w:rsidP="00C305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Segar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[34]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Kleefstra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Tourette-like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compulsive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coprolalia,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language,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functioni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scores.</w:t>
      </w:r>
    </w:p>
    <w:p w14:paraId="6FB17E9A" w14:textId="2E212EEF" w:rsidR="00A77B3E" w:rsidRDefault="008A73CC" w:rsidP="0009748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Doshi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[35]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42-year-old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woman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(violent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outbursts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hitting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herself)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eye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laughter.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psychopathology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Yale-Brown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obsessive-compulsive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(Y-BOCS)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Hamilton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Hamilton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anxiety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naire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752BC7B" w14:textId="3FDD8AB2" w:rsidR="00A77B3E" w:rsidRDefault="008A73CC" w:rsidP="00BE3E6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Park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[40]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remarkable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(assessed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impression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attention</w:t>
      </w:r>
      <w:r w:rsidR="001225D3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deficit</w:t>
      </w:r>
      <w:r w:rsidR="001225D3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hyperactive</w:t>
      </w:r>
      <w:r w:rsidR="001225D3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disorder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rating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responsiveness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fluorodeoxyglucose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positron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emission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tomography/</w:t>
      </w:r>
      <w:r w:rsidR="00304BCC" w:rsidRPr="00304BCC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 w:rsidRPr="00304BCC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imaging.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-year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post-operative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language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skills,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eye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contact.</w:t>
      </w:r>
    </w:p>
    <w:p w14:paraId="0C1568C5" w14:textId="4ECCDEAA" w:rsidR="00A77B3E" w:rsidRDefault="008A73CC" w:rsidP="00304B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[38,41]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movement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impairments.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Stocco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 w:rsidRPr="00304BCC">
        <w:rPr>
          <w:rStyle w:val="msoIns0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Style w:val="msoIns0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304BCC" w:rsidRPr="00304BCC">
        <w:rPr>
          <w:rStyle w:val="msoIns0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[39]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stereotypies,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simultaneously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capsule).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relief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unresponsive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stereotypies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explored.</w:t>
      </w:r>
    </w:p>
    <w:p w14:paraId="2C60F5E1" w14:textId="344BFF2F" w:rsidR="00A77B3E" w:rsidRDefault="00837744" w:rsidP="00304B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Tardive dyskinesia (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probably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extrapyramidal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(EPS)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antipsychotic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manifesting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involuntary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choreiform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dystonia,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face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tongue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[52]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irreversible.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disabilities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(ID)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susceptible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EPS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[53]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encouraging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dystonic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cerebral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palsy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[54]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[42]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anxiety,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restlessness,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behavioral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symptoms,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self-destructive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ceased.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patient's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skills,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skills,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returned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seizures.</w:t>
      </w:r>
    </w:p>
    <w:p w14:paraId="1EC587F1" w14:textId="3BF40406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2013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[38]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amygdaloid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supra-amygdaloid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projection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implantation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electrodes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testify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irritations,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micro-lesions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projections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amygdala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basolateral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amygdala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self-harm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communicative,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cognitive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24-mo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</w:p>
    <w:p w14:paraId="1AFCDBCE" w14:textId="272DB8FC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Davis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44-year-old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tics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years,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</w:rPr>
        <w:t>6 mo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Montgomery-Asberg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depression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rating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global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severity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</w:p>
    <w:p w14:paraId="71892A9A" w14:textId="39DAAE1F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[37]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obsessive-compulsive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Hamilton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rating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scale,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responders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Y-BOCS),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(25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–35%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Y-BOCS)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non-responder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BOCS),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improvements.</w:t>
      </w:r>
    </w:p>
    <w:p w14:paraId="36343BB3" w14:textId="479DB061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[55,56]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PHyp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drug-resistant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Benedetti-Isaac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[41]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PHyp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intractable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recruited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27-year-old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quality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education,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month,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  <w:shd w:val="clear" w:color="auto" w:fill="FFFFFF"/>
        </w:rPr>
        <w:t>2 mo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reappeared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stimulation.</w:t>
      </w:r>
    </w:p>
    <w:p w14:paraId="0CE30F22" w14:textId="00D5FA90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[37]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effects: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removal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suicide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attempt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(overdosed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quetiapine).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Suicidality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resolved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restlessness,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hypomania,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tics,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impulsivity,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agitation,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forgetfulness,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cramp/joint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headache,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complaints,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agitation,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hallucinations,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delusions.</w:t>
      </w:r>
    </w:p>
    <w:p w14:paraId="7DC83B4D" w14:textId="77777777" w:rsidR="00A77B3E" w:rsidRDefault="00A77B3E">
      <w:pPr>
        <w:spacing w:line="360" w:lineRule="auto"/>
        <w:ind w:firstLine="720"/>
        <w:jc w:val="both"/>
      </w:pPr>
    </w:p>
    <w:p w14:paraId="059802C5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AEF48B" w14:textId="73C867BC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perspectives,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disabling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in-depth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field.</w:t>
      </w:r>
    </w:p>
    <w:p w14:paraId="59E83C15" w14:textId="77777777" w:rsidR="00A77B3E" w:rsidRDefault="00A77B3E">
      <w:pPr>
        <w:spacing w:line="360" w:lineRule="auto"/>
        <w:jc w:val="both"/>
      </w:pPr>
    </w:p>
    <w:p w14:paraId="208195D8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61D200D" w14:textId="6A409061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Speelman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JDH,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Schuurman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history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Temel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Leentjens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Bie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Chabardes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Fasano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Fundamentals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clinics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Cham: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Springer,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2020: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3-13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</w:p>
    <w:p w14:paraId="66637C42" w14:textId="6DD5BF4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Benabid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AL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Chabardes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Torres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Piallat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Krack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Fraix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Pollak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Functional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neurosurgery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movement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disorders: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historical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perspective.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Prog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Res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2009;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175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379-391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19660668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10.1016/S0079-6123(09)17525-8]</w:t>
      </w:r>
    </w:p>
    <w:p w14:paraId="11A2D6EE" w14:textId="148B34F9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Hariz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MI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Blomstedt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Zrinzo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between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1947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1987: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untold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story.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Focus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20672911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10.3171/2010.4.FOCUS10106]</w:t>
      </w:r>
    </w:p>
    <w:p w14:paraId="2F1C31F8" w14:textId="2D8E37B5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Aum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DJ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Tierney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foundations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future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trends.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Front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Biosci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(Landmark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Ed)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2018;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23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162-182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28930542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10.2741/4586]</w:t>
      </w:r>
    </w:p>
    <w:p w14:paraId="67B5B1D6" w14:textId="16654AB5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Nuttin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Cosyns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Demeulemeester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Gybels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Meyerson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Electrical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anterior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limbs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internal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capsules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Lancet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1999;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354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1526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10551504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10.1016/S0140-6736(99)02376-4]</w:t>
      </w:r>
    </w:p>
    <w:p w14:paraId="4074482B" w14:textId="682043DA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Martinho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FP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Duarte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Couto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FSD.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Efficacy,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Effect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Mood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Symptoms,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Safety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Systematic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Clin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81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32459406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10.4088/JCP.19r12821]</w:t>
      </w:r>
    </w:p>
    <w:p w14:paraId="480162E7" w14:textId="19AAECF4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Macerollo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Deuschl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tardive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syndromes: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Systematic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2018;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389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55-60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29433807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10.1016/j.jns.2018.02.013]</w:t>
      </w:r>
    </w:p>
    <w:p w14:paraId="783C041E" w14:textId="7977C14C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Zhou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C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Zhang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Qin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Tian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Xu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Zhou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X,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Zeng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Qi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X,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Hu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Xie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systematic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treatment-resistant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depression.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Prog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Neuropsychopharmacol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Biol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2018;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82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224-232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29146474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10.1016/j.pnpbp.2017.11.012]</w:t>
      </w:r>
    </w:p>
    <w:p w14:paraId="3176E8B0" w14:textId="19471B0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Zhang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Yu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Zhao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Efficacy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feasibility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depression: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protocol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systematic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Medicine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(Baltimore)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2021;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100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e26044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34011116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10.1097/MD.0000000000026044]</w:t>
      </w:r>
    </w:p>
    <w:p w14:paraId="39C97018" w14:textId="1AB86EBA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Hung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YY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Stubbs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Tseng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PT,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Yeh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Chu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Efficacy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tolerability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transcranial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magnetic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treatment-resistant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depression: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systematic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Prog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Neuropsychopharmacol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Biol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99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109850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31863873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10.1016/j.pnpbp.2019.109850]</w:t>
      </w:r>
    </w:p>
    <w:p w14:paraId="7FDE1F7B" w14:textId="3E8963B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11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Servello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Zekaj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Saleh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Zanaboni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Dina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Porta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Sixteen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years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Tourette's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Syndrome: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critical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2016;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60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218-229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26788742]</w:t>
      </w:r>
    </w:p>
    <w:p w14:paraId="076ABEED" w14:textId="57B3CCD7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Karaszewska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Cleintuar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Oudijn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Elburg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Denys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Mocking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Efficacy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safety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treatment-refractory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anorexia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nervosa: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systematic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Transl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333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35970847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10.1038/s41398-022-02102-w]</w:t>
      </w:r>
    </w:p>
    <w:p w14:paraId="252B4CB6" w14:textId="2A595CF7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American Psychiatric Association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. Diagnostic and statistical manual of mental disorders. 5th ed. Washington DC: American Psychiatric Publishing, 2013</w:t>
      </w:r>
    </w:p>
    <w:p w14:paraId="092AA7F4" w14:textId="31C54BB1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Lord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C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Elsabbagh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Baird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Veenstra-Vanderweele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Lancet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2018;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392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508-520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30078460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10.1016/S0140-6736(18)31129-2]</w:t>
      </w:r>
    </w:p>
    <w:p w14:paraId="4479FA35" w14:textId="3AA09E6E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Kano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Y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Ohta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Nagai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Pauls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Leckman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JF.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symptoms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parents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Tourette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syndrome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probands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probands.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Clin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2004;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58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348-352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15298645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10.1111/j.1440-1819.2004.01266.x]</w:t>
      </w:r>
    </w:p>
    <w:p w14:paraId="1680906F" w14:textId="2482DFA1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Gorbis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E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 xml:space="preserve">. Treatments for obsessive-compulsive disorder comorbid with autism spectrum disorder. Boston: International OCD Foundation, 2011 </w:t>
      </w:r>
    </w:p>
    <w:p w14:paraId="5D31A93F" w14:textId="02FEEF94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Tate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BG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Baroff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Aversive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control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psychotic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boy.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Res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Ther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1966;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281-287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5978683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10.1016/0005-7967(66)90024-6]</w:t>
      </w:r>
    </w:p>
    <w:p w14:paraId="5536B532" w14:textId="6BBF93FD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Steenfeldt-Kristensen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C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Jones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Richards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Prevalence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Behaviour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Study.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Dev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Disord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50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3857-3873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32297123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10.1007/s10803-020-04443-1]</w:t>
      </w:r>
    </w:p>
    <w:p w14:paraId="2ED21ACE" w14:textId="3F8C122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Le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JF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Lohr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WD.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severe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Pediatr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Ann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41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1-3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23052137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10.3928/00904481-20120924-13]</w:t>
      </w:r>
    </w:p>
    <w:p w14:paraId="4D5B09EE" w14:textId="5F1412D8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Adler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Wink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Early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Shaffer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Minshawi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McDougle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Erickson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Drug-refractory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aggression,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severe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tantrums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disorders: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chart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study.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102-106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24571823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10.1177/1362361314524641]</w:t>
      </w:r>
    </w:p>
    <w:p w14:paraId="3898D909" w14:textId="5B350B37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Bradley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V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Hiersteiner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Rotholz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Maloney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Bonardi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Bershadsky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Personal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characteristics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outcomes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individuals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developmental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disabilities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who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support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behaviour.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Intellect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Disabil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2018;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62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1043-1057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30022570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10.1111/jir.12518]</w:t>
      </w:r>
    </w:p>
    <w:p w14:paraId="5ACB057C" w14:textId="456C728B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Beavers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GA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Iwata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Lerman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DC.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Thirty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years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research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functional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analysis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problem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Appl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2013;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46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1-21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24114081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10.1002/jaba.30]</w:t>
      </w:r>
    </w:p>
    <w:p w14:paraId="399E505F" w14:textId="5B75CF68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Leblanc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Patel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Carr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JE.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Recent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advances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assessment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aberrant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maintained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automatic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reinforcement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individuals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developmental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disabilities.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Ther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Exp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31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137-154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11132117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10.1016/s0005-7916(00)00017-3]</w:t>
      </w:r>
    </w:p>
    <w:p w14:paraId="097E1CB0" w14:textId="4B92570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Hagopian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LP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Rooker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GW,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Zarcone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Delineating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subtypes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maintained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automatic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reinforcement.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Appl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48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523-543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26223959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10.1002/jaba.236]</w:t>
      </w:r>
    </w:p>
    <w:p w14:paraId="461F4D0D" w14:textId="3BAF4C0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Hagopian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LP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Rooker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GW,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Zarcone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Bonner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Arevalo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Further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analysis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subtypes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automatically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reinforced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SIB: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replication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quantitative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analysis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published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datasets.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Appl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2017;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50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48-66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28032344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10.1002/jaba.368]</w:t>
      </w:r>
    </w:p>
    <w:p w14:paraId="39DBBFA5" w14:textId="78796B80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Oliver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C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Murphy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Hall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Arron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Leggett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Phenomenology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self-restraint.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Ment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Retard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2003;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108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71-81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12564940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10.1352/0895-8017(2003)108&lt;0071:POSR&gt;2.0.CO;2]</w:t>
      </w:r>
    </w:p>
    <w:p w14:paraId="3E53E134" w14:textId="7649C697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Malone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RP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Waheed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antipsychotics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management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behavioural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symptoms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children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adolescents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Drugs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2009;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69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535-548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19368416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10.2165/00003495-200969050-00003]</w:t>
      </w:r>
    </w:p>
    <w:p w14:paraId="32F34D93" w14:textId="22D51609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Sabus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Feinstein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Romani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Goldson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Blackmer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Management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Children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Neurodevelopmental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Disorders: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Pharmacotherapy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Overview.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Pharmacotherapy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2019;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645-664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30793794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10.1002/phar.2238]</w:t>
      </w:r>
    </w:p>
    <w:p w14:paraId="3AF3D765" w14:textId="4FC8DF5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Ricketts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RW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Goza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Ellis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Singh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Singh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Cooke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3rd.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Fluoxetine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treatment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severe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young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adults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mental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retardation.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Acad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Child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Adolesc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1993;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865-869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8340311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10.1097/00004583-199307000-00024]</w:t>
      </w:r>
    </w:p>
    <w:p w14:paraId="379B131C" w14:textId="5221FF8D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30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McCracken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JT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McGough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Shah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Cronin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Hong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Arnold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Lindsay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Nash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Hollway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McDougle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Posey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Swiezy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Kohn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Scahill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Martin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Koenig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Volkmar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Carroll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Lancor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Tierney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Ghuman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Gonzalez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Grados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Vitiello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Ritz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Davies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Robinson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McMahon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Research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Units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Pediatric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Psychopharmacology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Network.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Risperidone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children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problems.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Engl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Med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347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314-321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12151468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10.1056/NEJMoa013171]</w:t>
      </w:r>
    </w:p>
    <w:p w14:paraId="5338F5B5" w14:textId="06F4BFC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Greer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BD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Fisher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WW,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Saini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Owen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Jones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JK.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Functional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communication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training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during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reinforcement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schedule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thinning: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analysis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applications.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Appl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2016;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105-121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26482103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10.1002/jaba.265]</w:t>
      </w:r>
    </w:p>
    <w:p w14:paraId="4B37071B" w14:textId="0265142E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Richman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DM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Barnard-Brak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Grubb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Bosch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Abby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Meta-analysis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noncontingent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reinforcement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effects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problem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Appl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Behav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48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131-152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25754894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10.1002/jaba.189]</w:t>
      </w:r>
    </w:p>
    <w:p w14:paraId="1918754C" w14:textId="6EA3341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Richards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C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Oliver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Nelson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Moss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behaviour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individuals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intellectual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disability.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Intellect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Disabil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Res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56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476-489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22404122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10.1111/j.1365-2788.2012.01537.x]</w:t>
      </w:r>
    </w:p>
    <w:p w14:paraId="5A5899F5" w14:textId="4B317D6B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Segar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DJ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Chodakiewitz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Torabi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Cosgrove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Tourette-like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symptoms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Kleefstra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syndrome.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Focus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38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E12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26030700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10.3171/2015.3.FOCUS1528]</w:t>
      </w:r>
    </w:p>
    <w:p w14:paraId="1417326F" w14:textId="5AC90F1E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Doshi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PK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Hegde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Desai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Nucleus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Accumbens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Case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Report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Hypothesis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Nucleus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Accumbens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Comorbid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Symptoms.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World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2019;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125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387-391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30797934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10.1016/j.wneu.2019.02.021]</w:t>
      </w:r>
    </w:p>
    <w:p w14:paraId="58F68B6A" w14:textId="137EE25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Davis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Winston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Gault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Kern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Mikulich-Gilbertson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Abosch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OCD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Comorbidities: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Epilepsy,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Tics,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Major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Depressive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Neuropsychiatry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Clin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2021;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33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167-171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33535803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10.1176/appi.neuropsych.20060153]</w:t>
      </w:r>
    </w:p>
    <w:p w14:paraId="054F391A" w14:textId="4C3A737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Graat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I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Balke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Prinssen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Koning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Vulink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Mocking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Rooijen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Munckhof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PVD,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Schuurman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Denys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Effectiveness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safety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comorbid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case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series.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Affect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Disord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299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492-497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34952108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10.1016/j.jad.2021.12.089]</w:t>
      </w:r>
    </w:p>
    <w:p w14:paraId="4B4E5AE2" w14:textId="63737DD0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Sturm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V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Fricke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Bührle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Lenartz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Maarouf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Treuer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Lehmkuhl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DBS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basolateral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amygdala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improves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symptoms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related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case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report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hypothesis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pathogenesis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Front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Hum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6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341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23346052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10.3389/fnhum.2012.00341]</w:t>
      </w:r>
    </w:p>
    <w:p w14:paraId="18017209" w14:textId="17F26EC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Stocco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A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Baizabal-Carvallo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JF.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severe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secondary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stereotypies.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Parkinsonism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Relat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Disord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2014;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20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1035-1036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25012696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10.1016/j.parkreldis.2014.06.019]</w:t>
      </w:r>
    </w:p>
    <w:p w14:paraId="0A808642" w14:textId="7A840F10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Park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HR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Kim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Kang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Kim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Kim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Paek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SH.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Nucleus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accumbens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functional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structural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changes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report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case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literature.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Acta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Neurochir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(Wien)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2017;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159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137-143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27807672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10.1007/s00701-016-3002-2]</w:t>
      </w:r>
    </w:p>
    <w:p w14:paraId="7FAB5449" w14:textId="249BE6C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Benedetti-Isaac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JC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Torres-Zambrano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Vargas-Toscano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Perea-Castro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Alcalá-Cerra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Furlanetti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Reithmeier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Tierney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Anastasopoulos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Fonoff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ET,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Contreras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Lopez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WO.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Seizure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frequency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reduction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after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posteromedial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hypothalamus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drug-resistant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epilepsy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associated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intractable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Epilepsia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56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1152-1161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26146753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10.1111/epi.13025]</w:t>
      </w:r>
    </w:p>
    <w:p w14:paraId="6ACD6B34" w14:textId="7767251C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Kakko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K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Bjelogrlic-Laakso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Pihlakoski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Lehtimäki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Järventausta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Tardive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Dyskinesia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Should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Not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Overlooked.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Child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Adolesc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Psychopharmacol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2019;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72-74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30388034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10.1089/cap.2018.0084]</w:t>
      </w:r>
    </w:p>
    <w:p w14:paraId="65969F4D" w14:textId="2A322C33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Yan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Siegel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Breitbart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Gorodetsky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Fasano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Rahim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Kulkarni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AV,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Ibrahim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GM.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open-label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prospective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pilot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trial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nucleus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accumbens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children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severe,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behavior: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study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protocol.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Pilot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Feasibility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Stud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8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35109924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10.1186/s40814-022-00988-3]</w:t>
      </w:r>
    </w:p>
    <w:p w14:paraId="5E6A3F16" w14:textId="6BD69AA5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Heiden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P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Weigel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DT,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Loução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Hamisch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Gündüz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Ruge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MI,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Kuhn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Visser-Vandewalle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Andrade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Connectivity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self-injurious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behavior: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multiple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targets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common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network?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Front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Hum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16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958247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36092644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10.3389/fnhum.2022.958247]</w:t>
      </w:r>
    </w:p>
    <w:p w14:paraId="2D032156" w14:textId="3BD13188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Torres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CV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Blasco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Navas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García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Ezquiaga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Pastor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Vega-Zelaya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Pulido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Rivas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Pérez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Rodrigo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Manzanares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aggressiveness: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long-term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follow-up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tractography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study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areas.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2020: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1-10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32032944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10.3171/2019.11.JNS192608]</w:t>
      </w:r>
    </w:p>
    <w:p w14:paraId="6C229AC2" w14:textId="19EB8A5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Benedetti-Isaac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JC,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Camargo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Cardenas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 ́pezd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Effectiveness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drug-resistant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aggressiveness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spectrum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Res Autism Spectr Disord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2023;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102131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10.1016/j.rasd.2023.102131]</w:t>
      </w:r>
    </w:p>
    <w:p w14:paraId="0697FF5D" w14:textId="0E23D5EE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Howes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OD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Thase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Pillinger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Treatment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resistance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psychiatry: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state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new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directions.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Mol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2022;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27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58-72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34257409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10.1038/s41380-021-01200-3]</w:t>
      </w:r>
    </w:p>
    <w:p w14:paraId="102C4211" w14:textId="7AA2EFDB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Nuttin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BJ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Gabriëls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Cosyns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PR,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Meyerson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Andréewitch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Sunaert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SG,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AF,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Dupont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Gybels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Gielen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Demeulemeester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HG.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Long-term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electrical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capsular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Neurosurgery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2003;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52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1263-72;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discussion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1272-4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12762871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10.1227/01.neu.0000064565.49299.9a]</w:t>
      </w:r>
    </w:p>
    <w:p w14:paraId="0CEF5142" w14:textId="221BCD06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49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Denys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Mantione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Figee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Munckhof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Koerselman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Westenberg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Bosch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Schuurman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nucleus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accumbens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treatment-refractory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obsessive-compulsive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disorder.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Arch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Gen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67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1061-1068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20921122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10.1001/archgenpsychiatry.2010.122]</w:t>
      </w:r>
    </w:p>
    <w:p w14:paraId="540D049A" w14:textId="02A5D93B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Harat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M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Rudaś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Zieliński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Birska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Sokal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Pathological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Aggression.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Stereotact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Funct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93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310-315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26227081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10.1159/000431373]</w:t>
      </w:r>
    </w:p>
    <w:p w14:paraId="1276678F" w14:textId="7F555381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Dichter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GS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Richey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Rittenberg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Sabatino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Bodfish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JW.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Reward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circuitry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function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during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face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anticipation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outcomes.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Autism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Dev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Disord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42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147-160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22187105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10.1007/s10803-011-1221-1]</w:t>
      </w:r>
    </w:p>
    <w:p w14:paraId="636F83BB" w14:textId="0A3F6221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52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Lerner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PP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Miodownik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Lerner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Tardive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dyskinesia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(syndrome):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Current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concept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modern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approaches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management.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Psychiatry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Clin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Neurosci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2015;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69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321-334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25556809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10.1111/pcn.12270]</w:t>
      </w:r>
    </w:p>
    <w:p w14:paraId="481D9245" w14:textId="1D832BF4" w:rsidR="001225D3" w:rsidRPr="00365958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val="it-IT"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lastRenderedPageBreak/>
        <w:t>53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Sheehan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R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Horsfall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L,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Strydom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Osborn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Walters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K,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Hassiotis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Movement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side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effects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antipsychotic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drugs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adults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without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intellectual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disability: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UK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population-based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cohort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study.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365958">
        <w:rPr>
          <w:rFonts w:ascii="Book Antiqua" w:eastAsia="SimSun" w:hAnsi="Book Antiqua" w:cs="SimSun"/>
          <w:i/>
          <w:iCs/>
          <w:color w:val="000000" w:themeColor="text1"/>
          <w:lang w:val="it-IT" w:eastAsia="zh-CN"/>
        </w:rPr>
        <w:t>BMJ Open</w:t>
      </w:r>
      <w:r w:rsidRPr="00365958">
        <w:rPr>
          <w:rFonts w:ascii="Book Antiqua" w:eastAsia="SimSun" w:hAnsi="Book Antiqua" w:cs="SimSun"/>
          <w:color w:val="000000" w:themeColor="text1"/>
          <w:lang w:val="it-IT" w:eastAsia="zh-CN"/>
        </w:rPr>
        <w:t xml:space="preserve"> 2017; </w:t>
      </w:r>
      <w:r w:rsidRPr="00365958">
        <w:rPr>
          <w:rFonts w:ascii="Book Antiqua" w:eastAsia="SimSun" w:hAnsi="Book Antiqua" w:cs="SimSun"/>
          <w:b/>
          <w:bCs/>
          <w:color w:val="000000" w:themeColor="text1"/>
          <w:lang w:val="it-IT" w:eastAsia="zh-CN"/>
        </w:rPr>
        <w:t>7</w:t>
      </w:r>
      <w:r w:rsidRPr="00365958">
        <w:rPr>
          <w:rFonts w:ascii="Book Antiqua" w:eastAsia="SimSun" w:hAnsi="Book Antiqua" w:cs="SimSun"/>
          <w:color w:val="000000" w:themeColor="text1"/>
          <w:lang w:val="it-IT" w:eastAsia="zh-CN"/>
        </w:rPr>
        <w:t>: e017406 [PMID: 28775195 DOI: 10.1136/bmjopen-2017-017406]</w:t>
      </w:r>
    </w:p>
    <w:p w14:paraId="31814C24" w14:textId="32164E02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365958">
        <w:rPr>
          <w:rFonts w:ascii="Book Antiqua" w:eastAsia="SimSun" w:hAnsi="Book Antiqua" w:cs="SimSun"/>
          <w:color w:val="000000" w:themeColor="text1"/>
          <w:lang w:val="it-IT" w:eastAsia="zh-CN"/>
        </w:rPr>
        <w:t xml:space="preserve">54 </w:t>
      </w:r>
      <w:r w:rsidRPr="00365958">
        <w:rPr>
          <w:rFonts w:ascii="Book Antiqua" w:eastAsia="SimSun" w:hAnsi="Book Antiqua" w:cs="SimSun"/>
          <w:b/>
          <w:bCs/>
          <w:color w:val="000000" w:themeColor="text1"/>
          <w:lang w:val="it-IT" w:eastAsia="zh-CN"/>
        </w:rPr>
        <w:t>Elia AE</w:t>
      </w:r>
      <w:r w:rsidRPr="00365958">
        <w:rPr>
          <w:rFonts w:ascii="Book Antiqua" w:eastAsia="SimSun" w:hAnsi="Book Antiqua" w:cs="SimSun"/>
          <w:color w:val="000000" w:themeColor="text1"/>
          <w:lang w:val="it-IT" w:eastAsia="zh-CN"/>
        </w:rPr>
        <w:t xml:space="preserve">, Bagella CF, Ferré F, Zorzi G, Calandrella D, Romito LM.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Deep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brain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dystonia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due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cerebral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palsy: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review.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Eur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Paediatr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2018;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22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308-315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29396170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10.1016/j.ejpn.2017.12.002]</w:t>
      </w:r>
    </w:p>
    <w:p w14:paraId="4852CA35" w14:textId="602E950B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55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Jiménez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F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Soto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JE,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Velasco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F,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Andrade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Bustamante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JJ,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Gómez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Ramírez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Carrillo-Ruiz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JD.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Bilateral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cingulotomy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anterior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capsulotomy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applied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patients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with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aggressiveness.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Stereotact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Funct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2012;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90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151-160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22508170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10.1159/000336746]</w:t>
      </w:r>
    </w:p>
    <w:p w14:paraId="2B2437E2" w14:textId="07E80953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56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Sano</w:t>
      </w:r>
      <w:r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K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Mayanagi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Y,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Sekino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Ogashiwa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M,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Ishijima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B.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Results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stimulation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and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destruction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of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the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posterior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hypothalamus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in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man.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J</w:t>
      </w:r>
      <w:r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i/>
          <w:iCs/>
          <w:color w:val="000000" w:themeColor="text1"/>
          <w:lang w:eastAsia="zh-CN"/>
        </w:rPr>
        <w:t>Neurosurg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1970;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b/>
          <w:bCs/>
          <w:color w:val="000000" w:themeColor="text1"/>
          <w:lang w:eastAsia="zh-CN"/>
        </w:rPr>
        <w:t>33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689-707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[PMID: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5488801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DOI:</w:t>
      </w:r>
      <w:r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1225D3">
        <w:rPr>
          <w:rFonts w:ascii="Book Antiqua" w:eastAsia="SimSun" w:hAnsi="Book Antiqua" w:cs="SimSun"/>
          <w:color w:val="000000" w:themeColor="text1"/>
          <w:lang w:eastAsia="zh-CN"/>
        </w:rPr>
        <w:t>10.3171/jns.1970.33.6.0689]</w:t>
      </w:r>
    </w:p>
    <w:p w14:paraId="1FC9C94F" w14:textId="24AE19B6" w:rsidR="00A77B3E" w:rsidRDefault="00A77B3E">
      <w:pPr>
        <w:spacing w:line="360" w:lineRule="auto"/>
        <w:jc w:val="both"/>
      </w:pPr>
    </w:p>
    <w:p w14:paraId="1B3CAE7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F0CF7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0A11681" w14:textId="6DDB9FB0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1225D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1225D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pharmaceutical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companies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EE9243D" w14:textId="77777777" w:rsidR="00A77B3E" w:rsidRDefault="00A77B3E">
      <w:pPr>
        <w:spacing w:line="360" w:lineRule="auto"/>
        <w:jc w:val="both"/>
      </w:pPr>
    </w:p>
    <w:p w14:paraId="7DC550A2" w14:textId="397EA1A6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5B35735" w14:textId="77777777" w:rsidR="00A77B3E" w:rsidRDefault="00A77B3E">
      <w:pPr>
        <w:spacing w:line="360" w:lineRule="auto"/>
        <w:jc w:val="both"/>
      </w:pPr>
    </w:p>
    <w:p w14:paraId="1C254594" w14:textId="7DD8095A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CEAF084" w14:textId="21E739E9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C19E92C" w14:textId="77777777" w:rsidR="00A77B3E" w:rsidRDefault="00A77B3E">
      <w:pPr>
        <w:spacing w:line="360" w:lineRule="auto"/>
        <w:jc w:val="both"/>
      </w:pPr>
    </w:p>
    <w:p w14:paraId="49130211" w14:textId="3741D829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79433225" w14:textId="5621C9E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1E7ABD5" w14:textId="2DBBB27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B7BD8E" w14:textId="77777777" w:rsidR="00A77B3E" w:rsidRDefault="00A77B3E">
      <w:pPr>
        <w:spacing w:line="360" w:lineRule="auto"/>
        <w:jc w:val="both"/>
      </w:pPr>
    </w:p>
    <w:p w14:paraId="56EFCCBF" w14:textId="3CB775E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14:paraId="488EA543" w14:textId="1512072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2366C812" w14:textId="46B6415D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160E04" w14:textId="098D7E8E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E248121" w14:textId="0C44392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97A8203" w14:textId="7D020673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BDAA1AD" w14:textId="293E587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D795BF7" w14:textId="1B1F0409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3C9DEC8" w14:textId="77777777" w:rsidR="00A77B3E" w:rsidRDefault="00A77B3E">
      <w:pPr>
        <w:spacing w:line="360" w:lineRule="auto"/>
        <w:jc w:val="both"/>
      </w:pPr>
    </w:p>
    <w:p w14:paraId="69008709" w14:textId="072F1400" w:rsidR="00E133BD" w:rsidRDefault="008A73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Kaur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Moshref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Saudi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Arabia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33BD" w:rsidRPr="00E133BD">
        <w:rPr>
          <w:rFonts w:ascii="Book Antiqua" w:eastAsia="Book Antiqua" w:hAnsi="Book Antiqua" w:cs="Book Antiqua"/>
          <w:bCs/>
          <w:color w:val="000000"/>
        </w:rPr>
        <w:t>Zhang H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0B3B">
        <w:rPr>
          <w:rFonts w:ascii="Book Antiqua" w:eastAsia="Book Antiqua" w:hAnsi="Book Antiqua" w:cs="Book Antiqua"/>
          <w:bCs/>
          <w:color w:val="000000"/>
        </w:rPr>
        <w:t>Filipodia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E2C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2C94" w:rsidRPr="00E133BD">
        <w:rPr>
          <w:rFonts w:ascii="Book Antiqua" w:eastAsia="Book Antiqua" w:hAnsi="Book Antiqua" w:cs="Book Antiqua"/>
          <w:bCs/>
          <w:color w:val="000000"/>
        </w:rPr>
        <w:t>Zhang H</w:t>
      </w:r>
    </w:p>
    <w:p w14:paraId="22748682" w14:textId="506C6236" w:rsidR="00A77B3E" w:rsidRDefault="001225D3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58F99F" w14:textId="61C75B7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77622F6" w14:textId="3EA98615" w:rsidR="002056A3" w:rsidRPr="00F0483B" w:rsidRDefault="002056A3" w:rsidP="002056A3">
      <w:pPr>
        <w:spacing w:line="360" w:lineRule="auto"/>
        <w:contextualSpacing/>
        <w:jc w:val="both"/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</w:pP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Table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1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Summary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of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="00F0483B" w:rsidRPr="00F0483B">
        <w:rPr>
          <w:rFonts w:ascii="Book Antiqua" w:eastAsia="Book Antiqua" w:hAnsi="Book Antiqua" w:cs="Book Antiqua"/>
          <w:b/>
          <w:bCs/>
          <w:color w:val="000000"/>
        </w:rPr>
        <w:t>deep brain stimulation</w:t>
      </w:r>
      <w:r w:rsidR="00F0483B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studies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for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="00F0483B" w:rsidRPr="00F0483B">
        <w:rPr>
          <w:rFonts w:ascii="Book Antiqua" w:eastAsia="Book Antiqua" w:hAnsi="Book Antiqua" w:cs="Book Antiqua"/>
          <w:b/>
          <w:bCs/>
          <w:color w:val="000000"/>
        </w:rPr>
        <w:t>autism spectrum disorder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201"/>
        <w:gridCol w:w="1818"/>
        <w:gridCol w:w="1459"/>
        <w:gridCol w:w="1656"/>
        <w:gridCol w:w="1374"/>
        <w:gridCol w:w="1472"/>
        <w:gridCol w:w="2758"/>
      </w:tblGrid>
      <w:tr w:rsidR="008A73CC" w:rsidRPr="002056A3" w14:paraId="3F8F73AC" w14:textId="77777777" w:rsidTr="000C4C31"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82A76" w14:textId="65A38CB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Ref.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A458" w14:textId="1A7A547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Patients</w:t>
            </w:r>
            <w:r w:rsidR="008A73CC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’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age/sex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A95A3" w14:textId="594558E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Diagnosis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8A73CC"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comorbidities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23164" w14:textId="70FD1EF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Indications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for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DBS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8245D" w14:textId="7112365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DBS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8A73CC">
              <w:rPr>
                <w:rFonts w:ascii="Book Antiqua" w:hAnsi="Book Antiqua" w:hint="eastAsia"/>
                <w:b/>
                <w:bCs/>
                <w:color w:val="000000"/>
                <w:shd w:val="clear" w:color="auto" w:fill="FFFFFF"/>
                <w:lang w:eastAsia="zh-CN"/>
              </w:rPr>
              <w:t>t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argets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6F7E50A" w14:textId="5B37504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Pre-BDS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scores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F1AA7FF" w14:textId="03A7EA9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Post-BDS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scores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BA2BF" w14:textId="26161D7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Main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8A73CC"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outcomes</w:t>
            </w:r>
          </w:p>
        </w:tc>
      </w:tr>
      <w:tr w:rsidR="008A73CC" w:rsidRPr="002056A3" w14:paraId="604A21B8" w14:textId="77777777" w:rsidTr="000C4C31"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</w:tcPr>
          <w:p w14:paraId="7D5551BE" w14:textId="22B26FB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Segar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[34]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4D2DD212" w14:textId="3EF6C74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</w:tcPr>
          <w:p w14:paraId="71E0D387" w14:textId="152A04A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14:paraId="591FDDD3" w14:textId="5E5CFF5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Biting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hands,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picking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skin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14:paraId="368DC431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NAc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77AC4BC9" w14:textId="71BD1C9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GAF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27E462DF" w14:textId="1C2DFE8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GAF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50-60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</w:tcPr>
          <w:p w14:paraId="7FB1BA6F" w14:textId="1D93F7A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Clinical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mainly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compulsive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coprolalia,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language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social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interaction</w:t>
            </w:r>
          </w:p>
        </w:tc>
      </w:tr>
      <w:tr w:rsidR="008A73CC" w:rsidRPr="002056A3" w14:paraId="05C53403" w14:textId="77777777" w:rsidTr="000C4C31">
        <w:tc>
          <w:tcPr>
            <w:tcW w:w="471" w:type="pct"/>
            <w:shd w:val="clear" w:color="auto" w:fill="auto"/>
          </w:tcPr>
          <w:p w14:paraId="16FC712E" w14:textId="4BD545D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Doshi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[35]</w:t>
            </w:r>
          </w:p>
        </w:tc>
        <w:tc>
          <w:tcPr>
            <w:tcW w:w="463" w:type="pct"/>
            <w:shd w:val="clear" w:color="auto" w:fill="auto"/>
          </w:tcPr>
          <w:p w14:paraId="6D8EA350" w14:textId="40560EB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141C1758" w14:textId="73B171E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shd w:val="clear" w:color="auto" w:fill="auto"/>
          </w:tcPr>
          <w:p w14:paraId="14B8585F" w14:textId="4B6F977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aggression</w:t>
            </w:r>
          </w:p>
        </w:tc>
        <w:tc>
          <w:tcPr>
            <w:tcW w:w="639" w:type="pct"/>
            <w:shd w:val="clear" w:color="auto" w:fill="auto"/>
          </w:tcPr>
          <w:p w14:paraId="7F230056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NAc</w:t>
            </w:r>
          </w:p>
        </w:tc>
        <w:tc>
          <w:tcPr>
            <w:tcW w:w="530" w:type="pct"/>
          </w:tcPr>
          <w:p w14:paraId="7CD0DC8C" w14:textId="059258E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SCQ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26</w:t>
            </w:r>
          </w:p>
        </w:tc>
        <w:tc>
          <w:tcPr>
            <w:tcW w:w="568" w:type="pct"/>
          </w:tcPr>
          <w:p w14:paraId="73A9EA0E" w14:textId="7D7A14D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15,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18,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SCQ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16</w:t>
            </w:r>
          </w:p>
        </w:tc>
        <w:tc>
          <w:tcPr>
            <w:tcW w:w="1064" w:type="pct"/>
            <w:shd w:val="clear" w:color="auto" w:fill="auto"/>
          </w:tcPr>
          <w:p w14:paraId="58851D63" w14:textId="7DBB975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Marked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eye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contact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appropriate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laughter</w:t>
            </w:r>
          </w:p>
        </w:tc>
      </w:tr>
      <w:tr w:rsidR="008A73CC" w:rsidRPr="002056A3" w14:paraId="06A102FE" w14:textId="77777777" w:rsidTr="000C4C31">
        <w:tc>
          <w:tcPr>
            <w:tcW w:w="471" w:type="pct"/>
            <w:shd w:val="clear" w:color="auto" w:fill="auto"/>
          </w:tcPr>
          <w:p w14:paraId="796910C8" w14:textId="27ACAB1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Park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[40]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14:paraId="4EB5C39D" w14:textId="7537CFF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13,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2E1E3AB9" w14:textId="2957D98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Developmental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Delay</w:t>
            </w:r>
          </w:p>
        </w:tc>
        <w:tc>
          <w:tcPr>
            <w:tcW w:w="563" w:type="pct"/>
            <w:shd w:val="clear" w:color="auto" w:fill="auto"/>
          </w:tcPr>
          <w:p w14:paraId="58BF9922" w14:textId="564135E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Self-mutilation,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face-hitting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639" w:type="pct"/>
            <w:shd w:val="clear" w:color="auto" w:fill="auto"/>
          </w:tcPr>
          <w:p w14:paraId="4962839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NAc</w:t>
            </w:r>
          </w:p>
        </w:tc>
        <w:tc>
          <w:tcPr>
            <w:tcW w:w="530" w:type="pct"/>
          </w:tcPr>
          <w:p w14:paraId="635F3AAE" w14:textId="3F3350B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CGI-S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ABC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106;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22;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K-ARS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54;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101</w:t>
            </w:r>
          </w:p>
        </w:tc>
        <w:tc>
          <w:tcPr>
            <w:tcW w:w="568" w:type="pct"/>
          </w:tcPr>
          <w:p w14:paraId="575B0498" w14:textId="09CB959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CGI-S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ABC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40;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CY-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7;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K-ARS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36;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98</w:t>
            </w:r>
          </w:p>
        </w:tc>
        <w:tc>
          <w:tcPr>
            <w:tcW w:w="1064" w:type="pct"/>
            <w:shd w:val="clear" w:color="auto" w:fill="auto"/>
          </w:tcPr>
          <w:p w14:paraId="59CC1DD3" w14:textId="53AF228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verbal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communication</w:t>
            </w:r>
          </w:p>
        </w:tc>
      </w:tr>
      <w:tr w:rsidR="008A73CC" w:rsidRPr="002056A3" w14:paraId="0DB4D8B6" w14:textId="77777777" w:rsidTr="000C4C31">
        <w:tc>
          <w:tcPr>
            <w:tcW w:w="471" w:type="pct"/>
            <w:vMerge w:val="restart"/>
            <w:shd w:val="clear" w:color="auto" w:fill="auto"/>
          </w:tcPr>
          <w:p w14:paraId="69FC8DDB" w14:textId="201829B2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lastRenderedPageBreak/>
              <w:t>Stocco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F0483B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[39]</w:t>
            </w:r>
          </w:p>
        </w:tc>
        <w:tc>
          <w:tcPr>
            <w:tcW w:w="463" w:type="pct"/>
            <w:shd w:val="clear" w:color="auto" w:fill="auto"/>
          </w:tcPr>
          <w:p w14:paraId="18DB049F" w14:textId="07162D4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254CF71E" w14:textId="323FC3F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monosomy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2q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trisomy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20p</w:t>
            </w:r>
          </w:p>
        </w:tc>
        <w:tc>
          <w:tcPr>
            <w:tcW w:w="563" w:type="pct"/>
            <w:shd w:val="clear" w:color="auto" w:fill="auto"/>
          </w:tcPr>
          <w:p w14:paraId="14B10BF3" w14:textId="7333A79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Self-picking,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Severe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stereotypes</w:t>
            </w:r>
          </w:p>
        </w:tc>
        <w:tc>
          <w:tcPr>
            <w:tcW w:w="639" w:type="pct"/>
            <w:shd w:val="clear" w:color="auto" w:fill="auto"/>
          </w:tcPr>
          <w:p w14:paraId="672418C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GPi</w:t>
            </w:r>
          </w:p>
        </w:tc>
        <w:tc>
          <w:tcPr>
            <w:tcW w:w="530" w:type="pct"/>
          </w:tcPr>
          <w:p w14:paraId="6ED790A3" w14:textId="5DB73CE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46</w:t>
            </w:r>
          </w:p>
        </w:tc>
        <w:tc>
          <w:tcPr>
            <w:tcW w:w="568" w:type="pct"/>
          </w:tcPr>
          <w:p w14:paraId="5ED4B134" w14:textId="19F3B42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14:paraId="209EF8A0" w14:textId="1315AB6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Marked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dystonia</w:t>
            </w:r>
          </w:p>
        </w:tc>
      </w:tr>
      <w:tr w:rsidR="008A73CC" w:rsidRPr="002056A3" w14:paraId="67C4EE19" w14:textId="77777777" w:rsidTr="000C4C31">
        <w:tc>
          <w:tcPr>
            <w:tcW w:w="471" w:type="pct"/>
            <w:vMerge/>
            <w:shd w:val="clear" w:color="auto" w:fill="auto"/>
          </w:tcPr>
          <w:p w14:paraId="6DEA75A3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56AFDEE8" w14:textId="4E6BD52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17,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34074B50" w14:textId="712669C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anxiety</w:t>
            </w:r>
          </w:p>
        </w:tc>
        <w:tc>
          <w:tcPr>
            <w:tcW w:w="563" w:type="pct"/>
            <w:shd w:val="clear" w:color="auto" w:fill="auto"/>
          </w:tcPr>
          <w:p w14:paraId="16E11E85" w14:textId="195AB6D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Punching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arms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legs,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biting,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Severe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stereotypes</w:t>
            </w:r>
          </w:p>
        </w:tc>
        <w:tc>
          <w:tcPr>
            <w:tcW w:w="639" w:type="pct"/>
            <w:shd w:val="clear" w:color="auto" w:fill="auto"/>
          </w:tcPr>
          <w:p w14:paraId="555CA1B7" w14:textId="0342E6F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GPi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ALIC</w:t>
            </w:r>
          </w:p>
        </w:tc>
        <w:tc>
          <w:tcPr>
            <w:tcW w:w="530" w:type="pct"/>
          </w:tcPr>
          <w:p w14:paraId="5DB4DBAB" w14:textId="6CAB1C8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67</w:t>
            </w:r>
          </w:p>
        </w:tc>
        <w:tc>
          <w:tcPr>
            <w:tcW w:w="568" w:type="pct"/>
          </w:tcPr>
          <w:p w14:paraId="7E5C286D" w14:textId="5E852AB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</w:t>
            </w:r>
          </w:p>
        </w:tc>
        <w:tc>
          <w:tcPr>
            <w:tcW w:w="1064" w:type="pct"/>
            <w:shd w:val="clear" w:color="auto" w:fill="auto"/>
          </w:tcPr>
          <w:p w14:paraId="3087E0B9" w14:textId="2E7B643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Substantial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initial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but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benefit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disappeared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after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was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not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regained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8A73CC" w:rsidRPr="002056A3" w14:paraId="71716A28" w14:textId="77777777" w:rsidTr="000C4C31">
        <w:tc>
          <w:tcPr>
            <w:tcW w:w="471" w:type="pct"/>
            <w:shd w:val="clear" w:color="auto" w:fill="auto"/>
          </w:tcPr>
          <w:p w14:paraId="08EF2D92" w14:textId="6641FDE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Kakko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[42]</w:t>
            </w:r>
          </w:p>
        </w:tc>
        <w:tc>
          <w:tcPr>
            <w:tcW w:w="463" w:type="pct"/>
            <w:shd w:val="clear" w:color="auto" w:fill="auto"/>
          </w:tcPr>
          <w:p w14:paraId="5AB3F083" w14:textId="7DE181C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441EAD74" w14:textId="603792C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TD</w:t>
            </w:r>
          </w:p>
        </w:tc>
        <w:tc>
          <w:tcPr>
            <w:tcW w:w="563" w:type="pct"/>
            <w:shd w:val="clear" w:color="auto" w:fill="auto"/>
          </w:tcPr>
          <w:p w14:paraId="67F10924" w14:textId="62BC7E0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Aggression,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self-mutilation,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lacerations</w:t>
            </w:r>
          </w:p>
        </w:tc>
        <w:tc>
          <w:tcPr>
            <w:tcW w:w="639" w:type="pct"/>
            <w:shd w:val="clear" w:color="auto" w:fill="auto"/>
          </w:tcPr>
          <w:p w14:paraId="24F8874A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GPi</w:t>
            </w:r>
          </w:p>
        </w:tc>
        <w:tc>
          <w:tcPr>
            <w:tcW w:w="530" w:type="pct"/>
          </w:tcPr>
          <w:p w14:paraId="6D6AFA39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NR</w:t>
            </w:r>
          </w:p>
        </w:tc>
        <w:tc>
          <w:tcPr>
            <w:tcW w:w="568" w:type="pct"/>
          </w:tcPr>
          <w:p w14:paraId="3C0E3C77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NR</w:t>
            </w:r>
          </w:p>
        </w:tc>
        <w:tc>
          <w:tcPr>
            <w:tcW w:w="1064" w:type="pct"/>
            <w:shd w:val="clear" w:color="auto" w:fill="auto"/>
          </w:tcPr>
          <w:p w14:paraId="09328051" w14:textId="41512A8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were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markedly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improved.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anxiety,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ceased</w:t>
            </w:r>
          </w:p>
        </w:tc>
      </w:tr>
      <w:tr w:rsidR="008A73CC" w:rsidRPr="002056A3" w14:paraId="00F3DE94" w14:textId="77777777" w:rsidTr="000C4C31">
        <w:tc>
          <w:tcPr>
            <w:tcW w:w="471" w:type="pct"/>
            <w:shd w:val="clear" w:color="auto" w:fill="auto"/>
          </w:tcPr>
          <w:p w14:paraId="27026C5B" w14:textId="4C7285E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Sturm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[38]</w:t>
            </w:r>
          </w:p>
        </w:tc>
        <w:tc>
          <w:tcPr>
            <w:tcW w:w="463" w:type="pct"/>
            <w:shd w:val="clear" w:color="auto" w:fill="auto"/>
          </w:tcPr>
          <w:p w14:paraId="2303A139" w14:textId="76C01DF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13,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5D4CCA18" w14:textId="2941DF6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Kanner’s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Autism,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infantile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cerebral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palsy</w:t>
            </w:r>
          </w:p>
        </w:tc>
        <w:tc>
          <w:tcPr>
            <w:tcW w:w="563" w:type="pct"/>
            <w:shd w:val="clear" w:color="auto" w:fill="auto"/>
          </w:tcPr>
          <w:p w14:paraId="65F1D202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Self-aggression</w:t>
            </w:r>
          </w:p>
        </w:tc>
        <w:tc>
          <w:tcPr>
            <w:tcW w:w="639" w:type="pct"/>
            <w:shd w:val="clear" w:color="auto" w:fill="auto"/>
          </w:tcPr>
          <w:p w14:paraId="09128806" w14:textId="12B5E1C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Basolateral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amygdala</w:t>
            </w:r>
          </w:p>
        </w:tc>
        <w:tc>
          <w:tcPr>
            <w:tcW w:w="530" w:type="pct"/>
          </w:tcPr>
          <w:p w14:paraId="26F8F3DF" w14:textId="0B1ABA5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568" w:type="pct"/>
          </w:tcPr>
          <w:p w14:paraId="37B07380" w14:textId="07F7FAD1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14:paraId="074BC5E7" w14:textId="37695C7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autism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spectrum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emotional,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social,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cognitive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domains</w:t>
            </w:r>
          </w:p>
        </w:tc>
      </w:tr>
      <w:tr w:rsidR="008A73CC" w:rsidRPr="002056A3" w14:paraId="1FD31E8F" w14:textId="77777777" w:rsidTr="000C4C31">
        <w:tc>
          <w:tcPr>
            <w:tcW w:w="471" w:type="pct"/>
            <w:shd w:val="clear" w:color="auto" w:fill="auto"/>
          </w:tcPr>
          <w:p w14:paraId="26AE74F6" w14:textId="4366E9F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Davis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[36]</w:t>
            </w:r>
          </w:p>
        </w:tc>
        <w:tc>
          <w:tcPr>
            <w:tcW w:w="463" w:type="pct"/>
            <w:shd w:val="clear" w:color="auto" w:fill="auto"/>
          </w:tcPr>
          <w:p w14:paraId="0DC9C6C1" w14:textId="174EAF6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10DAA0BD" w14:textId="1212573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MDD,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tics,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shd w:val="clear" w:color="auto" w:fill="auto"/>
          </w:tcPr>
          <w:p w14:paraId="2E551A7C" w14:textId="484E2B3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aggression</w:t>
            </w:r>
          </w:p>
        </w:tc>
        <w:tc>
          <w:tcPr>
            <w:tcW w:w="639" w:type="pct"/>
            <w:shd w:val="clear" w:color="auto" w:fill="auto"/>
          </w:tcPr>
          <w:p w14:paraId="3B2F035B" w14:textId="13C7FAD0" w:rsidR="002056A3" w:rsidRPr="002056A3" w:rsidRDefault="00F0483B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</w:t>
            </w:r>
            <w:r w:rsidR="002056A3"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entral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2056A3"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capsule/ventral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2056A3"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striatum</w:t>
            </w:r>
          </w:p>
        </w:tc>
        <w:tc>
          <w:tcPr>
            <w:tcW w:w="530" w:type="pct"/>
          </w:tcPr>
          <w:p w14:paraId="1EDFC365" w14:textId="4F1678FB" w:rsidR="002056A3" w:rsidRPr="00F0483B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2056A3">
              <w:rPr>
                <w:rFonts w:ascii="Book Antiqua" w:hAnsi="Book Antiqua"/>
                <w:color w:val="000000"/>
                <w:shd w:val="clear" w:color="auto" w:fill="FFFFFF"/>
              </w:rPr>
              <w:t>Y-BOCS</w:t>
            </w:r>
            <w:r w:rsidR="00F0483B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>,</w:t>
            </w:r>
            <w:r w:rsidR="00F0483B">
              <w:rPr>
                <w:rFonts w:ascii="Book Antiqua" w:hAnsi="Book Antiqua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</w:rPr>
              <w:t>MADRS</w:t>
            </w:r>
            <w:r w:rsidR="00F0483B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>,</w:t>
            </w:r>
            <w:r w:rsidR="00F0483B">
              <w:rPr>
                <w:rFonts w:ascii="Book Antiqua" w:hAnsi="Book Antiqua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YGTSS</w:t>
            </w:r>
          </w:p>
        </w:tc>
        <w:tc>
          <w:tcPr>
            <w:tcW w:w="568" w:type="pct"/>
          </w:tcPr>
          <w:p w14:paraId="0957AE98" w14:textId="49134A4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2056A3">
              <w:rPr>
                <w:rFonts w:ascii="Book Antiqua" w:eastAsia="Times New Roman" w:hAnsi="Book Antiqua"/>
                <w:lang w:eastAsia="it-IT"/>
              </w:rPr>
              <w:t>Y-BOCS,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MADRS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YGTSS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lastRenderedPageBreak/>
              <w:t>scores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by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68%,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66%,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75%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respectively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1064" w:type="pct"/>
            <w:shd w:val="clear" w:color="auto" w:fill="auto"/>
          </w:tcPr>
          <w:p w14:paraId="03D1B9D7" w14:textId="5A655B7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lang w:eastAsia="it-IT"/>
              </w:rPr>
              <w:lastRenderedPageBreak/>
              <w:t>The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clinical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were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maintained,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albeit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with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lastRenderedPageBreak/>
              <w:t>fluctuations,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after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="00DA7102">
              <w:rPr>
                <w:rFonts w:ascii="Book Antiqua" w:eastAsia="Times New Roman" w:hAnsi="Book Antiqua"/>
                <w:lang w:eastAsia="it-IT"/>
              </w:rPr>
              <w:t xml:space="preserve">3 </w:t>
            </w:r>
            <w:r w:rsidRPr="002056A3">
              <w:rPr>
                <w:rFonts w:ascii="Book Antiqua" w:eastAsia="Times New Roman" w:hAnsi="Book Antiqua"/>
                <w:lang w:eastAsia="it-IT"/>
              </w:rPr>
              <w:t>yr.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No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effect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on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core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ASD</w:t>
            </w:r>
          </w:p>
        </w:tc>
      </w:tr>
      <w:tr w:rsidR="008A73CC" w:rsidRPr="002056A3" w14:paraId="28FA4D8E" w14:textId="77777777" w:rsidTr="000C4C31">
        <w:tc>
          <w:tcPr>
            <w:tcW w:w="471" w:type="pct"/>
            <w:vMerge w:val="restart"/>
            <w:shd w:val="clear" w:color="auto" w:fill="auto"/>
          </w:tcPr>
          <w:p w14:paraId="0148294C" w14:textId="70F7C91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lastRenderedPageBreak/>
              <w:t>Graat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[37]</w:t>
            </w:r>
          </w:p>
        </w:tc>
        <w:tc>
          <w:tcPr>
            <w:tcW w:w="463" w:type="pct"/>
            <w:shd w:val="clear" w:color="auto" w:fill="auto"/>
          </w:tcPr>
          <w:p w14:paraId="4864F7D0" w14:textId="0545389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6483D109" w14:textId="0DA5B45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Depressive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episodes</w:t>
            </w:r>
          </w:p>
        </w:tc>
        <w:tc>
          <w:tcPr>
            <w:tcW w:w="563" w:type="pct"/>
            <w:shd w:val="clear" w:color="auto" w:fill="auto"/>
          </w:tcPr>
          <w:p w14:paraId="38F348B0" w14:textId="2C2C1C5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68384BE5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</w:p>
        </w:tc>
        <w:tc>
          <w:tcPr>
            <w:tcW w:w="530" w:type="pct"/>
          </w:tcPr>
          <w:p w14:paraId="52C486BA" w14:textId="525CB1FB" w:rsidR="002056A3" w:rsidRPr="002056A3" w:rsidRDefault="002056A3" w:rsidP="002056A3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Y-BOCS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33,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HAMD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27</w:t>
            </w:r>
          </w:p>
        </w:tc>
        <w:tc>
          <w:tcPr>
            <w:tcW w:w="568" w:type="pct"/>
          </w:tcPr>
          <w:p w14:paraId="13A42148" w14:textId="3348D3D5" w:rsidR="002056A3" w:rsidRPr="00F0483B" w:rsidRDefault="002056A3" w:rsidP="00F0483B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Y-BOCS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12,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HAMD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14:paraId="1A9D8B6B" w14:textId="3FA7F4B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50%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reduction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following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especially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obsessions</w:t>
            </w:r>
          </w:p>
        </w:tc>
      </w:tr>
      <w:tr w:rsidR="008A73CC" w:rsidRPr="002056A3" w14:paraId="76268D10" w14:textId="77777777" w:rsidTr="000C4C31">
        <w:tc>
          <w:tcPr>
            <w:tcW w:w="471" w:type="pct"/>
            <w:vMerge/>
            <w:shd w:val="clear" w:color="auto" w:fill="auto"/>
          </w:tcPr>
          <w:p w14:paraId="257E1794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715B5E2E" w14:textId="0C15432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59390D9C" w14:textId="6CF7B57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</w:t>
            </w:r>
          </w:p>
        </w:tc>
        <w:tc>
          <w:tcPr>
            <w:tcW w:w="563" w:type="pct"/>
            <w:shd w:val="clear" w:color="auto" w:fill="auto"/>
          </w:tcPr>
          <w:p w14:paraId="7CCC001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392CA489" w14:textId="4F1DE70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MFB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530" w:type="pct"/>
          </w:tcPr>
          <w:p w14:paraId="00B0F35D" w14:textId="1C05CE6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38,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</w:t>
            </w:r>
          </w:p>
        </w:tc>
        <w:tc>
          <w:tcPr>
            <w:tcW w:w="568" w:type="pct"/>
          </w:tcPr>
          <w:p w14:paraId="1F74F73A" w14:textId="04A8E67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18,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14:paraId="653D27A3" w14:textId="6DA4FB2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Initially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did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not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benefit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from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Thereafter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than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50%</w:t>
            </w:r>
          </w:p>
        </w:tc>
      </w:tr>
      <w:tr w:rsidR="008A73CC" w:rsidRPr="002056A3" w14:paraId="5E9ABE16" w14:textId="77777777" w:rsidTr="000C4C31">
        <w:tc>
          <w:tcPr>
            <w:tcW w:w="471" w:type="pct"/>
            <w:vMerge/>
            <w:shd w:val="clear" w:color="auto" w:fill="auto"/>
          </w:tcPr>
          <w:p w14:paraId="3FFE962C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24D3FD76" w14:textId="6FCE66A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73AF6BC9" w14:textId="2671AC8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ADHD</w:t>
            </w:r>
          </w:p>
        </w:tc>
        <w:tc>
          <w:tcPr>
            <w:tcW w:w="563" w:type="pct"/>
            <w:shd w:val="clear" w:color="auto" w:fill="auto"/>
          </w:tcPr>
          <w:p w14:paraId="2BC6E8A5" w14:textId="6545360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intrusions</w:t>
            </w:r>
          </w:p>
        </w:tc>
        <w:tc>
          <w:tcPr>
            <w:tcW w:w="639" w:type="pct"/>
            <w:shd w:val="clear" w:color="auto" w:fill="auto"/>
          </w:tcPr>
          <w:p w14:paraId="08D7C7B4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</w:p>
        </w:tc>
        <w:tc>
          <w:tcPr>
            <w:tcW w:w="530" w:type="pct"/>
          </w:tcPr>
          <w:p w14:paraId="5914FBFC" w14:textId="59D1E63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31,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18</w:t>
            </w:r>
          </w:p>
        </w:tc>
        <w:tc>
          <w:tcPr>
            <w:tcW w:w="568" w:type="pct"/>
          </w:tcPr>
          <w:p w14:paraId="1513EA36" w14:textId="27E5EB9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23,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12</w:t>
            </w:r>
          </w:p>
        </w:tc>
        <w:tc>
          <w:tcPr>
            <w:tcW w:w="1064" w:type="pct"/>
            <w:shd w:val="clear" w:color="auto" w:fill="auto"/>
          </w:tcPr>
          <w:p w14:paraId="380CD02A" w14:textId="71AFBBC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Partial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responder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probably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due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to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several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transient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side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effects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</w:t>
            </w:r>
          </w:p>
        </w:tc>
      </w:tr>
      <w:tr w:rsidR="008A73CC" w:rsidRPr="002056A3" w14:paraId="311F3316" w14:textId="77777777" w:rsidTr="000C4C31">
        <w:tc>
          <w:tcPr>
            <w:tcW w:w="471" w:type="pct"/>
            <w:vMerge/>
            <w:shd w:val="clear" w:color="auto" w:fill="auto"/>
          </w:tcPr>
          <w:p w14:paraId="717B423B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20A8D562" w14:textId="7DD718C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31,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080EE580" w14:textId="6A0114D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OCPD,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</w:t>
            </w:r>
          </w:p>
        </w:tc>
        <w:tc>
          <w:tcPr>
            <w:tcW w:w="563" w:type="pct"/>
            <w:shd w:val="clear" w:color="auto" w:fill="auto"/>
          </w:tcPr>
          <w:p w14:paraId="3E870B42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5DC7BFD0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</w:p>
        </w:tc>
        <w:tc>
          <w:tcPr>
            <w:tcW w:w="530" w:type="pct"/>
          </w:tcPr>
          <w:p w14:paraId="53166A6C" w14:textId="44332E12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</w:t>
            </w:r>
          </w:p>
        </w:tc>
        <w:tc>
          <w:tcPr>
            <w:tcW w:w="568" w:type="pct"/>
          </w:tcPr>
          <w:p w14:paraId="1DFDA59A" w14:textId="2DDEC18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27</w:t>
            </w:r>
          </w:p>
        </w:tc>
        <w:tc>
          <w:tcPr>
            <w:tcW w:w="1064" w:type="pct"/>
            <w:shd w:val="clear" w:color="auto" w:fill="auto"/>
          </w:tcPr>
          <w:p w14:paraId="26C6BBCB" w14:textId="756B296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Only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some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subjective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</w:p>
        </w:tc>
      </w:tr>
      <w:tr w:rsidR="008A73CC" w:rsidRPr="002056A3" w14:paraId="6BA0824C" w14:textId="77777777" w:rsidTr="000C4C31">
        <w:tc>
          <w:tcPr>
            <w:tcW w:w="471" w:type="pct"/>
            <w:vMerge/>
            <w:shd w:val="clear" w:color="auto" w:fill="auto"/>
          </w:tcPr>
          <w:p w14:paraId="14F7B2C1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7D914ED5" w14:textId="2A00D92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51,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4A8A2E79" w14:textId="330A4FA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</w:t>
            </w:r>
          </w:p>
        </w:tc>
        <w:tc>
          <w:tcPr>
            <w:tcW w:w="563" w:type="pct"/>
            <w:shd w:val="clear" w:color="auto" w:fill="auto"/>
          </w:tcPr>
          <w:p w14:paraId="3225C3C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6DD491BE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MFB</w:t>
            </w:r>
          </w:p>
        </w:tc>
        <w:tc>
          <w:tcPr>
            <w:tcW w:w="530" w:type="pct"/>
          </w:tcPr>
          <w:p w14:paraId="0EE807CF" w14:textId="4F2E583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568" w:type="pct"/>
          </w:tcPr>
          <w:p w14:paraId="76804552" w14:textId="7460AFA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14:paraId="31F052AD" w14:textId="4196D6A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Obsessive-compulsive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disappeared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entirely.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confidence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less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social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shyness</w:t>
            </w:r>
          </w:p>
        </w:tc>
      </w:tr>
      <w:tr w:rsidR="008A73CC" w:rsidRPr="002056A3" w14:paraId="18241F6A" w14:textId="77777777" w:rsidTr="000C4C31">
        <w:tc>
          <w:tcPr>
            <w:tcW w:w="471" w:type="pct"/>
            <w:vMerge/>
            <w:shd w:val="clear" w:color="auto" w:fill="auto"/>
          </w:tcPr>
          <w:p w14:paraId="07B39A72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1038AC0F" w14:textId="6052FCF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701" w:type="pct"/>
            <w:shd w:val="clear" w:color="auto" w:fill="auto"/>
          </w:tcPr>
          <w:p w14:paraId="692D681B" w14:textId="63EF4C6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PDD,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GAD,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UPD</w:t>
            </w:r>
          </w:p>
        </w:tc>
        <w:tc>
          <w:tcPr>
            <w:tcW w:w="563" w:type="pct"/>
            <w:shd w:val="clear" w:color="auto" w:fill="auto"/>
          </w:tcPr>
          <w:p w14:paraId="0DFFB78B" w14:textId="6A6E9EC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639" w:type="pct"/>
            <w:shd w:val="clear" w:color="auto" w:fill="auto"/>
          </w:tcPr>
          <w:p w14:paraId="2630F9E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MFB</w:t>
            </w:r>
          </w:p>
        </w:tc>
        <w:tc>
          <w:tcPr>
            <w:tcW w:w="530" w:type="pct"/>
          </w:tcPr>
          <w:p w14:paraId="3FF00BC7" w14:textId="0390E23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23</w:t>
            </w:r>
          </w:p>
        </w:tc>
        <w:tc>
          <w:tcPr>
            <w:tcW w:w="568" w:type="pct"/>
          </w:tcPr>
          <w:p w14:paraId="7700AA9B" w14:textId="598CDD0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22</w:t>
            </w:r>
          </w:p>
        </w:tc>
        <w:tc>
          <w:tcPr>
            <w:tcW w:w="1064" w:type="pct"/>
            <w:shd w:val="clear" w:color="auto" w:fill="auto"/>
          </w:tcPr>
          <w:p w14:paraId="6F9DE9ED" w14:textId="7F61493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35%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reduction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following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</w:t>
            </w:r>
          </w:p>
        </w:tc>
      </w:tr>
      <w:tr w:rsidR="008A73CC" w:rsidRPr="002056A3" w14:paraId="7DDAC506" w14:textId="77777777" w:rsidTr="000C4C31">
        <w:tc>
          <w:tcPr>
            <w:tcW w:w="471" w:type="pct"/>
            <w:vMerge w:val="restart"/>
            <w:shd w:val="clear" w:color="auto" w:fill="auto"/>
          </w:tcPr>
          <w:p w14:paraId="3CD5D1CA" w14:textId="06D786E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Benedetti-Isaac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[41]</w:t>
            </w:r>
          </w:p>
        </w:tc>
        <w:tc>
          <w:tcPr>
            <w:tcW w:w="463" w:type="pct"/>
            <w:shd w:val="clear" w:color="auto" w:fill="auto"/>
          </w:tcPr>
          <w:p w14:paraId="71DE19A2" w14:textId="65A4103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27,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708A413A" w14:textId="5F9E476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TBI,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shd w:val="clear" w:color="auto" w:fill="auto"/>
          </w:tcPr>
          <w:p w14:paraId="02F54523" w14:textId="76633DC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towards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</w:t>
            </w:r>
          </w:p>
        </w:tc>
        <w:tc>
          <w:tcPr>
            <w:tcW w:w="639" w:type="pct"/>
            <w:shd w:val="clear" w:color="auto" w:fill="auto"/>
          </w:tcPr>
          <w:p w14:paraId="1669F4F5" w14:textId="251813A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PHyp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530" w:type="pct"/>
          </w:tcPr>
          <w:p w14:paraId="79E7190B" w14:textId="552BC76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568" w:type="pct"/>
          </w:tcPr>
          <w:p w14:paraId="31B8BB20" w14:textId="66296B8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14:paraId="16EF8555" w14:textId="108DEB4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seizures,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quality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life,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daily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living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skills</w:t>
            </w:r>
          </w:p>
        </w:tc>
      </w:tr>
      <w:tr w:rsidR="008A73CC" w:rsidRPr="002056A3" w14:paraId="3B3B27CA" w14:textId="77777777" w:rsidTr="000C4C31">
        <w:tc>
          <w:tcPr>
            <w:tcW w:w="471" w:type="pct"/>
            <w:vMerge/>
            <w:shd w:val="clear" w:color="auto" w:fill="auto"/>
          </w:tcPr>
          <w:p w14:paraId="4CC56B65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4CB5D10A" w14:textId="6CD0F67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16,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7621542E" w14:textId="492B3CA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Developmental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Delay</w:t>
            </w:r>
          </w:p>
        </w:tc>
        <w:tc>
          <w:tcPr>
            <w:tcW w:w="563" w:type="pct"/>
            <w:shd w:val="clear" w:color="auto" w:fill="auto"/>
          </w:tcPr>
          <w:p w14:paraId="77A769F6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Self-aggression</w:t>
            </w:r>
          </w:p>
        </w:tc>
        <w:tc>
          <w:tcPr>
            <w:tcW w:w="639" w:type="pct"/>
            <w:shd w:val="clear" w:color="auto" w:fill="auto"/>
          </w:tcPr>
          <w:p w14:paraId="6C98E8F1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PHyp</w:t>
            </w:r>
          </w:p>
        </w:tc>
        <w:tc>
          <w:tcPr>
            <w:tcW w:w="530" w:type="pct"/>
          </w:tcPr>
          <w:p w14:paraId="412D5904" w14:textId="126D298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568" w:type="pct"/>
          </w:tcPr>
          <w:p w14:paraId="03BCC4D9" w14:textId="08CB5AB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14:paraId="7BD87CDD" w14:textId="68F9824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controlled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month.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After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reappeared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before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surgery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</w:tr>
    </w:tbl>
    <w:p w14:paraId="43C3AF2F" w14:textId="0187D504" w:rsidR="00A77B3E" w:rsidRPr="000C4C31" w:rsidRDefault="00D35E22">
      <w:pPr>
        <w:spacing w:line="360" w:lineRule="auto"/>
        <w:contextualSpacing/>
        <w:jc w:val="both"/>
        <w:rPr>
          <w:rFonts w:ascii="Book Antiqua" w:eastAsia="Times New Roman" w:hAnsi="Book Antiqua"/>
          <w:color w:val="000000"/>
          <w:shd w:val="clear" w:color="auto" w:fill="FFFFFF"/>
          <w:lang w:eastAsia="it-IT"/>
        </w:rPr>
      </w:pP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lastRenderedPageBreak/>
        <w:t xml:space="preserve">ABC: Antecedent, behavior, consequence;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ADHD: Attention deficit hyperactive disorder; </w:t>
      </w:r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ALIC: Anterior limb of internal capsule;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AN: Anorexia nervosa; ASD: Autism spectrum disorder;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CGI-S: Clinical global impressions-severity; </w:t>
      </w:r>
      <w:r w:rsidR="00FF089D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CY-BOCS: Children’s Yale-Brown obsessive-compulsive scale;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DBS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Deep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brain stim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ulation;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DD: Depressive disorder; </w:t>
      </w:r>
      <w:r w:rsidR="00F442B8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F: Female;</w:t>
      </w:r>
      <w:r w:rsidR="00F442B8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GAD: Generalized anxiety disorder;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GAF: Global assessment of functioning; </w:t>
      </w:r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GPi: Globus Pallidus internus;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HAMD: Hamilton depression scale; </w:t>
      </w:r>
      <w:r w:rsidR="00FF089D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HAS: Hamilton anxiety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ID: Intellectual disability;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JHMRS: Johns Hopkins motor stereotypy rating scale; K-ARS: Korea attention deficit hyperactive disorder rating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KS: Kleefstra syndrome; </w:t>
      </w:r>
      <w:r w:rsidR="00F442B8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M: Male;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MADRS: Montgomery-Asberg depression rating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MDD: Major depressive disorder; </w:t>
      </w:r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MFB: Medial forebrain bundle; NAc: Nucleus accumbens; </w:t>
      </w:r>
      <w:r w:rsidR="00D77664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NR: Not reported</w:t>
      </w:r>
      <w:r w:rsidR="00D77664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;</w:t>
      </w:r>
      <w:r w:rsidR="00D77664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OAS: Overt aggression scale;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OCD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Obsessive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-compulsive disord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er;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OCPD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Obsessiv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e-compulsive personality dis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order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PDD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Persistent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depressive disorde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r;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PHyp: Posterior hypothalamus; SCQ: Social communication questionnaire; SRS: Social responsiveness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TBI: Traumatic brain injury;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TD: Tardive dyskinesia;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UPD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Unspecified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personality disor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der;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vALIC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V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entra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l anterior limb of the internal ca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psule;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Y-BOCS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Yale-Brown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obsessive-compulsive sc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ale;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lang w:eastAsia="it-IT"/>
        </w:rPr>
        <w:t>YGTSS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Yale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global tic severity sc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ale.</w:t>
      </w:r>
    </w:p>
    <w:sectPr w:rsidR="00A77B3E" w:rsidRPr="000C4C31" w:rsidSect="002056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0751" w14:textId="77777777" w:rsidR="00596F1D" w:rsidRDefault="00596F1D" w:rsidP="00207EE9">
      <w:r>
        <w:separator/>
      </w:r>
    </w:p>
  </w:endnote>
  <w:endnote w:type="continuationSeparator" w:id="0">
    <w:p w14:paraId="666D7EF4" w14:textId="77777777" w:rsidR="00596F1D" w:rsidRDefault="00596F1D" w:rsidP="002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214172797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9669FB" w14:textId="6ED4FF61" w:rsidR="007B45BB" w:rsidRPr="00365958" w:rsidRDefault="007B45BB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6595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6595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CC3D9F6" w14:textId="77777777" w:rsidR="007B45BB" w:rsidRDefault="007B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57C6" w14:textId="77777777" w:rsidR="00596F1D" w:rsidRDefault="00596F1D" w:rsidP="00207EE9">
      <w:r>
        <w:separator/>
      </w:r>
    </w:p>
  </w:footnote>
  <w:footnote w:type="continuationSeparator" w:id="0">
    <w:p w14:paraId="1392C07B" w14:textId="77777777" w:rsidR="00596F1D" w:rsidRDefault="00596F1D" w:rsidP="0020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124"/>
    <w:rsid w:val="00097481"/>
    <w:rsid w:val="000C4C31"/>
    <w:rsid w:val="001225D3"/>
    <w:rsid w:val="001C41FA"/>
    <w:rsid w:val="001C4FAE"/>
    <w:rsid w:val="001D0AA3"/>
    <w:rsid w:val="001F2909"/>
    <w:rsid w:val="002056A3"/>
    <w:rsid w:val="002060A0"/>
    <w:rsid w:val="00207EE9"/>
    <w:rsid w:val="002C7CF0"/>
    <w:rsid w:val="00304BCC"/>
    <w:rsid w:val="00327B98"/>
    <w:rsid w:val="00365958"/>
    <w:rsid w:val="00382113"/>
    <w:rsid w:val="003935A9"/>
    <w:rsid w:val="00393D30"/>
    <w:rsid w:val="00470F6B"/>
    <w:rsid w:val="00546842"/>
    <w:rsid w:val="00596F1D"/>
    <w:rsid w:val="005A5FB2"/>
    <w:rsid w:val="005D5B16"/>
    <w:rsid w:val="005E39BF"/>
    <w:rsid w:val="00605204"/>
    <w:rsid w:val="00647859"/>
    <w:rsid w:val="00656E21"/>
    <w:rsid w:val="00661899"/>
    <w:rsid w:val="006D03DD"/>
    <w:rsid w:val="006F2C01"/>
    <w:rsid w:val="00705FB0"/>
    <w:rsid w:val="0071117F"/>
    <w:rsid w:val="007B45BB"/>
    <w:rsid w:val="008313B1"/>
    <w:rsid w:val="00837744"/>
    <w:rsid w:val="00841D7B"/>
    <w:rsid w:val="008750D7"/>
    <w:rsid w:val="008A73CC"/>
    <w:rsid w:val="009349B2"/>
    <w:rsid w:val="009978A5"/>
    <w:rsid w:val="009D636F"/>
    <w:rsid w:val="00A719F8"/>
    <w:rsid w:val="00A77B3E"/>
    <w:rsid w:val="00B70F96"/>
    <w:rsid w:val="00BE3E6E"/>
    <w:rsid w:val="00C305FE"/>
    <w:rsid w:val="00CA2A55"/>
    <w:rsid w:val="00CD16A0"/>
    <w:rsid w:val="00D146FF"/>
    <w:rsid w:val="00D35E22"/>
    <w:rsid w:val="00D77664"/>
    <w:rsid w:val="00DA7102"/>
    <w:rsid w:val="00E133BD"/>
    <w:rsid w:val="00E60B3B"/>
    <w:rsid w:val="00E854F1"/>
    <w:rsid w:val="00EE2C94"/>
    <w:rsid w:val="00F0483B"/>
    <w:rsid w:val="00F442B8"/>
    <w:rsid w:val="00F56ADC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6E9EC"/>
  <w15:docId w15:val="{8D40A430-BB7B-4C28-9986-C17C0B5D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Ins0">
    <w:name w:val="msoIns"/>
    <w:basedOn w:val="DefaultParagraphFont"/>
  </w:style>
  <w:style w:type="character" w:customStyle="1" w:styleId="MsoCommentReference0">
    <w:name w:val="MsoCommentReference"/>
    <w:basedOn w:val="DefaultParagraphFont"/>
  </w:style>
  <w:style w:type="paragraph" w:styleId="NormalWeb">
    <w:name w:val="Normal (Web)"/>
    <w:basedOn w:val="Normal"/>
    <w:uiPriority w:val="99"/>
    <w:unhideWhenUsed/>
    <w:rsid w:val="002056A3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styleId="Header">
    <w:name w:val="header"/>
    <w:basedOn w:val="Normal"/>
    <w:link w:val="HeaderChar"/>
    <w:unhideWhenUsed/>
    <w:rsid w:val="0020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07E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E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7EE9"/>
    <w:rPr>
      <w:sz w:val="18"/>
      <w:szCs w:val="18"/>
    </w:rPr>
  </w:style>
  <w:style w:type="paragraph" w:styleId="Revision">
    <w:name w:val="Revision"/>
    <w:hidden/>
    <w:uiPriority w:val="99"/>
    <w:semiHidden/>
    <w:rsid w:val="0083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van Velkinburgh</cp:lastModifiedBy>
  <cp:revision>2</cp:revision>
  <dcterms:created xsi:type="dcterms:W3CDTF">2023-04-04T17:14:00Z</dcterms:created>
  <dcterms:modified xsi:type="dcterms:W3CDTF">2023-04-04T17:14:00Z</dcterms:modified>
</cp:coreProperties>
</file>